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8EBBB" w14:textId="7BFC6DCF" w:rsidR="00B65477" w:rsidRPr="00B06F2C" w:rsidRDefault="00B65477" w:rsidP="00E03596">
      <w:pPr>
        <w:suppressAutoHyphens/>
        <w:jc w:val="right"/>
        <w:rPr>
          <w:rFonts w:asciiTheme="minorHAnsi" w:hAnsiTheme="minorHAnsi" w:cstheme="minorHAnsi"/>
          <w:bCs/>
          <w:sz w:val="30"/>
          <w:szCs w:val="30"/>
        </w:rPr>
      </w:pPr>
      <w:r w:rsidRPr="00B06F2C">
        <w:rPr>
          <w:rFonts w:asciiTheme="minorHAnsi" w:hAnsiTheme="minorHAnsi" w:cstheme="minorHAnsi"/>
          <w:bCs/>
          <w:sz w:val="30"/>
          <w:szCs w:val="30"/>
        </w:rPr>
        <w:t xml:space="preserve">ПРИЛОЖЕНИЕ </w:t>
      </w:r>
    </w:p>
    <w:p w14:paraId="026FB665" w14:textId="77777777" w:rsidR="00B06F2C" w:rsidRPr="00B06F2C" w:rsidRDefault="00B65477" w:rsidP="00E03596">
      <w:pPr>
        <w:suppressAutoHyphens/>
        <w:jc w:val="right"/>
        <w:rPr>
          <w:rFonts w:asciiTheme="minorHAnsi" w:hAnsiTheme="minorHAnsi" w:cstheme="minorHAnsi"/>
          <w:bCs/>
          <w:sz w:val="30"/>
          <w:szCs w:val="30"/>
        </w:rPr>
      </w:pPr>
      <w:r w:rsidRPr="00B06F2C">
        <w:rPr>
          <w:rFonts w:asciiTheme="minorHAnsi" w:hAnsiTheme="minorHAnsi" w:cstheme="minorHAnsi"/>
          <w:bCs/>
          <w:sz w:val="30"/>
          <w:szCs w:val="30"/>
        </w:rPr>
        <w:t>к П</w:t>
      </w:r>
      <w:r w:rsidR="00B06F2C" w:rsidRPr="00B06F2C">
        <w:rPr>
          <w:rFonts w:asciiTheme="minorHAnsi" w:hAnsiTheme="minorHAnsi" w:cstheme="minorHAnsi"/>
          <w:bCs/>
          <w:sz w:val="30"/>
          <w:szCs w:val="30"/>
        </w:rPr>
        <w:t xml:space="preserve">рограмме комплексного развития </w:t>
      </w:r>
    </w:p>
    <w:p w14:paraId="4072C50A" w14:textId="77777777" w:rsidR="00B06F2C" w:rsidRPr="00B06F2C" w:rsidRDefault="00B06F2C" w:rsidP="00E03596">
      <w:pPr>
        <w:suppressAutoHyphens/>
        <w:jc w:val="right"/>
        <w:rPr>
          <w:rFonts w:asciiTheme="minorHAnsi" w:hAnsiTheme="minorHAnsi" w:cstheme="minorHAnsi"/>
          <w:bCs/>
          <w:sz w:val="30"/>
          <w:szCs w:val="30"/>
        </w:rPr>
      </w:pPr>
      <w:r w:rsidRPr="00B06F2C">
        <w:rPr>
          <w:rFonts w:asciiTheme="minorHAnsi" w:hAnsiTheme="minorHAnsi" w:cstheme="minorHAnsi"/>
          <w:bCs/>
          <w:sz w:val="30"/>
          <w:szCs w:val="30"/>
        </w:rPr>
        <w:t xml:space="preserve">систем коммунальной инфраструктуры </w:t>
      </w:r>
    </w:p>
    <w:p w14:paraId="62CB0219" w14:textId="77777777" w:rsidR="00B06F2C" w:rsidRPr="00B06F2C" w:rsidRDefault="00B06F2C" w:rsidP="00E03596">
      <w:pPr>
        <w:suppressAutoHyphens/>
        <w:jc w:val="right"/>
        <w:rPr>
          <w:rFonts w:asciiTheme="minorHAnsi" w:hAnsiTheme="minorHAnsi" w:cstheme="minorHAnsi"/>
          <w:bCs/>
          <w:sz w:val="30"/>
          <w:szCs w:val="30"/>
        </w:rPr>
      </w:pPr>
      <w:r w:rsidRPr="00B06F2C">
        <w:rPr>
          <w:rFonts w:asciiTheme="minorHAnsi" w:hAnsiTheme="minorHAnsi" w:cstheme="minorHAnsi"/>
          <w:bCs/>
          <w:sz w:val="30"/>
          <w:szCs w:val="30"/>
        </w:rPr>
        <w:t xml:space="preserve">городского округа город Красноярск </w:t>
      </w:r>
    </w:p>
    <w:p w14:paraId="1E0D9D48" w14:textId="0DFDF5CA" w:rsidR="00B65477" w:rsidRPr="00B06F2C" w:rsidRDefault="00B06F2C" w:rsidP="00E03596">
      <w:pPr>
        <w:suppressAutoHyphens/>
        <w:jc w:val="right"/>
        <w:rPr>
          <w:rFonts w:asciiTheme="minorHAnsi" w:hAnsiTheme="minorHAnsi" w:cstheme="minorHAnsi"/>
          <w:bCs/>
          <w:sz w:val="30"/>
          <w:szCs w:val="30"/>
        </w:rPr>
      </w:pPr>
      <w:bookmarkStart w:id="0" w:name="_GoBack"/>
      <w:bookmarkEnd w:id="0"/>
      <w:r w:rsidRPr="00B06F2C">
        <w:rPr>
          <w:rFonts w:asciiTheme="minorHAnsi" w:hAnsiTheme="minorHAnsi" w:cstheme="minorHAnsi"/>
          <w:bCs/>
          <w:sz w:val="30"/>
          <w:szCs w:val="30"/>
        </w:rPr>
        <w:t>Красноярского края до 2042 года</w:t>
      </w:r>
    </w:p>
    <w:p w14:paraId="5ECFC036" w14:textId="77777777" w:rsidR="00B65477" w:rsidRPr="00B06F2C" w:rsidRDefault="00B65477" w:rsidP="00387F1C">
      <w:pPr>
        <w:suppressAutoHyphens/>
        <w:jc w:val="center"/>
        <w:rPr>
          <w:rFonts w:asciiTheme="minorHAnsi" w:hAnsiTheme="minorHAnsi" w:cstheme="minorHAnsi"/>
          <w:bCs/>
          <w:sz w:val="30"/>
          <w:szCs w:val="30"/>
        </w:rPr>
      </w:pPr>
    </w:p>
    <w:p w14:paraId="23C7545A" w14:textId="77777777" w:rsidR="00B65477" w:rsidRPr="00B06F2C" w:rsidRDefault="00B65477" w:rsidP="00387F1C">
      <w:pPr>
        <w:suppressAutoHyphens/>
        <w:jc w:val="center"/>
        <w:rPr>
          <w:rFonts w:asciiTheme="minorHAnsi" w:hAnsiTheme="minorHAnsi" w:cstheme="minorHAnsi"/>
          <w:bCs/>
          <w:sz w:val="30"/>
          <w:szCs w:val="30"/>
        </w:rPr>
      </w:pPr>
    </w:p>
    <w:p w14:paraId="0522AABC" w14:textId="630DCEE7" w:rsidR="00C925B6" w:rsidRPr="00B06F2C" w:rsidRDefault="00C925B6" w:rsidP="00387F1C">
      <w:pPr>
        <w:suppressAutoHyphens/>
        <w:jc w:val="center"/>
        <w:rPr>
          <w:rFonts w:asciiTheme="minorHAnsi" w:hAnsiTheme="minorHAnsi" w:cstheme="minorHAnsi"/>
          <w:bCs/>
          <w:sz w:val="30"/>
          <w:szCs w:val="30"/>
        </w:rPr>
      </w:pPr>
      <w:r w:rsidRPr="00B06F2C">
        <w:rPr>
          <w:rFonts w:asciiTheme="minorHAnsi" w:hAnsiTheme="minorHAnsi" w:cstheme="minorHAnsi"/>
          <w:bCs/>
          <w:sz w:val="30"/>
          <w:szCs w:val="30"/>
        </w:rPr>
        <w:t>ОГЛАВЛЕНИЕ</w:t>
      </w:r>
    </w:p>
    <w:p w14:paraId="338EAFE6" w14:textId="77777777" w:rsidR="00C925B6" w:rsidRPr="00B06F2C" w:rsidRDefault="00C925B6" w:rsidP="00387F1C">
      <w:pPr>
        <w:suppressAutoHyphens/>
        <w:jc w:val="center"/>
        <w:rPr>
          <w:rFonts w:asciiTheme="minorHAnsi" w:hAnsiTheme="minorHAnsi" w:cstheme="minorHAnsi"/>
          <w:sz w:val="30"/>
          <w:szCs w:val="30"/>
        </w:rPr>
      </w:pPr>
    </w:p>
    <w:sdt>
      <w:sdtPr>
        <w:rPr>
          <w:rFonts w:asciiTheme="minorHAnsi" w:eastAsiaTheme="minorEastAsia" w:hAnsiTheme="minorHAnsi" w:cstheme="minorHAnsi"/>
          <w:caps/>
          <w:sz w:val="30"/>
          <w:szCs w:val="30"/>
          <w:lang w:eastAsia="ru-RU"/>
        </w:rPr>
        <w:id w:val="16664696"/>
        <w:docPartObj>
          <w:docPartGallery w:val="Table of Contents"/>
          <w:docPartUnique/>
        </w:docPartObj>
      </w:sdtPr>
      <w:sdtEndPr>
        <w:rPr>
          <w:rFonts w:eastAsia="Times New Roman"/>
          <w:caps w:val="0"/>
        </w:rPr>
      </w:sdtEndPr>
      <w:sdtContent>
        <w:p w14:paraId="34C71912" w14:textId="3783D908" w:rsidR="00387F1C" w:rsidRPr="002C169E" w:rsidRDefault="00387F1C" w:rsidP="00791F15">
          <w:pPr>
            <w:pStyle w:val="ae"/>
            <w:suppressAutoHyphens/>
            <w:spacing w:after="0" w:line="240" w:lineRule="auto"/>
            <w:ind w:firstLine="0"/>
            <w:jc w:val="center"/>
            <w:rPr>
              <w:rStyle w:val="af5"/>
              <w:rFonts w:asciiTheme="minorHAnsi" w:hAnsiTheme="minorHAnsi" w:cstheme="minorHAnsi"/>
              <w:sz w:val="28"/>
              <w:szCs w:val="28"/>
            </w:rPr>
          </w:pPr>
        </w:p>
        <w:p w14:paraId="782D6F5F" w14:textId="69C0D776" w:rsidR="002C169E" w:rsidRPr="002C169E" w:rsidRDefault="00DD7B67">
          <w:pPr>
            <w:pStyle w:val="15"/>
            <w:rPr>
              <w:rFonts w:asciiTheme="minorHAnsi" w:hAnsiTheme="minorHAnsi"/>
              <w:b w:val="0"/>
              <w:sz w:val="28"/>
              <w:szCs w:val="28"/>
              <w:lang w:eastAsia="ru-RU"/>
            </w:rPr>
          </w:pPr>
          <w:r w:rsidRPr="002C169E">
            <w:rPr>
              <w:rFonts w:asciiTheme="minorHAnsi" w:hAnsiTheme="minorHAnsi" w:cstheme="minorHAnsi"/>
              <w:b w:val="0"/>
              <w:sz w:val="28"/>
              <w:szCs w:val="28"/>
            </w:rPr>
            <w:fldChar w:fldCharType="begin"/>
          </w:r>
          <w:r w:rsidRPr="002C169E">
            <w:rPr>
              <w:rFonts w:asciiTheme="minorHAnsi" w:hAnsiTheme="minorHAnsi" w:cstheme="minorHAnsi"/>
              <w:b w:val="0"/>
              <w:sz w:val="28"/>
              <w:szCs w:val="28"/>
            </w:rPr>
            <w:instrText xml:space="preserve"> TOC \o "1-3" \h \z \u </w:instrText>
          </w:r>
          <w:r w:rsidRPr="002C169E">
            <w:rPr>
              <w:rFonts w:asciiTheme="minorHAnsi" w:hAnsiTheme="minorHAnsi" w:cstheme="minorHAnsi"/>
              <w:b w:val="0"/>
              <w:sz w:val="28"/>
              <w:szCs w:val="28"/>
            </w:rPr>
            <w:fldChar w:fldCharType="separate"/>
          </w:r>
          <w:hyperlink w:anchor="_Toc141445735" w:history="1">
            <w:r w:rsidR="002C169E" w:rsidRPr="002C169E">
              <w:rPr>
                <w:rStyle w:val="af4"/>
                <w:b w:val="0"/>
                <w:sz w:val="28"/>
                <w:szCs w:val="28"/>
              </w:rPr>
              <w:t>1.</w:t>
            </w:r>
            <w:r w:rsidR="002C169E" w:rsidRPr="002C169E">
              <w:rPr>
                <w:rFonts w:asciiTheme="minorHAnsi" w:hAnsiTheme="minorHAnsi"/>
                <w:b w:val="0"/>
                <w:sz w:val="28"/>
                <w:szCs w:val="28"/>
                <w:lang w:eastAsia="ru-RU"/>
              </w:rPr>
              <w:tab/>
            </w:r>
            <w:r w:rsidR="002C169E" w:rsidRPr="002C169E">
              <w:rPr>
                <w:rStyle w:val="af4"/>
                <w:b w:val="0"/>
                <w:sz w:val="28"/>
                <w:szCs w:val="28"/>
              </w:rPr>
              <w:t>Перечень мероприятий по каждой системе коммунальной инфраструктуры</w:t>
            </w:r>
            <w:r w:rsidR="002C169E" w:rsidRPr="002C169E">
              <w:rPr>
                <w:b w:val="0"/>
                <w:webHidden/>
                <w:sz w:val="28"/>
                <w:szCs w:val="28"/>
              </w:rPr>
              <w:tab/>
            </w:r>
          </w:hyperlink>
        </w:p>
        <w:p w14:paraId="02167B56" w14:textId="2616BFCE" w:rsidR="002C169E" w:rsidRPr="002C169E" w:rsidRDefault="002E4D85">
          <w:pPr>
            <w:pStyle w:val="23"/>
            <w:tabs>
              <w:tab w:val="left" w:pos="880"/>
              <w:tab w:val="right" w:leader="dot" w:pos="9771"/>
            </w:tabs>
            <w:rPr>
              <w:rFonts w:asciiTheme="minorHAnsi" w:hAnsiTheme="minorHAnsi"/>
              <w:noProof/>
              <w:sz w:val="28"/>
              <w:szCs w:val="28"/>
              <w:lang w:eastAsia="ru-RU"/>
            </w:rPr>
          </w:pPr>
          <w:hyperlink w:anchor="_Toc141445736" w:history="1">
            <w:r w:rsidR="002C169E" w:rsidRPr="002C169E">
              <w:rPr>
                <w:rStyle w:val="af4"/>
                <w:noProof/>
                <w:sz w:val="28"/>
                <w:szCs w:val="28"/>
              </w:rPr>
              <w:t>1.1.</w:t>
            </w:r>
            <w:r w:rsidR="002C169E" w:rsidRPr="002C169E">
              <w:rPr>
                <w:rFonts w:asciiTheme="minorHAnsi" w:hAnsiTheme="minorHAnsi"/>
                <w:noProof/>
                <w:sz w:val="28"/>
                <w:szCs w:val="28"/>
                <w:lang w:eastAsia="ru-RU"/>
              </w:rPr>
              <w:tab/>
            </w:r>
            <w:r w:rsidR="002C169E" w:rsidRPr="002C169E">
              <w:rPr>
                <w:rStyle w:val="af4"/>
                <w:noProof/>
                <w:sz w:val="28"/>
                <w:szCs w:val="28"/>
              </w:rPr>
              <w:t>Перечень мероприятий в системе теплоснабжения</w:t>
            </w:r>
            <w:r w:rsidR="002C169E" w:rsidRPr="002C169E">
              <w:rPr>
                <w:noProof/>
                <w:webHidden/>
                <w:sz w:val="28"/>
                <w:szCs w:val="28"/>
              </w:rPr>
              <w:tab/>
            </w:r>
          </w:hyperlink>
        </w:p>
        <w:p w14:paraId="33865468" w14:textId="51C917EE" w:rsidR="002C169E" w:rsidRPr="002C169E" w:rsidRDefault="002E4D85">
          <w:pPr>
            <w:pStyle w:val="23"/>
            <w:tabs>
              <w:tab w:val="left" w:pos="880"/>
              <w:tab w:val="right" w:leader="dot" w:pos="9771"/>
            </w:tabs>
            <w:rPr>
              <w:rFonts w:asciiTheme="minorHAnsi" w:hAnsiTheme="minorHAnsi"/>
              <w:noProof/>
              <w:sz w:val="28"/>
              <w:szCs w:val="28"/>
              <w:lang w:eastAsia="ru-RU"/>
            </w:rPr>
          </w:pPr>
          <w:hyperlink w:anchor="_Toc141445737" w:history="1">
            <w:r w:rsidR="002C169E" w:rsidRPr="002C169E">
              <w:rPr>
                <w:rStyle w:val="af4"/>
                <w:noProof/>
                <w:sz w:val="28"/>
                <w:szCs w:val="28"/>
              </w:rPr>
              <w:t>1.2.</w:t>
            </w:r>
            <w:r w:rsidR="002C169E" w:rsidRPr="002C169E">
              <w:rPr>
                <w:rFonts w:asciiTheme="minorHAnsi" w:hAnsiTheme="minorHAnsi"/>
                <w:noProof/>
                <w:sz w:val="28"/>
                <w:szCs w:val="28"/>
                <w:lang w:eastAsia="ru-RU"/>
              </w:rPr>
              <w:tab/>
            </w:r>
            <w:r w:rsidR="002C169E" w:rsidRPr="002C169E">
              <w:rPr>
                <w:rStyle w:val="af4"/>
                <w:noProof/>
                <w:sz w:val="28"/>
                <w:szCs w:val="28"/>
              </w:rPr>
              <w:t>Перечень мероприятий в системе водоснабжения</w:t>
            </w:r>
            <w:r w:rsidR="002C169E" w:rsidRPr="002C169E">
              <w:rPr>
                <w:noProof/>
                <w:webHidden/>
                <w:sz w:val="28"/>
                <w:szCs w:val="28"/>
              </w:rPr>
              <w:tab/>
            </w:r>
          </w:hyperlink>
        </w:p>
        <w:p w14:paraId="4360DC2C" w14:textId="2AA7D3FD" w:rsidR="002C169E" w:rsidRPr="002C169E" w:rsidRDefault="002E4D85">
          <w:pPr>
            <w:pStyle w:val="23"/>
            <w:tabs>
              <w:tab w:val="left" w:pos="880"/>
              <w:tab w:val="right" w:leader="dot" w:pos="9771"/>
            </w:tabs>
            <w:rPr>
              <w:rFonts w:asciiTheme="minorHAnsi" w:hAnsiTheme="minorHAnsi"/>
              <w:noProof/>
              <w:sz w:val="28"/>
              <w:szCs w:val="28"/>
              <w:lang w:eastAsia="ru-RU"/>
            </w:rPr>
          </w:pPr>
          <w:hyperlink w:anchor="_Toc141445738" w:history="1">
            <w:r w:rsidR="002C169E" w:rsidRPr="002C169E">
              <w:rPr>
                <w:rStyle w:val="af4"/>
                <w:noProof/>
                <w:sz w:val="28"/>
                <w:szCs w:val="28"/>
              </w:rPr>
              <w:t>1.3.</w:t>
            </w:r>
            <w:r w:rsidR="002C169E" w:rsidRPr="002C169E">
              <w:rPr>
                <w:rFonts w:asciiTheme="minorHAnsi" w:hAnsiTheme="minorHAnsi"/>
                <w:noProof/>
                <w:sz w:val="28"/>
                <w:szCs w:val="28"/>
                <w:lang w:eastAsia="ru-RU"/>
              </w:rPr>
              <w:tab/>
            </w:r>
            <w:r w:rsidR="002C169E" w:rsidRPr="002C169E">
              <w:rPr>
                <w:rStyle w:val="af4"/>
                <w:noProof/>
                <w:sz w:val="28"/>
                <w:szCs w:val="28"/>
              </w:rPr>
              <w:t>Перечень мероприятий в системе водоотведения</w:t>
            </w:r>
            <w:r w:rsidR="002C169E" w:rsidRPr="002C169E">
              <w:rPr>
                <w:noProof/>
                <w:webHidden/>
                <w:sz w:val="28"/>
                <w:szCs w:val="28"/>
              </w:rPr>
              <w:tab/>
            </w:r>
          </w:hyperlink>
        </w:p>
        <w:p w14:paraId="75EB4BEA" w14:textId="037C522D" w:rsidR="002C169E" w:rsidRPr="002C169E" w:rsidRDefault="002E4D85">
          <w:pPr>
            <w:pStyle w:val="23"/>
            <w:tabs>
              <w:tab w:val="left" w:pos="880"/>
              <w:tab w:val="right" w:leader="dot" w:pos="9771"/>
            </w:tabs>
            <w:rPr>
              <w:rFonts w:asciiTheme="minorHAnsi" w:hAnsiTheme="minorHAnsi"/>
              <w:noProof/>
              <w:sz w:val="28"/>
              <w:szCs w:val="28"/>
              <w:lang w:eastAsia="ru-RU"/>
            </w:rPr>
          </w:pPr>
          <w:hyperlink w:anchor="_Toc141445739" w:history="1">
            <w:r w:rsidR="002C169E" w:rsidRPr="002C169E">
              <w:rPr>
                <w:rStyle w:val="af4"/>
                <w:noProof/>
                <w:sz w:val="28"/>
                <w:szCs w:val="28"/>
              </w:rPr>
              <w:t>1.4.</w:t>
            </w:r>
            <w:r w:rsidR="002C169E" w:rsidRPr="002C169E">
              <w:rPr>
                <w:rFonts w:asciiTheme="minorHAnsi" w:hAnsiTheme="minorHAnsi"/>
                <w:noProof/>
                <w:sz w:val="28"/>
                <w:szCs w:val="28"/>
                <w:lang w:eastAsia="ru-RU"/>
              </w:rPr>
              <w:tab/>
            </w:r>
            <w:r w:rsidR="002C169E" w:rsidRPr="002C169E">
              <w:rPr>
                <w:rStyle w:val="af4"/>
                <w:noProof/>
                <w:sz w:val="28"/>
                <w:szCs w:val="28"/>
              </w:rPr>
              <w:t>Перечень мероприятий в системе электроснабжения</w:t>
            </w:r>
            <w:r w:rsidR="002C169E" w:rsidRPr="002C169E">
              <w:rPr>
                <w:noProof/>
                <w:webHidden/>
                <w:sz w:val="28"/>
                <w:szCs w:val="28"/>
              </w:rPr>
              <w:tab/>
            </w:r>
          </w:hyperlink>
        </w:p>
        <w:p w14:paraId="5ECC383B" w14:textId="536943D7" w:rsidR="002C169E" w:rsidRPr="002C169E" w:rsidRDefault="002E4D85">
          <w:pPr>
            <w:pStyle w:val="23"/>
            <w:tabs>
              <w:tab w:val="left" w:pos="880"/>
              <w:tab w:val="right" w:leader="dot" w:pos="9771"/>
            </w:tabs>
            <w:rPr>
              <w:rFonts w:asciiTheme="minorHAnsi" w:hAnsiTheme="minorHAnsi"/>
              <w:noProof/>
              <w:sz w:val="28"/>
              <w:szCs w:val="28"/>
              <w:lang w:eastAsia="ru-RU"/>
            </w:rPr>
          </w:pPr>
          <w:hyperlink w:anchor="_Toc141445740" w:history="1">
            <w:r w:rsidR="002C169E" w:rsidRPr="002C169E">
              <w:rPr>
                <w:rStyle w:val="af4"/>
                <w:noProof/>
                <w:sz w:val="28"/>
                <w:szCs w:val="28"/>
              </w:rPr>
              <w:t>1.5.</w:t>
            </w:r>
            <w:r w:rsidR="002C169E" w:rsidRPr="002C169E">
              <w:rPr>
                <w:rFonts w:asciiTheme="minorHAnsi" w:hAnsiTheme="minorHAnsi"/>
                <w:noProof/>
                <w:sz w:val="28"/>
                <w:szCs w:val="28"/>
                <w:lang w:eastAsia="ru-RU"/>
              </w:rPr>
              <w:tab/>
            </w:r>
            <w:r w:rsidR="002C169E" w:rsidRPr="002C169E">
              <w:rPr>
                <w:rStyle w:val="af4"/>
                <w:noProof/>
                <w:sz w:val="28"/>
                <w:szCs w:val="28"/>
              </w:rPr>
              <w:t>Перечень мероприятий в системе сбора и утилизации ТКО</w:t>
            </w:r>
            <w:r w:rsidR="002C169E" w:rsidRPr="002C169E">
              <w:rPr>
                <w:noProof/>
                <w:webHidden/>
                <w:sz w:val="28"/>
                <w:szCs w:val="28"/>
              </w:rPr>
              <w:tab/>
            </w:r>
          </w:hyperlink>
        </w:p>
        <w:p w14:paraId="5B9622BF" w14:textId="085C717D" w:rsidR="002C169E" w:rsidRPr="002C169E" w:rsidRDefault="002E4D85">
          <w:pPr>
            <w:pStyle w:val="15"/>
            <w:rPr>
              <w:rFonts w:asciiTheme="minorHAnsi" w:hAnsiTheme="minorHAnsi"/>
              <w:b w:val="0"/>
              <w:sz w:val="28"/>
              <w:szCs w:val="28"/>
              <w:lang w:eastAsia="ru-RU"/>
            </w:rPr>
          </w:pPr>
          <w:hyperlink w:anchor="_Toc141445741" w:history="1">
            <w:r w:rsidR="002C169E" w:rsidRPr="002C169E">
              <w:rPr>
                <w:rStyle w:val="af4"/>
                <w:b w:val="0"/>
                <w:sz w:val="28"/>
                <w:szCs w:val="28"/>
              </w:rPr>
              <w:t>2.</w:t>
            </w:r>
            <w:r w:rsidR="002C169E" w:rsidRPr="002C169E">
              <w:rPr>
                <w:rFonts w:asciiTheme="minorHAnsi" w:hAnsiTheme="minorHAnsi"/>
                <w:b w:val="0"/>
                <w:sz w:val="28"/>
                <w:szCs w:val="28"/>
                <w:lang w:eastAsia="ru-RU"/>
              </w:rPr>
              <w:tab/>
            </w:r>
            <w:r w:rsidR="002C169E" w:rsidRPr="002C169E">
              <w:rPr>
                <w:rStyle w:val="af4"/>
                <w:b w:val="0"/>
                <w:sz w:val="28"/>
                <w:szCs w:val="28"/>
              </w:rPr>
              <w:t>Плановые расходы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r w:rsidR="002C169E" w:rsidRPr="002C169E">
              <w:rPr>
                <w:b w:val="0"/>
                <w:webHidden/>
                <w:sz w:val="28"/>
                <w:szCs w:val="28"/>
              </w:rPr>
              <w:tab/>
            </w:r>
          </w:hyperlink>
        </w:p>
        <w:p w14:paraId="29BFE822" w14:textId="5D7A8ED7" w:rsidR="002C169E" w:rsidRPr="002C169E" w:rsidRDefault="002E4D85">
          <w:pPr>
            <w:pStyle w:val="23"/>
            <w:tabs>
              <w:tab w:val="left" w:pos="880"/>
              <w:tab w:val="right" w:leader="dot" w:pos="9771"/>
            </w:tabs>
            <w:rPr>
              <w:rFonts w:asciiTheme="minorHAnsi" w:hAnsiTheme="minorHAnsi"/>
              <w:noProof/>
              <w:sz w:val="28"/>
              <w:szCs w:val="28"/>
              <w:lang w:eastAsia="ru-RU"/>
            </w:rPr>
          </w:pPr>
          <w:hyperlink w:anchor="_Toc141445742" w:history="1">
            <w:r w:rsidR="002C169E" w:rsidRPr="002C169E">
              <w:rPr>
                <w:rStyle w:val="af4"/>
                <w:rFonts w:cstheme="minorHAnsi"/>
                <w:noProof/>
                <w:sz w:val="28"/>
                <w:szCs w:val="28"/>
              </w:rPr>
              <w:t>2.1.</w:t>
            </w:r>
            <w:r w:rsidR="002C169E" w:rsidRPr="002C169E">
              <w:rPr>
                <w:rFonts w:asciiTheme="minorHAnsi" w:hAnsiTheme="minorHAnsi"/>
                <w:noProof/>
                <w:sz w:val="28"/>
                <w:szCs w:val="28"/>
                <w:lang w:eastAsia="ru-RU"/>
              </w:rPr>
              <w:tab/>
            </w:r>
            <w:r w:rsidR="002C169E" w:rsidRPr="002C169E">
              <w:rPr>
                <w:rStyle w:val="af4"/>
                <w:noProof/>
                <w:sz w:val="28"/>
                <w:szCs w:val="28"/>
              </w:rPr>
              <w:t xml:space="preserve">Программа инвестиционных проектов в системе </w:t>
            </w:r>
            <w:r w:rsidR="002C169E" w:rsidRPr="002C169E">
              <w:rPr>
                <w:rStyle w:val="af4"/>
                <w:rFonts w:cstheme="minorHAnsi"/>
                <w:noProof/>
                <w:sz w:val="28"/>
                <w:szCs w:val="28"/>
              </w:rPr>
              <w:t>теплоснабжения</w:t>
            </w:r>
            <w:r w:rsidR="002C169E" w:rsidRPr="002C169E">
              <w:rPr>
                <w:noProof/>
                <w:webHidden/>
                <w:sz w:val="28"/>
                <w:szCs w:val="28"/>
              </w:rPr>
              <w:tab/>
            </w:r>
          </w:hyperlink>
        </w:p>
        <w:p w14:paraId="423925A9" w14:textId="41C6C46B" w:rsidR="002C169E" w:rsidRPr="002C169E" w:rsidRDefault="002E4D85">
          <w:pPr>
            <w:pStyle w:val="23"/>
            <w:tabs>
              <w:tab w:val="left" w:pos="880"/>
              <w:tab w:val="right" w:leader="dot" w:pos="9771"/>
            </w:tabs>
            <w:rPr>
              <w:rFonts w:asciiTheme="minorHAnsi" w:hAnsiTheme="minorHAnsi"/>
              <w:noProof/>
              <w:sz w:val="28"/>
              <w:szCs w:val="28"/>
              <w:lang w:eastAsia="ru-RU"/>
            </w:rPr>
          </w:pPr>
          <w:hyperlink w:anchor="_Toc141445743" w:history="1">
            <w:r w:rsidR="002C169E" w:rsidRPr="002C169E">
              <w:rPr>
                <w:rStyle w:val="af4"/>
                <w:noProof/>
                <w:sz w:val="28"/>
                <w:szCs w:val="28"/>
              </w:rPr>
              <w:t>2.2.</w:t>
            </w:r>
            <w:r w:rsidR="002C169E" w:rsidRPr="002C169E">
              <w:rPr>
                <w:rFonts w:asciiTheme="minorHAnsi" w:hAnsiTheme="minorHAnsi"/>
                <w:noProof/>
                <w:sz w:val="28"/>
                <w:szCs w:val="28"/>
                <w:lang w:eastAsia="ru-RU"/>
              </w:rPr>
              <w:tab/>
            </w:r>
            <w:r w:rsidR="002C169E" w:rsidRPr="002C169E">
              <w:rPr>
                <w:rStyle w:val="af4"/>
                <w:noProof/>
                <w:sz w:val="28"/>
                <w:szCs w:val="28"/>
              </w:rPr>
              <w:t>Программа инвестиционных проектов в системе водоснабжения</w:t>
            </w:r>
            <w:r w:rsidR="002C169E" w:rsidRPr="002C169E">
              <w:rPr>
                <w:noProof/>
                <w:webHidden/>
                <w:sz w:val="28"/>
                <w:szCs w:val="28"/>
              </w:rPr>
              <w:tab/>
            </w:r>
          </w:hyperlink>
        </w:p>
        <w:p w14:paraId="25669EE9" w14:textId="016A0F72" w:rsidR="002C169E" w:rsidRPr="002C169E" w:rsidRDefault="002E4D85">
          <w:pPr>
            <w:pStyle w:val="23"/>
            <w:tabs>
              <w:tab w:val="left" w:pos="880"/>
              <w:tab w:val="right" w:leader="dot" w:pos="9771"/>
            </w:tabs>
            <w:rPr>
              <w:rFonts w:asciiTheme="minorHAnsi" w:hAnsiTheme="minorHAnsi"/>
              <w:noProof/>
              <w:sz w:val="28"/>
              <w:szCs w:val="28"/>
              <w:lang w:eastAsia="ru-RU"/>
            </w:rPr>
          </w:pPr>
          <w:hyperlink w:anchor="_Toc141445744" w:history="1">
            <w:r w:rsidR="002C169E" w:rsidRPr="002C169E">
              <w:rPr>
                <w:rStyle w:val="af4"/>
                <w:noProof/>
                <w:sz w:val="28"/>
                <w:szCs w:val="28"/>
              </w:rPr>
              <w:t>2.3.</w:t>
            </w:r>
            <w:r w:rsidR="002C169E" w:rsidRPr="002C169E">
              <w:rPr>
                <w:rFonts w:asciiTheme="minorHAnsi" w:hAnsiTheme="minorHAnsi"/>
                <w:noProof/>
                <w:sz w:val="28"/>
                <w:szCs w:val="28"/>
                <w:lang w:eastAsia="ru-RU"/>
              </w:rPr>
              <w:tab/>
            </w:r>
            <w:r w:rsidR="002C169E" w:rsidRPr="002C169E">
              <w:rPr>
                <w:rStyle w:val="af4"/>
                <w:noProof/>
                <w:sz w:val="28"/>
                <w:szCs w:val="28"/>
              </w:rPr>
              <w:t>Программа инвестиционных проектов в системе водоотведения</w:t>
            </w:r>
            <w:r w:rsidR="002C169E" w:rsidRPr="002C169E">
              <w:rPr>
                <w:noProof/>
                <w:webHidden/>
                <w:sz w:val="28"/>
                <w:szCs w:val="28"/>
              </w:rPr>
              <w:tab/>
            </w:r>
          </w:hyperlink>
        </w:p>
        <w:p w14:paraId="6CEB144D" w14:textId="5CDF4255" w:rsidR="002C169E" w:rsidRPr="002C169E" w:rsidRDefault="002E4D85">
          <w:pPr>
            <w:pStyle w:val="23"/>
            <w:tabs>
              <w:tab w:val="left" w:pos="880"/>
              <w:tab w:val="right" w:leader="dot" w:pos="9771"/>
            </w:tabs>
            <w:rPr>
              <w:rFonts w:asciiTheme="minorHAnsi" w:hAnsiTheme="minorHAnsi"/>
              <w:noProof/>
              <w:sz w:val="28"/>
              <w:szCs w:val="28"/>
              <w:lang w:eastAsia="ru-RU"/>
            </w:rPr>
          </w:pPr>
          <w:hyperlink w:anchor="_Toc141445745" w:history="1">
            <w:r w:rsidR="002C169E" w:rsidRPr="002C169E">
              <w:rPr>
                <w:rStyle w:val="af4"/>
                <w:noProof/>
                <w:sz w:val="28"/>
                <w:szCs w:val="28"/>
              </w:rPr>
              <w:t>2.4.</w:t>
            </w:r>
            <w:r w:rsidR="002C169E" w:rsidRPr="002C169E">
              <w:rPr>
                <w:rFonts w:asciiTheme="minorHAnsi" w:hAnsiTheme="minorHAnsi"/>
                <w:noProof/>
                <w:sz w:val="28"/>
                <w:szCs w:val="28"/>
                <w:lang w:eastAsia="ru-RU"/>
              </w:rPr>
              <w:tab/>
            </w:r>
            <w:r w:rsidR="002C169E" w:rsidRPr="002C169E">
              <w:rPr>
                <w:rStyle w:val="af4"/>
                <w:noProof/>
                <w:sz w:val="28"/>
                <w:szCs w:val="28"/>
              </w:rPr>
              <w:t>Программа инвестиционных проектов в системе электроснабжения</w:t>
            </w:r>
            <w:r w:rsidR="002C169E" w:rsidRPr="002C169E">
              <w:rPr>
                <w:noProof/>
                <w:webHidden/>
                <w:sz w:val="28"/>
                <w:szCs w:val="28"/>
              </w:rPr>
              <w:tab/>
            </w:r>
          </w:hyperlink>
        </w:p>
        <w:p w14:paraId="1176CF01" w14:textId="7C00A060" w:rsidR="002C169E" w:rsidRPr="002C169E" w:rsidRDefault="002E4D85">
          <w:pPr>
            <w:pStyle w:val="23"/>
            <w:tabs>
              <w:tab w:val="left" w:pos="880"/>
              <w:tab w:val="right" w:leader="dot" w:pos="9771"/>
            </w:tabs>
            <w:rPr>
              <w:rFonts w:asciiTheme="minorHAnsi" w:hAnsiTheme="minorHAnsi"/>
              <w:noProof/>
              <w:sz w:val="28"/>
              <w:szCs w:val="28"/>
              <w:lang w:eastAsia="ru-RU"/>
            </w:rPr>
          </w:pPr>
          <w:hyperlink w:anchor="_Toc141445746" w:history="1">
            <w:r w:rsidR="002C169E" w:rsidRPr="002C169E">
              <w:rPr>
                <w:rStyle w:val="af4"/>
                <w:noProof/>
                <w:sz w:val="28"/>
                <w:szCs w:val="28"/>
              </w:rPr>
              <w:t>2.5.</w:t>
            </w:r>
            <w:r w:rsidR="002C169E" w:rsidRPr="002C169E">
              <w:rPr>
                <w:rFonts w:asciiTheme="minorHAnsi" w:hAnsiTheme="minorHAnsi"/>
                <w:noProof/>
                <w:sz w:val="28"/>
                <w:szCs w:val="28"/>
                <w:lang w:eastAsia="ru-RU"/>
              </w:rPr>
              <w:tab/>
            </w:r>
            <w:r w:rsidR="002C169E" w:rsidRPr="002C169E">
              <w:rPr>
                <w:rStyle w:val="af4"/>
                <w:noProof/>
                <w:sz w:val="28"/>
                <w:szCs w:val="28"/>
              </w:rPr>
              <w:t>Программа инвестиционных проектов в системе сбора и утилизации ТКО</w:t>
            </w:r>
            <w:r w:rsidR="002C169E" w:rsidRPr="002C169E">
              <w:rPr>
                <w:noProof/>
                <w:webHidden/>
                <w:sz w:val="28"/>
                <w:szCs w:val="28"/>
              </w:rPr>
              <w:tab/>
            </w:r>
            <w:r w:rsidR="002C169E" w:rsidRPr="002C169E">
              <w:rPr>
                <w:noProof/>
                <w:webHidden/>
                <w:sz w:val="28"/>
                <w:szCs w:val="28"/>
              </w:rPr>
              <w:tab/>
            </w:r>
            <w:r w:rsidR="002C169E" w:rsidRPr="002C169E">
              <w:rPr>
                <w:noProof/>
                <w:webHidden/>
                <w:sz w:val="28"/>
                <w:szCs w:val="28"/>
              </w:rPr>
              <w:tab/>
            </w:r>
          </w:hyperlink>
        </w:p>
        <w:p w14:paraId="25276E70" w14:textId="35FAF8F4" w:rsidR="00D5450E" w:rsidRPr="00AD7CB9" w:rsidRDefault="00DD7B67" w:rsidP="00387F1C">
          <w:pPr>
            <w:suppressAutoHyphens/>
            <w:rPr>
              <w:rFonts w:asciiTheme="minorHAnsi" w:hAnsiTheme="minorHAnsi" w:cstheme="minorHAnsi"/>
            </w:rPr>
            <w:sectPr w:rsidR="00D5450E" w:rsidRPr="00AD7CB9" w:rsidSect="00E03596">
              <w:headerReference w:type="default" r:id="rId9"/>
              <w:footerReference w:type="default" r:id="rId10"/>
              <w:pgSz w:w="11906" w:h="16838" w:code="9"/>
              <w:pgMar w:top="1134" w:right="707" w:bottom="1134" w:left="1418" w:header="720" w:footer="720" w:gutter="0"/>
              <w:cols w:space="708"/>
              <w:titlePg/>
              <w:docGrid w:linePitch="360"/>
            </w:sectPr>
          </w:pPr>
          <w:r w:rsidRPr="002C169E">
            <w:rPr>
              <w:rFonts w:asciiTheme="minorHAnsi" w:hAnsiTheme="minorHAnsi" w:cstheme="minorHAnsi"/>
              <w:sz w:val="28"/>
              <w:szCs w:val="28"/>
            </w:rPr>
            <w:fldChar w:fldCharType="end"/>
          </w:r>
        </w:p>
      </w:sdtContent>
    </w:sdt>
    <w:p w14:paraId="678819B1" w14:textId="526A2BBF" w:rsidR="0051677F" w:rsidRPr="00F810BB" w:rsidRDefault="0051677F" w:rsidP="00F810BB">
      <w:pPr>
        <w:pStyle w:val="12"/>
      </w:pPr>
      <w:bookmarkStart w:id="1" w:name="_Toc141445735"/>
      <w:r w:rsidRPr="00F810BB">
        <w:lastRenderedPageBreak/>
        <w:t>Перечень мероприятий</w:t>
      </w:r>
      <w:r w:rsidR="00DD7B67" w:rsidRPr="00F810BB">
        <w:t xml:space="preserve"> по каждой системе коммунальной инфраструктуры</w:t>
      </w:r>
      <w:bookmarkEnd w:id="1"/>
    </w:p>
    <w:p w14:paraId="4AF5AB4F" w14:textId="77777777" w:rsidR="00F810BB" w:rsidRPr="00F810BB" w:rsidRDefault="00F810BB" w:rsidP="00F810BB">
      <w:pPr>
        <w:rPr>
          <w:sz w:val="30"/>
          <w:szCs w:val="30"/>
          <w:lang w:eastAsia="en-US"/>
        </w:rPr>
      </w:pPr>
    </w:p>
    <w:p w14:paraId="165C2FC2" w14:textId="25A08408" w:rsidR="0051677F" w:rsidRPr="00C63DA7" w:rsidRDefault="0051677F" w:rsidP="00E474B1">
      <w:pPr>
        <w:pStyle w:val="20"/>
        <w:suppressAutoHyphens/>
        <w:spacing w:after="0" w:line="240" w:lineRule="auto"/>
        <w:ind w:left="0" w:firstLine="0"/>
        <w:contextualSpacing w:val="0"/>
        <w:jc w:val="center"/>
        <w:rPr>
          <w:bCs w:val="0"/>
          <w:sz w:val="30"/>
          <w:szCs w:val="30"/>
        </w:rPr>
      </w:pPr>
      <w:bookmarkStart w:id="2" w:name="_Toc141445736"/>
      <w:r w:rsidRPr="00C63DA7">
        <w:rPr>
          <w:bCs w:val="0"/>
          <w:sz w:val="30"/>
          <w:szCs w:val="30"/>
        </w:rPr>
        <w:t>Перечень мероприятий в системе теплоснабжения</w:t>
      </w:r>
      <w:bookmarkEnd w:id="2"/>
    </w:p>
    <w:p w14:paraId="7EC45111" w14:textId="77777777" w:rsidR="00351E54" w:rsidRPr="00C63DA7" w:rsidRDefault="00351E54" w:rsidP="00E474B1">
      <w:pPr>
        <w:suppressAutoHyphens/>
        <w:jc w:val="center"/>
        <w:rPr>
          <w:sz w:val="30"/>
          <w:szCs w:val="30"/>
          <w:lang w:eastAsia="en-US"/>
        </w:rPr>
      </w:pPr>
    </w:p>
    <w:p w14:paraId="0EADBE87" w14:textId="36731209" w:rsidR="00C035E8" w:rsidRPr="00C035E8" w:rsidRDefault="00C035E8" w:rsidP="00C035E8">
      <w:pPr>
        <w:suppressAutoHyphens/>
        <w:jc w:val="right"/>
        <w:rPr>
          <w:rFonts w:asciiTheme="minorHAnsi" w:hAnsiTheme="minorHAnsi" w:cstheme="minorHAnsi"/>
          <w:noProof/>
          <w:sz w:val="30"/>
          <w:szCs w:val="30"/>
        </w:rPr>
      </w:pPr>
      <w:bookmarkStart w:id="3" w:name="_Toc119885148"/>
      <w:r w:rsidRPr="00C035E8">
        <w:rPr>
          <w:rFonts w:asciiTheme="minorHAnsi" w:hAnsiTheme="minorHAnsi" w:cstheme="minorHAnsi"/>
          <w:sz w:val="30"/>
          <w:szCs w:val="30"/>
        </w:rPr>
        <w:t xml:space="preserve">Таблица </w:t>
      </w:r>
      <w:r w:rsidR="00CF5697">
        <w:rPr>
          <w:bCs/>
          <w:sz w:val="30"/>
          <w:szCs w:val="30"/>
        </w:rPr>
        <w:t>А.1</w:t>
      </w:r>
    </w:p>
    <w:p w14:paraId="30F05901" w14:textId="77777777" w:rsidR="00C63DA7" w:rsidRPr="00C63DA7" w:rsidRDefault="00C63DA7" w:rsidP="00D5450E">
      <w:pPr>
        <w:suppressAutoHyphens/>
        <w:jc w:val="right"/>
        <w:rPr>
          <w:rFonts w:asciiTheme="minorHAnsi" w:hAnsiTheme="minorHAnsi" w:cstheme="minorHAnsi"/>
          <w:sz w:val="30"/>
          <w:szCs w:val="30"/>
        </w:rPr>
      </w:pPr>
    </w:p>
    <w:p w14:paraId="2676C49B" w14:textId="508AB5EF" w:rsidR="0095768C" w:rsidRDefault="0095768C" w:rsidP="00C63DA7">
      <w:pPr>
        <w:suppressAutoHyphens/>
        <w:jc w:val="center"/>
        <w:rPr>
          <w:sz w:val="30"/>
          <w:szCs w:val="30"/>
        </w:rPr>
      </w:pPr>
      <w:r w:rsidRPr="00C63DA7">
        <w:rPr>
          <w:rFonts w:asciiTheme="minorHAnsi" w:hAnsiTheme="minorHAnsi" w:cstheme="minorHAnsi"/>
          <w:sz w:val="30"/>
          <w:szCs w:val="30"/>
        </w:rPr>
        <w:t>Программа</w:t>
      </w:r>
      <w:r w:rsidRPr="00C63DA7">
        <w:rPr>
          <w:sz w:val="30"/>
          <w:szCs w:val="30"/>
        </w:rPr>
        <w:t xml:space="preserve"> мероприятий в системе теплоснабжения</w:t>
      </w:r>
      <w:bookmarkEnd w:id="3"/>
    </w:p>
    <w:p w14:paraId="74726059" w14:textId="77777777" w:rsidR="00E474B1" w:rsidRPr="00C63DA7" w:rsidRDefault="00E474B1" w:rsidP="00E474B1">
      <w:pPr>
        <w:suppressAutoHyphens/>
        <w:jc w:val="center"/>
        <w:rPr>
          <w:rFonts w:eastAsiaTheme="minorHAnsi" w:cstheme="minorBidi"/>
          <w:caps/>
          <w:sz w:val="30"/>
          <w:szCs w:val="3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372"/>
        <w:gridCol w:w="4983"/>
        <w:gridCol w:w="1863"/>
        <w:gridCol w:w="4751"/>
        <w:gridCol w:w="1404"/>
      </w:tblGrid>
      <w:tr w:rsidR="005D1B94" w:rsidRPr="00B06F2C" w14:paraId="64DA43D3" w14:textId="77777777" w:rsidTr="005D1B94">
        <w:trPr>
          <w:trHeight w:val="20"/>
          <w:tblHeader/>
        </w:trPr>
        <w:tc>
          <w:tcPr>
            <w:tcW w:w="172" w:type="pct"/>
          </w:tcPr>
          <w:p w14:paraId="31F6A7D9" w14:textId="6A1DE133" w:rsidR="005D1B94" w:rsidRPr="00B06F2C" w:rsidRDefault="005D1B94" w:rsidP="009266A5">
            <w:pPr>
              <w:pStyle w:val="ae"/>
              <w:spacing w:after="0" w:line="240" w:lineRule="auto"/>
              <w:ind w:firstLine="0"/>
              <w:contextualSpacing/>
              <w:jc w:val="center"/>
            </w:pPr>
            <w:r w:rsidRPr="00B06F2C">
              <w:t>№ </w:t>
            </w:r>
            <w:r w:rsidRPr="00B06F2C">
              <w:br/>
            </w:r>
            <w:proofErr w:type="gramStart"/>
            <w:r w:rsidRPr="00B06F2C">
              <w:t>п</w:t>
            </w:r>
            <w:proofErr w:type="gramEnd"/>
            <w:r w:rsidRPr="00B06F2C">
              <w:t>/п</w:t>
            </w:r>
          </w:p>
        </w:tc>
        <w:tc>
          <w:tcPr>
            <w:tcW w:w="745" w:type="pct"/>
          </w:tcPr>
          <w:p w14:paraId="5E91EF5F" w14:textId="076AAEF8" w:rsidR="005D1B94" w:rsidRPr="00B06F2C" w:rsidRDefault="005D1B94" w:rsidP="009266A5">
            <w:pPr>
              <w:pStyle w:val="ae"/>
              <w:spacing w:after="0" w:line="240" w:lineRule="auto"/>
              <w:ind w:firstLine="0"/>
              <w:contextualSpacing/>
              <w:jc w:val="center"/>
            </w:pPr>
            <w:r w:rsidRPr="00B06F2C">
              <w:t xml:space="preserve">РСО/источник </w:t>
            </w:r>
            <w:r w:rsidRPr="00B06F2C">
              <w:br/>
              <w:t>тепловой энергии</w:t>
            </w:r>
          </w:p>
        </w:tc>
        <w:tc>
          <w:tcPr>
            <w:tcW w:w="1565" w:type="pct"/>
          </w:tcPr>
          <w:p w14:paraId="1F98EA8D" w14:textId="2D5851C7" w:rsidR="005D1B94" w:rsidRPr="00B06F2C" w:rsidRDefault="005D1B94" w:rsidP="009266A5">
            <w:pPr>
              <w:pStyle w:val="ae"/>
              <w:spacing w:after="0" w:line="240" w:lineRule="auto"/>
              <w:ind w:firstLine="0"/>
              <w:contextualSpacing/>
              <w:jc w:val="center"/>
            </w:pPr>
            <w:r w:rsidRPr="00B06F2C">
              <w:t>Мероприятие</w:t>
            </w:r>
          </w:p>
        </w:tc>
        <w:tc>
          <w:tcPr>
            <w:tcW w:w="585" w:type="pct"/>
          </w:tcPr>
          <w:p w14:paraId="486AF14C" w14:textId="58B3FE12" w:rsidR="005D1B94" w:rsidRPr="00B06F2C" w:rsidRDefault="005D1B94" w:rsidP="009266A5">
            <w:pPr>
              <w:pStyle w:val="ae"/>
              <w:spacing w:after="0" w:line="240" w:lineRule="auto"/>
              <w:ind w:firstLine="0"/>
              <w:contextualSpacing/>
              <w:jc w:val="center"/>
            </w:pPr>
            <w:r w:rsidRPr="00B06F2C">
              <w:t>Технические параметры</w:t>
            </w:r>
          </w:p>
        </w:tc>
        <w:tc>
          <w:tcPr>
            <w:tcW w:w="1492" w:type="pct"/>
          </w:tcPr>
          <w:p w14:paraId="2C6B1D9B" w14:textId="2ABE2F78" w:rsidR="005D1B94" w:rsidRPr="00B06F2C" w:rsidRDefault="005D1B94" w:rsidP="009266A5">
            <w:pPr>
              <w:pStyle w:val="ae"/>
              <w:spacing w:after="0" w:line="240" w:lineRule="auto"/>
              <w:ind w:firstLine="0"/>
              <w:contextualSpacing/>
              <w:jc w:val="center"/>
            </w:pPr>
            <w:r w:rsidRPr="00B06F2C">
              <w:t>Цель проекта</w:t>
            </w:r>
          </w:p>
        </w:tc>
        <w:tc>
          <w:tcPr>
            <w:tcW w:w="441" w:type="pct"/>
          </w:tcPr>
          <w:p w14:paraId="35278140" w14:textId="41DAF15F" w:rsidR="005D1B94" w:rsidRPr="00B06F2C" w:rsidRDefault="005D1B94" w:rsidP="009266A5">
            <w:pPr>
              <w:pStyle w:val="ae"/>
              <w:spacing w:after="0" w:line="240" w:lineRule="auto"/>
              <w:ind w:firstLine="0"/>
              <w:contextualSpacing/>
              <w:jc w:val="center"/>
            </w:pPr>
            <w:r w:rsidRPr="00B06F2C">
              <w:t>Срок</w:t>
            </w:r>
          </w:p>
          <w:p w14:paraId="245B7D15" w14:textId="7F1DCBFC" w:rsidR="005D1B94" w:rsidRPr="00B06F2C" w:rsidRDefault="005D1B94" w:rsidP="009266A5">
            <w:pPr>
              <w:pStyle w:val="ae"/>
              <w:spacing w:after="0" w:line="240" w:lineRule="auto"/>
              <w:ind w:firstLine="0"/>
              <w:contextualSpacing/>
              <w:jc w:val="center"/>
            </w:pPr>
            <w:r w:rsidRPr="00B06F2C">
              <w:t>реализации</w:t>
            </w:r>
          </w:p>
        </w:tc>
      </w:tr>
      <w:tr w:rsidR="005D1B94" w:rsidRPr="00B06F2C" w14:paraId="09C9D5FD" w14:textId="77777777" w:rsidTr="005D1B94">
        <w:trPr>
          <w:trHeight w:val="20"/>
        </w:trPr>
        <w:tc>
          <w:tcPr>
            <w:tcW w:w="172" w:type="pct"/>
            <w:shd w:val="clear" w:color="auto" w:fill="auto"/>
            <w:vAlign w:val="center"/>
            <w:hideMark/>
          </w:tcPr>
          <w:p w14:paraId="3FE24731" w14:textId="584E54F8" w:rsidR="005D1B94" w:rsidRPr="00B06F2C" w:rsidRDefault="005D1B94" w:rsidP="009266A5">
            <w:pPr>
              <w:pStyle w:val="ae"/>
              <w:spacing w:after="0" w:line="240" w:lineRule="auto"/>
              <w:ind w:firstLine="0"/>
              <w:contextualSpacing/>
              <w:jc w:val="center"/>
            </w:pPr>
            <w:r w:rsidRPr="00B06F2C">
              <w:t>1.</w:t>
            </w:r>
          </w:p>
        </w:tc>
        <w:tc>
          <w:tcPr>
            <w:tcW w:w="745" w:type="pct"/>
            <w:shd w:val="clear" w:color="auto" w:fill="auto"/>
            <w:vAlign w:val="center"/>
          </w:tcPr>
          <w:p w14:paraId="66D1FD89" w14:textId="4FA670D8"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20F86FB3" w14:textId="309750E9" w:rsidR="005D1B94" w:rsidRPr="00B06F2C" w:rsidRDefault="005D1B94" w:rsidP="009266A5">
            <w:pPr>
              <w:pStyle w:val="ae"/>
              <w:spacing w:after="0" w:line="240" w:lineRule="auto"/>
              <w:ind w:firstLine="0"/>
              <w:contextualSpacing/>
              <w:jc w:val="left"/>
            </w:pPr>
            <w:r w:rsidRPr="00B06F2C">
              <w:rPr>
                <w:color w:val="000000"/>
              </w:rPr>
              <w:t>КП «Английский парк» Реконструкция тепловых сетей и реконструкция э/к Лалетино в КРП для переключения потребителей</w:t>
            </w:r>
          </w:p>
        </w:tc>
        <w:tc>
          <w:tcPr>
            <w:tcW w:w="585" w:type="pct"/>
            <w:shd w:val="clear" w:color="auto" w:fill="auto"/>
            <w:vAlign w:val="center"/>
          </w:tcPr>
          <w:p w14:paraId="1C13F164" w14:textId="0C9ADFDA" w:rsidR="005D1B94" w:rsidRPr="00B06F2C" w:rsidRDefault="005D1B94" w:rsidP="009266A5">
            <w:pPr>
              <w:pStyle w:val="ae"/>
              <w:spacing w:after="0" w:line="240" w:lineRule="auto"/>
              <w:ind w:firstLine="0"/>
              <w:contextualSpacing/>
              <w:jc w:val="center"/>
              <w:rPr>
                <w:color w:val="000000"/>
              </w:rPr>
            </w:pPr>
            <w:r w:rsidRPr="00B06F2C">
              <w:rPr>
                <w:color w:val="000000"/>
              </w:rPr>
              <w:t>ø 200 мм.</w:t>
            </w:r>
          </w:p>
          <w:p w14:paraId="75E1F453" w14:textId="3807BE15" w:rsidR="005D1B94" w:rsidRPr="00B06F2C" w:rsidRDefault="005D1B94" w:rsidP="009266A5">
            <w:pPr>
              <w:pStyle w:val="ae"/>
              <w:spacing w:after="0" w:line="240" w:lineRule="auto"/>
              <w:ind w:firstLine="0"/>
              <w:contextualSpacing/>
              <w:jc w:val="center"/>
            </w:pPr>
            <w:r w:rsidRPr="00B06F2C">
              <w:rPr>
                <w:color w:val="000000"/>
              </w:rPr>
              <w:t>L 0,13 км</w:t>
            </w:r>
          </w:p>
        </w:tc>
        <w:tc>
          <w:tcPr>
            <w:tcW w:w="1492" w:type="pct"/>
            <w:shd w:val="clear" w:color="auto" w:fill="auto"/>
            <w:vAlign w:val="center"/>
          </w:tcPr>
          <w:p w14:paraId="2473A505" w14:textId="1109F91A" w:rsidR="005D1B94" w:rsidRPr="00B06F2C" w:rsidRDefault="005D1B94" w:rsidP="009266A5">
            <w:pPr>
              <w:pStyle w:val="ae"/>
              <w:spacing w:after="0" w:line="240" w:lineRule="auto"/>
              <w:ind w:firstLine="0"/>
              <w:contextualSpacing/>
              <w:jc w:val="center"/>
            </w:pPr>
            <w:r w:rsidRPr="00B06F2C">
              <w:rPr>
                <w:color w:val="000000"/>
              </w:rPr>
              <w:t>Улучшение экологии и повышение надежности теплоснабжения</w:t>
            </w:r>
          </w:p>
        </w:tc>
        <w:tc>
          <w:tcPr>
            <w:tcW w:w="441" w:type="pct"/>
            <w:shd w:val="clear" w:color="auto" w:fill="auto"/>
            <w:vAlign w:val="center"/>
          </w:tcPr>
          <w:p w14:paraId="038E6BCA" w14:textId="17EF6610" w:rsidR="005D1B94" w:rsidRPr="00B06F2C" w:rsidRDefault="005D1B94" w:rsidP="009266A5">
            <w:pPr>
              <w:pStyle w:val="ae"/>
              <w:spacing w:after="0" w:line="240" w:lineRule="auto"/>
              <w:ind w:firstLine="0"/>
              <w:contextualSpacing/>
              <w:jc w:val="center"/>
            </w:pPr>
            <w:r w:rsidRPr="00B06F2C">
              <w:rPr>
                <w:color w:val="000000"/>
              </w:rPr>
              <w:t>2023</w:t>
            </w:r>
          </w:p>
        </w:tc>
      </w:tr>
      <w:tr w:rsidR="005D1B94" w:rsidRPr="00B06F2C" w14:paraId="3286B4D7" w14:textId="77777777" w:rsidTr="005D1B94">
        <w:trPr>
          <w:trHeight w:val="20"/>
        </w:trPr>
        <w:tc>
          <w:tcPr>
            <w:tcW w:w="172" w:type="pct"/>
            <w:shd w:val="clear" w:color="auto" w:fill="auto"/>
            <w:vAlign w:val="center"/>
            <w:hideMark/>
          </w:tcPr>
          <w:p w14:paraId="1F2307D4" w14:textId="2F2AFC94" w:rsidR="005D1B94" w:rsidRPr="00B06F2C" w:rsidRDefault="005D1B94" w:rsidP="009266A5">
            <w:pPr>
              <w:pStyle w:val="ae"/>
              <w:spacing w:after="0" w:line="240" w:lineRule="auto"/>
              <w:ind w:firstLine="0"/>
              <w:contextualSpacing/>
              <w:jc w:val="center"/>
            </w:pPr>
            <w:r w:rsidRPr="00B06F2C">
              <w:t>2.</w:t>
            </w:r>
          </w:p>
        </w:tc>
        <w:tc>
          <w:tcPr>
            <w:tcW w:w="745" w:type="pct"/>
            <w:shd w:val="clear" w:color="auto" w:fill="auto"/>
            <w:vAlign w:val="center"/>
          </w:tcPr>
          <w:p w14:paraId="1DF01D58" w14:textId="64E501D2"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1FA27DD5" w14:textId="70C5DDB4" w:rsidR="005D1B94" w:rsidRPr="00B06F2C" w:rsidRDefault="005D1B94" w:rsidP="009266A5">
            <w:pPr>
              <w:pStyle w:val="ae"/>
              <w:spacing w:after="0" w:line="240" w:lineRule="auto"/>
              <w:ind w:firstLine="0"/>
              <w:contextualSpacing/>
              <w:jc w:val="left"/>
            </w:pPr>
            <w:r w:rsidRPr="00B06F2C">
              <w:rPr>
                <w:color w:val="000000"/>
              </w:rPr>
              <w:t>Строительство тепловой сети от ЦТП «ЭВРЗ» до УТ</w:t>
            </w:r>
            <w:proofErr w:type="gramStart"/>
            <w:r w:rsidRPr="00B06F2C">
              <w:rPr>
                <w:color w:val="000000"/>
              </w:rPr>
              <w:t>2</w:t>
            </w:r>
            <w:proofErr w:type="gramEnd"/>
          </w:p>
        </w:tc>
        <w:tc>
          <w:tcPr>
            <w:tcW w:w="585" w:type="pct"/>
            <w:shd w:val="clear" w:color="auto" w:fill="auto"/>
            <w:vAlign w:val="center"/>
          </w:tcPr>
          <w:p w14:paraId="24679566" w14:textId="2C8A5EC0" w:rsidR="005D1B94" w:rsidRPr="00B06F2C" w:rsidRDefault="005D1B94" w:rsidP="009266A5">
            <w:pPr>
              <w:pStyle w:val="ae"/>
              <w:spacing w:after="0" w:line="240" w:lineRule="auto"/>
              <w:ind w:firstLine="0"/>
              <w:contextualSpacing/>
              <w:jc w:val="center"/>
              <w:rPr>
                <w:color w:val="000000"/>
              </w:rPr>
            </w:pPr>
            <w:r w:rsidRPr="00B06F2C">
              <w:rPr>
                <w:color w:val="000000"/>
              </w:rPr>
              <w:t>Ø 400 мм.</w:t>
            </w:r>
          </w:p>
          <w:p w14:paraId="37C20515" w14:textId="442040ED" w:rsidR="005D1B94" w:rsidRPr="00B06F2C" w:rsidRDefault="005D1B94" w:rsidP="009266A5">
            <w:pPr>
              <w:pStyle w:val="ae"/>
              <w:spacing w:after="0" w:line="240" w:lineRule="auto"/>
              <w:ind w:firstLine="0"/>
              <w:contextualSpacing/>
              <w:jc w:val="center"/>
            </w:pPr>
            <w:r w:rsidRPr="00B06F2C">
              <w:rPr>
                <w:color w:val="000000"/>
              </w:rPr>
              <w:t>L 0,102 км</w:t>
            </w:r>
          </w:p>
        </w:tc>
        <w:tc>
          <w:tcPr>
            <w:tcW w:w="1492" w:type="pct"/>
            <w:shd w:val="clear" w:color="auto" w:fill="auto"/>
            <w:vAlign w:val="center"/>
          </w:tcPr>
          <w:p w14:paraId="103118DF" w14:textId="46A62021" w:rsidR="005D1B94" w:rsidRPr="00B06F2C" w:rsidRDefault="005D1B94" w:rsidP="009266A5">
            <w:pPr>
              <w:pStyle w:val="ae"/>
              <w:spacing w:after="0" w:line="240" w:lineRule="auto"/>
              <w:ind w:firstLine="0"/>
              <w:contextualSpacing/>
              <w:jc w:val="center"/>
            </w:pPr>
            <w:r w:rsidRPr="00B06F2C">
              <w:rPr>
                <w:color w:val="000000"/>
              </w:rPr>
              <w:t>Улучшение экологии и повышение надежности теплоснабжения</w:t>
            </w:r>
          </w:p>
        </w:tc>
        <w:tc>
          <w:tcPr>
            <w:tcW w:w="441" w:type="pct"/>
            <w:shd w:val="clear" w:color="auto" w:fill="auto"/>
            <w:vAlign w:val="center"/>
          </w:tcPr>
          <w:p w14:paraId="4693E360" w14:textId="562B3C91" w:rsidR="005D1B94" w:rsidRPr="00B06F2C" w:rsidRDefault="005D1B94" w:rsidP="009266A5">
            <w:pPr>
              <w:pStyle w:val="ae"/>
              <w:spacing w:after="0" w:line="240" w:lineRule="auto"/>
              <w:ind w:firstLine="0"/>
              <w:contextualSpacing/>
              <w:jc w:val="center"/>
            </w:pPr>
            <w:r w:rsidRPr="00B06F2C">
              <w:rPr>
                <w:color w:val="000000"/>
              </w:rPr>
              <w:t>2030</w:t>
            </w:r>
          </w:p>
        </w:tc>
      </w:tr>
      <w:tr w:rsidR="005D1B94" w:rsidRPr="00B06F2C" w14:paraId="625693B9" w14:textId="77777777" w:rsidTr="005D1B94">
        <w:trPr>
          <w:trHeight w:val="20"/>
        </w:trPr>
        <w:tc>
          <w:tcPr>
            <w:tcW w:w="172" w:type="pct"/>
            <w:shd w:val="clear" w:color="auto" w:fill="auto"/>
            <w:vAlign w:val="center"/>
            <w:hideMark/>
          </w:tcPr>
          <w:p w14:paraId="74D46336" w14:textId="72407827" w:rsidR="005D1B94" w:rsidRPr="00B06F2C" w:rsidRDefault="005D1B94" w:rsidP="009266A5">
            <w:pPr>
              <w:pStyle w:val="ae"/>
              <w:spacing w:after="0" w:line="240" w:lineRule="auto"/>
              <w:ind w:firstLine="0"/>
              <w:contextualSpacing/>
              <w:jc w:val="center"/>
            </w:pPr>
            <w:r w:rsidRPr="00B06F2C">
              <w:t>3.</w:t>
            </w:r>
          </w:p>
        </w:tc>
        <w:tc>
          <w:tcPr>
            <w:tcW w:w="745" w:type="pct"/>
            <w:shd w:val="clear" w:color="auto" w:fill="auto"/>
            <w:vAlign w:val="center"/>
          </w:tcPr>
          <w:p w14:paraId="12EEF6EC" w14:textId="33AB2F72"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74836937" w14:textId="7D7DF43D" w:rsidR="005D1B94" w:rsidRPr="00B06F2C" w:rsidRDefault="005D1B94" w:rsidP="009266A5">
            <w:pPr>
              <w:pStyle w:val="ae"/>
              <w:spacing w:after="0" w:line="240" w:lineRule="auto"/>
              <w:ind w:firstLine="0"/>
              <w:contextualSpacing/>
              <w:jc w:val="left"/>
            </w:pPr>
            <w:r w:rsidRPr="00B06F2C">
              <w:rPr>
                <w:color w:val="000000"/>
              </w:rPr>
              <w:t>Мероприятия по замещению котельной №14 (строительство тепловой сети и теплового пункта)</w:t>
            </w:r>
          </w:p>
        </w:tc>
        <w:tc>
          <w:tcPr>
            <w:tcW w:w="585" w:type="pct"/>
            <w:shd w:val="clear" w:color="auto" w:fill="auto"/>
            <w:vAlign w:val="center"/>
          </w:tcPr>
          <w:p w14:paraId="557E96C6" w14:textId="5361BA33" w:rsidR="005D1B94" w:rsidRPr="00B06F2C" w:rsidRDefault="005D1B94" w:rsidP="009266A5">
            <w:pPr>
              <w:pStyle w:val="ae"/>
              <w:spacing w:after="0" w:line="240" w:lineRule="auto"/>
              <w:ind w:firstLine="0"/>
              <w:contextualSpacing/>
              <w:jc w:val="center"/>
              <w:rPr>
                <w:color w:val="000000"/>
              </w:rPr>
            </w:pPr>
            <w:r w:rsidRPr="00B06F2C">
              <w:rPr>
                <w:color w:val="000000"/>
              </w:rPr>
              <w:t>Ø 100 мм.</w:t>
            </w:r>
          </w:p>
          <w:p w14:paraId="706846A2" w14:textId="34DB209A" w:rsidR="005D1B94" w:rsidRPr="00B06F2C" w:rsidRDefault="005D1B94" w:rsidP="009266A5">
            <w:pPr>
              <w:pStyle w:val="ae"/>
              <w:spacing w:after="0" w:line="240" w:lineRule="auto"/>
              <w:ind w:firstLine="0"/>
              <w:contextualSpacing/>
              <w:jc w:val="center"/>
            </w:pPr>
            <w:r w:rsidRPr="00B06F2C">
              <w:rPr>
                <w:color w:val="000000"/>
              </w:rPr>
              <w:t>L 0,385 км</w:t>
            </w:r>
          </w:p>
        </w:tc>
        <w:tc>
          <w:tcPr>
            <w:tcW w:w="1492" w:type="pct"/>
            <w:shd w:val="clear" w:color="auto" w:fill="auto"/>
            <w:vAlign w:val="center"/>
          </w:tcPr>
          <w:p w14:paraId="754F473F" w14:textId="6E2B68FA" w:rsidR="005D1B94" w:rsidRPr="00B06F2C" w:rsidRDefault="005D1B94" w:rsidP="009266A5">
            <w:pPr>
              <w:pStyle w:val="ae"/>
              <w:spacing w:after="0" w:line="240" w:lineRule="auto"/>
              <w:ind w:firstLine="0"/>
              <w:contextualSpacing/>
              <w:jc w:val="center"/>
            </w:pPr>
            <w:r w:rsidRPr="00B06F2C">
              <w:rPr>
                <w:color w:val="000000"/>
              </w:rPr>
              <w:t>Обеспечение теплоснабжения от Красноярских ТЭЦ в связи с закрытием котельных ООО «КрасТЭК»</w:t>
            </w:r>
          </w:p>
        </w:tc>
        <w:tc>
          <w:tcPr>
            <w:tcW w:w="441" w:type="pct"/>
            <w:shd w:val="clear" w:color="auto" w:fill="auto"/>
            <w:vAlign w:val="center"/>
          </w:tcPr>
          <w:p w14:paraId="7D6D39FD" w14:textId="53BF6ED3" w:rsidR="005D1B94" w:rsidRPr="00B06F2C" w:rsidRDefault="005D1B94" w:rsidP="009266A5">
            <w:pPr>
              <w:pStyle w:val="ae"/>
              <w:spacing w:after="0" w:line="240" w:lineRule="auto"/>
              <w:ind w:firstLine="0"/>
              <w:contextualSpacing/>
              <w:jc w:val="center"/>
            </w:pPr>
            <w:r w:rsidRPr="00B06F2C">
              <w:rPr>
                <w:color w:val="000000"/>
              </w:rPr>
              <w:t>2023</w:t>
            </w:r>
          </w:p>
        </w:tc>
      </w:tr>
      <w:tr w:rsidR="005D1B94" w:rsidRPr="00B06F2C" w14:paraId="067AC578" w14:textId="77777777" w:rsidTr="005D1B94">
        <w:trPr>
          <w:trHeight w:val="20"/>
        </w:trPr>
        <w:tc>
          <w:tcPr>
            <w:tcW w:w="172" w:type="pct"/>
            <w:shd w:val="clear" w:color="auto" w:fill="auto"/>
            <w:vAlign w:val="center"/>
            <w:hideMark/>
          </w:tcPr>
          <w:p w14:paraId="2E6E00F1" w14:textId="0E1DAD98" w:rsidR="005D1B94" w:rsidRPr="00B06F2C" w:rsidRDefault="005D1B94" w:rsidP="009266A5">
            <w:pPr>
              <w:pStyle w:val="ae"/>
              <w:spacing w:after="0" w:line="240" w:lineRule="auto"/>
              <w:ind w:firstLine="0"/>
              <w:contextualSpacing/>
              <w:jc w:val="center"/>
            </w:pPr>
            <w:r w:rsidRPr="00B06F2C">
              <w:t>4.</w:t>
            </w:r>
          </w:p>
        </w:tc>
        <w:tc>
          <w:tcPr>
            <w:tcW w:w="745" w:type="pct"/>
            <w:shd w:val="clear" w:color="auto" w:fill="auto"/>
            <w:vAlign w:val="center"/>
          </w:tcPr>
          <w:p w14:paraId="4D26E422" w14:textId="5A49AA3B"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680ACA3C" w14:textId="7124D361" w:rsidR="005D1B94" w:rsidRPr="00B06F2C" w:rsidRDefault="005D1B94" w:rsidP="009266A5">
            <w:pPr>
              <w:pStyle w:val="ae"/>
              <w:spacing w:after="0" w:line="240" w:lineRule="auto"/>
              <w:ind w:firstLine="0"/>
              <w:contextualSpacing/>
              <w:jc w:val="left"/>
            </w:pPr>
            <w:r w:rsidRPr="00B06F2C">
              <w:rPr>
                <w:color w:val="000000"/>
              </w:rPr>
              <w:t>Реконструкция тепловых выводов от ТЭЦ-2</w:t>
            </w:r>
          </w:p>
        </w:tc>
        <w:tc>
          <w:tcPr>
            <w:tcW w:w="585" w:type="pct"/>
            <w:shd w:val="clear" w:color="auto" w:fill="auto"/>
            <w:vAlign w:val="center"/>
          </w:tcPr>
          <w:p w14:paraId="30B55C69" w14:textId="77777777" w:rsidR="005D1B94" w:rsidRDefault="005D1B94" w:rsidP="009266A5">
            <w:pPr>
              <w:pStyle w:val="ae"/>
              <w:spacing w:after="0" w:line="240" w:lineRule="auto"/>
              <w:ind w:firstLine="0"/>
              <w:contextualSpacing/>
              <w:jc w:val="center"/>
              <w:rPr>
                <w:color w:val="000000"/>
              </w:rPr>
            </w:pPr>
            <w:r w:rsidRPr="00B06F2C">
              <w:rPr>
                <w:color w:val="000000"/>
              </w:rPr>
              <w:t xml:space="preserve">Ø 800-1400 мм. </w:t>
            </w:r>
          </w:p>
          <w:p w14:paraId="00FD507E" w14:textId="2DEE796F" w:rsidR="005D1B94" w:rsidRPr="00B06F2C" w:rsidRDefault="005D1B94" w:rsidP="009266A5">
            <w:pPr>
              <w:pStyle w:val="ae"/>
              <w:spacing w:after="0" w:line="240" w:lineRule="auto"/>
              <w:ind w:firstLine="0"/>
              <w:contextualSpacing/>
              <w:jc w:val="center"/>
            </w:pPr>
            <w:r w:rsidRPr="00B06F2C">
              <w:rPr>
                <w:color w:val="000000"/>
              </w:rPr>
              <w:t>L 0,731 км</w:t>
            </w:r>
          </w:p>
        </w:tc>
        <w:tc>
          <w:tcPr>
            <w:tcW w:w="1492" w:type="pct"/>
            <w:shd w:val="clear" w:color="auto" w:fill="auto"/>
            <w:vAlign w:val="center"/>
          </w:tcPr>
          <w:p w14:paraId="21B54D83" w14:textId="12673A9B" w:rsidR="005D1B94" w:rsidRPr="00B06F2C" w:rsidRDefault="005D1B94" w:rsidP="009266A5">
            <w:pPr>
              <w:pStyle w:val="ae"/>
              <w:spacing w:after="0" w:line="240" w:lineRule="auto"/>
              <w:ind w:firstLine="0"/>
              <w:contextualSpacing/>
              <w:jc w:val="center"/>
            </w:pPr>
            <w:r w:rsidRPr="00B06F2C">
              <w:rPr>
                <w:color w:val="000000"/>
              </w:rPr>
              <w:t>Повышение надежности теплоснабжения</w:t>
            </w:r>
          </w:p>
        </w:tc>
        <w:tc>
          <w:tcPr>
            <w:tcW w:w="441" w:type="pct"/>
            <w:shd w:val="clear" w:color="auto" w:fill="auto"/>
            <w:vAlign w:val="center"/>
          </w:tcPr>
          <w:p w14:paraId="436B4D21" w14:textId="720B80EC" w:rsidR="005D1B94" w:rsidRPr="00B06F2C" w:rsidRDefault="005D1B94" w:rsidP="009266A5">
            <w:pPr>
              <w:pStyle w:val="ae"/>
              <w:spacing w:after="0" w:line="240" w:lineRule="auto"/>
              <w:ind w:firstLine="0"/>
              <w:contextualSpacing/>
              <w:jc w:val="center"/>
            </w:pPr>
            <w:r w:rsidRPr="00B06F2C">
              <w:rPr>
                <w:color w:val="000000"/>
              </w:rPr>
              <w:t>2023</w:t>
            </w:r>
          </w:p>
        </w:tc>
      </w:tr>
      <w:tr w:rsidR="005D1B94" w:rsidRPr="00B06F2C" w14:paraId="1A953893" w14:textId="77777777" w:rsidTr="005D1B94">
        <w:trPr>
          <w:trHeight w:val="20"/>
        </w:trPr>
        <w:tc>
          <w:tcPr>
            <w:tcW w:w="172" w:type="pct"/>
            <w:shd w:val="clear" w:color="auto" w:fill="auto"/>
            <w:vAlign w:val="center"/>
            <w:hideMark/>
          </w:tcPr>
          <w:p w14:paraId="2EF6398D" w14:textId="4EF86522" w:rsidR="005D1B94" w:rsidRPr="00B06F2C" w:rsidRDefault="005D1B94" w:rsidP="009266A5">
            <w:pPr>
              <w:pStyle w:val="ae"/>
              <w:spacing w:after="0" w:line="240" w:lineRule="auto"/>
              <w:ind w:firstLine="0"/>
              <w:contextualSpacing/>
              <w:jc w:val="center"/>
            </w:pPr>
            <w:r w:rsidRPr="00B06F2C">
              <w:t>5.</w:t>
            </w:r>
          </w:p>
        </w:tc>
        <w:tc>
          <w:tcPr>
            <w:tcW w:w="745" w:type="pct"/>
            <w:shd w:val="clear" w:color="auto" w:fill="auto"/>
            <w:vAlign w:val="center"/>
          </w:tcPr>
          <w:p w14:paraId="370AAF77" w14:textId="716D6F13"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2FFA2885" w14:textId="07F0E30E" w:rsidR="005D1B94" w:rsidRPr="00B06F2C" w:rsidRDefault="005D1B94" w:rsidP="009266A5">
            <w:pPr>
              <w:pStyle w:val="ae"/>
              <w:spacing w:after="0" w:line="240" w:lineRule="auto"/>
              <w:ind w:firstLine="0"/>
              <w:contextualSpacing/>
              <w:jc w:val="left"/>
            </w:pPr>
            <w:r w:rsidRPr="00B06F2C">
              <w:rPr>
                <w:color w:val="000000"/>
              </w:rPr>
              <w:t>Реконструкция тепловой сети от ТК0362 до ЦТП «ЭВРЗ»</w:t>
            </w:r>
          </w:p>
        </w:tc>
        <w:tc>
          <w:tcPr>
            <w:tcW w:w="585" w:type="pct"/>
            <w:shd w:val="clear" w:color="auto" w:fill="auto"/>
            <w:vAlign w:val="center"/>
          </w:tcPr>
          <w:p w14:paraId="4BD7E792" w14:textId="6731172F" w:rsidR="005D1B94" w:rsidRPr="00B06F2C" w:rsidRDefault="005D1B94" w:rsidP="009266A5">
            <w:pPr>
              <w:pStyle w:val="ae"/>
              <w:spacing w:after="0" w:line="240" w:lineRule="auto"/>
              <w:ind w:firstLine="0"/>
              <w:contextualSpacing/>
              <w:jc w:val="center"/>
              <w:rPr>
                <w:color w:val="000000"/>
              </w:rPr>
            </w:pPr>
            <w:r w:rsidRPr="00B06F2C">
              <w:rPr>
                <w:color w:val="000000"/>
              </w:rPr>
              <w:t>Ø 400 мм.</w:t>
            </w:r>
          </w:p>
          <w:p w14:paraId="2AF14A50" w14:textId="746B1A2B" w:rsidR="005D1B94" w:rsidRPr="00B06F2C" w:rsidRDefault="005D1B94" w:rsidP="009266A5">
            <w:pPr>
              <w:pStyle w:val="ae"/>
              <w:spacing w:after="0" w:line="240" w:lineRule="auto"/>
              <w:ind w:firstLine="0"/>
              <w:contextualSpacing/>
              <w:jc w:val="center"/>
            </w:pPr>
            <w:r w:rsidRPr="00B06F2C">
              <w:rPr>
                <w:color w:val="000000"/>
              </w:rPr>
              <w:t>L 0,262 км</w:t>
            </w:r>
          </w:p>
        </w:tc>
        <w:tc>
          <w:tcPr>
            <w:tcW w:w="1492" w:type="pct"/>
            <w:shd w:val="clear" w:color="auto" w:fill="auto"/>
            <w:vAlign w:val="center"/>
          </w:tcPr>
          <w:p w14:paraId="31DDC0CF" w14:textId="1D40027C" w:rsidR="005D1B94" w:rsidRPr="00B06F2C" w:rsidRDefault="005D1B94" w:rsidP="009266A5">
            <w:pPr>
              <w:pStyle w:val="ae"/>
              <w:spacing w:after="0" w:line="240" w:lineRule="auto"/>
              <w:ind w:firstLine="0"/>
              <w:contextualSpacing/>
              <w:jc w:val="center"/>
            </w:pPr>
            <w:r w:rsidRPr="00B06F2C">
              <w:rPr>
                <w:color w:val="000000"/>
              </w:rPr>
              <w:t>Улучшение экологии и повышение надежности теплоснабжения</w:t>
            </w:r>
          </w:p>
        </w:tc>
        <w:tc>
          <w:tcPr>
            <w:tcW w:w="441" w:type="pct"/>
            <w:shd w:val="clear" w:color="auto" w:fill="auto"/>
            <w:vAlign w:val="center"/>
          </w:tcPr>
          <w:p w14:paraId="233A9C91" w14:textId="3E5DC9A2" w:rsidR="005D1B94" w:rsidRPr="00B06F2C" w:rsidRDefault="005D1B94" w:rsidP="009266A5">
            <w:pPr>
              <w:pStyle w:val="ae"/>
              <w:spacing w:after="0" w:line="240" w:lineRule="auto"/>
              <w:ind w:firstLine="0"/>
              <w:contextualSpacing/>
              <w:jc w:val="center"/>
            </w:pPr>
            <w:r w:rsidRPr="00B06F2C">
              <w:rPr>
                <w:color w:val="000000"/>
              </w:rPr>
              <w:t>2030</w:t>
            </w:r>
          </w:p>
        </w:tc>
      </w:tr>
      <w:tr w:rsidR="005D1B94" w:rsidRPr="00B06F2C" w14:paraId="78584F8D" w14:textId="77777777" w:rsidTr="005D1B94">
        <w:trPr>
          <w:trHeight w:val="20"/>
        </w:trPr>
        <w:tc>
          <w:tcPr>
            <w:tcW w:w="172" w:type="pct"/>
            <w:shd w:val="clear" w:color="auto" w:fill="auto"/>
            <w:vAlign w:val="center"/>
            <w:hideMark/>
          </w:tcPr>
          <w:p w14:paraId="69A82755" w14:textId="5A7EF090" w:rsidR="005D1B94" w:rsidRPr="00B06F2C" w:rsidRDefault="005D1B94" w:rsidP="009266A5">
            <w:pPr>
              <w:pStyle w:val="ae"/>
              <w:spacing w:after="0" w:line="240" w:lineRule="auto"/>
              <w:ind w:firstLine="0"/>
              <w:contextualSpacing/>
              <w:jc w:val="center"/>
            </w:pPr>
            <w:r w:rsidRPr="00B06F2C">
              <w:t>6.</w:t>
            </w:r>
          </w:p>
        </w:tc>
        <w:tc>
          <w:tcPr>
            <w:tcW w:w="745" w:type="pct"/>
            <w:shd w:val="clear" w:color="auto" w:fill="auto"/>
            <w:vAlign w:val="center"/>
          </w:tcPr>
          <w:p w14:paraId="72F9D01A" w14:textId="0E4B2BE2"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74B168AF" w14:textId="79FD7536"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Красноярский</w:t>
            </w:r>
            <w:proofErr w:type="gramEnd"/>
            <w:r w:rsidRPr="00B06F2C">
              <w:rPr>
                <w:color w:val="000000"/>
              </w:rPr>
              <w:t xml:space="preserve"> ЭВРЗ» Строительство ЦТП</w:t>
            </w:r>
          </w:p>
        </w:tc>
        <w:tc>
          <w:tcPr>
            <w:tcW w:w="585" w:type="pct"/>
            <w:shd w:val="clear" w:color="auto" w:fill="auto"/>
            <w:vAlign w:val="center"/>
          </w:tcPr>
          <w:p w14:paraId="5509E980" w14:textId="179AA2F1" w:rsidR="005D1B94" w:rsidRPr="00B06F2C" w:rsidRDefault="005D1B94" w:rsidP="009266A5">
            <w:pPr>
              <w:pStyle w:val="ae"/>
              <w:spacing w:after="0" w:line="240" w:lineRule="auto"/>
              <w:ind w:firstLine="0"/>
              <w:contextualSpacing/>
              <w:jc w:val="center"/>
            </w:pPr>
            <w:r w:rsidRPr="00B06F2C">
              <w:rPr>
                <w:color w:val="000000"/>
              </w:rPr>
              <w:t>–</w:t>
            </w:r>
          </w:p>
        </w:tc>
        <w:tc>
          <w:tcPr>
            <w:tcW w:w="1492" w:type="pct"/>
            <w:shd w:val="clear" w:color="auto" w:fill="auto"/>
            <w:vAlign w:val="center"/>
          </w:tcPr>
          <w:p w14:paraId="235DB86B" w14:textId="3BAC0F09" w:rsidR="005D1B94" w:rsidRPr="00B06F2C" w:rsidRDefault="005D1B94" w:rsidP="009266A5">
            <w:pPr>
              <w:pStyle w:val="ae"/>
              <w:spacing w:after="0" w:line="240" w:lineRule="auto"/>
              <w:ind w:firstLine="0"/>
              <w:contextualSpacing/>
              <w:jc w:val="center"/>
            </w:pPr>
            <w:r w:rsidRPr="00B06F2C">
              <w:rPr>
                <w:color w:val="000000"/>
              </w:rPr>
              <w:t>Улучшение экологии и повышение надежности теплоснабжения</w:t>
            </w:r>
          </w:p>
        </w:tc>
        <w:tc>
          <w:tcPr>
            <w:tcW w:w="441" w:type="pct"/>
            <w:shd w:val="clear" w:color="auto" w:fill="auto"/>
            <w:vAlign w:val="center"/>
          </w:tcPr>
          <w:p w14:paraId="5D78A4D4" w14:textId="2F0D14E8" w:rsidR="005D1B94" w:rsidRPr="00B06F2C" w:rsidRDefault="005D1B94" w:rsidP="009266A5">
            <w:pPr>
              <w:pStyle w:val="ae"/>
              <w:spacing w:after="0" w:line="240" w:lineRule="auto"/>
              <w:ind w:firstLine="0"/>
              <w:contextualSpacing/>
              <w:jc w:val="center"/>
            </w:pPr>
            <w:r w:rsidRPr="00B06F2C">
              <w:rPr>
                <w:color w:val="000000"/>
              </w:rPr>
              <w:t>2030</w:t>
            </w:r>
          </w:p>
        </w:tc>
      </w:tr>
      <w:tr w:rsidR="005D1B94" w:rsidRPr="00B06F2C" w14:paraId="720B1786" w14:textId="77777777" w:rsidTr="005D1B94">
        <w:trPr>
          <w:trHeight w:val="20"/>
        </w:trPr>
        <w:tc>
          <w:tcPr>
            <w:tcW w:w="172" w:type="pct"/>
            <w:shd w:val="clear" w:color="auto" w:fill="auto"/>
            <w:vAlign w:val="center"/>
            <w:hideMark/>
          </w:tcPr>
          <w:p w14:paraId="6EF0BBB2" w14:textId="6C383C7F" w:rsidR="005D1B94" w:rsidRPr="00B06F2C" w:rsidRDefault="005D1B94" w:rsidP="009266A5">
            <w:pPr>
              <w:pStyle w:val="ae"/>
              <w:spacing w:after="0" w:line="240" w:lineRule="auto"/>
              <w:ind w:firstLine="0"/>
              <w:contextualSpacing/>
              <w:jc w:val="center"/>
            </w:pPr>
            <w:r w:rsidRPr="00B06F2C">
              <w:t>7.</w:t>
            </w:r>
          </w:p>
        </w:tc>
        <w:tc>
          <w:tcPr>
            <w:tcW w:w="745" w:type="pct"/>
            <w:shd w:val="clear" w:color="auto" w:fill="auto"/>
            <w:vAlign w:val="center"/>
          </w:tcPr>
          <w:p w14:paraId="245D9606" w14:textId="74DF39DE"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35512F7C" w14:textId="0B868711"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Красноярский</w:t>
            </w:r>
            <w:proofErr w:type="gramEnd"/>
            <w:r w:rsidRPr="00B06F2C">
              <w:rPr>
                <w:color w:val="000000"/>
              </w:rPr>
              <w:t xml:space="preserve"> ЭВРЗ» Строительство парогенератора</w:t>
            </w:r>
          </w:p>
        </w:tc>
        <w:tc>
          <w:tcPr>
            <w:tcW w:w="585" w:type="pct"/>
            <w:shd w:val="clear" w:color="auto" w:fill="auto"/>
            <w:vAlign w:val="center"/>
          </w:tcPr>
          <w:p w14:paraId="06977095" w14:textId="2269B046" w:rsidR="005D1B94" w:rsidRPr="00B06F2C" w:rsidRDefault="005D1B94" w:rsidP="009266A5">
            <w:pPr>
              <w:pStyle w:val="ae"/>
              <w:spacing w:after="0" w:line="240" w:lineRule="auto"/>
              <w:ind w:firstLine="0"/>
              <w:contextualSpacing/>
              <w:jc w:val="center"/>
            </w:pPr>
            <w:r w:rsidRPr="00B06F2C">
              <w:rPr>
                <w:color w:val="000000"/>
              </w:rPr>
              <w:t>–</w:t>
            </w:r>
          </w:p>
        </w:tc>
        <w:tc>
          <w:tcPr>
            <w:tcW w:w="1492" w:type="pct"/>
            <w:shd w:val="clear" w:color="auto" w:fill="auto"/>
            <w:vAlign w:val="center"/>
          </w:tcPr>
          <w:p w14:paraId="3381925D" w14:textId="52C9AAC1" w:rsidR="005D1B94" w:rsidRPr="00B06F2C" w:rsidRDefault="005D1B94" w:rsidP="009266A5">
            <w:pPr>
              <w:pStyle w:val="ae"/>
              <w:spacing w:after="0" w:line="240" w:lineRule="auto"/>
              <w:ind w:firstLine="0"/>
              <w:contextualSpacing/>
              <w:jc w:val="center"/>
            </w:pPr>
            <w:r w:rsidRPr="00B06F2C">
              <w:rPr>
                <w:color w:val="000000"/>
              </w:rPr>
              <w:t>Улучшение экологии и повышение надежности теплоснабжения</w:t>
            </w:r>
          </w:p>
        </w:tc>
        <w:tc>
          <w:tcPr>
            <w:tcW w:w="441" w:type="pct"/>
            <w:shd w:val="clear" w:color="auto" w:fill="auto"/>
            <w:vAlign w:val="center"/>
          </w:tcPr>
          <w:p w14:paraId="0CD8BE59" w14:textId="23E7E5F2" w:rsidR="005D1B94" w:rsidRPr="00B06F2C" w:rsidRDefault="005D1B94" w:rsidP="009266A5">
            <w:pPr>
              <w:pStyle w:val="ae"/>
              <w:spacing w:after="0" w:line="240" w:lineRule="auto"/>
              <w:ind w:firstLine="0"/>
              <w:contextualSpacing/>
              <w:jc w:val="center"/>
            </w:pPr>
            <w:r w:rsidRPr="00B06F2C">
              <w:rPr>
                <w:color w:val="000000"/>
              </w:rPr>
              <w:t>2030</w:t>
            </w:r>
          </w:p>
        </w:tc>
      </w:tr>
      <w:tr w:rsidR="005D1B94" w:rsidRPr="00B06F2C" w14:paraId="54C292F1" w14:textId="77777777" w:rsidTr="005D1B94">
        <w:trPr>
          <w:trHeight w:val="20"/>
        </w:trPr>
        <w:tc>
          <w:tcPr>
            <w:tcW w:w="172" w:type="pct"/>
            <w:shd w:val="clear" w:color="auto" w:fill="auto"/>
            <w:vAlign w:val="center"/>
            <w:hideMark/>
          </w:tcPr>
          <w:p w14:paraId="2E925C8D" w14:textId="73972B02" w:rsidR="005D1B94" w:rsidRPr="00B06F2C" w:rsidRDefault="005D1B94" w:rsidP="009266A5">
            <w:pPr>
              <w:pStyle w:val="ae"/>
              <w:spacing w:after="0" w:line="240" w:lineRule="auto"/>
              <w:ind w:firstLine="0"/>
              <w:contextualSpacing/>
              <w:jc w:val="center"/>
            </w:pPr>
            <w:r w:rsidRPr="00B06F2C">
              <w:t>8.</w:t>
            </w:r>
          </w:p>
        </w:tc>
        <w:tc>
          <w:tcPr>
            <w:tcW w:w="745" w:type="pct"/>
            <w:shd w:val="clear" w:color="auto" w:fill="auto"/>
            <w:vAlign w:val="center"/>
          </w:tcPr>
          <w:p w14:paraId="3FF56437" w14:textId="32BBDF67"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44126766" w14:textId="6F0CC3D4" w:rsidR="005D1B94" w:rsidRPr="00B06F2C" w:rsidRDefault="005D1B94" w:rsidP="009266A5">
            <w:pPr>
              <w:pStyle w:val="ae"/>
              <w:spacing w:after="0" w:line="240" w:lineRule="auto"/>
              <w:ind w:firstLine="0"/>
              <w:contextualSpacing/>
              <w:jc w:val="left"/>
            </w:pPr>
            <w:r w:rsidRPr="00B06F2C">
              <w:rPr>
                <w:color w:val="000000"/>
              </w:rPr>
              <w:t>Строительство тепловой сети 2Ду 1000 от ТЭЦ-3 до НО-46, протяженностью 6200 м</w:t>
            </w:r>
          </w:p>
        </w:tc>
        <w:tc>
          <w:tcPr>
            <w:tcW w:w="585" w:type="pct"/>
            <w:shd w:val="clear" w:color="auto" w:fill="auto"/>
            <w:vAlign w:val="center"/>
          </w:tcPr>
          <w:p w14:paraId="4289F4B7" w14:textId="61534C0D" w:rsidR="005D1B94" w:rsidRPr="00B06F2C" w:rsidRDefault="005D1B94" w:rsidP="009266A5">
            <w:pPr>
              <w:pStyle w:val="ae"/>
              <w:spacing w:after="0" w:line="240" w:lineRule="auto"/>
              <w:ind w:firstLine="0"/>
              <w:contextualSpacing/>
              <w:jc w:val="center"/>
              <w:rPr>
                <w:color w:val="000000"/>
              </w:rPr>
            </w:pPr>
            <w:r w:rsidRPr="00B06F2C">
              <w:rPr>
                <w:color w:val="000000"/>
              </w:rPr>
              <w:t>Ø 2х1000 мм.</w:t>
            </w:r>
          </w:p>
          <w:p w14:paraId="11159098" w14:textId="4B9C3429" w:rsidR="005D1B94" w:rsidRPr="00B06F2C" w:rsidRDefault="005D1B94" w:rsidP="009266A5">
            <w:pPr>
              <w:pStyle w:val="ae"/>
              <w:spacing w:after="0" w:line="240" w:lineRule="auto"/>
              <w:ind w:firstLine="0"/>
              <w:contextualSpacing/>
              <w:jc w:val="center"/>
            </w:pPr>
            <w:r w:rsidRPr="00B06F2C">
              <w:rPr>
                <w:color w:val="000000"/>
              </w:rPr>
              <w:t>L 6,2 км</w:t>
            </w:r>
          </w:p>
        </w:tc>
        <w:tc>
          <w:tcPr>
            <w:tcW w:w="1492" w:type="pct"/>
            <w:shd w:val="clear" w:color="auto" w:fill="auto"/>
            <w:vAlign w:val="center"/>
          </w:tcPr>
          <w:p w14:paraId="0244EABE" w14:textId="3F434D27"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Советском районе г. Красноярска от </w:t>
            </w:r>
            <w:proofErr w:type="gramStart"/>
            <w:r w:rsidRPr="00B06F2C">
              <w:rPr>
                <w:color w:val="000000"/>
              </w:rPr>
              <w:t>Красноярской</w:t>
            </w:r>
            <w:proofErr w:type="gramEnd"/>
            <w:r w:rsidRPr="00B06F2C">
              <w:rPr>
                <w:color w:val="000000"/>
              </w:rPr>
              <w:t xml:space="preserve"> ТЭЦ-3</w:t>
            </w:r>
          </w:p>
        </w:tc>
        <w:tc>
          <w:tcPr>
            <w:tcW w:w="441" w:type="pct"/>
            <w:shd w:val="clear" w:color="auto" w:fill="auto"/>
            <w:vAlign w:val="center"/>
          </w:tcPr>
          <w:p w14:paraId="28EE3060" w14:textId="126D2A57" w:rsidR="005D1B94" w:rsidRPr="00B06F2C" w:rsidRDefault="005D1B94" w:rsidP="009266A5">
            <w:pPr>
              <w:pStyle w:val="ae"/>
              <w:spacing w:after="0" w:line="240" w:lineRule="auto"/>
              <w:ind w:firstLine="0"/>
              <w:contextualSpacing/>
              <w:jc w:val="center"/>
            </w:pPr>
            <w:r w:rsidRPr="00B06F2C">
              <w:rPr>
                <w:color w:val="000000"/>
              </w:rPr>
              <w:t>2033</w:t>
            </w:r>
          </w:p>
        </w:tc>
      </w:tr>
      <w:tr w:rsidR="005D1B94" w:rsidRPr="00B06F2C" w14:paraId="79CA6073" w14:textId="77777777" w:rsidTr="005D1B94">
        <w:trPr>
          <w:trHeight w:val="20"/>
        </w:trPr>
        <w:tc>
          <w:tcPr>
            <w:tcW w:w="172" w:type="pct"/>
            <w:shd w:val="clear" w:color="auto" w:fill="auto"/>
            <w:vAlign w:val="center"/>
            <w:hideMark/>
          </w:tcPr>
          <w:p w14:paraId="478BFDA5" w14:textId="572A98E6" w:rsidR="005D1B94" w:rsidRPr="00B06F2C" w:rsidRDefault="005D1B94" w:rsidP="009266A5">
            <w:pPr>
              <w:pStyle w:val="ae"/>
              <w:spacing w:after="0" w:line="240" w:lineRule="auto"/>
              <w:ind w:firstLine="0"/>
              <w:contextualSpacing/>
              <w:jc w:val="center"/>
            </w:pPr>
            <w:r w:rsidRPr="00B06F2C">
              <w:t>9.</w:t>
            </w:r>
          </w:p>
        </w:tc>
        <w:tc>
          <w:tcPr>
            <w:tcW w:w="745" w:type="pct"/>
            <w:shd w:val="clear" w:color="auto" w:fill="auto"/>
            <w:vAlign w:val="center"/>
          </w:tcPr>
          <w:p w14:paraId="608E7177" w14:textId="6C763FAB"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w:t>
            </w:r>
            <w:r w:rsidRPr="00B06F2C">
              <w:rPr>
                <w:color w:val="000000"/>
              </w:rPr>
              <w:lastRenderedPageBreak/>
              <w:t>ТГК (ТГК-13)»</w:t>
            </w:r>
          </w:p>
        </w:tc>
        <w:tc>
          <w:tcPr>
            <w:tcW w:w="1565" w:type="pct"/>
            <w:shd w:val="clear" w:color="auto" w:fill="auto"/>
            <w:vAlign w:val="center"/>
          </w:tcPr>
          <w:p w14:paraId="53A3C9DB" w14:textId="48D94B69" w:rsidR="005D1B94" w:rsidRPr="00B06F2C" w:rsidRDefault="005D1B94" w:rsidP="009266A5">
            <w:pPr>
              <w:pStyle w:val="ae"/>
              <w:spacing w:after="0" w:line="240" w:lineRule="auto"/>
              <w:ind w:firstLine="0"/>
              <w:contextualSpacing/>
              <w:jc w:val="left"/>
            </w:pPr>
            <w:r w:rsidRPr="00B06F2C">
              <w:rPr>
                <w:color w:val="000000"/>
              </w:rPr>
              <w:lastRenderedPageBreak/>
              <w:t xml:space="preserve">Строительство тепловой сети 2Ду250 от ПНС </w:t>
            </w:r>
            <w:r w:rsidRPr="00B06F2C">
              <w:rPr>
                <w:color w:val="000000"/>
              </w:rPr>
              <w:lastRenderedPageBreak/>
              <w:t>"КИСК" до УТ в районе ОИК-36 (ГУФСИН) в г. Красноярске</w:t>
            </w:r>
          </w:p>
        </w:tc>
        <w:tc>
          <w:tcPr>
            <w:tcW w:w="585" w:type="pct"/>
            <w:shd w:val="clear" w:color="auto" w:fill="auto"/>
            <w:vAlign w:val="center"/>
          </w:tcPr>
          <w:p w14:paraId="18C3A43F" w14:textId="539970BA" w:rsidR="005D1B94" w:rsidRPr="00B06F2C" w:rsidRDefault="005D1B94" w:rsidP="009266A5">
            <w:pPr>
              <w:pStyle w:val="ae"/>
              <w:spacing w:after="0" w:line="240" w:lineRule="auto"/>
              <w:ind w:firstLine="0"/>
              <w:contextualSpacing/>
              <w:jc w:val="center"/>
              <w:rPr>
                <w:color w:val="000000"/>
              </w:rPr>
            </w:pPr>
            <w:r w:rsidRPr="00B06F2C">
              <w:rPr>
                <w:color w:val="000000"/>
              </w:rPr>
              <w:lastRenderedPageBreak/>
              <w:t>Ø 2х250 мм.</w:t>
            </w:r>
          </w:p>
          <w:p w14:paraId="4D83B86A" w14:textId="417DF8EE" w:rsidR="005D1B94" w:rsidRPr="00B06F2C" w:rsidRDefault="005D1B94" w:rsidP="009266A5">
            <w:pPr>
              <w:pStyle w:val="ae"/>
              <w:spacing w:after="0" w:line="240" w:lineRule="auto"/>
              <w:ind w:firstLine="0"/>
              <w:contextualSpacing/>
              <w:jc w:val="center"/>
            </w:pPr>
            <w:r w:rsidRPr="00B06F2C">
              <w:rPr>
                <w:color w:val="000000"/>
              </w:rPr>
              <w:lastRenderedPageBreak/>
              <w:t>L 6,703 км</w:t>
            </w:r>
          </w:p>
        </w:tc>
        <w:tc>
          <w:tcPr>
            <w:tcW w:w="1492" w:type="pct"/>
            <w:shd w:val="clear" w:color="auto" w:fill="auto"/>
            <w:vAlign w:val="center"/>
          </w:tcPr>
          <w:p w14:paraId="1CFD9D43" w14:textId="72ED28F0" w:rsidR="005D1B94" w:rsidRPr="00B06F2C" w:rsidRDefault="005D1B94" w:rsidP="009266A5">
            <w:pPr>
              <w:pStyle w:val="ae"/>
              <w:spacing w:after="0" w:line="240" w:lineRule="auto"/>
              <w:ind w:firstLine="0"/>
              <w:contextualSpacing/>
              <w:jc w:val="center"/>
            </w:pPr>
            <w:r w:rsidRPr="00B06F2C">
              <w:rPr>
                <w:color w:val="000000"/>
              </w:rPr>
              <w:lastRenderedPageBreak/>
              <w:t xml:space="preserve">Обеспечение теплоснабжения в Советском </w:t>
            </w:r>
            <w:r w:rsidRPr="00B06F2C">
              <w:rPr>
                <w:color w:val="000000"/>
              </w:rPr>
              <w:lastRenderedPageBreak/>
              <w:t>районе г. Красноярска</w:t>
            </w:r>
            <w:r>
              <w:rPr>
                <w:color w:val="000000"/>
              </w:rPr>
              <w:t xml:space="preserve"> </w:t>
            </w:r>
            <w:r w:rsidRPr="00B06F2C">
              <w:rPr>
                <w:color w:val="000000"/>
              </w:rPr>
              <w:t xml:space="preserve">от </w:t>
            </w:r>
            <w:proofErr w:type="gramStart"/>
            <w:r w:rsidRPr="00B06F2C">
              <w:rPr>
                <w:color w:val="000000"/>
              </w:rPr>
              <w:t>Красноярской</w:t>
            </w:r>
            <w:proofErr w:type="gramEnd"/>
            <w:r w:rsidRPr="00B06F2C">
              <w:rPr>
                <w:color w:val="000000"/>
              </w:rPr>
              <w:t xml:space="preserve"> ТЭЦ-4</w:t>
            </w:r>
          </w:p>
        </w:tc>
        <w:tc>
          <w:tcPr>
            <w:tcW w:w="441" w:type="pct"/>
            <w:shd w:val="clear" w:color="auto" w:fill="auto"/>
            <w:vAlign w:val="center"/>
          </w:tcPr>
          <w:p w14:paraId="4886E34A" w14:textId="00FE12A4" w:rsidR="005D1B94" w:rsidRPr="00B06F2C" w:rsidRDefault="005D1B94" w:rsidP="009266A5">
            <w:pPr>
              <w:pStyle w:val="ae"/>
              <w:spacing w:after="0" w:line="240" w:lineRule="auto"/>
              <w:ind w:firstLine="0"/>
              <w:contextualSpacing/>
              <w:jc w:val="center"/>
            </w:pPr>
            <w:r w:rsidRPr="00B06F2C">
              <w:rPr>
                <w:color w:val="000000"/>
              </w:rPr>
              <w:lastRenderedPageBreak/>
              <w:t>2023</w:t>
            </w:r>
          </w:p>
        </w:tc>
      </w:tr>
      <w:tr w:rsidR="005D1B94" w:rsidRPr="00B06F2C" w14:paraId="040CC58A" w14:textId="77777777" w:rsidTr="005D1B94">
        <w:trPr>
          <w:trHeight w:val="20"/>
        </w:trPr>
        <w:tc>
          <w:tcPr>
            <w:tcW w:w="172" w:type="pct"/>
            <w:shd w:val="clear" w:color="auto" w:fill="auto"/>
            <w:vAlign w:val="center"/>
            <w:hideMark/>
          </w:tcPr>
          <w:p w14:paraId="63E3226C" w14:textId="4BB3DC99" w:rsidR="005D1B94" w:rsidRPr="00B06F2C" w:rsidRDefault="005D1B94" w:rsidP="009266A5">
            <w:pPr>
              <w:pStyle w:val="ae"/>
              <w:spacing w:after="0" w:line="240" w:lineRule="auto"/>
              <w:ind w:firstLine="0"/>
              <w:contextualSpacing/>
              <w:jc w:val="center"/>
            </w:pPr>
            <w:r w:rsidRPr="00B06F2C">
              <w:lastRenderedPageBreak/>
              <w:t>10.</w:t>
            </w:r>
          </w:p>
        </w:tc>
        <w:tc>
          <w:tcPr>
            <w:tcW w:w="745" w:type="pct"/>
            <w:shd w:val="clear" w:color="auto" w:fill="auto"/>
            <w:vAlign w:val="center"/>
          </w:tcPr>
          <w:p w14:paraId="1BAC72D0" w14:textId="0F756761"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41BD466A" w14:textId="532EDB6D" w:rsidR="005D1B94" w:rsidRPr="00B06F2C" w:rsidRDefault="005D1B94" w:rsidP="009266A5">
            <w:pPr>
              <w:pStyle w:val="ae"/>
              <w:spacing w:after="0" w:line="240" w:lineRule="auto"/>
              <w:ind w:firstLine="0"/>
              <w:contextualSpacing/>
              <w:jc w:val="left"/>
            </w:pPr>
            <w:r w:rsidRPr="00B06F2C">
              <w:rPr>
                <w:color w:val="000000"/>
              </w:rPr>
              <w:t>Строительство ПНС «КИСК» в районе бывшего кирпичного завода производительностью 1800-2500 т/ч</w:t>
            </w:r>
          </w:p>
        </w:tc>
        <w:tc>
          <w:tcPr>
            <w:tcW w:w="585" w:type="pct"/>
            <w:shd w:val="clear" w:color="auto" w:fill="auto"/>
            <w:vAlign w:val="center"/>
          </w:tcPr>
          <w:p w14:paraId="15433AD6" w14:textId="419B9235" w:rsidR="005D1B94" w:rsidRPr="00B06F2C" w:rsidRDefault="005D1B94" w:rsidP="009266A5">
            <w:pPr>
              <w:pStyle w:val="ae"/>
              <w:spacing w:after="0" w:line="240" w:lineRule="auto"/>
              <w:ind w:firstLine="0"/>
              <w:contextualSpacing/>
              <w:jc w:val="center"/>
            </w:pPr>
            <w:r w:rsidRPr="00B06F2C">
              <w:rPr>
                <w:color w:val="000000"/>
              </w:rPr>
              <w:t>1800-2500 т/ч</w:t>
            </w:r>
          </w:p>
        </w:tc>
        <w:tc>
          <w:tcPr>
            <w:tcW w:w="1492" w:type="pct"/>
            <w:shd w:val="clear" w:color="auto" w:fill="auto"/>
            <w:vAlign w:val="center"/>
          </w:tcPr>
          <w:p w14:paraId="37BE81B3" w14:textId="76FBD522" w:rsidR="005D1B94" w:rsidRPr="00B06F2C" w:rsidRDefault="005D1B94" w:rsidP="009266A5">
            <w:pPr>
              <w:pStyle w:val="ae"/>
              <w:spacing w:after="0" w:line="240" w:lineRule="auto"/>
              <w:ind w:firstLine="0"/>
              <w:contextualSpacing/>
              <w:jc w:val="center"/>
            </w:pPr>
            <w:r w:rsidRPr="00B06F2C">
              <w:rPr>
                <w:color w:val="000000"/>
              </w:rPr>
              <w:t>Обеспечение теплоснабжения в Советском районе г. Красноярска</w:t>
            </w:r>
            <w:r>
              <w:rPr>
                <w:color w:val="000000"/>
              </w:rPr>
              <w:t xml:space="preserve"> </w:t>
            </w:r>
            <w:r w:rsidRPr="00B06F2C">
              <w:rPr>
                <w:color w:val="000000"/>
              </w:rPr>
              <w:t xml:space="preserve">от </w:t>
            </w:r>
            <w:proofErr w:type="gramStart"/>
            <w:r w:rsidRPr="00B06F2C">
              <w:rPr>
                <w:color w:val="000000"/>
              </w:rPr>
              <w:t>Красноярской</w:t>
            </w:r>
            <w:proofErr w:type="gramEnd"/>
            <w:r w:rsidRPr="00B06F2C">
              <w:rPr>
                <w:color w:val="000000"/>
              </w:rPr>
              <w:t xml:space="preserve"> ТЭЦ-5</w:t>
            </w:r>
          </w:p>
        </w:tc>
        <w:tc>
          <w:tcPr>
            <w:tcW w:w="441" w:type="pct"/>
            <w:shd w:val="clear" w:color="auto" w:fill="auto"/>
            <w:vAlign w:val="center"/>
          </w:tcPr>
          <w:p w14:paraId="228283F3" w14:textId="2E1DD88C" w:rsidR="005D1B94" w:rsidRPr="00B06F2C" w:rsidRDefault="005D1B94" w:rsidP="009266A5">
            <w:pPr>
              <w:pStyle w:val="ae"/>
              <w:spacing w:after="0" w:line="240" w:lineRule="auto"/>
              <w:ind w:firstLine="0"/>
              <w:contextualSpacing/>
              <w:jc w:val="center"/>
            </w:pPr>
            <w:r w:rsidRPr="00B06F2C">
              <w:rPr>
                <w:color w:val="000000"/>
              </w:rPr>
              <w:t>2023</w:t>
            </w:r>
          </w:p>
        </w:tc>
      </w:tr>
      <w:tr w:rsidR="005D1B94" w:rsidRPr="00B06F2C" w14:paraId="02539F6D" w14:textId="77777777" w:rsidTr="005D1B94">
        <w:trPr>
          <w:trHeight w:val="20"/>
        </w:trPr>
        <w:tc>
          <w:tcPr>
            <w:tcW w:w="172" w:type="pct"/>
            <w:shd w:val="clear" w:color="auto" w:fill="auto"/>
            <w:vAlign w:val="center"/>
            <w:hideMark/>
          </w:tcPr>
          <w:p w14:paraId="790304D0" w14:textId="2269FD81" w:rsidR="005D1B94" w:rsidRPr="00B06F2C" w:rsidRDefault="005D1B94" w:rsidP="009266A5">
            <w:pPr>
              <w:pStyle w:val="ae"/>
              <w:spacing w:after="0" w:line="240" w:lineRule="auto"/>
              <w:ind w:firstLine="0"/>
              <w:contextualSpacing/>
              <w:jc w:val="center"/>
            </w:pPr>
            <w:r w:rsidRPr="00B06F2C">
              <w:t>11.</w:t>
            </w:r>
          </w:p>
        </w:tc>
        <w:tc>
          <w:tcPr>
            <w:tcW w:w="745" w:type="pct"/>
            <w:shd w:val="clear" w:color="auto" w:fill="auto"/>
            <w:vAlign w:val="center"/>
          </w:tcPr>
          <w:p w14:paraId="03DC9CEC" w14:textId="260BA937"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417CB8DD" w14:textId="47A4CE19" w:rsidR="005D1B94" w:rsidRPr="00B06F2C" w:rsidRDefault="005D1B94" w:rsidP="009266A5">
            <w:pPr>
              <w:pStyle w:val="ae"/>
              <w:spacing w:after="0" w:line="240" w:lineRule="auto"/>
              <w:ind w:firstLine="0"/>
              <w:contextualSpacing/>
              <w:jc w:val="left"/>
            </w:pPr>
            <w:r w:rsidRPr="00B06F2C">
              <w:rPr>
                <w:color w:val="000000"/>
              </w:rPr>
              <w:t>Строительство теплотрассы (2- й вывод) от ТЭЦ-2 до ТК в районе ПНС 10</w:t>
            </w:r>
          </w:p>
        </w:tc>
        <w:tc>
          <w:tcPr>
            <w:tcW w:w="585" w:type="pct"/>
            <w:shd w:val="clear" w:color="auto" w:fill="auto"/>
            <w:vAlign w:val="center"/>
          </w:tcPr>
          <w:p w14:paraId="7969F6BD" w14:textId="40867FE3" w:rsidR="005D1B94" w:rsidRPr="00B06F2C" w:rsidRDefault="005D1B94" w:rsidP="009266A5">
            <w:pPr>
              <w:pStyle w:val="ae"/>
              <w:spacing w:after="0" w:line="240" w:lineRule="auto"/>
              <w:ind w:firstLine="0"/>
              <w:contextualSpacing/>
              <w:jc w:val="center"/>
              <w:rPr>
                <w:color w:val="000000"/>
              </w:rPr>
            </w:pPr>
            <w:r w:rsidRPr="00B06F2C">
              <w:rPr>
                <w:color w:val="000000"/>
              </w:rPr>
              <w:t>Ø 1400 мм.</w:t>
            </w:r>
          </w:p>
          <w:p w14:paraId="68CCD9CA" w14:textId="2480B9F0" w:rsidR="005D1B94" w:rsidRPr="00B06F2C" w:rsidRDefault="005D1B94" w:rsidP="009266A5">
            <w:pPr>
              <w:pStyle w:val="ae"/>
              <w:spacing w:after="0" w:line="240" w:lineRule="auto"/>
              <w:ind w:firstLine="0"/>
              <w:contextualSpacing/>
              <w:jc w:val="center"/>
            </w:pPr>
            <w:r w:rsidRPr="00B06F2C">
              <w:rPr>
                <w:color w:val="000000"/>
              </w:rPr>
              <w:t>L 1,335 км</w:t>
            </w:r>
          </w:p>
        </w:tc>
        <w:tc>
          <w:tcPr>
            <w:tcW w:w="1492" w:type="pct"/>
            <w:shd w:val="clear" w:color="auto" w:fill="auto"/>
            <w:vAlign w:val="center"/>
          </w:tcPr>
          <w:p w14:paraId="4DA6F1E5" w14:textId="653E586F"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189AB662" w14:textId="4A094AD3" w:rsidR="005D1B94" w:rsidRPr="00B06F2C" w:rsidRDefault="005D1B94" w:rsidP="009266A5">
            <w:pPr>
              <w:pStyle w:val="ae"/>
              <w:spacing w:after="0" w:line="240" w:lineRule="auto"/>
              <w:ind w:firstLine="0"/>
              <w:contextualSpacing/>
              <w:jc w:val="center"/>
            </w:pPr>
            <w:r w:rsidRPr="00B06F2C">
              <w:rPr>
                <w:color w:val="000000"/>
              </w:rPr>
              <w:t>2024-2025</w:t>
            </w:r>
          </w:p>
        </w:tc>
      </w:tr>
      <w:tr w:rsidR="005D1B94" w:rsidRPr="00B06F2C" w14:paraId="03087A46" w14:textId="77777777" w:rsidTr="005D1B94">
        <w:trPr>
          <w:trHeight w:val="20"/>
        </w:trPr>
        <w:tc>
          <w:tcPr>
            <w:tcW w:w="172" w:type="pct"/>
            <w:shd w:val="clear" w:color="auto" w:fill="auto"/>
            <w:vAlign w:val="center"/>
            <w:hideMark/>
          </w:tcPr>
          <w:p w14:paraId="5D17D98F" w14:textId="4442CAD9" w:rsidR="005D1B94" w:rsidRPr="00B06F2C" w:rsidRDefault="005D1B94" w:rsidP="009266A5">
            <w:pPr>
              <w:pStyle w:val="ae"/>
              <w:spacing w:after="0" w:line="240" w:lineRule="auto"/>
              <w:ind w:firstLine="0"/>
              <w:contextualSpacing/>
              <w:jc w:val="center"/>
            </w:pPr>
            <w:r w:rsidRPr="00B06F2C">
              <w:t>12.</w:t>
            </w:r>
          </w:p>
        </w:tc>
        <w:tc>
          <w:tcPr>
            <w:tcW w:w="745" w:type="pct"/>
            <w:shd w:val="clear" w:color="auto" w:fill="auto"/>
            <w:vAlign w:val="center"/>
          </w:tcPr>
          <w:p w14:paraId="77022F4B" w14:textId="28676691"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29DD5A1E" w14:textId="18836555" w:rsidR="005D1B94" w:rsidRPr="00B06F2C" w:rsidRDefault="005D1B94" w:rsidP="009266A5">
            <w:pPr>
              <w:pStyle w:val="ae"/>
              <w:spacing w:after="0" w:line="240" w:lineRule="auto"/>
              <w:ind w:firstLine="0"/>
              <w:contextualSpacing/>
              <w:jc w:val="left"/>
            </w:pPr>
            <w:r w:rsidRPr="00B06F2C">
              <w:rPr>
                <w:color w:val="000000"/>
              </w:rPr>
              <w:t>Строительство тепловой сети от ТК0638 до 2-й очереди ПНС 11 Ду1200</w:t>
            </w:r>
          </w:p>
        </w:tc>
        <w:tc>
          <w:tcPr>
            <w:tcW w:w="585" w:type="pct"/>
            <w:shd w:val="clear" w:color="auto" w:fill="auto"/>
            <w:vAlign w:val="center"/>
          </w:tcPr>
          <w:p w14:paraId="32A311D3" w14:textId="77777777" w:rsidR="005D1B94" w:rsidRPr="00B06F2C" w:rsidRDefault="005D1B94" w:rsidP="009266A5">
            <w:pPr>
              <w:pStyle w:val="ae"/>
              <w:spacing w:after="0" w:line="240" w:lineRule="auto"/>
              <w:ind w:firstLine="0"/>
              <w:contextualSpacing/>
              <w:jc w:val="center"/>
              <w:rPr>
                <w:color w:val="000000"/>
              </w:rPr>
            </w:pPr>
            <w:r w:rsidRPr="00B06F2C">
              <w:rPr>
                <w:color w:val="000000"/>
              </w:rPr>
              <w:t>Ø 1200 мм.</w:t>
            </w:r>
          </w:p>
          <w:p w14:paraId="2BD6ECC5" w14:textId="34EFA831" w:rsidR="005D1B94" w:rsidRPr="00B06F2C" w:rsidRDefault="005D1B94" w:rsidP="009266A5">
            <w:pPr>
              <w:pStyle w:val="ae"/>
              <w:spacing w:after="0" w:line="240" w:lineRule="auto"/>
              <w:ind w:firstLine="0"/>
              <w:contextualSpacing/>
              <w:jc w:val="center"/>
            </w:pPr>
            <w:r w:rsidRPr="00B06F2C">
              <w:rPr>
                <w:color w:val="000000"/>
              </w:rPr>
              <w:t>L 0,3 км</w:t>
            </w:r>
          </w:p>
        </w:tc>
        <w:tc>
          <w:tcPr>
            <w:tcW w:w="1492" w:type="pct"/>
            <w:shd w:val="clear" w:color="auto" w:fill="auto"/>
            <w:vAlign w:val="center"/>
          </w:tcPr>
          <w:p w14:paraId="6A971000" w14:textId="23D38121"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404DC843" w14:textId="61886F6F" w:rsidR="005D1B94" w:rsidRPr="00B06F2C" w:rsidRDefault="005D1B94" w:rsidP="009266A5">
            <w:pPr>
              <w:pStyle w:val="ae"/>
              <w:spacing w:after="0" w:line="240" w:lineRule="auto"/>
              <w:ind w:firstLine="0"/>
              <w:contextualSpacing/>
              <w:jc w:val="center"/>
            </w:pPr>
            <w:r w:rsidRPr="00B06F2C">
              <w:rPr>
                <w:color w:val="000000"/>
              </w:rPr>
              <w:t>2024-2025</w:t>
            </w:r>
          </w:p>
        </w:tc>
      </w:tr>
      <w:tr w:rsidR="005D1B94" w:rsidRPr="00B06F2C" w14:paraId="370372AC" w14:textId="77777777" w:rsidTr="005D1B94">
        <w:trPr>
          <w:trHeight w:val="20"/>
        </w:trPr>
        <w:tc>
          <w:tcPr>
            <w:tcW w:w="172" w:type="pct"/>
            <w:shd w:val="clear" w:color="auto" w:fill="auto"/>
            <w:vAlign w:val="center"/>
            <w:hideMark/>
          </w:tcPr>
          <w:p w14:paraId="7747914A" w14:textId="53F1BA9D" w:rsidR="005D1B94" w:rsidRPr="00B06F2C" w:rsidRDefault="005D1B94" w:rsidP="009266A5">
            <w:pPr>
              <w:pStyle w:val="ae"/>
              <w:spacing w:after="0" w:line="240" w:lineRule="auto"/>
              <w:ind w:firstLine="0"/>
              <w:contextualSpacing/>
              <w:jc w:val="center"/>
            </w:pPr>
            <w:r w:rsidRPr="00B06F2C">
              <w:t>13.</w:t>
            </w:r>
          </w:p>
        </w:tc>
        <w:tc>
          <w:tcPr>
            <w:tcW w:w="745" w:type="pct"/>
            <w:shd w:val="clear" w:color="auto" w:fill="auto"/>
            <w:vAlign w:val="center"/>
          </w:tcPr>
          <w:p w14:paraId="0F9DB721" w14:textId="21D69C5F"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30871F1E" w14:textId="03D335F7" w:rsidR="005D1B94" w:rsidRPr="00B06F2C" w:rsidRDefault="005D1B94" w:rsidP="009266A5">
            <w:pPr>
              <w:pStyle w:val="ae"/>
              <w:spacing w:after="0" w:line="240" w:lineRule="auto"/>
              <w:ind w:firstLine="0"/>
              <w:contextualSpacing/>
              <w:jc w:val="left"/>
            </w:pPr>
            <w:r w:rsidRPr="00B06F2C">
              <w:rPr>
                <w:color w:val="000000"/>
              </w:rPr>
              <w:t>Строительство тепловой сети 2Ду500, 2Ду400 от УП до ТК</w:t>
            </w:r>
            <w:proofErr w:type="gramStart"/>
            <w:r w:rsidRPr="00B06F2C">
              <w:rPr>
                <w:color w:val="000000"/>
              </w:rPr>
              <w:t>6</w:t>
            </w:r>
            <w:proofErr w:type="gramEnd"/>
          </w:p>
        </w:tc>
        <w:tc>
          <w:tcPr>
            <w:tcW w:w="585" w:type="pct"/>
            <w:shd w:val="clear" w:color="auto" w:fill="auto"/>
            <w:vAlign w:val="center"/>
          </w:tcPr>
          <w:p w14:paraId="5DBB2E5C" w14:textId="77777777" w:rsidR="005D1B94" w:rsidRPr="00B06F2C" w:rsidRDefault="005D1B94" w:rsidP="009266A5">
            <w:pPr>
              <w:pStyle w:val="ae"/>
              <w:spacing w:after="0" w:line="240" w:lineRule="auto"/>
              <w:ind w:firstLine="0"/>
              <w:contextualSpacing/>
              <w:jc w:val="center"/>
              <w:rPr>
                <w:color w:val="000000"/>
              </w:rPr>
            </w:pPr>
            <w:r w:rsidRPr="00B06F2C">
              <w:rPr>
                <w:color w:val="000000"/>
              </w:rPr>
              <w:t>Ø 2х400-500 мм.</w:t>
            </w:r>
          </w:p>
          <w:p w14:paraId="4AC1893B" w14:textId="441466DE" w:rsidR="005D1B94" w:rsidRPr="00B06F2C" w:rsidRDefault="005D1B94" w:rsidP="009266A5">
            <w:pPr>
              <w:pStyle w:val="ae"/>
              <w:spacing w:after="0" w:line="240" w:lineRule="auto"/>
              <w:ind w:firstLine="0"/>
              <w:contextualSpacing/>
              <w:jc w:val="center"/>
            </w:pPr>
            <w:r w:rsidRPr="00B06F2C">
              <w:rPr>
                <w:color w:val="000000"/>
              </w:rPr>
              <w:t>L 1,55 км</w:t>
            </w:r>
          </w:p>
        </w:tc>
        <w:tc>
          <w:tcPr>
            <w:tcW w:w="1492" w:type="pct"/>
            <w:shd w:val="clear" w:color="auto" w:fill="auto"/>
            <w:vAlign w:val="center"/>
          </w:tcPr>
          <w:p w14:paraId="74E53246" w14:textId="040D8A8F"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17C68C5C" w14:textId="4A27D156" w:rsidR="005D1B94" w:rsidRPr="00B06F2C" w:rsidRDefault="005D1B94" w:rsidP="009266A5">
            <w:pPr>
              <w:pStyle w:val="ae"/>
              <w:spacing w:after="0" w:line="240" w:lineRule="auto"/>
              <w:ind w:firstLine="0"/>
              <w:contextualSpacing/>
              <w:jc w:val="center"/>
            </w:pPr>
            <w:r w:rsidRPr="00B06F2C">
              <w:rPr>
                <w:color w:val="000000"/>
              </w:rPr>
              <w:t>2023-2024</w:t>
            </w:r>
          </w:p>
        </w:tc>
      </w:tr>
      <w:tr w:rsidR="005D1B94" w:rsidRPr="00B06F2C" w14:paraId="19F9C04B" w14:textId="77777777" w:rsidTr="005D1B94">
        <w:trPr>
          <w:trHeight w:val="20"/>
        </w:trPr>
        <w:tc>
          <w:tcPr>
            <w:tcW w:w="172" w:type="pct"/>
            <w:shd w:val="clear" w:color="auto" w:fill="auto"/>
            <w:vAlign w:val="center"/>
            <w:hideMark/>
          </w:tcPr>
          <w:p w14:paraId="1A5314BE" w14:textId="02ED6B1C" w:rsidR="005D1B94" w:rsidRPr="00B06F2C" w:rsidRDefault="005D1B94" w:rsidP="009266A5">
            <w:pPr>
              <w:pStyle w:val="ae"/>
              <w:spacing w:after="0" w:line="240" w:lineRule="auto"/>
              <w:ind w:firstLine="0"/>
              <w:contextualSpacing/>
              <w:jc w:val="center"/>
            </w:pPr>
            <w:r w:rsidRPr="00B06F2C">
              <w:t>14.</w:t>
            </w:r>
          </w:p>
        </w:tc>
        <w:tc>
          <w:tcPr>
            <w:tcW w:w="745" w:type="pct"/>
            <w:shd w:val="clear" w:color="auto" w:fill="auto"/>
            <w:vAlign w:val="center"/>
          </w:tcPr>
          <w:p w14:paraId="004F71DA" w14:textId="4139BE3B"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02CF6DD9" w14:textId="58C9EE2A" w:rsidR="005D1B94" w:rsidRPr="00B06F2C" w:rsidRDefault="005D1B94" w:rsidP="009266A5">
            <w:pPr>
              <w:pStyle w:val="ae"/>
              <w:spacing w:after="0" w:line="240" w:lineRule="auto"/>
              <w:ind w:firstLine="0"/>
              <w:contextualSpacing/>
              <w:jc w:val="left"/>
            </w:pPr>
            <w:r w:rsidRPr="00B06F2C">
              <w:rPr>
                <w:color w:val="000000"/>
              </w:rPr>
              <w:t>Строительство тепловой сети 2Ду400 от ТК1010 до ТК101431 (ТК-1)</w:t>
            </w:r>
          </w:p>
        </w:tc>
        <w:tc>
          <w:tcPr>
            <w:tcW w:w="585" w:type="pct"/>
            <w:shd w:val="clear" w:color="auto" w:fill="auto"/>
            <w:vAlign w:val="center"/>
          </w:tcPr>
          <w:p w14:paraId="04C61B4A" w14:textId="02E50C06" w:rsidR="005D1B94" w:rsidRPr="00B06F2C" w:rsidRDefault="005D1B94" w:rsidP="009266A5">
            <w:pPr>
              <w:pStyle w:val="ae"/>
              <w:spacing w:after="0" w:line="240" w:lineRule="auto"/>
              <w:ind w:firstLine="0"/>
              <w:contextualSpacing/>
              <w:jc w:val="center"/>
              <w:rPr>
                <w:color w:val="000000"/>
              </w:rPr>
            </w:pPr>
            <w:r w:rsidRPr="00B06F2C">
              <w:rPr>
                <w:color w:val="000000"/>
              </w:rPr>
              <w:t>Ø 2х400 мм.</w:t>
            </w:r>
          </w:p>
          <w:p w14:paraId="6AB5D368" w14:textId="70EE65D9" w:rsidR="005D1B94" w:rsidRPr="00B06F2C" w:rsidRDefault="005D1B94" w:rsidP="009266A5">
            <w:pPr>
              <w:pStyle w:val="ae"/>
              <w:spacing w:after="0" w:line="240" w:lineRule="auto"/>
              <w:ind w:firstLine="0"/>
              <w:contextualSpacing/>
              <w:jc w:val="center"/>
            </w:pPr>
            <w:r w:rsidRPr="00B06F2C">
              <w:rPr>
                <w:color w:val="000000"/>
              </w:rPr>
              <w:t>L 0,4 км</w:t>
            </w:r>
          </w:p>
        </w:tc>
        <w:tc>
          <w:tcPr>
            <w:tcW w:w="1492" w:type="pct"/>
            <w:shd w:val="clear" w:color="auto" w:fill="auto"/>
            <w:vAlign w:val="center"/>
          </w:tcPr>
          <w:p w14:paraId="20E93FFF" w14:textId="168952F0"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2F48E158" w14:textId="7496AC2D" w:rsidR="005D1B94" w:rsidRPr="00B06F2C" w:rsidRDefault="005D1B94" w:rsidP="009266A5">
            <w:pPr>
              <w:pStyle w:val="ae"/>
              <w:spacing w:after="0" w:line="240" w:lineRule="auto"/>
              <w:ind w:firstLine="0"/>
              <w:contextualSpacing/>
              <w:jc w:val="center"/>
            </w:pPr>
            <w:r w:rsidRPr="00B06F2C">
              <w:rPr>
                <w:color w:val="000000"/>
              </w:rPr>
              <w:t>2024</w:t>
            </w:r>
          </w:p>
        </w:tc>
      </w:tr>
      <w:tr w:rsidR="005D1B94" w:rsidRPr="00B06F2C" w14:paraId="6B4A1BF0" w14:textId="77777777" w:rsidTr="005D1B94">
        <w:trPr>
          <w:trHeight w:val="20"/>
        </w:trPr>
        <w:tc>
          <w:tcPr>
            <w:tcW w:w="172" w:type="pct"/>
            <w:shd w:val="clear" w:color="auto" w:fill="auto"/>
            <w:vAlign w:val="center"/>
            <w:hideMark/>
          </w:tcPr>
          <w:p w14:paraId="1D52B020" w14:textId="5DDC8CE3" w:rsidR="005D1B94" w:rsidRPr="00B06F2C" w:rsidRDefault="005D1B94" w:rsidP="009266A5">
            <w:pPr>
              <w:pStyle w:val="ae"/>
              <w:spacing w:after="0" w:line="240" w:lineRule="auto"/>
              <w:ind w:firstLine="0"/>
              <w:contextualSpacing/>
              <w:jc w:val="center"/>
            </w:pPr>
            <w:r w:rsidRPr="00B06F2C">
              <w:t>15.</w:t>
            </w:r>
          </w:p>
        </w:tc>
        <w:tc>
          <w:tcPr>
            <w:tcW w:w="745" w:type="pct"/>
            <w:shd w:val="clear" w:color="auto" w:fill="auto"/>
            <w:vAlign w:val="center"/>
          </w:tcPr>
          <w:p w14:paraId="083B7BEB" w14:textId="5F43AF7A"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6D0D9400" w14:textId="55C2AC41" w:rsidR="005D1B94" w:rsidRPr="00B06F2C" w:rsidRDefault="005D1B94" w:rsidP="009266A5">
            <w:pPr>
              <w:pStyle w:val="ae"/>
              <w:spacing w:after="0" w:line="240" w:lineRule="auto"/>
              <w:ind w:firstLine="0"/>
              <w:contextualSpacing/>
              <w:jc w:val="left"/>
            </w:pPr>
            <w:r w:rsidRPr="00B06F2C">
              <w:rPr>
                <w:color w:val="000000"/>
              </w:rPr>
              <w:t>Строительство тепловой сети 2Ду600 от ТК512 до УП</w:t>
            </w:r>
          </w:p>
        </w:tc>
        <w:tc>
          <w:tcPr>
            <w:tcW w:w="585" w:type="pct"/>
            <w:shd w:val="clear" w:color="auto" w:fill="auto"/>
            <w:vAlign w:val="center"/>
          </w:tcPr>
          <w:p w14:paraId="20E4B3B8" w14:textId="280AEC84" w:rsidR="005D1B94" w:rsidRPr="00B06F2C" w:rsidRDefault="005D1B94" w:rsidP="009266A5">
            <w:pPr>
              <w:pStyle w:val="ae"/>
              <w:spacing w:after="0" w:line="240" w:lineRule="auto"/>
              <w:ind w:firstLine="0"/>
              <w:contextualSpacing/>
              <w:jc w:val="center"/>
              <w:rPr>
                <w:color w:val="000000"/>
              </w:rPr>
            </w:pPr>
            <w:r w:rsidRPr="00B06F2C">
              <w:rPr>
                <w:color w:val="000000"/>
              </w:rPr>
              <w:t>Ø 2х600 мм.</w:t>
            </w:r>
          </w:p>
          <w:p w14:paraId="3CF3B598" w14:textId="2BD054B9" w:rsidR="005D1B94" w:rsidRPr="00B06F2C" w:rsidRDefault="005D1B94" w:rsidP="009266A5">
            <w:pPr>
              <w:pStyle w:val="ae"/>
              <w:spacing w:after="0" w:line="240" w:lineRule="auto"/>
              <w:ind w:firstLine="0"/>
              <w:contextualSpacing/>
              <w:jc w:val="center"/>
            </w:pPr>
            <w:r w:rsidRPr="00B06F2C">
              <w:rPr>
                <w:color w:val="000000"/>
              </w:rPr>
              <w:t>L 1,0 км</w:t>
            </w:r>
          </w:p>
        </w:tc>
        <w:tc>
          <w:tcPr>
            <w:tcW w:w="1492" w:type="pct"/>
            <w:shd w:val="clear" w:color="auto" w:fill="auto"/>
            <w:vAlign w:val="center"/>
          </w:tcPr>
          <w:p w14:paraId="103D5507" w14:textId="2D3F8380"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1BF3993B" w14:textId="535835AE" w:rsidR="005D1B94" w:rsidRPr="00B06F2C" w:rsidRDefault="005D1B94" w:rsidP="009266A5">
            <w:pPr>
              <w:pStyle w:val="ae"/>
              <w:spacing w:after="0" w:line="240" w:lineRule="auto"/>
              <w:ind w:firstLine="0"/>
              <w:contextualSpacing/>
              <w:jc w:val="center"/>
            </w:pPr>
            <w:r w:rsidRPr="00B06F2C">
              <w:rPr>
                <w:color w:val="000000"/>
              </w:rPr>
              <w:t>2024</w:t>
            </w:r>
          </w:p>
        </w:tc>
      </w:tr>
      <w:tr w:rsidR="005D1B94" w:rsidRPr="00B06F2C" w14:paraId="31727AB3" w14:textId="77777777" w:rsidTr="005D1B94">
        <w:trPr>
          <w:trHeight w:val="20"/>
        </w:trPr>
        <w:tc>
          <w:tcPr>
            <w:tcW w:w="172" w:type="pct"/>
            <w:shd w:val="clear" w:color="auto" w:fill="auto"/>
            <w:vAlign w:val="center"/>
            <w:hideMark/>
          </w:tcPr>
          <w:p w14:paraId="151EA62C" w14:textId="6DE60279" w:rsidR="005D1B94" w:rsidRPr="00B06F2C" w:rsidRDefault="005D1B94" w:rsidP="009266A5">
            <w:pPr>
              <w:pStyle w:val="ae"/>
              <w:spacing w:after="0" w:line="240" w:lineRule="auto"/>
              <w:ind w:firstLine="0"/>
              <w:contextualSpacing/>
              <w:jc w:val="center"/>
            </w:pPr>
            <w:r w:rsidRPr="00B06F2C">
              <w:t>16.</w:t>
            </w:r>
          </w:p>
        </w:tc>
        <w:tc>
          <w:tcPr>
            <w:tcW w:w="745" w:type="pct"/>
            <w:shd w:val="clear" w:color="auto" w:fill="auto"/>
            <w:vAlign w:val="center"/>
          </w:tcPr>
          <w:p w14:paraId="53D9B3AF" w14:textId="42AFD78D"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61CF2846" w14:textId="28572224" w:rsidR="005D1B94" w:rsidRPr="00B06F2C" w:rsidRDefault="005D1B94" w:rsidP="009266A5">
            <w:pPr>
              <w:pStyle w:val="ae"/>
              <w:spacing w:after="0" w:line="240" w:lineRule="auto"/>
              <w:ind w:firstLine="0"/>
              <w:contextualSpacing/>
              <w:jc w:val="left"/>
            </w:pPr>
            <w:r w:rsidRPr="00B06F2C">
              <w:rPr>
                <w:color w:val="000000"/>
              </w:rPr>
              <w:t>Строительство тепловой сети 2Ду400 от ТК-6 до ТК-7</w:t>
            </w:r>
          </w:p>
        </w:tc>
        <w:tc>
          <w:tcPr>
            <w:tcW w:w="585" w:type="pct"/>
            <w:shd w:val="clear" w:color="auto" w:fill="auto"/>
            <w:vAlign w:val="center"/>
          </w:tcPr>
          <w:p w14:paraId="5A9F394C" w14:textId="77777777" w:rsidR="005D1B94" w:rsidRPr="00B06F2C" w:rsidRDefault="005D1B94" w:rsidP="009266A5">
            <w:pPr>
              <w:pStyle w:val="ae"/>
              <w:spacing w:after="0" w:line="240" w:lineRule="auto"/>
              <w:ind w:firstLine="0"/>
              <w:contextualSpacing/>
              <w:jc w:val="center"/>
              <w:rPr>
                <w:color w:val="000000"/>
              </w:rPr>
            </w:pPr>
            <w:r w:rsidRPr="00B06F2C">
              <w:rPr>
                <w:color w:val="000000"/>
              </w:rPr>
              <w:t>Ø 2х400 мм.</w:t>
            </w:r>
          </w:p>
          <w:p w14:paraId="6348EE41" w14:textId="2DBA0104" w:rsidR="005D1B94" w:rsidRPr="00B06F2C" w:rsidRDefault="005D1B94" w:rsidP="009266A5">
            <w:pPr>
              <w:pStyle w:val="ae"/>
              <w:spacing w:after="0" w:line="240" w:lineRule="auto"/>
              <w:ind w:firstLine="0"/>
              <w:contextualSpacing/>
              <w:jc w:val="center"/>
            </w:pPr>
            <w:r w:rsidRPr="00B06F2C">
              <w:rPr>
                <w:color w:val="000000"/>
              </w:rPr>
              <w:t>L 0,65 км</w:t>
            </w:r>
          </w:p>
        </w:tc>
        <w:tc>
          <w:tcPr>
            <w:tcW w:w="1492" w:type="pct"/>
            <w:shd w:val="clear" w:color="auto" w:fill="auto"/>
            <w:vAlign w:val="center"/>
          </w:tcPr>
          <w:p w14:paraId="2B5F852F" w14:textId="78A495D2"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0A852894" w14:textId="7A102D73" w:rsidR="005D1B94" w:rsidRPr="00B06F2C" w:rsidRDefault="005D1B94" w:rsidP="009266A5">
            <w:pPr>
              <w:pStyle w:val="ae"/>
              <w:spacing w:after="0" w:line="240" w:lineRule="auto"/>
              <w:ind w:firstLine="0"/>
              <w:contextualSpacing/>
              <w:jc w:val="center"/>
            </w:pPr>
            <w:r w:rsidRPr="00B06F2C">
              <w:rPr>
                <w:color w:val="000000"/>
              </w:rPr>
              <w:t>2024</w:t>
            </w:r>
          </w:p>
        </w:tc>
      </w:tr>
      <w:tr w:rsidR="005D1B94" w:rsidRPr="00B06F2C" w14:paraId="54E66B4F" w14:textId="77777777" w:rsidTr="005D1B94">
        <w:trPr>
          <w:trHeight w:val="20"/>
        </w:trPr>
        <w:tc>
          <w:tcPr>
            <w:tcW w:w="172" w:type="pct"/>
            <w:shd w:val="clear" w:color="auto" w:fill="auto"/>
            <w:vAlign w:val="center"/>
            <w:hideMark/>
          </w:tcPr>
          <w:p w14:paraId="0FDA0311" w14:textId="2A9FACBB" w:rsidR="005D1B94" w:rsidRPr="00B06F2C" w:rsidRDefault="005D1B94" w:rsidP="009266A5">
            <w:pPr>
              <w:pStyle w:val="ae"/>
              <w:spacing w:after="0" w:line="240" w:lineRule="auto"/>
              <w:ind w:firstLine="0"/>
              <w:contextualSpacing/>
              <w:jc w:val="center"/>
            </w:pPr>
            <w:r w:rsidRPr="00B06F2C">
              <w:t>17.</w:t>
            </w:r>
          </w:p>
        </w:tc>
        <w:tc>
          <w:tcPr>
            <w:tcW w:w="745" w:type="pct"/>
            <w:shd w:val="clear" w:color="auto" w:fill="auto"/>
            <w:vAlign w:val="center"/>
          </w:tcPr>
          <w:p w14:paraId="39B45514" w14:textId="6EED1C34"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w:t>
            </w:r>
            <w:r w:rsidRPr="00B06F2C">
              <w:rPr>
                <w:color w:val="000000"/>
              </w:rPr>
              <w:lastRenderedPageBreak/>
              <w:t>ТГК (ТГК-13)»</w:t>
            </w:r>
          </w:p>
        </w:tc>
        <w:tc>
          <w:tcPr>
            <w:tcW w:w="1565" w:type="pct"/>
            <w:shd w:val="clear" w:color="auto" w:fill="auto"/>
            <w:vAlign w:val="center"/>
          </w:tcPr>
          <w:p w14:paraId="5630B90E" w14:textId="31C58177" w:rsidR="005D1B94" w:rsidRPr="00B06F2C" w:rsidRDefault="005D1B94" w:rsidP="009266A5">
            <w:pPr>
              <w:pStyle w:val="ae"/>
              <w:spacing w:after="0" w:line="240" w:lineRule="auto"/>
              <w:ind w:firstLine="0"/>
              <w:contextualSpacing/>
              <w:jc w:val="left"/>
            </w:pPr>
            <w:r w:rsidRPr="00B06F2C">
              <w:rPr>
                <w:color w:val="000000"/>
              </w:rPr>
              <w:lastRenderedPageBreak/>
              <w:t>Строительство тепловой сети от ТК</w:t>
            </w:r>
            <w:proofErr w:type="gramStart"/>
            <w:r w:rsidRPr="00B06F2C">
              <w:rPr>
                <w:color w:val="000000"/>
              </w:rPr>
              <w:t>2</w:t>
            </w:r>
            <w:proofErr w:type="gramEnd"/>
            <w:r w:rsidRPr="00B06F2C">
              <w:rPr>
                <w:color w:val="000000"/>
              </w:rPr>
              <w:t xml:space="preserve"> до </w:t>
            </w:r>
            <w:r w:rsidRPr="00B06F2C">
              <w:rPr>
                <w:color w:val="000000"/>
              </w:rPr>
              <w:lastRenderedPageBreak/>
              <w:t>Цимлянской</w:t>
            </w:r>
          </w:p>
        </w:tc>
        <w:tc>
          <w:tcPr>
            <w:tcW w:w="585" w:type="pct"/>
            <w:shd w:val="clear" w:color="auto" w:fill="auto"/>
            <w:vAlign w:val="center"/>
          </w:tcPr>
          <w:p w14:paraId="65115338" w14:textId="46204F7C" w:rsidR="005D1B94" w:rsidRPr="00B06F2C" w:rsidRDefault="005D1B94" w:rsidP="009266A5">
            <w:pPr>
              <w:pStyle w:val="ae"/>
              <w:spacing w:after="0" w:line="240" w:lineRule="auto"/>
              <w:ind w:firstLine="0"/>
              <w:contextualSpacing/>
              <w:jc w:val="center"/>
              <w:rPr>
                <w:color w:val="000000"/>
              </w:rPr>
            </w:pPr>
            <w:r w:rsidRPr="00B06F2C">
              <w:rPr>
                <w:color w:val="000000"/>
              </w:rPr>
              <w:lastRenderedPageBreak/>
              <w:t>Ø 150 мм.</w:t>
            </w:r>
          </w:p>
          <w:p w14:paraId="2638314B" w14:textId="53C5C487" w:rsidR="005D1B94" w:rsidRPr="00B06F2C" w:rsidRDefault="005D1B94" w:rsidP="009266A5">
            <w:pPr>
              <w:pStyle w:val="ae"/>
              <w:spacing w:after="0" w:line="240" w:lineRule="auto"/>
              <w:ind w:firstLine="0"/>
              <w:contextualSpacing/>
              <w:jc w:val="center"/>
            </w:pPr>
            <w:r w:rsidRPr="00B06F2C">
              <w:rPr>
                <w:color w:val="000000"/>
              </w:rPr>
              <w:lastRenderedPageBreak/>
              <w:t>L 1,25 км</w:t>
            </w:r>
          </w:p>
        </w:tc>
        <w:tc>
          <w:tcPr>
            <w:tcW w:w="1492" w:type="pct"/>
            <w:shd w:val="clear" w:color="auto" w:fill="auto"/>
            <w:vAlign w:val="center"/>
          </w:tcPr>
          <w:p w14:paraId="109A934B" w14:textId="5D148EB3" w:rsidR="005D1B94" w:rsidRPr="00B06F2C" w:rsidRDefault="005D1B94" w:rsidP="009266A5">
            <w:pPr>
              <w:pStyle w:val="ae"/>
              <w:spacing w:after="0" w:line="240" w:lineRule="auto"/>
              <w:ind w:firstLine="0"/>
              <w:contextualSpacing/>
              <w:jc w:val="center"/>
            </w:pPr>
            <w:r w:rsidRPr="00B06F2C">
              <w:rPr>
                <w:color w:val="000000"/>
              </w:rPr>
              <w:lastRenderedPageBreak/>
              <w:t xml:space="preserve">Обеспечение теплоснабжения в </w:t>
            </w:r>
            <w:r w:rsidRPr="00B06F2C">
              <w:rPr>
                <w:color w:val="000000"/>
              </w:rPr>
              <w:lastRenderedPageBreak/>
              <w:t xml:space="preserve">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15115494" w14:textId="59AC7B6E" w:rsidR="005D1B94" w:rsidRPr="00B06F2C" w:rsidRDefault="005D1B94" w:rsidP="009266A5">
            <w:pPr>
              <w:pStyle w:val="ae"/>
              <w:spacing w:after="0" w:line="240" w:lineRule="auto"/>
              <w:ind w:firstLine="0"/>
              <w:contextualSpacing/>
              <w:jc w:val="center"/>
            </w:pPr>
            <w:r w:rsidRPr="00B06F2C">
              <w:rPr>
                <w:color w:val="000000"/>
              </w:rPr>
              <w:lastRenderedPageBreak/>
              <w:t>2031</w:t>
            </w:r>
          </w:p>
        </w:tc>
      </w:tr>
      <w:tr w:rsidR="005D1B94" w:rsidRPr="00B06F2C" w14:paraId="224F760B" w14:textId="77777777" w:rsidTr="005D1B94">
        <w:trPr>
          <w:trHeight w:val="20"/>
        </w:trPr>
        <w:tc>
          <w:tcPr>
            <w:tcW w:w="172" w:type="pct"/>
            <w:shd w:val="clear" w:color="auto" w:fill="auto"/>
            <w:vAlign w:val="center"/>
            <w:hideMark/>
          </w:tcPr>
          <w:p w14:paraId="26AFA2B9" w14:textId="34DF8A7A" w:rsidR="005D1B94" w:rsidRPr="00B06F2C" w:rsidRDefault="005D1B94" w:rsidP="009266A5">
            <w:pPr>
              <w:pStyle w:val="ae"/>
              <w:spacing w:after="0" w:line="240" w:lineRule="auto"/>
              <w:ind w:firstLine="0"/>
              <w:contextualSpacing/>
              <w:jc w:val="center"/>
            </w:pPr>
            <w:r w:rsidRPr="00B06F2C">
              <w:lastRenderedPageBreak/>
              <w:t>18.</w:t>
            </w:r>
          </w:p>
        </w:tc>
        <w:tc>
          <w:tcPr>
            <w:tcW w:w="745" w:type="pct"/>
            <w:shd w:val="clear" w:color="auto" w:fill="auto"/>
            <w:vAlign w:val="center"/>
          </w:tcPr>
          <w:p w14:paraId="3B0251B3" w14:textId="195FEAE2"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6305063C" w14:textId="01048987" w:rsidR="005D1B94" w:rsidRPr="00B06F2C" w:rsidRDefault="005D1B94" w:rsidP="009266A5">
            <w:pPr>
              <w:pStyle w:val="ae"/>
              <w:spacing w:after="0" w:line="240" w:lineRule="auto"/>
              <w:ind w:firstLine="0"/>
              <w:contextualSpacing/>
              <w:jc w:val="left"/>
            </w:pPr>
            <w:r w:rsidRPr="00B06F2C">
              <w:rPr>
                <w:color w:val="000000"/>
              </w:rPr>
              <w:t>Строительство тепловой сети от ТКЗ до Калинин</w:t>
            </w:r>
            <w:proofErr w:type="gramStart"/>
            <w:r w:rsidRPr="00B06F2C">
              <w:rPr>
                <w:color w:val="000000"/>
              </w:rPr>
              <w:t>а-</w:t>
            </w:r>
            <w:proofErr w:type="gramEnd"/>
            <w:r w:rsidRPr="00B06F2C">
              <w:rPr>
                <w:color w:val="000000"/>
              </w:rPr>
              <w:t xml:space="preserve"> Ботанический</w:t>
            </w:r>
          </w:p>
        </w:tc>
        <w:tc>
          <w:tcPr>
            <w:tcW w:w="585" w:type="pct"/>
            <w:shd w:val="clear" w:color="auto" w:fill="auto"/>
            <w:vAlign w:val="center"/>
          </w:tcPr>
          <w:p w14:paraId="2FC8B53B" w14:textId="6096161F" w:rsidR="005D1B94" w:rsidRPr="00B06F2C" w:rsidRDefault="005D1B94" w:rsidP="009266A5">
            <w:pPr>
              <w:pStyle w:val="ae"/>
              <w:spacing w:after="0" w:line="240" w:lineRule="auto"/>
              <w:ind w:firstLine="0"/>
              <w:contextualSpacing/>
              <w:jc w:val="center"/>
              <w:rPr>
                <w:color w:val="000000"/>
              </w:rPr>
            </w:pPr>
            <w:r w:rsidRPr="00B06F2C">
              <w:rPr>
                <w:color w:val="000000"/>
              </w:rPr>
              <w:t>Ø 200 мм.</w:t>
            </w:r>
          </w:p>
          <w:p w14:paraId="52CD0D34" w14:textId="64B285ED" w:rsidR="005D1B94" w:rsidRPr="00B06F2C" w:rsidRDefault="005D1B94" w:rsidP="009266A5">
            <w:pPr>
              <w:pStyle w:val="ae"/>
              <w:spacing w:after="0" w:line="240" w:lineRule="auto"/>
              <w:ind w:firstLine="0"/>
              <w:contextualSpacing/>
              <w:jc w:val="center"/>
            </w:pPr>
            <w:r w:rsidRPr="00B06F2C">
              <w:rPr>
                <w:color w:val="000000"/>
              </w:rPr>
              <w:t>L 0,15 км</w:t>
            </w:r>
          </w:p>
        </w:tc>
        <w:tc>
          <w:tcPr>
            <w:tcW w:w="1492" w:type="pct"/>
            <w:shd w:val="clear" w:color="auto" w:fill="auto"/>
            <w:vAlign w:val="center"/>
          </w:tcPr>
          <w:p w14:paraId="1B5C17D0" w14:textId="78B35B24"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370A5444" w14:textId="4907FF1B" w:rsidR="005D1B94" w:rsidRPr="00B06F2C" w:rsidRDefault="005D1B94" w:rsidP="009266A5">
            <w:pPr>
              <w:pStyle w:val="ae"/>
              <w:spacing w:after="0" w:line="240" w:lineRule="auto"/>
              <w:ind w:firstLine="0"/>
              <w:contextualSpacing/>
              <w:jc w:val="center"/>
            </w:pPr>
            <w:r w:rsidRPr="00B06F2C">
              <w:rPr>
                <w:color w:val="000000"/>
              </w:rPr>
              <w:t>2031</w:t>
            </w:r>
          </w:p>
        </w:tc>
      </w:tr>
      <w:tr w:rsidR="005D1B94" w:rsidRPr="00B06F2C" w14:paraId="43476FB2" w14:textId="77777777" w:rsidTr="005D1B94">
        <w:trPr>
          <w:trHeight w:val="20"/>
        </w:trPr>
        <w:tc>
          <w:tcPr>
            <w:tcW w:w="172" w:type="pct"/>
            <w:shd w:val="clear" w:color="auto" w:fill="auto"/>
            <w:vAlign w:val="center"/>
            <w:hideMark/>
          </w:tcPr>
          <w:p w14:paraId="4D0E8184" w14:textId="15B157A2" w:rsidR="005D1B94" w:rsidRPr="00B06F2C" w:rsidRDefault="005D1B94" w:rsidP="009266A5">
            <w:pPr>
              <w:pStyle w:val="ae"/>
              <w:spacing w:after="0" w:line="240" w:lineRule="auto"/>
              <w:ind w:firstLine="0"/>
              <w:contextualSpacing/>
              <w:jc w:val="center"/>
            </w:pPr>
            <w:r w:rsidRPr="00B06F2C">
              <w:t>19.</w:t>
            </w:r>
          </w:p>
        </w:tc>
        <w:tc>
          <w:tcPr>
            <w:tcW w:w="745" w:type="pct"/>
            <w:shd w:val="clear" w:color="auto" w:fill="auto"/>
            <w:vAlign w:val="center"/>
          </w:tcPr>
          <w:p w14:paraId="408B8948" w14:textId="0FC29A79"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441E7150" w14:textId="261CA49C" w:rsidR="005D1B94" w:rsidRPr="00B06F2C" w:rsidRDefault="005D1B94" w:rsidP="009266A5">
            <w:pPr>
              <w:pStyle w:val="ae"/>
              <w:spacing w:after="0" w:line="240" w:lineRule="auto"/>
              <w:ind w:firstLine="0"/>
              <w:contextualSpacing/>
              <w:jc w:val="left"/>
            </w:pPr>
            <w:r w:rsidRPr="00B06F2C">
              <w:rPr>
                <w:color w:val="000000"/>
              </w:rPr>
              <w:t>Строительство тепловой сети от ТК</w:t>
            </w:r>
            <w:proofErr w:type="gramStart"/>
            <w:r w:rsidRPr="00B06F2C">
              <w:rPr>
                <w:color w:val="000000"/>
              </w:rPr>
              <w:t>4</w:t>
            </w:r>
            <w:proofErr w:type="gramEnd"/>
            <w:r w:rsidRPr="00B06F2C">
              <w:rPr>
                <w:color w:val="000000"/>
              </w:rPr>
              <w:t xml:space="preserve"> до Плодово-Ягодный</w:t>
            </w:r>
          </w:p>
        </w:tc>
        <w:tc>
          <w:tcPr>
            <w:tcW w:w="585" w:type="pct"/>
            <w:shd w:val="clear" w:color="auto" w:fill="auto"/>
            <w:vAlign w:val="center"/>
          </w:tcPr>
          <w:p w14:paraId="67B7D620" w14:textId="78DB8770" w:rsidR="005D1B94" w:rsidRPr="00B06F2C" w:rsidRDefault="005D1B94" w:rsidP="009266A5">
            <w:pPr>
              <w:pStyle w:val="ae"/>
              <w:spacing w:after="0" w:line="240" w:lineRule="auto"/>
              <w:ind w:firstLine="0"/>
              <w:contextualSpacing/>
              <w:jc w:val="center"/>
              <w:rPr>
                <w:color w:val="000000"/>
              </w:rPr>
            </w:pPr>
            <w:r w:rsidRPr="00B06F2C">
              <w:rPr>
                <w:color w:val="000000"/>
              </w:rPr>
              <w:t>Ø 350 мм.</w:t>
            </w:r>
          </w:p>
          <w:p w14:paraId="5EEDE1F4" w14:textId="41DD73FF" w:rsidR="005D1B94" w:rsidRPr="00B06F2C" w:rsidRDefault="005D1B94" w:rsidP="009266A5">
            <w:pPr>
              <w:pStyle w:val="ae"/>
              <w:spacing w:after="0" w:line="240" w:lineRule="auto"/>
              <w:ind w:firstLine="0"/>
              <w:contextualSpacing/>
              <w:jc w:val="center"/>
            </w:pPr>
            <w:r w:rsidRPr="00B06F2C">
              <w:rPr>
                <w:color w:val="000000"/>
              </w:rPr>
              <w:t>L 1,4 км</w:t>
            </w:r>
          </w:p>
        </w:tc>
        <w:tc>
          <w:tcPr>
            <w:tcW w:w="1492" w:type="pct"/>
            <w:shd w:val="clear" w:color="auto" w:fill="auto"/>
            <w:vAlign w:val="center"/>
          </w:tcPr>
          <w:p w14:paraId="59104716" w14:textId="13BC666C"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608401D7" w14:textId="52D287F9" w:rsidR="005D1B94" w:rsidRPr="00B06F2C" w:rsidRDefault="005D1B94" w:rsidP="009266A5">
            <w:pPr>
              <w:pStyle w:val="ae"/>
              <w:spacing w:after="0" w:line="240" w:lineRule="auto"/>
              <w:ind w:firstLine="0"/>
              <w:contextualSpacing/>
              <w:jc w:val="center"/>
            </w:pPr>
            <w:r w:rsidRPr="00B06F2C">
              <w:rPr>
                <w:color w:val="000000"/>
              </w:rPr>
              <w:t>2035</w:t>
            </w:r>
          </w:p>
        </w:tc>
      </w:tr>
      <w:tr w:rsidR="005D1B94" w:rsidRPr="00B06F2C" w14:paraId="5756B499" w14:textId="77777777" w:rsidTr="005D1B94">
        <w:trPr>
          <w:trHeight w:val="20"/>
        </w:trPr>
        <w:tc>
          <w:tcPr>
            <w:tcW w:w="172" w:type="pct"/>
            <w:shd w:val="clear" w:color="auto" w:fill="auto"/>
            <w:vAlign w:val="center"/>
            <w:hideMark/>
          </w:tcPr>
          <w:p w14:paraId="2694CA4B" w14:textId="5230D3CB" w:rsidR="005D1B94" w:rsidRPr="00B06F2C" w:rsidRDefault="005D1B94" w:rsidP="009266A5">
            <w:pPr>
              <w:pStyle w:val="ae"/>
              <w:spacing w:after="0" w:line="240" w:lineRule="auto"/>
              <w:ind w:firstLine="0"/>
              <w:contextualSpacing/>
              <w:jc w:val="center"/>
            </w:pPr>
            <w:r w:rsidRPr="00B06F2C">
              <w:t>20.</w:t>
            </w:r>
          </w:p>
        </w:tc>
        <w:tc>
          <w:tcPr>
            <w:tcW w:w="745" w:type="pct"/>
            <w:shd w:val="clear" w:color="auto" w:fill="auto"/>
            <w:vAlign w:val="center"/>
          </w:tcPr>
          <w:p w14:paraId="352175CA" w14:textId="37ACDA8A"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5FB0985A" w14:textId="33E3C0BA" w:rsidR="005D1B94" w:rsidRPr="00B06F2C" w:rsidRDefault="005D1B94" w:rsidP="009266A5">
            <w:pPr>
              <w:pStyle w:val="ae"/>
              <w:spacing w:after="0" w:line="240" w:lineRule="auto"/>
              <w:ind w:firstLine="0"/>
              <w:contextualSpacing/>
              <w:jc w:val="left"/>
            </w:pPr>
            <w:r w:rsidRPr="00B06F2C">
              <w:rPr>
                <w:color w:val="000000"/>
              </w:rPr>
              <w:t>Строительство тепловой сети от ТК5 до Бугач</w:t>
            </w:r>
          </w:p>
        </w:tc>
        <w:tc>
          <w:tcPr>
            <w:tcW w:w="585" w:type="pct"/>
            <w:shd w:val="clear" w:color="auto" w:fill="auto"/>
            <w:vAlign w:val="center"/>
          </w:tcPr>
          <w:p w14:paraId="64545BA1" w14:textId="18E7CE46" w:rsidR="005D1B94" w:rsidRPr="00B06F2C" w:rsidRDefault="005D1B94" w:rsidP="009266A5">
            <w:pPr>
              <w:pStyle w:val="ae"/>
              <w:spacing w:after="0" w:line="240" w:lineRule="auto"/>
              <w:ind w:firstLine="0"/>
              <w:contextualSpacing/>
              <w:jc w:val="center"/>
              <w:rPr>
                <w:color w:val="000000"/>
              </w:rPr>
            </w:pPr>
            <w:r w:rsidRPr="00B06F2C">
              <w:rPr>
                <w:color w:val="000000"/>
              </w:rPr>
              <w:t>Ø 250 мм.</w:t>
            </w:r>
          </w:p>
          <w:p w14:paraId="14D1A9F6" w14:textId="129E7753" w:rsidR="005D1B94" w:rsidRPr="00B06F2C" w:rsidRDefault="005D1B94" w:rsidP="009266A5">
            <w:pPr>
              <w:pStyle w:val="ae"/>
              <w:spacing w:after="0" w:line="240" w:lineRule="auto"/>
              <w:ind w:firstLine="0"/>
              <w:contextualSpacing/>
              <w:jc w:val="center"/>
            </w:pPr>
            <w:r w:rsidRPr="00B06F2C">
              <w:rPr>
                <w:color w:val="000000"/>
              </w:rPr>
              <w:t>L 0,47 км</w:t>
            </w:r>
          </w:p>
        </w:tc>
        <w:tc>
          <w:tcPr>
            <w:tcW w:w="1492" w:type="pct"/>
            <w:shd w:val="clear" w:color="auto" w:fill="auto"/>
            <w:vAlign w:val="center"/>
          </w:tcPr>
          <w:p w14:paraId="127AFF6D" w14:textId="3DB1F7E7"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13A5B67E" w14:textId="71B73B23" w:rsidR="005D1B94" w:rsidRPr="00B06F2C" w:rsidRDefault="005D1B94" w:rsidP="009266A5">
            <w:pPr>
              <w:pStyle w:val="ae"/>
              <w:spacing w:after="0" w:line="240" w:lineRule="auto"/>
              <w:ind w:firstLine="0"/>
              <w:contextualSpacing/>
              <w:jc w:val="center"/>
            </w:pPr>
            <w:r w:rsidRPr="00B06F2C">
              <w:rPr>
                <w:color w:val="000000"/>
              </w:rPr>
              <w:t>2033</w:t>
            </w:r>
          </w:p>
        </w:tc>
      </w:tr>
      <w:tr w:rsidR="005D1B94" w:rsidRPr="00B06F2C" w14:paraId="4A97A82F" w14:textId="77777777" w:rsidTr="005D1B94">
        <w:trPr>
          <w:trHeight w:val="20"/>
        </w:trPr>
        <w:tc>
          <w:tcPr>
            <w:tcW w:w="172" w:type="pct"/>
            <w:shd w:val="clear" w:color="auto" w:fill="auto"/>
            <w:vAlign w:val="center"/>
            <w:hideMark/>
          </w:tcPr>
          <w:p w14:paraId="345B2D98" w14:textId="660B159D" w:rsidR="005D1B94" w:rsidRPr="00B06F2C" w:rsidRDefault="005D1B94" w:rsidP="009266A5">
            <w:pPr>
              <w:pStyle w:val="ae"/>
              <w:spacing w:after="0" w:line="240" w:lineRule="auto"/>
              <w:ind w:firstLine="0"/>
              <w:contextualSpacing/>
              <w:jc w:val="center"/>
            </w:pPr>
            <w:r w:rsidRPr="00B06F2C">
              <w:t>21.</w:t>
            </w:r>
          </w:p>
        </w:tc>
        <w:tc>
          <w:tcPr>
            <w:tcW w:w="745" w:type="pct"/>
            <w:shd w:val="clear" w:color="auto" w:fill="auto"/>
            <w:vAlign w:val="center"/>
          </w:tcPr>
          <w:p w14:paraId="28F0FC28" w14:textId="7D48BE04"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40065F80" w14:textId="43656C8F" w:rsidR="005D1B94" w:rsidRPr="00B06F2C" w:rsidRDefault="005D1B94" w:rsidP="009266A5">
            <w:pPr>
              <w:pStyle w:val="ae"/>
              <w:spacing w:after="0" w:line="240" w:lineRule="auto"/>
              <w:ind w:firstLine="0"/>
              <w:contextualSpacing/>
              <w:jc w:val="left"/>
            </w:pPr>
            <w:r w:rsidRPr="00B06F2C">
              <w:rPr>
                <w:color w:val="000000"/>
              </w:rPr>
              <w:t>Строительство тепловой сети от ТК</w:t>
            </w:r>
            <w:proofErr w:type="gramStart"/>
            <w:r w:rsidRPr="00B06F2C">
              <w:rPr>
                <w:color w:val="000000"/>
              </w:rPr>
              <w:t>6</w:t>
            </w:r>
            <w:proofErr w:type="gramEnd"/>
            <w:r w:rsidRPr="00B06F2C">
              <w:rPr>
                <w:color w:val="000000"/>
              </w:rPr>
              <w:t xml:space="preserve"> до Овинный-Таймыр</w:t>
            </w:r>
          </w:p>
        </w:tc>
        <w:tc>
          <w:tcPr>
            <w:tcW w:w="585" w:type="pct"/>
            <w:shd w:val="clear" w:color="auto" w:fill="auto"/>
            <w:vAlign w:val="center"/>
          </w:tcPr>
          <w:p w14:paraId="6A0E2AA8" w14:textId="0FE10D34" w:rsidR="005D1B94" w:rsidRPr="00B06F2C" w:rsidRDefault="005D1B94" w:rsidP="009266A5">
            <w:pPr>
              <w:pStyle w:val="ae"/>
              <w:spacing w:after="0" w:line="240" w:lineRule="auto"/>
              <w:ind w:firstLine="0"/>
              <w:contextualSpacing/>
              <w:jc w:val="center"/>
              <w:rPr>
                <w:color w:val="000000"/>
              </w:rPr>
            </w:pPr>
            <w:r w:rsidRPr="00B06F2C">
              <w:rPr>
                <w:color w:val="000000"/>
              </w:rPr>
              <w:t>Ø 350 мм.</w:t>
            </w:r>
          </w:p>
          <w:p w14:paraId="4F8A8A97" w14:textId="134C1D56" w:rsidR="005D1B94" w:rsidRPr="00B06F2C" w:rsidRDefault="005D1B94" w:rsidP="009266A5">
            <w:pPr>
              <w:pStyle w:val="ae"/>
              <w:spacing w:after="0" w:line="240" w:lineRule="auto"/>
              <w:ind w:firstLine="0"/>
              <w:contextualSpacing/>
              <w:jc w:val="center"/>
            </w:pPr>
            <w:r w:rsidRPr="00B06F2C">
              <w:rPr>
                <w:color w:val="000000"/>
              </w:rPr>
              <w:t>L 0,85 км</w:t>
            </w:r>
          </w:p>
        </w:tc>
        <w:tc>
          <w:tcPr>
            <w:tcW w:w="1492" w:type="pct"/>
            <w:shd w:val="clear" w:color="auto" w:fill="auto"/>
            <w:vAlign w:val="center"/>
          </w:tcPr>
          <w:p w14:paraId="6CA40C46" w14:textId="6F803B5F"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6C77CA45" w14:textId="1D64AC32" w:rsidR="005D1B94" w:rsidRPr="00B06F2C" w:rsidRDefault="005D1B94" w:rsidP="009266A5">
            <w:pPr>
              <w:pStyle w:val="ae"/>
              <w:spacing w:after="0" w:line="240" w:lineRule="auto"/>
              <w:ind w:firstLine="0"/>
              <w:contextualSpacing/>
              <w:jc w:val="center"/>
            </w:pPr>
            <w:r w:rsidRPr="00B06F2C">
              <w:rPr>
                <w:color w:val="000000"/>
              </w:rPr>
              <w:t>2033</w:t>
            </w:r>
          </w:p>
        </w:tc>
      </w:tr>
      <w:tr w:rsidR="005D1B94" w:rsidRPr="00B06F2C" w14:paraId="265EEDBB" w14:textId="77777777" w:rsidTr="005D1B94">
        <w:trPr>
          <w:trHeight w:val="20"/>
        </w:trPr>
        <w:tc>
          <w:tcPr>
            <w:tcW w:w="172" w:type="pct"/>
            <w:shd w:val="clear" w:color="auto" w:fill="auto"/>
            <w:vAlign w:val="center"/>
            <w:hideMark/>
          </w:tcPr>
          <w:p w14:paraId="371BFB4D" w14:textId="56C57571" w:rsidR="005D1B94" w:rsidRPr="00B06F2C" w:rsidRDefault="005D1B94" w:rsidP="009266A5">
            <w:pPr>
              <w:pStyle w:val="ae"/>
              <w:spacing w:after="0" w:line="240" w:lineRule="auto"/>
              <w:ind w:firstLine="0"/>
              <w:contextualSpacing/>
              <w:jc w:val="center"/>
            </w:pPr>
            <w:r w:rsidRPr="00B06F2C">
              <w:t>22.</w:t>
            </w:r>
          </w:p>
        </w:tc>
        <w:tc>
          <w:tcPr>
            <w:tcW w:w="745" w:type="pct"/>
            <w:shd w:val="clear" w:color="auto" w:fill="auto"/>
            <w:vAlign w:val="center"/>
          </w:tcPr>
          <w:p w14:paraId="478485D9" w14:textId="6AAE9025"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420FBD9C" w14:textId="250288FF" w:rsidR="005D1B94" w:rsidRPr="00B06F2C" w:rsidRDefault="005D1B94" w:rsidP="009266A5">
            <w:pPr>
              <w:pStyle w:val="ae"/>
              <w:spacing w:after="0" w:line="240" w:lineRule="auto"/>
              <w:ind w:firstLine="0"/>
              <w:contextualSpacing/>
              <w:jc w:val="left"/>
            </w:pPr>
            <w:r w:rsidRPr="00B06F2C">
              <w:rPr>
                <w:color w:val="000000"/>
              </w:rPr>
              <w:t>Строительство тепловой сети от ТК</w:t>
            </w:r>
            <w:proofErr w:type="gramStart"/>
            <w:r w:rsidRPr="00B06F2C">
              <w:rPr>
                <w:color w:val="000000"/>
              </w:rPr>
              <w:t>9</w:t>
            </w:r>
            <w:proofErr w:type="gramEnd"/>
            <w:r w:rsidRPr="00B06F2C">
              <w:rPr>
                <w:color w:val="000000"/>
              </w:rPr>
              <w:t xml:space="preserve"> до ТК4140 (в районе кот. №4)</w:t>
            </w:r>
          </w:p>
        </w:tc>
        <w:tc>
          <w:tcPr>
            <w:tcW w:w="585" w:type="pct"/>
            <w:shd w:val="clear" w:color="auto" w:fill="auto"/>
            <w:vAlign w:val="center"/>
          </w:tcPr>
          <w:p w14:paraId="2EC6B061" w14:textId="47C43917" w:rsidR="005D1B94" w:rsidRPr="00B06F2C" w:rsidRDefault="005D1B94" w:rsidP="009266A5">
            <w:pPr>
              <w:pStyle w:val="ae"/>
              <w:spacing w:after="0" w:line="240" w:lineRule="auto"/>
              <w:ind w:firstLine="0"/>
              <w:contextualSpacing/>
              <w:jc w:val="center"/>
              <w:rPr>
                <w:color w:val="000000"/>
              </w:rPr>
            </w:pPr>
            <w:r w:rsidRPr="00B06F2C">
              <w:rPr>
                <w:color w:val="000000"/>
              </w:rPr>
              <w:t>Ø 250-300 мм.</w:t>
            </w:r>
          </w:p>
          <w:p w14:paraId="70E9D319" w14:textId="3C8754A2" w:rsidR="005D1B94" w:rsidRPr="00B06F2C" w:rsidRDefault="005D1B94" w:rsidP="009266A5">
            <w:pPr>
              <w:pStyle w:val="ae"/>
              <w:spacing w:after="0" w:line="240" w:lineRule="auto"/>
              <w:ind w:firstLine="0"/>
              <w:contextualSpacing/>
              <w:jc w:val="center"/>
            </w:pPr>
            <w:r w:rsidRPr="00B06F2C">
              <w:rPr>
                <w:color w:val="000000"/>
              </w:rPr>
              <w:t>L 0,92 км</w:t>
            </w:r>
          </w:p>
        </w:tc>
        <w:tc>
          <w:tcPr>
            <w:tcW w:w="1492" w:type="pct"/>
            <w:shd w:val="clear" w:color="auto" w:fill="auto"/>
            <w:vAlign w:val="center"/>
          </w:tcPr>
          <w:p w14:paraId="21F04FC0" w14:textId="25729F47"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1B3048A0" w14:textId="3A2EC505" w:rsidR="005D1B94" w:rsidRPr="00B06F2C" w:rsidRDefault="005D1B94" w:rsidP="009266A5">
            <w:pPr>
              <w:pStyle w:val="ae"/>
              <w:spacing w:after="0" w:line="240" w:lineRule="auto"/>
              <w:ind w:firstLine="0"/>
              <w:contextualSpacing/>
              <w:jc w:val="center"/>
            </w:pPr>
            <w:r w:rsidRPr="00B06F2C">
              <w:rPr>
                <w:color w:val="000000"/>
              </w:rPr>
              <w:t>2023-2024</w:t>
            </w:r>
          </w:p>
        </w:tc>
      </w:tr>
      <w:tr w:rsidR="005D1B94" w:rsidRPr="00B06F2C" w14:paraId="214C1554" w14:textId="77777777" w:rsidTr="005D1B94">
        <w:trPr>
          <w:trHeight w:val="20"/>
        </w:trPr>
        <w:tc>
          <w:tcPr>
            <w:tcW w:w="172" w:type="pct"/>
            <w:shd w:val="clear" w:color="auto" w:fill="auto"/>
            <w:vAlign w:val="center"/>
            <w:hideMark/>
          </w:tcPr>
          <w:p w14:paraId="22D2DCFA" w14:textId="1522F59B" w:rsidR="005D1B94" w:rsidRPr="00B06F2C" w:rsidRDefault="005D1B94" w:rsidP="009266A5">
            <w:pPr>
              <w:pStyle w:val="ae"/>
              <w:spacing w:after="0" w:line="240" w:lineRule="auto"/>
              <w:ind w:firstLine="0"/>
              <w:contextualSpacing/>
              <w:jc w:val="center"/>
            </w:pPr>
            <w:r w:rsidRPr="00B06F2C">
              <w:t>23.</w:t>
            </w:r>
          </w:p>
        </w:tc>
        <w:tc>
          <w:tcPr>
            <w:tcW w:w="745" w:type="pct"/>
            <w:shd w:val="clear" w:color="auto" w:fill="auto"/>
            <w:vAlign w:val="center"/>
          </w:tcPr>
          <w:p w14:paraId="0E742596" w14:textId="45DCBC79"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18D298E7" w14:textId="6D4E751A" w:rsidR="005D1B94" w:rsidRPr="00B06F2C" w:rsidRDefault="005D1B94" w:rsidP="009266A5">
            <w:pPr>
              <w:pStyle w:val="ae"/>
              <w:spacing w:after="0" w:line="240" w:lineRule="auto"/>
              <w:ind w:firstLine="0"/>
              <w:contextualSpacing/>
              <w:jc w:val="left"/>
            </w:pPr>
            <w:r w:rsidRPr="00B06F2C">
              <w:rPr>
                <w:color w:val="000000"/>
              </w:rPr>
              <w:t>Строительство тепловой сети от ТК 502 до ЦТП (в районе кот. №5)</w:t>
            </w:r>
          </w:p>
        </w:tc>
        <w:tc>
          <w:tcPr>
            <w:tcW w:w="585" w:type="pct"/>
            <w:shd w:val="clear" w:color="auto" w:fill="auto"/>
            <w:vAlign w:val="center"/>
          </w:tcPr>
          <w:p w14:paraId="3F5A0FCA" w14:textId="4DCEFFD8" w:rsidR="005D1B94" w:rsidRPr="00B06F2C" w:rsidRDefault="005D1B94" w:rsidP="009266A5">
            <w:pPr>
              <w:pStyle w:val="ae"/>
              <w:spacing w:after="0" w:line="240" w:lineRule="auto"/>
              <w:ind w:firstLine="0"/>
              <w:contextualSpacing/>
              <w:jc w:val="center"/>
              <w:rPr>
                <w:color w:val="000000"/>
              </w:rPr>
            </w:pPr>
            <w:r w:rsidRPr="00B06F2C">
              <w:rPr>
                <w:color w:val="000000"/>
              </w:rPr>
              <w:t>Ø 350 мм.</w:t>
            </w:r>
          </w:p>
          <w:p w14:paraId="62408C3D" w14:textId="176957CD" w:rsidR="005D1B94" w:rsidRPr="00B06F2C" w:rsidRDefault="005D1B94" w:rsidP="009266A5">
            <w:pPr>
              <w:pStyle w:val="ae"/>
              <w:spacing w:after="0" w:line="240" w:lineRule="auto"/>
              <w:ind w:firstLine="0"/>
              <w:contextualSpacing/>
              <w:jc w:val="center"/>
            </w:pPr>
            <w:r w:rsidRPr="00B06F2C">
              <w:rPr>
                <w:color w:val="000000"/>
              </w:rPr>
              <w:t>L 0,193 км</w:t>
            </w:r>
          </w:p>
        </w:tc>
        <w:tc>
          <w:tcPr>
            <w:tcW w:w="1492" w:type="pct"/>
            <w:shd w:val="clear" w:color="auto" w:fill="auto"/>
            <w:vAlign w:val="center"/>
          </w:tcPr>
          <w:p w14:paraId="79BEB604" w14:textId="395532B2"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2459BA48" w14:textId="2F4915E7" w:rsidR="005D1B94" w:rsidRPr="00B06F2C" w:rsidRDefault="005D1B94" w:rsidP="009266A5">
            <w:pPr>
              <w:pStyle w:val="ae"/>
              <w:spacing w:after="0" w:line="240" w:lineRule="auto"/>
              <w:ind w:firstLine="0"/>
              <w:contextualSpacing/>
              <w:jc w:val="center"/>
            </w:pPr>
            <w:r w:rsidRPr="00B06F2C">
              <w:rPr>
                <w:color w:val="000000"/>
              </w:rPr>
              <w:t>2024</w:t>
            </w:r>
          </w:p>
        </w:tc>
      </w:tr>
      <w:tr w:rsidR="005D1B94" w:rsidRPr="00B06F2C" w14:paraId="1D5DC4ED" w14:textId="77777777" w:rsidTr="005D1B94">
        <w:trPr>
          <w:trHeight w:val="20"/>
        </w:trPr>
        <w:tc>
          <w:tcPr>
            <w:tcW w:w="172" w:type="pct"/>
            <w:shd w:val="clear" w:color="auto" w:fill="auto"/>
            <w:vAlign w:val="center"/>
            <w:hideMark/>
          </w:tcPr>
          <w:p w14:paraId="7EDB01B1" w14:textId="7F5A5F72" w:rsidR="005D1B94" w:rsidRPr="00B06F2C" w:rsidRDefault="005D1B94" w:rsidP="009266A5">
            <w:pPr>
              <w:pStyle w:val="ae"/>
              <w:spacing w:after="0" w:line="240" w:lineRule="auto"/>
              <w:ind w:firstLine="0"/>
              <w:contextualSpacing/>
              <w:jc w:val="center"/>
            </w:pPr>
            <w:r w:rsidRPr="00B06F2C">
              <w:t>24.</w:t>
            </w:r>
          </w:p>
        </w:tc>
        <w:tc>
          <w:tcPr>
            <w:tcW w:w="745" w:type="pct"/>
            <w:shd w:val="clear" w:color="auto" w:fill="auto"/>
            <w:vAlign w:val="center"/>
          </w:tcPr>
          <w:p w14:paraId="32DCDCC3" w14:textId="4037506A"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5E0DE93F" w14:textId="75EF57CF" w:rsidR="005D1B94" w:rsidRPr="00B06F2C" w:rsidRDefault="005D1B94" w:rsidP="009266A5">
            <w:pPr>
              <w:pStyle w:val="ae"/>
              <w:spacing w:after="0" w:line="240" w:lineRule="auto"/>
              <w:ind w:firstLine="0"/>
              <w:contextualSpacing/>
              <w:jc w:val="left"/>
            </w:pPr>
            <w:r w:rsidRPr="00B06F2C">
              <w:rPr>
                <w:color w:val="000000"/>
              </w:rPr>
              <w:t>Строительство подающего трубопровода (третья нитка) от ТК0223 до ТК0234 по ул. Мичурина</w:t>
            </w:r>
          </w:p>
        </w:tc>
        <w:tc>
          <w:tcPr>
            <w:tcW w:w="585" w:type="pct"/>
            <w:shd w:val="clear" w:color="auto" w:fill="auto"/>
            <w:vAlign w:val="center"/>
          </w:tcPr>
          <w:p w14:paraId="4D6737C4" w14:textId="1939EF2B" w:rsidR="005D1B94" w:rsidRPr="00B06F2C" w:rsidRDefault="005D1B94" w:rsidP="009266A5">
            <w:pPr>
              <w:pStyle w:val="ae"/>
              <w:spacing w:after="0" w:line="240" w:lineRule="auto"/>
              <w:ind w:firstLine="0"/>
              <w:contextualSpacing/>
              <w:jc w:val="center"/>
              <w:rPr>
                <w:color w:val="000000"/>
              </w:rPr>
            </w:pPr>
            <w:r w:rsidRPr="00B06F2C">
              <w:rPr>
                <w:color w:val="000000"/>
              </w:rPr>
              <w:t>Ø 1000 мм.</w:t>
            </w:r>
          </w:p>
          <w:p w14:paraId="56BA0FDE" w14:textId="7D1C9AAF" w:rsidR="005D1B94" w:rsidRPr="00B06F2C" w:rsidRDefault="005D1B94" w:rsidP="009266A5">
            <w:pPr>
              <w:pStyle w:val="ae"/>
              <w:spacing w:after="0" w:line="240" w:lineRule="auto"/>
              <w:ind w:firstLine="0"/>
              <w:contextualSpacing/>
              <w:jc w:val="center"/>
            </w:pPr>
            <w:r w:rsidRPr="00B06F2C">
              <w:rPr>
                <w:color w:val="000000"/>
              </w:rPr>
              <w:t>L 0,8 км</w:t>
            </w:r>
          </w:p>
        </w:tc>
        <w:tc>
          <w:tcPr>
            <w:tcW w:w="1492" w:type="pct"/>
            <w:shd w:val="clear" w:color="auto" w:fill="auto"/>
            <w:vAlign w:val="center"/>
          </w:tcPr>
          <w:p w14:paraId="7D938B01" w14:textId="1486B095"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2048A139" w14:textId="21DA0487" w:rsidR="005D1B94" w:rsidRPr="00B06F2C" w:rsidRDefault="005D1B94" w:rsidP="009266A5">
            <w:pPr>
              <w:pStyle w:val="ae"/>
              <w:spacing w:after="0" w:line="240" w:lineRule="auto"/>
              <w:ind w:firstLine="0"/>
              <w:contextualSpacing/>
              <w:jc w:val="center"/>
            </w:pPr>
            <w:r w:rsidRPr="00B06F2C">
              <w:rPr>
                <w:color w:val="000000"/>
              </w:rPr>
              <w:t>2024-2025</w:t>
            </w:r>
          </w:p>
        </w:tc>
      </w:tr>
      <w:tr w:rsidR="005D1B94" w:rsidRPr="00B06F2C" w14:paraId="543BA93F" w14:textId="77777777" w:rsidTr="005D1B94">
        <w:trPr>
          <w:trHeight w:val="20"/>
        </w:trPr>
        <w:tc>
          <w:tcPr>
            <w:tcW w:w="172" w:type="pct"/>
            <w:shd w:val="clear" w:color="auto" w:fill="auto"/>
            <w:vAlign w:val="center"/>
            <w:hideMark/>
          </w:tcPr>
          <w:p w14:paraId="05C0C0C9" w14:textId="032538B3" w:rsidR="005D1B94" w:rsidRPr="00B06F2C" w:rsidRDefault="005D1B94" w:rsidP="009266A5">
            <w:pPr>
              <w:pStyle w:val="ae"/>
              <w:spacing w:after="0" w:line="240" w:lineRule="auto"/>
              <w:ind w:firstLine="0"/>
              <w:contextualSpacing/>
              <w:jc w:val="center"/>
            </w:pPr>
            <w:r w:rsidRPr="00B06F2C">
              <w:lastRenderedPageBreak/>
              <w:t>25.</w:t>
            </w:r>
          </w:p>
        </w:tc>
        <w:tc>
          <w:tcPr>
            <w:tcW w:w="745" w:type="pct"/>
            <w:shd w:val="clear" w:color="auto" w:fill="auto"/>
            <w:vAlign w:val="center"/>
          </w:tcPr>
          <w:p w14:paraId="4EB0A347" w14:textId="2514BFE9"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6974C6D6" w14:textId="7A0899A8" w:rsidR="005D1B94" w:rsidRPr="00B06F2C" w:rsidRDefault="005D1B94" w:rsidP="009266A5">
            <w:pPr>
              <w:pStyle w:val="ae"/>
              <w:spacing w:after="0" w:line="240" w:lineRule="auto"/>
              <w:ind w:firstLine="0"/>
              <w:contextualSpacing/>
              <w:jc w:val="left"/>
            </w:pPr>
            <w:r w:rsidRPr="00B06F2C">
              <w:rPr>
                <w:color w:val="000000"/>
              </w:rPr>
              <w:t>Строительство тепловой сети от ТКР7409 до УТ</w:t>
            </w:r>
            <w:proofErr w:type="gramStart"/>
            <w:r w:rsidRPr="00B06F2C">
              <w:rPr>
                <w:color w:val="000000"/>
              </w:rPr>
              <w:t>1</w:t>
            </w:r>
            <w:proofErr w:type="gramEnd"/>
            <w:r w:rsidRPr="00B06F2C">
              <w:rPr>
                <w:color w:val="000000"/>
              </w:rPr>
              <w:t xml:space="preserve"> (ул. Воронова)</w:t>
            </w:r>
          </w:p>
        </w:tc>
        <w:tc>
          <w:tcPr>
            <w:tcW w:w="585" w:type="pct"/>
            <w:shd w:val="clear" w:color="auto" w:fill="auto"/>
            <w:vAlign w:val="center"/>
          </w:tcPr>
          <w:p w14:paraId="3FA5E57F" w14:textId="5E98F519" w:rsidR="005D1B94" w:rsidRPr="00B06F2C" w:rsidRDefault="005D1B94" w:rsidP="009266A5">
            <w:pPr>
              <w:pStyle w:val="ae"/>
              <w:spacing w:after="0" w:line="240" w:lineRule="auto"/>
              <w:ind w:firstLine="0"/>
              <w:contextualSpacing/>
              <w:jc w:val="center"/>
              <w:rPr>
                <w:color w:val="000000"/>
              </w:rPr>
            </w:pPr>
            <w:r w:rsidRPr="00B06F2C">
              <w:rPr>
                <w:color w:val="000000"/>
              </w:rPr>
              <w:t>Ø 400 мм.</w:t>
            </w:r>
          </w:p>
          <w:p w14:paraId="3FFCFD19" w14:textId="0BD32E5A" w:rsidR="005D1B94" w:rsidRPr="00B06F2C" w:rsidRDefault="005D1B94" w:rsidP="009266A5">
            <w:pPr>
              <w:pStyle w:val="ae"/>
              <w:spacing w:after="0" w:line="240" w:lineRule="auto"/>
              <w:ind w:firstLine="0"/>
              <w:contextualSpacing/>
              <w:jc w:val="center"/>
            </w:pPr>
            <w:r w:rsidRPr="00B06F2C">
              <w:rPr>
                <w:color w:val="000000"/>
              </w:rPr>
              <w:t>L 0,47 км</w:t>
            </w:r>
          </w:p>
        </w:tc>
        <w:tc>
          <w:tcPr>
            <w:tcW w:w="1492" w:type="pct"/>
            <w:shd w:val="clear" w:color="auto" w:fill="auto"/>
            <w:vAlign w:val="center"/>
          </w:tcPr>
          <w:p w14:paraId="2D89740A" w14:textId="0E30F669"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0D3563A0" w14:textId="43EC7F11" w:rsidR="005D1B94" w:rsidRPr="00B06F2C" w:rsidRDefault="005D1B94" w:rsidP="009266A5">
            <w:pPr>
              <w:pStyle w:val="ae"/>
              <w:spacing w:after="0" w:line="240" w:lineRule="auto"/>
              <w:ind w:firstLine="0"/>
              <w:contextualSpacing/>
              <w:jc w:val="center"/>
            </w:pPr>
            <w:r w:rsidRPr="00B06F2C">
              <w:rPr>
                <w:color w:val="000000"/>
              </w:rPr>
              <w:t>2023</w:t>
            </w:r>
          </w:p>
        </w:tc>
      </w:tr>
      <w:tr w:rsidR="005D1B94" w:rsidRPr="00B06F2C" w14:paraId="0078E0BF" w14:textId="77777777" w:rsidTr="005D1B94">
        <w:trPr>
          <w:trHeight w:val="20"/>
        </w:trPr>
        <w:tc>
          <w:tcPr>
            <w:tcW w:w="172" w:type="pct"/>
            <w:shd w:val="clear" w:color="auto" w:fill="auto"/>
            <w:vAlign w:val="center"/>
            <w:hideMark/>
          </w:tcPr>
          <w:p w14:paraId="0FD8B19A" w14:textId="13944E26" w:rsidR="005D1B94" w:rsidRPr="00B06F2C" w:rsidRDefault="005D1B94" w:rsidP="009266A5">
            <w:pPr>
              <w:pStyle w:val="ae"/>
              <w:spacing w:after="0" w:line="240" w:lineRule="auto"/>
              <w:ind w:firstLine="0"/>
              <w:contextualSpacing/>
              <w:jc w:val="center"/>
            </w:pPr>
            <w:r w:rsidRPr="00B06F2C">
              <w:t>26.</w:t>
            </w:r>
          </w:p>
        </w:tc>
        <w:tc>
          <w:tcPr>
            <w:tcW w:w="745" w:type="pct"/>
            <w:shd w:val="clear" w:color="auto" w:fill="auto"/>
            <w:vAlign w:val="center"/>
          </w:tcPr>
          <w:p w14:paraId="07222103" w14:textId="28131979"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43592F2E" w14:textId="36FBACCE" w:rsidR="005D1B94" w:rsidRPr="00B06F2C" w:rsidRDefault="005D1B94" w:rsidP="009266A5">
            <w:pPr>
              <w:pStyle w:val="ae"/>
              <w:spacing w:after="0" w:line="240" w:lineRule="auto"/>
              <w:ind w:firstLine="0"/>
              <w:contextualSpacing/>
              <w:jc w:val="left"/>
            </w:pPr>
            <w:r w:rsidRPr="00B06F2C">
              <w:rPr>
                <w:color w:val="000000"/>
              </w:rPr>
              <w:t>Строительство тепловой сети от ТК-1 до ТКР63260104</w:t>
            </w:r>
          </w:p>
        </w:tc>
        <w:tc>
          <w:tcPr>
            <w:tcW w:w="585" w:type="pct"/>
            <w:shd w:val="clear" w:color="auto" w:fill="auto"/>
            <w:vAlign w:val="center"/>
          </w:tcPr>
          <w:p w14:paraId="005F0869" w14:textId="2CFFADEE" w:rsidR="005D1B94" w:rsidRPr="00B06F2C" w:rsidRDefault="005D1B94" w:rsidP="009266A5">
            <w:pPr>
              <w:pStyle w:val="ae"/>
              <w:spacing w:after="0" w:line="240" w:lineRule="auto"/>
              <w:ind w:firstLine="0"/>
              <w:contextualSpacing/>
              <w:jc w:val="center"/>
              <w:rPr>
                <w:color w:val="000000"/>
              </w:rPr>
            </w:pPr>
            <w:r w:rsidRPr="00B06F2C">
              <w:rPr>
                <w:color w:val="000000"/>
              </w:rPr>
              <w:t>Ø 200 мм.</w:t>
            </w:r>
          </w:p>
          <w:p w14:paraId="4F73CF4D" w14:textId="5A6218D2" w:rsidR="005D1B94" w:rsidRPr="00B06F2C" w:rsidRDefault="005D1B94" w:rsidP="009266A5">
            <w:pPr>
              <w:pStyle w:val="ae"/>
              <w:spacing w:after="0" w:line="240" w:lineRule="auto"/>
              <w:ind w:firstLine="0"/>
              <w:contextualSpacing/>
              <w:jc w:val="center"/>
            </w:pPr>
            <w:r w:rsidRPr="00B06F2C">
              <w:rPr>
                <w:color w:val="000000"/>
              </w:rPr>
              <w:t>L 0,621 км</w:t>
            </w:r>
          </w:p>
        </w:tc>
        <w:tc>
          <w:tcPr>
            <w:tcW w:w="1492" w:type="pct"/>
            <w:shd w:val="clear" w:color="auto" w:fill="auto"/>
            <w:vAlign w:val="center"/>
          </w:tcPr>
          <w:p w14:paraId="666BC4DC" w14:textId="0769C90E"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4F6C1545" w14:textId="62D388B7" w:rsidR="005D1B94" w:rsidRPr="00B06F2C" w:rsidRDefault="005D1B94" w:rsidP="009266A5">
            <w:pPr>
              <w:pStyle w:val="ae"/>
              <w:spacing w:after="0" w:line="240" w:lineRule="auto"/>
              <w:ind w:firstLine="0"/>
              <w:contextualSpacing/>
              <w:jc w:val="center"/>
            </w:pPr>
            <w:r w:rsidRPr="00B06F2C">
              <w:rPr>
                <w:color w:val="000000"/>
              </w:rPr>
              <w:t>2024</w:t>
            </w:r>
          </w:p>
        </w:tc>
      </w:tr>
      <w:tr w:rsidR="005D1B94" w:rsidRPr="00B06F2C" w14:paraId="59C256FD" w14:textId="77777777" w:rsidTr="005D1B94">
        <w:trPr>
          <w:trHeight w:val="20"/>
        </w:trPr>
        <w:tc>
          <w:tcPr>
            <w:tcW w:w="172" w:type="pct"/>
            <w:shd w:val="clear" w:color="auto" w:fill="auto"/>
            <w:vAlign w:val="center"/>
            <w:hideMark/>
          </w:tcPr>
          <w:p w14:paraId="3852A959" w14:textId="3CC57411" w:rsidR="005D1B94" w:rsidRPr="00B06F2C" w:rsidRDefault="005D1B94" w:rsidP="009266A5">
            <w:pPr>
              <w:pStyle w:val="ae"/>
              <w:spacing w:after="0" w:line="240" w:lineRule="auto"/>
              <w:ind w:firstLine="0"/>
              <w:contextualSpacing/>
              <w:jc w:val="center"/>
            </w:pPr>
            <w:r w:rsidRPr="00B06F2C">
              <w:t>27.</w:t>
            </w:r>
          </w:p>
        </w:tc>
        <w:tc>
          <w:tcPr>
            <w:tcW w:w="745" w:type="pct"/>
            <w:shd w:val="clear" w:color="auto" w:fill="auto"/>
            <w:vAlign w:val="center"/>
          </w:tcPr>
          <w:p w14:paraId="56378A62" w14:textId="7FC509E6"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2BC4A8BF" w14:textId="70212E87" w:rsidR="005D1B94" w:rsidRPr="00B06F2C" w:rsidRDefault="005D1B94" w:rsidP="009266A5">
            <w:pPr>
              <w:pStyle w:val="ae"/>
              <w:spacing w:after="0" w:line="240" w:lineRule="auto"/>
              <w:ind w:firstLine="0"/>
              <w:contextualSpacing/>
              <w:jc w:val="left"/>
            </w:pPr>
            <w:r w:rsidRPr="00B06F2C">
              <w:rPr>
                <w:color w:val="000000"/>
              </w:rPr>
              <w:t>Строительство тепловой сети от ТК0629 до Узла 2 (территория КЗК)</w:t>
            </w:r>
          </w:p>
        </w:tc>
        <w:tc>
          <w:tcPr>
            <w:tcW w:w="585" w:type="pct"/>
            <w:shd w:val="clear" w:color="auto" w:fill="auto"/>
            <w:vAlign w:val="center"/>
          </w:tcPr>
          <w:p w14:paraId="16395A4E" w14:textId="67C041E0" w:rsidR="005D1B94" w:rsidRPr="00B06F2C" w:rsidRDefault="005D1B94" w:rsidP="009266A5">
            <w:pPr>
              <w:pStyle w:val="ae"/>
              <w:spacing w:after="0" w:line="240" w:lineRule="auto"/>
              <w:ind w:firstLine="0"/>
              <w:contextualSpacing/>
              <w:jc w:val="center"/>
              <w:rPr>
                <w:color w:val="000000"/>
              </w:rPr>
            </w:pPr>
            <w:r w:rsidRPr="00B06F2C">
              <w:rPr>
                <w:color w:val="000000"/>
              </w:rPr>
              <w:t>Ø 700 мм.</w:t>
            </w:r>
          </w:p>
          <w:p w14:paraId="328A6461" w14:textId="58D248A2" w:rsidR="005D1B94" w:rsidRPr="00B06F2C" w:rsidRDefault="005D1B94" w:rsidP="009266A5">
            <w:pPr>
              <w:pStyle w:val="ae"/>
              <w:spacing w:after="0" w:line="240" w:lineRule="auto"/>
              <w:ind w:firstLine="0"/>
              <w:contextualSpacing/>
              <w:jc w:val="center"/>
            </w:pPr>
            <w:r w:rsidRPr="00B06F2C">
              <w:rPr>
                <w:color w:val="000000"/>
              </w:rPr>
              <w:t>L 0,503 км</w:t>
            </w:r>
          </w:p>
        </w:tc>
        <w:tc>
          <w:tcPr>
            <w:tcW w:w="1492" w:type="pct"/>
            <w:shd w:val="clear" w:color="auto" w:fill="auto"/>
            <w:vAlign w:val="center"/>
          </w:tcPr>
          <w:p w14:paraId="7A5C9581" w14:textId="0052C654"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4CE073AB" w14:textId="6830B0A4" w:rsidR="005D1B94" w:rsidRPr="00B06F2C" w:rsidRDefault="005D1B94" w:rsidP="009266A5">
            <w:pPr>
              <w:pStyle w:val="ae"/>
              <w:spacing w:after="0" w:line="240" w:lineRule="auto"/>
              <w:ind w:firstLine="0"/>
              <w:contextualSpacing/>
              <w:jc w:val="center"/>
            </w:pPr>
            <w:r w:rsidRPr="00B06F2C">
              <w:rPr>
                <w:color w:val="000000"/>
              </w:rPr>
              <w:t>2025</w:t>
            </w:r>
          </w:p>
        </w:tc>
      </w:tr>
      <w:tr w:rsidR="005D1B94" w:rsidRPr="00B06F2C" w14:paraId="223B17B3" w14:textId="77777777" w:rsidTr="005D1B94">
        <w:trPr>
          <w:trHeight w:val="20"/>
        </w:trPr>
        <w:tc>
          <w:tcPr>
            <w:tcW w:w="172" w:type="pct"/>
            <w:shd w:val="clear" w:color="auto" w:fill="auto"/>
            <w:vAlign w:val="center"/>
            <w:hideMark/>
          </w:tcPr>
          <w:p w14:paraId="0F900905" w14:textId="42EE47B2" w:rsidR="005D1B94" w:rsidRPr="00B06F2C" w:rsidRDefault="005D1B94" w:rsidP="009266A5">
            <w:pPr>
              <w:pStyle w:val="ae"/>
              <w:spacing w:after="0" w:line="240" w:lineRule="auto"/>
              <w:ind w:firstLine="0"/>
              <w:contextualSpacing/>
              <w:jc w:val="center"/>
            </w:pPr>
            <w:r w:rsidRPr="00B06F2C">
              <w:t>28.</w:t>
            </w:r>
          </w:p>
        </w:tc>
        <w:tc>
          <w:tcPr>
            <w:tcW w:w="745" w:type="pct"/>
            <w:shd w:val="clear" w:color="auto" w:fill="auto"/>
            <w:vAlign w:val="center"/>
          </w:tcPr>
          <w:p w14:paraId="23B6C7E1" w14:textId="4519BFAE"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361ECC05" w14:textId="4402ED20" w:rsidR="005D1B94" w:rsidRPr="00B06F2C" w:rsidRDefault="005D1B94" w:rsidP="009266A5">
            <w:pPr>
              <w:pStyle w:val="ae"/>
              <w:spacing w:after="0" w:line="240" w:lineRule="auto"/>
              <w:ind w:firstLine="0"/>
              <w:contextualSpacing/>
              <w:jc w:val="left"/>
            </w:pPr>
            <w:r w:rsidRPr="00B06F2C">
              <w:rPr>
                <w:color w:val="000000"/>
              </w:rPr>
              <w:t>Строительство новых коллекторов Ду700 ПНС Металлургов</w:t>
            </w:r>
          </w:p>
        </w:tc>
        <w:tc>
          <w:tcPr>
            <w:tcW w:w="585" w:type="pct"/>
            <w:shd w:val="clear" w:color="auto" w:fill="auto"/>
            <w:vAlign w:val="center"/>
          </w:tcPr>
          <w:p w14:paraId="01536853" w14:textId="55AC13FA" w:rsidR="005D1B94" w:rsidRPr="00B06F2C" w:rsidRDefault="005D1B94" w:rsidP="009266A5">
            <w:pPr>
              <w:pStyle w:val="ae"/>
              <w:spacing w:after="0" w:line="240" w:lineRule="auto"/>
              <w:ind w:firstLine="0"/>
              <w:contextualSpacing/>
              <w:jc w:val="center"/>
              <w:rPr>
                <w:color w:val="000000"/>
              </w:rPr>
            </w:pPr>
            <w:r w:rsidRPr="00B06F2C">
              <w:rPr>
                <w:color w:val="000000"/>
              </w:rPr>
              <w:t>Ø 700 мм.</w:t>
            </w:r>
          </w:p>
          <w:p w14:paraId="5685A804" w14:textId="314A0FF8" w:rsidR="005D1B94" w:rsidRPr="00B06F2C" w:rsidRDefault="005D1B94" w:rsidP="009266A5">
            <w:pPr>
              <w:pStyle w:val="ae"/>
              <w:spacing w:after="0" w:line="240" w:lineRule="auto"/>
              <w:ind w:firstLine="0"/>
              <w:contextualSpacing/>
              <w:jc w:val="center"/>
            </w:pPr>
            <w:r w:rsidRPr="00B06F2C">
              <w:rPr>
                <w:color w:val="000000"/>
              </w:rPr>
              <w:t>L 0,33 км</w:t>
            </w:r>
          </w:p>
        </w:tc>
        <w:tc>
          <w:tcPr>
            <w:tcW w:w="1492" w:type="pct"/>
            <w:shd w:val="clear" w:color="auto" w:fill="auto"/>
            <w:vAlign w:val="center"/>
          </w:tcPr>
          <w:p w14:paraId="6635EDAD" w14:textId="028F2663"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3DEC02FA" w14:textId="2EF56D74" w:rsidR="005D1B94" w:rsidRPr="00B06F2C" w:rsidRDefault="005D1B94" w:rsidP="009266A5">
            <w:pPr>
              <w:pStyle w:val="ae"/>
              <w:spacing w:after="0" w:line="240" w:lineRule="auto"/>
              <w:ind w:firstLine="0"/>
              <w:contextualSpacing/>
              <w:jc w:val="center"/>
            </w:pPr>
            <w:r w:rsidRPr="00B06F2C">
              <w:rPr>
                <w:color w:val="000000"/>
              </w:rPr>
              <w:t>2024</w:t>
            </w:r>
          </w:p>
        </w:tc>
      </w:tr>
      <w:tr w:rsidR="005D1B94" w:rsidRPr="00B06F2C" w14:paraId="75946FC7" w14:textId="77777777" w:rsidTr="005D1B94">
        <w:trPr>
          <w:trHeight w:val="20"/>
        </w:trPr>
        <w:tc>
          <w:tcPr>
            <w:tcW w:w="172" w:type="pct"/>
            <w:shd w:val="clear" w:color="auto" w:fill="auto"/>
            <w:vAlign w:val="center"/>
            <w:hideMark/>
          </w:tcPr>
          <w:p w14:paraId="5008F090" w14:textId="43DE3632" w:rsidR="005D1B94" w:rsidRPr="00B06F2C" w:rsidRDefault="005D1B94" w:rsidP="009266A5">
            <w:pPr>
              <w:pStyle w:val="ae"/>
              <w:spacing w:after="0" w:line="240" w:lineRule="auto"/>
              <w:ind w:firstLine="0"/>
              <w:contextualSpacing/>
              <w:jc w:val="center"/>
            </w:pPr>
            <w:r w:rsidRPr="00B06F2C">
              <w:t>29.</w:t>
            </w:r>
          </w:p>
        </w:tc>
        <w:tc>
          <w:tcPr>
            <w:tcW w:w="745" w:type="pct"/>
            <w:shd w:val="clear" w:color="auto" w:fill="auto"/>
            <w:vAlign w:val="center"/>
          </w:tcPr>
          <w:p w14:paraId="0201A98B" w14:textId="07DB4B42"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14D1FC2F" w14:textId="3F4FB6AC" w:rsidR="005D1B94" w:rsidRPr="00B06F2C" w:rsidRDefault="005D1B94" w:rsidP="009266A5">
            <w:pPr>
              <w:pStyle w:val="ae"/>
              <w:spacing w:after="0" w:line="240" w:lineRule="auto"/>
              <w:ind w:firstLine="0"/>
              <w:contextualSpacing/>
              <w:jc w:val="left"/>
            </w:pPr>
            <w:r w:rsidRPr="00B06F2C">
              <w:rPr>
                <w:color w:val="000000"/>
              </w:rPr>
              <w:t>Реконструкция тепловой сети с 2Ду500 на 2Ду800 от ТК 1018 до ТК 1024 (ул. Новосибирская)</w:t>
            </w:r>
          </w:p>
        </w:tc>
        <w:tc>
          <w:tcPr>
            <w:tcW w:w="585" w:type="pct"/>
            <w:shd w:val="clear" w:color="auto" w:fill="auto"/>
            <w:vAlign w:val="center"/>
          </w:tcPr>
          <w:p w14:paraId="66D9B8D9" w14:textId="45874359" w:rsidR="005D1B94" w:rsidRPr="00B06F2C" w:rsidRDefault="005D1B94" w:rsidP="009266A5">
            <w:pPr>
              <w:pStyle w:val="ae"/>
              <w:spacing w:after="0" w:line="240" w:lineRule="auto"/>
              <w:ind w:firstLine="0"/>
              <w:contextualSpacing/>
              <w:jc w:val="center"/>
              <w:rPr>
                <w:color w:val="000000"/>
              </w:rPr>
            </w:pPr>
            <w:r w:rsidRPr="00B06F2C">
              <w:rPr>
                <w:color w:val="000000"/>
              </w:rPr>
              <w:t>Ø 2х800 мм.</w:t>
            </w:r>
          </w:p>
          <w:p w14:paraId="56C463E1" w14:textId="77D5F9B6" w:rsidR="005D1B94" w:rsidRPr="00B06F2C" w:rsidRDefault="005D1B94" w:rsidP="009266A5">
            <w:pPr>
              <w:pStyle w:val="ae"/>
              <w:spacing w:after="0" w:line="240" w:lineRule="auto"/>
              <w:ind w:firstLine="0"/>
              <w:contextualSpacing/>
              <w:jc w:val="center"/>
            </w:pPr>
            <w:r w:rsidRPr="00B06F2C">
              <w:rPr>
                <w:color w:val="000000"/>
              </w:rPr>
              <w:t>L 0,89 км</w:t>
            </w:r>
          </w:p>
        </w:tc>
        <w:tc>
          <w:tcPr>
            <w:tcW w:w="1492" w:type="pct"/>
            <w:shd w:val="clear" w:color="auto" w:fill="auto"/>
            <w:vAlign w:val="center"/>
          </w:tcPr>
          <w:p w14:paraId="5D9A75EC" w14:textId="48C05B57"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09AAB954" w14:textId="1874C7DF" w:rsidR="005D1B94" w:rsidRPr="00B06F2C" w:rsidRDefault="005D1B94" w:rsidP="009266A5">
            <w:pPr>
              <w:pStyle w:val="ae"/>
              <w:spacing w:after="0" w:line="240" w:lineRule="auto"/>
              <w:ind w:firstLine="0"/>
              <w:contextualSpacing/>
              <w:jc w:val="center"/>
            </w:pPr>
            <w:r w:rsidRPr="00B06F2C">
              <w:rPr>
                <w:color w:val="000000"/>
              </w:rPr>
              <w:t>2023</w:t>
            </w:r>
          </w:p>
        </w:tc>
      </w:tr>
      <w:tr w:rsidR="005D1B94" w:rsidRPr="00B06F2C" w14:paraId="3D4D795D" w14:textId="77777777" w:rsidTr="005D1B94">
        <w:trPr>
          <w:trHeight w:val="20"/>
        </w:trPr>
        <w:tc>
          <w:tcPr>
            <w:tcW w:w="172" w:type="pct"/>
            <w:shd w:val="clear" w:color="auto" w:fill="auto"/>
            <w:vAlign w:val="center"/>
            <w:hideMark/>
          </w:tcPr>
          <w:p w14:paraId="5A912232" w14:textId="168FA4C8" w:rsidR="005D1B94" w:rsidRPr="00B06F2C" w:rsidRDefault="005D1B94" w:rsidP="009266A5">
            <w:pPr>
              <w:pStyle w:val="ae"/>
              <w:spacing w:after="0" w:line="240" w:lineRule="auto"/>
              <w:ind w:firstLine="0"/>
              <w:contextualSpacing/>
              <w:jc w:val="center"/>
            </w:pPr>
            <w:r w:rsidRPr="00B06F2C">
              <w:t>30.</w:t>
            </w:r>
          </w:p>
        </w:tc>
        <w:tc>
          <w:tcPr>
            <w:tcW w:w="745" w:type="pct"/>
            <w:shd w:val="clear" w:color="auto" w:fill="auto"/>
            <w:vAlign w:val="center"/>
          </w:tcPr>
          <w:p w14:paraId="0CD9D094" w14:textId="02E2DCAD"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1B236D46" w14:textId="701FBA59" w:rsidR="005D1B94" w:rsidRPr="00B06F2C" w:rsidRDefault="005D1B94" w:rsidP="009266A5">
            <w:pPr>
              <w:pStyle w:val="ae"/>
              <w:spacing w:after="0" w:line="240" w:lineRule="auto"/>
              <w:ind w:firstLine="0"/>
              <w:contextualSpacing/>
              <w:jc w:val="left"/>
            </w:pPr>
            <w:r w:rsidRPr="00B06F2C">
              <w:rPr>
                <w:color w:val="000000"/>
              </w:rPr>
              <w:t xml:space="preserve">Реконструкция тепловой сети с 2Ду500 на 2Ду800 от ТК 1018 до ТК 1014 (ул. </w:t>
            </w:r>
            <w:proofErr w:type="gramStart"/>
            <w:r w:rsidRPr="00B06F2C">
              <w:rPr>
                <w:color w:val="000000"/>
              </w:rPr>
              <w:t>Киренского</w:t>
            </w:r>
            <w:proofErr w:type="gramEnd"/>
            <w:r w:rsidRPr="00B06F2C">
              <w:rPr>
                <w:color w:val="000000"/>
              </w:rPr>
              <w:t>)</w:t>
            </w:r>
          </w:p>
        </w:tc>
        <w:tc>
          <w:tcPr>
            <w:tcW w:w="585" w:type="pct"/>
            <w:shd w:val="clear" w:color="auto" w:fill="auto"/>
            <w:vAlign w:val="center"/>
          </w:tcPr>
          <w:p w14:paraId="7CE92FF2" w14:textId="712F8BE4" w:rsidR="005D1B94" w:rsidRPr="00B06F2C" w:rsidRDefault="005D1B94" w:rsidP="009266A5">
            <w:pPr>
              <w:pStyle w:val="ae"/>
              <w:spacing w:after="0" w:line="240" w:lineRule="auto"/>
              <w:ind w:firstLine="0"/>
              <w:contextualSpacing/>
              <w:jc w:val="center"/>
              <w:rPr>
                <w:color w:val="000000"/>
              </w:rPr>
            </w:pPr>
            <w:r w:rsidRPr="00B06F2C">
              <w:rPr>
                <w:color w:val="000000"/>
              </w:rPr>
              <w:t>Ø 2х800 мм.</w:t>
            </w:r>
          </w:p>
          <w:p w14:paraId="3923D00D" w14:textId="49953A44" w:rsidR="005D1B94" w:rsidRPr="00B06F2C" w:rsidRDefault="005D1B94" w:rsidP="009266A5">
            <w:pPr>
              <w:pStyle w:val="ae"/>
              <w:spacing w:after="0" w:line="240" w:lineRule="auto"/>
              <w:ind w:firstLine="0"/>
              <w:contextualSpacing/>
              <w:jc w:val="center"/>
            </w:pPr>
            <w:r w:rsidRPr="00B06F2C">
              <w:rPr>
                <w:color w:val="000000"/>
              </w:rPr>
              <w:t>L 0,66 км</w:t>
            </w:r>
          </w:p>
        </w:tc>
        <w:tc>
          <w:tcPr>
            <w:tcW w:w="1492" w:type="pct"/>
            <w:shd w:val="clear" w:color="auto" w:fill="auto"/>
            <w:vAlign w:val="center"/>
          </w:tcPr>
          <w:p w14:paraId="1DA44711" w14:textId="167CE360"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42471DC2" w14:textId="5324697D" w:rsidR="005D1B94" w:rsidRPr="00B06F2C" w:rsidRDefault="005D1B94" w:rsidP="009266A5">
            <w:pPr>
              <w:pStyle w:val="ae"/>
              <w:spacing w:after="0" w:line="240" w:lineRule="auto"/>
              <w:ind w:firstLine="0"/>
              <w:contextualSpacing/>
              <w:jc w:val="center"/>
            </w:pPr>
            <w:r w:rsidRPr="00B06F2C">
              <w:rPr>
                <w:color w:val="000000"/>
              </w:rPr>
              <w:t>2023</w:t>
            </w:r>
          </w:p>
        </w:tc>
      </w:tr>
      <w:tr w:rsidR="005D1B94" w:rsidRPr="00B06F2C" w14:paraId="127F5D74" w14:textId="77777777" w:rsidTr="005D1B94">
        <w:trPr>
          <w:trHeight w:val="20"/>
        </w:trPr>
        <w:tc>
          <w:tcPr>
            <w:tcW w:w="172" w:type="pct"/>
            <w:shd w:val="clear" w:color="auto" w:fill="auto"/>
            <w:vAlign w:val="center"/>
            <w:hideMark/>
          </w:tcPr>
          <w:p w14:paraId="6035AF1D" w14:textId="6F4F1A80" w:rsidR="005D1B94" w:rsidRPr="00B06F2C" w:rsidRDefault="005D1B94" w:rsidP="009266A5">
            <w:pPr>
              <w:pStyle w:val="ae"/>
              <w:spacing w:after="0" w:line="240" w:lineRule="auto"/>
              <w:ind w:firstLine="0"/>
              <w:contextualSpacing/>
              <w:jc w:val="center"/>
            </w:pPr>
            <w:r w:rsidRPr="00B06F2C">
              <w:t>31.</w:t>
            </w:r>
          </w:p>
        </w:tc>
        <w:tc>
          <w:tcPr>
            <w:tcW w:w="745" w:type="pct"/>
            <w:shd w:val="clear" w:color="auto" w:fill="auto"/>
            <w:vAlign w:val="center"/>
          </w:tcPr>
          <w:p w14:paraId="068BCC92" w14:textId="54388714"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3C33B922" w14:textId="0C3CEEAF" w:rsidR="005D1B94" w:rsidRPr="00B06F2C" w:rsidRDefault="005D1B94" w:rsidP="009266A5">
            <w:pPr>
              <w:pStyle w:val="ae"/>
              <w:spacing w:after="0" w:line="240" w:lineRule="auto"/>
              <w:ind w:firstLine="0"/>
              <w:contextualSpacing/>
              <w:jc w:val="left"/>
            </w:pPr>
            <w:r w:rsidRPr="00B06F2C">
              <w:rPr>
                <w:color w:val="000000"/>
              </w:rPr>
              <w:t xml:space="preserve">Реконструкция участка тепловой сети от УТ-1 (ТК502) до ТК512с увеличением диаметра до 2Ду600 (бул. </w:t>
            </w:r>
            <w:proofErr w:type="gramStart"/>
            <w:r w:rsidRPr="00B06F2C">
              <w:rPr>
                <w:color w:val="000000"/>
              </w:rPr>
              <w:t>Ботанический</w:t>
            </w:r>
            <w:proofErr w:type="gramEnd"/>
            <w:r w:rsidRPr="00B06F2C">
              <w:rPr>
                <w:color w:val="000000"/>
              </w:rPr>
              <w:t>)</w:t>
            </w:r>
          </w:p>
        </w:tc>
        <w:tc>
          <w:tcPr>
            <w:tcW w:w="585" w:type="pct"/>
            <w:shd w:val="clear" w:color="auto" w:fill="auto"/>
            <w:vAlign w:val="center"/>
          </w:tcPr>
          <w:p w14:paraId="16E0B6C5" w14:textId="48168C82" w:rsidR="005D1B94" w:rsidRPr="00B06F2C" w:rsidRDefault="005D1B94" w:rsidP="009266A5">
            <w:pPr>
              <w:pStyle w:val="ae"/>
              <w:spacing w:after="0" w:line="240" w:lineRule="auto"/>
              <w:ind w:firstLine="0"/>
              <w:contextualSpacing/>
              <w:jc w:val="center"/>
              <w:rPr>
                <w:color w:val="000000"/>
              </w:rPr>
            </w:pPr>
            <w:r w:rsidRPr="00B06F2C">
              <w:rPr>
                <w:color w:val="000000"/>
              </w:rPr>
              <w:t>Ø 2х600 мм.</w:t>
            </w:r>
          </w:p>
          <w:p w14:paraId="27521AC1" w14:textId="18E150AD" w:rsidR="005D1B94" w:rsidRPr="00B06F2C" w:rsidRDefault="005D1B94" w:rsidP="009266A5">
            <w:pPr>
              <w:pStyle w:val="ae"/>
              <w:spacing w:after="0" w:line="240" w:lineRule="auto"/>
              <w:ind w:firstLine="0"/>
              <w:contextualSpacing/>
              <w:jc w:val="center"/>
            </w:pPr>
            <w:r w:rsidRPr="00B06F2C">
              <w:rPr>
                <w:color w:val="000000"/>
              </w:rPr>
              <w:t>L 1,75 км</w:t>
            </w:r>
          </w:p>
        </w:tc>
        <w:tc>
          <w:tcPr>
            <w:tcW w:w="1492" w:type="pct"/>
            <w:shd w:val="clear" w:color="auto" w:fill="auto"/>
            <w:vAlign w:val="center"/>
          </w:tcPr>
          <w:p w14:paraId="0D2AD580" w14:textId="502B9811"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3F4D45E6" w14:textId="36EFB215" w:rsidR="005D1B94" w:rsidRPr="00B06F2C" w:rsidRDefault="005D1B94" w:rsidP="009266A5">
            <w:pPr>
              <w:pStyle w:val="ae"/>
              <w:spacing w:after="0" w:line="240" w:lineRule="auto"/>
              <w:ind w:firstLine="0"/>
              <w:contextualSpacing/>
              <w:jc w:val="center"/>
            </w:pPr>
            <w:r w:rsidRPr="00B06F2C">
              <w:rPr>
                <w:color w:val="000000"/>
              </w:rPr>
              <w:t>2023-2024</w:t>
            </w:r>
          </w:p>
        </w:tc>
      </w:tr>
      <w:tr w:rsidR="005D1B94" w:rsidRPr="00B06F2C" w14:paraId="33569F4A" w14:textId="77777777" w:rsidTr="005D1B94">
        <w:trPr>
          <w:trHeight w:val="20"/>
        </w:trPr>
        <w:tc>
          <w:tcPr>
            <w:tcW w:w="172" w:type="pct"/>
            <w:shd w:val="clear" w:color="auto" w:fill="auto"/>
            <w:vAlign w:val="center"/>
            <w:hideMark/>
          </w:tcPr>
          <w:p w14:paraId="3B30D6E6" w14:textId="6E89A4AB" w:rsidR="005D1B94" w:rsidRPr="00B06F2C" w:rsidRDefault="005D1B94" w:rsidP="009266A5">
            <w:pPr>
              <w:pStyle w:val="ae"/>
              <w:spacing w:after="0" w:line="240" w:lineRule="auto"/>
              <w:ind w:firstLine="0"/>
              <w:contextualSpacing/>
              <w:jc w:val="center"/>
            </w:pPr>
            <w:r w:rsidRPr="00B06F2C">
              <w:t>32.</w:t>
            </w:r>
          </w:p>
        </w:tc>
        <w:tc>
          <w:tcPr>
            <w:tcW w:w="745" w:type="pct"/>
            <w:shd w:val="clear" w:color="auto" w:fill="auto"/>
            <w:vAlign w:val="center"/>
          </w:tcPr>
          <w:p w14:paraId="5BB11264" w14:textId="17A2E6E2"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331B6231" w14:textId="189D56EA" w:rsidR="005D1B94" w:rsidRPr="00B06F2C" w:rsidRDefault="005D1B94" w:rsidP="009266A5">
            <w:pPr>
              <w:pStyle w:val="ae"/>
              <w:spacing w:after="0" w:line="240" w:lineRule="auto"/>
              <w:ind w:firstLine="0"/>
              <w:contextualSpacing/>
              <w:jc w:val="left"/>
            </w:pPr>
            <w:r w:rsidRPr="00B06F2C">
              <w:rPr>
                <w:color w:val="000000"/>
              </w:rPr>
              <w:t>Реконструкция тепловой сети с 2Ду400 на 2Ду700 от ТК 1014 до УТ1 (ул. Тотмина</w:t>
            </w:r>
            <w:proofErr w:type="gramStart"/>
            <w:r w:rsidRPr="00B06F2C">
              <w:rPr>
                <w:color w:val="000000"/>
              </w:rPr>
              <w:t xml:space="preserve"> )</w:t>
            </w:r>
            <w:proofErr w:type="gramEnd"/>
          </w:p>
        </w:tc>
        <w:tc>
          <w:tcPr>
            <w:tcW w:w="585" w:type="pct"/>
            <w:shd w:val="clear" w:color="auto" w:fill="auto"/>
            <w:vAlign w:val="center"/>
          </w:tcPr>
          <w:p w14:paraId="6700D7A3" w14:textId="2419399C" w:rsidR="005D1B94" w:rsidRPr="00B06F2C" w:rsidRDefault="005D1B94" w:rsidP="009266A5">
            <w:pPr>
              <w:pStyle w:val="ae"/>
              <w:spacing w:after="0" w:line="240" w:lineRule="auto"/>
              <w:ind w:firstLine="0"/>
              <w:contextualSpacing/>
              <w:jc w:val="center"/>
              <w:rPr>
                <w:color w:val="000000"/>
              </w:rPr>
            </w:pPr>
            <w:r w:rsidRPr="00B06F2C">
              <w:rPr>
                <w:color w:val="000000"/>
              </w:rPr>
              <w:t>Ø 2х700 мм.</w:t>
            </w:r>
          </w:p>
          <w:p w14:paraId="3C92BFCD" w14:textId="45D066B4" w:rsidR="005D1B94" w:rsidRPr="00B06F2C" w:rsidRDefault="005D1B94" w:rsidP="009266A5">
            <w:pPr>
              <w:pStyle w:val="ae"/>
              <w:spacing w:after="0" w:line="240" w:lineRule="auto"/>
              <w:ind w:firstLine="0"/>
              <w:contextualSpacing/>
              <w:jc w:val="center"/>
            </w:pPr>
            <w:r w:rsidRPr="00B06F2C">
              <w:rPr>
                <w:color w:val="000000"/>
              </w:rPr>
              <w:t>L 1,8 км</w:t>
            </w:r>
          </w:p>
        </w:tc>
        <w:tc>
          <w:tcPr>
            <w:tcW w:w="1492" w:type="pct"/>
            <w:shd w:val="clear" w:color="auto" w:fill="auto"/>
            <w:vAlign w:val="center"/>
          </w:tcPr>
          <w:p w14:paraId="595529EA" w14:textId="337594E0"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w:t>
            </w:r>
            <w:r w:rsidRPr="00B06F2C">
              <w:rPr>
                <w:color w:val="000000"/>
              </w:rPr>
              <w:lastRenderedPageBreak/>
              <w:t>с закрытием котельных ООО «КрасТЭК»</w:t>
            </w:r>
          </w:p>
        </w:tc>
        <w:tc>
          <w:tcPr>
            <w:tcW w:w="441" w:type="pct"/>
            <w:shd w:val="clear" w:color="auto" w:fill="auto"/>
            <w:vAlign w:val="center"/>
          </w:tcPr>
          <w:p w14:paraId="3335D5C4" w14:textId="248FA905" w:rsidR="005D1B94" w:rsidRPr="00B06F2C" w:rsidRDefault="005D1B94" w:rsidP="009266A5">
            <w:pPr>
              <w:pStyle w:val="ae"/>
              <w:spacing w:after="0" w:line="240" w:lineRule="auto"/>
              <w:ind w:firstLine="0"/>
              <w:contextualSpacing/>
              <w:jc w:val="center"/>
            </w:pPr>
            <w:r w:rsidRPr="00B06F2C">
              <w:rPr>
                <w:color w:val="000000"/>
              </w:rPr>
              <w:lastRenderedPageBreak/>
              <w:t>2023-2024</w:t>
            </w:r>
          </w:p>
        </w:tc>
      </w:tr>
      <w:tr w:rsidR="005D1B94" w:rsidRPr="00B06F2C" w14:paraId="576C8F7A" w14:textId="77777777" w:rsidTr="005D1B94">
        <w:trPr>
          <w:trHeight w:val="20"/>
        </w:trPr>
        <w:tc>
          <w:tcPr>
            <w:tcW w:w="172" w:type="pct"/>
            <w:shd w:val="clear" w:color="auto" w:fill="auto"/>
            <w:vAlign w:val="center"/>
            <w:hideMark/>
          </w:tcPr>
          <w:p w14:paraId="1D29A09E" w14:textId="76DF1324" w:rsidR="005D1B94" w:rsidRPr="00B06F2C" w:rsidRDefault="005D1B94" w:rsidP="009266A5">
            <w:pPr>
              <w:pStyle w:val="ae"/>
              <w:spacing w:after="0" w:line="240" w:lineRule="auto"/>
              <w:ind w:firstLine="0"/>
              <w:contextualSpacing/>
              <w:jc w:val="center"/>
            </w:pPr>
            <w:r w:rsidRPr="00B06F2C">
              <w:lastRenderedPageBreak/>
              <w:t>33.</w:t>
            </w:r>
          </w:p>
        </w:tc>
        <w:tc>
          <w:tcPr>
            <w:tcW w:w="745" w:type="pct"/>
            <w:shd w:val="clear" w:color="auto" w:fill="auto"/>
            <w:vAlign w:val="center"/>
          </w:tcPr>
          <w:p w14:paraId="610392DB" w14:textId="5F8023B2"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6125C402" w14:textId="671C1058" w:rsidR="005D1B94" w:rsidRPr="00B06F2C" w:rsidRDefault="005D1B94" w:rsidP="009266A5">
            <w:pPr>
              <w:pStyle w:val="ae"/>
              <w:spacing w:after="0" w:line="240" w:lineRule="auto"/>
              <w:ind w:firstLine="0"/>
              <w:contextualSpacing/>
              <w:jc w:val="left"/>
            </w:pPr>
            <w:r w:rsidRPr="00B06F2C">
              <w:rPr>
                <w:color w:val="000000"/>
              </w:rPr>
              <w:t>Реконструкция участков с 2Ду200 на 2Ду500 (ул. Павлова)</w:t>
            </w:r>
          </w:p>
        </w:tc>
        <w:tc>
          <w:tcPr>
            <w:tcW w:w="585" w:type="pct"/>
            <w:shd w:val="clear" w:color="auto" w:fill="auto"/>
            <w:vAlign w:val="center"/>
          </w:tcPr>
          <w:p w14:paraId="6A9E0131" w14:textId="76C3DC1A" w:rsidR="005D1B94" w:rsidRPr="00B06F2C" w:rsidRDefault="005D1B94" w:rsidP="009266A5">
            <w:pPr>
              <w:pStyle w:val="ae"/>
              <w:spacing w:after="0" w:line="240" w:lineRule="auto"/>
              <w:ind w:firstLine="0"/>
              <w:contextualSpacing/>
              <w:jc w:val="center"/>
              <w:rPr>
                <w:color w:val="000000"/>
              </w:rPr>
            </w:pPr>
            <w:r w:rsidRPr="00B06F2C">
              <w:rPr>
                <w:color w:val="000000"/>
              </w:rPr>
              <w:t>Ø 2х500 мм.</w:t>
            </w:r>
          </w:p>
          <w:p w14:paraId="00DD6283" w14:textId="265D76A9" w:rsidR="005D1B94" w:rsidRPr="00B06F2C" w:rsidRDefault="005D1B94" w:rsidP="009266A5">
            <w:pPr>
              <w:pStyle w:val="ae"/>
              <w:spacing w:after="0" w:line="240" w:lineRule="auto"/>
              <w:ind w:firstLine="0"/>
              <w:contextualSpacing/>
              <w:jc w:val="center"/>
            </w:pPr>
            <w:r w:rsidRPr="00B06F2C">
              <w:rPr>
                <w:color w:val="000000"/>
              </w:rPr>
              <w:t>L 0,216 км</w:t>
            </w:r>
          </w:p>
        </w:tc>
        <w:tc>
          <w:tcPr>
            <w:tcW w:w="1492" w:type="pct"/>
            <w:shd w:val="clear" w:color="auto" w:fill="auto"/>
            <w:vAlign w:val="center"/>
          </w:tcPr>
          <w:p w14:paraId="7FD48E21" w14:textId="40DD20E7"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185D8964" w14:textId="3653F30B" w:rsidR="005D1B94" w:rsidRPr="00B06F2C" w:rsidRDefault="005D1B94" w:rsidP="009266A5">
            <w:pPr>
              <w:pStyle w:val="ae"/>
              <w:spacing w:after="0" w:line="240" w:lineRule="auto"/>
              <w:ind w:firstLine="0"/>
              <w:contextualSpacing/>
              <w:jc w:val="center"/>
            </w:pPr>
            <w:r w:rsidRPr="00B06F2C">
              <w:rPr>
                <w:color w:val="000000"/>
              </w:rPr>
              <w:t>2025</w:t>
            </w:r>
          </w:p>
        </w:tc>
      </w:tr>
      <w:tr w:rsidR="005D1B94" w:rsidRPr="00B06F2C" w14:paraId="2301DCEA" w14:textId="77777777" w:rsidTr="005D1B94">
        <w:trPr>
          <w:trHeight w:val="20"/>
        </w:trPr>
        <w:tc>
          <w:tcPr>
            <w:tcW w:w="172" w:type="pct"/>
            <w:shd w:val="clear" w:color="auto" w:fill="auto"/>
            <w:vAlign w:val="center"/>
            <w:hideMark/>
          </w:tcPr>
          <w:p w14:paraId="7AC92677" w14:textId="5F3ED47C" w:rsidR="005D1B94" w:rsidRPr="00B06F2C" w:rsidRDefault="005D1B94" w:rsidP="009266A5">
            <w:pPr>
              <w:pStyle w:val="ae"/>
              <w:spacing w:after="0" w:line="240" w:lineRule="auto"/>
              <w:ind w:firstLine="0"/>
              <w:contextualSpacing/>
              <w:jc w:val="center"/>
            </w:pPr>
            <w:r w:rsidRPr="00B06F2C">
              <w:t>34.</w:t>
            </w:r>
          </w:p>
        </w:tc>
        <w:tc>
          <w:tcPr>
            <w:tcW w:w="745" w:type="pct"/>
            <w:shd w:val="clear" w:color="auto" w:fill="auto"/>
            <w:vAlign w:val="center"/>
          </w:tcPr>
          <w:p w14:paraId="11D599B2" w14:textId="51E65B53"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4A75FBE2" w14:textId="3AABE8CB" w:rsidR="005D1B94" w:rsidRPr="00B06F2C" w:rsidRDefault="005D1B94" w:rsidP="009266A5">
            <w:pPr>
              <w:pStyle w:val="ae"/>
              <w:spacing w:after="0" w:line="240" w:lineRule="auto"/>
              <w:ind w:firstLine="0"/>
              <w:contextualSpacing/>
              <w:jc w:val="left"/>
            </w:pPr>
            <w:r w:rsidRPr="00B06F2C">
              <w:rPr>
                <w:color w:val="000000"/>
              </w:rPr>
              <w:t>Реконструкция тепловой сети с 2Ду200 до 2Ду500 от ТК Р1710 до ТК Р2107 ул. Щорса</w:t>
            </w:r>
          </w:p>
        </w:tc>
        <w:tc>
          <w:tcPr>
            <w:tcW w:w="585" w:type="pct"/>
            <w:shd w:val="clear" w:color="auto" w:fill="auto"/>
            <w:vAlign w:val="center"/>
          </w:tcPr>
          <w:p w14:paraId="0F1F3DA3" w14:textId="52DFC7C2" w:rsidR="005D1B94" w:rsidRPr="00B06F2C" w:rsidRDefault="005D1B94" w:rsidP="009266A5">
            <w:pPr>
              <w:pStyle w:val="ae"/>
              <w:spacing w:after="0" w:line="240" w:lineRule="auto"/>
              <w:ind w:firstLine="0"/>
              <w:contextualSpacing/>
              <w:jc w:val="center"/>
              <w:rPr>
                <w:color w:val="000000"/>
              </w:rPr>
            </w:pPr>
            <w:r w:rsidRPr="00B06F2C">
              <w:rPr>
                <w:color w:val="000000"/>
              </w:rPr>
              <w:t>Ø 2х500 мм.</w:t>
            </w:r>
          </w:p>
          <w:p w14:paraId="2B4CEC1D" w14:textId="4AA09FCC" w:rsidR="005D1B94" w:rsidRPr="00B06F2C" w:rsidRDefault="005D1B94" w:rsidP="009266A5">
            <w:pPr>
              <w:pStyle w:val="ae"/>
              <w:spacing w:after="0" w:line="240" w:lineRule="auto"/>
              <w:ind w:firstLine="0"/>
              <w:contextualSpacing/>
              <w:jc w:val="center"/>
            </w:pPr>
            <w:r w:rsidRPr="00B06F2C">
              <w:rPr>
                <w:color w:val="000000"/>
              </w:rPr>
              <w:t>L 1,44 км</w:t>
            </w:r>
          </w:p>
        </w:tc>
        <w:tc>
          <w:tcPr>
            <w:tcW w:w="1492" w:type="pct"/>
            <w:shd w:val="clear" w:color="auto" w:fill="auto"/>
            <w:vAlign w:val="center"/>
          </w:tcPr>
          <w:p w14:paraId="577F578D" w14:textId="7E441B5A"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4B4EA44C" w14:textId="4D9FB8C0" w:rsidR="005D1B94" w:rsidRPr="00B06F2C" w:rsidRDefault="005D1B94" w:rsidP="009266A5">
            <w:pPr>
              <w:pStyle w:val="ae"/>
              <w:spacing w:after="0" w:line="240" w:lineRule="auto"/>
              <w:ind w:firstLine="0"/>
              <w:contextualSpacing/>
              <w:jc w:val="center"/>
            </w:pPr>
            <w:r w:rsidRPr="00B06F2C">
              <w:rPr>
                <w:color w:val="000000"/>
              </w:rPr>
              <w:t>2023</w:t>
            </w:r>
          </w:p>
        </w:tc>
      </w:tr>
      <w:tr w:rsidR="005D1B94" w:rsidRPr="00B06F2C" w14:paraId="486E9C8F" w14:textId="77777777" w:rsidTr="005D1B94">
        <w:trPr>
          <w:trHeight w:val="20"/>
        </w:trPr>
        <w:tc>
          <w:tcPr>
            <w:tcW w:w="172" w:type="pct"/>
            <w:shd w:val="clear" w:color="auto" w:fill="auto"/>
            <w:vAlign w:val="center"/>
            <w:hideMark/>
          </w:tcPr>
          <w:p w14:paraId="1984C6AA" w14:textId="795E4242" w:rsidR="005D1B94" w:rsidRPr="00B06F2C" w:rsidRDefault="005D1B94" w:rsidP="009266A5">
            <w:pPr>
              <w:pStyle w:val="ae"/>
              <w:spacing w:after="0" w:line="240" w:lineRule="auto"/>
              <w:ind w:firstLine="0"/>
              <w:contextualSpacing/>
              <w:jc w:val="center"/>
            </w:pPr>
            <w:r w:rsidRPr="00B06F2C">
              <w:t>35.</w:t>
            </w:r>
          </w:p>
        </w:tc>
        <w:tc>
          <w:tcPr>
            <w:tcW w:w="745" w:type="pct"/>
            <w:shd w:val="clear" w:color="auto" w:fill="auto"/>
            <w:vAlign w:val="center"/>
          </w:tcPr>
          <w:p w14:paraId="15C63071" w14:textId="0D4A5C11"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6F3D19DE" w14:textId="700E9201" w:rsidR="005D1B94" w:rsidRPr="00B06F2C" w:rsidRDefault="005D1B94" w:rsidP="009266A5">
            <w:pPr>
              <w:pStyle w:val="ae"/>
              <w:spacing w:after="0" w:line="240" w:lineRule="auto"/>
              <w:ind w:firstLine="0"/>
              <w:contextualSpacing/>
              <w:jc w:val="left"/>
            </w:pPr>
            <w:r w:rsidRPr="00B06F2C">
              <w:rPr>
                <w:color w:val="000000"/>
              </w:rPr>
              <w:t>Реконструкция обратного трубопровода с Ду900 на Ду1200 от ПНС-1 до ТК-0223</w:t>
            </w:r>
          </w:p>
        </w:tc>
        <w:tc>
          <w:tcPr>
            <w:tcW w:w="585" w:type="pct"/>
            <w:shd w:val="clear" w:color="auto" w:fill="auto"/>
            <w:vAlign w:val="center"/>
          </w:tcPr>
          <w:p w14:paraId="6F2FE33C" w14:textId="6DFF301F" w:rsidR="005D1B94" w:rsidRPr="00B06F2C" w:rsidRDefault="005D1B94" w:rsidP="009266A5">
            <w:pPr>
              <w:pStyle w:val="ae"/>
              <w:spacing w:after="0" w:line="240" w:lineRule="auto"/>
              <w:ind w:firstLine="0"/>
              <w:contextualSpacing/>
              <w:jc w:val="center"/>
              <w:rPr>
                <w:color w:val="000000"/>
              </w:rPr>
            </w:pPr>
            <w:r w:rsidRPr="00B06F2C">
              <w:rPr>
                <w:color w:val="000000"/>
              </w:rPr>
              <w:t>Ø 1200 мм.</w:t>
            </w:r>
          </w:p>
          <w:p w14:paraId="16164A0B" w14:textId="3C8C589A" w:rsidR="005D1B94" w:rsidRPr="00B06F2C" w:rsidRDefault="005D1B94" w:rsidP="009266A5">
            <w:pPr>
              <w:pStyle w:val="ae"/>
              <w:spacing w:after="0" w:line="240" w:lineRule="auto"/>
              <w:ind w:firstLine="0"/>
              <w:contextualSpacing/>
              <w:jc w:val="center"/>
            </w:pPr>
            <w:r w:rsidRPr="00B06F2C">
              <w:rPr>
                <w:color w:val="000000"/>
              </w:rPr>
              <w:t>L 3,47 км</w:t>
            </w:r>
          </w:p>
        </w:tc>
        <w:tc>
          <w:tcPr>
            <w:tcW w:w="1492" w:type="pct"/>
            <w:shd w:val="clear" w:color="auto" w:fill="auto"/>
            <w:vAlign w:val="center"/>
          </w:tcPr>
          <w:p w14:paraId="1553C41C" w14:textId="15DA38F2"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49973239" w14:textId="037F69BB" w:rsidR="005D1B94" w:rsidRPr="00B06F2C" w:rsidRDefault="005D1B94" w:rsidP="009266A5">
            <w:pPr>
              <w:pStyle w:val="ae"/>
              <w:spacing w:after="0" w:line="240" w:lineRule="auto"/>
              <w:ind w:firstLine="0"/>
              <w:contextualSpacing/>
              <w:jc w:val="center"/>
            </w:pPr>
            <w:r w:rsidRPr="00B06F2C">
              <w:rPr>
                <w:color w:val="000000"/>
              </w:rPr>
              <w:t>2023</w:t>
            </w:r>
          </w:p>
        </w:tc>
      </w:tr>
      <w:tr w:rsidR="005D1B94" w:rsidRPr="00B06F2C" w14:paraId="19041DE8" w14:textId="77777777" w:rsidTr="005D1B94">
        <w:trPr>
          <w:trHeight w:val="20"/>
        </w:trPr>
        <w:tc>
          <w:tcPr>
            <w:tcW w:w="172" w:type="pct"/>
            <w:shd w:val="clear" w:color="auto" w:fill="auto"/>
            <w:vAlign w:val="center"/>
            <w:hideMark/>
          </w:tcPr>
          <w:p w14:paraId="5678EA59" w14:textId="78F830DF" w:rsidR="005D1B94" w:rsidRPr="00B06F2C" w:rsidRDefault="005D1B94" w:rsidP="009266A5">
            <w:pPr>
              <w:pStyle w:val="ae"/>
              <w:spacing w:after="0" w:line="240" w:lineRule="auto"/>
              <w:ind w:firstLine="0"/>
              <w:contextualSpacing/>
              <w:jc w:val="center"/>
            </w:pPr>
            <w:r w:rsidRPr="00B06F2C">
              <w:t>36.</w:t>
            </w:r>
          </w:p>
        </w:tc>
        <w:tc>
          <w:tcPr>
            <w:tcW w:w="745" w:type="pct"/>
            <w:shd w:val="clear" w:color="auto" w:fill="auto"/>
            <w:vAlign w:val="center"/>
          </w:tcPr>
          <w:p w14:paraId="77C32E59" w14:textId="78BAB4A4"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15D5FA41" w14:textId="7A041D88" w:rsidR="005D1B94" w:rsidRPr="00B06F2C" w:rsidRDefault="005D1B94" w:rsidP="009266A5">
            <w:pPr>
              <w:pStyle w:val="ae"/>
              <w:spacing w:after="0" w:line="240" w:lineRule="auto"/>
              <w:ind w:firstLine="0"/>
              <w:contextualSpacing/>
              <w:jc w:val="left"/>
            </w:pPr>
            <w:r w:rsidRPr="00B06F2C">
              <w:rPr>
                <w:color w:val="000000"/>
              </w:rPr>
              <w:t>Реконструкция тепловой сети с 2Ду700 на 2Ду1000 от ТК0711 до ТК0708</w:t>
            </w:r>
          </w:p>
        </w:tc>
        <w:tc>
          <w:tcPr>
            <w:tcW w:w="585" w:type="pct"/>
            <w:shd w:val="clear" w:color="auto" w:fill="auto"/>
            <w:vAlign w:val="center"/>
          </w:tcPr>
          <w:p w14:paraId="37B24C69" w14:textId="71E5FC83" w:rsidR="005D1B94" w:rsidRPr="00B06F2C" w:rsidRDefault="005D1B94" w:rsidP="009266A5">
            <w:pPr>
              <w:pStyle w:val="ae"/>
              <w:spacing w:after="0" w:line="240" w:lineRule="auto"/>
              <w:ind w:firstLine="0"/>
              <w:contextualSpacing/>
              <w:jc w:val="center"/>
              <w:rPr>
                <w:color w:val="000000"/>
              </w:rPr>
            </w:pPr>
            <w:r w:rsidRPr="00B06F2C">
              <w:rPr>
                <w:color w:val="000000"/>
              </w:rPr>
              <w:t>Ø 2х1000 мм.</w:t>
            </w:r>
          </w:p>
          <w:p w14:paraId="4CEE5512" w14:textId="1B2D6617" w:rsidR="005D1B94" w:rsidRPr="00B06F2C" w:rsidRDefault="005D1B94" w:rsidP="009266A5">
            <w:pPr>
              <w:pStyle w:val="ae"/>
              <w:spacing w:after="0" w:line="240" w:lineRule="auto"/>
              <w:ind w:firstLine="0"/>
              <w:contextualSpacing/>
              <w:jc w:val="center"/>
            </w:pPr>
            <w:r w:rsidRPr="00B06F2C">
              <w:rPr>
                <w:color w:val="000000"/>
              </w:rPr>
              <w:t>L 0,53 км</w:t>
            </w:r>
          </w:p>
        </w:tc>
        <w:tc>
          <w:tcPr>
            <w:tcW w:w="1492" w:type="pct"/>
            <w:shd w:val="clear" w:color="auto" w:fill="auto"/>
            <w:vAlign w:val="center"/>
          </w:tcPr>
          <w:p w14:paraId="079B7AB2" w14:textId="6FC74918"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72BEB3C9" w14:textId="4A07E574" w:rsidR="005D1B94" w:rsidRPr="00B06F2C" w:rsidRDefault="005D1B94" w:rsidP="009266A5">
            <w:pPr>
              <w:pStyle w:val="ae"/>
              <w:spacing w:after="0" w:line="240" w:lineRule="auto"/>
              <w:ind w:firstLine="0"/>
              <w:contextualSpacing/>
              <w:jc w:val="center"/>
            </w:pPr>
            <w:r w:rsidRPr="00B06F2C">
              <w:rPr>
                <w:color w:val="000000"/>
              </w:rPr>
              <w:t>2025</w:t>
            </w:r>
          </w:p>
        </w:tc>
      </w:tr>
      <w:tr w:rsidR="005D1B94" w:rsidRPr="00B06F2C" w14:paraId="4A7042B6" w14:textId="77777777" w:rsidTr="005D1B94">
        <w:trPr>
          <w:trHeight w:val="20"/>
        </w:trPr>
        <w:tc>
          <w:tcPr>
            <w:tcW w:w="172" w:type="pct"/>
            <w:shd w:val="clear" w:color="auto" w:fill="auto"/>
            <w:vAlign w:val="center"/>
            <w:hideMark/>
          </w:tcPr>
          <w:p w14:paraId="4DFC18BC" w14:textId="61D764B1" w:rsidR="005D1B94" w:rsidRPr="00B06F2C" w:rsidRDefault="005D1B94" w:rsidP="009266A5">
            <w:pPr>
              <w:pStyle w:val="ae"/>
              <w:spacing w:after="0" w:line="240" w:lineRule="auto"/>
              <w:ind w:firstLine="0"/>
              <w:contextualSpacing/>
              <w:jc w:val="center"/>
            </w:pPr>
            <w:r w:rsidRPr="00B06F2C">
              <w:t>37.</w:t>
            </w:r>
          </w:p>
        </w:tc>
        <w:tc>
          <w:tcPr>
            <w:tcW w:w="745" w:type="pct"/>
            <w:shd w:val="clear" w:color="auto" w:fill="auto"/>
            <w:vAlign w:val="center"/>
          </w:tcPr>
          <w:p w14:paraId="5B4DBAC3" w14:textId="2DB0E7D2"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5002BC35" w14:textId="0AEDDD46" w:rsidR="005D1B94" w:rsidRPr="00B06F2C" w:rsidRDefault="005D1B94" w:rsidP="009266A5">
            <w:pPr>
              <w:pStyle w:val="ae"/>
              <w:spacing w:after="0" w:line="240" w:lineRule="auto"/>
              <w:ind w:firstLine="0"/>
              <w:contextualSpacing/>
              <w:jc w:val="left"/>
            </w:pPr>
            <w:r w:rsidRPr="00B06F2C">
              <w:rPr>
                <w:color w:val="000000"/>
              </w:rPr>
              <w:t>Реконструкция тепловой сети с 2Ду600 на 2Ду800 по ул. Грунтовая от ТК0721А до ТК0717</w:t>
            </w:r>
          </w:p>
        </w:tc>
        <w:tc>
          <w:tcPr>
            <w:tcW w:w="585" w:type="pct"/>
            <w:shd w:val="clear" w:color="auto" w:fill="auto"/>
            <w:vAlign w:val="center"/>
          </w:tcPr>
          <w:p w14:paraId="40262C40" w14:textId="1F15131F" w:rsidR="005D1B94" w:rsidRPr="00B06F2C" w:rsidRDefault="005D1B94" w:rsidP="009266A5">
            <w:pPr>
              <w:pStyle w:val="ae"/>
              <w:spacing w:after="0" w:line="240" w:lineRule="auto"/>
              <w:ind w:firstLine="0"/>
              <w:contextualSpacing/>
              <w:jc w:val="center"/>
              <w:rPr>
                <w:color w:val="000000"/>
              </w:rPr>
            </w:pPr>
            <w:r w:rsidRPr="00B06F2C">
              <w:rPr>
                <w:color w:val="000000"/>
              </w:rPr>
              <w:t>Ø 2х800 мм.</w:t>
            </w:r>
          </w:p>
          <w:p w14:paraId="13FB1047" w14:textId="4E2A19A2" w:rsidR="005D1B94" w:rsidRPr="00B06F2C" w:rsidRDefault="005D1B94" w:rsidP="009266A5">
            <w:pPr>
              <w:pStyle w:val="ae"/>
              <w:spacing w:after="0" w:line="240" w:lineRule="auto"/>
              <w:ind w:firstLine="0"/>
              <w:contextualSpacing/>
              <w:jc w:val="center"/>
            </w:pPr>
            <w:r w:rsidRPr="00B06F2C">
              <w:rPr>
                <w:color w:val="000000"/>
              </w:rPr>
              <w:t>L 1,6 км</w:t>
            </w:r>
          </w:p>
        </w:tc>
        <w:tc>
          <w:tcPr>
            <w:tcW w:w="1492" w:type="pct"/>
            <w:shd w:val="clear" w:color="auto" w:fill="auto"/>
            <w:vAlign w:val="center"/>
          </w:tcPr>
          <w:p w14:paraId="65E6C2AA" w14:textId="4B4C0BDD"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60C6EC9E" w14:textId="2BFA67A9" w:rsidR="005D1B94" w:rsidRPr="00B06F2C" w:rsidRDefault="005D1B94" w:rsidP="009266A5">
            <w:pPr>
              <w:pStyle w:val="ae"/>
              <w:spacing w:after="0" w:line="240" w:lineRule="auto"/>
              <w:ind w:firstLine="0"/>
              <w:contextualSpacing/>
              <w:jc w:val="center"/>
            </w:pPr>
            <w:r w:rsidRPr="00B06F2C">
              <w:rPr>
                <w:color w:val="000000"/>
              </w:rPr>
              <w:t>2025</w:t>
            </w:r>
          </w:p>
        </w:tc>
      </w:tr>
      <w:tr w:rsidR="005D1B94" w:rsidRPr="00B06F2C" w14:paraId="4A4EC443" w14:textId="77777777" w:rsidTr="005D1B94">
        <w:trPr>
          <w:trHeight w:val="20"/>
        </w:trPr>
        <w:tc>
          <w:tcPr>
            <w:tcW w:w="172" w:type="pct"/>
            <w:shd w:val="clear" w:color="auto" w:fill="auto"/>
            <w:vAlign w:val="center"/>
            <w:hideMark/>
          </w:tcPr>
          <w:p w14:paraId="4FBC2DBD" w14:textId="4851840C" w:rsidR="005D1B94" w:rsidRPr="00B06F2C" w:rsidRDefault="005D1B94" w:rsidP="009266A5">
            <w:pPr>
              <w:pStyle w:val="ae"/>
              <w:spacing w:after="0" w:line="240" w:lineRule="auto"/>
              <w:ind w:firstLine="0"/>
              <w:contextualSpacing/>
              <w:jc w:val="center"/>
            </w:pPr>
            <w:r w:rsidRPr="00B06F2C">
              <w:t>38.</w:t>
            </w:r>
          </w:p>
        </w:tc>
        <w:tc>
          <w:tcPr>
            <w:tcW w:w="745" w:type="pct"/>
            <w:shd w:val="clear" w:color="auto" w:fill="auto"/>
            <w:vAlign w:val="center"/>
          </w:tcPr>
          <w:p w14:paraId="01337B8A" w14:textId="76BA4105"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2F170260" w14:textId="624E8B70" w:rsidR="005D1B94" w:rsidRPr="00B06F2C" w:rsidRDefault="005D1B94" w:rsidP="009266A5">
            <w:pPr>
              <w:pStyle w:val="ae"/>
              <w:spacing w:after="0" w:line="240" w:lineRule="auto"/>
              <w:ind w:firstLine="0"/>
              <w:contextualSpacing/>
              <w:jc w:val="left"/>
            </w:pPr>
            <w:r w:rsidRPr="00B06F2C">
              <w:rPr>
                <w:color w:val="000000"/>
              </w:rPr>
              <w:t>Реконструкция тепловой сети с 2Ду700 на 2Ду1200 от УТ-1 (врезка КЖБМК) до ПНС-1</w:t>
            </w:r>
          </w:p>
        </w:tc>
        <w:tc>
          <w:tcPr>
            <w:tcW w:w="585" w:type="pct"/>
            <w:shd w:val="clear" w:color="auto" w:fill="auto"/>
            <w:vAlign w:val="center"/>
          </w:tcPr>
          <w:p w14:paraId="26DF43A0" w14:textId="068B4489" w:rsidR="005D1B94" w:rsidRPr="00B06F2C" w:rsidRDefault="005D1B94" w:rsidP="009266A5">
            <w:pPr>
              <w:pStyle w:val="ae"/>
              <w:spacing w:after="0" w:line="240" w:lineRule="auto"/>
              <w:ind w:firstLine="0"/>
              <w:contextualSpacing/>
              <w:jc w:val="center"/>
              <w:rPr>
                <w:color w:val="000000"/>
              </w:rPr>
            </w:pPr>
            <w:r w:rsidRPr="00B06F2C">
              <w:rPr>
                <w:color w:val="000000"/>
              </w:rPr>
              <w:t>Ø 2х1200 мм.</w:t>
            </w:r>
          </w:p>
          <w:p w14:paraId="20C2DAEB" w14:textId="137C6945" w:rsidR="005D1B94" w:rsidRPr="00B06F2C" w:rsidRDefault="005D1B94" w:rsidP="009266A5">
            <w:pPr>
              <w:pStyle w:val="ae"/>
              <w:spacing w:after="0" w:line="240" w:lineRule="auto"/>
              <w:ind w:firstLine="0"/>
              <w:contextualSpacing/>
              <w:jc w:val="center"/>
            </w:pPr>
            <w:r w:rsidRPr="00B06F2C">
              <w:rPr>
                <w:color w:val="000000"/>
              </w:rPr>
              <w:t>L 2 км</w:t>
            </w:r>
          </w:p>
        </w:tc>
        <w:tc>
          <w:tcPr>
            <w:tcW w:w="1492" w:type="pct"/>
            <w:shd w:val="clear" w:color="auto" w:fill="auto"/>
            <w:vAlign w:val="center"/>
          </w:tcPr>
          <w:p w14:paraId="56442445" w14:textId="3F6FF7B9"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0F304835" w14:textId="4067940A" w:rsidR="005D1B94" w:rsidRPr="00B06F2C" w:rsidRDefault="005D1B94" w:rsidP="009266A5">
            <w:pPr>
              <w:pStyle w:val="ae"/>
              <w:spacing w:after="0" w:line="240" w:lineRule="auto"/>
              <w:ind w:firstLine="0"/>
              <w:contextualSpacing/>
              <w:jc w:val="center"/>
            </w:pPr>
            <w:r w:rsidRPr="00B06F2C">
              <w:rPr>
                <w:color w:val="000000"/>
              </w:rPr>
              <w:t>2024-2025</w:t>
            </w:r>
          </w:p>
        </w:tc>
      </w:tr>
      <w:tr w:rsidR="005D1B94" w:rsidRPr="00B06F2C" w14:paraId="3758DEE1" w14:textId="77777777" w:rsidTr="005D1B94">
        <w:trPr>
          <w:trHeight w:val="20"/>
        </w:trPr>
        <w:tc>
          <w:tcPr>
            <w:tcW w:w="172" w:type="pct"/>
            <w:shd w:val="clear" w:color="auto" w:fill="auto"/>
            <w:vAlign w:val="center"/>
            <w:hideMark/>
          </w:tcPr>
          <w:p w14:paraId="4ACC2238" w14:textId="0BE76614" w:rsidR="005D1B94" w:rsidRPr="00B06F2C" w:rsidRDefault="005D1B94" w:rsidP="009266A5">
            <w:pPr>
              <w:pStyle w:val="ae"/>
              <w:spacing w:after="0" w:line="240" w:lineRule="auto"/>
              <w:ind w:firstLine="0"/>
              <w:contextualSpacing/>
              <w:jc w:val="center"/>
            </w:pPr>
            <w:r w:rsidRPr="00B06F2C">
              <w:t>39.</w:t>
            </w:r>
          </w:p>
        </w:tc>
        <w:tc>
          <w:tcPr>
            <w:tcW w:w="745" w:type="pct"/>
            <w:shd w:val="clear" w:color="auto" w:fill="auto"/>
            <w:vAlign w:val="center"/>
          </w:tcPr>
          <w:p w14:paraId="14499D0E" w14:textId="625D65EF"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671AEC56" w14:textId="7A482CB0" w:rsidR="005D1B94" w:rsidRPr="00B06F2C" w:rsidRDefault="005D1B94" w:rsidP="009266A5">
            <w:pPr>
              <w:pStyle w:val="ae"/>
              <w:spacing w:after="0" w:line="240" w:lineRule="auto"/>
              <w:ind w:firstLine="0"/>
              <w:contextualSpacing/>
              <w:jc w:val="left"/>
            </w:pPr>
            <w:r w:rsidRPr="00B06F2C">
              <w:rPr>
                <w:color w:val="000000"/>
              </w:rPr>
              <w:t>Реконструкция ПНС № 11 (Gn= 5000 т/ч; Н-130 м в. ст.)</w:t>
            </w:r>
          </w:p>
        </w:tc>
        <w:tc>
          <w:tcPr>
            <w:tcW w:w="585" w:type="pct"/>
            <w:shd w:val="clear" w:color="auto" w:fill="auto"/>
            <w:vAlign w:val="center"/>
          </w:tcPr>
          <w:p w14:paraId="0EE99FAC" w14:textId="6AE53DC4" w:rsidR="005D1B94" w:rsidRPr="00B06F2C" w:rsidRDefault="005D1B94" w:rsidP="009266A5">
            <w:pPr>
              <w:pStyle w:val="ae"/>
              <w:spacing w:after="0" w:line="240" w:lineRule="auto"/>
              <w:ind w:firstLine="0"/>
              <w:contextualSpacing/>
              <w:jc w:val="center"/>
            </w:pPr>
            <w:r w:rsidRPr="00B06F2C">
              <w:rPr>
                <w:color w:val="000000"/>
              </w:rPr>
              <w:t>5000 т/ч</w:t>
            </w:r>
          </w:p>
        </w:tc>
        <w:tc>
          <w:tcPr>
            <w:tcW w:w="1492" w:type="pct"/>
            <w:shd w:val="clear" w:color="auto" w:fill="auto"/>
            <w:vAlign w:val="center"/>
          </w:tcPr>
          <w:p w14:paraId="00DB250F" w14:textId="457F5743"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7229596F" w14:textId="60A70EB6" w:rsidR="005D1B94" w:rsidRPr="00B06F2C" w:rsidRDefault="005D1B94" w:rsidP="009266A5">
            <w:pPr>
              <w:pStyle w:val="ae"/>
              <w:spacing w:after="0" w:line="240" w:lineRule="auto"/>
              <w:ind w:firstLine="0"/>
              <w:contextualSpacing/>
              <w:jc w:val="center"/>
            </w:pPr>
            <w:r w:rsidRPr="00B06F2C">
              <w:rPr>
                <w:color w:val="000000"/>
              </w:rPr>
              <w:t>2023</w:t>
            </w:r>
          </w:p>
        </w:tc>
      </w:tr>
      <w:tr w:rsidR="005D1B94" w:rsidRPr="00B06F2C" w14:paraId="7B1874E3" w14:textId="77777777" w:rsidTr="005D1B94">
        <w:trPr>
          <w:trHeight w:val="1454"/>
        </w:trPr>
        <w:tc>
          <w:tcPr>
            <w:tcW w:w="172" w:type="pct"/>
            <w:shd w:val="clear" w:color="auto" w:fill="auto"/>
            <w:vAlign w:val="center"/>
            <w:hideMark/>
          </w:tcPr>
          <w:p w14:paraId="676B1DCD" w14:textId="0C2697A2" w:rsidR="005D1B94" w:rsidRPr="00B06F2C" w:rsidRDefault="005D1B94" w:rsidP="009266A5">
            <w:pPr>
              <w:pStyle w:val="ae"/>
              <w:spacing w:after="0" w:line="240" w:lineRule="auto"/>
              <w:ind w:firstLine="0"/>
              <w:contextualSpacing/>
              <w:jc w:val="center"/>
            </w:pPr>
            <w:r w:rsidRPr="00B06F2C">
              <w:lastRenderedPageBreak/>
              <w:t>40.</w:t>
            </w:r>
          </w:p>
        </w:tc>
        <w:tc>
          <w:tcPr>
            <w:tcW w:w="745" w:type="pct"/>
            <w:shd w:val="clear" w:color="auto" w:fill="auto"/>
            <w:vAlign w:val="center"/>
          </w:tcPr>
          <w:p w14:paraId="136326EE" w14:textId="341C6B40"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5DD929B0" w14:textId="3DE75672" w:rsidR="005D1B94" w:rsidRPr="00B06F2C" w:rsidRDefault="005D1B94" w:rsidP="009266A5">
            <w:pPr>
              <w:pStyle w:val="ae"/>
              <w:spacing w:after="0" w:line="240" w:lineRule="auto"/>
              <w:ind w:firstLine="0"/>
              <w:contextualSpacing/>
              <w:jc w:val="left"/>
            </w:pPr>
            <w:proofErr w:type="gramStart"/>
            <w:r w:rsidRPr="00B06F2C">
              <w:rPr>
                <w:color w:val="000000"/>
              </w:rPr>
              <w:t>Строительство насосной станции на подающем трубопроводе перед ТК-4 (на Бугач, Овинный-Таймыр, котельную №12 (G=900 т/ч; Н- 60 м в. ст.)</w:t>
            </w:r>
            <w:proofErr w:type="gramEnd"/>
          </w:p>
        </w:tc>
        <w:tc>
          <w:tcPr>
            <w:tcW w:w="585" w:type="pct"/>
            <w:shd w:val="clear" w:color="auto" w:fill="auto"/>
            <w:vAlign w:val="center"/>
          </w:tcPr>
          <w:p w14:paraId="6F212BBD" w14:textId="777F8974" w:rsidR="005D1B94" w:rsidRPr="00B06F2C" w:rsidRDefault="005D1B94" w:rsidP="009266A5">
            <w:pPr>
              <w:pStyle w:val="ae"/>
              <w:spacing w:after="0" w:line="240" w:lineRule="auto"/>
              <w:ind w:firstLine="0"/>
              <w:contextualSpacing/>
              <w:jc w:val="center"/>
            </w:pPr>
            <w:r w:rsidRPr="00B06F2C">
              <w:rPr>
                <w:color w:val="000000"/>
              </w:rPr>
              <w:t>900 т/ч</w:t>
            </w:r>
          </w:p>
        </w:tc>
        <w:tc>
          <w:tcPr>
            <w:tcW w:w="1492" w:type="pct"/>
            <w:shd w:val="clear" w:color="auto" w:fill="auto"/>
            <w:vAlign w:val="center"/>
          </w:tcPr>
          <w:p w14:paraId="699D3147" w14:textId="41438420"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4E786070" w14:textId="03EC361C" w:rsidR="005D1B94" w:rsidRPr="00B06F2C" w:rsidRDefault="005D1B94" w:rsidP="009266A5">
            <w:pPr>
              <w:pStyle w:val="ae"/>
              <w:spacing w:after="0" w:line="240" w:lineRule="auto"/>
              <w:ind w:firstLine="0"/>
              <w:contextualSpacing/>
              <w:jc w:val="center"/>
            </w:pPr>
            <w:r w:rsidRPr="00B06F2C">
              <w:rPr>
                <w:color w:val="000000"/>
              </w:rPr>
              <w:t>2023-2025</w:t>
            </w:r>
          </w:p>
        </w:tc>
      </w:tr>
      <w:tr w:rsidR="005D1B94" w:rsidRPr="00B06F2C" w14:paraId="40EBBFBC" w14:textId="77777777" w:rsidTr="005D1B94">
        <w:trPr>
          <w:trHeight w:val="20"/>
        </w:trPr>
        <w:tc>
          <w:tcPr>
            <w:tcW w:w="172" w:type="pct"/>
            <w:shd w:val="clear" w:color="auto" w:fill="auto"/>
            <w:vAlign w:val="center"/>
            <w:hideMark/>
          </w:tcPr>
          <w:p w14:paraId="74491E40" w14:textId="23DF1B09" w:rsidR="005D1B94" w:rsidRPr="00B06F2C" w:rsidRDefault="005D1B94" w:rsidP="009266A5">
            <w:pPr>
              <w:pStyle w:val="ae"/>
              <w:spacing w:after="0" w:line="240" w:lineRule="auto"/>
              <w:ind w:firstLine="0"/>
              <w:contextualSpacing/>
              <w:jc w:val="center"/>
            </w:pPr>
            <w:r w:rsidRPr="00B06F2C">
              <w:t>41.</w:t>
            </w:r>
          </w:p>
        </w:tc>
        <w:tc>
          <w:tcPr>
            <w:tcW w:w="745" w:type="pct"/>
            <w:shd w:val="clear" w:color="auto" w:fill="auto"/>
            <w:vAlign w:val="center"/>
          </w:tcPr>
          <w:p w14:paraId="341A6BC5" w14:textId="414B3F88"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74A53B68" w14:textId="6EEC2CA7" w:rsidR="005D1B94" w:rsidRPr="00B06F2C" w:rsidRDefault="005D1B94" w:rsidP="009266A5">
            <w:pPr>
              <w:pStyle w:val="ae"/>
              <w:spacing w:after="0" w:line="240" w:lineRule="auto"/>
              <w:ind w:firstLine="0"/>
              <w:contextualSpacing/>
              <w:jc w:val="left"/>
            </w:pPr>
            <w:r w:rsidRPr="00B06F2C">
              <w:rPr>
                <w:color w:val="000000"/>
              </w:rPr>
              <w:t>Реконструкция ПНС № 7 (увеличение производительности до 7000 т/ч)</w:t>
            </w:r>
          </w:p>
        </w:tc>
        <w:tc>
          <w:tcPr>
            <w:tcW w:w="585" w:type="pct"/>
            <w:shd w:val="clear" w:color="auto" w:fill="auto"/>
            <w:vAlign w:val="center"/>
          </w:tcPr>
          <w:p w14:paraId="01E4F2A1" w14:textId="72C90DB7" w:rsidR="005D1B94" w:rsidRPr="00B06F2C" w:rsidRDefault="005D1B94" w:rsidP="009266A5">
            <w:pPr>
              <w:pStyle w:val="ae"/>
              <w:spacing w:after="0" w:line="240" w:lineRule="auto"/>
              <w:ind w:firstLine="0"/>
              <w:contextualSpacing/>
              <w:jc w:val="center"/>
            </w:pPr>
            <w:r w:rsidRPr="00B06F2C">
              <w:rPr>
                <w:color w:val="000000"/>
              </w:rPr>
              <w:t>7000 т/ч</w:t>
            </w:r>
          </w:p>
        </w:tc>
        <w:tc>
          <w:tcPr>
            <w:tcW w:w="1492" w:type="pct"/>
            <w:shd w:val="clear" w:color="auto" w:fill="auto"/>
            <w:vAlign w:val="center"/>
          </w:tcPr>
          <w:p w14:paraId="01F9EB45" w14:textId="563090D9"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6BC35DA0" w14:textId="17E4896B" w:rsidR="005D1B94" w:rsidRPr="00B06F2C" w:rsidRDefault="005D1B94" w:rsidP="009266A5">
            <w:pPr>
              <w:pStyle w:val="ae"/>
              <w:spacing w:after="0" w:line="240" w:lineRule="auto"/>
              <w:ind w:firstLine="0"/>
              <w:contextualSpacing/>
              <w:jc w:val="center"/>
            </w:pPr>
            <w:r w:rsidRPr="00B06F2C">
              <w:rPr>
                <w:color w:val="000000"/>
              </w:rPr>
              <w:t>2023</w:t>
            </w:r>
          </w:p>
        </w:tc>
      </w:tr>
      <w:tr w:rsidR="005D1B94" w:rsidRPr="00B06F2C" w14:paraId="35B4C55A" w14:textId="77777777" w:rsidTr="005D1B94">
        <w:trPr>
          <w:trHeight w:val="20"/>
        </w:trPr>
        <w:tc>
          <w:tcPr>
            <w:tcW w:w="172" w:type="pct"/>
            <w:shd w:val="clear" w:color="auto" w:fill="auto"/>
            <w:vAlign w:val="center"/>
            <w:hideMark/>
          </w:tcPr>
          <w:p w14:paraId="2F275C66" w14:textId="0FD2CA43" w:rsidR="005D1B94" w:rsidRPr="00B06F2C" w:rsidRDefault="005D1B94" w:rsidP="009266A5">
            <w:pPr>
              <w:pStyle w:val="ae"/>
              <w:spacing w:after="0" w:line="240" w:lineRule="auto"/>
              <w:ind w:firstLine="0"/>
              <w:contextualSpacing/>
              <w:jc w:val="center"/>
            </w:pPr>
            <w:r w:rsidRPr="00B06F2C">
              <w:t>42.</w:t>
            </w:r>
          </w:p>
        </w:tc>
        <w:tc>
          <w:tcPr>
            <w:tcW w:w="745" w:type="pct"/>
            <w:shd w:val="clear" w:color="auto" w:fill="auto"/>
            <w:vAlign w:val="center"/>
          </w:tcPr>
          <w:p w14:paraId="14108B60" w14:textId="7ED1109B"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59BF9EF1" w14:textId="7579E951" w:rsidR="005D1B94" w:rsidRPr="00B06F2C" w:rsidRDefault="005D1B94" w:rsidP="009266A5">
            <w:pPr>
              <w:pStyle w:val="ae"/>
              <w:spacing w:after="0" w:line="240" w:lineRule="auto"/>
              <w:ind w:firstLine="0"/>
              <w:contextualSpacing/>
              <w:jc w:val="left"/>
            </w:pPr>
            <w:r w:rsidRPr="00B06F2C">
              <w:rPr>
                <w:color w:val="000000"/>
              </w:rPr>
              <w:t>Строительство ЦТП для переключения потребителей котельных №4, 5, 10, 12 ООО "КрасТЭК"</w:t>
            </w:r>
          </w:p>
        </w:tc>
        <w:tc>
          <w:tcPr>
            <w:tcW w:w="585" w:type="pct"/>
            <w:shd w:val="clear" w:color="auto" w:fill="auto"/>
            <w:vAlign w:val="center"/>
          </w:tcPr>
          <w:p w14:paraId="27415ED1" w14:textId="42965AB5" w:rsidR="005D1B94" w:rsidRPr="00B06F2C" w:rsidRDefault="005D1B94" w:rsidP="009266A5">
            <w:pPr>
              <w:pStyle w:val="ae"/>
              <w:spacing w:after="0" w:line="240" w:lineRule="auto"/>
              <w:ind w:firstLine="0"/>
              <w:contextualSpacing/>
              <w:jc w:val="center"/>
            </w:pPr>
            <w:r w:rsidRPr="00B06F2C">
              <w:t>–</w:t>
            </w:r>
          </w:p>
        </w:tc>
        <w:tc>
          <w:tcPr>
            <w:tcW w:w="1492" w:type="pct"/>
            <w:shd w:val="clear" w:color="auto" w:fill="auto"/>
            <w:vAlign w:val="center"/>
          </w:tcPr>
          <w:p w14:paraId="3AEF9050" w14:textId="2031AAC7"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13802269" w14:textId="35789F05" w:rsidR="005D1B94" w:rsidRPr="00B06F2C" w:rsidRDefault="005D1B94" w:rsidP="009266A5">
            <w:pPr>
              <w:pStyle w:val="ae"/>
              <w:spacing w:after="0" w:line="240" w:lineRule="auto"/>
              <w:ind w:firstLine="0"/>
              <w:contextualSpacing/>
              <w:jc w:val="center"/>
            </w:pPr>
            <w:r w:rsidRPr="00B06F2C">
              <w:rPr>
                <w:color w:val="000000"/>
              </w:rPr>
              <w:t>2023-2025</w:t>
            </w:r>
          </w:p>
        </w:tc>
      </w:tr>
      <w:tr w:rsidR="005D1B94" w:rsidRPr="00B06F2C" w14:paraId="32146650" w14:textId="77777777" w:rsidTr="005D1B94">
        <w:trPr>
          <w:trHeight w:val="20"/>
        </w:trPr>
        <w:tc>
          <w:tcPr>
            <w:tcW w:w="172" w:type="pct"/>
            <w:shd w:val="clear" w:color="auto" w:fill="auto"/>
            <w:vAlign w:val="center"/>
            <w:hideMark/>
          </w:tcPr>
          <w:p w14:paraId="7303D1CD" w14:textId="15DA12AF" w:rsidR="005D1B94" w:rsidRPr="00B06F2C" w:rsidRDefault="005D1B94" w:rsidP="009266A5">
            <w:pPr>
              <w:pStyle w:val="ae"/>
              <w:spacing w:after="0" w:line="240" w:lineRule="auto"/>
              <w:ind w:firstLine="0"/>
              <w:contextualSpacing/>
              <w:jc w:val="center"/>
            </w:pPr>
            <w:r w:rsidRPr="00B06F2C">
              <w:t>43.</w:t>
            </w:r>
          </w:p>
        </w:tc>
        <w:tc>
          <w:tcPr>
            <w:tcW w:w="745" w:type="pct"/>
            <w:shd w:val="clear" w:color="auto" w:fill="auto"/>
            <w:vAlign w:val="center"/>
          </w:tcPr>
          <w:p w14:paraId="7494A9F1" w14:textId="35770019"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06488827" w14:textId="60F8C2EF" w:rsidR="005D1B94" w:rsidRPr="00B06F2C" w:rsidRDefault="005D1B94" w:rsidP="009266A5">
            <w:pPr>
              <w:pStyle w:val="ae"/>
              <w:spacing w:after="0" w:line="240" w:lineRule="auto"/>
              <w:ind w:firstLine="0"/>
              <w:contextualSpacing/>
              <w:jc w:val="left"/>
            </w:pPr>
            <w:r w:rsidRPr="00B06F2C">
              <w:rPr>
                <w:color w:val="000000"/>
              </w:rPr>
              <w:t>Реконструкция ПНС Правобережная</w:t>
            </w:r>
          </w:p>
        </w:tc>
        <w:tc>
          <w:tcPr>
            <w:tcW w:w="585" w:type="pct"/>
            <w:shd w:val="clear" w:color="auto" w:fill="auto"/>
            <w:vAlign w:val="center"/>
          </w:tcPr>
          <w:p w14:paraId="279BEE8D" w14:textId="57EC8311" w:rsidR="005D1B94" w:rsidRPr="00B06F2C" w:rsidRDefault="005D1B94" w:rsidP="009266A5">
            <w:pPr>
              <w:pStyle w:val="ae"/>
              <w:spacing w:after="0" w:line="240" w:lineRule="auto"/>
              <w:ind w:firstLine="0"/>
              <w:contextualSpacing/>
              <w:jc w:val="center"/>
            </w:pPr>
            <w:r w:rsidRPr="00B06F2C">
              <w:t>–</w:t>
            </w:r>
          </w:p>
        </w:tc>
        <w:tc>
          <w:tcPr>
            <w:tcW w:w="1492" w:type="pct"/>
            <w:shd w:val="clear" w:color="auto" w:fill="auto"/>
            <w:vAlign w:val="center"/>
          </w:tcPr>
          <w:p w14:paraId="488E89DC" w14:textId="2C7154E2"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1F4B9809" w14:textId="6F7951CA" w:rsidR="005D1B94" w:rsidRPr="00B06F2C" w:rsidRDefault="005D1B94" w:rsidP="009266A5">
            <w:pPr>
              <w:pStyle w:val="ae"/>
              <w:spacing w:after="0" w:line="240" w:lineRule="auto"/>
              <w:ind w:firstLine="0"/>
              <w:contextualSpacing/>
              <w:jc w:val="center"/>
            </w:pPr>
            <w:r w:rsidRPr="00B06F2C">
              <w:rPr>
                <w:color w:val="000000"/>
              </w:rPr>
              <w:t>2024-2025</w:t>
            </w:r>
          </w:p>
        </w:tc>
      </w:tr>
      <w:tr w:rsidR="005D1B94" w:rsidRPr="00B06F2C" w14:paraId="30C44DF9" w14:textId="77777777" w:rsidTr="005D1B94">
        <w:trPr>
          <w:trHeight w:val="20"/>
        </w:trPr>
        <w:tc>
          <w:tcPr>
            <w:tcW w:w="172" w:type="pct"/>
            <w:shd w:val="clear" w:color="auto" w:fill="auto"/>
            <w:vAlign w:val="center"/>
            <w:hideMark/>
          </w:tcPr>
          <w:p w14:paraId="53A5EB1F" w14:textId="577261E8" w:rsidR="005D1B94" w:rsidRPr="00B06F2C" w:rsidRDefault="005D1B94" w:rsidP="009266A5">
            <w:pPr>
              <w:pStyle w:val="ae"/>
              <w:spacing w:after="0" w:line="240" w:lineRule="auto"/>
              <w:ind w:firstLine="0"/>
              <w:contextualSpacing/>
              <w:jc w:val="center"/>
            </w:pPr>
            <w:r w:rsidRPr="00B06F2C">
              <w:t>44.</w:t>
            </w:r>
          </w:p>
        </w:tc>
        <w:tc>
          <w:tcPr>
            <w:tcW w:w="745" w:type="pct"/>
            <w:shd w:val="clear" w:color="auto" w:fill="auto"/>
            <w:vAlign w:val="center"/>
          </w:tcPr>
          <w:p w14:paraId="1F39D8DC" w14:textId="314B873D"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0941262C" w14:textId="425B2410" w:rsidR="005D1B94" w:rsidRPr="00B06F2C" w:rsidRDefault="005D1B94" w:rsidP="009266A5">
            <w:pPr>
              <w:pStyle w:val="ae"/>
              <w:spacing w:after="0" w:line="240" w:lineRule="auto"/>
              <w:ind w:firstLine="0"/>
              <w:contextualSpacing/>
              <w:jc w:val="left"/>
            </w:pPr>
            <w:r w:rsidRPr="00B06F2C">
              <w:rPr>
                <w:color w:val="000000"/>
              </w:rPr>
              <w:t>Реконструкция ПНС № 1</w:t>
            </w:r>
          </w:p>
        </w:tc>
        <w:tc>
          <w:tcPr>
            <w:tcW w:w="585" w:type="pct"/>
            <w:shd w:val="clear" w:color="auto" w:fill="auto"/>
            <w:vAlign w:val="center"/>
          </w:tcPr>
          <w:p w14:paraId="23622CF2" w14:textId="1F2FC637" w:rsidR="005D1B94" w:rsidRPr="00B06F2C" w:rsidRDefault="005D1B94" w:rsidP="009266A5">
            <w:pPr>
              <w:pStyle w:val="ae"/>
              <w:spacing w:after="0" w:line="240" w:lineRule="auto"/>
              <w:ind w:firstLine="0"/>
              <w:contextualSpacing/>
              <w:jc w:val="center"/>
            </w:pPr>
            <w:r w:rsidRPr="00B06F2C">
              <w:t>–</w:t>
            </w:r>
          </w:p>
        </w:tc>
        <w:tc>
          <w:tcPr>
            <w:tcW w:w="1492" w:type="pct"/>
            <w:shd w:val="clear" w:color="auto" w:fill="auto"/>
            <w:vAlign w:val="center"/>
          </w:tcPr>
          <w:p w14:paraId="57343418" w14:textId="12D22B9C"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08BF5FA1" w14:textId="1C439D75" w:rsidR="005D1B94" w:rsidRPr="00B06F2C" w:rsidRDefault="005D1B94" w:rsidP="009266A5">
            <w:pPr>
              <w:pStyle w:val="ae"/>
              <w:spacing w:after="0" w:line="240" w:lineRule="auto"/>
              <w:ind w:firstLine="0"/>
              <w:contextualSpacing/>
              <w:jc w:val="center"/>
            </w:pPr>
            <w:r w:rsidRPr="00B06F2C">
              <w:rPr>
                <w:color w:val="000000"/>
              </w:rPr>
              <w:t>2024-2025</w:t>
            </w:r>
          </w:p>
        </w:tc>
      </w:tr>
      <w:tr w:rsidR="005D1B94" w:rsidRPr="00B06F2C" w14:paraId="449F68EE" w14:textId="77777777" w:rsidTr="005D1B94">
        <w:trPr>
          <w:trHeight w:val="20"/>
        </w:trPr>
        <w:tc>
          <w:tcPr>
            <w:tcW w:w="172" w:type="pct"/>
            <w:shd w:val="clear" w:color="auto" w:fill="auto"/>
            <w:vAlign w:val="center"/>
            <w:hideMark/>
          </w:tcPr>
          <w:p w14:paraId="75F022EB" w14:textId="09172517" w:rsidR="005D1B94" w:rsidRPr="00B06F2C" w:rsidRDefault="005D1B94" w:rsidP="009266A5">
            <w:pPr>
              <w:pStyle w:val="ae"/>
              <w:spacing w:after="0" w:line="240" w:lineRule="auto"/>
              <w:ind w:firstLine="0"/>
              <w:contextualSpacing/>
              <w:jc w:val="center"/>
            </w:pPr>
            <w:r w:rsidRPr="00B06F2C">
              <w:t>45.</w:t>
            </w:r>
          </w:p>
        </w:tc>
        <w:tc>
          <w:tcPr>
            <w:tcW w:w="745" w:type="pct"/>
            <w:shd w:val="clear" w:color="auto" w:fill="auto"/>
            <w:vAlign w:val="center"/>
          </w:tcPr>
          <w:p w14:paraId="18788CEE" w14:textId="399005EE"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63C34E2A" w14:textId="3D836077" w:rsidR="005D1B94" w:rsidRPr="00B06F2C" w:rsidRDefault="005D1B94" w:rsidP="009266A5">
            <w:pPr>
              <w:pStyle w:val="ae"/>
              <w:spacing w:after="0" w:line="240" w:lineRule="auto"/>
              <w:ind w:firstLine="0"/>
              <w:contextualSpacing/>
              <w:jc w:val="left"/>
            </w:pPr>
            <w:r w:rsidRPr="00B06F2C">
              <w:rPr>
                <w:color w:val="000000"/>
              </w:rPr>
              <w:t>Реконструкция ПНС № 10</w:t>
            </w:r>
          </w:p>
        </w:tc>
        <w:tc>
          <w:tcPr>
            <w:tcW w:w="585" w:type="pct"/>
            <w:shd w:val="clear" w:color="auto" w:fill="auto"/>
            <w:vAlign w:val="center"/>
          </w:tcPr>
          <w:p w14:paraId="569A9AF1" w14:textId="0E1884AA" w:rsidR="005D1B94" w:rsidRPr="00B06F2C" w:rsidRDefault="005D1B94" w:rsidP="009266A5">
            <w:pPr>
              <w:pStyle w:val="ae"/>
              <w:spacing w:after="0" w:line="240" w:lineRule="auto"/>
              <w:ind w:firstLine="0"/>
              <w:contextualSpacing/>
              <w:jc w:val="center"/>
            </w:pPr>
            <w:r w:rsidRPr="00B06F2C">
              <w:t>–</w:t>
            </w:r>
          </w:p>
        </w:tc>
        <w:tc>
          <w:tcPr>
            <w:tcW w:w="1492" w:type="pct"/>
            <w:shd w:val="clear" w:color="auto" w:fill="auto"/>
            <w:vAlign w:val="center"/>
          </w:tcPr>
          <w:p w14:paraId="498D7409" w14:textId="23DFBA6B"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52A95143" w14:textId="68FC5AB5" w:rsidR="005D1B94" w:rsidRPr="00B06F2C" w:rsidRDefault="005D1B94" w:rsidP="009266A5">
            <w:pPr>
              <w:pStyle w:val="ae"/>
              <w:spacing w:after="0" w:line="240" w:lineRule="auto"/>
              <w:ind w:firstLine="0"/>
              <w:contextualSpacing/>
              <w:jc w:val="center"/>
            </w:pPr>
            <w:r w:rsidRPr="00B06F2C">
              <w:rPr>
                <w:color w:val="000000"/>
              </w:rPr>
              <w:t>2023-2024</w:t>
            </w:r>
          </w:p>
        </w:tc>
      </w:tr>
      <w:tr w:rsidR="005D1B94" w:rsidRPr="00B06F2C" w14:paraId="6446B48D" w14:textId="77777777" w:rsidTr="005D1B94">
        <w:trPr>
          <w:trHeight w:val="20"/>
        </w:trPr>
        <w:tc>
          <w:tcPr>
            <w:tcW w:w="172" w:type="pct"/>
            <w:shd w:val="clear" w:color="auto" w:fill="auto"/>
            <w:vAlign w:val="center"/>
            <w:hideMark/>
          </w:tcPr>
          <w:p w14:paraId="0EEF46B5" w14:textId="28504EB6" w:rsidR="005D1B94" w:rsidRPr="00B06F2C" w:rsidRDefault="005D1B94" w:rsidP="009266A5">
            <w:pPr>
              <w:pStyle w:val="ae"/>
              <w:spacing w:after="0" w:line="240" w:lineRule="auto"/>
              <w:ind w:firstLine="0"/>
              <w:contextualSpacing/>
              <w:jc w:val="center"/>
            </w:pPr>
            <w:r w:rsidRPr="00B06F2C">
              <w:t>46.</w:t>
            </w:r>
          </w:p>
        </w:tc>
        <w:tc>
          <w:tcPr>
            <w:tcW w:w="745" w:type="pct"/>
            <w:shd w:val="clear" w:color="auto" w:fill="auto"/>
            <w:vAlign w:val="center"/>
          </w:tcPr>
          <w:p w14:paraId="0C783FCF" w14:textId="65403BF9"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7C34A88F" w14:textId="74188939" w:rsidR="005D1B94" w:rsidRPr="00B06F2C" w:rsidRDefault="005D1B94" w:rsidP="009266A5">
            <w:pPr>
              <w:pStyle w:val="ae"/>
              <w:spacing w:after="0" w:line="240" w:lineRule="auto"/>
              <w:ind w:firstLine="0"/>
              <w:contextualSpacing/>
              <w:jc w:val="left"/>
            </w:pPr>
            <w:r w:rsidRPr="00B06F2C">
              <w:rPr>
                <w:color w:val="000000"/>
              </w:rPr>
              <w:t>Реконструкция ПНС № 14 (Gn= 1500 т/ч; Н- 55 м в. ст.)</w:t>
            </w:r>
          </w:p>
        </w:tc>
        <w:tc>
          <w:tcPr>
            <w:tcW w:w="585" w:type="pct"/>
            <w:shd w:val="clear" w:color="auto" w:fill="auto"/>
            <w:vAlign w:val="center"/>
          </w:tcPr>
          <w:p w14:paraId="0B337747" w14:textId="4199C70B" w:rsidR="005D1B94" w:rsidRPr="00B06F2C" w:rsidRDefault="005D1B94" w:rsidP="009266A5">
            <w:pPr>
              <w:pStyle w:val="ae"/>
              <w:spacing w:after="0" w:line="240" w:lineRule="auto"/>
              <w:ind w:firstLine="0"/>
              <w:contextualSpacing/>
              <w:jc w:val="center"/>
            </w:pPr>
            <w:r w:rsidRPr="00B06F2C">
              <w:rPr>
                <w:color w:val="000000"/>
              </w:rPr>
              <w:t>1500 т/ч</w:t>
            </w:r>
          </w:p>
        </w:tc>
        <w:tc>
          <w:tcPr>
            <w:tcW w:w="1492" w:type="pct"/>
            <w:shd w:val="clear" w:color="auto" w:fill="auto"/>
            <w:vAlign w:val="center"/>
          </w:tcPr>
          <w:p w14:paraId="7FB61098" w14:textId="58FF5DEE" w:rsidR="005D1B94" w:rsidRPr="00B06F2C" w:rsidRDefault="005D1B94" w:rsidP="009266A5">
            <w:pPr>
              <w:pStyle w:val="ae"/>
              <w:spacing w:after="0" w:line="240" w:lineRule="auto"/>
              <w:ind w:firstLine="0"/>
              <w:contextualSpacing/>
              <w:jc w:val="center"/>
            </w:pPr>
            <w:r w:rsidRPr="00B06F2C">
              <w:rPr>
                <w:color w:val="000000"/>
              </w:rPr>
              <w:t xml:space="preserve">Обеспечение теплоснабжения в Октябрьском и Железнодорожном </w:t>
            </w:r>
            <w:proofErr w:type="gramStart"/>
            <w:r w:rsidRPr="00B06F2C">
              <w:rPr>
                <w:color w:val="000000"/>
              </w:rPr>
              <w:t>районах</w:t>
            </w:r>
            <w:proofErr w:type="gramEnd"/>
            <w:r w:rsidRPr="00B06F2C">
              <w:rPr>
                <w:color w:val="000000"/>
              </w:rPr>
              <w:t xml:space="preserve"> Красноярска от Красноярских ТЭЦ в связи с закрытием котельных ООО «КрасТЭК»</w:t>
            </w:r>
          </w:p>
        </w:tc>
        <w:tc>
          <w:tcPr>
            <w:tcW w:w="441" w:type="pct"/>
            <w:shd w:val="clear" w:color="auto" w:fill="auto"/>
            <w:vAlign w:val="center"/>
          </w:tcPr>
          <w:p w14:paraId="06A78930" w14:textId="3430BD5A" w:rsidR="005D1B94" w:rsidRPr="00B06F2C" w:rsidRDefault="005D1B94" w:rsidP="009266A5">
            <w:pPr>
              <w:pStyle w:val="ae"/>
              <w:spacing w:after="0" w:line="240" w:lineRule="auto"/>
              <w:ind w:firstLine="0"/>
              <w:contextualSpacing/>
              <w:jc w:val="center"/>
            </w:pPr>
            <w:r w:rsidRPr="00B06F2C">
              <w:rPr>
                <w:color w:val="000000"/>
              </w:rPr>
              <w:t>2024</w:t>
            </w:r>
          </w:p>
        </w:tc>
      </w:tr>
      <w:tr w:rsidR="005D1B94" w:rsidRPr="00B06F2C" w14:paraId="09BA87E2" w14:textId="77777777" w:rsidTr="005D1B94">
        <w:trPr>
          <w:trHeight w:val="20"/>
        </w:trPr>
        <w:tc>
          <w:tcPr>
            <w:tcW w:w="172" w:type="pct"/>
            <w:shd w:val="clear" w:color="auto" w:fill="auto"/>
            <w:vAlign w:val="center"/>
            <w:hideMark/>
          </w:tcPr>
          <w:p w14:paraId="07897552" w14:textId="0C13F6F1" w:rsidR="005D1B94" w:rsidRPr="00B06F2C" w:rsidRDefault="005D1B94" w:rsidP="009266A5">
            <w:pPr>
              <w:pStyle w:val="ae"/>
              <w:spacing w:after="0" w:line="240" w:lineRule="auto"/>
              <w:ind w:firstLine="0"/>
              <w:contextualSpacing/>
              <w:jc w:val="center"/>
            </w:pPr>
            <w:r w:rsidRPr="00B06F2C">
              <w:t>47.</w:t>
            </w:r>
          </w:p>
        </w:tc>
        <w:tc>
          <w:tcPr>
            <w:tcW w:w="745" w:type="pct"/>
            <w:shd w:val="clear" w:color="auto" w:fill="auto"/>
            <w:vAlign w:val="center"/>
          </w:tcPr>
          <w:p w14:paraId="3F667413" w14:textId="6C49A85B"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w:t>
            </w:r>
            <w:r w:rsidRPr="00B06F2C">
              <w:rPr>
                <w:color w:val="000000"/>
              </w:rPr>
              <w:lastRenderedPageBreak/>
              <w:t>ТГК (ТГК-13)»</w:t>
            </w:r>
          </w:p>
        </w:tc>
        <w:tc>
          <w:tcPr>
            <w:tcW w:w="1565" w:type="pct"/>
            <w:shd w:val="clear" w:color="auto" w:fill="auto"/>
            <w:vAlign w:val="center"/>
          </w:tcPr>
          <w:p w14:paraId="587FD9F6" w14:textId="27D0FF0F" w:rsidR="005D1B94" w:rsidRPr="00B06F2C" w:rsidRDefault="005D1B94" w:rsidP="009266A5">
            <w:pPr>
              <w:pStyle w:val="ae"/>
              <w:spacing w:after="0" w:line="240" w:lineRule="auto"/>
              <w:ind w:firstLine="0"/>
              <w:contextualSpacing/>
              <w:jc w:val="left"/>
            </w:pPr>
            <w:r w:rsidRPr="00B06F2C">
              <w:rPr>
                <w:color w:val="000000"/>
              </w:rPr>
              <w:lastRenderedPageBreak/>
              <w:t xml:space="preserve">Реконструкция магистральных тепловых </w:t>
            </w:r>
            <w:r w:rsidRPr="00B06F2C">
              <w:rPr>
                <w:color w:val="000000"/>
              </w:rPr>
              <w:lastRenderedPageBreak/>
              <w:t>сетей в целях снижения уровня износа</w:t>
            </w:r>
          </w:p>
        </w:tc>
        <w:tc>
          <w:tcPr>
            <w:tcW w:w="585" w:type="pct"/>
            <w:shd w:val="clear" w:color="auto" w:fill="auto"/>
            <w:vAlign w:val="center"/>
          </w:tcPr>
          <w:p w14:paraId="3BD9A323" w14:textId="516B464D" w:rsidR="005D1B94" w:rsidRPr="00B06F2C" w:rsidRDefault="005D1B94" w:rsidP="009266A5">
            <w:pPr>
              <w:pStyle w:val="ae"/>
              <w:spacing w:after="0" w:line="240" w:lineRule="auto"/>
              <w:ind w:firstLine="0"/>
              <w:contextualSpacing/>
              <w:jc w:val="center"/>
            </w:pPr>
            <w:r w:rsidRPr="00B06F2C">
              <w:rPr>
                <w:color w:val="000000"/>
              </w:rPr>
              <w:lastRenderedPageBreak/>
              <w:t>L 8,997 км</w:t>
            </w:r>
          </w:p>
        </w:tc>
        <w:tc>
          <w:tcPr>
            <w:tcW w:w="1492" w:type="pct"/>
            <w:shd w:val="clear" w:color="auto" w:fill="auto"/>
            <w:vAlign w:val="center"/>
          </w:tcPr>
          <w:p w14:paraId="64DC5607" w14:textId="57C3631A" w:rsidR="005D1B94" w:rsidRPr="00B06F2C" w:rsidRDefault="005D1B94" w:rsidP="009266A5">
            <w:pPr>
              <w:pStyle w:val="ae"/>
              <w:spacing w:after="0" w:line="240" w:lineRule="auto"/>
              <w:ind w:firstLine="0"/>
              <w:contextualSpacing/>
              <w:jc w:val="center"/>
            </w:pPr>
            <w:r w:rsidRPr="00B06F2C">
              <w:rPr>
                <w:color w:val="000000"/>
              </w:rPr>
              <w:t xml:space="preserve">Реконструкция тепловых сетей в целях </w:t>
            </w:r>
            <w:r w:rsidRPr="00B06F2C">
              <w:rPr>
                <w:color w:val="000000"/>
              </w:rPr>
              <w:lastRenderedPageBreak/>
              <w:t>снижения уровня износа</w:t>
            </w:r>
          </w:p>
        </w:tc>
        <w:tc>
          <w:tcPr>
            <w:tcW w:w="441" w:type="pct"/>
            <w:shd w:val="clear" w:color="auto" w:fill="auto"/>
            <w:vAlign w:val="center"/>
          </w:tcPr>
          <w:p w14:paraId="73DD3EAE" w14:textId="4CDCF93D" w:rsidR="005D1B94" w:rsidRPr="00B06F2C" w:rsidRDefault="005D1B94" w:rsidP="009266A5">
            <w:pPr>
              <w:pStyle w:val="ae"/>
              <w:spacing w:after="0" w:line="240" w:lineRule="auto"/>
              <w:ind w:firstLine="0"/>
              <w:contextualSpacing/>
              <w:jc w:val="center"/>
            </w:pPr>
            <w:r w:rsidRPr="00B06F2C">
              <w:rPr>
                <w:color w:val="000000"/>
              </w:rPr>
              <w:lastRenderedPageBreak/>
              <w:t>2023-2029</w:t>
            </w:r>
          </w:p>
        </w:tc>
      </w:tr>
      <w:tr w:rsidR="005D1B94" w:rsidRPr="00B06F2C" w14:paraId="1306DB58" w14:textId="77777777" w:rsidTr="005D1B94">
        <w:trPr>
          <w:trHeight w:val="20"/>
        </w:trPr>
        <w:tc>
          <w:tcPr>
            <w:tcW w:w="172" w:type="pct"/>
            <w:shd w:val="clear" w:color="auto" w:fill="auto"/>
            <w:vAlign w:val="center"/>
            <w:hideMark/>
          </w:tcPr>
          <w:p w14:paraId="53FBA784" w14:textId="00784A6C" w:rsidR="005D1B94" w:rsidRPr="00B06F2C" w:rsidRDefault="005D1B94" w:rsidP="009266A5">
            <w:pPr>
              <w:pStyle w:val="ae"/>
              <w:spacing w:after="0" w:line="240" w:lineRule="auto"/>
              <w:ind w:firstLine="0"/>
              <w:contextualSpacing/>
              <w:jc w:val="center"/>
            </w:pPr>
            <w:r w:rsidRPr="00B06F2C">
              <w:lastRenderedPageBreak/>
              <w:t>48.</w:t>
            </w:r>
          </w:p>
        </w:tc>
        <w:tc>
          <w:tcPr>
            <w:tcW w:w="745" w:type="pct"/>
            <w:shd w:val="clear" w:color="auto" w:fill="auto"/>
            <w:vAlign w:val="center"/>
          </w:tcPr>
          <w:p w14:paraId="7856588E" w14:textId="60CC9049"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2390251E" w14:textId="17D59A46" w:rsidR="005D1B94" w:rsidRPr="00B06F2C" w:rsidRDefault="005D1B94" w:rsidP="009266A5">
            <w:pPr>
              <w:pStyle w:val="ae"/>
              <w:spacing w:after="0" w:line="240" w:lineRule="auto"/>
              <w:ind w:firstLine="0"/>
              <w:contextualSpacing/>
              <w:jc w:val="left"/>
            </w:pPr>
            <w:r w:rsidRPr="00B06F2C">
              <w:rPr>
                <w:color w:val="000000"/>
              </w:rPr>
              <w:t>Реконструкция внутриквартальных тепловых сетей в целях снижения уровня износа</w:t>
            </w:r>
          </w:p>
        </w:tc>
        <w:tc>
          <w:tcPr>
            <w:tcW w:w="585" w:type="pct"/>
            <w:shd w:val="clear" w:color="auto" w:fill="auto"/>
            <w:vAlign w:val="center"/>
          </w:tcPr>
          <w:p w14:paraId="6BECA82B" w14:textId="6B236FEC" w:rsidR="005D1B94" w:rsidRPr="00B06F2C" w:rsidRDefault="005D1B94" w:rsidP="009266A5">
            <w:pPr>
              <w:pStyle w:val="ae"/>
              <w:spacing w:after="0" w:line="240" w:lineRule="auto"/>
              <w:ind w:firstLine="0"/>
              <w:contextualSpacing/>
              <w:jc w:val="center"/>
            </w:pPr>
            <w:r w:rsidRPr="00B06F2C">
              <w:rPr>
                <w:color w:val="000000"/>
              </w:rPr>
              <w:t>L 28,369 км</w:t>
            </w:r>
          </w:p>
        </w:tc>
        <w:tc>
          <w:tcPr>
            <w:tcW w:w="1492" w:type="pct"/>
            <w:shd w:val="clear" w:color="auto" w:fill="auto"/>
            <w:vAlign w:val="center"/>
          </w:tcPr>
          <w:p w14:paraId="1D792C67" w14:textId="7DBDCF02" w:rsidR="005D1B94" w:rsidRPr="00B06F2C" w:rsidRDefault="005D1B94" w:rsidP="009266A5">
            <w:pPr>
              <w:pStyle w:val="ae"/>
              <w:spacing w:after="0" w:line="240" w:lineRule="auto"/>
              <w:ind w:firstLine="0"/>
              <w:contextualSpacing/>
              <w:jc w:val="center"/>
            </w:pPr>
            <w:r w:rsidRPr="00B06F2C">
              <w:rPr>
                <w:color w:val="000000"/>
              </w:rPr>
              <w:t>Реконструкция тепловых сетей в целях снижения уровня износа</w:t>
            </w:r>
          </w:p>
        </w:tc>
        <w:tc>
          <w:tcPr>
            <w:tcW w:w="441" w:type="pct"/>
            <w:shd w:val="clear" w:color="auto" w:fill="auto"/>
            <w:vAlign w:val="center"/>
          </w:tcPr>
          <w:p w14:paraId="4CA93945" w14:textId="5452874E" w:rsidR="005D1B94" w:rsidRPr="00B06F2C" w:rsidRDefault="005D1B94" w:rsidP="009266A5">
            <w:pPr>
              <w:pStyle w:val="ae"/>
              <w:spacing w:after="0" w:line="240" w:lineRule="auto"/>
              <w:ind w:firstLine="0"/>
              <w:contextualSpacing/>
              <w:jc w:val="center"/>
            </w:pPr>
            <w:r w:rsidRPr="00B06F2C">
              <w:rPr>
                <w:color w:val="000000"/>
              </w:rPr>
              <w:t>2023-2029</w:t>
            </w:r>
          </w:p>
        </w:tc>
      </w:tr>
      <w:tr w:rsidR="005D1B94" w:rsidRPr="00B06F2C" w14:paraId="51DA89D6" w14:textId="77777777" w:rsidTr="005D1B94">
        <w:trPr>
          <w:trHeight w:val="20"/>
        </w:trPr>
        <w:tc>
          <w:tcPr>
            <w:tcW w:w="172" w:type="pct"/>
            <w:shd w:val="clear" w:color="auto" w:fill="auto"/>
            <w:vAlign w:val="center"/>
            <w:hideMark/>
          </w:tcPr>
          <w:p w14:paraId="09197931" w14:textId="1FED5B50" w:rsidR="005D1B94" w:rsidRPr="00B06F2C" w:rsidRDefault="005D1B94" w:rsidP="009266A5">
            <w:pPr>
              <w:pStyle w:val="ae"/>
              <w:spacing w:after="0" w:line="240" w:lineRule="auto"/>
              <w:ind w:firstLine="0"/>
              <w:contextualSpacing/>
              <w:jc w:val="center"/>
            </w:pPr>
            <w:r w:rsidRPr="00B06F2C">
              <w:t>49.</w:t>
            </w:r>
          </w:p>
        </w:tc>
        <w:tc>
          <w:tcPr>
            <w:tcW w:w="745" w:type="pct"/>
            <w:shd w:val="clear" w:color="auto" w:fill="auto"/>
            <w:vAlign w:val="center"/>
          </w:tcPr>
          <w:p w14:paraId="314B0573" w14:textId="22C829A5"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261CCC8B" w14:textId="0D03A737" w:rsidR="005D1B94" w:rsidRPr="00B06F2C" w:rsidRDefault="005D1B94" w:rsidP="009266A5">
            <w:pPr>
              <w:pStyle w:val="ae"/>
              <w:spacing w:after="0" w:line="240" w:lineRule="auto"/>
              <w:ind w:firstLine="0"/>
              <w:contextualSpacing/>
              <w:jc w:val="left"/>
            </w:pPr>
            <w:r w:rsidRPr="00B06F2C">
              <w:rPr>
                <w:color w:val="000000"/>
              </w:rPr>
              <w:t>Реконструкция тепловой сети. Красноярский край, г</w:t>
            </w:r>
            <w:proofErr w:type="gramStart"/>
            <w:r w:rsidRPr="00B06F2C">
              <w:rPr>
                <w:color w:val="000000"/>
              </w:rPr>
              <w:t>.К</w:t>
            </w:r>
            <w:proofErr w:type="gramEnd"/>
            <w:r w:rsidRPr="00B06F2C">
              <w:rPr>
                <w:color w:val="000000"/>
              </w:rPr>
              <w:t>расноярск, от ТК 7810 до нежилого здания по ул.Урванцева, 32</w:t>
            </w:r>
          </w:p>
        </w:tc>
        <w:tc>
          <w:tcPr>
            <w:tcW w:w="585" w:type="pct"/>
            <w:shd w:val="clear" w:color="auto" w:fill="auto"/>
            <w:vAlign w:val="center"/>
          </w:tcPr>
          <w:p w14:paraId="6488CC8C" w14:textId="788C2F44" w:rsidR="005D1B94" w:rsidRPr="00B06F2C" w:rsidRDefault="005D1B94" w:rsidP="009266A5">
            <w:pPr>
              <w:pStyle w:val="ae"/>
              <w:spacing w:after="0" w:line="240" w:lineRule="auto"/>
              <w:ind w:firstLine="0"/>
              <w:contextualSpacing/>
              <w:jc w:val="center"/>
              <w:rPr>
                <w:color w:val="000000"/>
              </w:rPr>
            </w:pPr>
            <w:r w:rsidRPr="00B06F2C">
              <w:rPr>
                <w:color w:val="000000"/>
              </w:rPr>
              <w:t>Ø 65-150 мм.</w:t>
            </w:r>
          </w:p>
          <w:p w14:paraId="39DFBA14" w14:textId="6A47EE2B" w:rsidR="005D1B94" w:rsidRPr="00B06F2C" w:rsidRDefault="005D1B94" w:rsidP="009266A5">
            <w:pPr>
              <w:pStyle w:val="ae"/>
              <w:spacing w:after="0" w:line="240" w:lineRule="auto"/>
              <w:ind w:firstLine="0"/>
              <w:contextualSpacing/>
              <w:jc w:val="center"/>
            </w:pPr>
            <w:r w:rsidRPr="00B06F2C">
              <w:rPr>
                <w:color w:val="000000"/>
              </w:rPr>
              <w:t>L 0,361 км</w:t>
            </w:r>
          </w:p>
        </w:tc>
        <w:tc>
          <w:tcPr>
            <w:tcW w:w="1492" w:type="pct"/>
            <w:shd w:val="clear" w:color="auto" w:fill="auto"/>
            <w:vAlign w:val="center"/>
          </w:tcPr>
          <w:p w14:paraId="29662620" w14:textId="75BB7583" w:rsidR="005D1B94" w:rsidRPr="00B06F2C" w:rsidRDefault="005D1B94" w:rsidP="009266A5">
            <w:pPr>
              <w:pStyle w:val="ae"/>
              <w:spacing w:after="0" w:line="240" w:lineRule="auto"/>
              <w:ind w:firstLine="0"/>
              <w:contextualSpacing/>
              <w:jc w:val="center"/>
            </w:pPr>
            <w:r w:rsidRPr="00B06F2C">
              <w:rPr>
                <w:color w:val="000000"/>
              </w:rPr>
              <w:t>Реконструкция тепловых сетей в целях снижения уровня износа</w:t>
            </w:r>
          </w:p>
        </w:tc>
        <w:tc>
          <w:tcPr>
            <w:tcW w:w="441" w:type="pct"/>
            <w:shd w:val="clear" w:color="auto" w:fill="auto"/>
            <w:vAlign w:val="center"/>
          </w:tcPr>
          <w:p w14:paraId="4ED16347" w14:textId="7D1D959F" w:rsidR="005D1B94" w:rsidRPr="00B06F2C" w:rsidRDefault="005D1B94" w:rsidP="009266A5">
            <w:pPr>
              <w:pStyle w:val="ae"/>
              <w:spacing w:after="0" w:line="240" w:lineRule="auto"/>
              <w:ind w:firstLine="0"/>
              <w:contextualSpacing/>
              <w:jc w:val="center"/>
            </w:pPr>
            <w:r w:rsidRPr="00B06F2C">
              <w:rPr>
                <w:color w:val="000000"/>
              </w:rPr>
              <w:t>2024</w:t>
            </w:r>
          </w:p>
        </w:tc>
      </w:tr>
      <w:tr w:rsidR="005D1B94" w:rsidRPr="00B06F2C" w14:paraId="5DC7FEAA" w14:textId="77777777" w:rsidTr="005D1B94">
        <w:trPr>
          <w:trHeight w:val="20"/>
        </w:trPr>
        <w:tc>
          <w:tcPr>
            <w:tcW w:w="172" w:type="pct"/>
            <w:shd w:val="clear" w:color="auto" w:fill="auto"/>
            <w:vAlign w:val="center"/>
            <w:hideMark/>
          </w:tcPr>
          <w:p w14:paraId="47E6B7ED" w14:textId="50CBE6F8" w:rsidR="005D1B94" w:rsidRPr="00B06F2C" w:rsidRDefault="005D1B94" w:rsidP="009266A5">
            <w:pPr>
              <w:pStyle w:val="ae"/>
              <w:spacing w:after="0" w:line="240" w:lineRule="auto"/>
              <w:ind w:firstLine="0"/>
              <w:contextualSpacing/>
              <w:jc w:val="center"/>
            </w:pPr>
            <w:r w:rsidRPr="00B06F2C">
              <w:t>50.</w:t>
            </w:r>
          </w:p>
        </w:tc>
        <w:tc>
          <w:tcPr>
            <w:tcW w:w="745" w:type="pct"/>
            <w:shd w:val="clear" w:color="auto" w:fill="auto"/>
            <w:vAlign w:val="center"/>
          </w:tcPr>
          <w:p w14:paraId="792AC920" w14:textId="73F272B5"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7972BC25" w14:textId="60329B7B" w:rsidR="005D1B94" w:rsidRPr="00B06F2C" w:rsidRDefault="005D1B94" w:rsidP="009266A5">
            <w:pPr>
              <w:pStyle w:val="ae"/>
              <w:spacing w:after="0" w:line="240" w:lineRule="auto"/>
              <w:ind w:firstLine="0"/>
              <w:contextualSpacing/>
              <w:jc w:val="left"/>
            </w:pPr>
            <w:r w:rsidRPr="00B06F2C">
              <w:rPr>
                <w:color w:val="000000"/>
              </w:rPr>
              <w:t>Реконструкция тепловой сети</w:t>
            </w:r>
            <w:proofErr w:type="gramStart"/>
            <w:r w:rsidRPr="00B06F2C">
              <w:rPr>
                <w:color w:val="000000"/>
              </w:rPr>
              <w:t>.</w:t>
            </w:r>
            <w:proofErr w:type="gramEnd"/>
            <w:r w:rsidRPr="00B06F2C">
              <w:rPr>
                <w:color w:val="000000"/>
              </w:rPr>
              <w:t xml:space="preserve"> </w:t>
            </w:r>
            <w:proofErr w:type="gramStart"/>
            <w:r w:rsidRPr="00B06F2C">
              <w:rPr>
                <w:color w:val="000000"/>
              </w:rPr>
              <w:t>г</w:t>
            </w:r>
            <w:proofErr w:type="gramEnd"/>
            <w:r w:rsidRPr="00B06F2C">
              <w:rPr>
                <w:color w:val="000000"/>
              </w:rPr>
              <w:t>. Красноярск, от ТК-1(Р8013) до жилого здания №27 по ул. 9 Мая</w:t>
            </w:r>
          </w:p>
        </w:tc>
        <w:tc>
          <w:tcPr>
            <w:tcW w:w="585" w:type="pct"/>
            <w:shd w:val="clear" w:color="auto" w:fill="auto"/>
            <w:vAlign w:val="center"/>
          </w:tcPr>
          <w:p w14:paraId="21C7C858" w14:textId="34FE3A9E" w:rsidR="005D1B94" w:rsidRPr="00B06F2C" w:rsidRDefault="005D1B94" w:rsidP="009266A5">
            <w:pPr>
              <w:pStyle w:val="ae"/>
              <w:spacing w:after="0" w:line="240" w:lineRule="auto"/>
              <w:ind w:firstLine="0"/>
              <w:contextualSpacing/>
              <w:jc w:val="center"/>
              <w:rPr>
                <w:color w:val="000000"/>
              </w:rPr>
            </w:pPr>
            <w:r w:rsidRPr="00B06F2C">
              <w:rPr>
                <w:color w:val="000000"/>
              </w:rPr>
              <w:t>Ø 125-200 мм.</w:t>
            </w:r>
          </w:p>
          <w:p w14:paraId="41A8CA75" w14:textId="6F1C0A65" w:rsidR="005D1B94" w:rsidRPr="00B06F2C" w:rsidRDefault="005D1B94" w:rsidP="009266A5">
            <w:pPr>
              <w:pStyle w:val="ae"/>
              <w:spacing w:after="0" w:line="240" w:lineRule="auto"/>
              <w:ind w:firstLine="0"/>
              <w:contextualSpacing/>
              <w:jc w:val="center"/>
            </w:pPr>
            <w:r w:rsidRPr="00B06F2C">
              <w:rPr>
                <w:color w:val="000000"/>
              </w:rPr>
              <w:t>L 0,271 км</w:t>
            </w:r>
          </w:p>
        </w:tc>
        <w:tc>
          <w:tcPr>
            <w:tcW w:w="1492" w:type="pct"/>
            <w:shd w:val="clear" w:color="auto" w:fill="auto"/>
            <w:vAlign w:val="center"/>
          </w:tcPr>
          <w:p w14:paraId="574FC18A" w14:textId="3398111C" w:rsidR="005D1B94" w:rsidRPr="00B06F2C" w:rsidRDefault="005D1B94" w:rsidP="009266A5">
            <w:pPr>
              <w:pStyle w:val="ae"/>
              <w:spacing w:after="0" w:line="240" w:lineRule="auto"/>
              <w:ind w:firstLine="0"/>
              <w:contextualSpacing/>
              <w:jc w:val="center"/>
            </w:pPr>
            <w:r w:rsidRPr="00B06F2C">
              <w:rPr>
                <w:color w:val="000000"/>
              </w:rPr>
              <w:t>Реконструкция тепловых сетей в целях снижения уровня износа</w:t>
            </w:r>
          </w:p>
        </w:tc>
        <w:tc>
          <w:tcPr>
            <w:tcW w:w="441" w:type="pct"/>
            <w:shd w:val="clear" w:color="auto" w:fill="auto"/>
            <w:vAlign w:val="center"/>
          </w:tcPr>
          <w:p w14:paraId="29C0A007" w14:textId="7301F03E" w:rsidR="005D1B94" w:rsidRPr="00B06F2C" w:rsidRDefault="005D1B94" w:rsidP="009266A5">
            <w:pPr>
              <w:pStyle w:val="ae"/>
              <w:spacing w:after="0" w:line="240" w:lineRule="auto"/>
              <w:ind w:firstLine="0"/>
              <w:contextualSpacing/>
              <w:jc w:val="center"/>
            </w:pPr>
            <w:r w:rsidRPr="00B06F2C">
              <w:rPr>
                <w:color w:val="000000"/>
              </w:rPr>
              <w:t>2025</w:t>
            </w:r>
          </w:p>
        </w:tc>
      </w:tr>
      <w:tr w:rsidR="005D1B94" w:rsidRPr="00B06F2C" w14:paraId="00D82A75" w14:textId="77777777" w:rsidTr="005D1B94">
        <w:trPr>
          <w:trHeight w:val="20"/>
        </w:trPr>
        <w:tc>
          <w:tcPr>
            <w:tcW w:w="172" w:type="pct"/>
            <w:shd w:val="clear" w:color="auto" w:fill="auto"/>
            <w:vAlign w:val="center"/>
            <w:hideMark/>
          </w:tcPr>
          <w:p w14:paraId="5C819C98" w14:textId="7F7EE3C8" w:rsidR="005D1B94" w:rsidRPr="00B06F2C" w:rsidRDefault="005D1B94" w:rsidP="009266A5">
            <w:pPr>
              <w:pStyle w:val="ae"/>
              <w:spacing w:after="0" w:line="240" w:lineRule="auto"/>
              <w:ind w:firstLine="0"/>
              <w:contextualSpacing/>
              <w:jc w:val="center"/>
            </w:pPr>
            <w:r w:rsidRPr="00B06F2C">
              <w:t>51.</w:t>
            </w:r>
          </w:p>
        </w:tc>
        <w:tc>
          <w:tcPr>
            <w:tcW w:w="745" w:type="pct"/>
            <w:shd w:val="clear" w:color="auto" w:fill="auto"/>
            <w:vAlign w:val="center"/>
          </w:tcPr>
          <w:p w14:paraId="73614F14" w14:textId="37278CCE"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7723A6A0" w14:textId="1083A7DC" w:rsidR="005D1B94" w:rsidRPr="00B06F2C" w:rsidRDefault="005D1B94" w:rsidP="009266A5">
            <w:pPr>
              <w:pStyle w:val="ae"/>
              <w:spacing w:after="0" w:line="240" w:lineRule="auto"/>
              <w:ind w:firstLine="0"/>
              <w:contextualSpacing/>
              <w:jc w:val="left"/>
            </w:pPr>
            <w:r w:rsidRPr="00B06F2C">
              <w:rPr>
                <w:color w:val="000000"/>
              </w:rPr>
              <w:t>Реконструкция тепловой сети. Красноярский край, г</w:t>
            </w:r>
            <w:proofErr w:type="gramStart"/>
            <w:r w:rsidRPr="00B06F2C">
              <w:rPr>
                <w:color w:val="000000"/>
              </w:rPr>
              <w:t>.К</w:t>
            </w:r>
            <w:proofErr w:type="gramEnd"/>
            <w:r w:rsidRPr="00B06F2C">
              <w:rPr>
                <w:color w:val="000000"/>
              </w:rPr>
              <w:t>расноярск, от ТК 1904 до жилых зданий по ул.Воронова,12б,12г,14/2,14/3,14/4,14/5</w:t>
            </w:r>
          </w:p>
        </w:tc>
        <w:tc>
          <w:tcPr>
            <w:tcW w:w="585" w:type="pct"/>
            <w:shd w:val="clear" w:color="auto" w:fill="auto"/>
            <w:vAlign w:val="center"/>
          </w:tcPr>
          <w:p w14:paraId="08901C85" w14:textId="181B7D11" w:rsidR="005D1B94" w:rsidRPr="00B06F2C" w:rsidRDefault="005D1B94" w:rsidP="009266A5">
            <w:pPr>
              <w:pStyle w:val="ae"/>
              <w:spacing w:after="0" w:line="240" w:lineRule="auto"/>
              <w:ind w:firstLine="0"/>
              <w:contextualSpacing/>
              <w:jc w:val="center"/>
              <w:rPr>
                <w:color w:val="000000"/>
              </w:rPr>
            </w:pPr>
            <w:r w:rsidRPr="00B06F2C">
              <w:rPr>
                <w:color w:val="000000"/>
              </w:rPr>
              <w:t>Ø 150 мм.</w:t>
            </w:r>
          </w:p>
          <w:p w14:paraId="2DBC4BC7" w14:textId="085D90FE" w:rsidR="005D1B94" w:rsidRPr="00B06F2C" w:rsidRDefault="005D1B94" w:rsidP="009266A5">
            <w:pPr>
              <w:pStyle w:val="ae"/>
              <w:spacing w:after="0" w:line="240" w:lineRule="auto"/>
              <w:ind w:firstLine="0"/>
              <w:contextualSpacing/>
              <w:jc w:val="center"/>
            </w:pPr>
            <w:r w:rsidRPr="00B06F2C">
              <w:rPr>
                <w:color w:val="000000"/>
              </w:rPr>
              <w:t>L 0,220 км</w:t>
            </w:r>
          </w:p>
        </w:tc>
        <w:tc>
          <w:tcPr>
            <w:tcW w:w="1492" w:type="pct"/>
            <w:shd w:val="clear" w:color="auto" w:fill="auto"/>
            <w:vAlign w:val="center"/>
          </w:tcPr>
          <w:p w14:paraId="2B6541AB" w14:textId="6BD53603" w:rsidR="005D1B94" w:rsidRPr="00B06F2C" w:rsidRDefault="005D1B94" w:rsidP="009266A5">
            <w:pPr>
              <w:pStyle w:val="ae"/>
              <w:spacing w:after="0" w:line="240" w:lineRule="auto"/>
              <w:ind w:firstLine="0"/>
              <w:contextualSpacing/>
              <w:jc w:val="center"/>
            </w:pPr>
            <w:r w:rsidRPr="00B06F2C">
              <w:rPr>
                <w:color w:val="000000"/>
              </w:rPr>
              <w:t>Реконструкция тепловых сетей в целях снижения уровня износа</w:t>
            </w:r>
          </w:p>
        </w:tc>
        <w:tc>
          <w:tcPr>
            <w:tcW w:w="441" w:type="pct"/>
            <w:shd w:val="clear" w:color="auto" w:fill="auto"/>
            <w:vAlign w:val="center"/>
          </w:tcPr>
          <w:p w14:paraId="66951875" w14:textId="2C6A618D" w:rsidR="005D1B94" w:rsidRPr="00B06F2C" w:rsidRDefault="005D1B94" w:rsidP="009266A5">
            <w:pPr>
              <w:pStyle w:val="ae"/>
              <w:spacing w:after="0" w:line="240" w:lineRule="auto"/>
              <w:ind w:firstLine="0"/>
              <w:contextualSpacing/>
              <w:jc w:val="center"/>
            </w:pPr>
            <w:r w:rsidRPr="00B06F2C">
              <w:rPr>
                <w:color w:val="000000"/>
              </w:rPr>
              <w:t>2026</w:t>
            </w:r>
          </w:p>
        </w:tc>
      </w:tr>
      <w:tr w:rsidR="005D1B94" w:rsidRPr="00B06F2C" w14:paraId="204ED3E6" w14:textId="77777777" w:rsidTr="005D1B94">
        <w:trPr>
          <w:trHeight w:val="20"/>
        </w:trPr>
        <w:tc>
          <w:tcPr>
            <w:tcW w:w="172" w:type="pct"/>
            <w:shd w:val="clear" w:color="auto" w:fill="auto"/>
            <w:vAlign w:val="center"/>
            <w:hideMark/>
          </w:tcPr>
          <w:p w14:paraId="7FE177D5" w14:textId="7DF9B1E0" w:rsidR="005D1B94" w:rsidRPr="00B06F2C" w:rsidRDefault="005D1B94" w:rsidP="009266A5">
            <w:pPr>
              <w:pStyle w:val="ae"/>
              <w:spacing w:after="0" w:line="240" w:lineRule="auto"/>
              <w:ind w:firstLine="0"/>
              <w:contextualSpacing/>
              <w:jc w:val="center"/>
            </w:pPr>
            <w:r w:rsidRPr="00B06F2C">
              <w:t>52.</w:t>
            </w:r>
          </w:p>
        </w:tc>
        <w:tc>
          <w:tcPr>
            <w:tcW w:w="745" w:type="pct"/>
            <w:shd w:val="clear" w:color="auto" w:fill="auto"/>
            <w:vAlign w:val="center"/>
          </w:tcPr>
          <w:p w14:paraId="07BF2277" w14:textId="035188D7"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4A99E674" w14:textId="25CB6529" w:rsidR="005D1B94" w:rsidRPr="00B06F2C" w:rsidRDefault="005D1B94" w:rsidP="009266A5">
            <w:pPr>
              <w:pStyle w:val="ae"/>
              <w:spacing w:after="0" w:line="240" w:lineRule="auto"/>
              <w:ind w:firstLine="0"/>
              <w:contextualSpacing/>
              <w:jc w:val="left"/>
            </w:pPr>
            <w:r w:rsidRPr="00B06F2C">
              <w:rPr>
                <w:color w:val="000000"/>
              </w:rPr>
              <w:t xml:space="preserve">Реконструкция тепловой сети. </w:t>
            </w:r>
            <w:proofErr w:type="gramStart"/>
            <w:r w:rsidRPr="00B06F2C">
              <w:rPr>
                <w:color w:val="000000"/>
              </w:rPr>
              <w:t>Красноярский край, г. Красноярск, от УТ2201 до зданий по ул. Айвазовского, 1, 3, 5, 7, 9, 11, 13, 15, 17, 19, 21, 23, 25, 27, 29, ул. Глинки, 1, 1а, 2, 2а, 3, 3а, 4, 4а, 5, 5а, 6, 6а, 7, 7а, 8, 8а, 9, 9а, 10, 10а, 11, 11а, 12, 12а, 13, 15, 16, 16а, 17, 17а, 18, 19</w:t>
            </w:r>
            <w:proofErr w:type="gramEnd"/>
            <w:r w:rsidRPr="00B06F2C">
              <w:rPr>
                <w:color w:val="000000"/>
              </w:rPr>
              <w:t>, 19а, 19б, 20, 21, 21а, 21б, 22, 22а, 23а, 23б, 24, 25, 25а, 25б, 26, 26а, 27, 27а, 28, 28а (24:50:0000000:156657)</w:t>
            </w:r>
          </w:p>
        </w:tc>
        <w:tc>
          <w:tcPr>
            <w:tcW w:w="585" w:type="pct"/>
            <w:shd w:val="clear" w:color="auto" w:fill="auto"/>
            <w:vAlign w:val="center"/>
          </w:tcPr>
          <w:p w14:paraId="4FF733D5" w14:textId="7199BB75" w:rsidR="005D1B94" w:rsidRPr="00B06F2C" w:rsidRDefault="005D1B94" w:rsidP="009266A5">
            <w:pPr>
              <w:pStyle w:val="ae"/>
              <w:spacing w:after="0" w:line="240" w:lineRule="auto"/>
              <w:ind w:firstLine="0"/>
              <w:contextualSpacing/>
              <w:jc w:val="center"/>
              <w:rPr>
                <w:color w:val="000000"/>
              </w:rPr>
            </w:pPr>
            <w:r w:rsidRPr="00B06F2C">
              <w:rPr>
                <w:color w:val="000000"/>
              </w:rPr>
              <w:t>Ø 200 мм.</w:t>
            </w:r>
          </w:p>
          <w:p w14:paraId="0D2AC4F6" w14:textId="1BA2CF4B" w:rsidR="005D1B94" w:rsidRPr="00B06F2C" w:rsidRDefault="005D1B94" w:rsidP="009266A5">
            <w:pPr>
              <w:pStyle w:val="ae"/>
              <w:spacing w:after="0" w:line="240" w:lineRule="auto"/>
              <w:ind w:firstLine="0"/>
              <w:contextualSpacing/>
              <w:jc w:val="center"/>
            </w:pPr>
            <w:r w:rsidRPr="00B06F2C">
              <w:rPr>
                <w:color w:val="000000"/>
              </w:rPr>
              <w:t>L 0,200 км</w:t>
            </w:r>
          </w:p>
        </w:tc>
        <w:tc>
          <w:tcPr>
            <w:tcW w:w="1492" w:type="pct"/>
            <w:shd w:val="clear" w:color="auto" w:fill="auto"/>
            <w:vAlign w:val="center"/>
          </w:tcPr>
          <w:p w14:paraId="0062BB47" w14:textId="6D85FEEF" w:rsidR="005D1B94" w:rsidRPr="00B06F2C" w:rsidRDefault="005D1B94" w:rsidP="009266A5">
            <w:pPr>
              <w:pStyle w:val="ae"/>
              <w:spacing w:after="0" w:line="240" w:lineRule="auto"/>
              <w:ind w:firstLine="0"/>
              <w:contextualSpacing/>
              <w:jc w:val="center"/>
            </w:pPr>
            <w:r w:rsidRPr="00B06F2C">
              <w:rPr>
                <w:color w:val="000000"/>
              </w:rPr>
              <w:t>Реконструкция тепловых сетей в целях снижения уровня износа</w:t>
            </w:r>
          </w:p>
        </w:tc>
        <w:tc>
          <w:tcPr>
            <w:tcW w:w="441" w:type="pct"/>
            <w:shd w:val="clear" w:color="auto" w:fill="auto"/>
            <w:vAlign w:val="center"/>
          </w:tcPr>
          <w:p w14:paraId="66B747EA" w14:textId="082D2EC6" w:rsidR="005D1B94" w:rsidRPr="00B06F2C" w:rsidRDefault="005D1B94" w:rsidP="009266A5">
            <w:pPr>
              <w:pStyle w:val="ae"/>
              <w:spacing w:after="0" w:line="240" w:lineRule="auto"/>
              <w:ind w:firstLine="0"/>
              <w:contextualSpacing/>
              <w:jc w:val="center"/>
            </w:pPr>
            <w:r w:rsidRPr="00B06F2C">
              <w:rPr>
                <w:color w:val="000000"/>
              </w:rPr>
              <w:t>2027</w:t>
            </w:r>
          </w:p>
        </w:tc>
      </w:tr>
      <w:tr w:rsidR="005D1B94" w:rsidRPr="00B06F2C" w14:paraId="2451B76F" w14:textId="77777777" w:rsidTr="005D1B94">
        <w:trPr>
          <w:trHeight w:val="20"/>
        </w:trPr>
        <w:tc>
          <w:tcPr>
            <w:tcW w:w="172" w:type="pct"/>
            <w:shd w:val="clear" w:color="auto" w:fill="auto"/>
            <w:vAlign w:val="center"/>
            <w:hideMark/>
          </w:tcPr>
          <w:p w14:paraId="0B23D209" w14:textId="331353AF" w:rsidR="005D1B94" w:rsidRPr="00B06F2C" w:rsidRDefault="005D1B94" w:rsidP="009266A5">
            <w:pPr>
              <w:pStyle w:val="ae"/>
              <w:spacing w:after="0" w:line="240" w:lineRule="auto"/>
              <w:ind w:firstLine="0"/>
              <w:contextualSpacing/>
              <w:jc w:val="center"/>
            </w:pPr>
            <w:r w:rsidRPr="00B06F2C">
              <w:t>53.</w:t>
            </w:r>
          </w:p>
        </w:tc>
        <w:tc>
          <w:tcPr>
            <w:tcW w:w="745" w:type="pct"/>
            <w:shd w:val="clear" w:color="auto" w:fill="auto"/>
            <w:vAlign w:val="center"/>
          </w:tcPr>
          <w:p w14:paraId="783D4E93" w14:textId="69FB56F3"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62FC5D27" w14:textId="06F49F41" w:rsidR="005D1B94" w:rsidRPr="00B06F2C" w:rsidRDefault="005D1B94" w:rsidP="009266A5">
            <w:pPr>
              <w:pStyle w:val="ae"/>
              <w:spacing w:after="0" w:line="240" w:lineRule="auto"/>
              <w:ind w:firstLine="0"/>
              <w:contextualSpacing/>
              <w:jc w:val="left"/>
            </w:pPr>
            <w:r w:rsidRPr="00B06F2C">
              <w:rPr>
                <w:color w:val="000000"/>
              </w:rPr>
              <w:t xml:space="preserve">Реконструкция тепловой сети. Красноярский край, г. Красноярск, от Р1401 в районе жилого здания по ул. 26 Бакинских Комиссаров, 3а до Р1413 в районе жилого здания по ул. </w:t>
            </w:r>
            <w:proofErr w:type="gramStart"/>
            <w:r w:rsidRPr="00B06F2C">
              <w:rPr>
                <w:color w:val="000000"/>
              </w:rPr>
              <w:t>Рейдовая</w:t>
            </w:r>
            <w:proofErr w:type="gramEnd"/>
            <w:r w:rsidRPr="00B06F2C">
              <w:rPr>
                <w:color w:val="000000"/>
              </w:rPr>
              <w:t>,65а</w:t>
            </w:r>
          </w:p>
        </w:tc>
        <w:tc>
          <w:tcPr>
            <w:tcW w:w="585" w:type="pct"/>
            <w:shd w:val="clear" w:color="auto" w:fill="auto"/>
            <w:vAlign w:val="center"/>
          </w:tcPr>
          <w:p w14:paraId="75691C9E" w14:textId="31B95FE1" w:rsidR="005D1B94" w:rsidRPr="00B06F2C" w:rsidRDefault="005D1B94" w:rsidP="009266A5">
            <w:pPr>
              <w:pStyle w:val="ae"/>
              <w:spacing w:after="0" w:line="240" w:lineRule="auto"/>
              <w:ind w:firstLine="0"/>
              <w:contextualSpacing/>
              <w:jc w:val="center"/>
              <w:rPr>
                <w:color w:val="000000"/>
              </w:rPr>
            </w:pPr>
            <w:r w:rsidRPr="00B06F2C">
              <w:rPr>
                <w:color w:val="000000"/>
              </w:rPr>
              <w:t>Ø 300 мм.</w:t>
            </w:r>
          </w:p>
          <w:p w14:paraId="068E95D6" w14:textId="598C4613" w:rsidR="005D1B94" w:rsidRPr="00B06F2C" w:rsidRDefault="005D1B94" w:rsidP="009266A5">
            <w:pPr>
              <w:pStyle w:val="ae"/>
              <w:spacing w:after="0" w:line="240" w:lineRule="auto"/>
              <w:ind w:firstLine="0"/>
              <w:contextualSpacing/>
              <w:jc w:val="center"/>
            </w:pPr>
            <w:r w:rsidRPr="00B06F2C">
              <w:rPr>
                <w:color w:val="000000"/>
              </w:rPr>
              <w:t>L 0,150 км</w:t>
            </w:r>
          </w:p>
        </w:tc>
        <w:tc>
          <w:tcPr>
            <w:tcW w:w="1492" w:type="pct"/>
            <w:shd w:val="clear" w:color="auto" w:fill="auto"/>
            <w:vAlign w:val="center"/>
          </w:tcPr>
          <w:p w14:paraId="3379B04D" w14:textId="4891FBC1" w:rsidR="005D1B94" w:rsidRPr="00B06F2C" w:rsidRDefault="005D1B94" w:rsidP="009266A5">
            <w:pPr>
              <w:pStyle w:val="ae"/>
              <w:spacing w:after="0" w:line="240" w:lineRule="auto"/>
              <w:ind w:firstLine="0"/>
              <w:contextualSpacing/>
              <w:jc w:val="center"/>
            </w:pPr>
            <w:r w:rsidRPr="00B06F2C">
              <w:rPr>
                <w:color w:val="000000"/>
              </w:rPr>
              <w:t>Реконструкция тепловых сетей в целях снижения уровня износа</w:t>
            </w:r>
          </w:p>
        </w:tc>
        <w:tc>
          <w:tcPr>
            <w:tcW w:w="441" w:type="pct"/>
            <w:shd w:val="clear" w:color="auto" w:fill="auto"/>
            <w:vAlign w:val="center"/>
          </w:tcPr>
          <w:p w14:paraId="5E6D5B3A" w14:textId="48681F85" w:rsidR="005D1B94" w:rsidRPr="00B06F2C" w:rsidRDefault="005D1B94" w:rsidP="009266A5">
            <w:pPr>
              <w:pStyle w:val="ae"/>
              <w:spacing w:after="0" w:line="240" w:lineRule="auto"/>
              <w:ind w:firstLine="0"/>
              <w:contextualSpacing/>
              <w:jc w:val="center"/>
            </w:pPr>
            <w:r w:rsidRPr="00B06F2C">
              <w:rPr>
                <w:color w:val="000000"/>
              </w:rPr>
              <w:t>2028</w:t>
            </w:r>
          </w:p>
        </w:tc>
      </w:tr>
      <w:tr w:rsidR="005D1B94" w:rsidRPr="00B06F2C" w14:paraId="1F9A1736" w14:textId="77777777" w:rsidTr="005D1B94">
        <w:trPr>
          <w:trHeight w:val="20"/>
        </w:trPr>
        <w:tc>
          <w:tcPr>
            <w:tcW w:w="172" w:type="pct"/>
            <w:shd w:val="clear" w:color="auto" w:fill="auto"/>
            <w:vAlign w:val="center"/>
            <w:hideMark/>
          </w:tcPr>
          <w:p w14:paraId="6DF6DE5C" w14:textId="10EFC20B" w:rsidR="005D1B94" w:rsidRPr="00B06F2C" w:rsidRDefault="005D1B94" w:rsidP="009266A5">
            <w:pPr>
              <w:pStyle w:val="ae"/>
              <w:spacing w:after="0" w:line="240" w:lineRule="auto"/>
              <w:ind w:firstLine="0"/>
              <w:contextualSpacing/>
              <w:jc w:val="center"/>
            </w:pPr>
            <w:r w:rsidRPr="00B06F2C">
              <w:t>54.</w:t>
            </w:r>
          </w:p>
        </w:tc>
        <w:tc>
          <w:tcPr>
            <w:tcW w:w="745" w:type="pct"/>
            <w:shd w:val="clear" w:color="auto" w:fill="auto"/>
            <w:vAlign w:val="center"/>
          </w:tcPr>
          <w:p w14:paraId="32BD62BD" w14:textId="6A43A6FB"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2681B51E" w14:textId="718E2D6B" w:rsidR="005D1B94" w:rsidRPr="00B06F2C" w:rsidRDefault="005D1B94" w:rsidP="009266A5">
            <w:pPr>
              <w:pStyle w:val="ae"/>
              <w:spacing w:after="0" w:line="240" w:lineRule="auto"/>
              <w:ind w:firstLine="0"/>
              <w:contextualSpacing/>
              <w:jc w:val="left"/>
            </w:pPr>
            <w:r w:rsidRPr="00B06F2C">
              <w:rPr>
                <w:color w:val="000000"/>
              </w:rPr>
              <w:t>Реконструкция тепловой сети. Красноярский край, г</w:t>
            </w:r>
            <w:proofErr w:type="gramStart"/>
            <w:r w:rsidRPr="00B06F2C">
              <w:rPr>
                <w:color w:val="000000"/>
              </w:rPr>
              <w:t>.К</w:t>
            </w:r>
            <w:proofErr w:type="gramEnd"/>
            <w:r w:rsidRPr="00B06F2C">
              <w:rPr>
                <w:color w:val="000000"/>
              </w:rPr>
              <w:t>расноярск, от нежилого здания по ул.Мате Залки, 6д до нежилого здания по ул.Мате Залки , 4а</w:t>
            </w:r>
          </w:p>
        </w:tc>
        <w:tc>
          <w:tcPr>
            <w:tcW w:w="585" w:type="pct"/>
            <w:shd w:val="clear" w:color="auto" w:fill="auto"/>
            <w:vAlign w:val="center"/>
          </w:tcPr>
          <w:p w14:paraId="152CC825" w14:textId="2FA015A1" w:rsidR="005D1B94" w:rsidRPr="00B06F2C" w:rsidRDefault="005D1B94" w:rsidP="009266A5">
            <w:pPr>
              <w:pStyle w:val="ae"/>
              <w:spacing w:after="0" w:line="240" w:lineRule="auto"/>
              <w:ind w:firstLine="0"/>
              <w:contextualSpacing/>
              <w:jc w:val="center"/>
              <w:rPr>
                <w:color w:val="000000"/>
              </w:rPr>
            </w:pPr>
            <w:r w:rsidRPr="00B06F2C">
              <w:rPr>
                <w:color w:val="000000"/>
              </w:rPr>
              <w:t>Ø 65-125 мм.</w:t>
            </w:r>
          </w:p>
          <w:p w14:paraId="590E0C2D" w14:textId="5C7BD1CF" w:rsidR="005D1B94" w:rsidRPr="00B06F2C" w:rsidRDefault="005D1B94" w:rsidP="009266A5">
            <w:pPr>
              <w:pStyle w:val="ae"/>
              <w:spacing w:after="0" w:line="240" w:lineRule="auto"/>
              <w:ind w:firstLine="0"/>
              <w:contextualSpacing/>
              <w:jc w:val="center"/>
            </w:pPr>
            <w:r w:rsidRPr="00B06F2C">
              <w:rPr>
                <w:color w:val="000000"/>
              </w:rPr>
              <w:t>L 0,276 км</w:t>
            </w:r>
          </w:p>
        </w:tc>
        <w:tc>
          <w:tcPr>
            <w:tcW w:w="1492" w:type="pct"/>
            <w:shd w:val="clear" w:color="auto" w:fill="auto"/>
            <w:vAlign w:val="center"/>
          </w:tcPr>
          <w:p w14:paraId="18216D10" w14:textId="2373E85E" w:rsidR="005D1B94" w:rsidRPr="00B06F2C" w:rsidRDefault="005D1B94" w:rsidP="009266A5">
            <w:pPr>
              <w:pStyle w:val="ae"/>
              <w:spacing w:after="0" w:line="240" w:lineRule="auto"/>
              <w:ind w:firstLine="0"/>
              <w:contextualSpacing/>
              <w:jc w:val="center"/>
            </w:pPr>
            <w:r w:rsidRPr="00B06F2C">
              <w:rPr>
                <w:color w:val="000000"/>
              </w:rPr>
              <w:t>Реконструкция тепловых сетей в целях снижения уровня износа</w:t>
            </w:r>
          </w:p>
        </w:tc>
        <w:tc>
          <w:tcPr>
            <w:tcW w:w="441" w:type="pct"/>
            <w:shd w:val="clear" w:color="auto" w:fill="auto"/>
            <w:vAlign w:val="center"/>
          </w:tcPr>
          <w:p w14:paraId="5561AF97" w14:textId="5D8E16FE" w:rsidR="005D1B94" w:rsidRPr="00B06F2C" w:rsidRDefault="005D1B94" w:rsidP="009266A5">
            <w:pPr>
              <w:pStyle w:val="ae"/>
              <w:spacing w:after="0" w:line="240" w:lineRule="auto"/>
              <w:ind w:firstLine="0"/>
              <w:contextualSpacing/>
              <w:jc w:val="center"/>
            </w:pPr>
            <w:r w:rsidRPr="00B06F2C">
              <w:rPr>
                <w:color w:val="000000"/>
              </w:rPr>
              <w:t>2029</w:t>
            </w:r>
          </w:p>
        </w:tc>
      </w:tr>
      <w:tr w:rsidR="005D1B94" w:rsidRPr="00B06F2C" w14:paraId="1EB9FB96" w14:textId="77777777" w:rsidTr="005D1B94">
        <w:trPr>
          <w:trHeight w:val="20"/>
        </w:trPr>
        <w:tc>
          <w:tcPr>
            <w:tcW w:w="172" w:type="pct"/>
            <w:shd w:val="clear" w:color="auto" w:fill="auto"/>
            <w:vAlign w:val="center"/>
            <w:hideMark/>
          </w:tcPr>
          <w:p w14:paraId="757946E9" w14:textId="202F3629" w:rsidR="005D1B94" w:rsidRPr="00B06F2C" w:rsidRDefault="005D1B94" w:rsidP="009266A5">
            <w:pPr>
              <w:pStyle w:val="ae"/>
              <w:spacing w:after="0" w:line="240" w:lineRule="auto"/>
              <w:ind w:firstLine="0"/>
              <w:contextualSpacing/>
              <w:jc w:val="center"/>
            </w:pPr>
            <w:r w:rsidRPr="00B06F2C">
              <w:lastRenderedPageBreak/>
              <w:t>55.</w:t>
            </w:r>
          </w:p>
        </w:tc>
        <w:tc>
          <w:tcPr>
            <w:tcW w:w="745" w:type="pct"/>
            <w:shd w:val="clear" w:color="auto" w:fill="auto"/>
            <w:vAlign w:val="center"/>
          </w:tcPr>
          <w:p w14:paraId="48A23FBF" w14:textId="4069E1F2"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137459D5" w14:textId="76715389" w:rsidR="005D1B94" w:rsidRPr="00B06F2C" w:rsidRDefault="005D1B94" w:rsidP="009266A5">
            <w:pPr>
              <w:pStyle w:val="ae"/>
              <w:spacing w:after="0" w:line="240" w:lineRule="auto"/>
              <w:ind w:firstLine="0"/>
              <w:contextualSpacing/>
              <w:jc w:val="left"/>
            </w:pPr>
            <w:r w:rsidRPr="00B06F2C">
              <w:rPr>
                <w:color w:val="000000"/>
              </w:rPr>
              <w:t>Реконструкция тепловой сети. Красноярский край, г</w:t>
            </w:r>
            <w:proofErr w:type="gramStart"/>
            <w:r w:rsidRPr="00B06F2C">
              <w:rPr>
                <w:color w:val="000000"/>
              </w:rPr>
              <w:t>.К</w:t>
            </w:r>
            <w:proofErr w:type="gramEnd"/>
            <w:r w:rsidRPr="00B06F2C">
              <w:rPr>
                <w:color w:val="000000"/>
              </w:rPr>
              <w:t>расноярск, от ТК-Р8103 до жилого здания по ул.Урванцева, 18</w:t>
            </w:r>
          </w:p>
        </w:tc>
        <w:tc>
          <w:tcPr>
            <w:tcW w:w="585" w:type="pct"/>
            <w:shd w:val="clear" w:color="auto" w:fill="auto"/>
            <w:vAlign w:val="center"/>
          </w:tcPr>
          <w:p w14:paraId="0FCCA06A" w14:textId="2B6A81A1" w:rsidR="005D1B94" w:rsidRPr="00B06F2C" w:rsidRDefault="005D1B94" w:rsidP="009266A5">
            <w:pPr>
              <w:pStyle w:val="ae"/>
              <w:spacing w:after="0" w:line="240" w:lineRule="auto"/>
              <w:ind w:firstLine="0"/>
              <w:contextualSpacing/>
              <w:jc w:val="center"/>
              <w:rPr>
                <w:color w:val="000000"/>
              </w:rPr>
            </w:pPr>
            <w:r w:rsidRPr="00B06F2C">
              <w:rPr>
                <w:color w:val="000000"/>
              </w:rPr>
              <w:t>Ø 65-150 мм.</w:t>
            </w:r>
          </w:p>
          <w:p w14:paraId="71A6F2E1" w14:textId="7206F407" w:rsidR="005D1B94" w:rsidRPr="00B06F2C" w:rsidRDefault="005D1B94" w:rsidP="009266A5">
            <w:pPr>
              <w:pStyle w:val="ae"/>
              <w:spacing w:after="0" w:line="240" w:lineRule="auto"/>
              <w:ind w:firstLine="0"/>
              <w:contextualSpacing/>
              <w:jc w:val="center"/>
            </w:pPr>
            <w:r w:rsidRPr="00B06F2C">
              <w:rPr>
                <w:color w:val="000000"/>
              </w:rPr>
              <w:t>L 0,240 км</w:t>
            </w:r>
          </w:p>
        </w:tc>
        <w:tc>
          <w:tcPr>
            <w:tcW w:w="1492" w:type="pct"/>
            <w:shd w:val="clear" w:color="auto" w:fill="auto"/>
            <w:vAlign w:val="center"/>
          </w:tcPr>
          <w:p w14:paraId="71C45251" w14:textId="30A61C0A" w:rsidR="005D1B94" w:rsidRPr="00B06F2C" w:rsidRDefault="005D1B94" w:rsidP="009266A5">
            <w:pPr>
              <w:pStyle w:val="ae"/>
              <w:spacing w:after="0" w:line="240" w:lineRule="auto"/>
              <w:ind w:firstLine="0"/>
              <w:contextualSpacing/>
              <w:jc w:val="center"/>
            </w:pPr>
            <w:r w:rsidRPr="00B06F2C">
              <w:rPr>
                <w:color w:val="000000"/>
              </w:rPr>
              <w:t>Реконструкция тепловых сетей в целях снижения уровня износа</w:t>
            </w:r>
          </w:p>
        </w:tc>
        <w:tc>
          <w:tcPr>
            <w:tcW w:w="441" w:type="pct"/>
            <w:shd w:val="clear" w:color="auto" w:fill="auto"/>
            <w:vAlign w:val="center"/>
          </w:tcPr>
          <w:p w14:paraId="1396E41D" w14:textId="2F14FAC5" w:rsidR="005D1B94" w:rsidRPr="00B06F2C" w:rsidRDefault="005D1B94" w:rsidP="009266A5">
            <w:pPr>
              <w:pStyle w:val="ae"/>
              <w:spacing w:after="0" w:line="240" w:lineRule="auto"/>
              <w:ind w:firstLine="0"/>
              <w:contextualSpacing/>
              <w:jc w:val="center"/>
            </w:pPr>
            <w:r w:rsidRPr="00B06F2C">
              <w:rPr>
                <w:color w:val="000000"/>
              </w:rPr>
              <w:t>2030</w:t>
            </w:r>
          </w:p>
        </w:tc>
      </w:tr>
      <w:tr w:rsidR="005D1B94" w:rsidRPr="00B06F2C" w14:paraId="598883E9" w14:textId="77777777" w:rsidTr="005D1B94">
        <w:trPr>
          <w:trHeight w:val="20"/>
        </w:trPr>
        <w:tc>
          <w:tcPr>
            <w:tcW w:w="172" w:type="pct"/>
            <w:shd w:val="clear" w:color="auto" w:fill="auto"/>
            <w:vAlign w:val="center"/>
            <w:hideMark/>
          </w:tcPr>
          <w:p w14:paraId="5FF5752B" w14:textId="2AF23E25" w:rsidR="005D1B94" w:rsidRPr="00B06F2C" w:rsidRDefault="005D1B94" w:rsidP="009266A5">
            <w:pPr>
              <w:pStyle w:val="ae"/>
              <w:spacing w:after="0" w:line="240" w:lineRule="auto"/>
              <w:ind w:firstLine="0"/>
              <w:contextualSpacing/>
              <w:jc w:val="center"/>
            </w:pPr>
            <w:r w:rsidRPr="00B06F2C">
              <w:t>56.</w:t>
            </w:r>
          </w:p>
        </w:tc>
        <w:tc>
          <w:tcPr>
            <w:tcW w:w="745" w:type="pct"/>
            <w:shd w:val="clear" w:color="auto" w:fill="auto"/>
            <w:vAlign w:val="center"/>
          </w:tcPr>
          <w:p w14:paraId="669CDDFE" w14:textId="390DD6EF"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2AFD3E47" w14:textId="749E9DBC" w:rsidR="005D1B94" w:rsidRPr="00B06F2C" w:rsidRDefault="005D1B94" w:rsidP="009266A5">
            <w:pPr>
              <w:pStyle w:val="ae"/>
              <w:spacing w:after="0" w:line="240" w:lineRule="auto"/>
              <w:ind w:firstLine="0"/>
              <w:contextualSpacing/>
              <w:jc w:val="left"/>
            </w:pPr>
            <w:r w:rsidRPr="00B06F2C">
              <w:rPr>
                <w:color w:val="000000"/>
              </w:rPr>
              <w:t>Реконструкция тепловой сети. Красноярский край, г</w:t>
            </w:r>
            <w:proofErr w:type="gramStart"/>
            <w:r w:rsidRPr="00B06F2C">
              <w:rPr>
                <w:color w:val="000000"/>
              </w:rPr>
              <w:t>.К</w:t>
            </w:r>
            <w:proofErr w:type="gramEnd"/>
            <w:r w:rsidRPr="00B06F2C">
              <w:rPr>
                <w:color w:val="000000"/>
              </w:rPr>
              <w:t>расноярск, от ТК-Р4113 до ТК-Р4116 по ул.Кирова</w:t>
            </w:r>
          </w:p>
        </w:tc>
        <w:tc>
          <w:tcPr>
            <w:tcW w:w="585" w:type="pct"/>
            <w:shd w:val="clear" w:color="auto" w:fill="auto"/>
            <w:vAlign w:val="center"/>
          </w:tcPr>
          <w:p w14:paraId="0D96098C" w14:textId="2FFBC38C" w:rsidR="005D1B94" w:rsidRPr="00B06F2C" w:rsidRDefault="005D1B94" w:rsidP="009266A5">
            <w:pPr>
              <w:pStyle w:val="ae"/>
              <w:spacing w:after="0" w:line="240" w:lineRule="auto"/>
              <w:ind w:firstLine="0"/>
              <w:contextualSpacing/>
              <w:jc w:val="center"/>
              <w:rPr>
                <w:color w:val="000000"/>
              </w:rPr>
            </w:pPr>
            <w:r w:rsidRPr="00B06F2C">
              <w:rPr>
                <w:color w:val="000000"/>
              </w:rPr>
              <w:t>Ø 150 мм.</w:t>
            </w:r>
          </w:p>
          <w:p w14:paraId="504AFDF0" w14:textId="3832BD54" w:rsidR="005D1B94" w:rsidRPr="00B06F2C" w:rsidRDefault="005D1B94" w:rsidP="009266A5">
            <w:pPr>
              <w:pStyle w:val="ae"/>
              <w:spacing w:after="0" w:line="240" w:lineRule="auto"/>
              <w:ind w:firstLine="0"/>
              <w:contextualSpacing/>
              <w:jc w:val="center"/>
            </w:pPr>
            <w:r w:rsidRPr="00B06F2C">
              <w:rPr>
                <w:color w:val="000000"/>
              </w:rPr>
              <w:t>L 0,220 км</w:t>
            </w:r>
          </w:p>
        </w:tc>
        <w:tc>
          <w:tcPr>
            <w:tcW w:w="1492" w:type="pct"/>
            <w:shd w:val="clear" w:color="auto" w:fill="auto"/>
            <w:vAlign w:val="center"/>
          </w:tcPr>
          <w:p w14:paraId="655F9160" w14:textId="6F8E86D1" w:rsidR="005D1B94" w:rsidRPr="00B06F2C" w:rsidRDefault="005D1B94" w:rsidP="009266A5">
            <w:pPr>
              <w:pStyle w:val="ae"/>
              <w:spacing w:after="0" w:line="240" w:lineRule="auto"/>
              <w:ind w:firstLine="0"/>
              <w:contextualSpacing/>
              <w:jc w:val="center"/>
            </w:pPr>
            <w:r w:rsidRPr="00B06F2C">
              <w:rPr>
                <w:color w:val="000000"/>
              </w:rPr>
              <w:t>Реконструкция тепловых сетей в целях снижения уровня износа</w:t>
            </w:r>
          </w:p>
        </w:tc>
        <w:tc>
          <w:tcPr>
            <w:tcW w:w="441" w:type="pct"/>
            <w:shd w:val="clear" w:color="auto" w:fill="auto"/>
            <w:vAlign w:val="center"/>
          </w:tcPr>
          <w:p w14:paraId="1E590E5B" w14:textId="52E53201" w:rsidR="005D1B94" w:rsidRPr="00B06F2C" w:rsidRDefault="005D1B94" w:rsidP="009266A5">
            <w:pPr>
              <w:pStyle w:val="ae"/>
              <w:spacing w:after="0" w:line="240" w:lineRule="auto"/>
              <w:ind w:firstLine="0"/>
              <w:contextualSpacing/>
              <w:jc w:val="center"/>
            </w:pPr>
            <w:r w:rsidRPr="00B06F2C">
              <w:rPr>
                <w:color w:val="000000"/>
              </w:rPr>
              <w:t>2031</w:t>
            </w:r>
          </w:p>
        </w:tc>
      </w:tr>
      <w:tr w:rsidR="005D1B94" w:rsidRPr="00B06F2C" w14:paraId="5C43AF81" w14:textId="77777777" w:rsidTr="005D1B94">
        <w:trPr>
          <w:trHeight w:val="20"/>
        </w:trPr>
        <w:tc>
          <w:tcPr>
            <w:tcW w:w="172" w:type="pct"/>
            <w:shd w:val="clear" w:color="auto" w:fill="auto"/>
            <w:vAlign w:val="center"/>
            <w:hideMark/>
          </w:tcPr>
          <w:p w14:paraId="65396D17" w14:textId="7C474BA3" w:rsidR="005D1B94" w:rsidRPr="00B06F2C" w:rsidRDefault="005D1B94" w:rsidP="009266A5">
            <w:pPr>
              <w:pStyle w:val="ae"/>
              <w:spacing w:after="0" w:line="240" w:lineRule="auto"/>
              <w:ind w:firstLine="0"/>
              <w:contextualSpacing/>
              <w:jc w:val="center"/>
            </w:pPr>
            <w:r w:rsidRPr="00B06F2C">
              <w:t>57.</w:t>
            </w:r>
          </w:p>
        </w:tc>
        <w:tc>
          <w:tcPr>
            <w:tcW w:w="745" w:type="pct"/>
            <w:shd w:val="clear" w:color="auto" w:fill="auto"/>
            <w:vAlign w:val="center"/>
          </w:tcPr>
          <w:p w14:paraId="671AF753" w14:textId="62FB5661"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108F218B" w14:textId="041635F4" w:rsidR="005D1B94" w:rsidRPr="00B06F2C" w:rsidRDefault="005D1B94" w:rsidP="009266A5">
            <w:pPr>
              <w:pStyle w:val="ae"/>
              <w:spacing w:after="0" w:line="240" w:lineRule="auto"/>
              <w:ind w:firstLine="0"/>
              <w:contextualSpacing/>
              <w:jc w:val="left"/>
            </w:pPr>
            <w:r w:rsidRPr="00B06F2C">
              <w:rPr>
                <w:color w:val="000000"/>
              </w:rPr>
              <w:t>Реконструкция тепловой сети. Красноярский край, г</w:t>
            </w:r>
            <w:proofErr w:type="gramStart"/>
            <w:r w:rsidRPr="00B06F2C">
              <w:rPr>
                <w:color w:val="000000"/>
              </w:rPr>
              <w:t>.К</w:t>
            </w:r>
            <w:proofErr w:type="gramEnd"/>
            <w:r w:rsidRPr="00B06F2C">
              <w:rPr>
                <w:color w:val="000000"/>
              </w:rPr>
              <w:t>расноярск, от ТК-1(190805) до жилого здания по ул.Ястынская,4,до ТК-3(190808)</w:t>
            </w:r>
          </w:p>
        </w:tc>
        <w:tc>
          <w:tcPr>
            <w:tcW w:w="585" w:type="pct"/>
            <w:shd w:val="clear" w:color="auto" w:fill="auto"/>
            <w:vAlign w:val="center"/>
          </w:tcPr>
          <w:p w14:paraId="1F425D65" w14:textId="6889A554" w:rsidR="005D1B94" w:rsidRPr="00B06F2C" w:rsidRDefault="005D1B94" w:rsidP="009266A5">
            <w:pPr>
              <w:pStyle w:val="ae"/>
              <w:spacing w:after="0" w:line="240" w:lineRule="auto"/>
              <w:ind w:firstLine="0"/>
              <w:contextualSpacing/>
              <w:jc w:val="center"/>
              <w:rPr>
                <w:color w:val="000000"/>
              </w:rPr>
            </w:pPr>
            <w:r w:rsidRPr="00B06F2C">
              <w:rPr>
                <w:color w:val="000000"/>
              </w:rPr>
              <w:t>Ø 150 мм.</w:t>
            </w:r>
          </w:p>
          <w:p w14:paraId="5E0684AC" w14:textId="4FF90504" w:rsidR="005D1B94" w:rsidRPr="00B06F2C" w:rsidRDefault="005D1B94" w:rsidP="009266A5">
            <w:pPr>
              <w:pStyle w:val="ae"/>
              <w:spacing w:after="0" w:line="240" w:lineRule="auto"/>
              <w:ind w:firstLine="0"/>
              <w:contextualSpacing/>
              <w:jc w:val="center"/>
            </w:pPr>
            <w:r w:rsidRPr="00B06F2C">
              <w:rPr>
                <w:color w:val="000000"/>
              </w:rPr>
              <w:t>L 0,220 км</w:t>
            </w:r>
          </w:p>
        </w:tc>
        <w:tc>
          <w:tcPr>
            <w:tcW w:w="1492" w:type="pct"/>
            <w:shd w:val="clear" w:color="auto" w:fill="auto"/>
            <w:vAlign w:val="center"/>
          </w:tcPr>
          <w:p w14:paraId="52CC21D0" w14:textId="49D7024D" w:rsidR="005D1B94" w:rsidRPr="00B06F2C" w:rsidRDefault="005D1B94" w:rsidP="009266A5">
            <w:pPr>
              <w:pStyle w:val="ae"/>
              <w:spacing w:after="0" w:line="240" w:lineRule="auto"/>
              <w:ind w:firstLine="0"/>
              <w:contextualSpacing/>
              <w:jc w:val="center"/>
            </w:pPr>
            <w:r w:rsidRPr="00B06F2C">
              <w:rPr>
                <w:color w:val="000000"/>
              </w:rPr>
              <w:t>Реконструкция тепловых сетей в целях снижения уровня износа</w:t>
            </w:r>
          </w:p>
        </w:tc>
        <w:tc>
          <w:tcPr>
            <w:tcW w:w="441" w:type="pct"/>
            <w:shd w:val="clear" w:color="auto" w:fill="auto"/>
            <w:vAlign w:val="center"/>
          </w:tcPr>
          <w:p w14:paraId="7C3A1BA6" w14:textId="3DBC336B" w:rsidR="005D1B94" w:rsidRPr="00B06F2C" w:rsidRDefault="005D1B94" w:rsidP="009266A5">
            <w:pPr>
              <w:pStyle w:val="ae"/>
              <w:spacing w:after="0" w:line="240" w:lineRule="auto"/>
              <w:ind w:firstLine="0"/>
              <w:contextualSpacing/>
              <w:jc w:val="center"/>
            </w:pPr>
            <w:r w:rsidRPr="00B06F2C">
              <w:rPr>
                <w:color w:val="000000"/>
              </w:rPr>
              <w:t>2032</w:t>
            </w:r>
          </w:p>
        </w:tc>
      </w:tr>
      <w:tr w:rsidR="005D1B94" w:rsidRPr="00B06F2C" w14:paraId="1DF3821C" w14:textId="77777777" w:rsidTr="005D1B94">
        <w:trPr>
          <w:trHeight w:val="20"/>
        </w:trPr>
        <w:tc>
          <w:tcPr>
            <w:tcW w:w="172" w:type="pct"/>
            <w:shd w:val="clear" w:color="auto" w:fill="auto"/>
            <w:vAlign w:val="center"/>
            <w:hideMark/>
          </w:tcPr>
          <w:p w14:paraId="2BB0DFFA" w14:textId="30F759B9" w:rsidR="005D1B94" w:rsidRPr="00B06F2C" w:rsidRDefault="005D1B94" w:rsidP="009266A5">
            <w:pPr>
              <w:pStyle w:val="ae"/>
              <w:spacing w:after="0" w:line="240" w:lineRule="auto"/>
              <w:ind w:firstLine="0"/>
              <w:contextualSpacing/>
              <w:jc w:val="center"/>
            </w:pPr>
            <w:r w:rsidRPr="00B06F2C">
              <w:t>58.</w:t>
            </w:r>
          </w:p>
        </w:tc>
        <w:tc>
          <w:tcPr>
            <w:tcW w:w="745" w:type="pct"/>
            <w:shd w:val="clear" w:color="auto" w:fill="auto"/>
            <w:vAlign w:val="center"/>
          </w:tcPr>
          <w:p w14:paraId="3B8D33D1" w14:textId="5F2DB2FC"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3309A308" w14:textId="63208078" w:rsidR="005D1B94" w:rsidRPr="00B06F2C" w:rsidRDefault="005D1B94" w:rsidP="009266A5">
            <w:pPr>
              <w:pStyle w:val="ae"/>
              <w:spacing w:after="0" w:line="240" w:lineRule="auto"/>
              <w:ind w:firstLine="0"/>
              <w:contextualSpacing/>
              <w:jc w:val="left"/>
            </w:pPr>
            <w:r w:rsidRPr="00B06F2C">
              <w:rPr>
                <w:color w:val="000000"/>
              </w:rPr>
              <w:t>Реконструкция тепловой сети. Красноярский край, г</w:t>
            </w:r>
            <w:proofErr w:type="gramStart"/>
            <w:r w:rsidRPr="00B06F2C">
              <w:rPr>
                <w:color w:val="000000"/>
              </w:rPr>
              <w:t>.К</w:t>
            </w:r>
            <w:proofErr w:type="gramEnd"/>
            <w:r w:rsidRPr="00B06F2C">
              <w:rPr>
                <w:color w:val="000000"/>
              </w:rPr>
              <w:t>расноярск, от УТ 4 до нежилого здания по пр-кту 60 лет образования СССР,3</w:t>
            </w:r>
          </w:p>
        </w:tc>
        <w:tc>
          <w:tcPr>
            <w:tcW w:w="585" w:type="pct"/>
            <w:shd w:val="clear" w:color="auto" w:fill="auto"/>
            <w:vAlign w:val="center"/>
          </w:tcPr>
          <w:p w14:paraId="06611C23" w14:textId="03986EB2" w:rsidR="005D1B94" w:rsidRPr="00B06F2C" w:rsidRDefault="005D1B94" w:rsidP="009266A5">
            <w:pPr>
              <w:pStyle w:val="ae"/>
              <w:spacing w:after="0" w:line="240" w:lineRule="auto"/>
              <w:ind w:firstLine="0"/>
              <w:contextualSpacing/>
              <w:jc w:val="center"/>
              <w:rPr>
                <w:color w:val="000000"/>
              </w:rPr>
            </w:pPr>
            <w:r w:rsidRPr="00B06F2C">
              <w:rPr>
                <w:color w:val="000000"/>
              </w:rPr>
              <w:t>Ø 100 мм.</w:t>
            </w:r>
          </w:p>
          <w:p w14:paraId="13C03609" w14:textId="5005B798" w:rsidR="005D1B94" w:rsidRPr="00B06F2C" w:rsidRDefault="005D1B94" w:rsidP="009266A5">
            <w:pPr>
              <w:pStyle w:val="ae"/>
              <w:spacing w:after="0" w:line="240" w:lineRule="auto"/>
              <w:ind w:firstLine="0"/>
              <w:contextualSpacing/>
              <w:jc w:val="center"/>
            </w:pPr>
            <w:r w:rsidRPr="00B06F2C">
              <w:rPr>
                <w:color w:val="000000"/>
              </w:rPr>
              <w:t>L 0,130 км</w:t>
            </w:r>
          </w:p>
        </w:tc>
        <w:tc>
          <w:tcPr>
            <w:tcW w:w="1492" w:type="pct"/>
            <w:shd w:val="clear" w:color="auto" w:fill="auto"/>
            <w:vAlign w:val="center"/>
          </w:tcPr>
          <w:p w14:paraId="3BF90ED9" w14:textId="58801FE9" w:rsidR="005D1B94" w:rsidRPr="00B06F2C" w:rsidRDefault="005D1B94" w:rsidP="009266A5">
            <w:pPr>
              <w:pStyle w:val="ae"/>
              <w:spacing w:after="0" w:line="240" w:lineRule="auto"/>
              <w:ind w:firstLine="0"/>
              <w:contextualSpacing/>
              <w:jc w:val="center"/>
            </w:pPr>
            <w:r w:rsidRPr="00B06F2C">
              <w:rPr>
                <w:color w:val="000000"/>
              </w:rPr>
              <w:t>Реконструкция тепловых сетей в целях снижения уровня износа</w:t>
            </w:r>
          </w:p>
        </w:tc>
        <w:tc>
          <w:tcPr>
            <w:tcW w:w="441" w:type="pct"/>
            <w:shd w:val="clear" w:color="auto" w:fill="auto"/>
            <w:vAlign w:val="center"/>
          </w:tcPr>
          <w:p w14:paraId="5CBB7139" w14:textId="780D6EA7" w:rsidR="005D1B94" w:rsidRPr="00B06F2C" w:rsidRDefault="005D1B94" w:rsidP="009266A5">
            <w:pPr>
              <w:pStyle w:val="ae"/>
              <w:spacing w:after="0" w:line="240" w:lineRule="auto"/>
              <w:ind w:firstLine="0"/>
              <w:contextualSpacing/>
              <w:jc w:val="center"/>
            </w:pPr>
            <w:r w:rsidRPr="00B06F2C">
              <w:rPr>
                <w:color w:val="000000"/>
              </w:rPr>
              <w:t>2033</w:t>
            </w:r>
          </w:p>
        </w:tc>
      </w:tr>
      <w:tr w:rsidR="005D1B94" w:rsidRPr="00B06F2C" w14:paraId="21D1AECB" w14:textId="77777777" w:rsidTr="005D1B94">
        <w:trPr>
          <w:trHeight w:val="20"/>
        </w:trPr>
        <w:tc>
          <w:tcPr>
            <w:tcW w:w="172" w:type="pct"/>
            <w:shd w:val="clear" w:color="auto" w:fill="auto"/>
            <w:vAlign w:val="center"/>
            <w:hideMark/>
          </w:tcPr>
          <w:p w14:paraId="21D31CF4" w14:textId="731516B6" w:rsidR="005D1B94" w:rsidRPr="00B06F2C" w:rsidRDefault="005D1B94" w:rsidP="009266A5">
            <w:pPr>
              <w:pStyle w:val="ae"/>
              <w:spacing w:after="0" w:line="240" w:lineRule="auto"/>
              <w:ind w:firstLine="0"/>
              <w:contextualSpacing/>
              <w:jc w:val="center"/>
            </w:pPr>
            <w:r w:rsidRPr="00B06F2C">
              <w:t>59.</w:t>
            </w:r>
          </w:p>
        </w:tc>
        <w:tc>
          <w:tcPr>
            <w:tcW w:w="745" w:type="pct"/>
            <w:shd w:val="clear" w:color="auto" w:fill="auto"/>
            <w:vAlign w:val="center"/>
          </w:tcPr>
          <w:p w14:paraId="3B0A79A2" w14:textId="77384F07"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1BE91026" w14:textId="70ED6996" w:rsidR="005D1B94" w:rsidRPr="00B06F2C" w:rsidRDefault="005D1B94" w:rsidP="009266A5">
            <w:pPr>
              <w:pStyle w:val="ae"/>
              <w:spacing w:after="0" w:line="240" w:lineRule="auto"/>
              <w:ind w:firstLine="0"/>
              <w:contextualSpacing/>
              <w:jc w:val="left"/>
            </w:pPr>
            <w:r w:rsidRPr="00B06F2C">
              <w:rPr>
                <w:color w:val="000000"/>
              </w:rPr>
              <w:t>Реконструкция тепловой сети. Красноярский край, г</w:t>
            </w:r>
            <w:proofErr w:type="gramStart"/>
            <w:r w:rsidRPr="00B06F2C">
              <w:rPr>
                <w:color w:val="000000"/>
              </w:rPr>
              <w:t>.К</w:t>
            </w:r>
            <w:proofErr w:type="gramEnd"/>
            <w:r w:rsidRPr="00B06F2C">
              <w:rPr>
                <w:color w:val="000000"/>
              </w:rPr>
              <w:t>расноярск, от жилого здания по ул.Урицкого,124, до жилого здания по ул.Урицкого,124б</w:t>
            </w:r>
          </w:p>
        </w:tc>
        <w:tc>
          <w:tcPr>
            <w:tcW w:w="585" w:type="pct"/>
            <w:shd w:val="clear" w:color="auto" w:fill="auto"/>
            <w:vAlign w:val="center"/>
          </w:tcPr>
          <w:p w14:paraId="3242118B" w14:textId="09DB5AB7" w:rsidR="005D1B94" w:rsidRPr="00B06F2C" w:rsidRDefault="005D1B94" w:rsidP="009266A5">
            <w:pPr>
              <w:pStyle w:val="ae"/>
              <w:spacing w:after="0" w:line="240" w:lineRule="auto"/>
              <w:ind w:firstLine="0"/>
              <w:contextualSpacing/>
              <w:jc w:val="center"/>
              <w:rPr>
                <w:color w:val="000000"/>
              </w:rPr>
            </w:pPr>
            <w:r w:rsidRPr="00B06F2C">
              <w:rPr>
                <w:color w:val="000000"/>
              </w:rPr>
              <w:t>Ø 100 мм.</w:t>
            </w:r>
          </w:p>
          <w:p w14:paraId="571D428B" w14:textId="56811CFE" w:rsidR="005D1B94" w:rsidRPr="00B06F2C" w:rsidRDefault="005D1B94" w:rsidP="009266A5">
            <w:pPr>
              <w:pStyle w:val="ae"/>
              <w:spacing w:after="0" w:line="240" w:lineRule="auto"/>
              <w:ind w:firstLine="0"/>
              <w:contextualSpacing/>
              <w:jc w:val="center"/>
            </w:pPr>
            <w:r w:rsidRPr="00B06F2C">
              <w:rPr>
                <w:color w:val="000000"/>
              </w:rPr>
              <w:t>L 0,180 км</w:t>
            </w:r>
          </w:p>
        </w:tc>
        <w:tc>
          <w:tcPr>
            <w:tcW w:w="1492" w:type="pct"/>
            <w:shd w:val="clear" w:color="auto" w:fill="auto"/>
            <w:vAlign w:val="center"/>
          </w:tcPr>
          <w:p w14:paraId="3380C10E" w14:textId="4655029D" w:rsidR="005D1B94" w:rsidRPr="00B06F2C" w:rsidRDefault="005D1B94" w:rsidP="009266A5">
            <w:pPr>
              <w:pStyle w:val="ae"/>
              <w:spacing w:after="0" w:line="240" w:lineRule="auto"/>
              <w:ind w:firstLine="0"/>
              <w:contextualSpacing/>
              <w:jc w:val="center"/>
            </w:pPr>
            <w:r w:rsidRPr="00B06F2C">
              <w:rPr>
                <w:color w:val="000000"/>
              </w:rPr>
              <w:t>Реконструкция тепловых сетей в целях снижения уровня износа</w:t>
            </w:r>
          </w:p>
        </w:tc>
        <w:tc>
          <w:tcPr>
            <w:tcW w:w="441" w:type="pct"/>
            <w:shd w:val="clear" w:color="auto" w:fill="auto"/>
            <w:vAlign w:val="center"/>
          </w:tcPr>
          <w:p w14:paraId="6D7AF9E5" w14:textId="365AF441" w:rsidR="005D1B94" w:rsidRPr="00B06F2C" w:rsidRDefault="005D1B94" w:rsidP="009266A5">
            <w:pPr>
              <w:pStyle w:val="ae"/>
              <w:spacing w:after="0" w:line="240" w:lineRule="auto"/>
              <w:ind w:firstLine="0"/>
              <w:contextualSpacing/>
              <w:jc w:val="center"/>
            </w:pPr>
            <w:r w:rsidRPr="00B06F2C">
              <w:rPr>
                <w:color w:val="000000"/>
              </w:rPr>
              <w:t>2034</w:t>
            </w:r>
          </w:p>
        </w:tc>
      </w:tr>
      <w:tr w:rsidR="005D1B94" w:rsidRPr="00B06F2C" w14:paraId="5A726984" w14:textId="77777777" w:rsidTr="005D1B94">
        <w:trPr>
          <w:trHeight w:val="20"/>
        </w:trPr>
        <w:tc>
          <w:tcPr>
            <w:tcW w:w="172" w:type="pct"/>
            <w:shd w:val="clear" w:color="auto" w:fill="auto"/>
            <w:vAlign w:val="center"/>
            <w:hideMark/>
          </w:tcPr>
          <w:p w14:paraId="042B6B1B" w14:textId="4907B9AD" w:rsidR="005D1B94" w:rsidRPr="00B06F2C" w:rsidRDefault="005D1B94" w:rsidP="009266A5">
            <w:pPr>
              <w:pStyle w:val="ae"/>
              <w:spacing w:after="0" w:line="240" w:lineRule="auto"/>
              <w:ind w:firstLine="0"/>
              <w:contextualSpacing/>
              <w:jc w:val="center"/>
            </w:pPr>
            <w:r w:rsidRPr="00B06F2C">
              <w:t>60.</w:t>
            </w:r>
          </w:p>
        </w:tc>
        <w:tc>
          <w:tcPr>
            <w:tcW w:w="745" w:type="pct"/>
            <w:shd w:val="clear" w:color="auto" w:fill="auto"/>
            <w:vAlign w:val="center"/>
          </w:tcPr>
          <w:p w14:paraId="10B8979E" w14:textId="463CA572"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149D53B4" w14:textId="5EF89235" w:rsidR="005D1B94" w:rsidRPr="00B06F2C" w:rsidRDefault="005D1B94" w:rsidP="009266A5">
            <w:pPr>
              <w:pStyle w:val="ae"/>
              <w:spacing w:after="0" w:line="240" w:lineRule="auto"/>
              <w:ind w:firstLine="0"/>
              <w:contextualSpacing/>
              <w:jc w:val="left"/>
            </w:pPr>
            <w:r w:rsidRPr="00B06F2C">
              <w:rPr>
                <w:color w:val="000000"/>
              </w:rPr>
              <w:t xml:space="preserve">Реконструкция тепловой сети. Красноярский край, г. Красноярск, от ТК 18 до зданий по ул. </w:t>
            </w:r>
            <w:proofErr w:type="gramStart"/>
            <w:r w:rsidRPr="00B06F2C">
              <w:rPr>
                <w:color w:val="000000"/>
              </w:rPr>
              <w:t>Рейдовая</w:t>
            </w:r>
            <w:proofErr w:type="gramEnd"/>
            <w:r w:rsidRPr="00B06F2C">
              <w:rPr>
                <w:color w:val="000000"/>
              </w:rPr>
              <w:t>, 19, 20, 21, 22, 23, 24, 25, 26, 27, 28, 29, 31, 32, 33, 34, 35, 36, 37, 38, 39, 40, 41, 42, 43, 43а, 44, 45, 46, 48, 49, 50, 51, 52, 53, 55</w:t>
            </w:r>
          </w:p>
        </w:tc>
        <w:tc>
          <w:tcPr>
            <w:tcW w:w="585" w:type="pct"/>
            <w:shd w:val="clear" w:color="auto" w:fill="auto"/>
            <w:vAlign w:val="center"/>
          </w:tcPr>
          <w:p w14:paraId="5FE71750" w14:textId="3F33CCDD" w:rsidR="005D1B94" w:rsidRPr="00B06F2C" w:rsidRDefault="005D1B94" w:rsidP="009266A5">
            <w:pPr>
              <w:pStyle w:val="ae"/>
              <w:spacing w:after="0" w:line="240" w:lineRule="auto"/>
              <w:ind w:firstLine="0"/>
              <w:contextualSpacing/>
              <w:jc w:val="center"/>
              <w:rPr>
                <w:color w:val="000000"/>
              </w:rPr>
            </w:pPr>
            <w:r w:rsidRPr="00B06F2C">
              <w:rPr>
                <w:color w:val="000000"/>
              </w:rPr>
              <w:t>Ø 150 мм.</w:t>
            </w:r>
          </w:p>
          <w:p w14:paraId="72A0E8EB" w14:textId="2BA7D019" w:rsidR="005D1B94" w:rsidRPr="00B06F2C" w:rsidRDefault="005D1B94" w:rsidP="009266A5">
            <w:pPr>
              <w:pStyle w:val="ae"/>
              <w:spacing w:after="0" w:line="240" w:lineRule="auto"/>
              <w:ind w:firstLine="0"/>
              <w:contextualSpacing/>
              <w:jc w:val="center"/>
            </w:pPr>
            <w:r w:rsidRPr="00B06F2C">
              <w:rPr>
                <w:color w:val="000000"/>
              </w:rPr>
              <w:t>L 0,097 км</w:t>
            </w:r>
          </w:p>
        </w:tc>
        <w:tc>
          <w:tcPr>
            <w:tcW w:w="1492" w:type="pct"/>
            <w:shd w:val="clear" w:color="auto" w:fill="auto"/>
            <w:vAlign w:val="center"/>
          </w:tcPr>
          <w:p w14:paraId="06720789" w14:textId="46521A20" w:rsidR="005D1B94" w:rsidRPr="00B06F2C" w:rsidRDefault="005D1B94" w:rsidP="009266A5">
            <w:pPr>
              <w:pStyle w:val="ae"/>
              <w:spacing w:after="0" w:line="240" w:lineRule="auto"/>
              <w:ind w:firstLine="0"/>
              <w:contextualSpacing/>
              <w:jc w:val="center"/>
            </w:pPr>
            <w:r w:rsidRPr="00B06F2C">
              <w:rPr>
                <w:color w:val="000000"/>
              </w:rPr>
              <w:t>Реконструкция тепловых сетей в целях снижения уровня износа</w:t>
            </w:r>
          </w:p>
        </w:tc>
        <w:tc>
          <w:tcPr>
            <w:tcW w:w="441" w:type="pct"/>
            <w:shd w:val="clear" w:color="auto" w:fill="auto"/>
            <w:vAlign w:val="center"/>
          </w:tcPr>
          <w:p w14:paraId="5F97B7C8" w14:textId="5A59378E" w:rsidR="005D1B94" w:rsidRPr="00B06F2C" w:rsidRDefault="005D1B94" w:rsidP="009266A5">
            <w:pPr>
              <w:pStyle w:val="ae"/>
              <w:spacing w:after="0" w:line="240" w:lineRule="auto"/>
              <w:ind w:firstLine="0"/>
              <w:contextualSpacing/>
              <w:jc w:val="center"/>
            </w:pPr>
            <w:r w:rsidRPr="00B06F2C">
              <w:rPr>
                <w:color w:val="000000"/>
              </w:rPr>
              <w:t>2035</w:t>
            </w:r>
          </w:p>
        </w:tc>
      </w:tr>
      <w:tr w:rsidR="005D1B94" w:rsidRPr="00B06F2C" w14:paraId="61DC0E7B" w14:textId="77777777" w:rsidTr="005D1B94">
        <w:trPr>
          <w:trHeight w:val="20"/>
        </w:trPr>
        <w:tc>
          <w:tcPr>
            <w:tcW w:w="172" w:type="pct"/>
            <w:shd w:val="clear" w:color="auto" w:fill="auto"/>
            <w:vAlign w:val="center"/>
            <w:hideMark/>
          </w:tcPr>
          <w:p w14:paraId="7246E270" w14:textId="4E00E12F" w:rsidR="005D1B94" w:rsidRPr="00B06F2C" w:rsidRDefault="005D1B94" w:rsidP="009266A5">
            <w:pPr>
              <w:pStyle w:val="ae"/>
              <w:spacing w:after="0" w:line="240" w:lineRule="auto"/>
              <w:ind w:firstLine="0"/>
              <w:contextualSpacing/>
              <w:jc w:val="center"/>
            </w:pPr>
            <w:r w:rsidRPr="00B06F2C">
              <w:t>61.</w:t>
            </w:r>
          </w:p>
        </w:tc>
        <w:tc>
          <w:tcPr>
            <w:tcW w:w="745" w:type="pct"/>
            <w:shd w:val="clear" w:color="auto" w:fill="auto"/>
            <w:vAlign w:val="center"/>
          </w:tcPr>
          <w:p w14:paraId="2469DBB3" w14:textId="1FA3E174"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0C1E22FE" w14:textId="010DD8B2" w:rsidR="005D1B94" w:rsidRPr="00B06F2C" w:rsidRDefault="005D1B94" w:rsidP="009266A5">
            <w:pPr>
              <w:pStyle w:val="ae"/>
              <w:spacing w:after="0" w:line="240" w:lineRule="auto"/>
              <w:ind w:firstLine="0"/>
              <w:contextualSpacing/>
              <w:jc w:val="left"/>
            </w:pPr>
            <w:r w:rsidRPr="00B06F2C">
              <w:rPr>
                <w:color w:val="000000"/>
              </w:rPr>
              <w:t>Реконструкция тепловой сети. Российская Федерация, Красноярский край, г. Красноярск, от ТК-176 в районе нежилого здания по ул. Аэровокзальная, 19 до нежилых зданий по ул. Аэровокзальная, 9, 19г, 21, до ТК-185 (24:50:0400131:6934)</w:t>
            </w:r>
          </w:p>
        </w:tc>
        <w:tc>
          <w:tcPr>
            <w:tcW w:w="585" w:type="pct"/>
            <w:shd w:val="clear" w:color="auto" w:fill="auto"/>
            <w:vAlign w:val="center"/>
          </w:tcPr>
          <w:p w14:paraId="34FAB5DE" w14:textId="4146FE78" w:rsidR="005D1B94" w:rsidRPr="00B06F2C" w:rsidRDefault="005D1B94" w:rsidP="009266A5">
            <w:pPr>
              <w:pStyle w:val="ae"/>
              <w:spacing w:after="0" w:line="240" w:lineRule="auto"/>
              <w:ind w:firstLine="0"/>
              <w:contextualSpacing/>
              <w:jc w:val="center"/>
              <w:rPr>
                <w:color w:val="000000"/>
              </w:rPr>
            </w:pPr>
            <w:r w:rsidRPr="00B06F2C">
              <w:rPr>
                <w:color w:val="000000"/>
              </w:rPr>
              <w:t>Ø 80-100 мм.</w:t>
            </w:r>
          </w:p>
          <w:p w14:paraId="7B313041" w14:textId="3F7635CC" w:rsidR="005D1B94" w:rsidRPr="00B06F2C" w:rsidRDefault="005D1B94" w:rsidP="009266A5">
            <w:pPr>
              <w:pStyle w:val="ae"/>
              <w:spacing w:after="0" w:line="240" w:lineRule="auto"/>
              <w:ind w:firstLine="0"/>
              <w:contextualSpacing/>
              <w:jc w:val="center"/>
            </w:pPr>
            <w:r w:rsidRPr="00B06F2C">
              <w:rPr>
                <w:color w:val="000000"/>
              </w:rPr>
              <w:t>L 0,200 км</w:t>
            </w:r>
          </w:p>
        </w:tc>
        <w:tc>
          <w:tcPr>
            <w:tcW w:w="1492" w:type="pct"/>
            <w:shd w:val="clear" w:color="auto" w:fill="auto"/>
            <w:vAlign w:val="center"/>
          </w:tcPr>
          <w:p w14:paraId="2A8BD3B2" w14:textId="56C11657" w:rsidR="005D1B94" w:rsidRPr="00B06F2C" w:rsidRDefault="005D1B94" w:rsidP="009266A5">
            <w:pPr>
              <w:pStyle w:val="ae"/>
              <w:spacing w:after="0" w:line="240" w:lineRule="auto"/>
              <w:ind w:firstLine="0"/>
              <w:contextualSpacing/>
              <w:jc w:val="center"/>
            </w:pPr>
            <w:r w:rsidRPr="00B06F2C">
              <w:rPr>
                <w:color w:val="000000"/>
              </w:rPr>
              <w:t>Реконструкция тепловых сетей в целях снижения уровня износа</w:t>
            </w:r>
          </w:p>
        </w:tc>
        <w:tc>
          <w:tcPr>
            <w:tcW w:w="441" w:type="pct"/>
            <w:shd w:val="clear" w:color="auto" w:fill="auto"/>
            <w:vAlign w:val="center"/>
          </w:tcPr>
          <w:p w14:paraId="5145124E" w14:textId="2BB5298A" w:rsidR="005D1B94" w:rsidRPr="00B06F2C" w:rsidRDefault="005D1B94" w:rsidP="009266A5">
            <w:pPr>
              <w:pStyle w:val="ae"/>
              <w:spacing w:after="0" w:line="240" w:lineRule="auto"/>
              <w:ind w:firstLine="0"/>
              <w:contextualSpacing/>
              <w:jc w:val="center"/>
            </w:pPr>
            <w:r w:rsidRPr="00B06F2C">
              <w:rPr>
                <w:color w:val="000000"/>
              </w:rPr>
              <w:t>2036</w:t>
            </w:r>
          </w:p>
        </w:tc>
      </w:tr>
      <w:tr w:rsidR="005D1B94" w:rsidRPr="00B06F2C" w14:paraId="571CEE2F" w14:textId="77777777" w:rsidTr="005D1B94">
        <w:trPr>
          <w:trHeight w:val="20"/>
        </w:trPr>
        <w:tc>
          <w:tcPr>
            <w:tcW w:w="172" w:type="pct"/>
            <w:shd w:val="clear" w:color="auto" w:fill="auto"/>
            <w:vAlign w:val="center"/>
            <w:hideMark/>
          </w:tcPr>
          <w:p w14:paraId="52245DD9" w14:textId="2865C750" w:rsidR="005D1B94" w:rsidRPr="00B06F2C" w:rsidRDefault="005D1B94" w:rsidP="009266A5">
            <w:pPr>
              <w:pStyle w:val="ae"/>
              <w:spacing w:after="0" w:line="240" w:lineRule="auto"/>
              <w:ind w:firstLine="0"/>
              <w:contextualSpacing/>
              <w:jc w:val="center"/>
            </w:pPr>
            <w:r w:rsidRPr="00B06F2C">
              <w:t>62.</w:t>
            </w:r>
          </w:p>
        </w:tc>
        <w:tc>
          <w:tcPr>
            <w:tcW w:w="745" w:type="pct"/>
            <w:shd w:val="clear" w:color="auto" w:fill="auto"/>
            <w:vAlign w:val="center"/>
          </w:tcPr>
          <w:p w14:paraId="58312D84" w14:textId="6D0CED37"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71ABF911" w14:textId="0B3EC530" w:rsidR="005D1B94" w:rsidRPr="00B06F2C" w:rsidRDefault="005D1B94" w:rsidP="009266A5">
            <w:pPr>
              <w:pStyle w:val="ae"/>
              <w:spacing w:after="0" w:line="240" w:lineRule="auto"/>
              <w:ind w:firstLine="0"/>
              <w:contextualSpacing/>
              <w:jc w:val="left"/>
            </w:pPr>
            <w:r w:rsidRPr="00B06F2C">
              <w:rPr>
                <w:color w:val="000000"/>
              </w:rPr>
              <w:t xml:space="preserve">Реконструкция тепловой сети. Красноярский край, г. Красноярск, от Р8701 в районе жилого здания по ул. Сергея Лазо,8 до </w:t>
            </w:r>
            <w:r w:rsidRPr="00B06F2C">
              <w:rPr>
                <w:color w:val="000000"/>
              </w:rPr>
              <w:lastRenderedPageBreak/>
              <w:t>жилого здания по пр-кту Металлургов,55</w:t>
            </w:r>
          </w:p>
        </w:tc>
        <w:tc>
          <w:tcPr>
            <w:tcW w:w="585" w:type="pct"/>
            <w:shd w:val="clear" w:color="auto" w:fill="auto"/>
            <w:vAlign w:val="center"/>
          </w:tcPr>
          <w:p w14:paraId="0B5DF7A9" w14:textId="5B9D26AC" w:rsidR="005D1B94" w:rsidRPr="00B06F2C" w:rsidRDefault="005D1B94" w:rsidP="009266A5">
            <w:pPr>
              <w:pStyle w:val="ae"/>
              <w:spacing w:after="0" w:line="240" w:lineRule="auto"/>
              <w:ind w:firstLine="0"/>
              <w:contextualSpacing/>
              <w:jc w:val="center"/>
              <w:rPr>
                <w:color w:val="000000"/>
              </w:rPr>
            </w:pPr>
            <w:r w:rsidRPr="00B06F2C">
              <w:rPr>
                <w:color w:val="000000"/>
              </w:rPr>
              <w:lastRenderedPageBreak/>
              <w:t>Ø 65-150 мм.</w:t>
            </w:r>
          </w:p>
          <w:p w14:paraId="6D7EF264" w14:textId="111FC890" w:rsidR="005D1B94" w:rsidRPr="00B06F2C" w:rsidRDefault="005D1B94" w:rsidP="009266A5">
            <w:pPr>
              <w:pStyle w:val="ae"/>
              <w:spacing w:after="0" w:line="240" w:lineRule="auto"/>
              <w:ind w:firstLine="0"/>
              <w:contextualSpacing/>
              <w:jc w:val="center"/>
            </w:pPr>
            <w:r w:rsidRPr="00B06F2C">
              <w:rPr>
                <w:color w:val="000000"/>
              </w:rPr>
              <w:t>L 0,140 км</w:t>
            </w:r>
          </w:p>
        </w:tc>
        <w:tc>
          <w:tcPr>
            <w:tcW w:w="1492" w:type="pct"/>
            <w:shd w:val="clear" w:color="auto" w:fill="auto"/>
            <w:vAlign w:val="center"/>
          </w:tcPr>
          <w:p w14:paraId="57F064D9" w14:textId="4882E3D8" w:rsidR="005D1B94" w:rsidRPr="00B06F2C" w:rsidRDefault="005D1B94" w:rsidP="009266A5">
            <w:pPr>
              <w:pStyle w:val="ae"/>
              <w:spacing w:after="0" w:line="240" w:lineRule="auto"/>
              <w:ind w:firstLine="0"/>
              <w:contextualSpacing/>
              <w:jc w:val="center"/>
            </w:pPr>
            <w:r w:rsidRPr="00B06F2C">
              <w:rPr>
                <w:color w:val="000000"/>
              </w:rPr>
              <w:t>Реконструкция тепловых сетей в целях снижения уровня износа</w:t>
            </w:r>
          </w:p>
        </w:tc>
        <w:tc>
          <w:tcPr>
            <w:tcW w:w="441" w:type="pct"/>
            <w:shd w:val="clear" w:color="auto" w:fill="auto"/>
            <w:vAlign w:val="center"/>
          </w:tcPr>
          <w:p w14:paraId="3C59ABB4" w14:textId="60075CA3" w:rsidR="005D1B94" w:rsidRPr="00B06F2C" w:rsidRDefault="005D1B94" w:rsidP="009266A5">
            <w:pPr>
              <w:pStyle w:val="ae"/>
              <w:spacing w:after="0" w:line="240" w:lineRule="auto"/>
              <w:ind w:firstLine="0"/>
              <w:contextualSpacing/>
              <w:jc w:val="center"/>
            </w:pPr>
            <w:r w:rsidRPr="00B06F2C">
              <w:rPr>
                <w:color w:val="000000"/>
              </w:rPr>
              <w:t>2037</w:t>
            </w:r>
          </w:p>
        </w:tc>
      </w:tr>
      <w:tr w:rsidR="005D1B94" w:rsidRPr="00B06F2C" w14:paraId="5B8B6A72" w14:textId="77777777" w:rsidTr="005D1B94">
        <w:trPr>
          <w:trHeight w:val="20"/>
        </w:trPr>
        <w:tc>
          <w:tcPr>
            <w:tcW w:w="172" w:type="pct"/>
            <w:shd w:val="clear" w:color="auto" w:fill="auto"/>
            <w:vAlign w:val="center"/>
            <w:hideMark/>
          </w:tcPr>
          <w:p w14:paraId="0BEA5A18" w14:textId="73EDB934" w:rsidR="005D1B94" w:rsidRPr="00B06F2C" w:rsidRDefault="005D1B94" w:rsidP="009266A5">
            <w:pPr>
              <w:pStyle w:val="ae"/>
              <w:spacing w:after="0" w:line="240" w:lineRule="auto"/>
              <w:ind w:firstLine="0"/>
              <w:contextualSpacing/>
              <w:jc w:val="center"/>
            </w:pPr>
            <w:r w:rsidRPr="00B06F2C">
              <w:lastRenderedPageBreak/>
              <w:t>63.</w:t>
            </w:r>
          </w:p>
        </w:tc>
        <w:tc>
          <w:tcPr>
            <w:tcW w:w="745" w:type="pct"/>
            <w:shd w:val="clear" w:color="auto" w:fill="auto"/>
            <w:vAlign w:val="center"/>
          </w:tcPr>
          <w:p w14:paraId="388EF61A" w14:textId="23F53B29"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5F8423CD" w14:textId="021F6F7A" w:rsidR="005D1B94" w:rsidRPr="00B06F2C" w:rsidRDefault="005D1B94" w:rsidP="009266A5">
            <w:pPr>
              <w:pStyle w:val="ae"/>
              <w:spacing w:after="0" w:line="240" w:lineRule="auto"/>
              <w:ind w:firstLine="0"/>
              <w:contextualSpacing/>
              <w:jc w:val="left"/>
            </w:pPr>
            <w:r w:rsidRPr="00B06F2C">
              <w:rPr>
                <w:color w:val="000000"/>
              </w:rPr>
              <w:t>Реконструкция тепловой сети. Красноярский край, г. Красноярск, от ТК2009 до жилых зданий по ул. Никитина, 1, 3б, 1б, 3, 16, по ул. Партизана Железняка, 9б, 9а, 9</w:t>
            </w:r>
          </w:p>
        </w:tc>
        <w:tc>
          <w:tcPr>
            <w:tcW w:w="585" w:type="pct"/>
            <w:shd w:val="clear" w:color="auto" w:fill="auto"/>
            <w:vAlign w:val="center"/>
          </w:tcPr>
          <w:p w14:paraId="313562FF" w14:textId="36E16F99" w:rsidR="005D1B94" w:rsidRPr="00B06F2C" w:rsidRDefault="005D1B94" w:rsidP="009266A5">
            <w:pPr>
              <w:pStyle w:val="ae"/>
              <w:spacing w:after="0" w:line="240" w:lineRule="auto"/>
              <w:ind w:firstLine="0"/>
              <w:contextualSpacing/>
              <w:jc w:val="center"/>
              <w:rPr>
                <w:color w:val="000000"/>
              </w:rPr>
            </w:pPr>
            <w:r w:rsidRPr="00B06F2C">
              <w:rPr>
                <w:color w:val="000000"/>
              </w:rPr>
              <w:t>Ø 125 мм.</w:t>
            </w:r>
          </w:p>
          <w:p w14:paraId="6B5E5FF0" w14:textId="2EF2BC7A" w:rsidR="005D1B94" w:rsidRPr="00B06F2C" w:rsidRDefault="005D1B94" w:rsidP="009266A5">
            <w:pPr>
              <w:pStyle w:val="ae"/>
              <w:spacing w:after="0" w:line="240" w:lineRule="auto"/>
              <w:ind w:firstLine="0"/>
              <w:contextualSpacing/>
              <w:jc w:val="center"/>
            </w:pPr>
            <w:r w:rsidRPr="00B06F2C">
              <w:rPr>
                <w:color w:val="000000"/>
              </w:rPr>
              <w:t>L 0,122 км</w:t>
            </w:r>
          </w:p>
        </w:tc>
        <w:tc>
          <w:tcPr>
            <w:tcW w:w="1492" w:type="pct"/>
            <w:shd w:val="clear" w:color="auto" w:fill="auto"/>
            <w:vAlign w:val="center"/>
          </w:tcPr>
          <w:p w14:paraId="18BD17AB" w14:textId="606B9FF2" w:rsidR="005D1B94" w:rsidRPr="00B06F2C" w:rsidRDefault="005D1B94" w:rsidP="009266A5">
            <w:pPr>
              <w:pStyle w:val="ae"/>
              <w:spacing w:after="0" w:line="240" w:lineRule="auto"/>
              <w:ind w:firstLine="0"/>
              <w:contextualSpacing/>
              <w:jc w:val="center"/>
            </w:pPr>
            <w:r w:rsidRPr="00B06F2C">
              <w:rPr>
                <w:color w:val="000000"/>
              </w:rPr>
              <w:t>Реконструкция тепловых сетей в целях снижения уровня износа</w:t>
            </w:r>
          </w:p>
        </w:tc>
        <w:tc>
          <w:tcPr>
            <w:tcW w:w="441" w:type="pct"/>
            <w:shd w:val="clear" w:color="auto" w:fill="auto"/>
            <w:vAlign w:val="center"/>
          </w:tcPr>
          <w:p w14:paraId="2941C766" w14:textId="1579BA53" w:rsidR="005D1B94" w:rsidRPr="00B06F2C" w:rsidRDefault="005D1B94" w:rsidP="009266A5">
            <w:pPr>
              <w:pStyle w:val="ae"/>
              <w:spacing w:after="0" w:line="240" w:lineRule="auto"/>
              <w:ind w:firstLine="0"/>
              <w:contextualSpacing/>
              <w:jc w:val="center"/>
            </w:pPr>
            <w:r w:rsidRPr="00B06F2C">
              <w:rPr>
                <w:color w:val="000000"/>
              </w:rPr>
              <w:t>2038</w:t>
            </w:r>
          </w:p>
        </w:tc>
      </w:tr>
      <w:tr w:rsidR="005D1B94" w:rsidRPr="00B06F2C" w14:paraId="345FCEBF" w14:textId="77777777" w:rsidTr="005D1B94">
        <w:trPr>
          <w:trHeight w:val="20"/>
        </w:trPr>
        <w:tc>
          <w:tcPr>
            <w:tcW w:w="172" w:type="pct"/>
            <w:shd w:val="clear" w:color="auto" w:fill="auto"/>
            <w:vAlign w:val="center"/>
            <w:hideMark/>
          </w:tcPr>
          <w:p w14:paraId="0E7F81D1" w14:textId="16434729" w:rsidR="005D1B94" w:rsidRPr="00B06F2C" w:rsidRDefault="005D1B94" w:rsidP="009266A5">
            <w:pPr>
              <w:pStyle w:val="ae"/>
              <w:spacing w:after="0" w:line="240" w:lineRule="auto"/>
              <w:ind w:firstLine="0"/>
              <w:contextualSpacing/>
              <w:jc w:val="center"/>
            </w:pPr>
            <w:r w:rsidRPr="00B06F2C">
              <w:t>64.</w:t>
            </w:r>
          </w:p>
        </w:tc>
        <w:tc>
          <w:tcPr>
            <w:tcW w:w="745" w:type="pct"/>
            <w:shd w:val="clear" w:color="auto" w:fill="auto"/>
            <w:vAlign w:val="center"/>
          </w:tcPr>
          <w:p w14:paraId="4CA3DFB4" w14:textId="11EB6831"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45C9DFBF" w14:textId="0B043A4F" w:rsidR="005D1B94" w:rsidRPr="00B06F2C" w:rsidRDefault="005D1B94" w:rsidP="009266A5">
            <w:pPr>
              <w:pStyle w:val="ae"/>
              <w:spacing w:after="0" w:line="240" w:lineRule="auto"/>
              <w:ind w:firstLine="0"/>
              <w:contextualSpacing/>
              <w:jc w:val="left"/>
            </w:pPr>
            <w:r w:rsidRPr="00B06F2C">
              <w:rPr>
                <w:color w:val="000000"/>
              </w:rPr>
              <w:t>Реконструкция тепловой сети. Красноярский край, г</w:t>
            </w:r>
            <w:proofErr w:type="gramStart"/>
            <w:r w:rsidRPr="00B06F2C">
              <w:rPr>
                <w:color w:val="000000"/>
              </w:rPr>
              <w:t>.К</w:t>
            </w:r>
            <w:proofErr w:type="gramEnd"/>
            <w:r w:rsidRPr="00B06F2C">
              <w:rPr>
                <w:color w:val="000000"/>
              </w:rPr>
              <w:t>расноярск, от ТК-37 в районе жилого здания по пр-кту Металлургов, 12 до ТК-8 в районе жилого здания по ул.Воронова, 27</w:t>
            </w:r>
          </w:p>
        </w:tc>
        <w:tc>
          <w:tcPr>
            <w:tcW w:w="585" w:type="pct"/>
            <w:shd w:val="clear" w:color="auto" w:fill="auto"/>
            <w:vAlign w:val="center"/>
          </w:tcPr>
          <w:p w14:paraId="39B7AE5B" w14:textId="018315A1" w:rsidR="005D1B94" w:rsidRPr="00B06F2C" w:rsidRDefault="005D1B94" w:rsidP="009266A5">
            <w:pPr>
              <w:pStyle w:val="ae"/>
              <w:spacing w:after="0" w:line="240" w:lineRule="auto"/>
              <w:ind w:firstLine="0"/>
              <w:contextualSpacing/>
              <w:jc w:val="center"/>
              <w:rPr>
                <w:color w:val="000000"/>
              </w:rPr>
            </w:pPr>
            <w:r w:rsidRPr="00B06F2C">
              <w:rPr>
                <w:color w:val="000000"/>
              </w:rPr>
              <w:t>Ø 150 мм.</w:t>
            </w:r>
          </w:p>
          <w:p w14:paraId="6C9976AE" w14:textId="68239FD5" w:rsidR="005D1B94" w:rsidRPr="00B06F2C" w:rsidRDefault="005D1B94" w:rsidP="009266A5">
            <w:pPr>
              <w:pStyle w:val="ae"/>
              <w:spacing w:after="0" w:line="240" w:lineRule="auto"/>
              <w:ind w:firstLine="0"/>
              <w:contextualSpacing/>
              <w:jc w:val="center"/>
            </w:pPr>
            <w:r w:rsidRPr="00B06F2C">
              <w:rPr>
                <w:color w:val="000000"/>
              </w:rPr>
              <w:t>L 0,160 км</w:t>
            </w:r>
          </w:p>
        </w:tc>
        <w:tc>
          <w:tcPr>
            <w:tcW w:w="1492" w:type="pct"/>
            <w:shd w:val="clear" w:color="auto" w:fill="auto"/>
            <w:vAlign w:val="center"/>
          </w:tcPr>
          <w:p w14:paraId="5BF94C81" w14:textId="1BE3F5E3" w:rsidR="005D1B94" w:rsidRPr="00B06F2C" w:rsidRDefault="005D1B94" w:rsidP="009266A5">
            <w:pPr>
              <w:pStyle w:val="ae"/>
              <w:spacing w:after="0" w:line="240" w:lineRule="auto"/>
              <w:ind w:firstLine="0"/>
              <w:contextualSpacing/>
              <w:jc w:val="center"/>
            </w:pPr>
            <w:r w:rsidRPr="00B06F2C">
              <w:rPr>
                <w:color w:val="000000"/>
              </w:rPr>
              <w:t>Реконструкция тепловых сетей в целях снижения уровня износа</w:t>
            </w:r>
          </w:p>
        </w:tc>
        <w:tc>
          <w:tcPr>
            <w:tcW w:w="441" w:type="pct"/>
            <w:shd w:val="clear" w:color="auto" w:fill="auto"/>
            <w:vAlign w:val="center"/>
          </w:tcPr>
          <w:p w14:paraId="05F8C9BB" w14:textId="79EDC536" w:rsidR="005D1B94" w:rsidRPr="00B06F2C" w:rsidRDefault="005D1B94" w:rsidP="009266A5">
            <w:pPr>
              <w:pStyle w:val="ae"/>
              <w:spacing w:after="0" w:line="240" w:lineRule="auto"/>
              <w:ind w:firstLine="0"/>
              <w:contextualSpacing/>
              <w:jc w:val="center"/>
            </w:pPr>
            <w:r w:rsidRPr="00B06F2C">
              <w:rPr>
                <w:color w:val="000000"/>
              </w:rPr>
              <w:t>2039</w:t>
            </w:r>
          </w:p>
        </w:tc>
      </w:tr>
      <w:tr w:rsidR="005D1B94" w:rsidRPr="00B06F2C" w14:paraId="4F86CC89" w14:textId="77777777" w:rsidTr="005D1B94">
        <w:trPr>
          <w:trHeight w:val="20"/>
        </w:trPr>
        <w:tc>
          <w:tcPr>
            <w:tcW w:w="172" w:type="pct"/>
            <w:shd w:val="clear" w:color="auto" w:fill="auto"/>
            <w:vAlign w:val="center"/>
            <w:hideMark/>
          </w:tcPr>
          <w:p w14:paraId="5A8B379F" w14:textId="5DFEE824" w:rsidR="005D1B94" w:rsidRPr="00B06F2C" w:rsidRDefault="005D1B94" w:rsidP="009266A5">
            <w:pPr>
              <w:pStyle w:val="ae"/>
              <w:spacing w:after="0" w:line="240" w:lineRule="auto"/>
              <w:ind w:firstLine="0"/>
              <w:contextualSpacing/>
              <w:jc w:val="center"/>
            </w:pPr>
            <w:r w:rsidRPr="00B06F2C">
              <w:t>65.</w:t>
            </w:r>
          </w:p>
        </w:tc>
        <w:tc>
          <w:tcPr>
            <w:tcW w:w="745" w:type="pct"/>
            <w:shd w:val="clear" w:color="auto" w:fill="auto"/>
            <w:vAlign w:val="center"/>
          </w:tcPr>
          <w:p w14:paraId="29E1BE7B" w14:textId="0F08E08B"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545547DA" w14:textId="3C3D8D28" w:rsidR="005D1B94" w:rsidRPr="00B06F2C" w:rsidRDefault="005D1B94" w:rsidP="009266A5">
            <w:pPr>
              <w:pStyle w:val="ae"/>
              <w:spacing w:after="0" w:line="240" w:lineRule="auto"/>
              <w:ind w:firstLine="0"/>
              <w:contextualSpacing/>
              <w:jc w:val="left"/>
            </w:pPr>
            <w:r w:rsidRPr="00B06F2C">
              <w:rPr>
                <w:color w:val="000000"/>
              </w:rPr>
              <w:t>Реконструкция тепловой сети. Красноярский край, г</w:t>
            </w:r>
            <w:proofErr w:type="gramStart"/>
            <w:r w:rsidRPr="00B06F2C">
              <w:rPr>
                <w:color w:val="000000"/>
              </w:rPr>
              <w:t>.К</w:t>
            </w:r>
            <w:proofErr w:type="gramEnd"/>
            <w:r w:rsidRPr="00B06F2C">
              <w:rPr>
                <w:color w:val="000000"/>
              </w:rPr>
              <w:t>расноярск, от ТК Р9907 до нежилого здания по ул.Дубенского, 4</w:t>
            </w:r>
          </w:p>
        </w:tc>
        <w:tc>
          <w:tcPr>
            <w:tcW w:w="585" w:type="pct"/>
            <w:shd w:val="clear" w:color="auto" w:fill="auto"/>
            <w:vAlign w:val="center"/>
          </w:tcPr>
          <w:p w14:paraId="22486331" w14:textId="1CE17B2F" w:rsidR="005D1B94" w:rsidRPr="00B06F2C" w:rsidRDefault="005D1B94" w:rsidP="009266A5">
            <w:pPr>
              <w:pStyle w:val="ae"/>
              <w:spacing w:after="0" w:line="240" w:lineRule="auto"/>
              <w:ind w:firstLine="0"/>
              <w:contextualSpacing/>
              <w:jc w:val="center"/>
              <w:rPr>
                <w:color w:val="000000"/>
              </w:rPr>
            </w:pPr>
            <w:r w:rsidRPr="00B06F2C">
              <w:rPr>
                <w:color w:val="000000"/>
              </w:rPr>
              <w:t>Ø 32-100 мм.</w:t>
            </w:r>
          </w:p>
          <w:p w14:paraId="66B267DC" w14:textId="56A8BC30" w:rsidR="005D1B94" w:rsidRPr="00B06F2C" w:rsidRDefault="005D1B94" w:rsidP="009266A5">
            <w:pPr>
              <w:pStyle w:val="ae"/>
              <w:spacing w:after="0" w:line="240" w:lineRule="auto"/>
              <w:ind w:firstLine="0"/>
              <w:contextualSpacing/>
              <w:jc w:val="center"/>
            </w:pPr>
            <w:r w:rsidRPr="00B06F2C">
              <w:rPr>
                <w:color w:val="000000"/>
              </w:rPr>
              <w:t>L 0,176 км</w:t>
            </w:r>
          </w:p>
        </w:tc>
        <w:tc>
          <w:tcPr>
            <w:tcW w:w="1492" w:type="pct"/>
            <w:shd w:val="clear" w:color="auto" w:fill="auto"/>
            <w:vAlign w:val="center"/>
          </w:tcPr>
          <w:p w14:paraId="7C1A922B" w14:textId="135CB951" w:rsidR="005D1B94" w:rsidRPr="00B06F2C" w:rsidRDefault="005D1B94" w:rsidP="009266A5">
            <w:pPr>
              <w:pStyle w:val="ae"/>
              <w:spacing w:after="0" w:line="240" w:lineRule="auto"/>
              <w:ind w:firstLine="0"/>
              <w:contextualSpacing/>
              <w:jc w:val="center"/>
            </w:pPr>
            <w:r w:rsidRPr="00B06F2C">
              <w:rPr>
                <w:color w:val="000000"/>
              </w:rPr>
              <w:t>Реконструкция тепловых сетей в целях снижения уровня износа</w:t>
            </w:r>
          </w:p>
        </w:tc>
        <w:tc>
          <w:tcPr>
            <w:tcW w:w="441" w:type="pct"/>
            <w:shd w:val="clear" w:color="auto" w:fill="auto"/>
            <w:vAlign w:val="center"/>
          </w:tcPr>
          <w:p w14:paraId="22667442" w14:textId="31B39843" w:rsidR="005D1B94" w:rsidRPr="00B06F2C" w:rsidRDefault="005D1B94" w:rsidP="009266A5">
            <w:pPr>
              <w:pStyle w:val="ae"/>
              <w:spacing w:after="0" w:line="240" w:lineRule="auto"/>
              <w:ind w:firstLine="0"/>
              <w:contextualSpacing/>
              <w:jc w:val="center"/>
            </w:pPr>
            <w:r w:rsidRPr="00B06F2C">
              <w:rPr>
                <w:color w:val="000000"/>
              </w:rPr>
              <w:t>2040</w:t>
            </w:r>
          </w:p>
        </w:tc>
      </w:tr>
      <w:tr w:rsidR="005D1B94" w:rsidRPr="00B06F2C" w14:paraId="0373C55D" w14:textId="77777777" w:rsidTr="005D1B94">
        <w:trPr>
          <w:trHeight w:val="20"/>
        </w:trPr>
        <w:tc>
          <w:tcPr>
            <w:tcW w:w="172" w:type="pct"/>
            <w:shd w:val="clear" w:color="auto" w:fill="auto"/>
            <w:vAlign w:val="center"/>
            <w:hideMark/>
          </w:tcPr>
          <w:p w14:paraId="01618555" w14:textId="3D063052" w:rsidR="005D1B94" w:rsidRPr="00B06F2C" w:rsidRDefault="005D1B94" w:rsidP="009266A5">
            <w:pPr>
              <w:pStyle w:val="ae"/>
              <w:spacing w:after="0" w:line="240" w:lineRule="auto"/>
              <w:ind w:firstLine="0"/>
              <w:contextualSpacing/>
              <w:jc w:val="center"/>
            </w:pPr>
            <w:r w:rsidRPr="00B06F2C">
              <w:t>66.</w:t>
            </w:r>
          </w:p>
        </w:tc>
        <w:tc>
          <w:tcPr>
            <w:tcW w:w="745" w:type="pct"/>
            <w:shd w:val="clear" w:color="auto" w:fill="auto"/>
            <w:vAlign w:val="center"/>
          </w:tcPr>
          <w:p w14:paraId="1544AE07" w14:textId="629AE593"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06D4F31A" w14:textId="205CFCF2" w:rsidR="005D1B94" w:rsidRPr="00B06F2C" w:rsidRDefault="005D1B94" w:rsidP="009266A5">
            <w:pPr>
              <w:pStyle w:val="ae"/>
              <w:spacing w:after="0" w:line="240" w:lineRule="auto"/>
              <w:ind w:firstLine="0"/>
              <w:contextualSpacing/>
              <w:jc w:val="left"/>
            </w:pPr>
            <w:r w:rsidRPr="00B06F2C">
              <w:rPr>
                <w:color w:val="000000"/>
              </w:rPr>
              <w:t xml:space="preserve">Реконструкция тепловой сети. Красноярский край, г. Красноярск, от ТК-110 в районе нежилого здания по ул. </w:t>
            </w:r>
            <w:proofErr w:type="gramStart"/>
            <w:r w:rsidRPr="00B06F2C">
              <w:rPr>
                <w:color w:val="000000"/>
              </w:rPr>
              <w:t>Аэровокзальная</w:t>
            </w:r>
            <w:proofErr w:type="gramEnd"/>
            <w:r w:rsidRPr="00B06F2C">
              <w:rPr>
                <w:color w:val="000000"/>
              </w:rPr>
              <w:t>, 4в до жилых зданий по ул. Аэровокзальная, 2е, 2ж, 2з</w:t>
            </w:r>
          </w:p>
        </w:tc>
        <w:tc>
          <w:tcPr>
            <w:tcW w:w="585" w:type="pct"/>
            <w:shd w:val="clear" w:color="auto" w:fill="auto"/>
            <w:vAlign w:val="center"/>
          </w:tcPr>
          <w:p w14:paraId="27C5433D" w14:textId="77777777" w:rsidR="005D1B94" w:rsidRPr="00B06F2C" w:rsidRDefault="005D1B94" w:rsidP="009266A5">
            <w:pPr>
              <w:pStyle w:val="ae"/>
              <w:spacing w:after="0" w:line="240" w:lineRule="auto"/>
              <w:ind w:firstLine="0"/>
              <w:contextualSpacing/>
              <w:jc w:val="center"/>
              <w:rPr>
                <w:color w:val="000000"/>
              </w:rPr>
            </w:pPr>
            <w:r w:rsidRPr="00B06F2C">
              <w:rPr>
                <w:color w:val="000000"/>
              </w:rPr>
              <w:t>Ø 150 мм.</w:t>
            </w:r>
          </w:p>
          <w:p w14:paraId="327EE009" w14:textId="55B1383A" w:rsidR="005D1B94" w:rsidRPr="00B06F2C" w:rsidRDefault="005D1B94" w:rsidP="009266A5">
            <w:pPr>
              <w:pStyle w:val="ae"/>
              <w:spacing w:after="0" w:line="240" w:lineRule="auto"/>
              <w:ind w:firstLine="0"/>
              <w:contextualSpacing/>
              <w:jc w:val="center"/>
            </w:pPr>
            <w:r w:rsidRPr="00B06F2C">
              <w:rPr>
                <w:color w:val="000000"/>
              </w:rPr>
              <w:t>L 0,092 км</w:t>
            </w:r>
          </w:p>
        </w:tc>
        <w:tc>
          <w:tcPr>
            <w:tcW w:w="1492" w:type="pct"/>
            <w:shd w:val="clear" w:color="auto" w:fill="auto"/>
            <w:vAlign w:val="center"/>
          </w:tcPr>
          <w:p w14:paraId="79413801" w14:textId="673E2693" w:rsidR="005D1B94" w:rsidRPr="00B06F2C" w:rsidRDefault="005D1B94" w:rsidP="009266A5">
            <w:pPr>
              <w:pStyle w:val="ae"/>
              <w:spacing w:after="0" w:line="240" w:lineRule="auto"/>
              <w:ind w:firstLine="0"/>
              <w:contextualSpacing/>
              <w:jc w:val="center"/>
            </w:pPr>
            <w:r w:rsidRPr="00B06F2C">
              <w:rPr>
                <w:color w:val="000000"/>
              </w:rPr>
              <w:t>Реконструкция тепловых сетей в целях снижения уровня износа</w:t>
            </w:r>
          </w:p>
        </w:tc>
        <w:tc>
          <w:tcPr>
            <w:tcW w:w="441" w:type="pct"/>
            <w:shd w:val="clear" w:color="auto" w:fill="auto"/>
            <w:vAlign w:val="center"/>
          </w:tcPr>
          <w:p w14:paraId="560E738D" w14:textId="51E50EB1" w:rsidR="005D1B94" w:rsidRPr="00B06F2C" w:rsidRDefault="005D1B94" w:rsidP="009266A5">
            <w:pPr>
              <w:pStyle w:val="ae"/>
              <w:spacing w:after="0" w:line="240" w:lineRule="auto"/>
              <w:ind w:firstLine="0"/>
              <w:contextualSpacing/>
              <w:jc w:val="center"/>
            </w:pPr>
            <w:r w:rsidRPr="00B06F2C">
              <w:rPr>
                <w:color w:val="000000"/>
              </w:rPr>
              <w:t>2041</w:t>
            </w:r>
          </w:p>
        </w:tc>
      </w:tr>
      <w:tr w:rsidR="005D1B94" w:rsidRPr="00B06F2C" w14:paraId="39AC833E" w14:textId="77777777" w:rsidTr="005D1B94">
        <w:trPr>
          <w:trHeight w:val="20"/>
        </w:trPr>
        <w:tc>
          <w:tcPr>
            <w:tcW w:w="172" w:type="pct"/>
            <w:shd w:val="clear" w:color="auto" w:fill="auto"/>
            <w:vAlign w:val="center"/>
            <w:hideMark/>
          </w:tcPr>
          <w:p w14:paraId="0B672BCC" w14:textId="7654C0BB" w:rsidR="005D1B94" w:rsidRPr="00B06F2C" w:rsidRDefault="005D1B94" w:rsidP="009266A5">
            <w:pPr>
              <w:pStyle w:val="ae"/>
              <w:spacing w:after="0" w:line="240" w:lineRule="auto"/>
              <w:ind w:firstLine="0"/>
              <w:contextualSpacing/>
              <w:jc w:val="center"/>
            </w:pPr>
            <w:r w:rsidRPr="00B06F2C">
              <w:t>67.</w:t>
            </w:r>
          </w:p>
        </w:tc>
        <w:tc>
          <w:tcPr>
            <w:tcW w:w="745" w:type="pct"/>
            <w:shd w:val="clear" w:color="auto" w:fill="auto"/>
            <w:vAlign w:val="center"/>
          </w:tcPr>
          <w:p w14:paraId="1007EEA1" w14:textId="6B661144" w:rsidR="005D1B94" w:rsidRPr="00B06F2C" w:rsidRDefault="005D1B94" w:rsidP="009266A5">
            <w:pPr>
              <w:pStyle w:val="ae"/>
              <w:spacing w:after="0" w:line="240" w:lineRule="auto"/>
              <w:ind w:firstLine="0"/>
              <w:contextualSpacing/>
              <w:jc w:val="left"/>
            </w:pPr>
            <w:r w:rsidRPr="00B06F2C">
              <w:rPr>
                <w:color w:val="000000"/>
              </w:rPr>
              <w:t>АО «</w:t>
            </w:r>
            <w:proofErr w:type="gramStart"/>
            <w:r w:rsidRPr="00B06F2C">
              <w:rPr>
                <w:color w:val="000000"/>
              </w:rPr>
              <w:t>Енисейская</w:t>
            </w:r>
            <w:proofErr w:type="gramEnd"/>
            <w:r w:rsidRPr="00B06F2C">
              <w:rPr>
                <w:color w:val="000000"/>
              </w:rPr>
              <w:t xml:space="preserve"> ТГК (ТГК-13)»</w:t>
            </w:r>
          </w:p>
        </w:tc>
        <w:tc>
          <w:tcPr>
            <w:tcW w:w="1565" w:type="pct"/>
            <w:shd w:val="clear" w:color="auto" w:fill="auto"/>
            <w:vAlign w:val="center"/>
          </w:tcPr>
          <w:p w14:paraId="1B5A4ED6" w14:textId="10106941" w:rsidR="005D1B94" w:rsidRPr="00B06F2C" w:rsidRDefault="005D1B94" w:rsidP="009266A5">
            <w:pPr>
              <w:pStyle w:val="ae"/>
              <w:spacing w:after="0" w:line="240" w:lineRule="auto"/>
              <w:ind w:firstLine="0"/>
              <w:contextualSpacing/>
              <w:jc w:val="left"/>
            </w:pPr>
            <w:r w:rsidRPr="00B06F2C">
              <w:rPr>
                <w:color w:val="000000"/>
              </w:rPr>
              <w:t>Реконструкция тепловой сети. Красноярский край, г. Красноярск, от ТК-Р8701 до жилого здания по ул. Сергея Лазо, 34</w:t>
            </w:r>
          </w:p>
        </w:tc>
        <w:tc>
          <w:tcPr>
            <w:tcW w:w="585" w:type="pct"/>
            <w:shd w:val="clear" w:color="auto" w:fill="auto"/>
            <w:vAlign w:val="center"/>
          </w:tcPr>
          <w:p w14:paraId="299396BD" w14:textId="77777777" w:rsidR="005D1B94" w:rsidRPr="00B06F2C" w:rsidRDefault="005D1B94" w:rsidP="009266A5">
            <w:pPr>
              <w:pStyle w:val="ae"/>
              <w:spacing w:after="0" w:line="240" w:lineRule="auto"/>
              <w:ind w:firstLine="0"/>
              <w:contextualSpacing/>
              <w:jc w:val="center"/>
              <w:rPr>
                <w:color w:val="000000"/>
              </w:rPr>
            </w:pPr>
            <w:r w:rsidRPr="00B06F2C">
              <w:rPr>
                <w:color w:val="000000"/>
              </w:rPr>
              <w:t>Ø 100-150 мм.</w:t>
            </w:r>
          </w:p>
          <w:p w14:paraId="728F31FE" w14:textId="0B3273DD" w:rsidR="005D1B94" w:rsidRPr="00B06F2C" w:rsidRDefault="005D1B94" w:rsidP="009266A5">
            <w:pPr>
              <w:pStyle w:val="ae"/>
              <w:spacing w:after="0" w:line="240" w:lineRule="auto"/>
              <w:ind w:firstLine="0"/>
              <w:contextualSpacing/>
              <w:jc w:val="center"/>
            </w:pPr>
            <w:r w:rsidRPr="00B06F2C">
              <w:rPr>
                <w:color w:val="000000"/>
              </w:rPr>
              <w:t>L 0,160 км</w:t>
            </w:r>
          </w:p>
        </w:tc>
        <w:tc>
          <w:tcPr>
            <w:tcW w:w="1492" w:type="pct"/>
            <w:shd w:val="clear" w:color="auto" w:fill="auto"/>
            <w:vAlign w:val="center"/>
          </w:tcPr>
          <w:p w14:paraId="49AF02C1" w14:textId="565AC08C" w:rsidR="005D1B94" w:rsidRPr="00B06F2C" w:rsidRDefault="005D1B94" w:rsidP="009266A5">
            <w:pPr>
              <w:pStyle w:val="ae"/>
              <w:spacing w:after="0" w:line="240" w:lineRule="auto"/>
              <w:ind w:firstLine="0"/>
              <w:contextualSpacing/>
              <w:jc w:val="center"/>
            </w:pPr>
            <w:r w:rsidRPr="00B06F2C">
              <w:rPr>
                <w:color w:val="000000"/>
              </w:rPr>
              <w:t>Реконструкция тепловых сетей в целях снижения уровня износа</w:t>
            </w:r>
          </w:p>
        </w:tc>
        <w:tc>
          <w:tcPr>
            <w:tcW w:w="441" w:type="pct"/>
            <w:shd w:val="clear" w:color="auto" w:fill="auto"/>
            <w:vAlign w:val="center"/>
          </w:tcPr>
          <w:p w14:paraId="5A098126" w14:textId="5B7179A9" w:rsidR="005D1B94" w:rsidRPr="00B06F2C" w:rsidRDefault="005D1B94" w:rsidP="009266A5">
            <w:pPr>
              <w:pStyle w:val="ae"/>
              <w:spacing w:after="0" w:line="240" w:lineRule="auto"/>
              <w:ind w:firstLine="0"/>
              <w:contextualSpacing/>
              <w:jc w:val="center"/>
            </w:pPr>
            <w:r w:rsidRPr="00B06F2C">
              <w:rPr>
                <w:color w:val="000000"/>
              </w:rPr>
              <w:t>2042</w:t>
            </w:r>
          </w:p>
        </w:tc>
      </w:tr>
      <w:tr w:rsidR="005D1B94" w:rsidRPr="00B06F2C" w14:paraId="50F3766C" w14:textId="77777777" w:rsidTr="005D1B94">
        <w:trPr>
          <w:trHeight w:val="20"/>
        </w:trPr>
        <w:tc>
          <w:tcPr>
            <w:tcW w:w="172" w:type="pct"/>
            <w:shd w:val="clear" w:color="auto" w:fill="auto"/>
            <w:vAlign w:val="center"/>
            <w:hideMark/>
          </w:tcPr>
          <w:p w14:paraId="2A33C5B4" w14:textId="495907C6" w:rsidR="005D1B94" w:rsidRPr="00B06F2C" w:rsidRDefault="005D1B94" w:rsidP="009266A5">
            <w:pPr>
              <w:pStyle w:val="ae"/>
              <w:spacing w:after="0" w:line="240" w:lineRule="auto"/>
              <w:ind w:firstLine="0"/>
              <w:contextualSpacing/>
              <w:jc w:val="center"/>
            </w:pPr>
            <w:r w:rsidRPr="00B06F2C">
              <w:t>68.</w:t>
            </w:r>
          </w:p>
        </w:tc>
        <w:tc>
          <w:tcPr>
            <w:tcW w:w="745" w:type="pct"/>
            <w:shd w:val="clear" w:color="auto" w:fill="auto"/>
            <w:vAlign w:val="center"/>
          </w:tcPr>
          <w:p w14:paraId="1F345E9D" w14:textId="45B147E0" w:rsidR="005D1B94" w:rsidRPr="00B06F2C" w:rsidRDefault="005D1B94" w:rsidP="009266A5">
            <w:pPr>
              <w:pStyle w:val="ae"/>
              <w:spacing w:after="0" w:line="240" w:lineRule="auto"/>
              <w:ind w:firstLine="0"/>
              <w:contextualSpacing/>
              <w:jc w:val="left"/>
            </w:pPr>
            <w:r w:rsidRPr="00B06F2C">
              <w:rPr>
                <w:color w:val="000000"/>
              </w:rPr>
              <w:t>ООО «ФармЭнерго»</w:t>
            </w:r>
          </w:p>
        </w:tc>
        <w:tc>
          <w:tcPr>
            <w:tcW w:w="1565" w:type="pct"/>
            <w:shd w:val="clear" w:color="auto" w:fill="auto"/>
            <w:vAlign w:val="center"/>
          </w:tcPr>
          <w:p w14:paraId="371E66CE" w14:textId="55DF2B01" w:rsidR="005D1B94" w:rsidRPr="00B06F2C" w:rsidRDefault="005D1B94" w:rsidP="009266A5">
            <w:pPr>
              <w:pStyle w:val="ae"/>
              <w:spacing w:after="0" w:line="240" w:lineRule="auto"/>
              <w:ind w:firstLine="0"/>
              <w:contextualSpacing/>
              <w:jc w:val="left"/>
            </w:pPr>
            <w:r w:rsidRPr="00B06F2C">
              <w:rPr>
                <w:color w:val="000000"/>
              </w:rPr>
              <w:t>Реконструкция батарейных циклонов котлов ТП-20/39У ст. №1, ст.№2, ст.№3, ст.№4</w:t>
            </w:r>
          </w:p>
        </w:tc>
        <w:tc>
          <w:tcPr>
            <w:tcW w:w="585" w:type="pct"/>
            <w:shd w:val="clear" w:color="auto" w:fill="auto"/>
            <w:vAlign w:val="center"/>
          </w:tcPr>
          <w:p w14:paraId="245AC866" w14:textId="198F49EF" w:rsidR="005D1B94" w:rsidRPr="00B06F2C" w:rsidRDefault="005D1B94" w:rsidP="009266A5">
            <w:pPr>
              <w:pStyle w:val="ae"/>
              <w:spacing w:after="0" w:line="240" w:lineRule="auto"/>
              <w:ind w:firstLine="0"/>
              <w:contextualSpacing/>
              <w:jc w:val="center"/>
            </w:pPr>
            <w:r w:rsidRPr="00B06F2C">
              <w:t>–</w:t>
            </w:r>
          </w:p>
        </w:tc>
        <w:tc>
          <w:tcPr>
            <w:tcW w:w="1492" w:type="pct"/>
            <w:shd w:val="clear" w:color="auto" w:fill="auto"/>
            <w:vAlign w:val="center"/>
          </w:tcPr>
          <w:p w14:paraId="6A2EC730" w14:textId="113F8EAC" w:rsidR="005D1B94" w:rsidRPr="00B06F2C" w:rsidRDefault="005D1B94" w:rsidP="009266A5">
            <w:pPr>
              <w:pStyle w:val="ae"/>
              <w:spacing w:after="0" w:line="240" w:lineRule="auto"/>
              <w:ind w:firstLine="0"/>
              <w:contextualSpacing/>
              <w:jc w:val="center"/>
            </w:pPr>
            <w:r w:rsidRPr="00B06F2C">
              <w:rPr>
                <w:color w:val="000000"/>
              </w:rPr>
              <w:t>Обеспечение экологической безопасности теплоснабжения</w:t>
            </w:r>
          </w:p>
        </w:tc>
        <w:tc>
          <w:tcPr>
            <w:tcW w:w="441" w:type="pct"/>
            <w:shd w:val="clear" w:color="auto" w:fill="auto"/>
            <w:vAlign w:val="center"/>
          </w:tcPr>
          <w:p w14:paraId="1F9C79A5" w14:textId="2B552EAC" w:rsidR="005D1B94" w:rsidRPr="00B06F2C" w:rsidRDefault="005D1B94" w:rsidP="009266A5">
            <w:pPr>
              <w:pStyle w:val="ae"/>
              <w:spacing w:after="0" w:line="240" w:lineRule="auto"/>
              <w:ind w:firstLine="0"/>
              <w:contextualSpacing/>
              <w:jc w:val="center"/>
            </w:pPr>
            <w:r w:rsidRPr="00B06F2C">
              <w:rPr>
                <w:color w:val="000000"/>
              </w:rPr>
              <w:t>2023</w:t>
            </w:r>
          </w:p>
        </w:tc>
      </w:tr>
    </w:tbl>
    <w:p w14:paraId="01644FB9" w14:textId="77777777" w:rsidR="00C63DA7" w:rsidRDefault="00C63DA7"/>
    <w:p w14:paraId="5D646B25" w14:textId="77777777" w:rsidR="00CD0993" w:rsidRPr="00AD7CB9" w:rsidRDefault="00CD0993" w:rsidP="00D5450E">
      <w:pPr>
        <w:suppressAutoHyphens/>
        <w:rPr>
          <w:lang w:eastAsia="en-US"/>
        </w:rPr>
      </w:pPr>
    </w:p>
    <w:p w14:paraId="1909271F" w14:textId="562826C6" w:rsidR="00CD0993" w:rsidRPr="00AD7CB9" w:rsidRDefault="00CD0993" w:rsidP="00D5450E">
      <w:pPr>
        <w:suppressAutoHyphens/>
        <w:rPr>
          <w:lang w:eastAsia="en-US"/>
        </w:rPr>
        <w:sectPr w:rsidR="00CD0993" w:rsidRPr="00AD7CB9" w:rsidSect="000800FB">
          <w:pgSz w:w="16838" w:h="11906" w:orient="landscape"/>
          <w:pgMar w:top="1701" w:right="567" w:bottom="567" w:left="567" w:header="720" w:footer="720" w:gutter="0"/>
          <w:cols w:space="708"/>
          <w:docGrid w:linePitch="360"/>
        </w:sectPr>
      </w:pPr>
    </w:p>
    <w:p w14:paraId="5CB54308" w14:textId="5821E7D2" w:rsidR="0051677F" w:rsidRDefault="0051677F" w:rsidP="00E474B1">
      <w:pPr>
        <w:pStyle w:val="20"/>
        <w:suppressAutoHyphens/>
        <w:spacing w:after="0" w:line="240" w:lineRule="auto"/>
        <w:ind w:left="0" w:firstLine="0"/>
        <w:contextualSpacing w:val="0"/>
        <w:jc w:val="center"/>
        <w:rPr>
          <w:bCs w:val="0"/>
          <w:sz w:val="30"/>
          <w:szCs w:val="30"/>
        </w:rPr>
      </w:pPr>
      <w:bookmarkStart w:id="4" w:name="_Toc141445737"/>
      <w:r w:rsidRPr="00E474B1">
        <w:rPr>
          <w:bCs w:val="0"/>
          <w:sz w:val="30"/>
          <w:szCs w:val="30"/>
        </w:rPr>
        <w:lastRenderedPageBreak/>
        <w:t>Перечень мероприятий в системе водоснабжения</w:t>
      </w:r>
      <w:bookmarkEnd w:id="4"/>
    </w:p>
    <w:p w14:paraId="27C7376F" w14:textId="77777777" w:rsidR="00E474B1" w:rsidRPr="00E474B1" w:rsidRDefault="00E474B1" w:rsidP="00E474B1">
      <w:pPr>
        <w:rPr>
          <w:sz w:val="30"/>
          <w:szCs w:val="30"/>
          <w:lang w:eastAsia="en-US"/>
        </w:rPr>
      </w:pPr>
    </w:p>
    <w:p w14:paraId="6A90BC27" w14:textId="5DF7F596" w:rsidR="00C035E8" w:rsidRPr="00C035E8" w:rsidRDefault="00C035E8" w:rsidP="00C035E8">
      <w:pPr>
        <w:suppressAutoHyphens/>
        <w:jc w:val="right"/>
        <w:rPr>
          <w:rFonts w:asciiTheme="minorHAnsi" w:hAnsiTheme="minorHAnsi" w:cstheme="minorHAnsi"/>
          <w:noProof/>
          <w:sz w:val="30"/>
          <w:szCs w:val="30"/>
        </w:rPr>
      </w:pPr>
      <w:bookmarkStart w:id="5" w:name="_Toc119885149"/>
      <w:r w:rsidRPr="00C035E8">
        <w:rPr>
          <w:rFonts w:asciiTheme="minorHAnsi" w:hAnsiTheme="minorHAnsi" w:cstheme="minorHAnsi"/>
          <w:sz w:val="30"/>
          <w:szCs w:val="30"/>
        </w:rPr>
        <w:t xml:space="preserve">Таблица </w:t>
      </w:r>
      <w:r w:rsidR="00CF5697">
        <w:rPr>
          <w:bCs/>
          <w:sz w:val="30"/>
          <w:szCs w:val="30"/>
        </w:rPr>
        <w:t>А.2</w:t>
      </w:r>
    </w:p>
    <w:p w14:paraId="012AEF10" w14:textId="3A730B99" w:rsidR="000E1738" w:rsidRPr="00E474B1" w:rsidRDefault="00811E66" w:rsidP="00E474B1">
      <w:pPr>
        <w:suppressAutoHyphens/>
        <w:jc w:val="right"/>
        <w:rPr>
          <w:rFonts w:asciiTheme="minorHAnsi" w:hAnsiTheme="minorHAnsi" w:cstheme="minorHAnsi"/>
          <w:sz w:val="30"/>
          <w:szCs w:val="30"/>
        </w:rPr>
      </w:pPr>
      <w:r w:rsidRPr="00E474B1">
        <w:rPr>
          <w:rFonts w:asciiTheme="minorHAnsi" w:hAnsiTheme="minorHAnsi" w:cstheme="minorHAnsi"/>
          <w:sz w:val="30"/>
          <w:szCs w:val="30"/>
        </w:rPr>
        <w:t xml:space="preserve"> </w:t>
      </w:r>
    </w:p>
    <w:p w14:paraId="2D1C7918" w14:textId="77777777" w:rsidR="00E474B1" w:rsidRPr="00E474B1" w:rsidRDefault="00E474B1" w:rsidP="00E474B1">
      <w:pPr>
        <w:suppressAutoHyphens/>
        <w:jc w:val="right"/>
        <w:rPr>
          <w:rFonts w:asciiTheme="minorHAnsi" w:hAnsiTheme="minorHAnsi" w:cstheme="minorHAnsi"/>
          <w:sz w:val="30"/>
          <w:szCs w:val="30"/>
        </w:rPr>
      </w:pPr>
    </w:p>
    <w:p w14:paraId="5825D6C3" w14:textId="70C5EBAA" w:rsidR="00811E66" w:rsidRPr="00E474B1" w:rsidRDefault="00351E54" w:rsidP="00E474B1">
      <w:pPr>
        <w:suppressAutoHyphens/>
        <w:jc w:val="center"/>
        <w:rPr>
          <w:sz w:val="30"/>
          <w:szCs w:val="30"/>
        </w:rPr>
      </w:pPr>
      <w:r w:rsidRPr="00E474B1">
        <w:rPr>
          <w:rFonts w:asciiTheme="minorHAnsi" w:hAnsiTheme="minorHAnsi" w:cstheme="minorHAnsi"/>
          <w:sz w:val="30"/>
          <w:szCs w:val="30"/>
        </w:rPr>
        <w:t>Программа</w:t>
      </w:r>
      <w:r w:rsidR="00811E66" w:rsidRPr="00E474B1">
        <w:rPr>
          <w:sz w:val="30"/>
          <w:szCs w:val="30"/>
        </w:rPr>
        <w:t xml:space="preserve"> мероприятий в системе водоснабжения</w:t>
      </w:r>
      <w:bookmarkEnd w:id="5"/>
    </w:p>
    <w:p w14:paraId="73EEC4BA" w14:textId="77777777" w:rsidR="00E474B1" w:rsidRPr="00E474B1" w:rsidRDefault="00E474B1" w:rsidP="00E474B1">
      <w:pPr>
        <w:suppressAutoHyphens/>
        <w:jc w:val="center"/>
        <w:rPr>
          <w:rFonts w:eastAsiaTheme="minorHAnsi" w:cstheme="minorBidi"/>
          <w:caps/>
          <w:sz w:val="30"/>
          <w:szCs w:val="30"/>
          <w:lang w:eastAsia="en-US"/>
        </w:rPr>
      </w:pP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526"/>
        <w:gridCol w:w="7818"/>
        <w:gridCol w:w="1467"/>
        <w:gridCol w:w="9"/>
        <w:gridCol w:w="2548"/>
        <w:gridCol w:w="1441"/>
      </w:tblGrid>
      <w:tr w:rsidR="005D1B94" w:rsidRPr="00E474B1" w14:paraId="4AEFAAF1" w14:textId="77777777" w:rsidTr="005D1B94">
        <w:trPr>
          <w:trHeight w:val="20"/>
          <w:tblHeader/>
        </w:trPr>
        <w:tc>
          <w:tcPr>
            <w:tcW w:w="274" w:type="pct"/>
          </w:tcPr>
          <w:p w14:paraId="0FC1E526" w14:textId="194ABD64" w:rsidR="005D1B94" w:rsidRPr="00677C07" w:rsidRDefault="005D1B94" w:rsidP="009266A5">
            <w:pPr>
              <w:suppressAutoHyphens/>
              <w:ind w:left="-85" w:right="-85"/>
              <w:jc w:val="center"/>
            </w:pPr>
            <w:r w:rsidRPr="00677C07">
              <w:t>№ </w:t>
            </w:r>
            <w:r w:rsidRPr="00677C07">
              <w:br/>
            </w:r>
            <w:proofErr w:type="gramStart"/>
            <w:r w:rsidRPr="00677C07">
              <w:t>п</w:t>
            </w:r>
            <w:proofErr w:type="gramEnd"/>
            <w:r w:rsidRPr="00677C07">
              <w:t>/п</w:t>
            </w:r>
          </w:p>
        </w:tc>
        <w:tc>
          <w:tcPr>
            <w:tcW w:w="487" w:type="pct"/>
          </w:tcPr>
          <w:p w14:paraId="1C809516" w14:textId="77777777" w:rsidR="005D1B94" w:rsidRPr="00E474B1" w:rsidRDefault="005D1B94" w:rsidP="009266A5">
            <w:pPr>
              <w:suppressAutoHyphens/>
              <w:ind w:left="-85" w:right="-85"/>
              <w:jc w:val="center"/>
            </w:pPr>
            <w:r w:rsidRPr="00E474B1">
              <w:t>РСО</w:t>
            </w:r>
          </w:p>
        </w:tc>
        <w:tc>
          <w:tcPr>
            <w:tcW w:w="2495" w:type="pct"/>
          </w:tcPr>
          <w:p w14:paraId="0BE41BE7" w14:textId="77777777" w:rsidR="005D1B94" w:rsidRPr="00E474B1" w:rsidRDefault="005D1B94" w:rsidP="009266A5">
            <w:pPr>
              <w:suppressAutoHyphens/>
              <w:ind w:left="-85" w:right="-85"/>
              <w:jc w:val="center"/>
            </w:pPr>
            <w:r w:rsidRPr="00E474B1">
              <w:t>Наименование мероприятия</w:t>
            </w:r>
          </w:p>
        </w:tc>
        <w:tc>
          <w:tcPr>
            <w:tcW w:w="468" w:type="pct"/>
          </w:tcPr>
          <w:p w14:paraId="490F1527" w14:textId="77777777" w:rsidR="005D1B94" w:rsidRPr="00E474B1" w:rsidRDefault="005D1B94" w:rsidP="009266A5">
            <w:pPr>
              <w:suppressAutoHyphens/>
              <w:ind w:left="-85" w:right="-85"/>
              <w:jc w:val="center"/>
            </w:pPr>
            <w:r w:rsidRPr="00E474B1">
              <w:t>Технические</w:t>
            </w:r>
          </w:p>
          <w:p w14:paraId="62AB67C3" w14:textId="77777777" w:rsidR="005D1B94" w:rsidRPr="00E474B1" w:rsidRDefault="005D1B94" w:rsidP="009266A5">
            <w:pPr>
              <w:suppressAutoHyphens/>
              <w:ind w:left="-85" w:right="-85"/>
              <w:jc w:val="center"/>
            </w:pPr>
            <w:r w:rsidRPr="00E474B1">
              <w:t>параметры</w:t>
            </w:r>
          </w:p>
        </w:tc>
        <w:tc>
          <w:tcPr>
            <w:tcW w:w="816" w:type="pct"/>
            <w:gridSpan w:val="2"/>
          </w:tcPr>
          <w:p w14:paraId="154FC729" w14:textId="77777777" w:rsidR="005D1B94" w:rsidRPr="00E474B1" w:rsidRDefault="005D1B94" w:rsidP="009266A5">
            <w:pPr>
              <w:suppressAutoHyphens/>
              <w:ind w:left="-85" w:right="-85"/>
              <w:jc w:val="center"/>
            </w:pPr>
            <w:r w:rsidRPr="00E474B1">
              <w:t>Группа проекта</w:t>
            </w:r>
          </w:p>
        </w:tc>
        <w:tc>
          <w:tcPr>
            <w:tcW w:w="460" w:type="pct"/>
          </w:tcPr>
          <w:p w14:paraId="309832CF" w14:textId="77777777" w:rsidR="005D1B94" w:rsidRPr="00E474B1" w:rsidRDefault="005D1B94" w:rsidP="009266A5">
            <w:pPr>
              <w:suppressAutoHyphens/>
              <w:ind w:left="-85" w:right="-85"/>
              <w:jc w:val="center"/>
            </w:pPr>
            <w:r w:rsidRPr="00E474B1">
              <w:t>Срок</w:t>
            </w:r>
          </w:p>
          <w:p w14:paraId="59E1EA8B" w14:textId="77777777" w:rsidR="005D1B94" w:rsidRPr="00E474B1" w:rsidRDefault="005D1B94" w:rsidP="009266A5">
            <w:pPr>
              <w:suppressAutoHyphens/>
              <w:ind w:left="-85" w:right="-85"/>
              <w:jc w:val="center"/>
            </w:pPr>
            <w:r w:rsidRPr="00E474B1">
              <w:t>реализации</w:t>
            </w:r>
          </w:p>
        </w:tc>
      </w:tr>
      <w:tr w:rsidR="005D1B94" w:rsidRPr="00E474B1" w14:paraId="066EF46C" w14:textId="46AB3619" w:rsidTr="005D1B94">
        <w:trPr>
          <w:trHeight w:val="20"/>
        </w:trPr>
        <w:tc>
          <w:tcPr>
            <w:tcW w:w="274" w:type="pct"/>
            <w:vAlign w:val="center"/>
          </w:tcPr>
          <w:p w14:paraId="654DAD8C" w14:textId="5916AD82" w:rsidR="005D1B94" w:rsidRPr="00677C07" w:rsidRDefault="005D1B94" w:rsidP="009266A5">
            <w:pPr>
              <w:pStyle w:val="afffa"/>
              <w:suppressAutoHyphens/>
              <w:spacing w:line="240" w:lineRule="auto"/>
              <w:ind w:left="0"/>
              <w:jc w:val="center"/>
              <w:rPr>
                <w:szCs w:val="24"/>
              </w:rPr>
            </w:pPr>
            <w:r w:rsidRPr="00677C07">
              <w:rPr>
                <w:szCs w:val="24"/>
              </w:rPr>
              <w:t>1.</w:t>
            </w:r>
          </w:p>
        </w:tc>
        <w:tc>
          <w:tcPr>
            <w:tcW w:w="4726" w:type="pct"/>
            <w:gridSpan w:val="6"/>
          </w:tcPr>
          <w:p w14:paraId="31474904" w14:textId="076C88EC" w:rsidR="005D1B94" w:rsidRPr="00E474B1" w:rsidRDefault="005D1B94" w:rsidP="009266A5">
            <w:pPr>
              <w:jc w:val="center"/>
            </w:pPr>
            <w:r w:rsidRPr="00E474B1">
              <w:t>Строительство, модернизация и (или) реконструкция объектов централизованных систем водоснабжения в целях подключения объектов капитального строительства абонентов</w:t>
            </w:r>
          </w:p>
        </w:tc>
      </w:tr>
      <w:tr w:rsidR="005D1B94" w:rsidRPr="00E474B1" w14:paraId="0F65E12C" w14:textId="77777777" w:rsidTr="005D1B94">
        <w:trPr>
          <w:trHeight w:val="20"/>
        </w:trPr>
        <w:tc>
          <w:tcPr>
            <w:tcW w:w="274" w:type="pct"/>
            <w:shd w:val="clear" w:color="auto" w:fill="auto"/>
            <w:vAlign w:val="center"/>
            <w:hideMark/>
          </w:tcPr>
          <w:p w14:paraId="677DAE39" w14:textId="17C9AF1E" w:rsidR="005D1B94" w:rsidRPr="00677C07" w:rsidRDefault="005D1B94" w:rsidP="009266A5">
            <w:pPr>
              <w:suppressAutoHyphens/>
            </w:pPr>
            <w:r w:rsidRPr="00677C07">
              <w:t>1.1</w:t>
            </w:r>
          </w:p>
        </w:tc>
        <w:tc>
          <w:tcPr>
            <w:tcW w:w="487" w:type="pct"/>
            <w:shd w:val="clear" w:color="auto" w:fill="auto"/>
            <w:vAlign w:val="center"/>
          </w:tcPr>
          <w:p w14:paraId="5B91B645" w14:textId="4D86A649"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000A4EAF" w14:textId="41A61AD5" w:rsidR="005D1B94" w:rsidRPr="00E474B1" w:rsidRDefault="005D1B94" w:rsidP="009266A5">
            <w:pPr>
              <w:suppressAutoHyphens/>
              <w:ind w:left="-85" w:right="-85"/>
              <w:jc w:val="both"/>
            </w:pPr>
            <w:r w:rsidRPr="00E474B1">
              <w:t xml:space="preserve">Строительство водопроводных сетей Ду150 в Свердловском районе (соединение ул. Солонцовской и ул. </w:t>
            </w:r>
            <w:proofErr w:type="gramStart"/>
            <w:r w:rsidRPr="00E474B1">
              <w:t>Туристской</w:t>
            </w:r>
            <w:proofErr w:type="gramEnd"/>
            <w:r w:rsidRPr="00E474B1">
              <w:t>). L=750 м</w:t>
            </w:r>
          </w:p>
        </w:tc>
        <w:tc>
          <w:tcPr>
            <w:tcW w:w="468" w:type="pct"/>
            <w:shd w:val="clear" w:color="auto" w:fill="auto"/>
            <w:vAlign w:val="center"/>
          </w:tcPr>
          <w:p w14:paraId="6A656F6B" w14:textId="77777777" w:rsidR="005D1B94" w:rsidRDefault="005D1B94" w:rsidP="009266A5">
            <w:pPr>
              <w:suppressAutoHyphens/>
              <w:ind w:left="-85" w:right="-85"/>
              <w:jc w:val="center"/>
            </w:pPr>
            <w:r>
              <w:t xml:space="preserve">Ø </w:t>
            </w:r>
            <w:r w:rsidRPr="00E474B1">
              <w:t xml:space="preserve">150 мм. </w:t>
            </w:r>
          </w:p>
          <w:p w14:paraId="26794C58" w14:textId="600CE977" w:rsidR="005D1B94" w:rsidRPr="00E474B1" w:rsidRDefault="005D1B94" w:rsidP="009266A5">
            <w:pPr>
              <w:suppressAutoHyphens/>
              <w:ind w:left="-85" w:right="-85"/>
              <w:jc w:val="center"/>
            </w:pPr>
            <w:r>
              <w:t xml:space="preserve">L </w:t>
            </w:r>
            <w:r w:rsidRPr="00E474B1">
              <w:t>0,75 км</w:t>
            </w:r>
          </w:p>
        </w:tc>
        <w:tc>
          <w:tcPr>
            <w:tcW w:w="816" w:type="pct"/>
            <w:gridSpan w:val="2"/>
            <w:shd w:val="clear" w:color="auto" w:fill="auto"/>
            <w:vAlign w:val="center"/>
          </w:tcPr>
          <w:p w14:paraId="43592329" w14:textId="6737F253"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4DA6B476" w14:textId="5F86AB4B" w:rsidR="005D1B94" w:rsidRPr="00E474B1" w:rsidRDefault="005D1B94" w:rsidP="009266A5">
            <w:pPr>
              <w:suppressAutoHyphens/>
              <w:ind w:left="-85" w:right="-85"/>
              <w:jc w:val="center"/>
            </w:pPr>
            <w:r w:rsidRPr="00E474B1">
              <w:t>2023-2025</w:t>
            </w:r>
          </w:p>
        </w:tc>
      </w:tr>
      <w:tr w:rsidR="005D1B94" w:rsidRPr="00E474B1" w14:paraId="3829CC21" w14:textId="77777777" w:rsidTr="005D1B94">
        <w:trPr>
          <w:trHeight w:val="20"/>
        </w:trPr>
        <w:tc>
          <w:tcPr>
            <w:tcW w:w="274" w:type="pct"/>
            <w:shd w:val="clear" w:color="auto" w:fill="auto"/>
            <w:vAlign w:val="center"/>
            <w:hideMark/>
          </w:tcPr>
          <w:p w14:paraId="527C0157" w14:textId="25C63DD9" w:rsidR="005D1B94" w:rsidRPr="00677C07" w:rsidRDefault="005D1B94" w:rsidP="009266A5">
            <w:pPr>
              <w:suppressAutoHyphens/>
            </w:pPr>
            <w:r w:rsidRPr="00677C07">
              <w:t>1.2</w:t>
            </w:r>
          </w:p>
        </w:tc>
        <w:tc>
          <w:tcPr>
            <w:tcW w:w="487" w:type="pct"/>
            <w:shd w:val="clear" w:color="auto" w:fill="auto"/>
            <w:vAlign w:val="center"/>
          </w:tcPr>
          <w:p w14:paraId="7A4C54D2" w14:textId="321DEC17"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5D5F03E8" w14:textId="40F6F8FC" w:rsidR="005D1B94" w:rsidRPr="00E474B1" w:rsidRDefault="005D1B94" w:rsidP="009266A5">
            <w:pPr>
              <w:suppressAutoHyphens/>
              <w:ind w:left="-85" w:right="-85"/>
              <w:jc w:val="both"/>
            </w:pPr>
            <w:r w:rsidRPr="00E474B1">
              <w:t>Строительство водопроводных сетей Ду500 в Свердловском районе (перемычка после "Красфарма). L=270 м</w:t>
            </w:r>
          </w:p>
        </w:tc>
        <w:tc>
          <w:tcPr>
            <w:tcW w:w="468" w:type="pct"/>
            <w:shd w:val="clear" w:color="auto" w:fill="auto"/>
            <w:vAlign w:val="center"/>
          </w:tcPr>
          <w:p w14:paraId="7C47D318" w14:textId="77777777" w:rsidR="005D1B94" w:rsidRDefault="005D1B94" w:rsidP="009266A5">
            <w:pPr>
              <w:suppressAutoHyphens/>
              <w:ind w:left="-85" w:right="-85"/>
              <w:jc w:val="center"/>
            </w:pPr>
            <w:r>
              <w:t xml:space="preserve">Ø </w:t>
            </w:r>
            <w:r w:rsidRPr="00E474B1">
              <w:t xml:space="preserve">500 мм. </w:t>
            </w:r>
          </w:p>
          <w:p w14:paraId="2125D2CB" w14:textId="50703902" w:rsidR="005D1B94" w:rsidRPr="00E474B1" w:rsidRDefault="005D1B94" w:rsidP="009266A5">
            <w:pPr>
              <w:suppressAutoHyphens/>
              <w:ind w:left="-85" w:right="-85"/>
              <w:jc w:val="center"/>
            </w:pPr>
            <w:r>
              <w:t xml:space="preserve">L </w:t>
            </w:r>
            <w:r w:rsidRPr="00E474B1">
              <w:t>0,27 км</w:t>
            </w:r>
          </w:p>
        </w:tc>
        <w:tc>
          <w:tcPr>
            <w:tcW w:w="816" w:type="pct"/>
            <w:gridSpan w:val="2"/>
            <w:shd w:val="clear" w:color="auto" w:fill="auto"/>
            <w:vAlign w:val="center"/>
          </w:tcPr>
          <w:p w14:paraId="053471EC" w14:textId="685847D8"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48030D80" w14:textId="4C664B84" w:rsidR="005D1B94" w:rsidRPr="00E474B1" w:rsidRDefault="005D1B94" w:rsidP="009266A5">
            <w:pPr>
              <w:suppressAutoHyphens/>
              <w:ind w:left="-85" w:right="-85"/>
              <w:jc w:val="center"/>
            </w:pPr>
            <w:r w:rsidRPr="00E474B1">
              <w:t>2023-2025</w:t>
            </w:r>
          </w:p>
        </w:tc>
      </w:tr>
      <w:tr w:rsidR="005D1B94" w:rsidRPr="00E474B1" w14:paraId="71FA2F7D" w14:textId="77777777" w:rsidTr="005D1B94">
        <w:trPr>
          <w:trHeight w:val="20"/>
        </w:trPr>
        <w:tc>
          <w:tcPr>
            <w:tcW w:w="274" w:type="pct"/>
            <w:shd w:val="clear" w:color="auto" w:fill="auto"/>
            <w:vAlign w:val="center"/>
            <w:hideMark/>
          </w:tcPr>
          <w:p w14:paraId="3688E5A8" w14:textId="379344BA" w:rsidR="005D1B94" w:rsidRPr="00677C07" w:rsidRDefault="005D1B94" w:rsidP="009266A5">
            <w:pPr>
              <w:suppressAutoHyphens/>
            </w:pPr>
            <w:r w:rsidRPr="00677C07">
              <w:t>1.3</w:t>
            </w:r>
          </w:p>
        </w:tc>
        <w:tc>
          <w:tcPr>
            <w:tcW w:w="487" w:type="pct"/>
            <w:shd w:val="clear" w:color="auto" w:fill="auto"/>
            <w:vAlign w:val="center"/>
          </w:tcPr>
          <w:p w14:paraId="3CDF2570" w14:textId="1519DB6B"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57AC177F" w14:textId="1C03559D" w:rsidR="005D1B94" w:rsidRPr="00E474B1" w:rsidRDefault="005D1B94" w:rsidP="009266A5">
            <w:pPr>
              <w:suppressAutoHyphens/>
              <w:ind w:left="-85" w:right="-85"/>
              <w:jc w:val="both"/>
            </w:pPr>
            <w:r w:rsidRPr="00E474B1">
              <w:t xml:space="preserve">Строительство водопроводных сетей Ду300 в Свердловском районе (ул. </w:t>
            </w:r>
            <w:proofErr w:type="gramStart"/>
            <w:r w:rsidRPr="00E474B1">
              <w:t>Судостроительная</w:t>
            </w:r>
            <w:proofErr w:type="gramEnd"/>
            <w:r w:rsidRPr="00E474B1">
              <w:t>, 99-133). L=1470 м</w:t>
            </w:r>
          </w:p>
        </w:tc>
        <w:tc>
          <w:tcPr>
            <w:tcW w:w="468" w:type="pct"/>
            <w:shd w:val="clear" w:color="auto" w:fill="auto"/>
            <w:vAlign w:val="center"/>
          </w:tcPr>
          <w:p w14:paraId="70744126" w14:textId="77777777" w:rsidR="005D1B94" w:rsidRDefault="005D1B94" w:rsidP="009266A5">
            <w:pPr>
              <w:suppressAutoHyphens/>
              <w:ind w:left="-85" w:right="-85"/>
              <w:jc w:val="center"/>
            </w:pPr>
            <w:r>
              <w:t xml:space="preserve">Ø </w:t>
            </w:r>
            <w:r w:rsidRPr="00E474B1">
              <w:t xml:space="preserve">300 мм. </w:t>
            </w:r>
          </w:p>
          <w:p w14:paraId="000E4CDD" w14:textId="6A7A49F6" w:rsidR="005D1B94" w:rsidRPr="00E474B1" w:rsidRDefault="005D1B94" w:rsidP="009266A5">
            <w:pPr>
              <w:suppressAutoHyphens/>
              <w:ind w:left="-85" w:right="-85"/>
              <w:jc w:val="center"/>
            </w:pPr>
            <w:r>
              <w:t xml:space="preserve">L </w:t>
            </w:r>
            <w:r w:rsidRPr="00E474B1">
              <w:t>1,47 км</w:t>
            </w:r>
          </w:p>
        </w:tc>
        <w:tc>
          <w:tcPr>
            <w:tcW w:w="816" w:type="pct"/>
            <w:gridSpan w:val="2"/>
            <w:shd w:val="clear" w:color="auto" w:fill="auto"/>
            <w:vAlign w:val="center"/>
          </w:tcPr>
          <w:p w14:paraId="16DCAFFD" w14:textId="1DC926AD"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2B58351C" w14:textId="0B6BD6AE" w:rsidR="005D1B94" w:rsidRPr="00E474B1" w:rsidRDefault="005D1B94" w:rsidP="009266A5">
            <w:pPr>
              <w:suppressAutoHyphens/>
              <w:ind w:left="-85" w:right="-85"/>
              <w:jc w:val="center"/>
            </w:pPr>
            <w:r w:rsidRPr="00E474B1">
              <w:t>2023-2025</w:t>
            </w:r>
          </w:p>
        </w:tc>
      </w:tr>
      <w:tr w:rsidR="005D1B94" w:rsidRPr="00E474B1" w14:paraId="71810EF7" w14:textId="77777777" w:rsidTr="005D1B94">
        <w:trPr>
          <w:trHeight w:val="20"/>
        </w:trPr>
        <w:tc>
          <w:tcPr>
            <w:tcW w:w="274" w:type="pct"/>
            <w:shd w:val="clear" w:color="auto" w:fill="auto"/>
            <w:vAlign w:val="center"/>
            <w:hideMark/>
          </w:tcPr>
          <w:p w14:paraId="25FCB0B8" w14:textId="190A6B29" w:rsidR="005D1B94" w:rsidRPr="00677C07" w:rsidRDefault="005D1B94" w:rsidP="009266A5">
            <w:pPr>
              <w:suppressAutoHyphens/>
            </w:pPr>
            <w:r w:rsidRPr="00677C07">
              <w:t>1.4</w:t>
            </w:r>
          </w:p>
        </w:tc>
        <w:tc>
          <w:tcPr>
            <w:tcW w:w="487" w:type="pct"/>
            <w:shd w:val="clear" w:color="auto" w:fill="auto"/>
            <w:vAlign w:val="center"/>
          </w:tcPr>
          <w:p w14:paraId="6A14424E" w14:textId="7F4D281D"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2640A4C5" w14:textId="4E08E2E9" w:rsidR="005D1B94" w:rsidRPr="00E474B1" w:rsidRDefault="005D1B94" w:rsidP="009266A5">
            <w:pPr>
              <w:suppressAutoHyphens/>
              <w:ind w:left="-85" w:right="-85"/>
              <w:jc w:val="both"/>
            </w:pPr>
            <w:r w:rsidRPr="00E474B1">
              <w:t>Строительство водопроводных сетей Ду200 в Свердловском районе (Сибирский переулок). L=1600 м</w:t>
            </w:r>
          </w:p>
        </w:tc>
        <w:tc>
          <w:tcPr>
            <w:tcW w:w="468" w:type="pct"/>
            <w:shd w:val="clear" w:color="auto" w:fill="auto"/>
            <w:vAlign w:val="center"/>
          </w:tcPr>
          <w:p w14:paraId="543D4045" w14:textId="77777777" w:rsidR="005D1B94" w:rsidRDefault="005D1B94" w:rsidP="009266A5">
            <w:pPr>
              <w:suppressAutoHyphens/>
              <w:ind w:left="-85" w:right="-85"/>
              <w:jc w:val="center"/>
            </w:pPr>
            <w:r>
              <w:t xml:space="preserve">Ø </w:t>
            </w:r>
            <w:r w:rsidRPr="00E474B1">
              <w:t xml:space="preserve">200 мм. </w:t>
            </w:r>
          </w:p>
          <w:p w14:paraId="18FDEBC4" w14:textId="36F44664" w:rsidR="005D1B94" w:rsidRPr="00E474B1" w:rsidRDefault="005D1B94" w:rsidP="009266A5">
            <w:pPr>
              <w:suppressAutoHyphens/>
              <w:ind w:left="-85" w:right="-85"/>
              <w:jc w:val="center"/>
            </w:pPr>
            <w:r>
              <w:t xml:space="preserve">L </w:t>
            </w:r>
            <w:r w:rsidRPr="00E474B1">
              <w:t>1,6 км</w:t>
            </w:r>
          </w:p>
        </w:tc>
        <w:tc>
          <w:tcPr>
            <w:tcW w:w="816" w:type="pct"/>
            <w:gridSpan w:val="2"/>
            <w:shd w:val="clear" w:color="auto" w:fill="auto"/>
            <w:vAlign w:val="center"/>
          </w:tcPr>
          <w:p w14:paraId="247640AF" w14:textId="48DD8254"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679C47F2" w14:textId="43178EE1" w:rsidR="005D1B94" w:rsidRPr="00E474B1" w:rsidRDefault="005D1B94" w:rsidP="009266A5">
            <w:pPr>
              <w:suppressAutoHyphens/>
              <w:ind w:left="-85" w:right="-85"/>
              <w:jc w:val="center"/>
            </w:pPr>
            <w:r w:rsidRPr="00E474B1">
              <w:t>2023-2028</w:t>
            </w:r>
          </w:p>
        </w:tc>
      </w:tr>
      <w:tr w:rsidR="005D1B94" w:rsidRPr="00E474B1" w14:paraId="1E5A5771" w14:textId="77777777" w:rsidTr="005D1B94">
        <w:trPr>
          <w:trHeight w:val="20"/>
        </w:trPr>
        <w:tc>
          <w:tcPr>
            <w:tcW w:w="274" w:type="pct"/>
            <w:shd w:val="clear" w:color="auto" w:fill="auto"/>
            <w:vAlign w:val="center"/>
            <w:hideMark/>
          </w:tcPr>
          <w:p w14:paraId="7F2803D3" w14:textId="6D305DAC" w:rsidR="005D1B94" w:rsidRPr="00677C07" w:rsidRDefault="005D1B94" w:rsidP="009266A5">
            <w:pPr>
              <w:suppressAutoHyphens/>
            </w:pPr>
            <w:r w:rsidRPr="00677C07">
              <w:t>1.5</w:t>
            </w:r>
          </w:p>
        </w:tc>
        <w:tc>
          <w:tcPr>
            <w:tcW w:w="487" w:type="pct"/>
            <w:shd w:val="clear" w:color="auto" w:fill="auto"/>
            <w:vAlign w:val="center"/>
          </w:tcPr>
          <w:p w14:paraId="3D27BDA6" w14:textId="43595D2C"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38A356DB" w14:textId="565839B3" w:rsidR="005D1B94" w:rsidRPr="00E474B1" w:rsidRDefault="005D1B94" w:rsidP="009266A5">
            <w:pPr>
              <w:suppressAutoHyphens/>
              <w:ind w:left="-85" w:right="-85"/>
              <w:jc w:val="both"/>
            </w:pPr>
            <w:r w:rsidRPr="00E474B1">
              <w:t xml:space="preserve">Строительство водопроводных сетей Ду300 в Свердловском </w:t>
            </w:r>
            <w:proofErr w:type="gramStart"/>
            <w:r w:rsidRPr="00E474B1">
              <w:t>районе</w:t>
            </w:r>
            <w:proofErr w:type="gramEnd"/>
            <w:r w:rsidRPr="00E474B1">
              <w:t xml:space="preserve"> (ул. Пархоменко-Песочная). L=800 м</w:t>
            </w:r>
          </w:p>
        </w:tc>
        <w:tc>
          <w:tcPr>
            <w:tcW w:w="468" w:type="pct"/>
            <w:shd w:val="clear" w:color="auto" w:fill="auto"/>
            <w:vAlign w:val="center"/>
          </w:tcPr>
          <w:p w14:paraId="020A4F53" w14:textId="77777777" w:rsidR="005D1B94" w:rsidRDefault="005D1B94" w:rsidP="009266A5">
            <w:pPr>
              <w:suppressAutoHyphens/>
              <w:ind w:left="-85" w:right="-85"/>
              <w:jc w:val="center"/>
            </w:pPr>
            <w:r>
              <w:t xml:space="preserve">Ø </w:t>
            </w:r>
            <w:r w:rsidRPr="00E474B1">
              <w:t>300 мм.</w:t>
            </w:r>
          </w:p>
          <w:p w14:paraId="6D47E952" w14:textId="6091DDE5" w:rsidR="005D1B94" w:rsidRPr="00E474B1" w:rsidRDefault="005D1B94" w:rsidP="009266A5">
            <w:pPr>
              <w:suppressAutoHyphens/>
              <w:ind w:left="-85" w:right="-85"/>
              <w:jc w:val="center"/>
            </w:pPr>
            <w:r>
              <w:t xml:space="preserve">L </w:t>
            </w:r>
            <w:r w:rsidRPr="00E474B1">
              <w:t>0,8 км</w:t>
            </w:r>
          </w:p>
        </w:tc>
        <w:tc>
          <w:tcPr>
            <w:tcW w:w="816" w:type="pct"/>
            <w:gridSpan w:val="2"/>
            <w:shd w:val="clear" w:color="auto" w:fill="auto"/>
            <w:vAlign w:val="center"/>
          </w:tcPr>
          <w:p w14:paraId="6D6EB224" w14:textId="74DDB54B"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4AB50A56" w14:textId="79D11405" w:rsidR="005D1B94" w:rsidRPr="00E474B1" w:rsidRDefault="005D1B94" w:rsidP="009266A5">
            <w:pPr>
              <w:suppressAutoHyphens/>
              <w:ind w:left="-85" w:right="-85"/>
              <w:jc w:val="center"/>
            </w:pPr>
            <w:r w:rsidRPr="00E474B1">
              <w:t>2023-2028</w:t>
            </w:r>
          </w:p>
        </w:tc>
      </w:tr>
      <w:tr w:rsidR="005D1B94" w:rsidRPr="00E474B1" w14:paraId="29669920" w14:textId="77777777" w:rsidTr="005D1B94">
        <w:trPr>
          <w:trHeight w:val="20"/>
        </w:trPr>
        <w:tc>
          <w:tcPr>
            <w:tcW w:w="274" w:type="pct"/>
            <w:shd w:val="clear" w:color="auto" w:fill="auto"/>
            <w:vAlign w:val="center"/>
            <w:hideMark/>
          </w:tcPr>
          <w:p w14:paraId="0AD9477F" w14:textId="08F8EAA8" w:rsidR="005D1B94" w:rsidRPr="00677C07" w:rsidRDefault="005D1B94" w:rsidP="009266A5">
            <w:pPr>
              <w:suppressAutoHyphens/>
            </w:pPr>
            <w:r w:rsidRPr="00677C07">
              <w:t>1.6</w:t>
            </w:r>
          </w:p>
        </w:tc>
        <w:tc>
          <w:tcPr>
            <w:tcW w:w="487" w:type="pct"/>
            <w:shd w:val="clear" w:color="auto" w:fill="auto"/>
            <w:vAlign w:val="center"/>
          </w:tcPr>
          <w:p w14:paraId="4C988484" w14:textId="224B86AF"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12208A55" w14:textId="467A9B6D" w:rsidR="005D1B94" w:rsidRPr="00E474B1" w:rsidRDefault="005D1B94" w:rsidP="009266A5">
            <w:pPr>
              <w:suppressAutoHyphens/>
              <w:ind w:left="-85" w:right="-85"/>
              <w:jc w:val="both"/>
            </w:pPr>
            <w:r w:rsidRPr="00E474B1">
              <w:t xml:space="preserve">Строительство водопроводных сетей Ду100 в Свердловском районе (по ул. </w:t>
            </w:r>
            <w:proofErr w:type="gramStart"/>
            <w:r w:rsidRPr="00E474B1">
              <w:t>Свердловская</w:t>
            </w:r>
            <w:proofErr w:type="gramEnd"/>
            <w:r w:rsidRPr="00E474B1">
              <w:t>, 259-289). L=1200 м</w:t>
            </w:r>
          </w:p>
        </w:tc>
        <w:tc>
          <w:tcPr>
            <w:tcW w:w="468" w:type="pct"/>
            <w:shd w:val="clear" w:color="auto" w:fill="auto"/>
            <w:vAlign w:val="center"/>
          </w:tcPr>
          <w:p w14:paraId="639824AE" w14:textId="77777777" w:rsidR="005D1B94" w:rsidRDefault="005D1B94" w:rsidP="009266A5">
            <w:pPr>
              <w:suppressAutoHyphens/>
              <w:ind w:left="-85" w:right="-85"/>
              <w:jc w:val="center"/>
            </w:pPr>
            <w:r>
              <w:t xml:space="preserve">Ø </w:t>
            </w:r>
            <w:r w:rsidRPr="00E474B1">
              <w:t xml:space="preserve">100 мм. </w:t>
            </w:r>
          </w:p>
          <w:p w14:paraId="05679235" w14:textId="56FA839E" w:rsidR="005D1B94" w:rsidRPr="00E474B1" w:rsidRDefault="005D1B94" w:rsidP="009266A5">
            <w:pPr>
              <w:suppressAutoHyphens/>
              <w:ind w:left="-85" w:right="-85"/>
              <w:jc w:val="center"/>
            </w:pPr>
            <w:r>
              <w:t xml:space="preserve">L </w:t>
            </w:r>
            <w:r w:rsidRPr="00E474B1">
              <w:t>1,2 км</w:t>
            </w:r>
          </w:p>
        </w:tc>
        <w:tc>
          <w:tcPr>
            <w:tcW w:w="816" w:type="pct"/>
            <w:gridSpan w:val="2"/>
            <w:shd w:val="clear" w:color="auto" w:fill="auto"/>
            <w:vAlign w:val="center"/>
          </w:tcPr>
          <w:p w14:paraId="278BD18B" w14:textId="7880E3D9"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39F28F0C" w14:textId="64F9EC31" w:rsidR="005D1B94" w:rsidRPr="00E474B1" w:rsidRDefault="005D1B94" w:rsidP="009266A5">
            <w:pPr>
              <w:suppressAutoHyphens/>
              <w:ind w:left="-85" w:right="-85"/>
              <w:jc w:val="center"/>
            </w:pPr>
            <w:r w:rsidRPr="00E474B1">
              <w:t>2028-2033</w:t>
            </w:r>
          </w:p>
        </w:tc>
      </w:tr>
      <w:tr w:rsidR="005D1B94" w:rsidRPr="00E474B1" w14:paraId="6A1F6745" w14:textId="77777777" w:rsidTr="005D1B94">
        <w:trPr>
          <w:trHeight w:val="20"/>
        </w:trPr>
        <w:tc>
          <w:tcPr>
            <w:tcW w:w="274" w:type="pct"/>
            <w:shd w:val="clear" w:color="auto" w:fill="auto"/>
            <w:vAlign w:val="center"/>
            <w:hideMark/>
          </w:tcPr>
          <w:p w14:paraId="600D2B54" w14:textId="7C577247" w:rsidR="005D1B94" w:rsidRPr="00677C07" w:rsidRDefault="005D1B94" w:rsidP="009266A5">
            <w:pPr>
              <w:suppressAutoHyphens/>
            </w:pPr>
            <w:r w:rsidRPr="00677C07">
              <w:t>1.7</w:t>
            </w:r>
          </w:p>
        </w:tc>
        <w:tc>
          <w:tcPr>
            <w:tcW w:w="487" w:type="pct"/>
            <w:shd w:val="clear" w:color="auto" w:fill="auto"/>
            <w:vAlign w:val="center"/>
          </w:tcPr>
          <w:p w14:paraId="74441306" w14:textId="77E8FBDD"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729AC164" w14:textId="40135428" w:rsidR="005D1B94" w:rsidRPr="00E474B1" w:rsidRDefault="005D1B94" w:rsidP="009266A5">
            <w:pPr>
              <w:suppressAutoHyphens/>
              <w:ind w:left="-85" w:right="-85"/>
              <w:jc w:val="both"/>
            </w:pPr>
            <w:r w:rsidRPr="00E474B1">
              <w:t>Строительство водопроводных сетей Ду200 в Свердловском районе (по ул. Электриков). L=800 м</w:t>
            </w:r>
          </w:p>
        </w:tc>
        <w:tc>
          <w:tcPr>
            <w:tcW w:w="468" w:type="pct"/>
            <w:shd w:val="clear" w:color="auto" w:fill="auto"/>
            <w:vAlign w:val="center"/>
          </w:tcPr>
          <w:p w14:paraId="22C1E65E" w14:textId="77777777" w:rsidR="005D1B94" w:rsidRDefault="005D1B94" w:rsidP="009266A5">
            <w:pPr>
              <w:suppressAutoHyphens/>
              <w:ind w:left="-85" w:right="-85"/>
              <w:jc w:val="center"/>
            </w:pPr>
            <w:r>
              <w:t xml:space="preserve">Ø </w:t>
            </w:r>
            <w:r w:rsidRPr="00E474B1">
              <w:t xml:space="preserve">200 мм. </w:t>
            </w:r>
          </w:p>
          <w:p w14:paraId="35FA0F0B" w14:textId="5EC410B5" w:rsidR="005D1B94" w:rsidRPr="00E474B1" w:rsidRDefault="005D1B94" w:rsidP="009266A5">
            <w:pPr>
              <w:suppressAutoHyphens/>
              <w:ind w:left="-85" w:right="-85"/>
              <w:jc w:val="center"/>
            </w:pPr>
            <w:r>
              <w:t xml:space="preserve">L </w:t>
            </w:r>
            <w:r w:rsidRPr="00E474B1">
              <w:t>0,8 км</w:t>
            </w:r>
          </w:p>
        </w:tc>
        <w:tc>
          <w:tcPr>
            <w:tcW w:w="816" w:type="pct"/>
            <w:gridSpan w:val="2"/>
            <w:shd w:val="clear" w:color="auto" w:fill="auto"/>
            <w:vAlign w:val="center"/>
          </w:tcPr>
          <w:p w14:paraId="4204F7D5" w14:textId="03B1E15D"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53A488C2" w14:textId="62E6EEB0" w:rsidR="005D1B94" w:rsidRPr="00E474B1" w:rsidRDefault="005D1B94" w:rsidP="009266A5">
            <w:pPr>
              <w:suppressAutoHyphens/>
              <w:ind w:left="-85" w:right="-85"/>
              <w:jc w:val="center"/>
            </w:pPr>
            <w:r w:rsidRPr="00E474B1">
              <w:t>2028-2033</w:t>
            </w:r>
          </w:p>
        </w:tc>
      </w:tr>
      <w:tr w:rsidR="005D1B94" w:rsidRPr="00E474B1" w14:paraId="4DDB3E4A" w14:textId="77777777" w:rsidTr="005D1B94">
        <w:trPr>
          <w:trHeight w:val="20"/>
        </w:trPr>
        <w:tc>
          <w:tcPr>
            <w:tcW w:w="274" w:type="pct"/>
            <w:shd w:val="clear" w:color="auto" w:fill="auto"/>
            <w:vAlign w:val="center"/>
            <w:hideMark/>
          </w:tcPr>
          <w:p w14:paraId="51C9B861" w14:textId="2F97A65F" w:rsidR="005D1B94" w:rsidRPr="00677C07" w:rsidRDefault="005D1B94" w:rsidP="009266A5">
            <w:pPr>
              <w:suppressAutoHyphens/>
            </w:pPr>
            <w:r w:rsidRPr="00677C07">
              <w:t>1.8</w:t>
            </w:r>
          </w:p>
        </w:tc>
        <w:tc>
          <w:tcPr>
            <w:tcW w:w="487" w:type="pct"/>
            <w:shd w:val="clear" w:color="auto" w:fill="auto"/>
            <w:vAlign w:val="center"/>
          </w:tcPr>
          <w:p w14:paraId="42B333CF" w14:textId="0AA64917"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6FD76C7B" w14:textId="284EBCAA" w:rsidR="005D1B94" w:rsidRPr="00E474B1" w:rsidRDefault="005D1B94" w:rsidP="009266A5">
            <w:pPr>
              <w:suppressAutoHyphens/>
              <w:ind w:left="-85" w:right="-85"/>
              <w:jc w:val="both"/>
            </w:pPr>
            <w:r w:rsidRPr="00E474B1">
              <w:t xml:space="preserve">Строительство водопроводных сетей Ду500 в Свердловском районе (ул. </w:t>
            </w:r>
            <w:proofErr w:type="gramStart"/>
            <w:r w:rsidRPr="00E474B1">
              <w:t>Саянская</w:t>
            </w:r>
            <w:proofErr w:type="gramEnd"/>
            <w:r w:rsidRPr="00E474B1">
              <w:t xml:space="preserve"> до ЖР "Тихие Зори"). L=1760 м</w:t>
            </w:r>
          </w:p>
        </w:tc>
        <w:tc>
          <w:tcPr>
            <w:tcW w:w="468" w:type="pct"/>
            <w:shd w:val="clear" w:color="auto" w:fill="auto"/>
            <w:vAlign w:val="center"/>
          </w:tcPr>
          <w:p w14:paraId="7BD7E33B" w14:textId="77777777" w:rsidR="005D1B94" w:rsidRDefault="005D1B94" w:rsidP="009266A5">
            <w:pPr>
              <w:suppressAutoHyphens/>
              <w:ind w:left="-85" w:right="-85"/>
              <w:jc w:val="center"/>
            </w:pPr>
            <w:r>
              <w:t xml:space="preserve">Ø </w:t>
            </w:r>
            <w:r w:rsidRPr="00E474B1">
              <w:t xml:space="preserve">500 мм. </w:t>
            </w:r>
          </w:p>
          <w:p w14:paraId="3669942F" w14:textId="03AF6C3C" w:rsidR="005D1B94" w:rsidRPr="00E474B1" w:rsidRDefault="005D1B94" w:rsidP="009266A5">
            <w:pPr>
              <w:suppressAutoHyphens/>
              <w:ind w:left="-85" w:right="-85"/>
              <w:jc w:val="center"/>
            </w:pPr>
            <w:r>
              <w:t xml:space="preserve">L </w:t>
            </w:r>
            <w:r w:rsidRPr="00E474B1">
              <w:t>1,76 км</w:t>
            </w:r>
          </w:p>
        </w:tc>
        <w:tc>
          <w:tcPr>
            <w:tcW w:w="816" w:type="pct"/>
            <w:gridSpan w:val="2"/>
            <w:shd w:val="clear" w:color="auto" w:fill="auto"/>
            <w:vAlign w:val="center"/>
          </w:tcPr>
          <w:p w14:paraId="7AFAFB3B" w14:textId="5A1F650E"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0984FC99" w14:textId="505FBC70" w:rsidR="005D1B94" w:rsidRPr="00E474B1" w:rsidRDefault="005D1B94" w:rsidP="009266A5">
            <w:pPr>
              <w:suppressAutoHyphens/>
              <w:ind w:left="-85" w:right="-85"/>
              <w:jc w:val="center"/>
            </w:pPr>
            <w:r w:rsidRPr="00E474B1">
              <w:t>2023-2025</w:t>
            </w:r>
          </w:p>
        </w:tc>
      </w:tr>
      <w:tr w:rsidR="005D1B94" w:rsidRPr="00E474B1" w14:paraId="79FA7B43" w14:textId="77777777" w:rsidTr="005D1B94">
        <w:trPr>
          <w:trHeight w:val="20"/>
        </w:trPr>
        <w:tc>
          <w:tcPr>
            <w:tcW w:w="274" w:type="pct"/>
            <w:shd w:val="clear" w:color="auto" w:fill="auto"/>
            <w:vAlign w:val="center"/>
            <w:hideMark/>
          </w:tcPr>
          <w:p w14:paraId="6EF18C60" w14:textId="2636897B" w:rsidR="005D1B94" w:rsidRPr="00677C07" w:rsidRDefault="005D1B94" w:rsidP="009266A5">
            <w:pPr>
              <w:suppressAutoHyphens/>
            </w:pPr>
            <w:r w:rsidRPr="00677C07">
              <w:t>1.9</w:t>
            </w:r>
          </w:p>
        </w:tc>
        <w:tc>
          <w:tcPr>
            <w:tcW w:w="487" w:type="pct"/>
            <w:shd w:val="clear" w:color="auto" w:fill="auto"/>
            <w:vAlign w:val="center"/>
          </w:tcPr>
          <w:p w14:paraId="43A32381" w14:textId="6FAE8A17"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6495E39A" w14:textId="15F49349" w:rsidR="005D1B94" w:rsidRPr="00E474B1" w:rsidRDefault="005D1B94" w:rsidP="009266A5">
            <w:pPr>
              <w:suppressAutoHyphens/>
              <w:ind w:left="-85" w:right="-85"/>
              <w:jc w:val="both"/>
            </w:pPr>
            <w:r w:rsidRPr="00E474B1">
              <w:t>Строительство водопроводных сетей Ду250 для ЖР "Тихие Зори" в Свердловском районе. L=1700 м</w:t>
            </w:r>
          </w:p>
        </w:tc>
        <w:tc>
          <w:tcPr>
            <w:tcW w:w="468" w:type="pct"/>
            <w:shd w:val="clear" w:color="auto" w:fill="auto"/>
            <w:vAlign w:val="center"/>
          </w:tcPr>
          <w:p w14:paraId="28E9197D" w14:textId="77777777" w:rsidR="005D1B94" w:rsidRDefault="005D1B94" w:rsidP="009266A5">
            <w:pPr>
              <w:suppressAutoHyphens/>
              <w:ind w:left="-85" w:right="-85"/>
              <w:jc w:val="center"/>
            </w:pPr>
            <w:r>
              <w:t xml:space="preserve">Ø </w:t>
            </w:r>
            <w:r w:rsidRPr="00E474B1">
              <w:t xml:space="preserve">250 мм. </w:t>
            </w:r>
          </w:p>
          <w:p w14:paraId="65497FAE" w14:textId="2435396F" w:rsidR="005D1B94" w:rsidRPr="00E474B1" w:rsidRDefault="005D1B94" w:rsidP="009266A5">
            <w:pPr>
              <w:suppressAutoHyphens/>
              <w:ind w:left="-85" w:right="-85"/>
              <w:jc w:val="center"/>
            </w:pPr>
            <w:r>
              <w:t xml:space="preserve">L </w:t>
            </w:r>
            <w:r w:rsidRPr="00E474B1">
              <w:t>1,7 км</w:t>
            </w:r>
          </w:p>
        </w:tc>
        <w:tc>
          <w:tcPr>
            <w:tcW w:w="816" w:type="pct"/>
            <w:gridSpan w:val="2"/>
            <w:shd w:val="clear" w:color="auto" w:fill="auto"/>
            <w:vAlign w:val="center"/>
          </w:tcPr>
          <w:p w14:paraId="4F929270" w14:textId="0174B3BD"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4508B452" w14:textId="03CD011D" w:rsidR="005D1B94" w:rsidRPr="00E474B1" w:rsidRDefault="005D1B94" w:rsidP="009266A5">
            <w:pPr>
              <w:suppressAutoHyphens/>
              <w:ind w:left="-85" w:right="-85"/>
              <w:jc w:val="center"/>
            </w:pPr>
            <w:r w:rsidRPr="00E474B1">
              <w:t>2023-2025</w:t>
            </w:r>
          </w:p>
        </w:tc>
      </w:tr>
      <w:tr w:rsidR="005D1B94" w:rsidRPr="00E474B1" w14:paraId="74378C30" w14:textId="77777777" w:rsidTr="005D1B94">
        <w:trPr>
          <w:trHeight w:val="20"/>
        </w:trPr>
        <w:tc>
          <w:tcPr>
            <w:tcW w:w="274" w:type="pct"/>
            <w:shd w:val="clear" w:color="auto" w:fill="auto"/>
            <w:vAlign w:val="center"/>
            <w:hideMark/>
          </w:tcPr>
          <w:p w14:paraId="1957B280" w14:textId="148C4635" w:rsidR="005D1B94" w:rsidRPr="00677C07" w:rsidRDefault="005D1B94" w:rsidP="009266A5">
            <w:pPr>
              <w:suppressAutoHyphens/>
            </w:pPr>
            <w:r w:rsidRPr="00677C07">
              <w:t>1.10</w:t>
            </w:r>
          </w:p>
        </w:tc>
        <w:tc>
          <w:tcPr>
            <w:tcW w:w="487" w:type="pct"/>
            <w:shd w:val="clear" w:color="auto" w:fill="auto"/>
            <w:vAlign w:val="center"/>
          </w:tcPr>
          <w:p w14:paraId="5467A766" w14:textId="225C5ABB"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278DD829" w14:textId="4C1173A7" w:rsidR="005D1B94" w:rsidRPr="00E474B1" w:rsidRDefault="005D1B94" w:rsidP="009266A5">
            <w:pPr>
              <w:suppressAutoHyphens/>
              <w:ind w:left="-85" w:right="-85"/>
              <w:jc w:val="both"/>
            </w:pPr>
            <w:r w:rsidRPr="00E474B1">
              <w:t>Строительство водопроводных сетей Ду300 для ЖР "Тихие Зори" в Свердловском районе. L=5730 м</w:t>
            </w:r>
          </w:p>
        </w:tc>
        <w:tc>
          <w:tcPr>
            <w:tcW w:w="468" w:type="pct"/>
            <w:shd w:val="clear" w:color="auto" w:fill="auto"/>
            <w:vAlign w:val="center"/>
          </w:tcPr>
          <w:p w14:paraId="7FA37366" w14:textId="77777777" w:rsidR="005D1B94" w:rsidRDefault="005D1B94" w:rsidP="009266A5">
            <w:pPr>
              <w:suppressAutoHyphens/>
              <w:ind w:left="-85" w:right="-85"/>
              <w:jc w:val="center"/>
            </w:pPr>
            <w:r>
              <w:t xml:space="preserve">Ø </w:t>
            </w:r>
            <w:r w:rsidRPr="00E474B1">
              <w:t xml:space="preserve">300 мм. </w:t>
            </w:r>
          </w:p>
          <w:p w14:paraId="07AA6A26" w14:textId="118392CD" w:rsidR="005D1B94" w:rsidRPr="00E474B1" w:rsidRDefault="005D1B94" w:rsidP="009266A5">
            <w:pPr>
              <w:suppressAutoHyphens/>
              <w:ind w:left="-85" w:right="-85"/>
              <w:jc w:val="center"/>
            </w:pPr>
            <w:r>
              <w:t xml:space="preserve">L </w:t>
            </w:r>
            <w:r w:rsidRPr="00E474B1">
              <w:t>5,73 км</w:t>
            </w:r>
          </w:p>
        </w:tc>
        <w:tc>
          <w:tcPr>
            <w:tcW w:w="816" w:type="pct"/>
            <w:gridSpan w:val="2"/>
            <w:shd w:val="clear" w:color="auto" w:fill="auto"/>
            <w:vAlign w:val="center"/>
          </w:tcPr>
          <w:p w14:paraId="186314DB" w14:textId="7520117B"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2C23CB35" w14:textId="6AB062A4" w:rsidR="005D1B94" w:rsidRPr="00E474B1" w:rsidRDefault="005D1B94" w:rsidP="009266A5">
            <w:pPr>
              <w:suppressAutoHyphens/>
              <w:ind w:left="-85" w:right="-85"/>
              <w:jc w:val="center"/>
            </w:pPr>
            <w:r w:rsidRPr="00E474B1">
              <w:t>2023-2025</w:t>
            </w:r>
          </w:p>
        </w:tc>
      </w:tr>
      <w:tr w:rsidR="005D1B94" w:rsidRPr="00E474B1" w14:paraId="6C27802A" w14:textId="77777777" w:rsidTr="005D1B94">
        <w:trPr>
          <w:trHeight w:val="20"/>
        </w:trPr>
        <w:tc>
          <w:tcPr>
            <w:tcW w:w="274" w:type="pct"/>
            <w:shd w:val="clear" w:color="auto" w:fill="auto"/>
            <w:vAlign w:val="center"/>
            <w:hideMark/>
          </w:tcPr>
          <w:p w14:paraId="120A08C6" w14:textId="71BC9478" w:rsidR="005D1B94" w:rsidRPr="00677C07" w:rsidRDefault="005D1B94" w:rsidP="009266A5">
            <w:pPr>
              <w:suppressAutoHyphens/>
            </w:pPr>
            <w:r w:rsidRPr="00677C07">
              <w:lastRenderedPageBreak/>
              <w:t>1.11</w:t>
            </w:r>
          </w:p>
        </w:tc>
        <w:tc>
          <w:tcPr>
            <w:tcW w:w="487" w:type="pct"/>
            <w:shd w:val="clear" w:color="auto" w:fill="auto"/>
            <w:vAlign w:val="center"/>
          </w:tcPr>
          <w:p w14:paraId="25FF46CF" w14:textId="4CC3D2F4"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4D4C337D" w14:textId="0F80C92A" w:rsidR="005D1B94" w:rsidRPr="00E474B1" w:rsidRDefault="005D1B94" w:rsidP="009266A5">
            <w:pPr>
              <w:suppressAutoHyphens/>
              <w:ind w:left="-85" w:right="-85"/>
              <w:jc w:val="both"/>
            </w:pPr>
            <w:r w:rsidRPr="00E474B1">
              <w:t>Строительство водопроводных сетей Ду150 для ЖК "Южный берег" в Свердловском районе. L=380 м</w:t>
            </w:r>
          </w:p>
        </w:tc>
        <w:tc>
          <w:tcPr>
            <w:tcW w:w="468" w:type="pct"/>
            <w:shd w:val="clear" w:color="auto" w:fill="auto"/>
            <w:vAlign w:val="center"/>
          </w:tcPr>
          <w:p w14:paraId="55337F62" w14:textId="77777777" w:rsidR="005D1B94" w:rsidRDefault="005D1B94" w:rsidP="009266A5">
            <w:pPr>
              <w:suppressAutoHyphens/>
              <w:ind w:left="-85" w:right="-85"/>
              <w:jc w:val="center"/>
            </w:pPr>
            <w:r>
              <w:t xml:space="preserve">Ø </w:t>
            </w:r>
            <w:r w:rsidRPr="00E474B1">
              <w:t xml:space="preserve">150 мм. </w:t>
            </w:r>
          </w:p>
          <w:p w14:paraId="7F601667" w14:textId="3C8F0159" w:rsidR="005D1B94" w:rsidRPr="00E474B1" w:rsidRDefault="005D1B94" w:rsidP="009266A5">
            <w:pPr>
              <w:suppressAutoHyphens/>
              <w:ind w:left="-85" w:right="-85"/>
              <w:jc w:val="center"/>
            </w:pPr>
            <w:r>
              <w:t xml:space="preserve">L </w:t>
            </w:r>
            <w:r w:rsidRPr="00E474B1">
              <w:t>0,38 км</w:t>
            </w:r>
          </w:p>
        </w:tc>
        <w:tc>
          <w:tcPr>
            <w:tcW w:w="816" w:type="pct"/>
            <w:gridSpan w:val="2"/>
            <w:shd w:val="clear" w:color="auto" w:fill="auto"/>
            <w:vAlign w:val="center"/>
          </w:tcPr>
          <w:p w14:paraId="0771B7A8" w14:textId="6A4B81E2"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309F5909" w14:textId="0BC514C2" w:rsidR="005D1B94" w:rsidRPr="00E474B1" w:rsidRDefault="005D1B94" w:rsidP="009266A5">
            <w:pPr>
              <w:suppressAutoHyphens/>
              <w:ind w:left="-85" w:right="-85"/>
              <w:jc w:val="center"/>
            </w:pPr>
            <w:r w:rsidRPr="00E474B1">
              <w:t>2023-2025</w:t>
            </w:r>
          </w:p>
        </w:tc>
      </w:tr>
      <w:tr w:rsidR="005D1B94" w:rsidRPr="00E474B1" w14:paraId="705027AA" w14:textId="77777777" w:rsidTr="005D1B94">
        <w:trPr>
          <w:trHeight w:val="20"/>
        </w:trPr>
        <w:tc>
          <w:tcPr>
            <w:tcW w:w="274" w:type="pct"/>
            <w:shd w:val="clear" w:color="auto" w:fill="auto"/>
            <w:vAlign w:val="center"/>
            <w:hideMark/>
          </w:tcPr>
          <w:p w14:paraId="426CB98D" w14:textId="7E20082A" w:rsidR="005D1B94" w:rsidRPr="00677C07" w:rsidRDefault="005D1B94" w:rsidP="009266A5">
            <w:pPr>
              <w:suppressAutoHyphens/>
            </w:pPr>
            <w:r w:rsidRPr="00677C07">
              <w:t>1.12</w:t>
            </w:r>
          </w:p>
        </w:tc>
        <w:tc>
          <w:tcPr>
            <w:tcW w:w="487" w:type="pct"/>
            <w:shd w:val="clear" w:color="auto" w:fill="auto"/>
            <w:vAlign w:val="center"/>
          </w:tcPr>
          <w:p w14:paraId="60173E72" w14:textId="445851F7"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76C38EA7" w14:textId="0B4D55F6" w:rsidR="005D1B94" w:rsidRPr="00E474B1" w:rsidRDefault="005D1B94" w:rsidP="009266A5">
            <w:pPr>
              <w:suppressAutoHyphens/>
              <w:ind w:left="-85" w:right="-85"/>
              <w:jc w:val="both"/>
            </w:pPr>
            <w:r w:rsidRPr="00E474B1">
              <w:t>Строительство водопроводных сетей Ду200 для ЖК "Южный берег" в Свердловском районе. L=3100 м</w:t>
            </w:r>
          </w:p>
        </w:tc>
        <w:tc>
          <w:tcPr>
            <w:tcW w:w="468" w:type="pct"/>
            <w:shd w:val="clear" w:color="auto" w:fill="auto"/>
            <w:vAlign w:val="center"/>
          </w:tcPr>
          <w:p w14:paraId="37BFC48A" w14:textId="77777777" w:rsidR="005D1B94" w:rsidRDefault="005D1B94" w:rsidP="009266A5">
            <w:pPr>
              <w:suppressAutoHyphens/>
              <w:ind w:left="-85" w:right="-85"/>
              <w:jc w:val="center"/>
            </w:pPr>
            <w:r>
              <w:t xml:space="preserve">Ø </w:t>
            </w:r>
            <w:r w:rsidRPr="00E474B1">
              <w:t>200 мм.</w:t>
            </w:r>
          </w:p>
          <w:p w14:paraId="47448472" w14:textId="52E3B826" w:rsidR="005D1B94" w:rsidRPr="00E474B1" w:rsidRDefault="005D1B94" w:rsidP="009266A5">
            <w:pPr>
              <w:suppressAutoHyphens/>
              <w:ind w:left="-85" w:right="-85"/>
              <w:jc w:val="center"/>
            </w:pPr>
            <w:r>
              <w:t xml:space="preserve">L </w:t>
            </w:r>
            <w:r w:rsidRPr="00E474B1">
              <w:t>3,1 км</w:t>
            </w:r>
          </w:p>
        </w:tc>
        <w:tc>
          <w:tcPr>
            <w:tcW w:w="816" w:type="pct"/>
            <w:gridSpan w:val="2"/>
            <w:shd w:val="clear" w:color="auto" w:fill="auto"/>
            <w:vAlign w:val="center"/>
          </w:tcPr>
          <w:p w14:paraId="6A3D627A" w14:textId="6DC2BD8D"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4FF7CBBE" w14:textId="22BA0E86" w:rsidR="005D1B94" w:rsidRPr="00E474B1" w:rsidRDefault="005D1B94" w:rsidP="009266A5">
            <w:pPr>
              <w:suppressAutoHyphens/>
              <w:ind w:left="-85" w:right="-85"/>
              <w:jc w:val="center"/>
            </w:pPr>
            <w:r w:rsidRPr="00E474B1">
              <w:t>2023-2025</w:t>
            </w:r>
          </w:p>
        </w:tc>
      </w:tr>
      <w:tr w:rsidR="005D1B94" w:rsidRPr="00E474B1" w14:paraId="44FB6FBC" w14:textId="77777777" w:rsidTr="005D1B94">
        <w:trPr>
          <w:trHeight w:val="20"/>
        </w:trPr>
        <w:tc>
          <w:tcPr>
            <w:tcW w:w="274" w:type="pct"/>
            <w:shd w:val="clear" w:color="auto" w:fill="auto"/>
            <w:vAlign w:val="center"/>
            <w:hideMark/>
          </w:tcPr>
          <w:p w14:paraId="4E0E9753" w14:textId="7314AA67" w:rsidR="005D1B94" w:rsidRPr="00677C07" w:rsidRDefault="005D1B94" w:rsidP="009266A5">
            <w:pPr>
              <w:suppressAutoHyphens/>
            </w:pPr>
            <w:r w:rsidRPr="00677C07">
              <w:t>1.13</w:t>
            </w:r>
          </w:p>
        </w:tc>
        <w:tc>
          <w:tcPr>
            <w:tcW w:w="487" w:type="pct"/>
            <w:shd w:val="clear" w:color="auto" w:fill="auto"/>
            <w:vAlign w:val="center"/>
          </w:tcPr>
          <w:p w14:paraId="20D01AA7" w14:textId="34975F46"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6A9B47CA" w14:textId="2E2ECDFB" w:rsidR="005D1B94" w:rsidRPr="00E474B1" w:rsidRDefault="005D1B94" w:rsidP="009266A5">
            <w:pPr>
              <w:suppressAutoHyphens/>
              <w:ind w:left="-85" w:right="-85"/>
              <w:jc w:val="both"/>
            </w:pPr>
            <w:r w:rsidRPr="00E474B1">
              <w:t>Строительство водопроводных сетей Ду300 для ЖК "Южный берег" в Свердловском районе. L=600 м</w:t>
            </w:r>
          </w:p>
        </w:tc>
        <w:tc>
          <w:tcPr>
            <w:tcW w:w="468" w:type="pct"/>
            <w:shd w:val="clear" w:color="auto" w:fill="auto"/>
            <w:vAlign w:val="center"/>
          </w:tcPr>
          <w:p w14:paraId="5181751F" w14:textId="77777777" w:rsidR="005D1B94" w:rsidRDefault="005D1B94" w:rsidP="009266A5">
            <w:pPr>
              <w:suppressAutoHyphens/>
              <w:ind w:left="-85" w:right="-85"/>
              <w:jc w:val="center"/>
            </w:pPr>
            <w:r>
              <w:t xml:space="preserve">Ø </w:t>
            </w:r>
            <w:r w:rsidRPr="00E474B1">
              <w:t>300 мм.</w:t>
            </w:r>
          </w:p>
          <w:p w14:paraId="621E0964" w14:textId="3029DFF5" w:rsidR="005D1B94" w:rsidRPr="00E474B1" w:rsidRDefault="005D1B94" w:rsidP="009266A5">
            <w:pPr>
              <w:suppressAutoHyphens/>
              <w:ind w:left="-85" w:right="-85"/>
              <w:jc w:val="center"/>
            </w:pPr>
            <w:r>
              <w:t xml:space="preserve">L </w:t>
            </w:r>
            <w:r w:rsidRPr="00E474B1">
              <w:t>0,6 км</w:t>
            </w:r>
          </w:p>
        </w:tc>
        <w:tc>
          <w:tcPr>
            <w:tcW w:w="816" w:type="pct"/>
            <w:gridSpan w:val="2"/>
            <w:shd w:val="clear" w:color="auto" w:fill="auto"/>
            <w:vAlign w:val="center"/>
          </w:tcPr>
          <w:p w14:paraId="05309B26" w14:textId="62EEAD20"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34BCAB11" w14:textId="56CBFF6C" w:rsidR="005D1B94" w:rsidRPr="00E474B1" w:rsidRDefault="005D1B94" w:rsidP="009266A5">
            <w:pPr>
              <w:suppressAutoHyphens/>
              <w:ind w:left="-85" w:right="-85"/>
              <w:jc w:val="center"/>
            </w:pPr>
            <w:r w:rsidRPr="00E474B1">
              <w:t>2023-2025</w:t>
            </w:r>
          </w:p>
        </w:tc>
      </w:tr>
      <w:tr w:rsidR="005D1B94" w:rsidRPr="00E474B1" w14:paraId="0435E002" w14:textId="77777777" w:rsidTr="005D1B94">
        <w:trPr>
          <w:trHeight w:val="20"/>
        </w:trPr>
        <w:tc>
          <w:tcPr>
            <w:tcW w:w="274" w:type="pct"/>
            <w:shd w:val="clear" w:color="auto" w:fill="auto"/>
            <w:vAlign w:val="center"/>
            <w:hideMark/>
          </w:tcPr>
          <w:p w14:paraId="7CFA60DA" w14:textId="1D6CAC95" w:rsidR="005D1B94" w:rsidRPr="00677C07" w:rsidRDefault="005D1B94" w:rsidP="009266A5">
            <w:pPr>
              <w:suppressAutoHyphens/>
            </w:pPr>
            <w:r w:rsidRPr="00677C07">
              <w:t>1.14</w:t>
            </w:r>
          </w:p>
        </w:tc>
        <w:tc>
          <w:tcPr>
            <w:tcW w:w="487" w:type="pct"/>
            <w:shd w:val="clear" w:color="auto" w:fill="auto"/>
            <w:vAlign w:val="center"/>
          </w:tcPr>
          <w:p w14:paraId="2C627811" w14:textId="5D9905B1"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58A4FB2B" w14:textId="527C4B84" w:rsidR="005D1B94" w:rsidRPr="00E474B1" w:rsidRDefault="005D1B94" w:rsidP="009266A5">
            <w:pPr>
              <w:suppressAutoHyphens/>
              <w:ind w:left="-85" w:right="-85"/>
              <w:jc w:val="both"/>
            </w:pPr>
            <w:r w:rsidRPr="00E474B1">
              <w:t>Строительство водопроводных сетей Ду150 для мкр. «Юго-Западный» в Свердловском районе. L=1100 м</w:t>
            </w:r>
          </w:p>
        </w:tc>
        <w:tc>
          <w:tcPr>
            <w:tcW w:w="468" w:type="pct"/>
            <w:shd w:val="clear" w:color="auto" w:fill="auto"/>
            <w:vAlign w:val="center"/>
          </w:tcPr>
          <w:p w14:paraId="681A824B" w14:textId="77777777" w:rsidR="005D1B94" w:rsidRDefault="005D1B94" w:rsidP="009266A5">
            <w:pPr>
              <w:suppressAutoHyphens/>
              <w:ind w:left="-85" w:right="-85"/>
              <w:jc w:val="center"/>
            </w:pPr>
            <w:r>
              <w:t xml:space="preserve">Ø </w:t>
            </w:r>
            <w:r w:rsidRPr="00E474B1">
              <w:t xml:space="preserve">150 мм. </w:t>
            </w:r>
          </w:p>
          <w:p w14:paraId="4C44760A" w14:textId="6E770C29" w:rsidR="005D1B94" w:rsidRPr="00E474B1" w:rsidRDefault="005D1B94" w:rsidP="009266A5">
            <w:pPr>
              <w:suppressAutoHyphens/>
              <w:ind w:left="-85" w:right="-85"/>
              <w:jc w:val="center"/>
            </w:pPr>
            <w:r>
              <w:t xml:space="preserve">L </w:t>
            </w:r>
            <w:r w:rsidRPr="00E474B1">
              <w:t>1,1 км</w:t>
            </w:r>
          </w:p>
        </w:tc>
        <w:tc>
          <w:tcPr>
            <w:tcW w:w="816" w:type="pct"/>
            <w:gridSpan w:val="2"/>
            <w:shd w:val="clear" w:color="auto" w:fill="auto"/>
            <w:vAlign w:val="center"/>
          </w:tcPr>
          <w:p w14:paraId="07D169FA" w14:textId="79749BD5"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07DB5418" w14:textId="6B12BCC8" w:rsidR="005D1B94" w:rsidRPr="00E474B1" w:rsidRDefault="005D1B94" w:rsidP="009266A5">
            <w:pPr>
              <w:suppressAutoHyphens/>
              <w:ind w:left="-85" w:right="-85"/>
              <w:jc w:val="center"/>
            </w:pPr>
            <w:r w:rsidRPr="00E474B1">
              <w:t>2023-2028</w:t>
            </w:r>
          </w:p>
        </w:tc>
      </w:tr>
      <w:tr w:rsidR="005D1B94" w:rsidRPr="00E474B1" w14:paraId="6DC6B51A" w14:textId="77777777" w:rsidTr="005D1B94">
        <w:trPr>
          <w:trHeight w:val="20"/>
        </w:trPr>
        <w:tc>
          <w:tcPr>
            <w:tcW w:w="274" w:type="pct"/>
            <w:shd w:val="clear" w:color="auto" w:fill="auto"/>
            <w:vAlign w:val="center"/>
            <w:hideMark/>
          </w:tcPr>
          <w:p w14:paraId="21DF648D" w14:textId="52E6269A" w:rsidR="005D1B94" w:rsidRPr="00677C07" w:rsidRDefault="005D1B94" w:rsidP="009266A5">
            <w:pPr>
              <w:suppressAutoHyphens/>
            </w:pPr>
            <w:r w:rsidRPr="00677C07">
              <w:t>1.15</w:t>
            </w:r>
          </w:p>
        </w:tc>
        <w:tc>
          <w:tcPr>
            <w:tcW w:w="487" w:type="pct"/>
            <w:shd w:val="clear" w:color="auto" w:fill="auto"/>
            <w:vAlign w:val="center"/>
          </w:tcPr>
          <w:p w14:paraId="12213511" w14:textId="329898AE"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1EFD775D" w14:textId="23260AFA" w:rsidR="005D1B94" w:rsidRPr="00E474B1" w:rsidRDefault="005D1B94" w:rsidP="009266A5">
            <w:pPr>
              <w:suppressAutoHyphens/>
              <w:ind w:left="-85" w:right="-85"/>
              <w:jc w:val="both"/>
            </w:pPr>
            <w:r w:rsidRPr="00E474B1">
              <w:t>Строительство водопроводных сетей Ду200 для мкр. «Юго-Западный» в Свердловском районе. L=800 м</w:t>
            </w:r>
          </w:p>
        </w:tc>
        <w:tc>
          <w:tcPr>
            <w:tcW w:w="468" w:type="pct"/>
            <w:shd w:val="clear" w:color="auto" w:fill="auto"/>
            <w:vAlign w:val="center"/>
          </w:tcPr>
          <w:p w14:paraId="5703DC9F" w14:textId="77777777" w:rsidR="005D1B94" w:rsidRDefault="005D1B94" w:rsidP="009266A5">
            <w:pPr>
              <w:suppressAutoHyphens/>
              <w:ind w:left="-85" w:right="-85"/>
              <w:jc w:val="center"/>
            </w:pPr>
            <w:r>
              <w:t xml:space="preserve">Ø </w:t>
            </w:r>
            <w:r w:rsidRPr="00E474B1">
              <w:t xml:space="preserve">200 мм. </w:t>
            </w:r>
          </w:p>
          <w:p w14:paraId="7CD8E85F" w14:textId="5C056BC2" w:rsidR="005D1B94" w:rsidRPr="00E474B1" w:rsidRDefault="005D1B94" w:rsidP="009266A5">
            <w:pPr>
              <w:suppressAutoHyphens/>
              <w:ind w:left="-85" w:right="-85"/>
              <w:jc w:val="center"/>
            </w:pPr>
            <w:r>
              <w:t xml:space="preserve">L </w:t>
            </w:r>
            <w:r w:rsidRPr="00E474B1">
              <w:t>0,8 км</w:t>
            </w:r>
          </w:p>
        </w:tc>
        <w:tc>
          <w:tcPr>
            <w:tcW w:w="816" w:type="pct"/>
            <w:gridSpan w:val="2"/>
            <w:shd w:val="clear" w:color="auto" w:fill="auto"/>
            <w:vAlign w:val="center"/>
          </w:tcPr>
          <w:p w14:paraId="42515DCB" w14:textId="098B3A36"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46881627" w14:textId="48E129BC" w:rsidR="005D1B94" w:rsidRPr="00E474B1" w:rsidRDefault="005D1B94" w:rsidP="009266A5">
            <w:pPr>
              <w:suppressAutoHyphens/>
              <w:ind w:left="-85" w:right="-85"/>
              <w:jc w:val="center"/>
            </w:pPr>
            <w:r w:rsidRPr="00E474B1">
              <w:t>2023-2028</w:t>
            </w:r>
          </w:p>
        </w:tc>
      </w:tr>
      <w:tr w:rsidR="005D1B94" w:rsidRPr="00E474B1" w14:paraId="4427BF5D" w14:textId="77777777" w:rsidTr="005D1B94">
        <w:trPr>
          <w:trHeight w:val="20"/>
        </w:trPr>
        <w:tc>
          <w:tcPr>
            <w:tcW w:w="274" w:type="pct"/>
            <w:shd w:val="clear" w:color="auto" w:fill="auto"/>
            <w:vAlign w:val="center"/>
            <w:hideMark/>
          </w:tcPr>
          <w:p w14:paraId="7B1E859A" w14:textId="2727DFB1" w:rsidR="005D1B94" w:rsidRPr="00677C07" w:rsidRDefault="005D1B94" w:rsidP="009266A5">
            <w:pPr>
              <w:suppressAutoHyphens/>
            </w:pPr>
            <w:r w:rsidRPr="00677C07">
              <w:t>1.16</w:t>
            </w:r>
          </w:p>
        </w:tc>
        <w:tc>
          <w:tcPr>
            <w:tcW w:w="487" w:type="pct"/>
            <w:shd w:val="clear" w:color="auto" w:fill="auto"/>
            <w:vAlign w:val="center"/>
          </w:tcPr>
          <w:p w14:paraId="5CF85928" w14:textId="7CD8164A"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3E81493E" w14:textId="08DC04E8" w:rsidR="005D1B94" w:rsidRPr="00E474B1" w:rsidRDefault="005D1B94" w:rsidP="009266A5">
            <w:pPr>
              <w:suppressAutoHyphens/>
              <w:ind w:left="-85" w:right="-85"/>
              <w:jc w:val="both"/>
            </w:pPr>
            <w:r w:rsidRPr="00E474B1">
              <w:t>Строительство водопроводных сетей Ду250 для мкр. «Юго-Западный» в Свердловском районе. L=3900 м</w:t>
            </w:r>
          </w:p>
        </w:tc>
        <w:tc>
          <w:tcPr>
            <w:tcW w:w="468" w:type="pct"/>
            <w:shd w:val="clear" w:color="auto" w:fill="auto"/>
            <w:vAlign w:val="center"/>
          </w:tcPr>
          <w:p w14:paraId="3CE28937" w14:textId="77777777" w:rsidR="005D1B94" w:rsidRDefault="005D1B94" w:rsidP="009266A5">
            <w:pPr>
              <w:suppressAutoHyphens/>
              <w:ind w:left="-85" w:right="-85"/>
              <w:jc w:val="center"/>
            </w:pPr>
            <w:r>
              <w:t xml:space="preserve">Ø </w:t>
            </w:r>
            <w:r w:rsidRPr="00E474B1">
              <w:t xml:space="preserve">250 мм. </w:t>
            </w:r>
          </w:p>
          <w:p w14:paraId="00E3B714" w14:textId="4A33B639" w:rsidR="005D1B94" w:rsidRPr="00E474B1" w:rsidRDefault="005D1B94" w:rsidP="009266A5">
            <w:pPr>
              <w:suppressAutoHyphens/>
              <w:ind w:left="-85" w:right="-85"/>
              <w:jc w:val="center"/>
            </w:pPr>
            <w:r>
              <w:t xml:space="preserve">L </w:t>
            </w:r>
            <w:r w:rsidRPr="00E474B1">
              <w:t>3,9 км</w:t>
            </w:r>
          </w:p>
        </w:tc>
        <w:tc>
          <w:tcPr>
            <w:tcW w:w="816" w:type="pct"/>
            <w:gridSpan w:val="2"/>
            <w:shd w:val="clear" w:color="auto" w:fill="auto"/>
            <w:vAlign w:val="center"/>
          </w:tcPr>
          <w:p w14:paraId="1E56E1E3" w14:textId="3D44D899"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062492FE" w14:textId="010AEC7D" w:rsidR="005D1B94" w:rsidRPr="00E474B1" w:rsidRDefault="005D1B94" w:rsidP="009266A5">
            <w:pPr>
              <w:suppressAutoHyphens/>
              <w:ind w:left="-85" w:right="-85"/>
              <w:jc w:val="center"/>
            </w:pPr>
            <w:r w:rsidRPr="00E474B1">
              <w:t>2023-2028</w:t>
            </w:r>
          </w:p>
        </w:tc>
      </w:tr>
      <w:tr w:rsidR="005D1B94" w:rsidRPr="00E474B1" w14:paraId="62C3B0DC" w14:textId="77777777" w:rsidTr="005D1B94">
        <w:trPr>
          <w:trHeight w:val="20"/>
        </w:trPr>
        <w:tc>
          <w:tcPr>
            <w:tcW w:w="274" w:type="pct"/>
            <w:shd w:val="clear" w:color="auto" w:fill="auto"/>
            <w:vAlign w:val="center"/>
            <w:hideMark/>
          </w:tcPr>
          <w:p w14:paraId="43E52941" w14:textId="5F7FEE86" w:rsidR="005D1B94" w:rsidRPr="00677C07" w:rsidRDefault="005D1B94" w:rsidP="009266A5">
            <w:pPr>
              <w:suppressAutoHyphens/>
            </w:pPr>
            <w:r w:rsidRPr="00677C07">
              <w:t>1.17</w:t>
            </w:r>
          </w:p>
        </w:tc>
        <w:tc>
          <w:tcPr>
            <w:tcW w:w="487" w:type="pct"/>
            <w:shd w:val="clear" w:color="auto" w:fill="auto"/>
            <w:vAlign w:val="center"/>
          </w:tcPr>
          <w:p w14:paraId="496C6D9E" w14:textId="01F79347"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5FB6196B" w14:textId="11D9B7E7" w:rsidR="005D1B94" w:rsidRPr="00E474B1" w:rsidRDefault="005D1B94" w:rsidP="009266A5">
            <w:pPr>
              <w:suppressAutoHyphens/>
              <w:ind w:left="-85" w:right="-85"/>
              <w:jc w:val="both"/>
            </w:pPr>
            <w:r w:rsidRPr="00E474B1">
              <w:t>Строительство водопроводных сетей Ду200 в Свердловском районе по ул. Базайская. L=3700 м</w:t>
            </w:r>
          </w:p>
        </w:tc>
        <w:tc>
          <w:tcPr>
            <w:tcW w:w="468" w:type="pct"/>
            <w:shd w:val="clear" w:color="auto" w:fill="auto"/>
            <w:vAlign w:val="center"/>
          </w:tcPr>
          <w:p w14:paraId="56FD3910" w14:textId="77777777" w:rsidR="005D1B94" w:rsidRDefault="005D1B94" w:rsidP="009266A5">
            <w:pPr>
              <w:suppressAutoHyphens/>
              <w:ind w:left="-85" w:right="-85"/>
              <w:jc w:val="center"/>
            </w:pPr>
            <w:r>
              <w:t xml:space="preserve">Ø </w:t>
            </w:r>
            <w:r w:rsidRPr="00E474B1">
              <w:t xml:space="preserve">200 мм. </w:t>
            </w:r>
          </w:p>
          <w:p w14:paraId="67FA0199" w14:textId="59B6DB05" w:rsidR="005D1B94" w:rsidRPr="00E474B1" w:rsidRDefault="005D1B94" w:rsidP="009266A5">
            <w:pPr>
              <w:suppressAutoHyphens/>
              <w:ind w:left="-85" w:right="-85"/>
              <w:jc w:val="center"/>
            </w:pPr>
            <w:r>
              <w:t xml:space="preserve">L </w:t>
            </w:r>
            <w:r w:rsidRPr="00E474B1">
              <w:t>3,7 км</w:t>
            </w:r>
          </w:p>
        </w:tc>
        <w:tc>
          <w:tcPr>
            <w:tcW w:w="816" w:type="pct"/>
            <w:gridSpan w:val="2"/>
            <w:shd w:val="clear" w:color="auto" w:fill="auto"/>
            <w:vAlign w:val="center"/>
          </w:tcPr>
          <w:p w14:paraId="40120257" w14:textId="15363B27"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0DF09D00" w14:textId="1B1F2D10" w:rsidR="005D1B94" w:rsidRPr="00E474B1" w:rsidRDefault="005D1B94" w:rsidP="009266A5">
            <w:pPr>
              <w:suppressAutoHyphens/>
              <w:ind w:left="-85" w:right="-85"/>
              <w:jc w:val="center"/>
            </w:pPr>
            <w:r w:rsidRPr="00E474B1">
              <w:t>2023-2028</w:t>
            </w:r>
          </w:p>
        </w:tc>
      </w:tr>
      <w:tr w:rsidR="005D1B94" w:rsidRPr="00E474B1" w14:paraId="3E561A90" w14:textId="77777777" w:rsidTr="005D1B94">
        <w:trPr>
          <w:trHeight w:val="20"/>
        </w:trPr>
        <w:tc>
          <w:tcPr>
            <w:tcW w:w="274" w:type="pct"/>
            <w:shd w:val="clear" w:color="auto" w:fill="auto"/>
            <w:vAlign w:val="center"/>
            <w:hideMark/>
          </w:tcPr>
          <w:p w14:paraId="0864DA0B" w14:textId="5D366A16" w:rsidR="005D1B94" w:rsidRPr="00677C07" w:rsidRDefault="005D1B94" w:rsidP="009266A5">
            <w:pPr>
              <w:suppressAutoHyphens/>
            </w:pPr>
            <w:r w:rsidRPr="00677C07">
              <w:t>1.18</w:t>
            </w:r>
          </w:p>
        </w:tc>
        <w:tc>
          <w:tcPr>
            <w:tcW w:w="487" w:type="pct"/>
            <w:shd w:val="clear" w:color="auto" w:fill="auto"/>
            <w:vAlign w:val="center"/>
          </w:tcPr>
          <w:p w14:paraId="200D7D9D" w14:textId="460EB202"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4098AA8E" w14:textId="3CCFE219" w:rsidR="005D1B94" w:rsidRPr="00E474B1" w:rsidRDefault="005D1B94" w:rsidP="009266A5">
            <w:pPr>
              <w:suppressAutoHyphens/>
              <w:ind w:left="-85" w:right="-85"/>
              <w:jc w:val="both"/>
            </w:pPr>
            <w:r w:rsidRPr="00E474B1">
              <w:t>Строительство водопроводных сетей Ду500 в Кировском районе (по ул. Затонская от ул. Вавилова до ул. Семафорная). L=460 м</w:t>
            </w:r>
          </w:p>
        </w:tc>
        <w:tc>
          <w:tcPr>
            <w:tcW w:w="468" w:type="pct"/>
            <w:shd w:val="clear" w:color="auto" w:fill="auto"/>
            <w:vAlign w:val="center"/>
          </w:tcPr>
          <w:p w14:paraId="7D3216D5" w14:textId="77777777" w:rsidR="005D1B94" w:rsidRDefault="005D1B94" w:rsidP="009266A5">
            <w:pPr>
              <w:suppressAutoHyphens/>
              <w:ind w:left="-85" w:right="-85"/>
              <w:jc w:val="center"/>
            </w:pPr>
            <w:r>
              <w:t xml:space="preserve">Ø </w:t>
            </w:r>
            <w:r w:rsidRPr="00E474B1">
              <w:t xml:space="preserve">500 мм. </w:t>
            </w:r>
          </w:p>
          <w:p w14:paraId="3BD3DE1B" w14:textId="4B830A61" w:rsidR="005D1B94" w:rsidRPr="00E474B1" w:rsidRDefault="005D1B94" w:rsidP="009266A5">
            <w:pPr>
              <w:suppressAutoHyphens/>
              <w:ind w:left="-85" w:right="-85"/>
              <w:jc w:val="center"/>
            </w:pPr>
            <w:r>
              <w:t xml:space="preserve">L </w:t>
            </w:r>
            <w:r w:rsidRPr="00E474B1">
              <w:t>0,46 км</w:t>
            </w:r>
          </w:p>
        </w:tc>
        <w:tc>
          <w:tcPr>
            <w:tcW w:w="816" w:type="pct"/>
            <w:gridSpan w:val="2"/>
            <w:shd w:val="clear" w:color="auto" w:fill="auto"/>
            <w:vAlign w:val="center"/>
          </w:tcPr>
          <w:p w14:paraId="77E53837" w14:textId="5C880B47"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2FAA9655" w14:textId="16107464" w:rsidR="005D1B94" w:rsidRPr="00E474B1" w:rsidRDefault="005D1B94" w:rsidP="009266A5">
            <w:pPr>
              <w:suppressAutoHyphens/>
              <w:ind w:left="-85" w:right="-85"/>
              <w:jc w:val="center"/>
            </w:pPr>
            <w:r w:rsidRPr="00E474B1">
              <w:t>2023-2025</w:t>
            </w:r>
          </w:p>
        </w:tc>
      </w:tr>
      <w:tr w:rsidR="005D1B94" w:rsidRPr="00E474B1" w14:paraId="77A1BB9E" w14:textId="77777777" w:rsidTr="005D1B94">
        <w:trPr>
          <w:trHeight w:val="20"/>
        </w:trPr>
        <w:tc>
          <w:tcPr>
            <w:tcW w:w="274" w:type="pct"/>
            <w:shd w:val="clear" w:color="auto" w:fill="auto"/>
            <w:vAlign w:val="center"/>
            <w:hideMark/>
          </w:tcPr>
          <w:p w14:paraId="0845DE6F" w14:textId="48919BE5" w:rsidR="005D1B94" w:rsidRPr="00677C07" w:rsidRDefault="005D1B94" w:rsidP="009266A5">
            <w:pPr>
              <w:suppressAutoHyphens/>
            </w:pPr>
            <w:r w:rsidRPr="00677C07">
              <w:t>1.19</w:t>
            </w:r>
          </w:p>
        </w:tc>
        <w:tc>
          <w:tcPr>
            <w:tcW w:w="487" w:type="pct"/>
            <w:shd w:val="clear" w:color="auto" w:fill="auto"/>
            <w:vAlign w:val="center"/>
          </w:tcPr>
          <w:p w14:paraId="7B72ECD0" w14:textId="1871E5E2"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02F3D304" w14:textId="648CC86B" w:rsidR="005D1B94" w:rsidRPr="00E474B1" w:rsidRDefault="005D1B94" w:rsidP="009266A5">
            <w:pPr>
              <w:suppressAutoHyphens/>
              <w:ind w:left="-85" w:right="-85"/>
              <w:jc w:val="both"/>
            </w:pPr>
            <w:r w:rsidRPr="00E474B1">
              <w:t>Строительство водопроводных сетей Ду200 в Кировском районе (по ул. Корнетова от ул. Вавилова до ул. Семафорная, 441). L=1100 м</w:t>
            </w:r>
          </w:p>
        </w:tc>
        <w:tc>
          <w:tcPr>
            <w:tcW w:w="468" w:type="pct"/>
            <w:shd w:val="clear" w:color="auto" w:fill="auto"/>
            <w:vAlign w:val="center"/>
          </w:tcPr>
          <w:p w14:paraId="54F655BD" w14:textId="77777777" w:rsidR="005D1B94" w:rsidRDefault="005D1B94" w:rsidP="009266A5">
            <w:pPr>
              <w:suppressAutoHyphens/>
              <w:ind w:left="-85" w:right="-85"/>
              <w:jc w:val="center"/>
            </w:pPr>
            <w:r>
              <w:t xml:space="preserve">Ø </w:t>
            </w:r>
            <w:r w:rsidRPr="00E474B1">
              <w:t xml:space="preserve">200 мм. </w:t>
            </w:r>
          </w:p>
          <w:p w14:paraId="5EF2DFD9" w14:textId="05A2E34B" w:rsidR="005D1B94" w:rsidRPr="00E474B1" w:rsidRDefault="005D1B94" w:rsidP="009266A5">
            <w:pPr>
              <w:suppressAutoHyphens/>
              <w:ind w:left="-85" w:right="-85"/>
              <w:jc w:val="center"/>
            </w:pPr>
            <w:r>
              <w:t xml:space="preserve">L </w:t>
            </w:r>
            <w:r w:rsidRPr="00E474B1">
              <w:t>1,1 км</w:t>
            </w:r>
          </w:p>
        </w:tc>
        <w:tc>
          <w:tcPr>
            <w:tcW w:w="816" w:type="pct"/>
            <w:gridSpan w:val="2"/>
            <w:shd w:val="clear" w:color="auto" w:fill="auto"/>
            <w:vAlign w:val="center"/>
          </w:tcPr>
          <w:p w14:paraId="7388050B" w14:textId="6A2580E7"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44367134" w14:textId="104DDA70" w:rsidR="005D1B94" w:rsidRPr="00E474B1" w:rsidRDefault="005D1B94" w:rsidP="009266A5">
            <w:pPr>
              <w:suppressAutoHyphens/>
              <w:ind w:left="-85" w:right="-85"/>
              <w:jc w:val="center"/>
            </w:pPr>
            <w:r w:rsidRPr="00E474B1">
              <w:t>2023-2028</w:t>
            </w:r>
          </w:p>
        </w:tc>
      </w:tr>
      <w:tr w:rsidR="005D1B94" w:rsidRPr="00E474B1" w14:paraId="1110A0DC" w14:textId="77777777" w:rsidTr="005D1B94">
        <w:trPr>
          <w:trHeight w:val="20"/>
        </w:trPr>
        <w:tc>
          <w:tcPr>
            <w:tcW w:w="274" w:type="pct"/>
            <w:shd w:val="clear" w:color="auto" w:fill="auto"/>
            <w:vAlign w:val="center"/>
            <w:hideMark/>
          </w:tcPr>
          <w:p w14:paraId="12A7938A" w14:textId="19B35DD3" w:rsidR="005D1B94" w:rsidRPr="00677C07" w:rsidRDefault="005D1B94" w:rsidP="009266A5">
            <w:pPr>
              <w:suppressAutoHyphens/>
            </w:pPr>
            <w:r w:rsidRPr="00677C07">
              <w:t>1.20</w:t>
            </w:r>
          </w:p>
        </w:tc>
        <w:tc>
          <w:tcPr>
            <w:tcW w:w="487" w:type="pct"/>
            <w:shd w:val="clear" w:color="auto" w:fill="auto"/>
            <w:vAlign w:val="center"/>
          </w:tcPr>
          <w:p w14:paraId="41D3C16A" w14:textId="162D184F"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73AFE6C2" w14:textId="5B0A544E" w:rsidR="005D1B94" w:rsidRPr="00E474B1" w:rsidRDefault="005D1B94" w:rsidP="009266A5">
            <w:pPr>
              <w:suppressAutoHyphens/>
              <w:ind w:left="-85" w:right="-85"/>
              <w:jc w:val="both"/>
            </w:pPr>
            <w:proofErr w:type="gramStart"/>
            <w:r w:rsidRPr="00E474B1">
              <w:t>Строительство водопроводных сетей Ду250 в Кировском районе (пер. Автобусный-ул.</w:t>
            </w:r>
            <w:proofErr w:type="gramEnd"/>
            <w:r w:rsidRPr="00E474B1">
              <w:t xml:space="preserve"> Кутузова). L=840 м</w:t>
            </w:r>
          </w:p>
        </w:tc>
        <w:tc>
          <w:tcPr>
            <w:tcW w:w="468" w:type="pct"/>
            <w:shd w:val="clear" w:color="auto" w:fill="auto"/>
            <w:vAlign w:val="center"/>
          </w:tcPr>
          <w:p w14:paraId="13E34C5F" w14:textId="77777777" w:rsidR="005D1B94" w:rsidRDefault="005D1B94" w:rsidP="009266A5">
            <w:pPr>
              <w:suppressAutoHyphens/>
              <w:ind w:left="-85" w:right="-85"/>
              <w:jc w:val="center"/>
            </w:pPr>
            <w:r>
              <w:t xml:space="preserve">Ø </w:t>
            </w:r>
            <w:r w:rsidRPr="00E474B1">
              <w:t xml:space="preserve">250 мм. </w:t>
            </w:r>
          </w:p>
          <w:p w14:paraId="3E3485DB" w14:textId="094414EC" w:rsidR="005D1B94" w:rsidRPr="00E474B1" w:rsidRDefault="005D1B94" w:rsidP="009266A5">
            <w:pPr>
              <w:suppressAutoHyphens/>
              <w:ind w:left="-85" w:right="-85"/>
              <w:jc w:val="center"/>
            </w:pPr>
            <w:r>
              <w:t xml:space="preserve">L </w:t>
            </w:r>
            <w:r w:rsidRPr="00E474B1">
              <w:t>0,84 км</w:t>
            </w:r>
          </w:p>
        </w:tc>
        <w:tc>
          <w:tcPr>
            <w:tcW w:w="816" w:type="pct"/>
            <w:gridSpan w:val="2"/>
            <w:shd w:val="clear" w:color="auto" w:fill="auto"/>
            <w:vAlign w:val="center"/>
          </w:tcPr>
          <w:p w14:paraId="1923F682" w14:textId="3BCEFD27"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13B4904D" w14:textId="15C1BC11" w:rsidR="005D1B94" w:rsidRPr="00E474B1" w:rsidRDefault="005D1B94" w:rsidP="009266A5">
            <w:pPr>
              <w:suppressAutoHyphens/>
              <w:ind w:left="-85" w:right="-85"/>
              <w:jc w:val="center"/>
            </w:pPr>
            <w:r w:rsidRPr="00E474B1">
              <w:t>2023-2025</w:t>
            </w:r>
          </w:p>
        </w:tc>
      </w:tr>
      <w:tr w:rsidR="005D1B94" w:rsidRPr="00E474B1" w14:paraId="60C43F76" w14:textId="77777777" w:rsidTr="005D1B94">
        <w:trPr>
          <w:trHeight w:val="20"/>
        </w:trPr>
        <w:tc>
          <w:tcPr>
            <w:tcW w:w="274" w:type="pct"/>
            <w:shd w:val="clear" w:color="auto" w:fill="auto"/>
            <w:vAlign w:val="center"/>
            <w:hideMark/>
          </w:tcPr>
          <w:p w14:paraId="45F7C4F4" w14:textId="0ADA5268" w:rsidR="005D1B94" w:rsidRPr="00677C07" w:rsidRDefault="005D1B94" w:rsidP="009266A5">
            <w:pPr>
              <w:suppressAutoHyphens/>
            </w:pPr>
            <w:r w:rsidRPr="00677C07">
              <w:t>1.21</w:t>
            </w:r>
          </w:p>
        </w:tc>
        <w:tc>
          <w:tcPr>
            <w:tcW w:w="487" w:type="pct"/>
            <w:shd w:val="clear" w:color="auto" w:fill="auto"/>
            <w:vAlign w:val="center"/>
          </w:tcPr>
          <w:p w14:paraId="4D4BA4D9" w14:textId="664E7F8C"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69FFFB5C" w14:textId="6C8007BB" w:rsidR="005D1B94" w:rsidRPr="00E474B1" w:rsidRDefault="005D1B94" w:rsidP="009266A5">
            <w:pPr>
              <w:suppressAutoHyphens/>
              <w:ind w:left="-85" w:right="-85"/>
              <w:jc w:val="both"/>
            </w:pPr>
            <w:r w:rsidRPr="00E474B1">
              <w:t>Строительство водопроводных сетей Ду200 для ЖР "Мичуринский" в Кировском районе. L=5100 м</w:t>
            </w:r>
          </w:p>
        </w:tc>
        <w:tc>
          <w:tcPr>
            <w:tcW w:w="468" w:type="pct"/>
            <w:shd w:val="clear" w:color="auto" w:fill="auto"/>
            <w:vAlign w:val="center"/>
          </w:tcPr>
          <w:p w14:paraId="1610832D" w14:textId="77777777" w:rsidR="005D1B94" w:rsidRDefault="005D1B94" w:rsidP="009266A5">
            <w:pPr>
              <w:suppressAutoHyphens/>
              <w:ind w:left="-85" w:right="-85"/>
              <w:jc w:val="center"/>
            </w:pPr>
            <w:r>
              <w:t xml:space="preserve">Ø </w:t>
            </w:r>
            <w:r w:rsidRPr="00E474B1">
              <w:t xml:space="preserve">200 мм. </w:t>
            </w:r>
          </w:p>
          <w:p w14:paraId="1C5AF328" w14:textId="11F5998D" w:rsidR="005D1B94" w:rsidRPr="00E474B1" w:rsidRDefault="005D1B94" w:rsidP="009266A5">
            <w:pPr>
              <w:suppressAutoHyphens/>
              <w:ind w:left="-85" w:right="-85"/>
              <w:jc w:val="center"/>
            </w:pPr>
            <w:r>
              <w:t xml:space="preserve">L </w:t>
            </w:r>
            <w:r w:rsidRPr="00E474B1">
              <w:t>5,1 км</w:t>
            </w:r>
          </w:p>
        </w:tc>
        <w:tc>
          <w:tcPr>
            <w:tcW w:w="816" w:type="pct"/>
            <w:gridSpan w:val="2"/>
            <w:shd w:val="clear" w:color="auto" w:fill="auto"/>
            <w:vAlign w:val="center"/>
          </w:tcPr>
          <w:p w14:paraId="701BB07A" w14:textId="0ED295D7"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714E37EC" w14:textId="44588AF1" w:rsidR="005D1B94" w:rsidRPr="00E474B1" w:rsidRDefault="005D1B94" w:rsidP="009266A5">
            <w:pPr>
              <w:suppressAutoHyphens/>
              <w:ind w:left="-85" w:right="-85"/>
              <w:jc w:val="center"/>
            </w:pPr>
            <w:r w:rsidRPr="00E474B1">
              <w:t>2023-2025</w:t>
            </w:r>
          </w:p>
        </w:tc>
      </w:tr>
      <w:tr w:rsidR="005D1B94" w:rsidRPr="00E474B1" w14:paraId="4DF61710" w14:textId="77777777" w:rsidTr="005D1B94">
        <w:trPr>
          <w:trHeight w:val="20"/>
        </w:trPr>
        <w:tc>
          <w:tcPr>
            <w:tcW w:w="274" w:type="pct"/>
            <w:shd w:val="clear" w:color="auto" w:fill="auto"/>
            <w:vAlign w:val="center"/>
            <w:hideMark/>
          </w:tcPr>
          <w:p w14:paraId="63C36CE7" w14:textId="07DA2BA7" w:rsidR="005D1B94" w:rsidRPr="00677C07" w:rsidRDefault="005D1B94" w:rsidP="009266A5">
            <w:pPr>
              <w:suppressAutoHyphens/>
            </w:pPr>
            <w:r w:rsidRPr="00677C07">
              <w:t>1.22</w:t>
            </w:r>
          </w:p>
        </w:tc>
        <w:tc>
          <w:tcPr>
            <w:tcW w:w="487" w:type="pct"/>
            <w:shd w:val="clear" w:color="auto" w:fill="auto"/>
            <w:vAlign w:val="center"/>
          </w:tcPr>
          <w:p w14:paraId="5B35CE5B" w14:textId="3C84F57D"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3A3A5D3D" w14:textId="53CA95F3" w:rsidR="005D1B94" w:rsidRPr="00E474B1" w:rsidRDefault="005D1B94" w:rsidP="009266A5">
            <w:pPr>
              <w:suppressAutoHyphens/>
              <w:ind w:left="-85" w:right="-85"/>
              <w:jc w:val="both"/>
            </w:pPr>
            <w:r w:rsidRPr="00E474B1">
              <w:t>Строительство водопроводных сетей Ду300 для мкр. Черёмушки-3 в Кировском районе. L=2700 м</w:t>
            </w:r>
          </w:p>
        </w:tc>
        <w:tc>
          <w:tcPr>
            <w:tcW w:w="468" w:type="pct"/>
            <w:shd w:val="clear" w:color="auto" w:fill="auto"/>
            <w:vAlign w:val="center"/>
          </w:tcPr>
          <w:p w14:paraId="17D2543F" w14:textId="77777777" w:rsidR="005D1B94" w:rsidRDefault="005D1B94" w:rsidP="009266A5">
            <w:pPr>
              <w:suppressAutoHyphens/>
              <w:ind w:left="-85" w:right="-85"/>
              <w:jc w:val="center"/>
            </w:pPr>
            <w:r>
              <w:t xml:space="preserve">Ø </w:t>
            </w:r>
            <w:r w:rsidRPr="00E474B1">
              <w:t xml:space="preserve">300 мм. </w:t>
            </w:r>
          </w:p>
          <w:p w14:paraId="6C17C161" w14:textId="12851DBB" w:rsidR="005D1B94" w:rsidRPr="00E474B1" w:rsidRDefault="005D1B94" w:rsidP="009266A5">
            <w:pPr>
              <w:suppressAutoHyphens/>
              <w:ind w:left="-85" w:right="-85"/>
              <w:jc w:val="center"/>
            </w:pPr>
            <w:r>
              <w:t xml:space="preserve">L </w:t>
            </w:r>
            <w:r w:rsidRPr="00E474B1">
              <w:t>2,7 км</w:t>
            </w:r>
          </w:p>
        </w:tc>
        <w:tc>
          <w:tcPr>
            <w:tcW w:w="816" w:type="pct"/>
            <w:gridSpan w:val="2"/>
            <w:shd w:val="clear" w:color="auto" w:fill="auto"/>
            <w:vAlign w:val="center"/>
          </w:tcPr>
          <w:p w14:paraId="6CC9C626" w14:textId="3FCB1652"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13C37F44" w14:textId="13D70892" w:rsidR="005D1B94" w:rsidRPr="00E474B1" w:rsidRDefault="005D1B94" w:rsidP="009266A5">
            <w:pPr>
              <w:suppressAutoHyphens/>
              <w:ind w:left="-85" w:right="-85"/>
              <w:jc w:val="center"/>
            </w:pPr>
            <w:r w:rsidRPr="00E474B1">
              <w:t>2023-2025</w:t>
            </w:r>
          </w:p>
        </w:tc>
      </w:tr>
      <w:tr w:rsidR="005D1B94" w:rsidRPr="00E474B1" w14:paraId="1226A868" w14:textId="77777777" w:rsidTr="005D1B94">
        <w:trPr>
          <w:trHeight w:val="20"/>
        </w:trPr>
        <w:tc>
          <w:tcPr>
            <w:tcW w:w="274" w:type="pct"/>
            <w:shd w:val="clear" w:color="auto" w:fill="auto"/>
            <w:vAlign w:val="center"/>
            <w:hideMark/>
          </w:tcPr>
          <w:p w14:paraId="74DFA5F6" w14:textId="6508941C" w:rsidR="005D1B94" w:rsidRPr="00677C07" w:rsidRDefault="005D1B94" w:rsidP="009266A5">
            <w:pPr>
              <w:suppressAutoHyphens/>
            </w:pPr>
            <w:r w:rsidRPr="00677C07">
              <w:t>1.23</w:t>
            </w:r>
          </w:p>
        </w:tc>
        <w:tc>
          <w:tcPr>
            <w:tcW w:w="487" w:type="pct"/>
            <w:shd w:val="clear" w:color="auto" w:fill="auto"/>
            <w:vAlign w:val="center"/>
          </w:tcPr>
          <w:p w14:paraId="42EED6D0" w14:textId="0812EA0B"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5FB3BA8F" w14:textId="58A95B78" w:rsidR="005D1B94" w:rsidRPr="00E474B1" w:rsidRDefault="005D1B94" w:rsidP="009266A5">
            <w:pPr>
              <w:suppressAutoHyphens/>
              <w:ind w:left="-85" w:right="-85"/>
              <w:jc w:val="both"/>
            </w:pPr>
            <w:r w:rsidRPr="00E474B1">
              <w:t>Строительство водопроводных сетей Ду250 для мкр. Черёмушки-3 в Кировском районе. L=900 м</w:t>
            </w:r>
          </w:p>
        </w:tc>
        <w:tc>
          <w:tcPr>
            <w:tcW w:w="468" w:type="pct"/>
            <w:shd w:val="clear" w:color="auto" w:fill="auto"/>
            <w:vAlign w:val="center"/>
          </w:tcPr>
          <w:p w14:paraId="63BFA84B" w14:textId="77777777" w:rsidR="005D1B94" w:rsidRDefault="005D1B94" w:rsidP="009266A5">
            <w:pPr>
              <w:suppressAutoHyphens/>
              <w:ind w:left="-85" w:right="-85"/>
              <w:jc w:val="center"/>
            </w:pPr>
            <w:r>
              <w:t xml:space="preserve">Ø </w:t>
            </w:r>
            <w:r w:rsidRPr="00E474B1">
              <w:t xml:space="preserve">250 мм. </w:t>
            </w:r>
          </w:p>
          <w:p w14:paraId="0D08E75B" w14:textId="7AF6A909" w:rsidR="005D1B94" w:rsidRPr="00E474B1" w:rsidRDefault="005D1B94" w:rsidP="009266A5">
            <w:pPr>
              <w:suppressAutoHyphens/>
              <w:ind w:left="-85" w:right="-85"/>
              <w:jc w:val="center"/>
            </w:pPr>
            <w:r>
              <w:t xml:space="preserve">L </w:t>
            </w:r>
            <w:r w:rsidRPr="00E474B1">
              <w:t>0,9 км</w:t>
            </w:r>
          </w:p>
        </w:tc>
        <w:tc>
          <w:tcPr>
            <w:tcW w:w="816" w:type="pct"/>
            <w:gridSpan w:val="2"/>
            <w:shd w:val="clear" w:color="auto" w:fill="auto"/>
            <w:vAlign w:val="center"/>
          </w:tcPr>
          <w:p w14:paraId="02108CB1" w14:textId="6D2430FC"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4FF2013F" w14:textId="3B709012" w:rsidR="005D1B94" w:rsidRPr="00E474B1" w:rsidRDefault="005D1B94" w:rsidP="009266A5">
            <w:pPr>
              <w:suppressAutoHyphens/>
              <w:ind w:left="-85" w:right="-85"/>
              <w:jc w:val="center"/>
            </w:pPr>
            <w:r w:rsidRPr="00E474B1">
              <w:t>2023-2025</w:t>
            </w:r>
          </w:p>
        </w:tc>
      </w:tr>
      <w:tr w:rsidR="005D1B94" w:rsidRPr="00E474B1" w14:paraId="614650C5" w14:textId="77777777" w:rsidTr="005D1B94">
        <w:trPr>
          <w:trHeight w:val="20"/>
        </w:trPr>
        <w:tc>
          <w:tcPr>
            <w:tcW w:w="274" w:type="pct"/>
            <w:shd w:val="clear" w:color="auto" w:fill="auto"/>
            <w:vAlign w:val="center"/>
            <w:hideMark/>
          </w:tcPr>
          <w:p w14:paraId="70175214" w14:textId="0D68905E" w:rsidR="005D1B94" w:rsidRPr="00677C07" w:rsidRDefault="005D1B94" w:rsidP="009266A5">
            <w:pPr>
              <w:suppressAutoHyphens/>
            </w:pPr>
            <w:r w:rsidRPr="00677C07">
              <w:t>1.24</w:t>
            </w:r>
          </w:p>
        </w:tc>
        <w:tc>
          <w:tcPr>
            <w:tcW w:w="487" w:type="pct"/>
            <w:shd w:val="clear" w:color="auto" w:fill="auto"/>
            <w:vAlign w:val="center"/>
          </w:tcPr>
          <w:p w14:paraId="49B4C13A" w14:textId="71AD8D09"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3665A091" w14:textId="2A088B5B" w:rsidR="005D1B94" w:rsidRPr="00E474B1" w:rsidRDefault="005D1B94" w:rsidP="009266A5">
            <w:pPr>
              <w:suppressAutoHyphens/>
              <w:ind w:left="-85" w:right="-85"/>
              <w:jc w:val="both"/>
            </w:pPr>
            <w:r w:rsidRPr="00E474B1">
              <w:t>Строительство водопроводных сетей Ду250 для мкр</w:t>
            </w:r>
            <w:proofErr w:type="gramStart"/>
            <w:r w:rsidRPr="00E474B1">
              <w:t>."</w:t>
            </w:r>
            <w:proofErr w:type="gramEnd"/>
            <w:r w:rsidRPr="00E474B1">
              <w:t>Кузнецовское плато" в Кировском районе. L=5400 м</w:t>
            </w:r>
          </w:p>
        </w:tc>
        <w:tc>
          <w:tcPr>
            <w:tcW w:w="468" w:type="pct"/>
            <w:shd w:val="clear" w:color="auto" w:fill="auto"/>
            <w:vAlign w:val="center"/>
          </w:tcPr>
          <w:p w14:paraId="2EDFDF1D" w14:textId="77777777" w:rsidR="005D1B94" w:rsidRDefault="005D1B94" w:rsidP="009266A5">
            <w:pPr>
              <w:suppressAutoHyphens/>
              <w:ind w:left="-85" w:right="-85"/>
              <w:jc w:val="center"/>
            </w:pPr>
            <w:r>
              <w:t xml:space="preserve">Ø </w:t>
            </w:r>
            <w:r w:rsidRPr="00E474B1">
              <w:t xml:space="preserve">250 мм. </w:t>
            </w:r>
          </w:p>
          <w:p w14:paraId="73CDB3FD" w14:textId="4AA81FFC" w:rsidR="005D1B94" w:rsidRPr="00E474B1" w:rsidRDefault="005D1B94" w:rsidP="009266A5">
            <w:pPr>
              <w:suppressAutoHyphens/>
              <w:ind w:left="-85" w:right="-85"/>
              <w:jc w:val="center"/>
            </w:pPr>
            <w:r>
              <w:t xml:space="preserve">L </w:t>
            </w:r>
            <w:r w:rsidRPr="00E474B1">
              <w:t>5,4 км</w:t>
            </w:r>
          </w:p>
        </w:tc>
        <w:tc>
          <w:tcPr>
            <w:tcW w:w="816" w:type="pct"/>
            <w:gridSpan w:val="2"/>
            <w:shd w:val="clear" w:color="auto" w:fill="auto"/>
            <w:vAlign w:val="center"/>
          </w:tcPr>
          <w:p w14:paraId="5F2BD75A" w14:textId="207834A7"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2FF190A2" w14:textId="6853E3DE" w:rsidR="005D1B94" w:rsidRPr="00E474B1" w:rsidRDefault="005D1B94" w:rsidP="009266A5">
            <w:pPr>
              <w:suppressAutoHyphens/>
              <w:ind w:left="-85" w:right="-85"/>
              <w:jc w:val="center"/>
            </w:pPr>
            <w:r w:rsidRPr="00E474B1">
              <w:t>2023-2025</w:t>
            </w:r>
          </w:p>
        </w:tc>
      </w:tr>
      <w:tr w:rsidR="005D1B94" w:rsidRPr="00E474B1" w14:paraId="1FABE612" w14:textId="77777777" w:rsidTr="005D1B94">
        <w:trPr>
          <w:trHeight w:val="20"/>
        </w:trPr>
        <w:tc>
          <w:tcPr>
            <w:tcW w:w="274" w:type="pct"/>
            <w:shd w:val="clear" w:color="auto" w:fill="auto"/>
            <w:vAlign w:val="center"/>
            <w:hideMark/>
          </w:tcPr>
          <w:p w14:paraId="61957F10" w14:textId="190D4A8E" w:rsidR="005D1B94" w:rsidRPr="00677C07" w:rsidRDefault="005D1B94" w:rsidP="009266A5">
            <w:pPr>
              <w:suppressAutoHyphens/>
            </w:pPr>
            <w:r w:rsidRPr="00677C07">
              <w:t>1.25</w:t>
            </w:r>
          </w:p>
        </w:tc>
        <w:tc>
          <w:tcPr>
            <w:tcW w:w="487" w:type="pct"/>
            <w:shd w:val="clear" w:color="auto" w:fill="auto"/>
            <w:vAlign w:val="center"/>
          </w:tcPr>
          <w:p w14:paraId="3F387F6D" w14:textId="072FDCB4"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757D40AD" w14:textId="5232A66D" w:rsidR="005D1B94" w:rsidRPr="00E474B1" w:rsidRDefault="005D1B94" w:rsidP="009266A5">
            <w:pPr>
              <w:suppressAutoHyphens/>
              <w:ind w:left="-85" w:right="-85"/>
              <w:jc w:val="both"/>
            </w:pPr>
            <w:proofErr w:type="gramStart"/>
            <w:r w:rsidRPr="00E474B1">
              <w:t>Строительство водопроводных сетей 2Ду250 в Кировском районе (ул. Алеши Тимошенкова,131 до РЧВ в мкр.</w:t>
            </w:r>
            <w:proofErr w:type="gramEnd"/>
            <w:r w:rsidRPr="00E474B1">
              <w:t xml:space="preserve"> </w:t>
            </w:r>
            <w:proofErr w:type="gramStart"/>
            <w:r w:rsidRPr="00E474B1">
              <w:t>"Кузнецовское плато") L=1300 м</w:t>
            </w:r>
            <w:proofErr w:type="gramEnd"/>
          </w:p>
        </w:tc>
        <w:tc>
          <w:tcPr>
            <w:tcW w:w="468" w:type="pct"/>
            <w:shd w:val="clear" w:color="auto" w:fill="auto"/>
            <w:vAlign w:val="center"/>
          </w:tcPr>
          <w:p w14:paraId="02E9D31F" w14:textId="77777777" w:rsidR="005D1B94" w:rsidRDefault="005D1B94" w:rsidP="009266A5">
            <w:pPr>
              <w:suppressAutoHyphens/>
              <w:ind w:left="-85" w:right="-85"/>
              <w:jc w:val="center"/>
            </w:pPr>
            <w:r>
              <w:t xml:space="preserve">Ø </w:t>
            </w:r>
            <w:r w:rsidRPr="00E474B1">
              <w:t xml:space="preserve">250 мм. </w:t>
            </w:r>
          </w:p>
          <w:p w14:paraId="61272302" w14:textId="0D940754" w:rsidR="005D1B94" w:rsidRPr="00E474B1" w:rsidRDefault="005D1B94" w:rsidP="009266A5">
            <w:pPr>
              <w:suppressAutoHyphens/>
              <w:ind w:left="-85" w:right="-85"/>
              <w:jc w:val="center"/>
            </w:pPr>
            <w:r>
              <w:t xml:space="preserve">L </w:t>
            </w:r>
            <w:r w:rsidRPr="00E474B1">
              <w:t>1,3 км</w:t>
            </w:r>
          </w:p>
        </w:tc>
        <w:tc>
          <w:tcPr>
            <w:tcW w:w="816" w:type="pct"/>
            <w:gridSpan w:val="2"/>
            <w:shd w:val="clear" w:color="auto" w:fill="auto"/>
            <w:vAlign w:val="center"/>
          </w:tcPr>
          <w:p w14:paraId="2EB3F79B" w14:textId="3E889CF2"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492EB393" w14:textId="7559B9F9" w:rsidR="005D1B94" w:rsidRPr="00E474B1" w:rsidRDefault="005D1B94" w:rsidP="009266A5">
            <w:pPr>
              <w:suppressAutoHyphens/>
              <w:ind w:left="-85" w:right="-85"/>
              <w:jc w:val="center"/>
            </w:pPr>
            <w:r w:rsidRPr="00E474B1">
              <w:t>2023-2025</w:t>
            </w:r>
          </w:p>
        </w:tc>
      </w:tr>
      <w:tr w:rsidR="005D1B94" w:rsidRPr="00E474B1" w14:paraId="62241B47" w14:textId="77777777" w:rsidTr="005D1B94">
        <w:trPr>
          <w:trHeight w:val="20"/>
        </w:trPr>
        <w:tc>
          <w:tcPr>
            <w:tcW w:w="274" w:type="pct"/>
            <w:shd w:val="clear" w:color="auto" w:fill="auto"/>
            <w:vAlign w:val="center"/>
            <w:hideMark/>
          </w:tcPr>
          <w:p w14:paraId="20A607F3" w14:textId="35B15E58" w:rsidR="005D1B94" w:rsidRPr="00677C07" w:rsidRDefault="005D1B94" w:rsidP="009266A5">
            <w:pPr>
              <w:suppressAutoHyphens/>
            </w:pPr>
            <w:r w:rsidRPr="00677C07">
              <w:lastRenderedPageBreak/>
              <w:t>1.26</w:t>
            </w:r>
          </w:p>
        </w:tc>
        <w:tc>
          <w:tcPr>
            <w:tcW w:w="487" w:type="pct"/>
            <w:shd w:val="clear" w:color="auto" w:fill="auto"/>
            <w:vAlign w:val="center"/>
          </w:tcPr>
          <w:p w14:paraId="1C8BACBA" w14:textId="34865CCA"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356E1EEF" w14:textId="21A27379" w:rsidR="005D1B94" w:rsidRPr="00E474B1" w:rsidRDefault="005D1B94" w:rsidP="009266A5">
            <w:pPr>
              <w:suppressAutoHyphens/>
              <w:ind w:left="-85" w:right="-85"/>
              <w:jc w:val="both"/>
            </w:pPr>
            <w:r w:rsidRPr="00E474B1">
              <w:t>Строительство водопроводных сетей Ду200 для мкр</w:t>
            </w:r>
            <w:proofErr w:type="gramStart"/>
            <w:r w:rsidRPr="00E474B1">
              <w:t>."</w:t>
            </w:r>
            <w:proofErr w:type="gramEnd"/>
            <w:r w:rsidRPr="00E474B1">
              <w:t>Кузнецовское плато" в Кировском районе. L=2400 м</w:t>
            </w:r>
          </w:p>
        </w:tc>
        <w:tc>
          <w:tcPr>
            <w:tcW w:w="468" w:type="pct"/>
            <w:shd w:val="clear" w:color="auto" w:fill="auto"/>
            <w:vAlign w:val="center"/>
          </w:tcPr>
          <w:p w14:paraId="5C4DF70A" w14:textId="77777777" w:rsidR="005D1B94" w:rsidRDefault="005D1B94" w:rsidP="009266A5">
            <w:pPr>
              <w:suppressAutoHyphens/>
              <w:ind w:left="-85" w:right="-85"/>
              <w:jc w:val="center"/>
            </w:pPr>
            <w:r>
              <w:t xml:space="preserve">Ø </w:t>
            </w:r>
            <w:r w:rsidRPr="00E474B1">
              <w:t xml:space="preserve">200 мм. </w:t>
            </w:r>
          </w:p>
          <w:p w14:paraId="5CA5759D" w14:textId="5F55092D" w:rsidR="005D1B94" w:rsidRPr="00E474B1" w:rsidRDefault="005D1B94" w:rsidP="009266A5">
            <w:pPr>
              <w:suppressAutoHyphens/>
              <w:ind w:left="-85" w:right="-85"/>
              <w:jc w:val="center"/>
            </w:pPr>
            <w:r>
              <w:t xml:space="preserve">L </w:t>
            </w:r>
            <w:r w:rsidRPr="00E474B1">
              <w:t>2,4 км</w:t>
            </w:r>
          </w:p>
        </w:tc>
        <w:tc>
          <w:tcPr>
            <w:tcW w:w="816" w:type="pct"/>
            <w:gridSpan w:val="2"/>
            <w:shd w:val="clear" w:color="auto" w:fill="auto"/>
            <w:vAlign w:val="center"/>
          </w:tcPr>
          <w:p w14:paraId="0F2B51D3" w14:textId="19F9C52F"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0BEEC5BA" w14:textId="0E408F1B" w:rsidR="005D1B94" w:rsidRPr="00E474B1" w:rsidRDefault="005D1B94" w:rsidP="009266A5">
            <w:pPr>
              <w:suppressAutoHyphens/>
              <w:ind w:left="-85" w:right="-85"/>
              <w:jc w:val="center"/>
            </w:pPr>
            <w:r w:rsidRPr="00E474B1">
              <w:t>2023-2025</w:t>
            </w:r>
          </w:p>
        </w:tc>
      </w:tr>
      <w:tr w:rsidR="005D1B94" w:rsidRPr="00E474B1" w14:paraId="7EE6899F" w14:textId="77777777" w:rsidTr="005D1B94">
        <w:trPr>
          <w:trHeight w:val="20"/>
        </w:trPr>
        <w:tc>
          <w:tcPr>
            <w:tcW w:w="274" w:type="pct"/>
            <w:shd w:val="clear" w:color="auto" w:fill="auto"/>
            <w:vAlign w:val="center"/>
            <w:hideMark/>
          </w:tcPr>
          <w:p w14:paraId="1E37612A" w14:textId="0B7DC272" w:rsidR="005D1B94" w:rsidRPr="00677C07" w:rsidRDefault="005D1B94" w:rsidP="009266A5">
            <w:pPr>
              <w:suppressAutoHyphens/>
            </w:pPr>
            <w:r w:rsidRPr="00677C07">
              <w:t>1.27</w:t>
            </w:r>
          </w:p>
        </w:tc>
        <w:tc>
          <w:tcPr>
            <w:tcW w:w="487" w:type="pct"/>
            <w:shd w:val="clear" w:color="auto" w:fill="auto"/>
            <w:vAlign w:val="center"/>
          </w:tcPr>
          <w:p w14:paraId="4D975116" w14:textId="519A2B70"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410EA81C" w14:textId="22813743" w:rsidR="005D1B94" w:rsidRPr="00E474B1" w:rsidRDefault="005D1B94" w:rsidP="009266A5">
            <w:pPr>
              <w:suppressAutoHyphens/>
              <w:ind w:left="-85" w:right="-85"/>
              <w:jc w:val="both"/>
            </w:pPr>
            <w:proofErr w:type="gramStart"/>
            <w:r w:rsidRPr="00E474B1">
              <w:t>Строительство водопроводных сетей Ду150 в Кировском районе (внутриквартальное кольцо возле мкр.</w:t>
            </w:r>
            <w:proofErr w:type="gramEnd"/>
            <w:r w:rsidRPr="00E474B1">
              <w:t xml:space="preserve"> </w:t>
            </w:r>
            <w:proofErr w:type="gramStart"/>
            <w:r w:rsidRPr="00E474B1">
              <w:t>«Кузнецовское плато»).</w:t>
            </w:r>
            <w:proofErr w:type="gramEnd"/>
            <w:r w:rsidRPr="00E474B1">
              <w:t xml:space="preserve"> L=1300 м</w:t>
            </w:r>
          </w:p>
        </w:tc>
        <w:tc>
          <w:tcPr>
            <w:tcW w:w="468" w:type="pct"/>
            <w:shd w:val="clear" w:color="auto" w:fill="auto"/>
            <w:vAlign w:val="center"/>
          </w:tcPr>
          <w:p w14:paraId="626AD423" w14:textId="77777777" w:rsidR="005D1B94" w:rsidRDefault="005D1B94" w:rsidP="009266A5">
            <w:pPr>
              <w:suppressAutoHyphens/>
              <w:ind w:left="-85" w:right="-85"/>
              <w:jc w:val="center"/>
            </w:pPr>
            <w:r>
              <w:t xml:space="preserve">Ø </w:t>
            </w:r>
            <w:r w:rsidRPr="00E474B1">
              <w:t xml:space="preserve">150 мм. </w:t>
            </w:r>
          </w:p>
          <w:p w14:paraId="6A542252" w14:textId="360B167F" w:rsidR="005D1B94" w:rsidRPr="00E474B1" w:rsidRDefault="005D1B94" w:rsidP="009266A5">
            <w:pPr>
              <w:suppressAutoHyphens/>
              <w:ind w:left="-85" w:right="-85"/>
              <w:jc w:val="center"/>
            </w:pPr>
            <w:r>
              <w:t xml:space="preserve">L </w:t>
            </w:r>
            <w:r w:rsidRPr="00E474B1">
              <w:t>1,3 км</w:t>
            </w:r>
          </w:p>
        </w:tc>
        <w:tc>
          <w:tcPr>
            <w:tcW w:w="816" w:type="pct"/>
            <w:gridSpan w:val="2"/>
            <w:shd w:val="clear" w:color="auto" w:fill="auto"/>
            <w:vAlign w:val="center"/>
          </w:tcPr>
          <w:p w14:paraId="28647B59" w14:textId="1E0E6AAD"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31DCCE63" w14:textId="5DBEA5D8" w:rsidR="005D1B94" w:rsidRPr="00E474B1" w:rsidRDefault="005D1B94" w:rsidP="009266A5">
            <w:pPr>
              <w:suppressAutoHyphens/>
              <w:ind w:left="-85" w:right="-85"/>
              <w:jc w:val="center"/>
            </w:pPr>
            <w:r w:rsidRPr="00E474B1">
              <w:t>2023-2028</w:t>
            </w:r>
          </w:p>
        </w:tc>
      </w:tr>
      <w:tr w:rsidR="005D1B94" w:rsidRPr="00E474B1" w14:paraId="17975989" w14:textId="77777777" w:rsidTr="005D1B94">
        <w:trPr>
          <w:trHeight w:val="20"/>
        </w:trPr>
        <w:tc>
          <w:tcPr>
            <w:tcW w:w="274" w:type="pct"/>
            <w:shd w:val="clear" w:color="auto" w:fill="auto"/>
            <w:vAlign w:val="center"/>
            <w:hideMark/>
          </w:tcPr>
          <w:p w14:paraId="6D3A9AE9" w14:textId="7EF25C1D" w:rsidR="005D1B94" w:rsidRPr="00677C07" w:rsidRDefault="005D1B94" w:rsidP="009266A5">
            <w:pPr>
              <w:suppressAutoHyphens/>
            </w:pPr>
            <w:r w:rsidRPr="00677C07">
              <w:t>1.28</w:t>
            </w:r>
          </w:p>
        </w:tc>
        <w:tc>
          <w:tcPr>
            <w:tcW w:w="487" w:type="pct"/>
            <w:shd w:val="clear" w:color="auto" w:fill="auto"/>
            <w:vAlign w:val="center"/>
          </w:tcPr>
          <w:p w14:paraId="7C55CA1D" w14:textId="10530F76"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0237A2EA" w14:textId="5D84DD5C" w:rsidR="005D1B94" w:rsidRPr="00E474B1" w:rsidRDefault="005D1B94" w:rsidP="009266A5">
            <w:pPr>
              <w:suppressAutoHyphens/>
              <w:ind w:left="-85" w:right="-85"/>
              <w:jc w:val="both"/>
            </w:pPr>
            <w:r w:rsidRPr="00E474B1">
              <w:t xml:space="preserve">Строительство водопроводных сетей Ду400 в Кировском районе (от магистрали по ул. Грунтовая до площадки </w:t>
            </w:r>
            <w:proofErr w:type="gramStart"/>
            <w:r w:rsidRPr="00E474B1">
              <w:t>НС</w:t>
            </w:r>
            <w:proofErr w:type="gramEnd"/>
            <w:r w:rsidRPr="00E474B1">
              <w:t>-III «Кузнецовское плато-2»). L=900 м</w:t>
            </w:r>
          </w:p>
        </w:tc>
        <w:tc>
          <w:tcPr>
            <w:tcW w:w="468" w:type="pct"/>
            <w:shd w:val="clear" w:color="auto" w:fill="auto"/>
            <w:vAlign w:val="center"/>
          </w:tcPr>
          <w:p w14:paraId="712A9F6F" w14:textId="77777777" w:rsidR="005D1B94" w:rsidRDefault="005D1B94" w:rsidP="009266A5">
            <w:pPr>
              <w:suppressAutoHyphens/>
              <w:ind w:left="-85" w:right="-85"/>
              <w:jc w:val="center"/>
            </w:pPr>
            <w:r>
              <w:t xml:space="preserve">Ø </w:t>
            </w:r>
            <w:r w:rsidRPr="00E474B1">
              <w:t xml:space="preserve">400 мм. </w:t>
            </w:r>
          </w:p>
          <w:p w14:paraId="2B719F89" w14:textId="37591FED" w:rsidR="005D1B94" w:rsidRPr="00E474B1" w:rsidRDefault="005D1B94" w:rsidP="009266A5">
            <w:pPr>
              <w:suppressAutoHyphens/>
              <w:ind w:left="-85" w:right="-85"/>
              <w:jc w:val="center"/>
            </w:pPr>
            <w:r>
              <w:t xml:space="preserve">L </w:t>
            </w:r>
            <w:r w:rsidRPr="00E474B1">
              <w:t>0,9 км</w:t>
            </w:r>
          </w:p>
        </w:tc>
        <w:tc>
          <w:tcPr>
            <w:tcW w:w="816" w:type="pct"/>
            <w:gridSpan w:val="2"/>
            <w:shd w:val="clear" w:color="auto" w:fill="auto"/>
            <w:vAlign w:val="center"/>
          </w:tcPr>
          <w:p w14:paraId="066969B6" w14:textId="2A1F3715"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15090F29" w14:textId="75ED41A8" w:rsidR="005D1B94" w:rsidRPr="00E474B1" w:rsidRDefault="005D1B94" w:rsidP="009266A5">
            <w:pPr>
              <w:suppressAutoHyphens/>
              <w:ind w:left="-85" w:right="-85"/>
              <w:jc w:val="center"/>
            </w:pPr>
            <w:r w:rsidRPr="00E474B1">
              <w:t>2028-2033</w:t>
            </w:r>
          </w:p>
        </w:tc>
      </w:tr>
      <w:tr w:rsidR="005D1B94" w:rsidRPr="00E474B1" w14:paraId="3C9E792D" w14:textId="77777777" w:rsidTr="005D1B94">
        <w:trPr>
          <w:trHeight w:val="20"/>
        </w:trPr>
        <w:tc>
          <w:tcPr>
            <w:tcW w:w="274" w:type="pct"/>
            <w:shd w:val="clear" w:color="auto" w:fill="auto"/>
            <w:vAlign w:val="center"/>
            <w:hideMark/>
          </w:tcPr>
          <w:p w14:paraId="245294BE" w14:textId="422F533C" w:rsidR="005D1B94" w:rsidRPr="00677C07" w:rsidRDefault="005D1B94" w:rsidP="009266A5">
            <w:pPr>
              <w:suppressAutoHyphens/>
            </w:pPr>
            <w:r w:rsidRPr="00677C07">
              <w:t>1.29</w:t>
            </w:r>
          </w:p>
        </w:tc>
        <w:tc>
          <w:tcPr>
            <w:tcW w:w="487" w:type="pct"/>
            <w:shd w:val="clear" w:color="auto" w:fill="auto"/>
            <w:vAlign w:val="center"/>
          </w:tcPr>
          <w:p w14:paraId="0F210ACD" w14:textId="48DFAC04"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01A822C8" w14:textId="47D6E806" w:rsidR="005D1B94" w:rsidRPr="00E474B1" w:rsidRDefault="005D1B94" w:rsidP="009266A5">
            <w:pPr>
              <w:suppressAutoHyphens/>
              <w:ind w:left="-85" w:right="-85"/>
              <w:jc w:val="both"/>
            </w:pPr>
            <w:r w:rsidRPr="00E474B1">
              <w:t xml:space="preserve">Строительство водопроводных сетей Ду400 в Кировском районе (от магистрали парка «Сибсталь» до площадки </w:t>
            </w:r>
            <w:proofErr w:type="gramStart"/>
            <w:r w:rsidRPr="00E474B1">
              <w:t>НС</w:t>
            </w:r>
            <w:proofErr w:type="gramEnd"/>
            <w:r w:rsidRPr="00E474B1">
              <w:t>-III «Кузнецовское плато-2»). L=1050 м</w:t>
            </w:r>
          </w:p>
        </w:tc>
        <w:tc>
          <w:tcPr>
            <w:tcW w:w="468" w:type="pct"/>
            <w:shd w:val="clear" w:color="auto" w:fill="auto"/>
            <w:vAlign w:val="center"/>
          </w:tcPr>
          <w:p w14:paraId="4EADD3A6" w14:textId="77777777" w:rsidR="005D1B94" w:rsidRDefault="005D1B94" w:rsidP="009266A5">
            <w:pPr>
              <w:suppressAutoHyphens/>
              <w:ind w:left="-85" w:right="-85"/>
              <w:jc w:val="center"/>
            </w:pPr>
            <w:r>
              <w:t xml:space="preserve">Ø </w:t>
            </w:r>
            <w:r w:rsidRPr="00E474B1">
              <w:t xml:space="preserve">400 мм. </w:t>
            </w:r>
          </w:p>
          <w:p w14:paraId="2A4B1100" w14:textId="0B336B73" w:rsidR="005D1B94" w:rsidRPr="00E474B1" w:rsidRDefault="005D1B94" w:rsidP="009266A5">
            <w:pPr>
              <w:suppressAutoHyphens/>
              <w:ind w:left="-85" w:right="-85"/>
              <w:jc w:val="center"/>
            </w:pPr>
            <w:r>
              <w:t xml:space="preserve">L </w:t>
            </w:r>
            <w:r w:rsidRPr="00E474B1">
              <w:t>1,05 км</w:t>
            </w:r>
          </w:p>
        </w:tc>
        <w:tc>
          <w:tcPr>
            <w:tcW w:w="816" w:type="pct"/>
            <w:gridSpan w:val="2"/>
            <w:shd w:val="clear" w:color="auto" w:fill="auto"/>
            <w:vAlign w:val="center"/>
          </w:tcPr>
          <w:p w14:paraId="21837D38" w14:textId="0A90D801"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4C6793D0" w14:textId="29FCC358" w:rsidR="005D1B94" w:rsidRPr="00E474B1" w:rsidRDefault="005D1B94" w:rsidP="009266A5">
            <w:pPr>
              <w:suppressAutoHyphens/>
              <w:ind w:left="-85" w:right="-85"/>
              <w:jc w:val="center"/>
            </w:pPr>
            <w:r w:rsidRPr="00E474B1">
              <w:t>2028-2033</w:t>
            </w:r>
          </w:p>
        </w:tc>
      </w:tr>
      <w:tr w:rsidR="005D1B94" w:rsidRPr="00E474B1" w14:paraId="12D6E30E" w14:textId="77777777" w:rsidTr="005D1B94">
        <w:trPr>
          <w:trHeight w:val="20"/>
        </w:trPr>
        <w:tc>
          <w:tcPr>
            <w:tcW w:w="274" w:type="pct"/>
            <w:shd w:val="clear" w:color="auto" w:fill="auto"/>
            <w:vAlign w:val="center"/>
            <w:hideMark/>
          </w:tcPr>
          <w:p w14:paraId="269B9701" w14:textId="03B2AD4C" w:rsidR="005D1B94" w:rsidRPr="00677C07" w:rsidRDefault="005D1B94" w:rsidP="009266A5">
            <w:pPr>
              <w:suppressAutoHyphens/>
            </w:pPr>
            <w:r w:rsidRPr="00677C07">
              <w:t>1.30</w:t>
            </w:r>
          </w:p>
        </w:tc>
        <w:tc>
          <w:tcPr>
            <w:tcW w:w="487" w:type="pct"/>
            <w:shd w:val="clear" w:color="auto" w:fill="auto"/>
            <w:vAlign w:val="center"/>
          </w:tcPr>
          <w:p w14:paraId="39FCCB2B" w14:textId="27391C66"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320B073D" w14:textId="55033D22" w:rsidR="005D1B94" w:rsidRPr="00E474B1" w:rsidRDefault="005D1B94" w:rsidP="009266A5">
            <w:pPr>
              <w:suppressAutoHyphens/>
              <w:ind w:left="-85" w:right="-85"/>
              <w:jc w:val="both"/>
            </w:pPr>
            <w:r w:rsidRPr="00E474B1">
              <w:t>Строительство водопроводных сетей Ду500 для ЖР «Кузнецовское плато-2» в Кировском районе. L=7900 м</w:t>
            </w:r>
          </w:p>
        </w:tc>
        <w:tc>
          <w:tcPr>
            <w:tcW w:w="468" w:type="pct"/>
            <w:shd w:val="clear" w:color="auto" w:fill="auto"/>
            <w:vAlign w:val="center"/>
          </w:tcPr>
          <w:p w14:paraId="18DE430A" w14:textId="77777777" w:rsidR="005D1B94" w:rsidRDefault="005D1B94" w:rsidP="009266A5">
            <w:pPr>
              <w:suppressAutoHyphens/>
              <w:ind w:left="-85" w:right="-85"/>
              <w:jc w:val="center"/>
            </w:pPr>
            <w:r>
              <w:t xml:space="preserve">Ø </w:t>
            </w:r>
            <w:r w:rsidRPr="00E474B1">
              <w:t xml:space="preserve">500 мм. </w:t>
            </w:r>
          </w:p>
          <w:p w14:paraId="6C218819" w14:textId="7D9D5BF8" w:rsidR="005D1B94" w:rsidRPr="00E474B1" w:rsidRDefault="005D1B94" w:rsidP="009266A5">
            <w:pPr>
              <w:suppressAutoHyphens/>
              <w:ind w:left="-85" w:right="-85"/>
              <w:jc w:val="center"/>
            </w:pPr>
            <w:r>
              <w:t xml:space="preserve">L </w:t>
            </w:r>
            <w:r w:rsidRPr="00E474B1">
              <w:t>7,9 км</w:t>
            </w:r>
          </w:p>
        </w:tc>
        <w:tc>
          <w:tcPr>
            <w:tcW w:w="816" w:type="pct"/>
            <w:gridSpan w:val="2"/>
            <w:shd w:val="clear" w:color="auto" w:fill="auto"/>
            <w:vAlign w:val="center"/>
          </w:tcPr>
          <w:p w14:paraId="0A012757" w14:textId="71BB5AC1"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694EE5E8" w14:textId="60DEBD71" w:rsidR="005D1B94" w:rsidRPr="00E474B1" w:rsidRDefault="005D1B94" w:rsidP="009266A5">
            <w:pPr>
              <w:suppressAutoHyphens/>
              <w:ind w:left="-85" w:right="-85"/>
              <w:jc w:val="center"/>
            </w:pPr>
            <w:r w:rsidRPr="00E474B1">
              <w:t>2028-2033</w:t>
            </w:r>
          </w:p>
        </w:tc>
      </w:tr>
      <w:tr w:rsidR="005D1B94" w:rsidRPr="00E474B1" w14:paraId="267783C1" w14:textId="77777777" w:rsidTr="005D1B94">
        <w:trPr>
          <w:trHeight w:val="20"/>
        </w:trPr>
        <w:tc>
          <w:tcPr>
            <w:tcW w:w="274" w:type="pct"/>
            <w:shd w:val="clear" w:color="auto" w:fill="auto"/>
            <w:vAlign w:val="center"/>
            <w:hideMark/>
          </w:tcPr>
          <w:p w14:paraId="58D14788" w14:textId="6A122F9A" w:rsidR="005D1B94" w:rsidRPr="00677C07" w:rsidRDefault="005D1B94" w:rsidP="009266A5">
            <w:pPr>
              <w:suppressAutoHyphens/>
            </w:pPr>
            <w:r w:rsidRPr="00677C07">
              <w:t>1.31</w:t>
            </w:r>
          </w:p>
        </w:tc>
        <w:tc>
          <w:tcPr>
            <w:tcW w:w="487" w:type="pct"/>
            <w:shd w:val="clear" w:color="auto" w:fill="auto"/>
            <w:vAlign w:val="center"/>
          </w:tcPr>
          <w:p w14:paraId="6FB21621" w14:textId="49F96E04"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1E07D525" w14:textId="00FE7835" w:rsidR="005D1B94" w:rsidRPr="00E474B1" w:rsidRDefault="005D1B94" w:rsidP="009266A5">
            <w:pPr>
              <w:suppressAutoHyphens/>
              <w:ind w:left="-85" w:right="-85"/>
              <w:jc w:val="both"/>
            </w:pPr>
            <w:r w:rsidRPr="00E474B1">
              <w:t>Строительство водопроводных сетей Ду300 для ЖР «Кузнецовское плато-2» в Кировском районе. L=2700 м</w:t>
            </w:r>
          </w:p>
        </w:tc>
        <w:tc>
          <w:tcPr>
            <w:tcW w:w="468" w:type="pct"/>
            <w:shd w:val="clear" w:color="auto" w:fill="auto"/>
            <w:vAlign w:val="center"/>
          </w:tcPr>
          <w:p w14:paraId="28154B34" w14:textId="77777777" w:rsidR="005D1B94" w:rsidRDefault="005D1B94" w:rsidP="009266A5">
            <w:pPr>
              <w:suppressAutoHyphens/>
              <w:ind w:left="-85" w:right="-85"/>
              <w:jc w:val="center"/>
            </w:pPr>
            <w:r>
              <w:t xml:space="preserve">Ø </w:t>
            </w:r>
            <w:r w:rsidRPr="00E474B1">
              <w:t xml:space="preserve">300 мм. </w:t>
            </w:r>
          </w:p>
          <w:p w14:paraId="2D88A850" w14:textId="21BE998C" w:rsidR="005D1B94" w:rsidRPr="00E474B1" w:rsidRDefault="005D1B94" w:rsidP="009266A5">
            <w:pPr>
              <w:suppressAutoHyphens/>
              <w:ind w:left="-85" w:right="-85"/>
              <w:jc w:val="center"/>
            </w:pPr>
            <w:r>
              <w:t xml:space="preserve">L </w:t>
            </w:r>
            <w:r w:rsidRPr="00E474B1">
              <w:t>2,7 км</w:t>
            </w:r>
          </w:p>
        </w:tc>
        <w:tc>
          <w:tcPr>
            <w:tcW w:w="816" w:type="pct"/>
            <w:gridSpan w:val="2"/>
            <w:shd w:val="clear" w:color="auto" w:fill="auto"/>
            <w:vAlign w:val="center"/>
          </w:tcPr>
          <w:p w14:paraId="1A4DEF24" w14:textId="3B958763"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3ADC09FA" w14:textId="5C1673E9" w:rsidR="005D1B94" w:rsidRPr="00E474B1" w:rsidRDefault="005D1B94" w:rsidP="009266A5">
            <w:pPr>
              <w:suppressAutoHyphens/>
              <w:ind w:left="-85" w:right="-85"/>
              <w:jc w:val="center"/>
            </w:pPr>
            <w:r w:rsidRPr="00E474B1">
              <w:t>2028-2033</w:t>
            </w:r>
          </w:p>
        </w:tc>
      </w:tr>
      <w:tr w:rsidR="005D1B94" w:rsidRPr="00E474B1" w14:paraId="458CF207" w14:textId="77777777" w:rsidTr="005D1B94">
        <w:trPr>
          <w:trHeight w:val="20"/>
        </w:trPr>
        <w:tc>
          <w:tcPr>
            <w:tcW w:w="274" w:type="pct"/>
            <w:shd w:val="clear" w:color="auto" w:fill="auto"/>
            <w:vAlign w:val="center"/>
            <w:hideMark/>
          </w:tcPr>
          <w:p w14:paraId="520644F9" w14:textId="15D548DD" w:rsidR="005D1B94" w:rsidRPr="00677C07" w:rsidRDefault="005D1B94" w:rsidP="009266A5">
            <w:pPr>
              <w:suppressAutoHyphens/>
            </w:pPr>
            <w:r w:rsidRPr="00677C07">
              <w:t>1.32</w:t>
            </w:r>
          </w:p>
        </w:tc>
        <w:tc>
          <w:tcPr>
            <w:tcW w:w="487" w:type="pct"/>
            <w:shd w:val="clear" w:color="auto" w:fill="auto"/>
            <w:vAlign w:val="center"/>
          </w:tcPr>
          <w:p w14:paraId="5590F7B2" w14:textId="7A8B45E0"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357B4F71" w14:textId="4C04A892" w:rsidR="005D1B94" w:rsidRPr="00E474B1" w:rsidRDefault="005D1B94" w:rsidP="009266A5">
            <w:pPr>
              <w:suppressAutoHyphens/>
              <w:ind w:left="-85" w:right="-85"/>
              <w:jc w:val="both"/>
            </w:pPr>
            <w:r w:rsidRPr="00E474B1">
              <w:t>Строительство водопроводных сетей Ду250 для ЖР «Кузнецовское плато-2» в Кировском районе. L=2100 м</w:t>
            </w:r>
          </w:p>
        </w:tc>
        <w:tc>
          <w:tcPr>
            <w:tcW w:w="468" w:type="pct"/>
            <w:shd w:val="clear" w:color="auto" w:fill="auto"/>
            <w:vAlign w:val="center"/>
          </w:tcPr>
          <w:p w14:paraId="274857EB" w14:textId="77777777" w:rsidR="005D1B94" w:rsidRDefault="005D1B94" w:rsidP="009266A5">
            <w:pPr>
              <w:suppressAutoHyphens/>
              <w:ind w:left="-85" w:right="-85"/>
              <w:jc w:val="center"/>
            </w:pPr>
            <w:r>
              <w:t xml:space="preserve">Ø </w:t>
            </w:r>
            <w:r w:rsidRPr="00E474B1">
              <w:t xml:space="preserve">250 мм. </w:t>
            </w:r>
          </w:p>
          <w:p w14:paraId="56A36B7B" w14:textId="53F2DE55" w:rsidR="005D1B94" w:rsidRPr="00E474B1" w:rsidRDefault="005D1B94" w:rsidP="009266A5">
            <w:pPr>
              <w:suppressAutoHyphens/>
              <w:ind w:left="-85" w:right="-85"/>
              <w:jc w:val="center"/>
            </w:pPr>
            <w:r>
              <w:t xml:space="preserve">L </w:t>
            </w:r>
            <w:r w:rsidRPr="00E474B1">
              <w:t>2,1 км</w:t>
            </w:r>
          </w:p>
        </w:tc>
        <w:tc>
          <w:tcPr>
            <w:tcW w:w="816" w:type="pct"/>
            <w:gridSpan w:val="2"/>
            <w:shd w:val="clear" w:color="auto" w:fill="auto"/>
            <w:vAlign w:val="center"/>
          </w:tcPr>
          <w:p w14:paraId="1B8790D6" w14:textId="7277C2BE"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3ACC2AA6" w14:textId="6469A602" w:rsidR="005D1B94" w:rsidRPr="00E474B1" w:rsidRDefault="005D1B94" w:rsidP="009266A5">
            <w:pPr>
              <w:suppressAutoHyphens/>
              <w:ind w:left="-85" w:right="-85"/>
              <w:jc w:val="center"/>
            </w:pPr>
            <w:r w:rsidRPr="00E474B1">
              <w:t>2028-2033</w:t>
            </w:r>
          </w:p>
        </w:tc>
      </w:tr>
      <w:tr w:rsidR="005D1B94" w:rsidRPr="00E474B1" w14:paraId="6B5460FC" w14:textId="77777777" w:rsidTr="005D1B94">
        <w:trPr>
          <w:trHeight w:val="20"/>
        </w:trPr>
        <w:tc>
          <w:tcPr>
            <w:tcW w:w="274" w:type="pct"/>
            <w:shd w:val="clear" w:color="auto" w:fill="auto"/>
            <w:vAlign w:val="center"/>
            <w:hideMark/>
          </w:tcPr>
          <w:p w14:paraId="4B2DDA92" w14:textId="19E2C5FB" w:rsidR="005D1B94" w:rsidRPr="00677C07" w:rsidRDefault="005D1B94" w:rsidP="009266A5">
            <w:pPr>
              <w:suppressAutoHyphens/>
            </w:pPr>
            <w:r w:rsidRPr="00677C07">
              <w:t>1.33</w:t>
            </w:r>
          </w:p>
        </w:tc>
        <w:tc>
          <w:tcPr>
            <w:tcW w:w="487" w:type="pct"/>
            <w:shd w:val="clear" w:color="auto" w:fill="auto"/>
            <w:vAlign w:val="center"/>
          </w:tcPr>
          <w:p w14:paraId="3926FFB0" w14:textId="5763829A"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282BC4F3" w14:textId="1F963340" w:rsidR="005D1B94" w:rsidRPr="00E474B1" w:rsidRDefault="005D1B94" w:rsidP="009266A5">
            <w:pPr>
              <w:suppressAutoHyphens/>
              <w:ind w:left="-85" w:right="-85"/>
              <w:jc w:val="both"/>
            </w:pPr>
            <w:r w:rsidRPr="00E474B1">
              <w:t>Строительство водопроводных сетей Ду200 для ЖК "Нойланд Черёмушки" в Ленинском районе. L=810 м</w:t>
            </w:r>
          </w:p>
        </w:tc>
        <w:tc>
          <w:tcPr>
            <w:tcW w:w="468" w:type="pct"/>
            <w:shd w:val="clear" w:color="auto" w:fill="auto"/>
            <w:vAlign w:val="center"/>
          </w:tcPr>
          <w:p w14:paraId="458037A7" w14:textId="77777777" w:rsidR="005D1B94" w:rsidRDefault="005D1B94" w:rsidP="009266A5">
            <w:pPr>
              <w:suppressAutoHyphens/>
              <w:ind w:left="-85" w:right="-85"/>
              <w:jc w:val="center"/>
            </w:pPr>
            <w:r>
              <w:t xml:space="preserve">Ø </w:t>
            </w:r>
            <w:r w:rsidRPr="00E474B1">
              <w:t xml:space="preserve">200 мм. </w:t>
            </w:r>
          </w:p>
          <w:p w14:paraId="322F7917" w14:textId="1D61A193" w:rsidR="005D1B94" w:rsidRPr="00E474B1" w:rsidRDefault="005D1B94" w:rsidP="009266A5">
            <w:pPr>
              <w:suppressAutoHyphens/>
              <w:ind w:left="-85" w:right="-85"/>
              <w:jc w:val="center"/>
            </w:pPr>
            <w:r>
              <w:t xml:space="preserve">L </w:t>
            </w:r>
            <w:r w:rsidRPr="00E474B1">
              <w:t>0,81 км</w:t>
            </w:r>
          </w:p>
        </w:tc>
        <w:tc>
          <w:tcPr>
            <w:tcW w:w="816" w:type="pct"/>
            <w:gridSpan w:val="2"/>
            <w:shd w:val="clear" w:color="auto" w:fill="auto"/>
            <w:vAlign w:val="center"/>
          </w:tcPr>
          <w:p w14:paraId="16BD6303" w14:textId="7776F4CC"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7A8C16D2" w14:textId="441277F0" w:rsidR="005D1B94" w:rsidRPr="00E474B1" w:rsidRDefault="005D1B94" w:rsidP="009266A5">
            <w:pPr>
              <w:suppressAutoHyphens/>
              <w:ind w:left="-85" w:right="-85"/>
              <w:jc w:val="center"/>
            </w:pPr>
            <w:r w:rsidRPr="00E474B1">
              <w:t>2023-2025</w:t>
            </w:r>
          </w:p>
        </w:tc>
      </w:tr>
      <w:tr w:rsidR="005D1B94" w:rsidRPr="00E474B1" w14:paraId="50E0B9D8" w14:textId="77777777" w:rsidTr="005D1B94">
        <w:trPr>
          <w:trHeight w:val="20"/>
        </w:trPr>
        <w:tc>
          <w:tcPr>
            <w:tcW w:w="274" w:type="pct"/>
            <w:shd w:val="clear" w:color="auto" w:fill="auto"/>
            <w:vAlign w:val="center"/>
            <w:hideMark/>
          </w:tcPr>
          <w:p w14:paraId="1F199690" w14:textId="2FDBCA46" w:rsidR="005D1B94" w:rsidRPr="00677C07" w:rsidRDefault="005D1B94" w:rsidP="009266A5">
            <w:pPr>
              <w:suppressAutoHyphens/>
            </w:pPr>
            <w:r w:rsidRPr="00677C07">
              <w:t>1.34</w:t>
            </w:r>
          </w:p>
        </w:tc>
        <w:tc>
          <w:tcPr>
            <w:tcW w:w="487" w:type="pct"/>
            <w:shd w:val="clear" w:color="auto" w:fill="auto"/>
            <w:vAlign w:val="center"/>
          </w:tcPr>
          <w:p w14:paraId="33B1E542" w14:textId="7277F98C"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4AB4F1BD" w14:textId="7FAD6040" w:rsidR="005D1B94" w:rsidRPr="00E474B1" w:rsidRDefault="005D1B94" w:rsidP="009266A5">
            <w:pPr>
              <w:suppressAutoHyphens/>
              <w:ind w:left="-85" w:right="-85"/>
              <w:jc w:val="both"/>
            </w:pPr>
            <w:r w:rsidRPr="00E474B1">
              <w:t>Строительство водопроводных сетей Ду250 в Ленинском районе (для многоэтажной застройки возле Октябрьского моста). L=630 м</w:t>
            </w:r>
          </w:p>
        </w:tc>
        <w:tc>
          <w:tcPr>
            <w:tcW w:w="468" w:type="pct"/>
            <w:shd w:val="clear" w:color="auto" w:fill="auto"/>
            <w:vAlign w:val="center"/>
          </w:tcPr>
          <w:p w14:paraId="5BCD4BDC" w14:textId="77777777" w:rsidR="005D1B94" w:rsidRDefault="005D1B94" w:rsidP="009266A5">
            <w:pPr>
              <w:suppressAutoHyphens/>
              <w:ind w:left="-85" w:right="-85"/>
              <w:jc w:val="center"/>
            </w:pPr>
            <w:r>
              <w:t xml:space="preserve">Ø </w:t>
            </w:r>
            <w:r w:rsidRPr="00E474B1">
              <w:t xml:space="preserve">250 мм. </w:t>
            </w:r>
          </w:p>
          <w:p w14:paraId="1AAAB48E" w14:textId="62E3E4CC" w:rsidR="005D1B94" w:rsidRPr="00E474B1" w:rsidRDefault="005D1B94" w:rsidP="009266A5">
            <w:pPr>
              <w:suppressAutoHyphens/>
              <w:ind w:left="-85" w:right="-85"/>
              <w:jc w:val="center"/>
            </w:pPr>
            <w:r>
              <w:t xml:space="preserve">L </w:t>
            </w:r>
            <w:r w:rsidRPr="00E474B1">
              <w:t>0,63 км</w:t>
            </w:r>
          </w:p>
        </w:tc>
        <w:tc>
          <w:tcPr>
            <w:tcW w:w="816" w:type="pct"/>
            <w:gridSpan w:val="2"/>
            <w:shd w:val="clear" w:color="auto" w:fill="auto"/>
            <w:vAlign w:val="center"/>
          </w:tcPr>
          <w:p w14:paraId="492C6597" w14:textId="299A2707"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47422DB8" w14:textId="13900A88" w:rsidR="005D1B94" w:rsidRPr="00E474B1" w:rsidRDefault="005D1B94" w:rsidP="009266A5">
            <w:pPr>
              <w:suppressAutoHyphens/>
              <w:ind w:left="-85" w:right="-85"/>
              <w:jc w:val="center"/>
            </w:pPr>
            <w:r w:rsidRPr="00E474B1">
              <w:t>2023-2025</w:t>
            </w:r>
          </w:p>
        </w:tc>
      </w:tr>
      <w:tr w:rsidR="005D1B94" w:rsidRPr="00E474B1" w14:paraId="53B6CB4C" w14:textId="77777777" w:rsidTr="005D1B94">
        <w:trPr>
          <w:trHeight w:val="20"/>
        </w:trPr>
        <w:tc>
          <w:tcPr>
            <w:tcW w:w="274" w:type="pct"/>
            <w:shd w:val="clear" w:color="auto" w:fill="auto"/>
            <w:vAlign w:val="center"/>
            <w:hideMark/>
          </w:tcPr>
          <w:p w14:paraId="584670AE" w14:textId="72B75135" w:rsidR="005D1B94" w:rsidRPr="00677C07" w:rsidRDefault="005D1B94" w:rsidP="009266A5">
            <w:pPr>
              <w:suppressAutoHyphens/>
            </w:pPr>
            <w:r w:rsidRPr="00677C07">
              <w:t>1.35</w:t>
            </w:r>
          </w:p>
        </w:tc>
        <w:tc>
          <w:tcPr>
            <w:tcW w:w="487" w:type="pct"/>
            <w:shd w:val="clear" w:color="auto" w:fill="auto"/>
            <w:vAlign w:val="center"/>
          </w:tcPr>
          <w:p w14:paraId="215D9B8E" w14:textId="66211752"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1F254FFC" w14:textId="1E88A13F" w:rsidR="005D1B94" w:rsidRPr="00E474B1" w:rsidRDefault="005D1B94" w:rsidP="009266A5">
            <w:pPr>
              <w:suppressAutoHyphens/>
              <w:ind w:left="-85" w:right="-85"/>
              <w:jc w:val="both"/>
            </w:pPr>
            <w:r w:rsidRPr="00E474B1">
              <w:t>Строительство дюкера 2Ду600 в Ленинском районе (от о. В.-Атамановского до ул. Чайковского) L=1600 м</w:t>
            </w:r>
          </w:p>
        </w:tc>
        <w:tc>
          <w:tcPr>
            <w:tcW w:w="468" w:type="pct"/>
            <w:shd w:val="clear" w:color="auto" w:fill="auto"/>
            <w:vAlign w:val="center"/>
          </w:tcPr>
          <w:p w14:paraId="757A2F44" w14:textId="19196003" w:rsidR="005D1B94" w:rsidRPr="00E474B1" w:rsidRDefault="005D1B94" w:rsidP="009266A5">
            <w:pPr>
              <w:suppressAutoHyphens/>
              <w:ind w:left="-85" w:right="-85"/>
              <w:jc w:val="center"/>
            </w:pPr>
            <w:r>
              <w:t xml:space="preserve">Ø </w:t>
            </w:r>
            <w:r w:rsidRPr="00E474B1">
              <w:t xml:space="preserve">2х600 мм. </w:t>
            </w:r>
            <w:r>
              <w:t xml:space="preserve">L </w:t>
            </w:r>
            <w:r w:rsidRPr="00E474B1">
              <w:t>1,6 км</w:t>
            </w:r>
          </w:p>
        </w:tc>
        <w:tc>
          <w:tcPr>
            <w:tcW w:w="816" w:type="pct"/>
            <w:gridSpan w:val="2"/>
            <w:shd w:val="clear" w:color="auto" w:fill="auto"/>
            <w:vAlign w:val="center"/>
          </w:tcPr>
          <w:p w14:paraId="6380EDEE" w14:textId="19D80732"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6434ABFC" w14:textId="17F0BCCE" w:rsidR="005D1B94" w:rsidRPr="00E474B1" w:rsidRDefault="005D1B94" w:rsidP="009266A5">
            <w:pPr>
              <w:suppressAutoHyphens/>
              <w:ind w:left="-85" w:right="-85"/>
              <w:jc w:val="center"/>
            </w:pPr>
            <w:r w:rsidRPr="00E474B1">
              <w:t>2028-2033</w:t>
            </w:r>
          </w:p>
        </w:tc>
      </w:tr>
      <w:tr w:rsidR="005D1B94" w:rsidRPr="00E474B1" w14:paraId="2E8C6875" w14:textId="77777777" w:rsidTr="005D1B94">
        <w:trPr>
          <w:trHeight w:val="20"/>
        </w:trPr>
        <w:tc>
          <w:tcPr>
            <w:tcW w:w="274" w:type="pct"/>
            <w:shd w:val="clear" w:color="auto" w:fill="auto"/>
            <w:vAlign w:val="center"/>
            <w:hideMark/>
          </w:tcPr>
          <w:p w14:paraId="26A1F9E7" w14:textId="63C01152" w:rsidR="005D1B94" w:rsidRPr="00677C07" w:rsidRDefault="005D1B94" w:rsidP="009266A5">
            <w:pPr>
              <w:suppressAutoHyphens/>
            </w:pPr>
            <w:r w:rsidRPr="00677C07">
              <w:t>1.36</w:t>
            </w:r>
          </w:p>
        </w:tc>
        <w:tc>
          <w:tcPr>
            <w:tcW w:w="487" w:type="pct"/>
            <w:shd w:val="clear" w:color="auto" w:fill="auto"/>
            <w:vAlign w:val="center"/>
          </w:tcPr>
          <w:p w14:paraId="2EFCDDD9" w14:textId="70313A7F"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35D799E3" w14:textId="2B9E037D" w:rsidR="005D1B94" w:rsidRPr="00E474B1" w:rsidRDefault="005D1B94" w:rsidP="009266A5">
            <w:pPr>
              <w:suppressAutoHyphens/>
              <w:ind w:left="-85" w:right="-85"/>
              <w:jc w:val="both"/>
            </w:pPr>
            <w:r w:rsidRPr="00E474B1">
              <w:t>Строительство водопроводных сетей Ду300 в Ленинском районе (разводящее кольцо от ул. 26 Бакинских Комиссаров в промышленный узел). L=9800 м</w:t>
            </w:r>
          </w:p>
        </w:tc>
        <w:tc>
          <w:tcPr>
            <w:tcW w:w="468" w:type="pct"/>
            <w:shd w:val="clear" w:color="auto" w:fill="auto"/>
            <w:vAlign w:val="center"/>
          </w:tcPr>
          <w:p w14:paraId="653AEE48" w14:textId="77777777" w:rsidR="005D1B94" w:rsidRDefault="005D1B94" w:rsidP="009266A5">
            <w:pPr>
              <w:suppressAutoHyphens/>
              <w:ind w:left="-85" w:right="-85"/>
              <w:jc w:val="center"/>
            </w:pPr>
            <w:r>
              <w:t xml:space="preserve">Ø </w:t>
            </w:r>
            <w:r w:rsidRPr="00E474B1">
              <w:t>300 мм.</w:t>
            </w:r>
          </w:p>
          <w:p w14:paraId="2B375AF4" w14:textId="6DE42A62" w:rsidR="005D1B94" w:rsidRPr="00E474B1" w:rsidRDefault="005D1B94" w:rsidP="009266A5">
            <w:pPr>
              <w:suppressAutoHyphens/>
              <w:ind w:left="-85" w:right="-85"/>
              <w:jc w:val="center"/>
            </w:pPr>
            <w:r w:rsidRPr="00E474B1">
              <w:t xml:space="preserve"> </w:t>
            </w:r>
            <w:r>
              <w:t xml:space="preserve">L </w:t>
            </w:r>
            <w:r w:rsidRPr="00E474B1">
              <w:t>9,8 км</w:t>
            </w:r>
          </w:p>
        </w:tc>
        <w:tc>
          <w:tcPr>
            <w:tcW w:w="816" w:type="pct"/>
            <w:gridSpan w:val="2"/>
            <w:shd w:val="clear" w:color="auto" w:fill="auto"/>
            <w:vAlign w:val="center"/>
          </w:tcPr>
          <w:p w14:paraId="424C3CA7" w14:textId="0F98BFDD"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01BF9A3B" w14:textId="0987E38F" w:rsidR="005D1B94" w:rsidRPr="00E474B1" w:rsidRDefault="005D1B94" w:rsidP="009266A5">
            <w:pPr>
              <w:suppressAutoHyphens/>
              <w:ind w:left="-85" w:right="-85"/>
              <w:jc w:val="center"/>
            </w:pPr>
            <w:r w:rsidRPr="00E474B1">
              <w:t>2028-2033</w:t>
            </w:r>
          </w:p>
        </w:tc>
      </w:tr>
      <w:tr w:rsidR="005D1B94" w:rsidRPr="00E474B1" w14:paraId="009F2B72" w14:textId="77777777" w:rsidTr="005D1B94">
        <w:trPr>
          <w:trHeight w:val="20"/>
        </w:trPr>
        <w:tc>
          <w:tcPr>
            <w:tcW w:w="274" w:type="pct"/>
            <w:shd w:val="clear" w:color="auto" w:fill="auto"/>
            <w:vAlign w:val="center"/>
            <w:hideMark/>
          </w:tcPr>
          <w:p w14:paraId="5B900BA0" w14:textId="7DD86AE1" w:rsidR="005D1B94" w:rsidRPr="00677C07" w:rsidRDefault="005D1B94" w:rsidP="009266A5">
            <w:pPr>
              <w:suppressAutoHyphens/>
            </w:pPr>
            <w:r w:rsidRPr="00677C07">
              <w:t>1.37</w:t>
            </w:r>
          </w:p>
        </w:tc>
        <w:tc>
          <w:tcPr>
            <w:tcW w:w="487" w:type="pct"/>
            <w:shd w:val="clear" w:color="auto" w:fill="auto"/>
            <w:vAlign w:val="center"/>
          </w:tcPr>
          <w:p w14:paraId="401ACFAB" w14:textId="6D2DFD3C"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5F9DA517" w14:textId="1858D997" w:rsidR="005D1B94" w:rsidRPr="00E474B1" w:rsidRDefault="005D1B94" w:rsidP="009266A5">
            <w:pPr>
              <w:suppressAutoHyphens/>
              <w:ind w:left="-85" w:right="-85"/>
              <w:jc w:val="both"/>
            </w:pPr>
            <w:r w:rsidRPr="00E474B1">
              <w:t>Строительство водопроводных сетей Ду300 в Ленинском районе по ул. Борисевича. L=3600 м</w:t>
            </w:r>
          </w:p>
        </w:tc>
        <w:tc>
          <w:tcPr>
            <w:tcW w:w="468" w:type="pct"/>
            <w:shd w:val="clear" w:color="auto" w:fill="auto"/>
            <w:vAlign w:val="center"/>
          </w:tcPr>
          <w:p w14:paraId="05660CC2" w14:textId="77777777" w:rsidR="005D1B94" w:rsidRDefault="005D1B94" w:rsidP="009266A5">
            <w:pPr>
              <w:suppressAutoHyphens/>
              <w:ind w:left="-85" w:right="-85"/>
              <w:jc w:val="center"/>
            </w:pPr>
            <w:r>
              <w:t xml:space="preserve">Ø </w:t>
            </w:r>
            <w:r w:rsidRPr="00E474B1">
              <w:t xml:space="preserve">300 мм. </w:t>
            </w:r>
          </w:p>
          <w:p w14:paraId="3DD3589E" w14:textId="20D42397" w:rsidR="005D1B94" w:rsidRPr="00E474B1" w:rsidRDefault="005D1B94" w:rsidP="009266A5">
            <w:pPr>
              <w:suppressAutoHyphens/>
              <w:ind w:left="-85" w:right="-85"/>
              <w:jc w:val="center"/>
            </w:pPr>
            <w:r>
              <w:t xml:space="preserve">L </w:t>
            </w:r>
            <w:r w:rsidRPr="00E474B1">
              <w:t>3,6 км</w:t>
            </w:r>
          </w:p>
        </w:tc>
        <w:tc>
          <w:tcPr>
            <w:tcW w:w="816" w:type="pct"/>
            <w:gridSpan w:val="2"/>
            <w:shd w:val="clear" w:color="auto" w:fill="auto"/>
            <w:vAlign w:val="center"/>
          </w:tcPr>
          <w:p w14:paraId="1FD6E71E" w14:textId="72054BB0"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126D27DE" w14:textId="3D31ABAF" w:rsidR="005D1B94" w:rsidRPr="00E474B1" w:rsidRDefault="005D1B94" w:rsidP="009266A5">
            <w:pPr>
              <w:suppressAutoHyphens/>
              <w:ind w:left="-85" w:right="-85"/>
              <w:jc w:val="center"/>
            </w:pPr>
            <w:r w:rsidRPr="00E474B1">
              <w:t>2023-2028</w:t>
            </w:r>
          </w:p>
        </w:tc>
      </w:tr>
      <w:tr w:rsidR="005D1B94" w:rsidRPr="00E474B1" w14:paraId="524F9611" w14:textId="77777777" w:rsidTr="005D1B94">
        <w:trPr>
          <w:trHeight w:val="20"/>
        </w:trPr>
        <w:tc>
          <w:tcPr>
            <w:tcW w:w="274" w:type="pct"/>
            <w:shd w:val="clear" w:color="auto" w:fill="auto"/>
            <w:vAlign w:val="center"/>
            <w:hideMark/>
          </w:tcPr>
          <w:p w14:paraId="755265F0" w14:textId="1380FB52" w:rsidR="005D1B94" w:rsidRPr="00677C07" w:rsidRDefault="005D1B94" w:rsidP="009266A5">
            <w:pPr>
              <w:suppressAutoHyphens/>
            </w:pPr>
            <w:r w:rsidRPr="00677C07">
              <w:t>1.38</w:t>
            </w:r>
          </w:p>
        </w:tc>
        <w:tc>
          <w:tcPr>
            <w:tcW w:w="487" w:type="pct"/>
            <w:shd w:val="clear" w:color="auto" w:fill="auto"/>
            <w:vAlign w:val="center"/>
          </w:tcPr>
          <w:p w14:paraId="751DAADC" w14:textId="5B05AA4E"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0E30BD46" w14:textId="03634EA7" w:rsidR="005D1B94" w:rsidRPr="00E474B1" w:rsidRDefault="005D1B94" w:rsidP="009266A5">
            <w:pPr>
              <w:suppressAutoHyphens/>
              <w:ind w:left="-85" w:right="-85"/>
              <w:jc w:val="both"/>
            </w:pPr>
            <w:r w:rsidRPr="00E474B1">
              <w:t xml:space="preserve">Строительство водопроводных сетей Ду150 в Ленинском районе по ул. </w:t>
            </w:r>
            <w:proofErr w:type="gramStart"/>
            <w:r w:rsidRPr="00E474B1">
              <w:t>Верхняя</w:t>
            </w:r>
            <w:proofErr w:type="gramEnd"/>
            <w:r w:rsidRPr="00E474B1">
              <w:t>. L=2700 м</w:t>
            </w:r>
          </w:p>
        </w:tc>
        <w:tc>
          <w:tcPr>
            <w:tcW w:w="468" w:type="pct"/>
            <w:shd w:val="clear" w:color="auto" w:fill="auto"/>
            <w:vAlign w:val="center"/>
          </w:tcPr>
          <w:p w14:paraId="35F60F89" w14:textId="77777777" w:rsidR="005D1B94" w:rsidRDefault="005D1B94" w:rsidP="009266A5">
            <w:pPr>
              <w:suppressAutoHyphens/>
              <w:ind w:left="-85" w:right="-85"/>
              <w:jc w:val="center"/>
            </w:pPr>
            <w:r>
              <w:t xml:space="preserve">Ø </w:t>
            </w:r>
            <w:r w:rsidRPr="00E474B1">
              <w:t>150 мм.</w:t>
            </w:r>
          </w:p>
          <w:p w14:paraId="7ED9E9F0" w14:textId="37042B18" w:rsidR="005D1B94" w:rsidRPr="00E474B1" w:rsidRDefault="005D1B94" w:rsidP="009266A5">
            <w:pPr>
              <w:suppressAutoHyphens/>
              <w:ind w:left="-85" w:right="-85"/>
              <w:jc w:val="center"/>
            </w:pPr>
            <w:r w:rsidRPr="00E474B1">
              <w:t xml:space="preserve"> </w:t>
            </w:r>
            <w:r>
              <w:t xml:space="preserve">L </w:t>
            </w:r>
            <w:r w:rsidRPr="00E474B1">
              <w:t>2,7 км</w:t>
            </w:r>
          </w:p>
        </w:tc>
        <w:tc>
          <w:tcPr>
            <w:tcW w:w="816" w:type="pct"/>
            <w:gridSpan w:val="2"/>
            <w:shd w:val="clear" w:color="auto" w:fill="auto"/>
            <w:vAlign w:val="center"/>
          </w:tcPr>
          <w:p w14:paraId="0FB570A3" w14:textId="503586F0"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3EAEC886" w14:textId="35941E09" w:rsidR="005D1B94" w:rsidRPr="00E474B1" w:rsidRDefault="005D1B94" w:rsidP="009266A5">
            <w:pPr>
              <w:suppressAutoHyphens/>
              <w:ind w:left="-85" w:right="-85"/>
              <w:jc w:val="center"/>
            </w:pPr>
            <w:r w:rsidRPr="00E474B1">
              <w:t>2023-2028</w:t>
            </w:r>
          </w:p>
        </w:tc>
      </w:tr>
      <w:tr w:rsidR="005D1B94" w:rsidRPr="00E474B1" w14:paraId="36284348" w14:textId="77777777" w:rsidTr="005D1B94">
        <w:trPr>
          <w:trHeight w:val="20"/>
        </w:trPr>
        <w:tc>
          <w:tcPr>
            <w:tcW w:w="274" w:type="pct"/>
            <w:shd w:val="clear" w:color="auto" w:fill="auto"/>
            <w:vAlign w:val="center"/>
            <w:hideMark/>
          </w:tcPr>
          <w:p w14:paraId="523CFEC3" w14:textId="78FC2AF9" w:rsidR="005D1B94" w:rsidRPr="00677C07" w:rsidRDefault="005D1B94" w:rsidP="009266A5">
            <w:pPr>
              <w:suppressAutoHyphens/>
            </w:pPr>
            <w:r w:rsidRPr="00677C07">
              <w:t>1.39</w:t>
            </w:r>
          </w:p>
        </w:tc>
        <w:tc>
          <w:tcPr>
            <w:tcW w:w="487" w:type="pct"/>
            <w:shd w:val="clear" w:color="auto" w:fill="auto"/>
            <w:vAlign w:val="center"/>
          </w:tcPr>
          <w:p w14:paraId="090670F6" w14:textId="4C8E372B" w:rsidR="005D1B94" w:rsidRPr="00E474B1" w:rsidRDefault="005D1B94" w:rsidP="009266A5">
            <w:pPr>
              <w:suppressAutoHyphens/>
              <w:ind w:left="-85" w:right="-85"/>
            </w:pPr>
            <w:r w:rsidRPr="00E474B1">
              <w:rPr>
                <w:color w:val="000000"/>
              </w:rPr>
              <w:t xml:space="preserve">ООО </w:t>
            </w:r>
            <w:r w:rsidRPr="00E474B1">
              <w:rPr>
                <w:color w:val="000000"/>
              </w:rPr>
              <w:lastRenderedPageBreak/>
              <w:t>«КрасКом»</w:t>
            </w:r>
          </w:p>
        </w:tc>
        <w:tc>
          <w:tcPr>
            <w:tcW w:w="2495" w:type="pct"/>
            <w:shd w:val="clear" w:color="auto" w:fill="auto"/>
            <w:vAlign w:val="center"/>
          </w:tcPr>
          <w:p w14:paraId="572832FB" w14:textId="06E75D9E" w:rsidR="005D1B94" w:rsidRPr="00E474B1" w:rsidRDefault="005D1B94" w:rsidP="009266A5">
            <w:pPr>
              <w:suppressAutoHyphens/>
              <w:ind w:left="-85" w:right="-85"/>
              <w:jc w:val="both"/>
            </w:pPr>
            <w:r w:rsidRPr="00E474B1">
              <w:lastRenderedPageBreak/>
              <w:t xml:space="preserve">Строительство водопроводных сетей Ду150 в Ленинском районе для СНТ </w:t>
            </w:r>
            <w:r w:rsidRPr="00E474B1">
              <w:lastRenderedPageBreak/>
              <w:t>СПК «Пригородный». L=500 м</w:t>
            </w:r>
          </w:p>
        </w:tc>
        <w:tc>
          <w:tcPr>
            <w:tcW w:w="468" w:type="pct"/>
            <w:shd w:val="clear" w:color="auto" w:fill="auto"/>
            <w:vAlign w:val="center"/>
          </w:tcPr>
          <w:p w14:paraId="2242BE1B" w14:textId="77777777" w:rsidR="005D1B94" w:rsidRDefault="005D1B94" w:rsidP="009266A5">
            <w:pPr>
              <w:suppressAutoHyphens/>
              <w:ind w:left="-85" w:right="-85"/>
              <w:jc w:val="center"/>
            </w:pPr>
            <w:r>
              <w:lastRenderedPageBreak/>
              <w:t xml:space="preserve">Ø </w:t>
            </w:r>
            <w:r w:rsidRPr="00E474B1">
              <w:t xml:space="preserve">150 мм. </w:t>
            </w:r>
          </w:p>
          <w:p w14:paraId="3C38A811" w14:textId="3BBED01D" w:rsidR="005D1B94" w:rsidRPr="00E474B1" w:rsidRDefault="005D1B94" w:rsidP="009266A5">
            <w:pPr>
              <w:suppressAutoHyphens/>
              <w:ind w:left="-85" w:right="-85"/>
              <w:jc w:val="center"/>
            </w:pPr>
            <w:r>
              <w:lastRenderedPageBreak/>
              <w:t xml:space="preserve">L </w:t>
            </w:r>
            <w:r w:rsidRPr="00E474B1">
              <w:t>0,5 км</w:t>
            </w:r>
          </w:p>
        </w:tc>
        <w:tc>
          <w:tcPr>
            <w:tcW w:w="816" w:type="pct"/>
            <w:gridSpan w:val="2"/>
            <w:shd w:val="clear" w:color="auto" w:fill="auto"/>
            <w:vAlign w:val="center"/>
          </w:tcPr>
          <w:p w14:paraId="2C814A4F" w14:textId="30868386" w:rsidR="005D1B94" w:rsidRPr="00E474B1" w:rsidRDefault="005D1B94" w:rsidP="009266A5">
            <w:pPr>
              <w:suppressAutoHyphens/>
              <w:ind w:left="-85" w:right="-85"/>
              <w:jc w:val="center"/>
            </w:pPr>
            <w:r w:rsidRPr="00E474B1">
              <w:rPr>
                <w:color w:val="000000"/>
              </w:rPr>
              <w:lastRenderedPageBreak/>
              <w:t xml:space="preserve">Присоединение новых </w:t>
            </w:r>
            <w:r w:rsidRPr="00E474B1">
              <w:rPr>
                <w:color w:val="000000"/>
              </w:rPr>
              <w:lastRenderedPageBreak/>
              <w:t>потребителей</w:t>
            </w:r>
          </w:p>
        </w:tc>
        <w:tc>
          <w:tcPr>
            <w:tcW w:w="460" w:type="pct"/>
            <w:shd w:val="clear" w:color="auto" w:fill="auto"/>
            <w:vAlign w:val="center"/>
          </w:tcPr>
          <w:p w14:paraId="770C83C6" w14:textId="0E51015C" w:rsidR="005D1B94" w:rsidRPr="00E474B1" w:rsidRDefault="005D1B94" w:rsidP="009266A5">
            <w:pPr>
              <w:suppressAutoHyphens/>
              <w:ind w:left="-85" w:right="-85"/>
              <w:jc w:val="center"/>
            </w:pPr>
            <w:r w:rsidRPr="00E474B1">
              <w:lastRenderedPageBreak/>
              <w:t>2023-2028</w:t>
            </w:r>
          </w:p>
        </w:tc>
      </w:tr>
      <w:tr w:rsidR="005D1B94" w:rsidRPr="00E474B1" w14:paraId="669D2553" w14:textId="77777777" w:rsidTr="005D1B94">
        <w:trPr>
          <w:trHeight w:val="20"/>
        </w:trPr>
        <w:tc>
          <w:tcPr>
            <w:tcW w:w="274" w:type="pct"/>
            <w:shd w:val="clear" w:color="auto" w:fill="auto"/>
            <w:vAlign w:val="center"/>
            <w:hideMark/>
          </w:tcPr>
          <w:p w14:paraId="41AA00D7" w14:textId="7294376A" w:rsidR="005D1B94" w:rsidRPr="00677C07" w:rsidRDefault="005D1B94" w:rsidP="009266A5">
            <w:pPr>
              <w:suppressAutoHyphens/>
            </w:pPr>
            <w:r w:rsidRPr="00677C07">
              <w:lastRenderedPageBreak/>
              <w:t>1.40</w:t>
            </w:r>
          </w:p>
        </w:tc>
        <w:tc>
          <w:tcPr>
            <w:tcW w:w="487" w:type="pct"/>
            <w:shd w:val="clear" w:color="auto" w:fill="auto"/>
            <w:vAlign w:val="center"/>
          </w:tcPr>
          <w:p w14:paraId="31EF1039" w14:textId="3E1C9AB6"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3B4E2590" w14:textId="6A6803DE" w:rsidR="005D1B94" w:rsidRPr="00E474B1" w:rsidRDefault="005D1B94" w:rsidP="009266A5">
            <w:pPr>
              <w:suppressAutoHyphens/>
              <w:ind w:left="-85" w:right="-85"/>
              <w:jc w:val="both"/>
            </w:pPr>
            <w:r w:rsidRPr="00E474B1">
              <w:t>Строительство водопроводных сетей Ду100 в Ленинском районе для СНТ СПК «Пригородный». L=2000 м</w:t>
            </w:r>
          </w:p>
        </w:tc>
        <w:tc>
          <w:tcPr>
            <w:tcW w:w="468" w:type="pct"/>
            <w:shd w:val="clear" w:color="auto" w:fill="auto"/>
            <w:vAlign w:val="center"/>
          </w:tcPr>
          <w:p w14:paraId="5DB2767B" w14:textId="77777777" w:rsidR="005D1B94" w:rsidRDefault="005D1B94" w:rsidP="009266A5">
            <w:pPr>
              <w:suppressAutoHyphens/>
              <w:ind w:left="-85" w:right="-85"/>
              <w:jc w:val="center"/>
            </w:pPr>
            <w:r>
              <w:t xml:space="preserve">Ø </w:t>
            </w:r>
            <w:r w:rsidRPr="00E474B1">
              <w:t xml:space="preserve">100 мм. </w:t>
            </w:r>
          </w:p>
          <w:p w14:paraId="4003CA66" w14:textId="7583D5EA" w:rsidR="005D1B94" w:rsidRPr="00E474B1" w:rsidRDefault="005D1B94" w:rsidP="009266A5">
            <w:pPr>
              <w:suppressAutoHyphens/>
              <w:ind w:left="-85" w:right="-85"/>
              <w:jc w:val="center"/>
            </w:pPr>
            <w:r>
              <w:t xml:space="preserve">L </w:t>
            </w:r>
            <w:r w:rsidRPr="00E474B1">
              <w:t>2 км</w:t>
            </w:r>
          </w:p>
        </w:tc>
        <w:tc>
          <w:tcPr>
            <w:tcW w:w="816" w:type="pct"/>
            <w:gridSpan w:val="2"/>
            <w:shd w:val="clear" w:color="auto" w:fill="auto"/>
            <w:vAlign w:val="center"/>
          </w:tcPr>
          <w:p w14:paraId="6386F9C8" w14:textId="33707975"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4C294732" w14:textId="54ADE1D7" w:rsidR="005D1B94" w:rsidRPr="00E474B1" w:rsidRDefault="005D1B94" w:rsidP="009266A5">
            <w:pPr>
              <w:suppressAutoHyphens/>
              <w:ind w:left="-85" w:right="-85"/>
              <w:jc w:val="center"/>
            </w:pPr>
            <w:r w:rsidRPr="00E474B1">
              <w:t>2023-2028</w:t>
            </w:r>
          </w:p>
        </w:tc>
      </w:tr>
      <w:tr w:rsidR="005D1B94" w:rsidRPr="00E474B1" w14:paraId="49FF73C9" w14:textId="77777777" w:rsidTr="005D1B94">
        <w:trPr>
          <w:trHeight w:val="20"/>
        </w:trPr>
        <w:tc>
          <w:tcPr>
            <w:tcW w:w="274" w:type="pct"/>
            <w:shd w:val="clear" w:color="auto" w:fill="auto"/>
            <w:vAlign w:val="center"/>
            <w:hideMark/>
          </w:tcPr>
          <w:p w14:paraId="35ADCB07" w14:textId="2A715DC3" w:rsidR="005D1B94" w:rsidRPr="00677C07" w:rsidRDefault="005D1B94" w:rsidP="009266A5">
            <w:pPr>
              <w:suppressAutoHyphens/>
            </w:pPr>
            <w:r w:rsidRPr="00677C07">
              <w:t>1.41</w:t>
            </w:r>
          </w:p>
        </w:tc>
        <w:tc>
          <w:tcPr>
            <w:tcW w:w="487" w:type="pct"/>
            <w:shd w:val="clear" w:color="auto" w:fill="auto"/>
            <w:vAlign w:val="center"/>
          </w:tcPr>
          <w:p w14:paraId="67529844" w14:textId="15211745"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66A868E7" w14:textId="31866159" w:rsidR="005D1B94" w:rsidRPr="00E474B1" w:rsidRDefault="005D1B94" w:rsidP="009266A5">
            <w:pPr>
              <w:suppressAutoHyphens/>
              <w:ind w:left="-85" w:right="-85"/>
              <w:jc w:val="both"/>
            </w:pPr>
            <w:r w:rsidRPr="00E474B1">
              <w:t>Строительство водопроводных сетей Ду100 в Ленинском районе для СНТ «50 лет Победы». L=2000 м</w:t>
            </w:r>
          </w:p>
        </w:tc>
        <w:tc>
          <w:tcPr>
            <w:tcW w:w="468" w:type="pct"/>
            <w:shd w:val="clear" w:color="auto" w:fill="auto"/>
            <w:vAlign w:val="center"/>
          </w:tcPr>
          <w:p w14:paraId="7739AB09" w14:textId="77777777" w:rsidR="005D1B94" w:rsidRDefault="005D1B94" w:rsidP="009266A5">
            <w:pPr>
              <w:suppressAutoHyphens/>
              <w:ind w:left="-85" w:right="-85"/>
              <w:jc w:val="center"/>
            </w:pPr>
            <w:r>
              <w:t xml:space="preserve">Ø </w:t>
            </w:r>
            <w:r w:rsidRPr="00E474B1">
              <w:t xml:space="preserve">100 мм. </w:t>
            </w:r>
          </w:p>
          <w:p w14:paraId="65CD5DF3" w14:textId="22782BEB" w:rsidR="005D1B94" w:rsidRPr="00E474B1" w:rsidRDefault="005D1B94" w:rsidP="009266A5">
            <w:pPr>
              <w:suppressAutoHyphens/>
              <w:ind w:left="-85" w:right="-85"/>
              <w:jc w:val="center"/>
            </w:pPr>
            <w:r>
              <w:t xml:space="preserve">L </w:t>
            </w:r>
            <w:r w:rsidRPr="00E474B1">
              <w:t>2 км</w:t>
            </w:r>
          </w:p>
        </w:tc>
        <w:tc>
          <w:tcPr>
            <w:tcW w:w="816" w:type="pct"/>
            <w:gridSpan w:val="2"/>
            <w:shd w:val="clear" w:color="auto" w:fill="auto"/>
            <w:vAlign w:val="center"/>
          </w:tcPr>
          <w:p w14:paraId="40A48822" w14:textId="7CF045CE"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03074C1C" w14:textId="2DBDD085" w:rsidR="005D1B94" w:rsidRPr="00E474B1" w:rsidRDefault="005D1B94" w:rsidP="009266A5">
            <w:pPr>
              <w:suppressAutoHyphens/>
              <w:ind w:left="-85" w:right="-85"/>
              <w:jc w:val="center"/>
            </w:pPr>
            <w:r w:rsidRPr="00E474B1">
              <w:t>2023-2028</w:t>
            </w:r>
          </w:p>
        </w:tc>
      </w:tr>
      <w:tr w:rsidR="005D1B94" w:rsidRPr="00E474B1" w14:paraId="3895BCA5" w14:textId="77777777" w:rsidTr="005D1B94">
        <w:trPr>
          <w:trHeight w:val="20"/>
        </w:trPr>
        <w:tc>
          <w:tcPr>
            <w:tcW w:w="274" w:type="pct"/>
            <w:shd w:val="clear" w:color="auto" w:fill="auto"/>
            <w:vAlign w:val="center"/>
            <w:hideMark/>
          </w:tcPr>
          <w:p w14:paraId="6809C6E7" w14:textId="1D6DAEEA" w:rsidR="005D1B94" w:rsidRPr="00677C07" w:rsidRDefault="005D1B94" w:rsidP="009266A5">
            <w:pPr>
              <w:suppressAutoHyphens/>
            </w:pPr>
            <w:r w:rsidRPr="00677C07">
              <w:t>1.42</w:t>
            </w:r>
          </w:p>
        </w:tc>
        <w:tc>
          <w:tcPr>
            <w:tcW w:w="487" w:type="pct"/>
            <w:shd w:val="clear" w:color="auto" w:fill="auto"/>
            <w:vAlign w:val="center"/>
          </w:tcPr>
          <w:p w14:paraId="5A207770" w14:textId="4A0143F6"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2A92F6A1" w14:textId="2D990584" w:rsidR="005D1B94" w:rsidRPr="00E474B1" w:rsidRDefault="005D1B94" w:rsidP="009266A5">
            <w:pPr>
              <w:suppressAutoHyphens/>
              <w:ind w:left="-85" w:right="-85"/>
              <w:jc w:val="both"/>
            </w:pPr>
            <w:r w:rsidRPr="00E474B1">
              <w:t>Строительство водопроводных сетей Ду100 в Ленинском районе для СНТ «Химик». L=8000 м</w:t>
            </w:r>
          </w:p>
        </w:tc>
        <w:tc>
          <w:tcPr>
            <w:tcW w:w="468" w:type="pct"/>
            <w:shd w:val="clear" w:color="auto" w:fill="auto"/>
            <w:vAlign w:val="center"/>
          </w:tcPr>
          <w:p w14:paraId="56873AE4" w14:textId="77777777" w:rsidR="005D1B94" w:rsidRDefault="005D1B94" w:rsidP="009266A5">
            <w:pPr>
              <w:suppressAutoHyphens/>
              <w:ind w:left="-85" w:right="-85"/>
              <w:jc w:val="center"/>
            </w:pPr>
            <w:r>
              <w:t xml:space="preserve">Ø </w:t>
            </w:r>
            <w:r w:rsidRPr="00E474B1">
              <w:t xml:space="preserve">100 мм. </w:t>
            </w:r>
          </w:p>
          <w:p w14:paraId="630C4A64" w14:textId="7A638236" w:rsidR="005D1B94" w:rsidRPr="00E474B1" w:rsidRDefault="005D1B94" w:rsidP="009266A5">
            <w:pPr>
              <w:suppressAutoHyphens/>
              <w:ind w:left="-85" w:right="-85"/>
              <w:jc w:val="center"/>
            </w:pPr>
            <w:r>
              <w:t xml:space="preserve">L </w:t>
            </w:r>
            <w:r w:rsidRPr="00E474B1">
              <w:t>8 км</w:t>
            </w:r>
          </w:p>
        </w:tc>
        <w:tc>
          <w:tcPr>
            <w:tcW w:w="816" w:type="pct"/>
            <w:gridSpan w:val="2"/>
            <w:shd w:val="clear" w:color="auto" w:fill="auto"/>
            <w:vAlign w:val="center"/>
          </w:tcPr>
          <w:p w14:paraId="233EFB2A" w14:textId="28B2FAE8"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42364F87" w14:textId="65F548DE" w:rsidR="005D1B94" w:rsidRPr="00E474B1" w:rsidRDefault="005D1B94" w:rsidP="009266A5">
            <w:pPr>
              <w:suppressAutoHyphens/>
              <w:ind w:left="-85" w:right="-85"/>
              <w:jc w:val="center"/>
            </w:pPr>
            <w:r w:rsidRPr="00E474B1">
              <w:t>2023-2028</w:t>
            </w:r>
          </w:p>
        </w:tc>
      </w:tr>
      <w:tr w:rsidR="005D1B94" w:rsidRPr="00E474B1" w14:paraId="7A0783E1" w14:textId="77777777" w:rsidTr="005D1B94">
        <w:trPr>
          <w:trHeight w:val="20"/>
        </w:trPr>
        <w:tc>
          <w:tcPr>
            <w:tcW w:w="274" w:type="pct"/>
            <w:shd w:val="clear" w:color="auto" w:fill="auto"/>
            <w:vAlign w:val="center"/>
            <w:hideMark/>
          </w:tcPr>
          <w:p w14:paraId="6372CE2C" w14:textId="7BABFB9E" w:rsidR="005D1B94" w:rsidRPr="00677C07" w:rsidRDefault="005D1B94" w:rsidP="009266A5">
            <w:pPr>
              <w:suppressAutoHyphens/>
            </w:pPr>
            <w:r w:rsidRPr="00677C07">
              <w:t>1.43</w:t>
            </w:r>
          </w:p>
        </w:tc>
        <w:tc>
          <w:tcPr>
            <w:tcW w:w="487" w:type="pct"/>
            <w:shd w:val="clear" w:color="auto" w:fill="auto"/>
            <w:vAlign w:val="center"/>
          </w:tcPr>
          <w:p w14:paraId="465C4BB8" w14:textId="005E931E"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5DD1B499" w14:textId="473EA42A" w:rsidR="005D1B94" w:rsidRPr="00E474B1" w:rsidRDefault="005D1B94" w:rsidP="009266A5">
            <w:pPr>
              <w:suppressAutoHyphens/>
              <w:ind w:left="-85" w:right="-85"/>
              <w:jc w:val="both"/>
            </w:pPr>
            <w:r w:rsidRPr="00E474B1">
              <w:t>Строительство водопроводных сетей Ду150 в Ленинском районе для СНТ «Химик». L=2000 м</w:t>
            </w:r>
          </w:p>
        </w:tc>
        <w:tc>
          <w:tcPr>
            <w:tcW w:w="468" w:type="pct"/>
            <w:shd w:val="clear" w:color="auto" w:fill="auto"/>
            <w:vAlign w:val="center"/>
          </w:tcPr>
          <w:p w14:paraId="03022217" w14:textId="77777777" w:rsidR="005D1B94" w:rsidRDefault="005D1B94" w:rsidP="009266A5">
            <w:pPr>
              <w:suppressAutoHyphens/>
              <w:ind w:left="-85" w:right="-85"/>
              <w:jc w:val="center"/>
            </w:pPr>
            <w:r>
              <w:t xml:space="preserve">Ø </w:t>
            </w:r>
            <w:r w:rsidRPr="00E474B1">
              <w:t xml:space="preserve">150 мм. </w:t>
            </w:r>
          </w:p>
          <w:p w14:paraId="510A3ADB" w14:textId="1CEB1E9D" w:rsidR="005D1B94" w:rsidRPr="00E474B1" w:rsidRDefault="005D1B94" w:rsidP="009266A5">
            <w:pPr>
              <w:suppressAutoHyphens/>
              <w:ind w:left="-85" w:right="-85"/>
              <w:jc w:val="center"/>
            </w:pPr>
            <w:r>
              <w:t xml:space="preserve">L </w:t>
            </w:r>
            <w:r w:rsidRPr="00E474B1">
              <w:t>2 км</w:t>
            </w:r>
          </w:p>
        </w:tc>
        <w:tc>
          <w:tcPr>
            <w:tcW w:w="816" w:type="pct"/>
            <w:gridSpan w:val="2"/>
            <w:shd w:val="clear" w:color="auto" w:fill="auto"/>
            <w:vAlign w:val="center"/>
          </w:tcPr>
          <w:p w14:paraId="371C9626" w14:textId="75504E8D"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5EB8FE7A" w14:textId="0DF96297" w:rsidR="005D1B94" w:rsidRPr="00E474B1" w:rsidRDefault="005D1B94" w:rsidP="009266A5">
            <w:pPr>
              <w:suppressAutoHyphens/>
              <w:ind w:left="-85" w:right="-85"/>
              <w:jc w:val="center"/>
            </w:pPr>
            <w:r w:rsidRPr="00E474B1">
              <w:t>2023-2028</w:t>
            </w:r>
          </w:p>
        </w:tc>
      </w:tr>
      <w:tr w:rsidR="005D1B94" w:rsidRPr="00E474B1" w14:paraId="4ADB3BEC" w14:textId="77777777" w:rsidTr="005D1B94">
        <w:trPr>
          <w:trHeight w:val="20"/>
        </w:trPr>
        <w:tc>
          <w:tcPr>
            <w:tcW w:w="274" w:type="pct"/>
            <w:shd w:val="clear" w:color="auto" w:fill="auto"/>
            <w:vAlign w:val="center"/>
            <w:hideMark/>
          </w:tcPr>
          <w:p w14:paraId="0D5B4EB8" w14:textId="3F707DCB" w:rsidR="005D1B94" w:rsidRPr="00677C07" w:rsidRDefault="005D1B94" w:rsidP="009266A5">
            <w:pPr>
              <w:suppressAutoHyphens/>
            </w:pPr>
            <w:r w:rsidRPr="00677C07">
              <w:t>1.44</w:t>
            </w:r>
          </w:p>
        </w:tc>
        <w:tc>
          <w:tcPr>
            <w:tcW w:w="487" w:type="pct"/>
            <w:shd w:val="clear" w:color="auto" w:fill="auto"/>
            <w:vAlign w:val="center"/>
          </w:tcPr>
          <w:p w14:paraId="02E7A59D" w14:textId="696E3ED7"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0BC9376E" w14:textId="456DB637" w:rsidR="005D1B94" w:rsidRPr="00E474B1" w:rsidRDefault="005D1B94" w:rsidP="009266A5">
            <w:pPr>
              <w:suppressAutoHyphens/>
              <w:ind w:left="-85" w:right="-85"/>
              <w:jc w:val="both"/>
            </w:pPr>
            <w:r w:rsidRPr="00E474B1">
              <w:t xml:space="preserve">Строительство водопроводных сетей Ду200 в Железнодорожном районе (от ул. Пирогова 1а/1 </w:t>
            </w:r>
            <w:proofErr w:type="gramStart"/>
            <w:r w:rsidRPr="00E474B1">
              <w:t>до</w:t>
            </w:r>
            <w:proofErr w:type="gramEnd"/>
            <w:r w:rsidRPr="00E474B1">
              <w:t xml:space="preserve"> Киренского 66). L=315 м</w:t>
            </w:r>
          </w:p>
        </w:tc>
        <w:tc>
          <w:tcPr>
            <w:tcW w:w="468" w:type="pct"/>
            <w:shd w:val="clear" w:color="auto" w:fill="auto"/>
            <w:vAlign w:val="center"/>
          </w:tcPr>
          <w:p w14:paraId="21047A70" w14:textId="77777777" w:rsidR="005D1B94" w:rsidRDefault="005D1B94" w:rsidP="009266A5">
            <w:pPr>
              <w:suppressAutoHyphens/>
              <w:ind w:left="-85" w:right="-85"/>
              <w:jc w:val="center"/>
            </w:pPr>
            <w:r>
              <w:t xml:space="preserve">Ø </w:t>
            </w:r>
            <w:r w:rsidRPr="00E474B1">
              <w:t xml:space="preserve">200 мм. </w:t>
            </w:r>
          </w:p>
          <w:p w14:paraId="41601DB4" w14:textId="03E2708D" w:rsidR="005D1B94" w:rsidRPr="00E474B1" w:rsidRDefault="005D1B94" w:rsidP="009266A5">
            <w:pPr>
              <w:suppressAutoHyphens/>
              <w:ind w:left="-85" w:right="-85"/>
              <w:jc w:val="center"/>
            </w:pPr>
            <w:r>
              <w:t xml:space="preserve">L </w:t>
            </w:r>
            <w:r w:rsidRPr="00E474B1">
              <w:t>0,31 км</w:t>
            </w:r>
          </w:p>
        </w:tc>
        <w:tc>
          <w:tcPr>
            <w:tcW w:w="816" w:type="pct"/>
            <w:gridSpan w:val="2"/>
            <w:shd w:val="clear" w:color="auto" w:fill="auto"/>
            <w:vAlign w:val="center"/>
          </w:tcPr>
          <w:p w14:paraId="4BEA59AF" w14:textId="24E260E0"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787F688F" w14:textId="3347EA96" w:rsidR="005D1B94" w:rsidRPr="00E474B1" w:rsidRDefault="005D1B94" w:rsidP="009266A5">
            <w:pPr>
              <w:suppressAutoHyphens/>
              <w:ind w:left="-85" w:right="-85"/>
              <w:jc w:val="center"/>
            </w:pPr>
            <w:r w:rsidRPr="00E474B1">
              <w:t>2023-2025</w:t>
            </w:r>
          </w:p>
        </w:tc>
      </w:tr>
      <w:tr w:rsidR="005D1B94" w:rsidRPr="00E474B1" w14:paraId="1689D5D2" w14:textId="77777777" w:rsidTr="005D1B94">
        <w:trPr>
          <w:trHeight w:val="20"/>
        </w:trPr>
        <w:tc>
          <w:tcPr>
            <w:tcW w:w="274" w:type="pct"/>
            <w:shd w:val="clear" w:color="auto" w:fill="auto"/>
            <w:vAlign w:val="center"/>
            <w:hideMark/>
          </w:tcPr>
          <w:p w14:paraId="57969DE1" w14:textId="06AB8B89" w:rsidR="005D1B94" w:rsidRPr="00677C07" w:rsidRDefault="005D1B94" w:rsidP="009266A5">
            <w:pPr>
              <w:suppressAutoHyphens/>
            </w:pPr>
            <w:r w:rsidRPr="00677C07">
              <w:t>1.45</w:t>
            </w:r>
          </w:p>
        </w:tc>
        <w:tc>
          <w:tcPr>
            <w:tcW w:w="487" w:type="pct"/>
            <w:shd w:val="clear" w:color="auto" w:fill="auto"/>
            <w:vAlign w:val="center"/>
          </w:tcPr>
          <w:p w14:paraId="4833B613" w14:textId="18EAD53F"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02DCE1FB" w14:textId="04039A59" w:rsidR="005D1B94" w:rsidRPr="00E474B1" w:rsidRDefault="005D1B94" w:rsidP="009266A5">
            <w:pPr>
              <w:suppressAutoHyphens/>
              <w:ind w:left="-85" w:right="-85"/>
              <w:jc w:val="both"/>
            </w:pPr>
            <w:r w:rsidRPr="00E474B1">
              <w:t xml:space="preserve">Строительство водопроводных сетей Ду350 в Железнодорожном районе (от ул. Киренского до ул. Ладо Кецховели по ул. </w:t>
            </w:r>
            <w:proofErr w:type="gramStart"/>
            <w:r w:rsidRPr="00E474B1">
              <w:t>Сопочная</w:t>
            </w:r>
            <w:proofErr w:type="gramEnd"/>
            <w:r w:rsidRPr="00E474B1">
              <w:t>) L=440 м</w:t>
            </w:r>
          </w:p>
        </w:tc>
        <w:tc>
          <w:tcPr>
            <w:tcW w:w="468" w:type="pct"/>
            <w:shd w:val="clear" w:color="auto" w:fill="auto"/>
            <w:vAlign w:val="center"/>
          </w:tcPr>
          <w:p w14:paraId="18A955B9" w14:textId="77777777" w:rsidR="005D1B94" w:rsidRDefault="005D1B94" w:rsidP="009266A5">
            <w:pPr>
              <w:suppressAutoHyphens/>
              <w:ind w:left="-85" w:right="-85"/>
              <w:jc w:val="center"/>
            </w:pPr>
            <w:r>
              <w:t xml:space="preserve">Ø </w:t>
            </w:r>
            <w:r w:rsidRPr="00E474B1">
              <w:t xml:space="preserve">350 мм. </w:t>
            </w:r>
          </w:p>
          <w:p w14:paraId="6ED5FCF3" w14:textId="43D9E169" w:rsidR="005D1B94" w:rsidRPr="00E474B1" w:rsidRDefault="005D1B94" w:rsidP="009266A5">
            <w:pPr>
              <w:suppressAutoHyphens/>
              <w:ind w:left="-85" w:right="-85"/>
              <w:jc w:val="center"/>
            </w:pPr>
            <w:r>
              <w:t xml:space="preserve">L </w:t>
            </w:r>
            <w:r w:rsidRPr="00E474B1">
              <w:t>0,44 км</w:t>
            </w:r>
          </w:p>
        </w:tc>
        <w:tc>
          <w:tcPr>
            <w:tcW w:w="816" w:type="pct"/>
            <w:gridSpan w:val="2"/>
            <w:shd w:val="clear" w:color="auto" w:fill="auto"/>
            <w:vAlign w:val="center"/>
          </w:tcPr>
          <w:p w14:paraId="52BBE4F3" w14:textId="1BAB2959"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0D4B22FC" w14:textId="68FF4B04" w:rsidR="005D1B94" w:rsidRPr="00E474B1" w:rsidRDefault="005D1B94" w:rsidP="009266A5">
            <w:pPr>
              <w:suppressAutoHyphens/>
              <w:ind w:left="-85" w:right="-85"/>
              <w:jc w:val="center"/>
            </w:pPr>
            <w:r w:rsidRPr="00E474B1">
              <w:t>2023-2025</w:t>
            </w:r>
          </w:p>
        </w:tc>
      </w:tr>
      <w:tr w:rsidR="005D1B94" w:rsidRPr="00E474B1" w14:paraId="5F63BC42" w14:textId="77777777" w:rsidTr="005D1B94">
        <w:trPr>
          <w:trHeight w:val="20"/>
        </w:trPr>
        <w:tc>
          <w:tcPr>
            <w:tcW w:w="274" w:type="pct"/>
            <w:shd w:val="clear" w:color="auto" w:fill="auto"/>
            <w:vAlign w:val="center"/>
            <w:hideMark/>
          </w:tcPr>
          <w:p w14:paraId="40DC9C93" w14:textId="7D50A803" w:rsidR="005D1B94" w:rsidRPr="00677C07" w:rsidRDefault="005D1B94" w:rsidP="009266A5">
            <w:pPr>
              <w:suppressAutoHyphens/>
            </w:pPr>
            <w:r w:rsidRPr="00677C07">
              <w:t>1.46</w:t>
            </w:r>
          </w:p>
        </w:tc>
        <w:tc>
          <w:tcPr>
            <w:tcW w:w="487" w:type="pct"/>
            <w:shd w:val="clear" w:color="auto" w:fill="auto"/>
            <w:vAlign w:val="center"/>
          </w:tcPr>
          <w:p w14:paraId="6A6F9196" w14:textId="0D8E3732"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55310DB2" w14:textId="23E829F2" w:rsidR="005D1B94" w:rsidRPr="00E474B1" w:rsidRDefault="005D1B94" w:rsidP="009266A5">
            <w:pPr>
              <w:suppressAutoHyphens/>
              <w:ind w:left="-85" w:right="-85"/>
              <w:jc w:val="both"/>
            </w:pPr>
            <w:r w:rsidRPr="00E474B1">
              <w:t>Строительство водопроводных сетей Ду350 в Железнодорожном районе (от ул. Ладо Кецховели до ул. Пушкина по ул. Сопочная) L=280 м</w:t>
            </w:r>
          </w:p>
        </w:tc>
        <w:tc>
          <w:tcPr>
            <w:tcW w:w="468" w:type="pct"/>
            <w:shd w:val="clear" w:color="auto" w:fill="auto"/>
            <w:vAlign w:val="center"/>
          </w:tcPr>
          <w:p w14:paraId="441769CF" w14:textId="77777777" w:rsidR="005D1B94" w:rsidRDefault="005D1B94" w:rsidP="009266A5">
            <w:pPr>
              <w:suppressAutoHyphens/>
              <w:ind w:left="-85" w:right="-85"/>
              <w:jc w:val="center"/>
            </w:pPr>
            <w:r>
              <w:t xml:space="preserve">Ø </w:t>
            </w:r>
            <w:r w:rsidRPr="00E474B1">
              <w:t xml:space="preserve">350 мм. </w:t>
            </w:r>
          </w:p>
          <w:p w14:paraId="55E73636" w14:textId="334A4A76" w:rsidR="005D1B94" w:rsidRPr="00E474B1" w:rsidRDefault="005D1B94" w:rsidP="009266A5">
            <w:pPr>
              <w:suppressAutoHyphens/>
              <w:ind w:left="-85" w:right="-85"/>
              <w:jc w:val="center"/>
            </w:pPr>
            <w:r>
              <w:t xml:space="preserve">L </w:t>
            </w:r>
            <w:r w:rsidRPr="00E474B1">
              <w:t>0,28 км</w:t>
            </w:r>
          </w:p>
        </w:tc>
        <w:tc>
          <w:tcPr>
            <w:tcW w:w="816" w:type="pct"/>
            <w:gridSpan w:val="2"/>
            <w:shd w:val="clear" w:color="auto" w:fill="auto"/>
            <w:vAlign w:val="center"/>
          </w:tcPr>
          <w:p w14:paraId="7E6B5BB7" w14:textId="105E091C"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77AA67F9" w14:textId="24EDC015" w:rsidR="005D1B94" w:rsidRPr="00E474B1" w:rsidRDefault="005D1B94" w:rsidP="009266A5">
            <w:pPr>
              <w:suppressAutoHyphens/>
              <w:ind w:left="-85" w:right="-85"/>
              <w:jc w:val="center"/>
            </w:pPr>
            <w:r w:rsidRPr="00E474B1">
              <w:t>2023-2025</w:t>
            </w:r>
          </w:p>
        </w:tc>
      </w:tr>
      <w:tr w:rsidR="005D1B94" w:rsidRPr="00E474B1" w14:paraId="4318A6E8" w14:textId="77777777" w:rsidTr="005D1B94">
        <w:trPr>
          <w:trHeight w:val="20"/>
        </w:trPr>
        <w:tc>
          <w:tcPr>
            <w:tcW w:w="274" w:type="pct"/>
            <w:shd w:val="clear" w:color="auto" w:fill="auto"/>
            <w:vAlign w:val="center"/>
            <w:hideMark/>
          </w:tcPr>
          <w:p w14:paraId="103A131C" w14:textId="33F05A72" w:rsidR="005D1B94" w:rsidRPr="00677C07" w:rsidRDefault="005D1B94" w:rsidP="009266A5">
            <w:pPr>
              <w:suppressAutoHyphens/>
            </w:pPr>
            <w:r w:rsidRPr="00677C07">
              <w:t>1.47</w:t>
            </w:r>
          </w:p>
        </w:tc>
        <w:tc>
          <w:tcPr>
            <w:tcW w:w="487" w:type="pct"/>
            <w:shd w:val="clear" w:color="auto" w:fill="auto"/>
            <w:vAlign w:val="center"/>
          </w:tcPr>
          <w:p w14:paraId="1EFBD890" w14:textId="7106F380"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3EAFD96A" w14:textId="32B8734E" w:rsidR="005D1B94" w:rsidRPr="00E474B1" w:rsidRDefault="005D1B94" w:rsidP="009266A5">
            <w:pPr>
              <w:suppressAutoHyphens/>
              <w:ind w:left="-85" w:right="-85"/>
              <w:jc w:val="both"/>
            </w:pPr>
            <w:r w:rsidRPr="00E474B1">
              <w:t xml:space="preserve">Строительство водопроводных сетей Ду300 в Железнодорожном районе (от ул. Волочаевская до ул. Ладо Кецховели по ул. </w:t>
            </w:r>
            <w:proofErr w:type="gramStart"/>
            <w:r w:rsidRPr="00E474B1">
              <w:t>Пастеровская</w:t>
            </w:r>
            <w:proofErr w:type="gramEnd"/>
            <w:r w:rsidRPr="00E474B1">
              <w:t>) L=450 м</w:t>
            </w:r>
          </w:p>
        </w:tc>
        <w:tc>
          <w:tcPr>
            <w:tcW w:w="468" w:type="pct"/>
            <w:shd w:val="clear" w:color="auto" w:fill="auto"/>
            <w:vAlign w:val="center"/>
          </w:tcPr>
          <w:p w14:paraId="10BCFF4D" w14:textId="77777777" w:rsidR="005D1B94" w:rsidRDefault="005D1B94" w:rsidP="009266A5">
            <w:pPr>
              <w:suppressAutoHyphens/>
              <w:ind w:left="-85" w:right="-85"/>
              <w:jc w:val="center"/>
            </w:pPr>
            <w:r>
              <w:t xml:space="preserve">Ø </w:t>
            </w:r>
            <w:r w:rsidRPr="00E474B1">
              <w:t xml:space="preserve">300 мм. </w:t>
            </w:r>
          </w:p>
          <w:p w14:paraId="7B348DD2" w14:textId="5142F4FA" w:rsidR="005D1B94" w:rsidRPr="00E474B1" w:rsidRDefault="005D1B94" w:rsidP="009266A5">
            <w:pPr>
              <w:suppressAutoHyphens/>
              <w:ind w:left="-85" w:right="-85"/>
              <w:jc w:val="center"/>
            </w:pPr>
            <w:r>
              <w:t xml:space="preserve">L </w:t>
            </w:r>
            <w:r w:rsidRPr="00E474B1">
              <w:t>0,45 км</w:t>
            </w:r>
          </w:p>
        </w:tc>
        <w:tc>
          <w:tcPr>
            <w:tcW w:w="816" w:type="pct"/>
            <w:gridSpan w:val="2"/>
            <w:shd w:val="clear" w:color="auto" w:fill="auto"/>
            <w:vAlign w:val="center"/>
          </w:tcPr>
          <w:p w14:paraId="50E2EFF7" w14:textId="02903F7B"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2D1CC0AE" w14:textId="4FEEA11F" w:rsidR="005D1B94" w:rsidRPr="00E474B1" w:rsidRDefault="005D1B94" w:rsidP="009266A5">
            <w:pPr>
              <w:suppressAutoHyphens/>
              <w:ind w:left="-85" w:right="-85"/>
              <w:jc w:val="center"/>
            </w:pPr>
            <w:r w:rsidRPr="00E474B1">
              <w:t>2023-2025</w:t>
            </w:r>
          </w:p>
        </w:tc>
      </w:tr>
      <w:tr w:rsidR="005D1B94" w:rsidRPr="00E474B1" w14:paraId="6155F62D" w14:textId="77777777" w:rsidTr="005D1B94">
        <w:trPr>
          <w:trHeight w:val="20"/>
        </w:trPr>
        <w:tc>
          <w:tcPr>
            <w:tcW w:w="274" w:type="pct"/>
            <w:shd w:val="clear" w:color="auto" w:fill="auto"/>
            <w:vAlign w:val="center"/>
            <w:hideMark/>
          </w:tcPr>
          <w:p w14:paraId="23C7E800" w14:textId="4576B959" w:rsidR="005D1B94" w:rsidRPr="00677C07" w:rsidRDefault="005D1B94" w:rsidP="009266A5">
            <w:pPr>
              <w:suppressAutoHyphens/>
            </w:pPr>
            <w:r w:rsidRPr="00677C07">
              <w:t>1.48</w:t>
            </w:r>
          </w:p>
        </w:tc>
        <w:tc>
          <w:tcPr>
            <w:tcW w:w="487" w:type="pct"/>
            <w:shd w:val="clear" w:color="auto" w:fill="auto"/>
            <w:vAlign w:val="center"/>
          </w:tcPr>
          <w:p w14:paraId="471C1A0C" w14:textId="67D48B84"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1C20143B" w14:textId="5FF9370B" w:rsidR="005D1B94" w:rsidRPr="00E474B1" w:rsidRDefault="005D1B94" w:rsidP="009266A5">
            <w:pPr>
              <w:suppressAutoHyphens/>
              <w:ind w:left="-85" w:right="-85"/>
              <w:jc w:val="both"/>
            </w:pPr>
            <w:r w:rsidRPr="00E474B1">
              <w:t>Строительство водопроводных сетей Ду350 в Железнодорожном районе (от ул. Боткина до ул. Волочаевская по ул. Красной Армии) L=700 м</w:t>
            </w:r>
          </w:p>
        </w:tc>
        <w:tc>
          <w:tcPr>
            <w:tcW w:w="468" w:type="pct"/>
            <w:shd w:val="clear" w:color="auto" w:fill="auto"/>
            <w:vAlign w:val="center"/>
          </w:tcPr>
          <w:p w14:paraId="7CF72709" w14:textId="77777777" w:rsidR="005D1B94" w:rsidRDefault="005D1B94" w:rsidP="009266A5">
            <w:pPr>
              <w:suppressAutoHyphens/>
              <w:ind w:left="-85" w:right="-85"/>
              <w:jc w:val="center"/>
            </w:pPr>
            <w:r>
              <w:t xml:space="preserve">Ø </w:t>
            </w:r>
            <w:r w:rsidRPr="00E474B1">
              <w:t xml:space="preserve">350 мм. </w:t>
            </w:r>
          </w:p>
          <w:p w14:paraId="15B4D50E" w14:textId="3D9AF6B4" w:rsidR="005D1B94" w:rsidRPr="00E474B1" w:rsidRDefault="005D1B94" w:rsidP="009266A5">
            <w:pPr>
              <w:suppressAutoHyphens/>
              <w:ind w:left="-85" w:right="-85"/>
              <w:jc w:val="center"/>
            </w:pPr>
            <w:r>
              <w:t xml:space="preserve">L </w:t>
            </w:r>
            <w:r w:rsidRPr="00E474B1">
              <w:t>0,7 км</w:t>
            </w:r>
          </w:p>
        </w:tc>
        <w:tc>
          <w:tcPr>
            <w:tcW w:w="816" w:type="pct"/>
            <w:gridSpan w:val="2"/>
            <w:shd w:val="clear" w:color="auto" w:fill="auto"/>
            <w:vAlign w:val="center"/>
          </w:tcPr>
          <w:p w14:paraId="1CF1F1DA" w14:textId="72E01005"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08D7FEC8" w14:textId="10A804A5" w:rsidR="005D1B94" w:rsidRPr="00E474B1" w:rsidRDefault="005D1B94" w:rsidP="009266A5">
            <w:pPr>
              <w:suppressAutoHyphens/>
              <w:ind w:left="-85" w:right="-85"/>
              <w:jc w:val="center"/>
            </w:pPr>
            <w:r w:rsidRPr="00E474B1">
              <w:t>2023-2025</w:t>
            </w:r>
          </w:p>
        </w:tc>
      </w:tr>
      <w:tr w:rsidR="005D1B94" w:rsidRPr="00E474B1" w14:paraId="18CF34E4" w14:textId="77777777" w:rsidTr="005D1B94">
        <w:trPr>
          <w:trHeight w:val="20"/>
        </w:trPr>
        <w:tc>
          <w:tcPr>
            <w:tcW w:w="274" w:type="pct"/>
            <w:shd w:val="clear" w:color="auto" w:fill="auto"/>
            <w:vAlign w:val="center"/>
            <w:hideMark/>
          </w:tcPr>
          <w:p w14:paraId="39D20D0A" w14:textId="0D948565" w:rsidR="005D1B94" w:rsidRPr="00677C07" w:rsidRDefault="005D1B94" w:rsidP="009266A5">
            <w:pPr>
              <w:suppressAutoHyphens/>
            </w:pPr>
            <w:r w:rsidRPr="00677C07">
              <w:t>1.49</w:t>
            </w:r>
          </w:p>
        </w:tc>
        <w:tc>
          <w:tcPr>
            <w:tcW w:w="487" w:type="pct"/>
            <w:shd w:val="clear" w:color="auto" w:fill="auto"/>
            <w:vAlign w:val="center"/>
          </w:tcPr>
          <w:p w14:paraId="4A4B19AA" w14:textId="368383F0"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3E247137" w14:textId="6E695DD5" w:rsidR="005D1B94" w:rsidRPr="00E474B1" w:rsidRDefault="005D1B94" w:rsidP="009266A5">
            <w:pPr>
              <w:suppressAutoHyphens/>
              <w:ind w:left="-85" w:right="-85"/>
              <w:jc w:val="both"/>
            </w:pPr>
            <w:r w:rsidRPr="00E474B1">
              <w:t xml:space="preserve">Строительство водопроводных сетей Ду500 в Железнодорожном районе (от ул. Волочаевская до </w:t>
            </w:r>
            <w:proofErr w:type="gramStart"/>
            <w:r w:rsidRPr="00E474B1">
              <w:t>ул</w:t>
            </w:r>
            <w:proofErr w:type="gramEnd"/>
            <w:r w:rsidRPr="00E474B1">
              <w:t xml:space="preserve"> Копылова 59/3 по ул. Красной Армии) L=420 м</w:t>
            </w:r>
          </w:p>
        </w:tc>
        <w:tc>
          <w:tcPr>
            <w:tcW w:w="468" w:type="pct"/>
            <w:shd w:val="clear" w:color="auto" w:fill="auto"/>
            <w:vAlign w:val="center"/>
          </w:tcPr>
          <w:p w14:paraId="3FDF8238" w14:textId="77777777" w:rsidR="005D1B94" w:rsidRDefault="005D1B94" w:rsidP="009266A5">
            <w:pPr>
              <w:suppressAutoHyphens/>
              <w:ind w:left="-85" w:right="-85"/>
              <w:jc w:val="center"/>
            </w:pPr>
            <w:r>
              <w:t xml:space="preserve">Ø </w:t>
            </w:r>
            <w:r w:rsidRPr="00E474B1">
              <w:t xml:space="preserve">500 мм. </w:t>
            </w:r>
          </w:p>
          <w:p w14:paraId="17181862" w14:textId="30A187B2" w:rsidR="005D1B94" w:rsidRPr="00E474B1" w:rsidRDefault="005D1B94" w:rsidP="009266A5">
            <w:pPr>
              <w:suppressAutoHyphens/>
              <w:ind w:left="-85" w:right="-85"/>
              <w:jc w:val="center"/>
            </w:pPr>
            <w:r>
              <w:t xml:space="preserve">L </w:t>
            </w:r>
            <w:r w:rsidRPr="00E474B1">
              <w:t>0,42 км</w:t>
            </w:r>
          </w:p>
        </w:tc>
        <w:tc>
          <w:tcPr>
            <w:tcW w:w="816" w:type="pct"/>
            <w:gridSpan w:val="2"/>
            <w:shd w:val="clear" w:color="auto" w:fill="auto"/>
            <w:vAlign w:val="center"/>
          </w:tcPr>
          <w:p w14:paraId="5BFDD5E8" w14:textId="18D394D2"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3404020B" w14:textId="18C6F460" w:rsidR="005D1B94" w:rsidRPr="00E474B1" w:rsidRDefault="005D1B94" w:rsidP="009266A5">
            <w:pPr>
              <w:suppressAutoHyphens/>
              <w:ind w:left="-85" w:right="-85"/>
              <w:jc w:val="center"/>
            </w:pPr>
            <w:r w:rsidRPr="00E474B1">
              <w:t>2023-2025</w:t>
            </w:r>
          </w:p>
        </w:tc>
      </w:tr>
      <w:tr w:rsidR="005D1B94" w:rsidRPr="00E474B1" w14:paraId="1EA0553A" w14:textId="77777777" w:rsidTr="005D1B94">
        <w:trPr>
          <w:trHeight w:val="20"/>
        </w:trPr>
        <w:tc>
          <w:tcPr>
            <w:tcW w:w="274" w:type="pct"/>
            <w:shd w:val="clear" w:color="auto" w:fill="auto"/>
            <w:vAlign w:val="center"/>
            <w:hideMark/>
          </w:tcPr>
          <w:p w14:paraId="602CE0F3" w14:textId="20377481" w:rsidR="005D1B94" w:rsidRPr="00677C07" w:rsidRDefault="005D1B94" w:rsidP="009266A5">
            <w:pPr>
              <w:suppressAutoHyphens/>
            </w:pPr>
            <w:r w:rsidRPr="00677C07">
              <w:t>1.50</w:t>
            </w:r>
          </w:p>
        </w:tc>
        <w:tc>
          <w:tcPr>
            <w:tcW w:w="487" w:type="pct"/>
            <w:shd w:val="clear" w:color="auto" w:fill="auto"/>
            <w:vAlign w:val="center"/>
          </w:tcPr>
          <w:p w14:paraId="34BEA71D" w14:textId="28C1DFE7"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111DDF67" w14:textId="30B77704" w:rsidR="005D1B94" w:rsidRPr="00E474B1" w:rsidRDefault="005D1B94" w:rsidP="009266A5">
            <w:pPr>
              <w:suppressAutoHyphens/>
              <w:ind w:left="-85" w:right="-85"/>
              <w:jc w:val="both"/>
            </w:pPr>
            <w:r w:rsidRPr="00E474B1">
              <w:t xml:space="preserve">Строительство водопроводных сетей Ду350 в Железнодорожном районе (от </w:t>
            </w:r>
            <w:proofErr w:type="gramStart"/>
            <w:r w:rsidRPr="00E474B1">
              <w:t>ул</w:t>
            </w:r>
            <w:proofErr w:type="gramEnd"/>
            <w:r w:rsidRPr="00E474B1">
              <w:t xml:space="preserve"> Копылова 59/3 до ул. Пушкина по ул. Красной Армии) L=470 м</w:t>
            </w:r>
          </w:p>
        </w:tc>
        <w:tc>
          <w:tcPr>
            <w:tcW w:w="468" w:type="pct"/>
            <w:shd w:val="clear" w:color="auto" w:fill="auto"/>
            <w:vAlign w:val="center"/>
          </w:tcPr>
          <w:p w14:paraId="3EECA677" w14:textId="77777777" w:rsidR="005D1B94" w:rsidRDefault="005D1B94" w:rsidP="009266A5">
            <w:pPr>
              <w:suppressAutoHyphens/>
              <w:ind w:left="-85" w:right="-85"/>
              <w:jc w:val="center"/>
            </w:pPr>
            <w:r>
              <w:t xml:space="preserve">Ø </w:t>
            </w:r>
            <w:r w:rsidRPr="00E474B1">
              <w:t xml:space="preserve">350 мм. </w:t>
            </w:r>
          </w:p>
          <w:p w14:paraId="42101A0E" w14:textId="7C936DEA" w:rsidR="005D1B94" w:rsidRPr="00E474B1" w:rsidRDefault="005D1B94" w:rsidP="009266A5">
            <w:pPr>
              <w:suppressAutoHyphens/>
              <w:ind w:left="-85" w:right="-85"/>
              <w:jc w:val="center"/>
            </w:pPr>
            <w:r>
              <w:t xml:space="preserve">L </w:t>
            </w:r>
            <w:r w:rsidRPr="00E474B1">
              <w:t>0,47 км</w:t>
            </w:r>
          </w:p>
        </w:tc>
        <w:tc>
          <w:tcPr>
            <w:tcW w:w="816" w:type="pct"/>
            <w:gridSpan w:val="2"/>
            <w:shd w:val="clear" w:color="auto" w:fill="auto"/>
            <w:vAlign w:val="center"/>
          </w:tcPr>
          <w:p w14:paraId="4FE203F3" w14:textId="0800F038"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2CBE611D" w14:textId="2399D6D3" w:rsidR="005D1B94" w:rsidRPr="00E474B1" w:rsidRDefault="005D1B94" w:rsidP="009266A5">
            <w:pPr>
              <w:suppressAutoHyphens/>
              <w:ind w:left="-85" w:right="-85"/>
              <w:jc w:val="center"/>
            </w:pPr>
            <w:r w:rsidRPr="00E474B1">
              <w:t>2023-2025</w:t>
            </w:r>
          </w:p>
        </w:tc>
      </w:tr>
      <w:tr w:rsidR="005D1B94" w:rsidRPr="00E474B1" w14:paraId="37455FBA" w14:textId="77777777" w:rsidTr="005D1B94">
        <w:trPr>
          <w:trHeight w:val="20"/>
        </w:trPr>
        <w:tc>
          <w:tcPr>
            <w:tcW w:w="274" w:type="pct"/>
            <w:shd w:val="clear" w:color="auto" w:fill="auto"/>
            <w:vAlign w:val="center"/>
            <w:hideMark/>
          </w:tcPr>
          <w:p w14:paraId="07F254AF" w14:textId="7FEF8DB4" w:rsidR="005D1B94" w:rsidRPr="00677C07" w:rsidRDefault="005D1B94" w:rsidP="009266A5">
            <w:pPr>
              <w:suppressAutoHyphens/>
            </w:pPr>
            <w:r w:rsidRPr="00677C07">
              <w:t>1.51</w:t>
            </w:r>
          </w:p>
        </w:tc>
        <w:tc>
          <w:tcPr>
            <w:tcW w:w="487" w:type="pct"/>
            <w:shd w:val="clear" w:color="auto" w:fill="auto"/>
            <w:vAlign w:val="center"/>
          </w:tcPr>
          <w:p w14:paraId="76A78368" w14:textId="011983B0"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136911B6" w14:textId="4ADDB2E1" w:rsidR="005D1B94" w:rsidRPr="00E474B1" w:rsidRDefault="005D1B94" w:rsidP="009266A5">
            <w:pPr>
              <w:suppressAutoHyphens/>
              <w:ind w:left="-85" w:right="-85"/>
              <w:jc w:val="both"/>
            </w:pPr>
            <w:r w:rsidRPr="00E474B1">
              <w:t xml:space="preserve">Строительство водопроводных сетей Ду350 в Железнодорожном районе (от </w:t>
            </w:r>
            <w:proofErr w:type="gramStart"/>
            <w:r w:rsidRPr="00E474B1">
              <w:t>ул</w:t>
            </w:r>
            <w:proofErr w:type="gramEnd"/>
            <w:r w:rsidRPr="00E474B1">
              <w:t xml:space="preserve"> Ладо Кецховели до ул. Пушкина по ул. Красной Армии) L=300 м</w:t>
            </w:r>
          </w:p>
        </w:tc>
        <w:tc>
          <w:tcPr>
            <w:tcW w:w="468" w:type="pct"/>
            <w:shd w:val="clear" w:color="auto" w:fill="auto"/>
            <w:vAlign w:val="center"/>
          </w:tcPr>
          <w:p w14:paraId="79DC409B" w14:textId="77777777" w:rsidR="005D1B94" w:rsidRDefault="005D1B94" w:rsidP="009266A5">
            <w:pPr>
              <w:suppressAutoHyphens/>
              <w:ind w:left="-85" w:right="-85"/>
              <w:jc w:val="center"/>
            </w:pPr>
            <w:r>
              <w:t xml:space="preserve">Ø </w:t>
            </w:r>
            <w:r w:rsidRPr="00E474B1">
              <w:t xml:space="preserve">350 мм. </w:t>
            </w:r>
          </w:p>
          <w:p w14:paraId="40D9405E" w14:textId="17BAF1D5" w:rsidR="005D1B94" w:rsidRPr="00E474B1" w:rsidRDefault="005D1B94" w:rsidP="009266A5">
            <w:pPr>
              <w:suppressAutoHyphens/>
              <w:ind w:left="-85" w:right="-85"/>
              <w:jc w:val="center"/>
            </w:pPr>
            <w:r>
              <w:t xml:space="preserve">L </w:t>
            </w:r>
            <w:r w:rsidRPr="00E474B1">
              <w:t>0,3 км</w:t>
            </w:r>
          </w:p>
        </w:tc>
        <w:tc>
          <w:tcPr>
            <w:tcW w:w="816" w:type="pct"/>
            <w:gridSpan w:val="2"/>
            <w:shd w:val="clear" w:color="auto" w:fill="auto"/>
            <w:vAlign w:val="center"/>
          </w:tcPr>
          <w:p w14:paraId="03D85C9C" w14:textId="270C431A"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1E658253" w14:textId="5FD32F39" w:rsidR="005D1B94" w:rsidRPr="00E474B1" w:rsidRDefault="005D1B94" w:rsidP="009266A5">
            <w:pPr>
              <w:suppressAutoHyphens/>
              <w:ind w:left="-85" w:right="-85"/>
              <w:jc w:val="center"/>
            </w:pPr>
            <w:r w:rsidRPr="00E474B1">
              <w:t>2023-2025</w:t>
            </w:r>
          </w:p>
        </w:tc>
      </w:tr>
      <w:tr w:rsidR="005D1B94" w:rsidRPr="00E474B1" w14:paraId="15DE99E3" w14:textId="77777777" w:rsidTr="005D1B94">
        <w:trPr>
          <w:trHeight w:val="20"/>
        </w:trPr>
        <w:tc>
          <w:tcPr>
            <w:tcW w:w="274" w:type="pct"/>
            <w:shd w:val="clear" w:color="auto" w:fill="auto"/>
            <w:vAlign w:val="center"/>
            <w:hideMark/>
          </w:tcPr>
          <w:p w14:paraId="7B763789" w14:textId="69074060" w:rsidR="005D1B94" w:rsidRPr="00677C07" w:rsidRDefault="005D1B94" w:rsidP="009266A5">
            <w:pPr>
              <w:suppressAutoHyphens/>
            </w:pPr>
            <w:r w:rsidRPr="00677C07">
              <w:t>1.52</w:t>
            </w:r>
          </w:p>
        </w:tc>
        <w:tc>
          <w:tcPr>
            <w:tcW w:w="487" w:type="pct"/>
            <w:shd w:val="clear" w:color="auto" w:fill="auto"/>
            <w:vAlign w:val="center"/>
          </w:tcPr>
          <w:p w14:paraId="013D823A" w14:textId="5D6992CB"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2FB99D80" w14:textId="36316F35" w:rsidR="005D1B94" w:rsidRPr="00E474B1" w:rsidRDefault="005D1B94" w:rsidP="009266A5">
            <w:pPr>
              <w:suppressAutoHyphens/>
              <w:ind w:left="-85" w:right="-85"/>
              <w:jc w:val="both"/>
            </w:pPr>
            <w:r w:rsidRPr="00E474B1">
              <w:t>Строительство водопроводных сетей Ду500 в Железнодорожном районе (от ул. Красной Армии до ул. Советская по ул. Волочаевская). L=250 м</w:t>
            </w:r>
          </w:p>
        </w:tc>
        <w:tc>
          <w:tcPr>
            <w:tcW w:w="468" w:type="pct"/>
            <w:shd w:val="clear" w:color="auto" w:fill="auto"/>
            <w:vAlign w:val="center"/>
          </w:tcPr>
          <w:p w14:paraId="61A93E9C" w14:textId="77777777" w:rsidR="005D1B94" w:rsidRDefault="005D1B94" w:rsidP="009266A5">
            <w:pPr>
              <w:suppressAutoHyphens/>
              <w:ind w:left="-85" w:right="-85"/>
              <w:jc w:val="center"/>
            </w:pPr>
            <w:r>
              <w:t xml:space="preserve">Ø </w:t>
            </w:r>
            <w:r w:rsidRPr="00E474B1">
              <w:t xml:space="preserve">500 мм. </w:t>
            </w:r>
          </w:p>
          <w:p w14:paraId="7EDBF457" w14:textId="11A77E69" w:rsidR="005D1B94" w:rsidRPr="00E474B1" w:rsidRDefault="005D1B94" w:rsidP="009266A5">
            <w:pPr>
              <w:suppressAutoHyphens/>
              <w:ind w:left="-85" w:right="-85"/>
              <w:jc w:val="center"/>
            </w:pPr>
            <w:r>
              <w:t xml:space="preserve">L </w:t>
            </w:r>
            <w:r w:rsidRPr="00E474B1">
              <w:t>0,25 км</w:t>
            </w:r>
          </w:p>
        </w:tc>
        <w:tc>
          <w:tcPr>
            <w:tcW w:w="816" w:type="pct"/>
            <w:gridSpan w:val="2"/>
            <w:shd w:val="clear" w:color="auto" w:fill="auto"/>
            <w:vAlign w:val="center"/>
          </w:tcPr>
          <w:p w14:paraId="599B8DC1" w14:textId="1C76FD1C"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3F9A19DA" w14:textId="43C77DFD" w:rsidR="005D1B94" w:rsidRPr="00E474B1" w:rsidRDefault="005D1B94" w:rsidP="009266A5">
            <w:pPr>
              <w:suppressAutoHyphens/>
              <w:ind w:left="-85" w:right="-85"/>
              <w:jc w:val="center"/>
            </w:pPr>
            <w:r w:rsidRPr="00E474B1">
              <w:t>2023-2025</w:t>
            </w:r>
          </w:p>
        </w:tc>
      </w:tr>
      <w:tr w:rsidR="005D1B94" w:rsidRPr="00E474B1" w14:paraId="746B505B" w14:textId="77777777" w:rsidTr="005D1B94">
        <w:trPr>
          <w:trHeight w:val="20"/>
        </w:trPr>
        <w:tc>
          <w:tcPr>
            <w:tcW w:w="274" w:type="pct"/>
            <w:shd w:val="clear" w:color="auto" w:fill="auto"/>
            <w:vAlign w:val="center"/>
            <w:hideMark/>
          </w:tcPr>
          <w:p w14:paraId="17C25D34" w14:textId="15C5A685" w:rsidR="005D1B94" w:rsidRPr="00677C07" w:rsidRDefault="005D1B94" w:rsidP="009266A5">
            <w:pPr>
              <w:suppressAutoHyphens/>
            </w:pPr>
            <w:r w:rsidRPr="00677C07">
              <w:t>1.53</w:t>
            </w:r>
          </w:p>
        </w:tc>
        <w:tc>
          <w:tcPr>
            <w:tcW w:w="487" w:type="pct"/>
            <w:shd w:val="clear" w:color="auto" w:fill="auto"/>
            <w:vAlign w:val="center"/>
          </w:tcPr>
          <w:p w14:paraId="167E4F29" w14:textId="7BBF2F18"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06AFA560" w14:textId="707EA7DF" w:rsidR="005D1B94" w:rsidRPr="00E474B1" w:rsidRDefault="005D1B94" w:rsidP="009266A5">
            <w:pPr>
              <w:suppressAutoHyphens/>
              <w:ind w:left="-85" w:right="-85"/>
              <w:jc w:val="both"/>
            </w:pPr>
            <w:r w:rsidRPr="00E474B1">
              <w:t xml:space="preserve">Строительство водопроводных сетей Ду200 в Железнодорожном районе (от ул. Бебеля до ул. </w:t>
            </w:r>
            <w:proofErr w:type="gramStart"/>
            <w:r w:rsidRPr="00E474B1">
              <w:t>Пастеровская</w:t>
            </w:r>
            <w:proofErr w:type="gramEnd"/>
            <w:r w:rsidRPr="00E474B1">
              <w:t xml:space="preserve"> по ул. Киренскрго) L=430 м</w:t>
            </w:r>
          </w:p>
        </w:tc>
        <w:tc>
          <w:tcPr>
            <w:tcW w:w="468" w:type="pct"/>
            <w:shd w:val="clear" w:color="auto" w:fill="auto"/>
            <w:vAlign w:val="center"/>
          </w:tcPr>
          <w:p w14:paraId="3DE8AC98" w14:textId="77777777" w:rsidR="005D1B94" w:rsidRDefault="005D1B94" w:rsidP="009266A5">
            <w:pPr>
              <w:suppressAutoHyphens/>
              <w:ind w:left="-85" w:right="-85"/>
              <w:jc w:val="center"/>
            </w:pPr>
            <w:r>
              <w:t xml:space="preserve">Ø </w:t>
            </w:r>
            <w:r w:rsidRPr="00E474B1">
              <w:t xml:space="preserve">200 мм. </w:t>
            </w:r>
          </w:p>
          <w:p w14:paraId="1B68004F" w14:textId="34D3D6EA" w:rsidR="005D1B94" w:rsidRPr="00E474B1" w:rsidRDefault="005D1B94" w:rsidP="009266A5">
            <w:pPr>
              <w:suppressAutoHyphens/>
              <w:ind w:left="-85" w:right="-85"/>
              <w:jc w:val="center"/>
            </w:pPr>
            <w:r>
              <w:t xml:space="preserve">L </w:t>
            </w:r>
            <w:r w:rsidRPr="00E474B1">
              <w:t>0,43 км</w:t>
            </w:r>
          </w:p>
        </w:tc>
        <w:tc>
          <w:tcPr>
            <w:tcW w:w="816" w:type="pct"/>
            <w:gridSpan w:val="2"/>
            <w:shd w:val="clear" w:color="auto" w:fill="auto"/>
            <w:vAlign w:val="center"/>
          </w:tcPr>
          <w:p w14:paraId="683AE2D0" w14:textId="1BD8EBA6"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361C3D60" w14:textId="57393C68" w:rsidR="005D1B94" w:rsidRPr="00E474B1" w:rsidRDefault="005D1B94" w:rsidP="009266A5">
            <w:pPr>
              <w:suppressAutoHyphens/>
              <w:ind w:left="-85" w:right="-85"/>
              <w:jc w:val="center"/>
            </w:pPr>
            <w:r w:rsidRPr="00E474B1">
              <w:t>2023-2025</w:t>
            </w:r>
          </w:p>
        </w:tc>
      </w:tr>
      <w:tr w:rsidR="005D1B94" w:rsidRPr="00E474B1" w14:paraId="24B0104A" w14:textId="77777777" w:rsidTr="005D1B94">
        <w:trPr>
          <w:trHeight w:val="20"/>
        </w:trPr>
        <w:tc>
          <w:tcPr>
            <w:tcW w:w="274" w:type="pct"/>
            <w:shd w:val="clear" w:color="auto" w:fill="auto"/>
            <w:vAlign w:val="center"/>
            <w:hideMark/>
          </w:tcPr>
          <w:p w14:paraId="53F6B402" w14:textId="2A8C7D39" w:rsidR="005D1B94" w:rsidRPr="00677C07" w:rsidRDefault="005D1B94" w:rsidP="009266A5">
            <w:pPr>
              <w:suppressAutoHyphens/>
            </w:pPr>
            <w:r w:rsidRPr="00677C07">
              <w:t>1.54</w:t>
            </w:r>
          </w:p>
        </w:tc>
        <w:tc>
          <w:tcPr>
            <w:tcW w:w="487" w:type="pct"/>
            <w:shd w:val="clear" w:color="auto" w:fill="auto"/>
            <w:vAlign w:val="center"/>
          </w:tcPr>
          <w:p w14:paraId="3A64A1CB" w14:textId="7EAB5605" w:rsidR="005D1B94" w:rsidRPr="00E474B1" w:rsidRDefault="005D1B94" w:rsidP="009266A5">
            <w:pPr>
              <w:suppressAutoHyphens/>
              <w:ind w:left="-85" w:right="-85"/>
            </w:pPr>
            <w:r w:rsidRPr="00E474B1">
              <w:rPr>
                <w:color w:val="000000"/>
              </w:rPr>
              <w:t xml:space="preserve">ООО </w:t>
            </w:r>
            <w:r w:rsidRPr="00E474B1">
              <w:rPr>
                <w:color w:val="000000"/>
              </w:rPr>
              <w:lastRenderedPageBreak/>
              <w:t>«КрасКом»</w:t>
            </w:r>
          </w:p>
        </w:tc>
        <w:tc>
          <w:tcPr>
            <w:tcW w:w="2495" w:type="pct"/>
            <w:shd w:val="clear" w:color="auto" w:fill="auto"/>
            <w:vAlign w:val="center"/>
          </w:tcPr>
          <w:p w14:paraId="419FC642" w14:textId="0E0FEA8A" w:rsidR="005D1B94" w:rsidRPr="00E474B1" w:rsidRDefault="005D1B94" w:rsidP="009266A5">
            <w:pPr>
              <w:suppressAutoHyphens/>
              <w:ind w:left="-85" w:right="-85"/>
              <w:jc w:val="both"/>
            </w:pPr>
            <w:r w:rsidRPr="00E474B1">
              <w:lastRenderedPageBreak/>
              <w:t xml:space="preserve">Строительство водопроводных сетей Ду350 в Железнодорожном районе </w:t>
            </w:r>
            <w:r w:rsidRPr="00E474B1">
              <w:lastRenderedPageBreak/>
              <w:t xml:space="preserve">(от ул. </w:t>
            </w:r>
            <w:proofErr w:type="gramStart"/>
            <w:r w:rsidRPr="00E474B1">
              <w:t>Пастеровская</w:t>
            </w:r>
            <w:proofErr w:type="gramEnd"/>
            <w:r w:rsidRPr="00E474B1">
              <w:t xml:space="preserve"> до ул. Киренскрго 43 по ул. Киренского) L=300 м</w:t>
            </w:r>
          </w:p>
        </w:tc>
        <w:tc>
          <w:tcPr>
            <w:tcW w:w="468" w:type="pct"/>
            <w:shd w:val="clear" w:color="auto" w:fill="auto"/>
            <w:vAlign w:val="center"/>
          </w:tcPr>
          <w:p w14:paraId="76D102C8" w14:textId="77777777" w:rsidR="005D1B94" w:rsidRDefault="005D1B94" w:rsidP="009266A5">
            <w:pPr>
              <w:suppressAutoHyphens/>
              <w:ind w:left="-85" w:right="-85"/>
              <w:jc w:val="center"/>
            </w:pPr>
            <w:r>
              <w:lastRenderedPageBreak/>
              <w:t xml:space="preserve">Ø </w:t>
            </w:r>
            <w:r w:rsidRPr="00E474B1">
              <w:t xml:space="preserve">350 мм. </w:t>
            </w:r>
          </w:p>
          <w:p w14:paraId="29859FD4" w14:textId="2232180A" w:rsidR="005D1B94" w:rsidRPr="00E474B1" w:rsidRDefault="005D1B94" w:rsidP="009266A5">
            <w:pPr>
              <w:suppressAutoHyphens/>
              <w:ind w:left="-85" w:right="-85"/>
              <w:jc w:val="center"/>
            </w:pPr>
            <w:r>
              <w:lastRenderedPageBreak/>
              <w:t xml:space="preserve">L </w:t>
            </w:r>
            <w:r w:rsidRPr="00E474B1">
              <w:t>0,3 км</w:t>
            </w:r>
          </w:p>
        </w:tc>
        <w:tc>
          <w:tcPr>
            <w:tcW w:w="816" w:type="pct"/>
            <w:gridSpan w:val="2"/>
            <w:shd w:val="clear" w:color="auto" w:fill="auto"/>
            <w:vAlign w:val="center"/>
          </w:tcPr>
          <w:p w14:paraId="798E9276" w14:textId="6BD4F5ED" w:rsidR="005D1B94" w:rsidRPr="00E474B1" w:rsidRDefault="005D1B94" w:rsidP="009266A5">
            <w:pPr>
              <w:suppressAutoHyphens/>
              <w:ind w:left="-85" w:right="-85"/>
              <w:jc w:val="center"/>
            </w:pPr>
            <w:r w:rsidRPr="00E474B1">
              <w:rPr>
                <w:color w:val="000000"/>
              </w:rPr>
              <w:lastRenderedPageBreak/>
              <w:t xml:space="preserve">Присоединение новых </w:t>
            </w:r>
            <w:r w:rsidRPr="00E474B1">
              <w:rPr>
                <w:color w:val="000000"/>
              </w:rPr>
              <w:lastRenderedPageBreak/>
              <w:t>потребителей</w:t>
            </w:r>
          </w:p>
        </w:tc>
        <w:tc>
          <w:tcPr>
            <w:tcW w:w="460" w:type="pct"/>
            <w:shd w:val="clear" w:color="auto" w:fill="auto"/>
            <w:vAlign w:val="center"/>
          </w:tcPr>
          <w:p w14:paraId="6D95BE3D" w14:textId="49CF5864" w:rsidR="005D1B94" w:rsidRPr="00E474B1" w:rsidRDefault="005D1B94" w:rsidP="009266A5">
            <w:pPr>
              <w:suppressAutoHyphens/>
              <w:ind w:left="-85" w:right="-85"/>
              <w:jc w:val="center"/>
            </w:pPr>
            <w:r w:rsidRPr="00E474B1">
              <w:lastRenderedPageBreak/>
              <w:t>2023-2025</w:t>
            </w:r>
          </w:p>
        </w:tc>
      </w:tr>
      <w:tr w:rsidR="005D1B94" w:rsidRPr="00E474B1" w14:paraId="4EB02C44" w14:textId="77777777" w:rsidTr="005D1B94">
        <w:trPr>
          <w:trHeight w:val="20"/>
        </w:trPr>
        <w:tc>
          <w:tcPr>
            <w:tcW w:w="274" w:type="pct"/>
            <w:shd w:val="clear" w:color="auto" w:fill="auto"/>
            <w:vAlign w:val="center"/>
            <w:hideMark/>
          </w:tcPr>
          <w:p w14:paraId="116DB08A" w14:textId="002B7E7F" w:rsidR="005D1B94" w:rsidRPr="00677C07" w:rsidRDefault="005D1B94" w:rsidP="009266A5">
            <w:pPr>
              <w:suppressAutoHyphens/>
            </w:pPr>
            <w:r w:rsidRPr="00677C07">
              <w:lastRenderedPageBreak/>
              <w:t>1.55</w:t>
            </w:r>
          </w:p>
        </w:tc>
        <w:tc>
          <w:tcPr>
            <w:tcW w:w="487" w:type="pct"/>
            <w:shd w:val="clear" w:color="auto" w:fill="auto"/>
            <w:vAlign w:val="center"/>
          </w:tcPr>
          <w:p w14:paraId="381A66D0" w14:textId="49D50EDE"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67E71ABE" w14:textId="0DA8480C" w:rsidR="005D1B94" w:rsidRPr="00E474B1" w:rsidRDefault="005D1B94" w:rsidP="009266A5">
            <w:pPr>
              <w:suppressAutoHyphens/>
              <w:ind w:left="-85" w:right="-85"/>
              <w:jc w:val="both"/>
            </w:pPr>
            <w:r w:rsidRPr="00E474B1">
              <w:t xml:space="preserve">Строительство водопроводных сетей Ду350 в Железнодорожном районе (от ул. </w:t>
            </w:r>
            <w:proofErr w:type="gramStart"/>
            <w:r w:rsidRPr="00E474B1">
              <w:t>Сопочная</w:t>
            </w:r>
            <w:proofErr w:type="gramEnd"/>
            <w:r w:rsidRPr="00E474B1">
              <w:t xml:space="preserve"> до ул. Красной Армии по ул. Волочаевская) L=620 м</w:t>
            </w:r>
          </w:p>
        </w:tc>
        <w:tc>
          <w:tcPr>
            <w:tcW w:w="468" w:type="pct"/>
            <w:shd w:val="clear" w:color="auto" w:fill="auto"/>
            <w:vAlign w:val="center"/>
          </w:tcPr>
          <w:p w14:paraId="723F8774" w14:textId="77777777" w:rsidR="005D1B94" w:rsidRDefault="005D1B94" w:rsidP="009266A5">
            <w:pPr>
              <w:suppressAutoHyphens/>
              <w:ind w:left="-85" w:right="-85"/>
              <w:jc w:val="center"/>
            </w:pPr>
            <w:r>
              <w:t xml:space="preserve">Ø </w:t>
            </w:r>
            <w:r w:rsidRPr="00E474B1">
              <w:t xml:space="preserve">350 мм. </w:t>
            </w:r>
          </w:p>
          <w:p w14:paraId="27F9DB6B" w14:textId="4B64B9FA" w:rsidR="005D1B94" w:rsidRPr="00E474B1" w:rsidRDefault="005D1B94" w:rsidP="009266A5">
            <w:pPr>
              <w:suppressAutoHyphens/>
              <w:ind w:left="-85" w:right="-85"/>
              <w:jc w:val="center"/>
            </w:pPr>
            <w:r>
              <w:t xml:space="preserve">L </w:t>
            </w:r>
            <w:r w:rsidRPr="00E474B1">
              <w:t>0,62 км</w:t>
            </w:r>
          </w:p>
        </w:tc>
        <w:tc>
          <w:tcPr>
            <w:tcW w:w="816" w:type="pct"/>
            <w:gridSpan w:val="2"/>
            <w:shd w:val="clear" w:color="auto" w:fill="auto"/>
            <w:vAlign w:val="center"/>
          </w:tcPr>
          <w:p w14:paraId="79F4C87B" w14:textId="63EB6EE5"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3EBC08F3" w14:textId="327EE2C6" w:rsidR="005D1B94" w:rsidRPr="00E474B1" w:rsidRDefault="005D1B94" w:rsidP="009266A5">
            <w:pPr>
              <w:suppressAutoHyphens/>
              <w:ind w:left="-85" w:right="-85"/>
              <w:jc w:val="center"/>
            </w:pPr>
            <w:r w:rsidRPr="00E474B1">
              <w:t>2023-2025</w:t>
            </w:r>
          </w:p>
        </w:tc>
      </w:tr>
      <w:tr w:rsidR="005D1B94" w:rsidRPr="00E474B1" w14:paraId="39379EE3" w14:textId="77777777" w:rsidTr="005D1B94">
        <w:trPr>
          <w:trHeight w:val="20"/>
        </w:trPr>
        <w:tc>
          <w:tcPr>
            <w:tcW w:w="274" w:type="pct"/>
            <w:shd w:val="clear" w:color="auto" w:fill="auto"/>
            <w:vAlign w:val="center"/>
            <w:hideMark/>
          </w:tcPr>
          <w:p w14:paraId="579F0C4F" w14:textId="69FE2833" w:rsidR="005D1B94" w:rsidRPr="00677C07" w:rsidRDefault="005D1B94" w:rsidP="009266A5">
            <w:pPr>
              <w:suppressAutoHyphens/>
            </w:pPr>
            <w:r w:rsidRPr="00677C07">
              <w:t>1.56</w:t>
            </w:r>
          </w:p>
        </w:tc>
        <w:tc>
          <w:tcPr>
            <w:tcW w:w="487" w:type="pct"/>
            <w:shd w:val="clear" w:color="auto" w:fill="auto"/>
            <w:vAlign w:val="center"/>
          </w:tcPr>
          <w:p w14:paraId="0BA82A37" w14:textId="7F4CAEF6"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4D682897" w14:textId="3BE1070F" w:rsidR="005D1B94" w:rsidRPr="00E474B1" w:rsidRDefault="005D1B94" w:rsidP="009266A5">
            <w:pPr>
              <w:suppressAutoHyphens/>
              <w:ind w:left="-85" w:right="-85"/>
              <w:jc w:val="both"/>
            </w:pPr>
            <w:r w:rsidRPr="00E474B1">
              <w:t>Строительство водопроводных сетей Ду350 в Железнодорожном районе (от ул. Сопочная до ул. Красной Армии по ул. Пушкина) L=5820 м</w:t>
            </w:r>
          </w:p>
        </w:tc>
        <w:tc>
          <w:tcPr>
            <w:tcW w:w="468" w:type="pct"/>
            <w:shd w:val="clear" w:color="auto" w:fill="auto"/>
            <w:vAlign w:val="center"/>
          </w:tcPr>
          <w:p w14:paraId="4C133117" w14:textId="77777777" w:rsidR="005D1B94" w:rsidRDefault="005D1B94" w:rsidP="009266A5">
            <w:pPr>
              <w:suppressAutoHyphens/>
              <w:ind w:left="-85" w:right="-85"/>
              <w:jc w:val="center"/>
            </w:pPr>
            <w:r>
              <w:t xml:space="preserve">Ø </w:t>
            </w:r>
            <w:r w:rsidRPr="00E474B1">
              <w:t xml:space="preserve">350 мм. </w:t>
            </w:r>
          </w:p>
          <w:p w14:paraId="2FEA13EE" w14:textId="0A3C72F7" w:rsidR="005D1B94" w:rsidRPr="00E474B1" w:rsidRDefault="005D1B94" w:rsidP="009266A5">
            <w:pPr>
              <w:suppressAutoHyphens/>
              <w:ind w:left="-85" w:right="-85"/>
              <w:jc w:val="center"/>
            </w:pPr>
            <w:r>
              <w:t xml:space="preserve">L </w:t>
            </w:r>
            <w:r w:rsidRPr="00E474B1">
              <w:t>5,82 км</w:t>
            </w:r>
          </w:p>
        </w:tc>
        <w:tc>
          <w:tcPr>
            <w:tcW w:w="816" w:type="pct"/>
            <w:gridSpan w:val="2"/>
            <w:shd w:val="clear" w:color="auto" w:fill="auto"/>
            <w:vAlign w:val="center"/>
          </w:tcPr>
          <w:p w14:paraId="489F377C" w14:textId="5A0A3350"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1F2067B7" w14:textId="48CE95BA" w:rsidR="005D1B94" w:rsidRPr="00E474B1" w:rsidRDefault="005D1B94" w:rsidP="009266A5">
            <w:pPr>
              <w:suppressAutoHyphens/>
              <w:ind w:left="-85" w:right="-85"/>
              <w:jc w:val="center"/>
            </w:pPr>
            <w:r w:rsidRPr="00E474B1">
              <w:t>2023-2025</w:t>
            </w:r>
          </w:p>
        </w:tc>
      </w:tr>
      <w:tr w:rsidR="005D1B94" w:rsidRPr="00E474B1" w14:paraId="11EBB23C" w14:textId="77777777" w:rsidTr="005D1B94">
        <w:trPr>
          <w:trHeight w:val="20"/>
        </w:trPr>
        <w:tc>
          <w:tcPr>
            <w:tcW w:w="274" w:type="pct"/>
            <w:shd w:val="clear" w:color="auto" w:fill="auto"/>
            <w:vAlign w:val="center"/>
            <w:hideMark/>
          </w:tcPr>
          <w:p w14:paraId="25D74847" w14:textId="348085D7" w:rsidR="005D1B94" w:rsidRPr="00677C07" w:rsidRDefault="005D1B94" w:rsidP="009266A5">
            <w:pPr>
              <w:suppressAutoHyphens/>
            </w:pPr>
            <w:r w:rsidRPr="00677C07">
              <w:t>1.57</w:t>
            </w:r>
          </w:p>
        </w:tc>
        <w:tc>
          <w:tcPr>
            <w:tcW w:w="487" w:type="pct"/>
            <w:shd w:val="clear" w:color="auto" w:fill="auto"/>
            <w:vAlign w:val="center"/>
          </w:tcPr>
          <w:p w14:paraId="4EFC8F27" w14:textId="2B6A5B97"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4A0CB052" w14:textId="2A488846" w:rsidR="005D1B94" w:rsidRPr="00E474B1" w:rsidRDefault="005D1B94" w:rsidP="009266A5">
            <w:pPr>
              <w:suppressAutoHyphens/>
              <w:ind w:left="-85" w:right="-85"/>
              <w:jc w:val="both"/>
            </w:pPr>
            <w:r w:rsidRPr="00E474B1">
              <w:t>Строительство водопроводных сетей Ду110 в Железнодорожном районе (от ул. Пушкина до ул. Карла Либкнехта по ул. Ленина) L=450 м</w:t>
            </w:r>
          </w:p>
        </w:tc>
        <w:tc>
          <w:tcPr>
            <w:tcW w:w="468" w:type="pct"/>
            <w:shd w:val="clear" w:color="auto" w:fill="auto"/>
            <w:vAlign w:val="center"/>
          </w:tcPr>
          <w:p w14:paraId="5238714F" w14:textId="77777777" w:rsidR="005D1B94" w:rsidRDefault="005D1B94" w:rsidP="009266A5">
            <w:pPr>
              <w:suppressAutoHyphens/>
              <w:ind w:left="-85" w:right="-85"/>
              <w:jc w:val="center"/>
            </w:pPr>
            <w:r>
              <w:t xml:space="preserve">Ø </w:t>
            </w:r>
            <w:r w:rsidRPr="00E474B1">
              <w:t xml:space="preserve">110 мм. </w:t>
            </w:r>
          </w:p>
          <w:p w14:paraId="63D51BDE" w14:textId="174F2483" w:rsidR="005D1B94" w:rsidRPr="00E474B1" w:rsidRDefault="005D1B94" w:rsidP="009266A5">
            <w:pPr>
              <w:suppressAutoHyphens/>
              <w:ind w:left="-85" w:right="-85"/>
              <w:jc w:val="center"/>
            </w:pPr>
            <w:r>
              <w:t xml:space="preserve">L </w:t>
            </w:r>
            <w:r w:rsidRPr="00E474B1">
              <w:t>0,45 км</w:t>
            </w:r>
          </w:p>
        </w:tc>
        <w:tc>
          <w:tcPr>
            <w:tcW w:w="816" w:type="pct"/>
            <w:gridSpan w:val="2"/>
            <w:shd w:val="clear" w:color="auto" w:fill="auto"/>
            <w:vAlign w:val="center"/>
          </w:tcPr>
          <w:p w14:paraId="33FF5342" w14:textId="545F6206"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6529DC0C" w14:textId="3852EB92" w:rsidR="005D1B94" w:rsidRPr="00E474B1" w:rsidRDefault="005D1B94" w:rsidP="009266A5">
            <w:pPr>
              <w:suppressAutoHyphens/>
              <w:ind w:left="-85" w:right="-85"/>
              <w:jc w:val="center"/>
            </w:pPr>
            <w:r w:rsidRPr="00E474B1">
              <w:t>2023-2025</w:t>
            </w:r>
          </w:p>
        </w:tc>
      </w:tr>
      <w:tr w:rsidR="005D1B94" w:rsidRPr="00E474B1" w14:paraId="0BF15389" w14:textId="77777777" w:rsidTr="005D1B94">
        <w:trPr>
          <w:trHeight w:val="20"/>
        </w:trPr>
        <w:tc>
          <w:tcPr>
            <w:tcW w:w="274" w:type="pct"/>
            <w:shd w:val="clear" w:color="auto" w:fill="auto"/>
            <w:vAlign w:val="center"/>
            <w:hideMark/>
          </w:tcPr>
          <w:p w14:paraId="1A2158F4" w14:textId="01F606AB" w:rsidR="005D1B94" w:rsidRPr="00677C07" w:rsidRDefault="005D1B94" w:rsidP="009266A5">
            <w:pPr>
              <w:suppressAutoHyphens/>
            </w:pPr>
            <w:r w:rsidRPr="00677C07">
              <w:t>1.58</w:t>
            </w:r>
          </w:p>
        </w:tc>
        <w:tc>
          <w:tcPr>
            <w:tcW w:w="487" w:type="pct"/>
            <w:shd w:val="clear" w:color="auto" w:fill="auto"/>
            <w:vAlign w:val="center"/>
          </w:tcPr>
          <w:p w14:paraId="0C5E421D" w14:textId="6C370839"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171B123A" w14:textId="16435B03" w:rsidR="005D1B94" w:rsidRPr="00E474B1" w:rsidRDefault="005D1B94" w:rsidP="009266A5">
            <w:pPr>
              <w:suppressAutoHyphens/>
              <w:ind w:left="-85" w:right="-85"/>
              <w:jc w:val="both"/>
            </w:pPr>
            <w:r w:rsidRPr="00E474B1">
              <w:t>Строительство водопроводных сетей Ду200 в Железнодорожном районе (от ул. Ладо Кецховели до ул. Бограда 153 по ул. Бограда) L=185 м</w:t>
            </w:r>
          </w:p>
        </w:tc>
        <w:tc>
          <w:tcPr>
            <w:tcW w:w="468" w:type="pct"/>
            <w:shd w:val="clear" w:color="auto" w:fill="auto"/>
            <w:vAlign w:val="center"/>
          </w:tcPr>
          <w:p w14:paraId="24A11832" w14:textId="77777777" w:rsidR="005D1B94" w:rsidRDefault="005D1B94" w:rsidP="009266A5">
            <w:pPr>
              <w:suppressAutoHyphens/>
              <w:ind w:left="-85" w:right="-85"/>
              <w:jc w:val="center"/>
            </w:pPr>
            <w:r>
              <w:t xml:space="preserve">Ø </w:t>
            </w:r>
            <w:r w:rsidRPr="00E474B1">
              <w:t xml:space="preserve">200 мм. </w:t>
            </w:r>
          </w:p>
          <w:p w14:paraId="0496FDAF" w14:textId="5A5FB49F" w:rsidR="005D1B94" w:rsidRPr="00E474B1" w:rsidRDefault="005D1B94" w:rsidP="009266A5">
            <w:pPr>
              <w:suppressAutoHyphens/>
              <w:ind w:left="-85" w:right="-85"/>
              <w:jc w:val="center"/>
            </w:pPr>
            <w:r>
              <w:t xml:space="preserve">L </w:t>
            </w:r>
            <w:r w:rsidRPr="00E474B1">
              <w:t>0,18 км</w:t>
            </w:r>
          </w:p>
        </w:tc>
        <w:tc>
          <w:tcPr>
            <w:tcW w:w="816" w:type="pct"/>
            <w:gridSpan w:val="2"/>
            <w:shd w:val="clear" w:color="auto" w:fill="auto"/>
            <w:vAlign w:val="center"/>
          </w:tcPr>
          <w:p w14:paraId="1876C2B6" w14:textId="6A40517A"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1F188D4C" w14:textId="60240233" w:rsidR="005D1B94" w:rsidRPr="00E474B1" w:rsidRDefault="005D1B94" w:rsidP="009266A5">
            <w:pPr>
              <w:suppressAutoHyphens/>
              <w:ind w:left="-85" w:right="-85"/>
              <w:jc w:val="center"/>
            </w:pPr>
            <w:r w:rsidRPr="00E474B1">
              <w:t>2023-2025</w:t>
            </w:r>
          </w:p>
        </w:tc>
      </w:tr>
      <w:tr w:rsidR="005D1B94" w:rsidRPr="00E474B1" w14:paraId="6EB7FCF5" w14:textId="77777777" w:rsidTr="005D1B94">
        <w:trPr>
          <w:trHeight w:val="20"/>
        </w:trPr>
        <w:tc>
          <w:tcPr>
            <w:tcW w:w="274" w:type="pct"/>
            <w:shd w:val="clear" w:color="auto" w:fill="auto"/>
            <w:vAlign w:val="center"/>
            <w:hideMark/>
          </w:tcPr>
          <w:p w14:paraId="441E67B7" w14:textId="4C8AD852" w:rsidR="005D1B94" w:rsidRPr="00677C07" w:rsidRDefault="005D1B94" w:rsidP="009266A5">
            <w:pPr>
              <w:suppressAutoHyphens/>
            </w:pPr>
            <w:r w:rsidRPr="00677C07">
              <w:t>1.59</w:t>
            </w:r>
          </w:p>
        </w:tc>
        <w:tc>
          <w:tcPr>
            <w:tcW w:w="487" w:type="pct"/>
            <w:shd w:val="clear" w:color="auto" w:fill="auto"/>
            <w:vAlign w:val="center"/>
          </w:tcPr>
          <w:p w14:paraId="5D7DB31E" w14:textId="7D379177"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3A4D655C" w14:textId="57D47F49" w:rsidR="005D1B94" w:rsidRPr="00E474B1" w:rsidRDefault="005D1B94" w:rsidP="009266A5">
            <w:pPr>
              <w:suppressAutoHyphens/>
              <w:ind w:left="-85" w:right="-85"/>
              <w:jc w:val="both"/>
            </w:pPr>
            <w:r w:rsidRPr="00E474B1">
              <w:t>Строительство водопроводных сетей Ду200 в Железнодорожном районе (от ул. Калинина 50 вдоль р. Бугач). L=820 м</w:t>
            </w:r>
          </w:p>
        </w:tc>
        <w:tc>
          <w:tcPr>
            <w:tcW w:w="468" w:type="pct"/>
            <w:shd w:val="clear" w:color="auto" w:fill="auto"/>
            <w:vAlign w:val="center"/>
          </w:tcPr>
          <w:p w14:paraId="0E64772B" w14:textId="77777777" w:rsidR="005D1B94" w:rsidRDefault="005D1B94" w:rsidP="009266A5">
            <w:pPr>
              <w:suppressAutoHyphens/>
              <w:ind w:left="-85" w:right="-85"/>
              <w:jc w:val="center"/>
            </w:pPr>
            <w:r>
              <w:t xml:space="preserve">Ø </w:t>
            </w:r>
            <w:r w:rsidRPr="00E474B1">
              <w:t xml:space="preserve">200 мм. </w:t>
            </w:r>
          </w:p>
          <w:p w14:paraId="46363DA2" w14:textId="532A073C" w:rsidR="005D1B94" w:rsidRPr="00E474B1" w:rsidRDefault="005D1B94" w:rsidP="009266A5">
            <w:pPr>
              <w:suppressAutoHyphens/>
              <w:ind w:left="-85" w:right="-85"/>
              <w:jc w:val="center"/>
            </w:pPr>
            <w:r>
              <w:t xml:space="preserve">L </w:t>
            </w:r>
            <w:r w:rsidRPr="00E474B1">
              <w:t>0,82 км</w:t>
            </w:r>
          </w:p>
        </w:tc>
        <w:tc>
          <w:tcPr>
            <w:tcW w:w="816" w:type="pct"/>
            <w:gridSpan w:val="2"/>
            <w:shd w:val="clear" w:color="auto" w:fill="auto"/>
            <w:vAlign w:val="center"/>
          </w:tcPr>
          <w:p w14:paraId="289E4180" w14:textId="4082923B"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5A439BAC" w14:textId="60754747" w:rsidR="005D1B94" w:rsidRPr="00E474B1" w:rsidRDefault="005D1B94" w:rsidP="009266A5">
            <w:pPr>
              <w:suppressAutoHyphens/>
              <w:ind w:left="-85" w:right="-85"/>
              <w:jc w:val="center"/>
            </w:pPr>
            <w:r w:rsidRPr="00E474B1">
              <w:t>2023-2025</w:t>
            </w:r>
          </w:p>
        </w:tc>
      </w:tr>
      <w:tr w:rsidR="005D1B94" w:rsidRPr="00E474B1" w14:paraId="548CAED4" w14:textId="77777777" w:rsidTr="005D1B94">
        <w:trPr>
          <w:trHeight w:val="20"/>
        </w:trPr>
        <w:tc>
          <w:tcPr>
            <w:tcW w:w="274" w:type="pct"/>
            <w:shd w:val="clear" w:color="auto" w:fill="auto"/>
            <w:vAlign w:val="center"/>
            <w:hideMark/>
          </w:tcPr>
          <w:p w14:paraId="23703D4A" w14:textId="705EC7E2" w:rsidR="005D1B94" w:rsidRPr="00677C07" w:rsidRDefault="005D1B94" w:rsidP="009266A5">
            <w:pPr>
              <w:suppressAutoHyphens/>
            </w:pPr>
            <w:r w:rsidRPr="00677C07">
              <w:t>1.60</w:t>
            </w:r>
          </w:p>
        </w:tc>
        <w:tc>
          <w:tcPr>
            <w:tcW w:w="487" w:type="pct"/>
            <w:shd w:val="clear" w:color="auto" w:fill="auto"/>
            <w:vAlign w:val="center"/>
          </w:tcPr>
          <w:p w14:paraId="23EC0425" w14:textId="2C78C125"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3067C520" w14:textId="2F966F06" w:rsidR="005D1B94" w:rsidRPr="00E474B1" w:rsidRDefault="005D1B94" w:rsidP="009266A5">
            <w:pPr>
              <w:suppressAutoHyphens/>
              <w:ind w:left="-85" w:right="-85"/>
              <w:jc w:val="both"/>
            </w:pPr>
            <w:proofErr w:type="gramStart"/>
            <w:r w:rsidRPr="00E474B1">
              <w:t>Строительство водопроводных сетей Ду300 в Железнодорожном районе (мкр.</w:t>
            </w:r>
            <w:proofErr w:type="gramEnd"/>
            <w:r w:rsidRPr="00E474B1">
              <w:t xml:space="preserve"> </w:t>
            </w:r>
            <w:proofErr w:type="gramStart"/>
            <w:r w:rsidRPr="00E474B1">
              <w:t>Комбайнового завода от ул. Бограда 132).</w:t>
            </w:r>
            <w:proofErr w:type="gramEnd"/>
            <w:r w:rsidRPr="00E474B1">
              <w:t xml:space="preserve"> L=4600 м</w:t>
            </w:r>
          </w:p>
        </w:tc>
        <w:tc>
          <w:tcPr>
            <w:tcW w:w="468" w:type="pct"/>
            <w:shd w:val="clear" w:color="auto" w:fill="auto"/>
            <w:vAlign w:val="center"/>
          </w:tcPr>
          <w:p w14:paraId="0D72ABE6" w14:textId="77777777" w:rsidR="005D1B94" w:rsidRDefault="005D1B94" w:rsidP="009266A5">
            <w:pPr>
              <w:suppressAutoHyphens/>
              <w:ind w:left="-85" w:right="-85"/>
              <w:jc w:val="center"/>
            </w:pPr>
            <w:r>
              <w:t xml:space="preserve">Ø </w:t>
            </w:r>
            <w:r w:rsidRPr="00E474B1">
              <w:t xml:space="preserve">300 мм. </w:t>
            </w:r>
          </w:p>
          <w:p w14:paraId="1802339F" w14:textId="3F3C7574" w:rsidR="005D1B94" w:rsidRPr="00E474B1" w:rsidRDefault="005D1B94" w:rsidP="009266A5">
            <w:pPr>
              <w:suppressAutoHyphens/>
              <w:ind w:left="-85" w:right="-85"/>
              <w:jc w:val="center"/>
            </w:pPr>
            <w:r>
              <w:t xml:space="preserve">L </w:t>
            </w:r>
            <w:r w:rsidRPr="00E474B1">
              <w:t>4,6 км</w:t>
            </w:r>
          </w:p>
        </w:tc>
        <w:tc>
          <w:tcPr>
            <w:tcW w:w="816" w:type="pct"/>
            <w:gridSpan w:val="2"/>
            <w:shd w:val="clear" w:color="auto" w:fill="auto"/>
            <w:vAlign w:val="center"/>
          </w:tcPr>
          <w:p w14:paraId="691C7376" w14:textId="6C30C443"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03865C39" w14:textId="0E3C4616" w:rsidR="005D1B94" w:rsidRPr="00E474B1" w:rsidRDefault="005D1B94" w:rsidP="009266A5">
            <w:pPr>
              <w:suppressAutoHyphens/>
              <w:ind w:left="-85" w:right="-85"/>
              <w:jc w:val="center"/>
            </w:pPr>
            <w:r w:rsidRPr="00E474B1">
              <w:t>2023-2030</w:t>
            </w:r>
          </w:p>
        </w:tc>
      </w:tr>
      <w:tr w:rsidR="005D1B94" w:rsidRPr="00E474B1" w14:paraId="0BF01B74" w14:textId="77777777" w:rsidTr="005D1B94">
        <w:trPr>
          <w:trHeight w:val="20"/>
        </w:trPr>
        <w:tc>
          <w:tcPr>
            <w:tcW w:w="274" w:type="pct"/>
            <w:shd w:val="clear" w:color="auto" w:fill="auto"/>
            <w:vAlign w:val="center"/>
            <w:hideMark/>
          </w:tcPr>
          <w:p w14:paraId="341BD6BB" w14:textId="19F5C347" w:rsidR="005D1B94" w:rsidRPr="00677C07" w:rsidRDefault="005D1B94" w:rsidP="009266A5">
            <w:pPr>
              <w:suppressAutoHyphens/>
            </w:pPr>
            <w:r w:rsidRPr="00677C07">
              <w:t>1.61</w:t>
            </w:r>
          </w:p>
        </w:tc>
        <w:tc>
          <w:tcPr>
            <w:tcW w:w="487" w:type="pct"/>
            <w:shd w:val="clear" w:color="auto" w:fill="auto"/>
            <w:vAlign w:val="center"/>
          </w:tcPr>
          <w:p w14:paraId="2B098400" w14:textId="4BA182E5"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2719B317" w14:textId="0E276DA7" w:rsidR="005D1B94" w:rsidRPr="00E474B1" w:rsidRDefault="005D1B94" w:rsidP="009266A5">
            <w:pPr>
              <w:suppressAutoHyphens/>
              <w:ind w:left="-85" w:right="-85"/>
              <w:jc w:val="both"/>
            </w:pPr>
            <w:proofErr w:type="gramStart"/>
            <w:r w:rsidRPr="00E474B1">
              <w:t>Строительство водопроводных сетей Ду400 в Железнодорожном районе (мкр.</w:t>
            </w:r>
            <w:proofErr w:type="gramEnd"/>
            <w:r w:rsidRPr="00E474B1">
              <w:t xml:space="preserve"> </w:t>
            </w:r>
            <w:proofErr w:type="gramStart"/>
            <w:r w:rsidRPr="00E474B1">
              <w:t>Комбайнового завода от ул. Бограда 132).</w:t>
            </w:r>
            <w:proofErr w:type="gramEnd"/>
            <w:r w:rsidRPr="00E474B1">
              <w:t xml:space="preserve"> L=1610 м</w:t>
            </w:r>
          </w:p>
        </w:tc>
        <w:tc>
          <w:tcPr>
            <w:tcW w:w="468" w:type="pct"/>
            <w:shd w:val="clear" w:color="auto" w:fill="auto"/>
            <w:vAlign w:val="center"/>
          </w:tcPr>
          <w:p w14:paraId="49FEEDE0" w14:textId="77777777" w:rsidR="005D1B94" w:rsidRDefault="005D1B94" w:rsidP="009266A5">
            <w:pPr>
              <w:suppressAutoHyphens/>
              <w:ind w:left="-85" w:right="-85"/>
              <w:jc w:val="center"/>
            </w:pPr>
            <w:r>
              <w:t xml:space="preserve">Ø </w:t>
            </w:r>
            <w:r w:rsidRPr="00E474B1">
              <w:t xml:space="preserve">400 мм. </w:t>
            </w:r>
          </w:p>
          <w:p w14:paraId="1FF850F3" w14:textId="03395859" w:rsidR="005D1B94" w:rsidRPr="00E474B1" w:rsidRDefault="005D1B94" w:rsidP="009266A5">
            <w:pPr>
              <w:suppressAutoHyphens/>
              <w:ind w:left="-85" w:right="-85"/>
              <w:jc w:val="center"/>
            </w:pPr>
            <w:r>
              <w:t xml:space="preserve">L </w:t>
            </w:r>
            <w:r w:rsidRPr="00E474B1">
              <w:t>1,61 км</w:t>
            </w:r>
          </w:p>
        </w:tc>
        <w:tc>
          <w:tcPr>
            <w:tcW w:w="816" w:type="pct"/>
            <w:gridSpan w:val="2"/>
            <w:shd w:val="clear" w:color="auto" w:fill="auto"/>
            <w:vAlign w:val="center"/>
          </w:tcPr>
          <w:p w14:paraId="65476069" w14:textId="25E62E96"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7E4A857D" w14:textId="395984EC" w:rsidR="005D1B94" w:rsidRPr="00E474B1" w:rsidRDefault="005D1B94" w:rsidP="009266A5">
            <w:pPr>
              <w:suppressAutoHyphens/>
              <w:ind w:left="-85" w:right="-85"/>
              <w:jc w:val="center"/>
            </w:pPr>
            <w:r w:rsidRPr="00E474B1">
              <w:t>2023-2025</w:t>
            </w:r>
          </w:p>
        </w:tc>
      </w:tr>
      <w:tr w:rsidR="005D1B94" w:rsidRPr="00E474B1" w14:paraId="0325940F" w14:textId="77777777" w:rsidTr="005D1B94">
        <w:trPr>
          <w:trHeight w:val="20"/>
        </w:trPr>
        <w:tc>
          <w:tcPr>
            <w:tcW w:w="274" w:type="pct"/>
            <w:shd w:val="clear" w:color="auto" w:fill="auto"/>
            <w:vAlign w:val="center"/>
            <w:hideMark/>
          </w:tcPr>
          <w:p w14:paraId="1559DB2E" w14:textId="3CCCF7AF" w:rsidR="005D1B94" w:rsidRPr="00677C07" w:rsidRDefault="005D1B94" w:rsidP="009266A5">
            <w:pPr>
              <w:suppressAutoHyphens/>
            </w:pPr>
            <w:r w:rsidRPr="00677C07">
              <w:t>1.62</w:t>
            </w:r>
          </w:p>
        </w:tc>
        <w:tc>
          <w:tcPr>
            <w:tcW w:w="487" w:type="pct"/>
            <w:shd w:val="clear" w:color="auto" w:fill="auto"/>
            <w:vAlign w:val="center"/>
          </w:tcPr>
          <w:p w14:paraId="333A235E" w14:textId="04C07C14"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586B94B4" w14:textId="6764C1A9" w:rsidR="005D1B94" w:rsidRPr="00E474B1" w:rsidRDefault="005D1B94" w:rsidP="009266A5">
            <w:pPr>
              <w:suppressAutoHyphens/>
              <w:ind w:left="-85" w:right="-85"/>
              <w:jc w:val="both"/>
            </w:pPr>
            <w:r w:rsidRPr="00E474B1">
              <w:t>Строительство водопроводных сетей Ду300 для мкр Солонцы-2 в Центральном районе от сетей «Северного обхода». L=1900 м</w:t>
            </w:r>
          </w:p>
        </w:tc>
        <w:tc>
          <w:tcPr>
            <w:tcW w:w="468" w:type="pct"/>
            <w:shd w:val="clear" w:color="auto" w:fill="auto"/>
            <w:vAlign w:val="center"/>
          </w:tcPr>
          <w:p w14:paraId="02A9DB7E" w14:textId="77777777" w:rsidR="005D1B94" w:rsidRDefault="005D1B94" w:rsidP="009266A5">
            <w:pPr>
              <w:suppressAutoHyphens/>
              <w:ind w:left="-85" w:right="-85"/>
              <w:jc w:val="center"/>
            </w:pPr>
            <w:r>
              <w:t xml:space="preserve">Ø </w:t>
            </w:r>
            <w:r w:rsidRPr="00E474B1">
              <w:t xml:space="preserve">300 мм. </w:t>
            </w:r>
          </w:p>
          <w:p w14:paraId="3234A924" w14:textId="53F89646" w:rsidR="005D1B94" w:rsidRPr="00E474B1" w:rsidRDefault="005D1B94" w:rsidP="009266A5">
            <w:pPr>
              <w:suppressAutoHyphens/>
              <w:ind w:left="-85" w:right="-85"/>
              <w:jc w:val="center"/>
            </w:pPr>
            <w:r>
              <w:t xml:space="preserve">L </w:t>
            </w:r>
            <w:r w:rsidRPr="00E474B1">
              <w:t>1,9 км</w:t>
            </w:r>
          </w:p>
        </w:tc>
        <w:tc>
          <w:tcPr>
            <w:tcW w:w="816" w:type="pct"/>
            <w:gridSpan w:val="2"/>
            <w:shd w:val="clear" w:color="auto" w:fill="auto"/>
            <w:vAlign w:val="center"/>
          </w:tcPr>
          <w:p w14:paraId="0487B512" w14:textId="0A95E7DE"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653A2836" w14:textId="3A4D1DCA" w:rsidR="005D1B94" w:rsidRPr="00E474B1" w:rsidRDefault="005D1B94" w:rsidP="009266A5">
            <w:pPr>
              <w:suppressAutoHyphens/>
              <w:ind w:left="-85" w:right="-85"/>
              <w:jc w:val="center"/>
            </w:pPr>
            <w:r w:rsidRPr="00E474B1">
              <w:t>2023-2025</w:t>
            </w:r>
          </w:p>
        </w:tc>
      </w:tr>
      <w:tr w:rsidR="005D1B94" w:rsidRPr="00E474B1" w14:paraId="0738C584" w14:textId="77777777" w:rsidTr="005D1B94">
        <w:trPr>
          <w:trHeight w:val="20"/>
        </w:trPr>
        <w:tc>
          <w:tcPr>
            <w:tcW w:w="274" w:type="pct"/>
            <w:shd w:val="clear" w:color="auto" w:fill="auto"/>
            <w:vAlign w:val="center"/>
            <w:hideMark/>
          </w:tcPr>
          <w:p w14:paraId="53ADC144" w14:textId="1ACEA830" w:rsidR="005D1B94" w:rsidRPr="00677C07" w:rsidRDefault="005D1B94" w:rsidP="009266A5">
            <w:pPr>
              <w:suppressAutoHyphens/>
            </w:pPr>
            <w:r w:rsidRPr="00677C07">
              <w:t>1.63</w:t>
            </w:r>
          </w:p>
        </w:tc>
        <w:tc>
          <w:tcPr>
            <w:tcW w:w="487" w:type="pct"/>
            <w:shd w:val="clear" w:color="auto" w:fill="auto"/>
            <w:vAlign w:val="center"/>
          </w:tcPr>
          <w:p w14:paraId="4BDC21ED" w14:textId="2F639D38"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570E51DF" w14:textId="1B934935" w:rsidR="005D1B94" w:rsidRPr="00E474B1" w:rsidRDefault="005D1B94" w:rsidP="009266A5">
            <w:pPr>
              <w:suppressAutoHyphens/>
              <w:ind w:left="-85" w:right="-85"/>
              <w:jc w:val="both"/>
            </w:pPr>
            <w:r w:rsidRPr="00E474B1">
              <w:t>Строительство водопроводных сетей Ду300 для мкр Солонцы-3 в Центральном районе L=3200 м</w:t>
            </w:r>
          </w:p>
        </w:tc>
        <w:tc>
          <w:tcPr>
            <w:tcW w:w="468" w:type="pct"/>
            <w:shd w:val="clear" w:color="auto" w:fill="auto"/>
            <w:vAlign w:val="center"/>
          </w:tcPr>
          <w:p w14:paraId="07F045FB" w14:textId="77777777" w:rsidR="005D1B94" w:rsidRDefault="005D1B94" w:rsidP="009266A5">
            <w:pPr>
              <w:suppressAutoHyphens/>
              <w:ind w:left="-85" w:right="-85"/>
              <w:jc w:val="center"/>
            </w:pPr>
            <w:r>
              <w:t xml:space="preserve">Ø </w:t>
            </w:r>
            <w:r w:rsidRPr="00E474B1">
              <w:t xml:space="preserve">300 мм. </w:t>
            </w:r>
          </w:p>
          <w:p w14:paraId="5B67AA82" w14:textId="49561F01" w:rsidR="005D1B94" w:rsidRPr="00E474B1" w:rsidRDefault="005D1B94" w:rsidP="009266A5">
            <w:pPr>
              <w:suppressAutoHyphens/>
              <w:ind w:left="-85" w:right="-85"/>
              <w:jc w:val="center"/>
            </w:pPr>
            <w:r>
              <w:t xml:space="preserve">L </w:t>
            </w:r>
            <w:r w:rsidRPr="00E474B1">
              <w:t>3,2 км</w:t>
            </w:r>
          </w:p>
        </w:tc>
        <w:tc>
          <w:tcPr>
            <w:tcW w:w="816" w:type="pct"/>
            <w:gridSpan w:val="2"/>
            <w:shd w:val="clear" w:color="auto" w:fill="auto"/>
            <w:vAlign w:val="center"/>
          </w:tcPr>
          <w:p w14:paraId="653E99C0" w14:textId="33ECEC0B"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2D9D50FD" w14:textId="3B7C8FDF" w:rsidR="005D1B94" w:rsidRPr="00E474B1" w:rsidRDefault="005D1B94" w:rsidP="009266A5">
            <w:pPr>
              <w:suppressAutoHyphens/>
              <w:ind w:left="-85" w:right="-85"/>
              <w:jc w:val="center"/>
            </w:pPr>
            <w:r w:rsidRPr="00E474B1">
              <w:t>2023-2025</w:t>
            </w:r>
          </w:p>
        </w:tc>
      </w:tr>
      <w:tr w:rsidR="005D1B94" w:rsidRPr="00E474B1" w14:paraId="378BB2CA" w14:textId="77777777" w:rsidTr="005D1B94">
        <w:trPr>
          <w:trHeight w:val="20"/>
        </w:trPr>
        <w:tc>
          <w:tcPr>
            <w:tcW w:w="274" w:type="pct"/>
            <w:shd w:val="clear" w:color="auto" w:fill="auto"/>
            <w:vAlign w:val="center"/>
            <w:hideMark/>
          </w:tcPr>
          <w:p w14:paraId="27FE16FF" w14:textId="5B0764A1" w:rsidR="005D1B94" w:rsidRPr="00677C07" w:rsidRDefault="005D1B94" w:rsidP="009266A5">
            <w:pPr>
              <w:suppressAutoHyphens/>
            </w:pPr>
            <w:r w:rsidRPr="00677C07">
              <w:t>1.64</w:t>
            </w:r>
          </w:p>
        </w:tc>
        <w:tc>
          <w:tcPr>
            <w:tcW w:w="487" w:type="pct"/>
            <w:shd w:val="clear" w:color="auto" w:fill="auto"/>
            <w:vAlign w:val="center"/>
          </w:tcPr>
          <w:p w14:paraId="59C4F766" w14:textId="2873CCFF"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7453D7D2" w14:textId="7D8C0C07" w:rsidR="005D1B94" w:rsidRPr="00E474B1" w:rsidRDefault="005D1B94" w:rsidP="009266A5">
            <w:pPr>
              <w:suppressAutoHyphens/>
              <w:ind w:left="-85" w:right="-85"/>
              <w:jc w:val="both"/>
            </w:pPr>
            <w:r w:rsidRPr="00E474B1">
              <w:t>Строительство водопроводных сетей Ду400 для мкр Солонцы-3 в Центральном районе от сетей «Северного обхода». L=4300 м</w:t>
            </w:r>
          </w:p>
        </w:tc>
        <w:tc>
          <w:tcPr>
            <w:tcW w:w="468" w:type="pct"/>
            <w:shd w:val="clear" w:color="auto" w:fill="auto"/>
            <w:vAlign w:val="center"/>
          </w:tcPr>
          <w:p w14:paraId="0E827AF5" w14:textId="77777777" w:rsidR="005D1B94" w:rsidRDefault="005D1B94" w:rsidP="009266A5">
            <w:pPr>
              <w:suppressAutoHyphens/>
              <w:ind w:left="-85" w:right="-85"/>
              <w:jc w:val="center"/>
            </w:pPr>
            <w:r>
              <w:t xml:space="preserve">Ø </w:t>
            </w:r>
            <w:r w:rsidRPr="00E474B1">
              <w:t xml:space="preserve">400 мм. </w:t>
            </w:r>
          </w:p>
          <w:p w14:paraId="4F8B9657" w14:textId="27B965C8" w:rsidR="005D1B94" w:rsidRPr="00E474B1" w:rsidRDefault="005D1B94" w:rsidP="009266A5">
            <w:pPr>
              <w:suppressAutoHyphens/>
              <w:ind w:left="-85" w:right="-85"/>
              <w:jc w:val="center"/>
            </w:pPr>
            <w:r>
              <w:t xml:space="preserve">L </w:t>
            </w:r>
            <w:r w:rsidRPr="00E474B1">
              <w:t>4,3 км</w:t>
            </w:r>
          </w:p>
        </w:tc>
        <w:tc>
          <w:tcPr>
            <w:tcW w:w="816" w:type="pct"/>
            <w:gridSpan w:val="2"/>
            <w:shd w:val="clear" w:color="auto" w:fill="auto"/>
            <w:vAlign w:val="center"/>
          </w:tcPr>
          <w:p w14:paraId="35C7F885" w14:textId="232824E9"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5395DEA8" w14:textId="34A82E69" w:rsidR="005D1B94" w:rsidRPr="00E474B1" w:rsidRDefault="005D1B94" w:rsidP="009266A5">
            <w:pPr>
              <w:suppressAutoHyphens/>
              <w:ind w:left="-85" w:right="-85"/>
              <w:jc w:val="center"/>
            </w:pPr>
            <w:r w:rsidRPr="00E474B1">
              <w:t>2023-2025</w:t>
            </w:r>
          </w:p>
        </w:tc>
      </w:tr>
      <w:tr w:rsidR="005D1B94" w:rsidRPr="00E474B1" w14:paraId="5FDDB645" w14:textId="77777777" w:rsidTr="005D1B94">
        <w:trPr>
          <w:trHeight w:val="20"/>
        </w:trPr>
        <w:tc>
          <w:tcPr>
            <w:tcW w:w="274" w:type="pct"/>
            <w:shd w:val="clear" w:color="auto" w:fill="auto"/>
            <w:vAlign w:val="center"/>
            <w:hideMark/>
          </w:tcPr>
          <w:p w14:paraId="0556CE79" w14:textId="7DDE42D7" w:rsidR="005D1B94" w:rsidRPr="00677C07" w:rsidRDefault="005D1B94" w:rsidP="009266A5">
            <w:pPr>
              <w:suppressAutoHyphens/>
            </w:pPr>
            <w:r w:rsidRPr="00677C07">
              <w:t>1.65</w:t>
            </w:r>
          </w:p>
        </w:tc>
        <w:tc>
          <w:tcPr>
            <w:tcW w:w="487" w:type="pct"/>
            <w:shd w:val="clear" w:color="auto" w:fill="auto"/>
            <w:vAlign w:val="center"/>
          </w:tcPr>
          <w:p w14:paraId="6E3B9853" w14:textId="1926A20F"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7F4F93F8" w14:textId="7A23E2F3" w:rsidR="005D1B94" w:rsidRPr="00E474B1" w:rsidRDefault="005D1B94" w:rsidP="009266A5">
            <w:pPr>
              <w:suppressAutoHyphens/>
              <w:ind w:left="-85" w:right="-85"/>
              <w:jc w:val="both"/>
            </w:pPr>
            <w:r w:rsidRPr="00E474B1">
              <w:t>Строительство водопроводных сетей Ду300 в Центральном районе для мкр. Покровский от НС III «Покровский». L=2250 м</w:t>
            </w:r>
          </w:p>
        </w:tc>
        <w:tc>
          <w:tcPr>
            <w:tcW w:w="468" w:type="pct"/>
            <w:shd w:val="clear" w:color="auto" w:fill="auto"/>
            <w:vAlign w:val="center"/>
          </w:tcPr>
          <w:p w14:paraId="10C8670E" w14:textId="77777777" w:rsidR="005D1B94" w:rsidRDefault="005D1B94" w:rsidP="009266A5">
            <w:pPr>
              <w:suppressAutoHyphens/>
              <w:ind w:left="-85" w:right="-85"/>
              <w:jc w:val="center"/>
            </w:pPr>
            <w:r>
              <w:t xml:space="preserve">Ø </w:t>
            </w:r>
            <w:r w:rsidRPr="00E474B1">
              <w:t xml:space="preserve">300 мм. </w:t>
            </w:r>
          </w:p>
          <w:p w14:paraId="2AEC9FFC" w14:textId="3EB3BF8D" w:rsidR="005D1B94" w:rsidRPr="00E474B1" w:rsidRDefault="005D1B94" w:rsidP="009266A5">
            <w:pPr>
              <w:suppressAutoHyphens/>
              <w:ind w:left="-85" w:right="-85"/>
              <w:jc w:val="center"/>
            </w:pPr>
            <w:r>
              <w:t xml:space="preserve">L </w:t>
            </w:r>
            <w:r w:rsidRPr="00E474B1">
              <w:t>2,25 км</w:t>
            </w:r>
          </w:p>
        </w:tc>
        <w:tc>
          <w:tcPr>
            <w:tcW w:w="816" w:type="pct"/>
            <w:gridSpan w:val="2"/>
            <w:shd w:val="clear" w:color="auto" w:fill="auto"/>
            <w:vAlign w:val="center"/>
          </w:tcPr>
          <w:p w14:paraId="0277AFFE" w14:textId="561CB9FD"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44A743B8" w14:textId="3309482A" w:rsidR="005D1B94" w:rsidRPr="00E474B1" w:rsidRDefault="005D1B94" w:rsidP="009266A5">
            <w:pPr>
              <w:suppressAutoHyphens/>
              <w:ind w:left="-85" w:right="-85"/>
              <w:jc w:val="center"/>
            </w:pPr>
            <w:r w:rsidRPr="00E474B1">
              <w:t>2023-2025</w:t>
            </w:r>
          </w:p>
        </w:tc>
      </w:tr>
      <w:tr w:rsidR="005D1B94" w:rsidRPr="00E474B1" w14:paraId="094D2F11" w14:textId="77777777" w:rsidTr="005D1B94">
        <w:trPr>
          <w:trHeight w:val="20"/>
        </w:trPr>
        <w:tc>
          <w:tcPr>
            <w:tcW w:w="274" w:type="pct"/>
            <w:shd w:val="clear" w:color="auto" w:fill="auto"/>
            <w:vAlign w:val="center"/>
            <w:hideMark/>
          </w:tcPr>
          <w:p w14:paraId="57A67066" w14:textId="583D1C04" w:rsidR="005D1B94" w:rsidRPr="00677C07" w:rsidRDefault="005D1B94" w:rsidP="009266A5">
            <w:pPr>
              <w:suppressAutoHyphens/>
            </w:pPr>
            <w:r w:rsidRPr="00677C07">
              <w:t>1.66</w:t>
            </w:r>
          </w:p>
        </w:tc>
        <w:tc>
          <w:tcPr>
            <w:tcW w:w="487" w:type="pct"/>
            <w:shd w:val="clear" w:color="auto" w:fill="auto"/>
            <w:vAlign w:val="center"/>
          </w:tcPr>
          <w:p w14:paraId="2732D225" w14:textId="7DF47FD7"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63B4AE28" w14:textId="27D94DAC" w:rsidR="005D1B94" w:rsidRPr="00E474B1" w:rsidRDefault="005D1B94" w:rsidP="009266A5">
            <w:pPr>
              <w:suppressAutoHyphens/>
              <w:ind w:left="-85" w:right="-85"/>
              <w:jc w:val="both"/>
            </w:pPr>
            <w:r w:rsidRPr="00E474B1">
              <w:t>Строительство водопроводных сетей Ду200 в Центральном районе в районе Кардиоцентра (по ул. Петра Позолкова). L=1710 м</w:t>
            </w:r>
          </w:p>
        </w:tc>
        <w:tc>
          <w:tcPr>
            <w:tcW w:w="468" w:type="pct"/>
            <w:shd w:val="clear" w:color="auto" w:fill="auto"/>
            <w:vAlign w:val="center"/>
          </w:tcPr>
          <w:p w14:paraId="1F89DA51" w14:textId="77777777" w:rsidR="005D1B94" w:rsidRDefault="005D1B94" w:rsidP="009266A5">
            <w:pPr>
              <w:suppressAutoHyphens/>
              <w:ind w:left="-85" w:right="-85"/>
              <w:jc w:val="center"/>
            </w:pPr>
            <w:r>
              <w:t xml:space="preserve">Ø </w:t>
            </w:r>
            <w:r w:rsidRPr="00E474B1">
              <w:t xml:space="preserve">200 мм. </w:t>
            </w:r>
          </w:p>
          <w:p w14:paraId="258A10C5" w14:textId="73264DF6" w:rsidR="005D1B94" w:rsidRPr="00E474B1" w:rsidRDefault="005D1B94" w:rsidP="009266A5">
            <w:pPr>
              <w:suppressAutoHyphens/>
              <w:ind w:left="-85" w:right="-85"/>
              <w:jc w:val="center"/>
            </w:pPr>
            <w:r>
              <w:t xml:space="preserve">L </w:t>
            </w:r>
            <w:r w:rsidRPr="00E474B1">
              <w:t>1,71 км</w:t>
            </w:r>
          </w:p>
        </w:tc>
        <w:tc>
          <w:tcPr>
            <w:tcW w:w="816" w:type="pct"/>
            <w:gridSpan w:val="2"/>
            <w:shd w:val="clear" w:color="auto" w:fill="auto"/>
            <w:vAlign w:val="center"/>
          </w:tcPr>
          <w:p w14:paraId="188434F8" w14:textId="2717F35B"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22F0C1F2" w14:textId="06223AD1" w:rsidR="005D1B94" w:rsidRPr="00E474B1" w:rsidRDefault="005D1B94" w:rsidP="009266A5">
            <w:pPr>
              <w:suppressAutoHyphens/>
              <w:ind w:left="-85" w:right="-85"/>
              <w:jc w:val="center"/>
            </w:pPr>
            <w:r w:rsidRPr="00E474B1">
              <w:t>2023-2025</w:t>
            </w:r>
          </w:p>
        </w:tc>
      </w:tr>
      <w:tr w:rsidR="005D1B94" w:rsidRPr="00E474B1" w14:paraId="2D1889FE" w14:textId="77777777" w:rsidTr="005D1B94">
        <w:trPr>
          <w:trHeight w:val="20"/>
        </w:trPr>
        <w:tc>
          <w:tcPr>
            <w:tcW w:w="274" w:type="pct"/>
            <w:shd w:val="clear" w:color="auto" w:fill="auto"/>
            <w:vAlign w:val="center"/>
            <w:hideMark/>
          </w:tcPr>
          <w:p w14:paraId="711363F5" w14:textId="38632A08" w:rsidR="005D1B94" w:rsidRPr="00677C07" w:rsidRDefault="005D1B94" w:rsidP="009266A5">
            <w:pPr>
              <w:suppressAutoHyphens/>
            </w:pPr>
            <w:r w:rsidRPr="00677C07">
              <w:t>1.67</w:t>
            </w:r>
          </w:p>
        </w:tc>
        <w:tc>
          <w:tcPr>
            <w:tcW w:w="487" w:type="pct"/>
            <w:shd w:val="clear" w:color="auto" w:fill="auto"/>
            <w:vAlign w:val="center"/>
          </w:tcPr>
          <w:p w14:paraId="0FEEA478" w14:textId="78E42121"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512849D0" w14:textId="62D7D63D" w:rsidR="005D1B94" w:rsidRPr="00E474B1" w:rsidRDefault="005D1B94" w:rsidP="009266A5">
            <w:pPr>
              <w:suppressAutoHyphens/>
              <w:ind w:left="-85" w:right="-85"/>
              <w:jc w:val="both"/>
            </w:pPr>
            <w:r w:rsidRPr="00E474B1">
              <w:t>Строительство водопроводных сетей Ду300 в Центральном районе в районе Кардиоцентра (по ул. Петра Позолкова). L=2450 м</w:t>
            </w:r>
          </w:p>
        </w:tc>
        <w:tc>
          <w:tcPr>
            <w:tcW w:w="468" w:type="pct"/>
            <w:shd w:val="clear" w:color="auto" w:fill="auto"/>
            <w:vAlign w:val="center"/>
          </w:tcPr>
          <w:p w14:paraId="57295DE9" w14:textId="77777777" w:rsidR="005D1B94" w:rsidRDefault="005D1B94" w:rsidP="009266A5">
            <w:pPr>
              <w:suppressAutoHyphens/>
              <w:ind w:left="-85" w:right="-85"/>
              <w:jc w:val="center"/>
            </w:pPr>
            <w:r>
              <w:t xml:space="preserve">Ø </w:t>
            </w:r>
            <w:r w:rsidRPr="00E474B1">
              <w:t xml:space="preserve">300 мм. </w:t>
            </w:r>
          </w:p>
          <w:p w14:paraId="11A48F93" w14:textId="06892A53" w:rsidR="005D1B94" w:rsidRPr="00E474B1" w:rsidRDefault="005D1B94" w:rsidP="009266A5">
            <w:pPr>
              <w:suppressAutoHyphens/>
              <w:ind w:left="-85" w:right="-85"/>
              <w:jc w:val="center"/>
            </w:pPr>
            <w:r>
              <w:t xml:space="preserve">L </w:t>
            </w:r>
            <w:r w:rsidRPr="00E474B1">
              <w:t>2,45 км</w:t>
            </w:r>
          </w:p>
        </w:tc>
        <w:tc>
          <w:tcPr>
            <w:tcW w:w="816" w:type="pct"/>
            <w:gridSpan w:val="2"/>
            <w:shd w:val="clear" w:color="auto" w:fill="auto"/>
            <w:vAlign w:val="center"/>
          </w:tcPr>
          <w:p w14:paraId="2906CD34" w14:textId="5CDFB8BB"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04FB05C2" w14:textId="6A37294F" w:rsidR="005D1B94" w:rsidRPr="00E474B1" w:rsidRDefault="005D1B94" w:rsidP="009266A5">
            <w:pPr>
              <w:suppressAutoHyphens/>
              <w:ind w:left="-85" w:right="-85"/>
              <w:jc w:val="center"/>
            </w:pPr>
            <w:r w:rsidRPr="00E474B1">
              <w:t>2023-2025</w:t>
            </w:r>
          </w:p>
        </w:tc>
      </w:tr>
      <w:tr w:rsidR="005D1B94" w:rsidRPr="00E474B1" w14:paraId="19EC48DB" w14:textId="77777777" w:rsidTr="005D1B94">
        <w:trPr>
          <w:trHeight w:val="20"/>
        </w:trPr>
        <w:tc>
          <w:tcPr>
            <w:tcW w:w="274" w:type="pct"/>
            <w:shd w:val="clear" w:color="auto" w:fill="auto"/>
            <w:vAlign w:val="center"/>
            <w:hideMark/>
          </w:tcPr>
          <w:p w14:paraId="217296B0" w14:textId="53AB0C6F" w:rsidR="005D1B94" w:rsidRPr="00677C07" w:rsidRDefault="005D1B94" w:rsidP="009266A5">
            <w:pPr>
              <w:suppressAutoHyphens/>
            </w:pPr>
            <w:r w:rsidRPr="00677C07">
              <w:t>1.68</w:t>
            </w:r>
          </w:p>
        </w:tc>
        <w:tc>
          <w:tcPr>
            <w:tcW w:w="487" w:type="pct"/>
            <w:shd w:val="clear" w:color="auto" w:fill="auto"/>
            <w:vAlign w:val="center"/>
          </w:tcPr>
          <w:p w14:paraId="440BA75E" w14:textId="7AEEAFD0"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0E209B4A" w14:textId="31DBC73C" w:rsidR="005D1B94" w:rsidRPr="00E474B1" w:rsidRDefault="005D1B94" w:rsidP="009266A5">
            <w:pPr>
              <w:suppressAutoHyphens/>
              <w:ind w:left="-85" w:right="-85"/>
              <w:jc w:val="both"/>
            </w:pPr>
            <w:proofErr w:type="gramStart"/>
            <w:r w:rsidRPr="00E474B1">
              <w:t>Строительство водопроводных сетей 2Ду500 в Центральном районе (по ул. Северному шоссе до мкр.</w:t>
            </w:r>
            <w:proofErr w:type="gramEnd"/>
            <w:r w:rsidRPr="00E474B1">
              <w:t xml:space="preserve"> Северный через мкр. Солонцы</w:t>
            </w:r>
            <w:proofErr w:type="gramStart"/>
            <w:r w:rsidRPr="00E474B1">
              <w:t xml:space="preserve"> )</w:t>
            </w:r>
            <w:proofErr w:type="gramEnd"/>
            <w:r w:rsidRPr="00E474B1">
              <w:t>. L=2800 м</w:t>
            </w:r>
          </w:p>
        </w:tc>
        <w:tc>
          <w:tcPr>
            <w:tcW w:w="468" w:type="pct"/>
            <w:shd w:val="clear" w:color="auto" w:fill="auto"/>
            <w:vAlign w:val="center"/>
          </w:tcPr>
          <w:p w14:paraId="13F22D11" w14:textId="16EE37D9" w:rsidR="005D1B94" w:rsidRPr="00E474B1" w:rsidRDefault="005D1B94" w:rsidP="009266A5">
            <w:pPr>
              <w:suppressAutoHyphens/>
              <w:ind w:left="-85" w:right="-85"/>
              <w:jc w:val="center"/>
            </w:pPr>
            <w:r>
              <w:t xml:space="preserve">Ø </w:t>
            </w:r>
            <w:r w:rsidRPr="00E474B1">
              <w:t xml:space="preserve">2х500 мм. </w:t>
            </w:r>
            <w:r>
              <w:t xml:space="preserve">L </w:t>
            </w:r>
            <w:r w:rsidRPr="00E474B1">
              <w:t>2,8 км</w:t>
            </w:r>
          </w:p>
        </w:tc>
        <w:tc>
          <w:tcPr>
            <w:tcW w:w="816" w:type="pct"/>
            <w:gridSpan w:val="2"/>
            <w:shd w:val="clear" w:color="auto" w:fill="auto"/>
            <w:vAlign w:val="center"/>
          </w:tcPr>
          <w:p w14:paraId="3D9E2B5A" w14:textId="0DBED380"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77F1FFB9" w14:textId="61389D2E" w:rsidR="005D1B94" w:rsidRPr="00E474B1" w:rsidRDefault="005D1B94" w:rsidP="009266A5">
            <w:pPr>
              <w:suppressAutoHyphens/>
              <w:ind w:left="-85" w:right="-85"/>
              <w:jc w:val="center"/>
            </w:pPr>
            <w:r w:rsidRPr="00E474B1">
              <w:t>2023-2028</w:t>
            </w:r>
          </w:p>
        </w:tc>
      </w:tr>
      <w:tr w:rsidR="005D1B94" w:rsidRPr="00E474B1" w14:paraId="40938B13" w14:textId="77777777" w:rsidTr="005D1B94">
        <w:trPr>
          <w:trHeight w:val="20"/>
        </w:trPr>
        <w:tc>
          <w:tcPr>
            <w:tcW w:w="274" w:type="pct"/>
            <w:shd w:val="clear" w:color="auto" w:fill="auto"/>
            <w:vAlign w:val="center"/>
            <w:hideMark/>
          </w:tcPr>
          <w:p w14:paraId="18B3BBB9" w14:textId="428A72BB" w:rsidR="005D1B94" w:rsidRPr="00677C07" w:rsidRDefault="005D1B94" w:rsidP="009266A5">
            <w:pPr>
              <w:suppressAutoHyphens/>
            </w:pPr>
            <w:r w:rsidRPr="00677C07">
              <w:t>1.69</w:t>
            </w:r>
          </w:p>
        </w:tc>
        <w:tc>
          <w:tcPr>
            <w:tcW w:w="487" w:type="pct"/>
            <w:shd w:val="clear" w:color="auto" w:fill="auto"/>
            <w:vAlign w:val="center"/>
          </w:tcPr>
          <w:p w14:paraId="42356A98" w14:textId="5CBC7C57" w:rsidR="005D1B94" w:rsidRPr="00E474B1" w:rsidRDefault="005D1B94" w:rsidP="009266A5">
            <w:pPr>
              <w:suppressAutoHyphens/>
              <w:ind w:left="-85" w:right="-85"/>
            </w:pPr>
            <w:r w:rsidRPr="00E474B1">
              <w:rPr>
                <w:color w:val="000000"/>
              </w:rPr>
              <w:t xml:space="preserve">ООО </w:t>
            </w:r>
            <w:r w:rsidRPr="00E474B1">
              <w:rPr>
                <w:color w:val="000000"/>
              </w:rPr>
              <w:lastRenderedPageBreak/>
              <w:t>«КрасКом»</w:t>
            </w:r>
          </w:p>
        </w:tc>
        <w:tc>
          <w:tcPr>
            <w:tcW w:w="2495" w:type="pct"/>
            <w:shd w:val="clear" w:color="auto" w:fill="auto"/>
            <w:vAlign w:val="center"/>
          </w:tcPr>
          <w:p w14:paraId="16472083" w14:textId="45FAF969" w:rsidR="005D1B94" w:rsidRPr="00E474B1" w:rsidRDefault="005D1B94" w:rsidP="009266A5">
            <w:pPr>
              <w:suppressAutoHyphens/>
              <w:ind w:left="-85" w:right="-85"/>
              <w:jc w:val="both"/>
            </w:pPr>
            <w:r w:rsidRPr="00E474B1">
              <w:lastRenderedPageBreak/>
              <w:t xml:space="preserve">Строительство водопроводных сетей 2Ду600 "Северного обхода" в </w:t>
            </w:r>
            <w:r w:rsidRPr="00E474B1">
              <w:lastRenderedPageBreak/>
              <w:t>Центральном районе (от РЧВ "Госуниверситет" V=10000 м3 до ул. Лесопарковая</w:t>
            </w:r>
            <w:proofErr w:type="gramStart"/>
            <w:r w:rsidRPr="00E474B1">
              <w:t xml:space="preserve"> )</w:t>
            </w:r>
            <w:proofErr w:type="gramEnd"/>
            <w:r w:rsidRPr="00E474B1">
              <w:t>. L=3100 м</w:t>
            </w:r>
          </w:p>
        </w:tc>
        <w:tc>
          <w:tcPr>
            <w:tcW w:w="468" w:type="pct"/>
            <w:shd w:val="clear" w:color="auto" w:fill="auto"/>
            <w:vAlign w:val="center"/>
          </w:tcPr>
          <w:p w14:paraId="41B70C85" w14:textId="1D6E01DA" w:rsidR="005D1B94" w:rsidRPr="00E474B1" w:rsidRDefault="005D1B94" w:rsidP="009266A5">
            <w:pPr>
              <w:suppressAutoHyphens/>
              <w:ind w:left="-85" w:right="-85"/>
              <w:jc w:val="center"/>
            </w:pPr>
            <w:r>
              <w:lastRenderedPageBreak/>
              <w:t xml:space="preserve">Ø </w:t>
            </w:r>
            <w:r w:rsidRPr="00E474B1">
              <w:t xml:space="preserve">2х600 мм. </w:t>
            </w:r>
            <w:r>
              <w:lastRenderedPageBreak/>
              <w:t xml:space="preserve">L </w:t>
            </w:r>
            <w:r w:rsidRPr="00E474B1">
              <w:t>3,1 км</w:t>
            </w:r>
          </w:p>
        </w:tc>
        <w:tc>
          <w:tcPr>
            <w:tcW w:w="816" w:type="pct"/>
            <w:gridSpan w:val="2"/>
            <w:shd w:val="clear" w:color="auto" w:fill="auto"/>
            <w:vAlign w:val="center"/>
          </w:tcPr>
          <w:p w14:paraId="022EFC01" w14:textId="6CC488C0" w:rsidR="005D1B94" w:rsidRPr="00E474B1" w:rsidRDefault="005D1B94" w:rsidP="009266A5">
            <w:pPr>
              <w:suppressAutoHyphens/>
              <w:ind w:left="-85" w:right="-85"/>
              <w:jc w:val="center"/>
            </w:pPr>
            <w:r w:rsidRPr="00E474B1">
              <w:rPr>
                <w:color w:val="000000"/>
              </w:rPr>
              <w:lastRenderedPageBreak/>
              <w:t xml:space="preserve">Присоединение новых </w:t>
            </w:r>
            <w:r w:rsidRPr="00E474B1">
              <w:rPr>
                <w:color w:val="000000"/>
              </w:rPr>
              <w:lastRenderedPageBreak/>
              <w:t>потребителей</w:t>
            </w:r>
          </w:p>
        </w:tc>
        <w:tc>
          <w:tcPr>
            <w:tcW w:w="460" w:type="pct"/>
            <w:shd w:val="clear" w:color="auto" w:fill="auto"/>
            <w:vAlign w:val="center"/>
          </w:tcPr>
          <w:p w14:paraId="5F865C65" w14:textId="53F2D39D" w:rsidR="005D1B94" w:rsidRPr="00E474B1" w:rsidRDefault="005D1B94" w:rsidP="009266A5">
            <w:pPr>
              <w:suppressAutoHyphens/>
              <w:ind w:left="-85" w:right="-85"/>
              <w:jc w:val="center"/>
            </w:pPr>
            <w:r w:rsidRPr="00E474B1">
              <w:lastRenderedPageBreak/>
              <w:t>2023-2025</w:t>
            </w:r>
          </w:p>
        </w:tc>
      </w:tr>
      <w:tr w:rsidR="005D1B94" w:rsidRPr="00E474B1" w14:paraId="65B6B50D" w14:textId="77777777" w:rsidTr="005D1B94">
        <w:trPr>
          <w:trHeight w:val="20"/>
        </w:trPr>
        <w:tc>
          <w:tcPr>
            <w:tcW w:w="274" w:type="pct"/>
            <w:shd w:val="clear" w:color="auto" w:fill="auto"/>
            <w:vAlign w:val="center"/>
            <w:hideMark/>
          </w:tcPr>
          <w:p w14:paraId="774B3675" w14:textId="0DE997DF" w:rsidR="005D1B94" w:rsidRPr="00677C07" w:rsidRDefault="005D1B94" w:rsidP="009266A5">
            <w:pPr>
              <w:suppressAutoHyphens/>
            </w:pPr>
            <w:r w:rsidRPr="00677C07">
              <w:lastRenderedPageBreak/>
              <w:t>1.70</w:t>
            </w:r>
          </w:p>
        </w:tc>
        <w:tc>
          <w:tcPr>
            <w:tcW w:w="487" w:type="pct"/>
            <w:shd w:val="clear" w:color="auto" w:fill="auto"/>
            <w:vAlign w:val="center"/>
          </w:tcPr>
          <w:p w14:paraId="1B752F8D" w14:textId="28C0A3CC"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79ADF03D" w14:textId="01588CD9" w:rsidR="005D1B94" w:rsidRPr="00E474B1" w:rsidRDefault="005D1B94" w:rsidP="009266A5">
            <w:pPr>
              <w:suppressAutoHyphens/>
              <w:ind w:left="-85" w:right="-85"/>
              <w:jc w:val="both"/>
            </w:pPr>
            <w:r w:rsidRPr="00E474B1">
              <w:t>Строительство водопроводных сетей 2Ду600 (от НС III «Бадалык-2» по ул. Северное шоссе до ул. Ясная 53</w:t>
            </w:r>
            <w:proofErr w:type="gramStart"/>
            <w:r w:rsidRPr="00E474B1">
              <w:t xml:space="preserve"> )</w:t>
            </w:r>
            <w:proofErr w:type="gramEnd"/>
            <w:r w:rsidRPr="00E474B1">
              <w:t>. L=3700 м</w:t>
            </w:r>
          </w:p>
        </w:tc>
        <w:tc>
          <w:tcPr>
            <w:tcW w:w="468" w:type="pct"/>
            <w:shd w:val="clear" w:color="auto" w:fill="auto"/>
            <w:vAlign w:val="center"/>
          </w:tcPr>
          <w:p w14:paraId="20E640F5" w14:textId="48B43B84" w:rsidR="005D1B94" w:rsidRPr="00E474B1" w:rsidRDefault="005D1B94" w:rsidP="009266A5">
            <w:pPr>
              <w:suppressAutoHyphens/>
              <w:ind w:left="-85" w:right="-85"/>
              <w:jc w:val="center"/>
            </w:pPr>
            <w:r>
              <w:t xml:space="preserve">Ø </w:t>
            </w:r>
            <w:r w:rsidRPr="00E474B1">
              <w:t xml:space="preserve">2х600 мм. </w:t>
            </w:r>
            <w:r>
              <w:t xml:space="preserve">L </w:t>
            </w:r>
            <w:r w:rsidRPr="00E474B1">
              <w:t>3,7 км</w:t>
            </w:r>
          </w:p>
        </w:tc>
        <w:tc>
          <w:tcPr>
            <w:tcW w:w="816" w:type="pct"/>
            <w:gridSpan w:val="2"/>
            <w:shd w:val="clear" w:color="auto" w:fill="auto"/>
            <w:vAlign w:val="center"/>
          </w:tcPr>
          <w:p w14:paraId="681B5136" w14:textId="4ABF10E1"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7B0764E6" w14:textId="25AD0913" w:rsidR="005D1B94" w:rsidRPr="00E474B1" w:rsidRDefault="005D1B94" w:rsidP="009266A5">
            <w:pPr>
              <w:suppressAutoHyphens/>
              <w:ind w:left="-85" w:right="-85"/>
              <w:jc w:val="center"/>
            </w:pPr>
            <w:r w:rsidRPr="00E474B1">
              <w:t>2023-2025</w:t>
            </w:r>
          </w:p>
        </w:tc>
      </w:tr>
      <w:tr w:rsidR="005D1B94" w:rsidRPr="00E474B1" w14:paraId="270B7410" w14:textId="77777777" w:rsidTr="005D1B94">
        <w:trPr>
          <w:trHeight w:val="20"/>
        </w:trPr>
        <w:tc>
          <w:tcPr>
            <w:tcW w:w="274" w:type="pct"/>
            <w:shd w:val="clear" w:color="auto" w:fill="auto"/>
            <w:vAlign w:val="center"/>
            <w:hideMark/>
          </w:tcPr>
          <w:p w14:paraId="2D4CAA56" w14:textId="5DA15D4C" w:rsidR="005D1B94" w:rsidRPr="00677C07" w:rsidRDefault="005D1B94" w:rsidP="009266A5">
            <w:pPr>
              <w:suppressAutoHyphens/>
            </w:pPr>
            <w:r w:rsidRPr="00677C07">
              <w:t>1.71</w:t>
            </w:r>
          </w:p>
        </w:tc>
        <w:tc>
          <w:tcPr>
            <w:tcW w:w="487" w:type="pct"/>
            <w:shd w:val="clear" w:color="auto" w:fill="auto"/>
            <w:vAlign w:val="center"/>
          </w:tcPr>
          <w:p w14:paraId="712F6D52" w14:textId="018EE200"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4381D8F3" w14:textId="6180BA71" w:rsidR="005D1B94" w:rsidRPr="00E474B1" w:rsidRDefault="005D1B94" w:rsidP="009266A5">
            <w:pPr>
              <w:suppressAutoHyphens/>
              <w:ind w:left="-85" w:right="-85"/>
              <w:jc w:val="both"/>
            </w:pPr>
            <w:proofErr w:type="gramStart"/>
            <w:r w:rsidRPr="00E474B1">
              <w:t>Строительство водопроводных сетей 2Ду600 "Северного обхода" в Центральном районе (от ул. Лесопарковая по ул. Чернышова до ост.</w:t>
            </w:r>
            <w:proofErr w:type="gramEnd"/>
            <w:r w:rsidRPr="00E474B1">
              <w:t xml:space="preserve"> </w:t>
            </w:r>
            <w:proofErr w:type="gramStart"/>
            <w:r w:rsidRPr="00E474B1">
              <w:t>«База Крайпотребсоюза»).</w:t>
            </w:r>
            <w:proofErr w:type="gramEnd"/>
            <w:r w:rsidRPr="00E474B1">
              <w:t xml:space="preserve"> L=6210 м</w:t>
            </w:r>
          </w:p>
        </w:tc>
        <w:tc>
          <w:tcPr>
            <w:tcW w:w="468" w:type="pct"/>
            <w:shd w:val="clear" w:color="auto" w:fill="auto"/>
            <w:vAlign w:val="center"/>
          </w:tcPr>
          <w:p w14:paraId="676CCD59" w14:textId="79D47835" w:rsidR="005D1B94" w:rsidRPr="00E474B1" w:rsidRDefault="005D1B94" w:rsidP="009266A5">
            <w:pPr>
              <w:suppressAutoHyphens/>
              <w:ind w:left="-85" w:right="-85"/>
              <w:jc w:val="center"/>
            </w:pPr>
            <w:r>
              <w:t xml:space="preserve">Ø </w:t>
            </w:r>
            <w:r w:rsidRPr="00E474B1">
              <w:t xml:space="preserve">2х600 мм. </w:t>
            </w:r>
            <w:r>
              <w:t xml:space="preserve">L </w:t>
            </w:r>
            <w:r w:rsidRPr="00E474B1">
              <w:t>6,21 км</w:t>
            </w:r>
          </w:p>
        </w:tc>
        <w:tc>
          <w:tcPr>
            <w:tcW w:w="816" w:type="pct"/>
            <w:gridSpan w:val="2"/>
            <w:shd w:val="clear" w:color="auto" w:fill="auto"/>
            <w:vAlign w:val="center"/>
          </w:tcPr>
          <w:p w14:paraId="54BB8948" w14:textId="1EF76D91"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398E66D3" w14:textId="7A41EBF9" w:rsidR="005D1B94" w:rsidRPr="00E474B1" w:rsidRDefault="005D1B94" w:rsidP="009266A5">
            <w:pPr>
              <w:suppressAutoHyphens/>
              <w:ind w:left="-85" w:right="-85"/>
              <w:jc w:val="center"/>
            </w:pPr>
            <w:r w:rsidRPr="00E474B1">
              <w:t>2023-2028</w:t>
            </w:r>
          </w:p>
        </w:tc>
      </w:tr>
      <w:tr w:rsidR="005D1B94" w:rsidRPr="00E474B1" w14:paraId="18B41A4F" w14:textId="77777777" w:rsidTr="005D1B94">
        <w:trPr>
          <w:trHeight w:val="20"/>
        </w:trPr>
        <w:tc>
          <w:tcPr>
            <w:tcW w:w="274" w:type="pct"/>
            <w:shd w:val="clear" w:color="auto" w:fill="auto"/>
            <w:vAlign w:val="center"/>
            <w:hideMark/>
          </w:tcPr>
          <w:p w14:paraId="7D704142" w14:textId="14695A8C" w:rsidR="005D1B94" w:rsidRPr="00677C07" w:rsidRDefault="005D1B94" w:rsidP="009266A5">
            <w:pPr>
              <w:suppressAutoHyphens/>
            </w:pPr>
            <w:r w:rsidRPr="00677C07">
              <w:t>1.72</w:t>
            </w:r>
          </w:p>
        </w:tc>
        <w:tc>
          <w:tcPr>
            <w:tcW w:w="487" w:type="pct"/>
            <w:shd w:val="clear" w:color="auto" w:fill="auto"/>
            <w:vAlign w:val="center"/>
          </w:tcPr>
          <w:p w14:paraId="56846AB3" w14:textId="2DC6C7B2"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30FE3A42" w14:textId="3DE7BED9" w:rsidR="005D1B94" w:rsidRPr="00E474B1" w:rsidRDefault="005D1B94" w:rsidP="009266A5">
            <w:pPr>
              <w:suppressAutoHyphens/>
              <w:ind w:left="-85" w:right="-85"/>
              <w:jc w:val="both"/>
            </w:pPr>
            <w:r w:rsidRPr="00E474B1">
              <w:t>Строительство водопроводных сетей 2Ду600 "Северного обхода" в Центральном районе (по ул. Северному шоссе до «Новалэнда»). L=4230 м</w:t>
            </w:r>
          </w:p>
        </w:tc>
        <w:tc>
          <w:tcPr>
            <w:tcW w:w="468" w:type="pct"/>
            <w:shd w:val="clear" w:color="auto" w:fill="auto"/>
            <w:vAlign w:val="center"/>
          </w:tcPr>
          <w:p w14:paraId="240DB8AA" w14:textId="164C88E5" w:rsidR="005D1B94" w:rsidRPr="00E474B1" w:rsidRDefault="005D1B94" w:rsidP="009266A5">
            <w:pPr>
              <w:suppressAutoHyphens/>
              <w:ind w:left="-85" w:right="-85"/>
              <w:jc w:val="center"/>
            </w:pPr>
            <w:r>
              <w:t xml:space="preserve">Ø </w:t>
            </w:r>
            <w:r w:rsidRPr="00E474B1">
              <w:t xml:space="preserve">2х600 мм. </w:t>
            </w:r>
            <w:r>
              <w:t xml:space="preserve">L </w:t>
            </w:r>
            <w:r w:rsidRPr="00E474B1">
              <w:t>4,23 км</w:t>
            </w:r>
          </w:p>
        </w:tc>
        <w:tc>
          <w:tcPr>
            <w:tcW w:w="816" w:type="pct"/>
            <w:gridSpan w:val="2"/>
            <w:shd w:val="clear" w:color="auto" w:fill="auto"/>
            <w:vAlign w:val="center"/>
          </w:tcPr>
          <w:p w14:paraId="5E0B34C1" w14:textId="153327C0"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6EF3C406" w14:textId="4E06BA00" w:rsidR="005D1B94" w:rsidRPr="00E474B1" w:rsidRDefault="005D1B94" w:rsidP="009266A5">
            <w:pPr>
              <w:suppressAutoHyphens/>
              <w:ind w:left="-85" w:right="-85"/>
              <w:jc w:val="center"/>
            </w:pPr>
            <w:r w:rsidRPr="00E474B1">
              <w:t>2023-2028</w:t>
            </w:r>
          </w:p>
        </w:tc>
      </w:tr>
      <w:tr w:rsidR="005D1B94" w:rsidRPr="00E474B1" w14:paraId="63ACE9FF" w14:textId="77777777" w:rsidTr="005D1B94">
        <w:trPr>
          <w:trHeight w:val="20"/>
        </w:trPr>
        <w:tc>
          <w:tcPr>
            <w:tcW w:w="274" w:type="pct"/>
            <w:shd w:val="clear" w:color="auto" w:fill="auto"/>
            <w:vAlign w:val="center"/>
            <w:hideMark/>
          </w:tcPr>
          <w:p w14:paraId="5062138D" w14:textId="6BAF6543" w:rsidR="005D1B94" w:rsidRPr="00677C07" w:rsidRDefault="005D1B94" w:rsidP="009266A5">
            <w:pPr>
              <w:suppressAutoHyphens/>
            </w:pPr>
            <w:r w:rsidRPr="00677C07">
              <w:t>1.73</w:t>
            </w:r>
          </w:p>
        </w:tc>
        <w:tc>
          <w:tcPr>
            <w:tcW w:w="487" w:type="pct"/>
            <w:shd w:val="clear" w:color="auto" w:fill="auto"/>
            <w:vAlign w:val="center"/>
          </w:tcPr>
          <w:p w14:paraId="5D94F3AB" w14:textId="2B7A18A2"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3654D318" w14:textId="060FC523" w:rsidR="005D1B94" w:rsidRPr="00E474B1" w:rsidRDefault="005D1B94" w:rsidP="009266A5">
            <w:pPr>
              <w:suppressAutoHyphens/>
              <w:ind w:left="-85" w:right="-85"/>
              <w:jc w:val="both"/>
            </w:pPr>
            <w:r w:rsidRPr="00E474B1">
              <w:t>Строительство водопроводных сетей 2Ду600 "Северного обхода" в Центральном районе (от ПНС «Северный обход» до РЧВ на Дрокинской горе V=1000 м3). L=3800 м</w:t>
            </w:r>
          </w:p>
        </w:tc>
        <w:tc>
          <w:tcPr>
            <w:tcW w:w="468" w:type="pct"/>
            <w:shd w:val="clear" w:color="auto" w:fill="auto"/>
            <w:vAlign w:val="center"/>
          </w:tcPr>
          <w:p w14:paraId="6F330FBD" w14:textId="74AFDB7B" w:rsidR="005D1B94" w:rsidRPr="00E474B1" w:rsidRDefault="005D1B94" w:rsidP="009266A5">
            <w:pPr>
              <w:suppressAutoHyphens/>
              <w:ind w:left="-85" w:right="-85"/>
              <w:jc w:val="center"/>
            </w:pPr>
            <w:r>
              <w:t xml:space="preserve">Ø </w:t>
            </w:r>
            <w:r w:rsidRPr="00E474B1">
              <w:t xml:space="preserve">2х600 мм. </w:t>
            </w:r>
            <w:r>
              <w:t xml:space="preserve">L </w:t>
            </w:r>
            <w:r w:rsidRPr="00E474B1">
              <w:t>3,8 км</w:t>
            </w:r>
          </w:p>
        </w:tc>
        <w:tc>
          <w:tcPr>
            <w:tcW w:w="816" w:type="pct"/>
            <w:gridSpan w:val="2"/>
            <w:shd w:val="clear" w:color="auto" w:fill="auto"/>
            <w:vAlign w:val="center"/>
          </w:tcPr>
          <w:p w14:paraId="4D7B018C" w14:textId="66889C95"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02F748B5" w14:textId="731A664B" w:rsidR="005D1B94" w:rsidRPr="00E474B1" w:rsidRDefault="005D1B94" w:rsidP="009266A5">
            <w:pPr>
              <w:suppressAutoHyphens/>
              <w:ind w:left="-85" w:right="-85"/>
              <w:jc w:val="center"/>
            </w:pPr>
            <w:r w:rsidRPr="00E474B1">
              <w:t>2028-2033</w:t>
            </w:r>
          </w:p>
        </w:tc>
      </w:tr>
      <w:tr w:rsidR="005D1B94" w:rsidRPr="00E474B1" w14:paraId="43D07627" w14:textId="77777777" w:rsidTr="005D1B94">
        <w:trPr>
          <w:trHeight w:val="20"/>
        </w:trPr>
        <w:tc>
          <w:tcPr>
            <w:tcW w:w="274" w:type="pct"/>
            <w:shd w:val="clear" w:color="auto" w:fill="auto"/>
            <w:vAlign w:val="center"/>
            <w:hideMark/>
          </w:tcPr>
          <w:p w14:paraId="7B99B5D9" w14:textId="433535F7" w:rsidR="005D1B94" w:rsidRPr="00677C07" w:rsidRDefault="005D1B94" w:rsidP="009266A5">
            <w:pPr>
              <w:suppressAutoHyphens/>
            </w:pPr>
            <w:r w:rsidRPr="00677C07">
              <w:t>1.74</w:t>
            </w:r>
          </w:p>
        </w:tc>
        <w:tc>
          <w:tcPr>
            <w:tcW w:w="487" w:type="pct"/>
            <w:shd w:val="clear" w:color="auto" w:fill="auto"/>
            <w:vAlign w:val="center"/>
          </w:tcPr>
          <w:p w14:paraId="52E25159" w14:textId="5EDBFA22"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4F57A590" w14:textId="3817DAF8" w:rsidR="005D1B94" w:rsidRPr="00E474B1" w:rsidRDefault="005D1B94" w:rsidP="009266A5">
            <w:pPr>
              <w:tabs>
                <w:tab w:val="left" w:pos="5563"/>
              </w:tabs>
              <w:suppressAutoHyphens/>
              <w:ind w:left="-85" w:right="-85"/>
              <w:jc w:val="both"/>
            </w:pPr>
            <w:r w:rsidRPr="00E474B1">
              <w:t>Строительство водопроводных сетей 2Ду600 "Северного обхода" в Центральном районе (от РЧВ на Дрокинской горе V=1000 м3 до сетей «Северного обхода» около «Новалэнда»). L=4000 м</w:t>
            </w:r>
          </w:p>
        </w:tc>
        <w:tc>
          <w:tcPr>
            <w:tcW w:w="468" w:type="pct"/>
            <w:shd w:val="clear" w:color="auto" w:fill="auto"/>
            <w:vAlign w:val="center"/>
          </w:tcPr>
          <w:p w14:paraId="7077642B" w14:textId="78D7D1F6" w:rsidR="005D1B94" w:rsidRPr="00E474B1" w:rsidRDefault="005D1B94" w:rsidP="009266A5">
            <w:pPr>
              <w:suppressAutoHyphens/>
              <w:ind w:left="-85" w:right="-85"/>
              <w:jc w:val="center"/>
            </w:pPr>
            <w:r>
              <w:t xml:space="preserve">Ø </w:t>
            </w:r>
            <w:r w:rsidRPr="00E474B1">
              <w:t xml:space="preserve">2х600 мм. </w:t>
            </w:r>
            <w:r>
              <w:t xml:space="preserve">L </w:t>
            </w:r>
            <w:r w:rsidRPr="00E474B1">
              <w:t>4 км</w:t>
            </w:r>
          </w:p>
        </w:tc>
        <w:tc>
          <w:tcPr>
            <w:tcW w:w="816" w:type="pct"/>
            <w:gridSpan w:val="2"/>
            <w:shd w:val="clear" w:color="auto" w:fill="auto"/>
            <w:vAlign w:val="center"/>
          </w:tcPr>
          <w:p w14:paraId="6254C43E" w14:textId="21EBE3F0"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68F96CD1" w14:textId="56D33259" w:rsidR="005D1B94" w:rsidRPr="00E474B1" w:rsidRDefault="005D1B94" w:rsidP="009266A5">
            <w:pPr>
              <w:suppressAutoHyphens/>
              <w:ind w:left="-85" w:right="-85"/>
              <w:jc w:val="center"/>
            </w:pPr>
            <w:r w:rsidRPr="00E474B1">
              <w:t>2028-2033</w:t>
            </w:r>
          </w:p>
        </w:tc>
      </w:tr>
      <w:tr w:rsidR="005D1B94" w:rsidRPr="00E474B1" w14:paraId="0079BFE1" w14:textId="77777777" w:rsidTr="005D1B94">
        <w:trPr>
          <w:trHeight w:val="20"/>
        </w:trPr>
        <w:tc>
          <w:tcPr>
            <w:tcW w:w="274" w:type="pct"/>
            <w:shd w:val="clear" w:color="auto" w:fill="auto"/>
            <w:vAlign w:val="center"/>
            <w:hideMark/>
          </w:tcPr>
          <w:p w14:paraId="2F51830C" w14:textId="7A51C014" w:rsidR="005D1B94" w:rsidRPr="00677C07" w:rsidRDefault="005D1B94" w:rsidP="009266A5">
            <w:pPr>
              <w:suppressAutoHyphens/>
            </w:pPr>
            <w:r w:rsidRPr="00677C07">
              <w:t>1.75</w:t>
            </w:r>
          </w:p>
        </w:tc>
        <w:tc>
          <w:tcPr>
            <w:tcW w:w="487" w:type="pct"/>
            <w:shd w:val="clear" w:color="auto" w:fill="auto"/>
            <w:vAlign w:val="center"/>
          </w:tcPr>
          <w:p w14:paraId="651D24C5" w14:textId="6AEC9632"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2A18895C" w14:textId="114AF1E1" w:rsidR="005D1B94" w:rsidRPr="00E474B1" w:rsidRDefault="005D1B94" w:rsidP="009266A5">
            <w:pPr>
              <w:tabs>
                <w:tab w:val="left" w:pos="5563"/>
              </w:tabs>
              <w:suppressAutoHyphens/>
              <w:ind w:left="-85" w:right="-85"/>
              <w:jc w:val="both"/>
            </w:pPr>
            <w:r w:rsidRPr="00E474B1">
              <w:t>Строительство водопроводных сетей Ду200 в Октябрьском районе для мкр. Мясокомбинат (от ул. Калинина). L=2460 м</w:t>
            </w:r>
          </w:p>
        </w:tc>
        <w:tc>
          <w:tcPr>
            <w:tcW w:w="468" w:type="pct"/>
            <w:shd w:val="clear" w:color="auto" w:fill="auto"/>
            <w:vAlign w:val="center"/>
          </w:tcPr>
          <w:p w14:paraId="6F279A8B" w14:textId="77777777" w:rsidR="005D1B94" w:rsidRDefault="005D1B94" w:rsidP="009266A5">
            <w:pPr>
              <w:suppressAutoHyphens/>
              <w:ind w:left="-85" w:right="-85"/>
              <w:jc w:val="center"/>
            </w:pPr>
            <w:r>
              <w:t xml:space="preserve">Ø </w:t>
            </w:r>
            <w:r w:rsidRPr="00E474B1">
              <w:t xml:space="preserve">200 мм. </w:t>
            </w:r>
          </w:p>
          <w:p w14:paraId="0A5A6890" w14:textId="6904907A" w:rsidR="005D1B94" w:rsidRPr="00E474B1" w:rsidRDefault="005D1B94" w:rsidP="009266A5">
            <w:pPr>
              <w:suppressAutoHyphens/>
              <w:ind w:left="-85" w:right="-85"/>
              <w:jc w:val="center"/>
            </w:pPr>
            <w:r>
              <w:t xml:space="preserve">L </w:t>
            </w:r>
            <w:r w:rsidRPr="00E474B1">
              <w:t>2,46 км</w:t>
            </w:r>
          </w:p>
        </w:tc>
        <w:tc>
          <w:tcPr>
            <w:tcW w:w="816" w:type="pct"/>
            <w:gridSpan w:val="2"/>
            <w:shd w:val="clear" w:color="auto" w:fill="auto"/>
            <w:vAlign w:val="center"/>
          </w:tcPr>
          <w:p w14:paraId="07E0880C" w14:textId="71941F90"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4BCFDDB8" w14:textId="7F3F57C5" w:rsidR="005D1B94" w:rsidRPr="00E474B1" w:rsidRDefault="005D1B94" w:rsidP="009266A5">
            <w:pPr>
              <w:suppressAutoHyphens/>
              <w:ind w:left="-85" w:right="-85"/>
              <w:jc w:val="center"/>
            </w:pPr>
            <w:r w:rsidRPr="00E474B1">
              <w:t>2023-2025</w:t>
            </w:r>
          </w:p>
        </w:tc>
      </w:tr>
      <w:tr w:rsidR="005D1B94" w:rsidRPr="00E474B1" w14:paraId="6B7A0A6F" w14:textId="77777777" w:rsidTr="005D1B94">
        <w:trPr>
          <w:trHeight w:val="20"/>
        </w:trPr>
        <w:tc>
          <w:tcPr>
            <w:tcW w:w="274" w:type="pct"/>
            <w:shd w:val="clear" w:color="auto" w:fill="auto"/>
            <w:vAlign w:val="center"/>
            <w:hideMark/>
          </w:tcPr>
          <w:p w14:paraId="59C2BAA8" w14:textId="755EE8D6" w:rsidR="005D1B94" w:rsidRPr="00677C07" w:rsidRDefault="005D1B94" w:rsidP="009266A5">
            <w:pPr>
              <w:suppressAutoHyphens/>
            </w:pPr>
            <w:r w:rsidRPr="00677C07">
              <w:t>1.76</w:t>
            </w:r>
          </w:p>
        </w:tc>
        <w:tc>
          <w:tcPr>
            <w:tcW w:w="487" w:type="pct"/>
            <w:shd w:val="clear" w:color="auto" w:fill="auto"/>
            <w:vAlign w:val="center"/>
          </w:tcPr>
          <w:p w14:paraId="1E7FA769" w14:textId="4BD226F1"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2246270F" w14:textId="582CC8FC" w:rsidR="005D1B94" w:rsidRPr="00E474B1" w:rsidRDefault="005D1B94" w:rsidP="009266A5">
            <w:pPr>
              <w:tabs>
                <w:tab w:val="left" w:pos="5563"/>
              </w:tabs>
              <w:suppressAutoHyphens/>
              <w:ind w:left="-85" w:right="-85"/>
              <w:jc w:val="both"/>
            </w:pPr>
            <w:r w:rsidRPr="00E474B1">
              <w:t>Строительство водопроводных сетей Ду250 в Октябрьском районе для мкр. Мясокомбинат (от ул. Калинина). L=5010 м</w:t>
            </w:r>
          </w:p>
        </w:tc>
        <w:tc>
          <w:tcPr>
            <w:tcW w:w="468" w:type="pct"/>
            <w:shd w:val="clear" w:color="auto" w:fill="auto"/>
            <w:vAlign w:val="center"/>
          </w:tcPr>
          <w:p w14:paraId="62ED6735" w14:textId="77777777" w:rsidR="005D1B94" w:rsidRDefault="005D1B94" w:rsidP="009266A5">
            <w:pPr>
              <w:suppressAutoHyphens/>
              <w:ind w:left="-85" w:right="-85"/>
              <w:jc w:val="center"/>
            </w:pPr>
            <w:r>
              <w:t xml:space="preserve">Ø </w:t>
            </w:r>
            <w:r w:rsidRPr="00E474B1">
              <w:t xml:space="preserve">250 мм. </w:t>
            </w:r>
          </w:p>
          <w:p w14:paraId="785541F6" w14:textId="5D60BADC" w:rsidR="005D1B94" w:rsidRPr="00E474B1" w:rsidRDefault="005D1B94" w:rsidP="009266A5">
            <w:pPr>
              <w:suppressAutoHyphens/>
              <w:ind w:left="-85" w:right="-85"/>
              <w:jc w:val="center"/>
            </w:pPr>
            <w:r>
              <w:t xml:space="preserve">L </w:t>
            </w:r>
            <w:r w:rsidRPr="00E474B1">
              <w:t>5,01 км</w:t>
            </w:r>
          </w:p>
        </w:tc>
        <w:tc>
          <w:tcPr>
            <w:tcW w:w="816" w:type="pct"/>
            <w:gridSpan w:val="2"/>
            <w:shd w:val="clear" w:color="auto" w:fill="auto"/>
            <w:vAlign w:val="center"/>
          </w:tcPr>
          <w:p w14:paraId="4EE0FA70" w14:textId="5A8BCC0D"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27F48AB5" w14:textId="3C171FCC" w:rsidR="005D1B94" w:rsidRPr="00E474B1" w:rsidRDefault="005D1B94" w:rsidP="009266A5">
            <w:pPr>
              <w:suppressAutoHyphens/>
              <w:ind w:left="-85" w:right="-85"/>
              <w:jc w:val="center"/>
            </w:pPr>
            <w:r w:rsidRPr="00E474B1">
              <w:t>2023-2025</w:t>
            </w:r>
          </w:p>
        </w:tc>
      </w:tr>
      <w:tr w:rsidR="005D1B94" w:rsidRPr="00E474B1" w14:paraId="197E6341" w14:textId="77777777" w:rsidTr="005D1B94">
        <w:trPr>
          <w:trHeight w:val="20"/>
        </w:trPr>
        <w:tc>
          <w:tcPr>
            <w:tcW w:w="274" w:type="pct"/>
            <w:shd w:val="clear" w:color="auto" w:fill="auto"/>
            <w:vAlign w:val="center"/>
            <w:hideMark/>
          </w:tcPr>
          <w:p w14:paraId="43EF2582" w14:textId="7B894E97" w:rsidR="005D1B94" w:rsidRPr="00677C07" w:rsidRDefault="005D1B94" w:rsidP="009266A5">
            <w:pPr>
              <w:suppressAutoHyphens/>
            </w:pPr>
            <w:r w:rsidRPr="00677C07">
              <w:t>1.77</w:t>
            </w:r>
          </w:p>
        </w:tc>
        <w:tc>
          <w:tcPr>
            <w:tcW w:w="487" w:type="pct"/>
            <w:shd w:val="clear" w:color="auto" w:fill="auto"/>
            <w:vAlign w:val="center"/>
          </w:tcPr>
          <w:p w14:paraId="487EB655" w14:textId="08FE404A"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4025A702" w14:textId="1CF5130D" w:rsidR="005D1B94" w:rsidRPr="00E474B1" w:rsidRDefault="005D1B94" w:rsidP="009266A5">
            <w:pPr>
              <w:tabs>
                <w:tab w:val="left" w:pos="5563"/>
              </w:tabs>
              <w:suppressAutoHyphens/>
              <w:ind w:left="-85" w:right="-85"/>
              <w:jc w:val="both"/>
            </w:pPr>
            <w:r w:rsidRPr="00E474B1">
              <w:t xml:space="preserve">Строительство водопроводных сетей Ду300 для ЖР Бугач в Октябрьском районе. L=3493,5м </w:t>
            </w:r>
          </w:p>
        </w:tc>
        <w:tc>
          <w:tcPr>
            <w:tcW w:w="468" w:type="pct"/>
            <w:shd w:val="clear" w:color="auto" w:fill="auto"/>
            <w:vAlign w:val="center"/>
          </w:tcPr>
          <w:p w14:paraId="5302DEF3" w14:textId="77777777" w:rsidR="005D1B94" w:rsidRDefault="005D1B94" w:rsidP="009266A5">
            <w:pPr>
              <w:suppressAutoHyphens/>
              <w:ind w:left="-85" w:right="-85"/>
              <w:jc w:val="center"/>
            </w:pPr>
            <w:r>
              <w:t xml:space="preserve">Ø </w:t>
            </w:r>
            <w:r w:rsidRPr="00E474B1">
              <w:t xml:space="preserve">300 мм. </w:t>
            </w:r>
          </w:p>
          <w:p w14:paraId="7F84C02E" w14:textId="489D3B90" w:rsidR="005D1B94" w:rsidRPr="00E474B1" w:rsidRDefault="005D1B94" w:rsidP="009266A5">
            <w:pPr>
              <w:suppressAutoHyphens/>
              <w:ind w:left="-85" w:right="-85"/>
              <w:jc w:val="center"/>
            </w:pPr>
            <w:r>
              <w:t xml:space="preserve">L </w:t>
            </w:r>
            <w:r w:rsidRPr="00E474B1">
              <w:t>3,49 км</w:t>
            </w:r>
          </w:p>
        </w:tc>
        <w:tc>
          <w:tcPr>
            <w:tcW w:w="816" w:type="pct"/>
            <w:gridSpan w:val="2"/>
            <w:shd w:val="clear" w:color="auto" w:fill="auto"/>
            <w:vAlign w:val="center"/>
          </w:tcPr>
          <w:p w14:paraId="44342E3D" w14:textId="401FE890"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20DEAC22" w14:textId="5E2B9911" w:rsidR="005D1B94" w:rsidRPr="00E474B1" w:rsidRDefault="005D1B94" w:rsidP="009266A5">
            <w:pPr>
              <w:suppressAutoHyphens/>
              <w:ind w:left="-85" w:right="-85"/>
              <w:jc w:val="center"/>
            </w:pPr>
            <w:r w:rsidRPr="00E474B1">
              <w:t>2023-2025</w:t>
            </w:r>
          </w:p>
        </w:tc>
      </w:tr>
      <w:tr w:rsidR="005D1B94" w:rsidRPr="00E474B1" w14:paraId="6663DD46" w14:textId="77777777" w:rsidTr="005D1B94">
        <w:trPr>
          <w:trHeight w:val="20"/>
        </w:trPr>
        <w:tc>
          <w:tcPr>
            <w:tcW w:w="274" w:type="pct"/>
            <w:shd w:val="clear" w:color="auto" w:fill="auto"/>
            <w:vAlign w:val="center"/>
            <w:hideMark/>
          </w:tcPr>
          <w:p w14:paraId="20B2725B" w14:textId="521F5731" w:rsidR="005D1B94" w:rsidRPr="00677C07" w:rsidRDefault="005D1B94" w:rsidP="009266A5">
            <w:pPr>
              <w:suppressAutoHyphens/>
            </w:pPr>
            <w:r w:rsidRPr="00677C07">
              <w:t>1.78</w:t>
            </w:r>
          </w:p>
        </w:tc>
        <w:tc>
          <w:tcPr>
            <w:tcW w:w="487" w:type="pct"/>
            <w:shd w:val="clear" w:color="auto" w:fill="auto"/>
            <w:vAlign w:val="center"/>
          </w:tcPr>
          <w:p w14:paraId="78D9DA4E" w14:textId="2F76A6EC"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5898ECF4" w14:textId="75EE6A26" w:rsidR="005D1B94" w:rsidRPr="00E474B1" w:rsidRDefault="005D1B94" w:rsidP="009266A5">
            <w:pPr>
              <w:suppressAutoHyphens/>
              <w:ind w:left="-85" w:right="-85"/>
              <w:jc w:val="both"/>
            </w:pPr>
            <w:proofErr w:type="gramStart"/>
            <w:r w:rsidRPr="00E474B1">
              <w:t>Строительство водопроводных сетей Ду250 в Октябрьском районе (от ПСК «Союз» в мкр.</w:t>
            </w:r>
            <w:proofErr w:type="gramEnd"/>
            <w:r w:rsidRPr="00E474B1">
              <w:t xml:space="preserve"> </w:t>
            </w:r>
            <w:proofErr w:type="gramStart"/>
            <w:r w:rsidRPr="00E474B1">
              <w:t>Антенное поле).</w:t>
            </w:r>
            <w:proofErr w:type="gramEnd"/>
            <w:r w:rsidRPr="00E474B1">
              <w:t xml:space="preserve"> L=2450 м</w:t>
            </w:r>
          </w:p>
        </w:tc>
        <w:tc>
          <w:tcPr>
            <w:tcW w:w="468" w:type="pct"/>
            <w:shd w:val="clear" w:color="auto" w:fill="auto"/>
            <w:vAlign w:val="center"/>
          </w:tcPr>
          <w:p w14:paraId="3A0CE8DF" w14:textId="77777777" w:rsidR="005D1B94" w:rsidRDefault="005D1B94" w:rsidP="009266A5">
            <w:pPr>
              <w:suppressAutoHyphens/>
              <w:ind w:left="-85" w:right="-85"/>
              <w:jc w:val="center"/>
            </w:pPr>
            <w:r>
              <w:t xml:space="preserve">Ø </w:t>
            </w:r>
            <w:r w:rsidRPr="00E474B1">
              <w:t xml:space="preserve">250 мм. </w:t>
            </w:r>
          </w:p>
          <w:p w14:paraId="7DC727FA" w14:textId="302FEFBD" w:rsidR="005D1B94" w:rsidRPr="00E474B1" w:rsidRDefault="005D1B94" w:rsidP="009266A5">
            <w:pPr>
              <w:suppressAutoHyphens/>
              <w:ind w:left="-85" w:right="-85"/>
              <w:jc w:val="center"/>
            </w:pPr>
            <w:r>
              <w:t xml:space="preserve">L </w:t>
            </w:r>
            <w:r w:rsidRPr="00E474B1">
              <w:t>2,45 км</w:t>
            </w:r>
          </w:p>
        </w:tc>
        <w:tc>
          <w:tcPr>
            <w:tcW w:w="816" w:type="pct"/>
            <w:gridSpan w:val="2"/>
            <w:shd w:val="clear" w:color="auto" w:fill="auto"/>
            <w:vAlign w:val="center"/>
          </w:tcPr>
          <w:p w14:paraId="58DFD869" w14:textId="2329ADFD"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1E7E17CD" w14:textId="499C17B6" w:rsidR="005D1B94" w:rsidRPr="00E474B1" w:rsidRDefault="005D1B94" w:rsidP="009266A5">
            <w:pPr>
              <w:suppressAutoHyphens/>
              <w:ind w:left="-85" w:right="-85"/>
              <w:jc w:val="center"/>
            </w:pPr>
            <w:r w:rsidRPr="00E474B1">
              <w:t>2023-2025</w:t>
            </w:r>
          </w:p>
        </w:tc>
      </w:tr>
      <w:tr w:rsidR="005D1B94" w:rsidRPr="00E474B1" w14:paraId="06D469F2" w14:textId="77777777" w:rsidTr="005D1B94">
        <w:trPr>
          <w:trHeight w:val="20"/>
        </w:trPr>
        <w:tc>
          <w:tcPr>
            <w:tcW w:w="274" w:type="pct"/>
            <w:shd w:val="clear" w:color="auto" w:fill="auto"/>
            <w:vAlign w:val="center"/>
            <w:hideMark/>
          </w:tcPr>
          <w:p w14:paraId="202CC36A" w14:textId="76AEABB9" w:rsidR="005D1B94" w:rsidRPr="00677C07" w:rsidRDefault="005D1B94" w:rsidP="009266A5">
            <w:pPr>
              <w:suppressAutoHyphens/>
            </w:pPr>
            <w:r w:rsidRPr="00677C07">
              <w:t>1.79</w:t>
            </w:r>
          </w:p>
        </w:tc>
        <w:tc>
          <w:tcPr>
            <w:tcW w:w="487" w:type="pct"/>
            <w:shd w:val="clear" w:color="auto" w:fill="auto"/>
            <w:vAlign w:val="center"/>
          </w:tcPr>
          <w:p w14:paraId="70516C15" w14:textId="413F0542"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7EAC52C4" w14:textId="29B997A9" w:rsidR="005D1B94" w:rsidRPr="00E474B1" w:rsidRDefault="005D1B94" w:rsidP="009266A5">
            <w:pPr>
              <w:suppressAutoHyphens/>
              <w:ind w:left="-85" w:right="-85"/>
              <w:jc w:val="both"/>
            </w:pPr>
            <w:r w:rsidRPr="00E474B1">
              <w:t>Строительство водопроводных сетей Ду150 для мкр. Славянский (Цимлянское плато) в Октябрьском районе (по ул. Калинина до ПНС "Славянский") L=900 м</w:t>
            </w:r>
          </w:p>
        </w:tc>
        <w:tc>
          <w:tcPr>
            <w:tcW w:w="468" w:type="pct"/>
            <w:shd w:val="clear" w:color="auto" w:fill="auto"/>
            <w:vAlign w:val="center"/>
          </w:tcPr>
          <w:p w14:paraId="0C19BD66" w14:textId="77777777" w:rsidR="005D1B94" w:rsidRDefault="005D1B94" w:rsidP="009266A5">
            <w:pPr>
              <w:suppressAutoHyphens/>
              <w:ind w:left="-85" w:right="-85"/>
              <w:jc w:val="center"/>
            </w:pPr>
            <w:r>
              <w:t xml:space="preserve">Ø </w:t>
            </w:r>
            <w:r w:rsidRPr="00E474B1">
              <w:t xml:space="preserve">150 мм. </w:t>
            </w:r>
          </w:p>
          <w:p w14:paraId="33F03432" w14:textId="1C4E8A3B" w:rsidR="005D1B94" w:rsidRPr="00E474B1" w:rsidRDefault="005D1B94" w:rsidP="009266A5">
            <w:pPr>
              <w:suppressAutoHyphens/>
              <w:ind w:left="-85" w:right="-85"/>
              <w:jc w:val="center"/>
            </w:pPr>
            <w:r>
              <w:t xml:space="preserve">L </w:t>
            </w:r>
            <w:r w:rsidRPr="00E474B1">
              <w:t>0,9 км</w:t>
            </w:r>
          </w:p>
        </w:tc>
        <w:tc>
          <w:tcPr>
            <w:tcW w:w="816" w:type="pct"/>
            <w:gridSpan w:val="2"/>
            <w:shd w:val="clear" w:color="auto" w:fill="auto"/>
            <w:vAlign w:val="center"/>
          </w:tcPr>
          <w:p w14:paraId="602D47A8" w14:textId="110475F1"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4422D1B8" w14:textId="04468899" w:rsidR="005D1B94" w:rsidRPr="00E474B1" w:rsidRDefault="005D1B94" w:rsidP="009266A5">
            <w:pPr>
              <w:suppressAutoHyphens/>
              <w:ind w:left="-85" w:right="-85"/>
              <w:jc w:val="center"/>
            </w:pPr>
            <w:r w:rsidRPr="00E474B1">
              <w:t>2023-2025</w:t>
            </w:r>
          </w:p>
        </w:tc>
      </w:tr>
      <w:tr w:rsidR="005D1B94" w:rsidRPr="00E474B1" w14:paraId="6AD89D9C" w14:textId="77777777" w:rsidTr="005D1B94">
        <w:trPr>
          <w:trHeight w:val="20"/>
        </w:trPr>
        <w:tc>
          <w:tcPr>
            <w:tcW w:w="274" w:type="pct"/>
            <w:shd w:val="clear" w:color="auto" w:fill="auto"/>
            <w:vAlign w:val="center"/>
            <w:hideMark/>
          </w:tcPr>
          <w:p w14:paraId="1DF1242F" w14:textId="3AF7FA61" w:rsidR="005D1B94" w:rsidRPr="00677C07" w:rsidRDefault="005D1B94" w:rsidP="009266A5">
            <w:pPr>
              <w:suppressAutoHyphens/>
            </w:pPr>
            <w:r w:rsidRPr="00677C07">
              <w:t>1.80</w:t>
            </w:r>
          </w:p>
        </w:tc>
        <w:tc>
          <w:tcPr>
            <w:tcW w:w="487" w:type="pct"/>
            <w:shd w:val="clear" w:color="auto" w:fill="auto"/>
            <w:vAlign w:val="center"/>
          </w:tcPr>
          <w:p w14:paraId="4705EC8D" w14:textId="25D0459C"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4950B005" w14:textId="420B43DE" w:rsidR="005D1B94" w:rsidRPr="00E474B1" w:rsidRDefault="005D1B94" w:rsidP="009266A5">
            <w:pPr>
              <w:suppressAutoHyphens/>
              <w:ind w:left="-85" w:right="-85"/>
              <w:jc w:val="both"/>
            </w:pPr>
            <w:r w:rsidRPr="00E474B1">
              <w:t>Строительство водопроводных сетей Ду100 для мкр. Славянский (Цимлянское плато) в Октябрьском районе (от ПНС "Славянский") L=2600 м</w:t>
            </w:r>
          </w:p>
        </w:tc>
        <w:tc>
          <w:tcPr>
            <w:tcW w:w="468" w:type="pct"/>
            <w:shd w:val="clear" w:color="auto" w:fill="auto"/>
            <w:vAlign w:val="center"/>
          </w:tcPr>
          <w:p w14:paraId="1DFF54C3" w14:textId="77777777" w:rsidR="005D1B94" w:rsidRDefault="005D1B94" w:rsidP="009266A5">
            <w:pPr>
              <w:suppressAutoHyphens/>
              <w:ind w:left="-85" w:right="-85"/>
              <w:jc w:val="center"/>
            </w:pPr>
            <w:r>
              <w:t xml:space="preserve">Ø </w:t>
            </w:r>
            <w:r w:rsidRPr="00E474B1">
              <w:t xml:space="preserve">100 мм. </w:t>
            </w:r>
          </w:p>
          <w:p w14:paraId="377D7EA4" w14:textId="52839BDD" w:rsidR="005D1B94" w:rsidRPr="00E474B1" w:rsidRDefault="005D1B94" w:rsidP="009266A5">
            <w:pPr>
              <w:suppressAutoHyphens/>
              <w:ind w:left="-85" w:right="-85"/>
              <w:jc w:val="center"/>
            </w:pPr>
            <w:r>
              <w:t xml:space="preserve">L </w:t>
            </w:r>
            <w:r w:rsidRPr="00E474B1">
              <w:t>2,6 км</w:t>
            </w:r>
          </w:p>
        </w:tc>
        <w:tc>
          <w:tcPr>
            <w:tcW w:w="816" w:type="pct"/>
            <w:gridSpan w:val="2"/>
            <w:shd w:val="clear" w:color="auto" w:fill="auto"/>
            <w:vAlign w:val="center"/>
          </w:tcPr>
          <w:p w14:paraId="3FEFDBDA" w14:textId="732D4669"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6FD21E12" w14:textId="20F30324" w:rsidR="005D1B94" w:rsidRPr="00E474B1" w:rsidRDefault="005D1B94" w:rsidP="009266A5">
            <w:pPr>
              <w:suppressAutoHyphens/>
              <w:ind w:left="-85" w:right="-85"/>
              <w:jc w:val="center"/>
            </w:pPr>
            <w:r w:rsidRPr="00E474B1">
              <w:t>2023-2025</w:t>
            </w:r>
          </w:p>
        </w:tc>
      </w:tr>
      <w:tr w:rsidR="005D1B94" w:rsidRPr="00E474B1" w14:paraId="27DC3CEE" w14:textId="77777777" w:rsidTr="005D1B94">
        <w:trPr>
          <w:trHeight w:val="20"/>
        </w:trPr>
        <w:tc>
          <w:tcPr>
            <w:tcW w:w="274" w:type="pct"/>
            <w:shd w:val="clear" w:color="auto" w:fill="auto"/>
            <w:vAlign w:val="center"/>
            <w:hideMark/>
          </w:tcPr>
          <w:p w14:paraId="13235A4B" w14:textId="6B5EAD69" w:rsidR="005D1B94" w:rsidRPr="00677C07" w:rsidRDefault="005D1B94" w:rsidP="009266A5">
            <w:pPr>
              <w:suppressAutoHyphens/>
            </w:pPr>
            <w:r w:rsidRPr="00677C07">
              <w:t>1.81</w:t>
            </w:r>
          </w:p>
        </w:tc>
        <w:tc>
          <w:tcPr>
            <w:tcW w:w="487" w:type="pct"/>
            <w:shd w:val="clear" w:color="auto" w:fill="auto"/>
            <w:vAlign w:val="center"/>
          </w:tcPr>
          <w:p w14:paraId="4E4BA305" w14:textId="03F5187B" w:rsidR="005D1B94" w:rsidRPr="00E474B1" w:rsidRDefault="005D1B94" w:rsidP="009266A5">
            <w:pPr>
              <w:suppressAutoHyphens/>
              <w:ind w:left="-85" w:right="-85"/>
            </w:pPr>
            <w:r w:rsidRPr="00E474B1">
              <w:rPr>
                <w:color w:val="000000"/>
              </w:rPr>
              <w:t xml:space="preserve">ООО </w:t>
            </w:r>
            <w:r w:rsidRPr="00E474B1">
              <w:rPr>
                <w:color w:val="000000"/>
              </w:rPr>
              <w:lastRenderedPageBreak/>
              <w:t>«КрасКом»</w:t>
            </w:r>
          </w:p>
        </w:tc>
        <w:tc>
          <w:tcPr>
            <w:tcW w:w="2495" w:type="pct"/>
            <w:shd w:val="clear" w:color="auto" w:fill="auto"/>
            <w:vAlign w:val="center"/>
          </w:tcPr>
          <w:p w14:paraId="46B9E45D" w14:textId="6CB8DA28" w:rsidR="005D1B94" w:rsidRPr="00E474B1" w:rsidRDefault="005D1B94" w:rsidP="009266A5">
            <w:pPr>
              <w:suppressAutoHyphens/>
              <w:ind w:left="-85" w:right="-85"/>
              <w:jc w:val="both"/>
            </w:pPr>
            <w:r w:rsidRPr="00E474B1">
              <w:lastRenderedPageBreak/>
              <w:t xml:space="preserve">Строительство водопроводных сетей Ду150 для мкр. Славянский </w:t>
            </w:r>
            <w:r w:rsidRPr="00E474B1">
              <w:lastRenderedPageBreak/>
              <w:t>(Цимлянское плато) в Октябрьском районе (от ПНС "Славянский") L=500 м</w:t>
            </w:r>
          </w:p>
        </w:tc>
        <w:tc>
          <w:tcPr>
            <w:tcW w:w="468" w:type="pct"/>
            <w:shd w:val="clear" w:color="auto" w:fill="auto"/>
            <w:vAlign w:val="center"/>
          </w:tcPr>
          <w:p w14:paraId="71B54D19" w14:textId="77777777" w:rsidR="005D1B94" w:rsidRDefault="005D1B94" w:rsidP="009266A5">
            <w:pPr>
              <w:suppressAutoHyphens/>
              <w:ind w:left="-85" w:right="-85"/>
              <w:jc w:val="center"/>
            </w:pPr>
            <w:r>
              <w:lastRenderedPageBreak/>
              <w:t xml:space="preserve">Ø </w:t>
            </w:r>
            <w:r w:rsidRPr="00E474B1">
              <w:t xml:space="preserve">150 мм. </w:t>
            </w:r>
          </w:p>
          <w:p w14:paraId="647A8CB0" w14:textId="676390C2" w:rsidR="005D1B94" w:rsidRPr="00E474B1" w:rsidRDefault="005D1B94" w:rsidP="009266A5">
            <w:pPr>
              <w:suppressAutoHyphens/>
              <w:ind w:left="-85" w:right="-85"/>
              <w:jc w:val="center"/>
            </w:pPr>
            <w:r>
              <w:lastRenderedPageBreak/>
              <w:t xml:space="preserve">L </w:t>
            </w:r>
            <w:r w:rsidRPr="00E474B1">
              <w:t>0,5 км</w:t>
            </w:r>
          </w:p>
        </w:tc>
        <w:tc>
          <w:tcPr>
            <w:tcW w:w="816" w:type="pct"/>
            <w:gridSpan w:val="2"/>
            <w:shd w:val="clear" w:color="auto" w:fill="auto"/>
            <w:vAlign w:val="center"/>
          </w:tcPr>
          <w:p w14:paraId="20AFF436" w14:textId="2AF31C43" w:rsidR="005D1B94" w:rsidRPr="00E474B1" w:rsidRDefault="005D1B94" w:rsidP="009266A5">
            <w:pPr>
              <w:suppressAutoHyphens/>
              <w:ind w:left="-85" w:right="-85"/>
              <w:jc w:val="center"/>
            </w:pPr>
            <w:r w:rsidRPr="00E474B1">
              <w:rPr>
                <w:color w:val="000000"/>
              </w:rPr>
              <w:lastRenderedPageBreak/>
              <w:t xml:space="preserve">Присоединение новых </w:t>
            </w:r>
            <w:r w:rsidRPr="00E474B1">
              <w:rPr>
                <w:color w:val="000000"/>
              </w:rPr>
              <w:lastRenderedPageBreak/>
              <w:t>потребителей</w:t>
            </w:r>
          </w:p>
        </w:tc>
        <w:tc>
          <w:tcPr>
            <w:tcW w:w="460" w:type="pct"/>
            <w:shd w:val="clear" w:color="auto" w:fill="auto"/>
            <w:vAlign w:val="center"/>
          </w:tcPr>
          <w:p w14:paraId="193881E7" w14:textId="25CC4057" w:rsidR="005D1B94" w:rsidRPr="00E474B1" w:rsidRDefault="005D1B94" w:rsidP="009266A5">
            <w:pPr>
              <w:suppressAutoHyphens/>
              <w:ind w:left="-85" w:right="-85"/>
              <w:jc w:val="center"/>
            </w:pPr>
            <w:r w:rsidRPr="00E474B1">
              <w:lastRenderedPageBreak/>
              <w:t>2023-2025</w:t>
            </w:r>
          </w:p>
        </w:tc>
      </w:tr>
      <w:tr w:rsidR="005D1B94" w:rsidRPr="00E474B1" w14:paraId="192C5A30" w14:textId="77777777" w:rsidTr="005D1B94">
        <w:trPr>
          <w:trHeight w:val="20"/>
        </w:trPr>
        <w:tc>
          <w:tcPr>
            <w:tcW w:w="274" w:type="pct"/>
            <w:shd w:val="clear" w:color="auto" w:fill="auto"/>
            <w:vAlign w:val="center"/>
            <w:hideMark/>
          </w:tcPr>
          <w:p w14:paraId="471A5146" w14:textId="7A11DC16" w:rsidR="005D1B94" w:rsidRPr="00677C07" w:rsidRDefault="005D1B94" w:rsidP="009266A5">
            <w:pPr>
              <w:suppressAutoHyphens/>
            </w:pPr>
            <w:r w:rsidRPr="00677C07">
              <w:lastRenderedPageBreak/>
              <w:t>1.82</w:t>
            </w:r>
          </w:p>
        </w:tc>
        <w:tc>
          <w:tcPr>
            <w:tcW w:w="487" w:type="pct"/>
            <w:shd w:val="clear" w:color="auto" w:fill="auto"/>
            <w:vAlign w:val="center"/>
          </w:tcPr>
          <w:p w14:paraId="57ACC9F6" w14:textId="1C0A4625"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1ACCD2E9" w14:textId="5131BCF3" w:rsidR="005D1B94" w:rsidRPr="00E474B1" w:rsidRDefault="005D1B94" w:rsidP="009266A5">
            <w:pPr>
              <w:suppressAutoHyphens/>
              <w:ind w:left="-85" w:right="-85"/>
              <w:jc w:val="both"/>
            </w:pPr>
            <w:r w:rsidRPr="00E474B1">
              <w:t xml:space="preserve">Строительство водопроводных сетей Ду150 для мкр. </w:t>
            </w:r>
            <w:proofErr w:type="gramStart"/>
            <w:r w:rsidRPr="00E474B1">
              <w:t>Плодово-ягодный в Октябрьском районе (от ост.</w:t>
            </w:r>
            <w:proofErr w:type="gramEnd"/>
            <w:r w:rsidRPr="00E474B1">
              <w:t xml:space="preserve"> </w:t>
            </w:r>
            <w:proofErr w:type="gramStart"/>
            <w:r w:rsidRPr="00E474B1">
              <w:t>"Салют" до Плодово-ягодной станции) L=600 м</w:t>
            </w:r>
            <w:proofErr w:type="gramEnd"/>
          </w:p>
        </w:tc>
        <w:tc>
          <w:tcPr>
            <w:tcW w:w="468" w:type="pct"/>
            <w:shd w:val="clear" w:color="auto" w:fill="auto"/>
            <w:vAlign w:val="center"/>
          </w:tcPr>
          <w:p w14:paraId="7DB45D20" w14:textId="77777777" w:rsidR="005D1B94" w:rsidRDefault="005D1B94" w:rsidP="009266A5">
            <w:pPr>
              <w:suppressAutoHyphens/>
              <w:ind w:left="-85" w:right="-85"/>
              <w:jc w:val="center"/>
            </w:pPr>
            <w:r>
              <w:t xml:space="preserve">Ø </w:t>
            </w:r>
            <w:r w:rsidRPr="00E474B1">
              <w:t xml:space="preserve">150 мм. </w:t>
            </w:r>
          </w:p>
          <w:p w14:paraId="3EC407BE" w14:textId="535BA421" w:rsidR="005D1B94" w:rsidRPr="00E474B1" w:rsidRDefault="005D1B94" w:rsidP="009266A5">
            <w:pPr>
              <w:suppressAutoHyphens/>
              <w:ind w:left="-85" w:right="-85"/>
              <w:jc w:val="center"/>
            </w:pPr>
            <w:r>
              <w:t xml:space="preserve">L </w:t>
            </w:r>
            <w:r w:rsidRPr="00E474B1">
              <w:t>0,6 км</w:t>
            </w:r>
          </w:p>
        </w:tc>
        <w:tc>
          <w:tcPr>
            <w:tcW w:w="816" w:type="pct"/>
            <w:gridSpan w:val="2"/>
            <w:shd w:val="clear" w:color="auto" w:fill="auto"/>
            <w:vAlign w:val="center"/>
          </w:tcPr>
          <w:p w14:paraId="52383E13" w14:textId="4B900264"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52B231C6" w14:textId="27CD0F4A" w:rsidR="005D1B94" w:rsidRPr="00E474B1" w:rsidRDefault="005D1B94" w:rsidP="009266A5">
            <w:pPr>
              <w:suppressAutoHyphens/>
              <w:ind w:left="-85" w:right="-85"/>
              <w:jc w:val="center"/>
            </w:pPr>
            <w:r w:rsidRPr="00E474B1">
              <w:t>2023-2025</w:t>
            </w:r>
          </w:p>
        </w:tc>
      </w:tr>
      <w:tr w:rsidR="005D1B94" w:rsidRPr="00E474B1" w14:paraId="362AE84E" w14:textId="77777777" w:rsidTr="005D1B94">
        <w:trPr>
          <w:trHeight w:val="20"/>
        </w:trPr>
        <w:tc>
          <w:tcPr>
            <w:tcW w:w="274" w:type="pct"/>
            <w:shd w:val="clear" w:color="auto" w:fill="auto"/>
            <w:vAlign w:val="center"/>
            <w:hideMark/>
          </w:tcPr>
          <w:p w14:paraId="558CB46F" w14:textId="0363EE66" w:rsidR="005D1B94" w:rsidRPr="00677C07" w:rsidRDefault="005D1B94" w:rsidP="009266A5">
            <w:pPr>
              <w:suppressAutoHyphens/>
            </w:pPr>
            <w:r w:rsidRPr="00677C07">
              <w:t>1.83</w:t>
            </w:r>
          </w:p>
        </w:tc>
        <w:tc>
          <w:tcPr>
            <w:tcW w:w="487" w:type="pct"/>
            <w:shd w:val="clear" w:color="auto" w:fill="auto"/>
            <w:vAlign w:val="center"/>
          </w:tcPr>
          <w:p w14:paraId="11F2EDBA" w14:textId="06B93FA9"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2F96C586" w14:textId="0BCBF064" w:rsidR="005D1B94" w:rsidRPr="00E474B1" w:rsidRDefault="005D1B94" w:rsidP="009266A5">
            <w:pPr>
              <w:suppressAutoHyphens/>
              <w:ind w:left="-85" w:right="-85"/>
              <w:jc w:val="both"/>
            </w:pPr>
            <w:r w:rsidRPr="00E474B1">
              <w:t xml:space="preserve">Строительство водопроводных сетей Ду100 для мкр. </w:t>
            </w:r>
            <w:proofErr w:type="gramStart"/>
            <w:r w:rsidRPr="00E474B1">
              <w:t>Плодово-ягодный</w:t>
            </w:r>
            <w:proofErr w:type="gramEnd"/>
            <w:r w:rsidRPr="00E474B1">
              <w:t xml:space="preserve"> в Октябрьском районе. L=1000 м</w:t>
            </w:r>
          </w:p>
        </w:tc>
        <w:tc>
          <w:tcPr>
            <w:tcW w:w="468" w:type="pct"/>
            <w:shd w:val="clear" w:color="auto" w:fill="auto"/>
            <w:vAlign w:val="center"/>
          </w:tcPr>
          <w:p w14:paraId="54786A69" w14:textId="77777777" w:rsidR="005D1B94" w:rsidRDefault="005D1B94" w:rsidP="009266A5">
            <w:pPr>
              <w:suppressAutoHyphens/>
              <w:ind w:left="-85" w:right="-85"/>
              <w:jc w:val="center"/>
            </w:pPr>
            <w:r>
              <w:t xml:space="preserve">Ø </w:t>
            </w:r>
            <w:r w:rsidRPr="00E474B1">
              <w:t xml:space="preserve">100 мм. </w:t>
            </w:r>
          </w:p>
          <w:p w14:paraId="46246E0F" w14:textId="0B659E59" w:rsidR="005D1B94" w:rsidRPr="00E474B1" w:rsidRDefault="005D1B94" w:rsidP="009266A5">
            <w:pPr>
              <w:suppressAutoHyphens/>
              <w:ind w:left="-85" w:right="-85"/>
              <w:jc w:val="center"/>
            </w:pPr>
            <w:r>
              <w:t xml:space="preserve">L </w:t>
            </w:r>
            <w:r w:rsidRPr="00E474B1">
              <w:t>1 км</w:t>
            </w:r>
          </w:p>
        </w:tc>
        <w:tc>
          <w:tcPr>
            <w:tcW w:w="816" w:type="pct"/>
            <w:gridSpan w:val="2"/>
            <w:shd w:val="clear" w:color="auto" w:fill="auto"/>
            <w:vAlign w:val="center"/>
          </w:tcPr>
          <w:p w14:paraId="39C67CC7" w14:textId="6EB89E2D"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0EADA1F5" w14:textId="00D060E1" w:rsidR="005D1B94" w:rsidRPr="00E474B1" w:rsidRDefault="005D1B94" w:rsidP="009266A5">
            <w:pPr>
              <w:suppressAutoHyphens/>
              <w:ind w:left="-85" w:right="-85"/>
              <w:jc w:val="center"/>
            </w:pPr>
            <w:r w:rsidRPr="00E474B1">
              <w:t>2023-2025</w:t>
            </w:r>
          </w:p>
        </w:tc>
      </w:tr>
      <w:tr w:rsidR="005D1B94" w:rsidRPr="00E474B1" w14:paraId="1D17008F" w14:textId="77777777" w:rsidTr="005D1B94">
        <w:trPr>
          <w:trHeight w:val="20"/>
        </w:trPr>
        <w:tc>
          <w:tcPr>
            <w:tcW w:w="274" w:type="pct"/>
            <w:shd w:val="clear" w:color="auto" w:fill="auto"/>
            <w:vAlign w:val="center"/>
            <w:hideMark/>
          </w:tcPr>
          <w:p w14:paraId="271EC9EF" w14:textId="1F582C24" w:rsidR="005D1B94" w:rsidRPr="00677C07" w:rsidRDefault="005D1B94" w:rsidP="009266A5">
            <w:pPr>
              <w:suppressAutoHyphens/>
            </w:pPr>
            <w:r w:rsidRPr="00677C07">
              <w:t>1.84</w:t>
            </w:r>
          </w:p>
        </w:tc>
        <w:tc>
          <w:tcPr>
            <w:tcW w:w="487" w:type="pct"/>
            <w:shd w:val="clear" w:color="auto" w:fill="auto"/>
            <w:vAlign w:val="center"/>
          </w:tcPr>
          <w:p w14:paraId="6335A83E" w14:textId="359B4699"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1C844B3C" w14:textId="20F027F0" w:rsidR="005D1B94" w:rsidRPr="00E474B1" w:rsidRDefault="005D1B94" w:rsidP="009266A5">
            <w:pPr>
              <w:suppressAutoHyphens/>
              <w:ind w:left="-85" w:right="-85"/>
              <w:jc w:val="both"/>
            </w:pPr>
            <w:r w:rsidRPr="00E474B1">
              <w:t xml:space="preserve">Строительство водопроводных сетей Ду200 для мкр. </w:t>
            </w:r>
            <w:proofErr w:type="gramStart"/>
            <w:r w:rsidRPr="00E474B1">
              <w:t>Плодово-ягодный</w:t>
            </w:r>
            <w:proofErr w:type="gramEnd"/>
            <w:r w:rsidRPr="00E474B1">
              <w:t xml:space="preserve"> в Октябрьском районе (от сетей «Северного обхода»). L=10000 м</w:t>
            </w:r>
          </w:p>
        </w:tc>
        <w:tc>
          <w:tcPr>
            <w:tcW w:w="468" w:type="pct"/>
            <w:shd w:val="clear" w:color="auto" w:fill="auto"/>
            <w:vAlign w:val="center"/>
          </w:tcPr>
          <w:p w14:paraId="05936147" w14:textId="77777777" w:rsidR="005D1B94" w:rsidRDefault="005D1B94" w:rsidP="009266A5">
            <w:pPr>
              <w:suppressAutoHyphens/>
              <w:ind w:left="-85" w:right="-85"/>
              <w:jc w:val="center"/>
            </w:pPr>
            <w:r>
              <w:t xml:space="preserve">Ø </w:t>
            </w:r>
            <w:r w:rsidRPr="00E474B1">
              <w:t xml:space="preserve">200 мм. </w:t>
            </w:r>
          </w:p>
          <w:p w14:paraId="1A47082D" w14:textId="2A97332F" w:rsidR="005D1B94" w:rsidRPr="00E474B1" w:rsidRDefault="005D1B94" w:rsidP="009266A5">
            <w:pPr>
              <w:suppressAutoHyphens/>
              <w:ind w:left="-85" w:right="-85"/>
              <w:jc w:val="center"/>
            </w:pPr>
            <w:r>
              <w:t xml:space="preserve">L </w:t>
            </w:r>
            <w:r w:rsidRPr="00E474B1">
              <w:t>10 км</w:t>
            </w:r>
          </w:p>
        </w:tc>
        <w:tc>
          <w:tcPr>
            <w:tcW w:w="816" w:type="pct"/>
            <w:gridSpan w:val="2"/>
            <w:shd w:val="clear" w:color="auto" w:fill="auto"/>
            <w:vAlign w:val="center"/>
          </w:tcPr>
          <w:p w14:paraId="62E2D4F4" w14:textId="3B991B1C"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33108DA7" w14:textId="552146CB" w:rsidR="005D1B94" w:rsidRPr="00E474B1" w:rsidRDefault="005D1B94" w:rsidP="009266A5">
            <w:pPr>
              <w:suppressAutoHyphens/>
              <w:ind w:left="-85" w:right="-85"/>
              <w:jc w:val="center"/>
            </w:pPr>
            <w:r w:rsidRPr="00E474B1">
              <w:t>2028-2033</w:t>
            </w:r>
          </w:p>
        </w:tc>
      </w:tr>
      <w:tr w:rsidR="005D1B94" w:rsidRPr="00E474B1" w14:paraId="22729482" w14:textId="77777777" w:rsidTr="005D1B94">
        <w:trPr>
          <w:trHeight w:val="20"/>
        </w:trPr>
        <w:tc>
          <w:tcPr>
            <w:tcW w:w="274" w:type="pct"/>
            <w:shd w:val="clear" w:color="auto" w:fill="auto"/>
            <w:vAlign w:val="center"/>
            <w:hideMark/>
          </w:tcPr>
          <w:p w14:paraId="167D2CF7" w14:textId="287FC2D2" w:rsidR="005D1B94" w:rsidRPr="00677C07" w:rsidRDefault="005D1B94" w:rsidP="009266A5">
            <w:pPr>
              <w:suppressAutoHyphens/>
            </w:pPr>
            <w:r w:rsidRPr="00677C07">
              <w:t>1.85</w:t>
            </w:r>
          </w:p>
        </w:tc>
        <w:tc>
          <w:tcPr>
            <w:tcW w:w="487" w:type="pct"/>
            <w:shd w:val="clear" w:color="auto" w:fill="auto"/>
            <w:vAlign w:val="center"/>
          </w:tcPr>
          <w:p w14:paraId="5B32D05A" w14:textId="6AF64236"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476FF79E" w14:textId="0456F174" w:rsidR="005D1B94" w:rsidRPr="00E474B1" w:rsidRDefault="005D1B94" w:rsidP="009266A5">
            <w:pPr>
              <w:suppressAutoHyphens/>
              <w:ind w:left="-85" w:right="-85"/>
              <w:jc w:val="both"/>
            </w:pPr>
            <w:r w:rsidRPr="00E474B1">
              <w:t>Строительство водопроводных сетей Ду300 для мкр. Плодово-ягодный в Октябрьском районе (от сетей «Северного обхода») L=5400 м</w:t>
            </w:r>
          </w:p>
        </w:tc>
        <w:tc>
          <w:tcPr>
            <w:tcW w:w="468" w:type="pct"/>
            <w:shd w:val="clear" w:color="auto" w:fill="auto"/>
            <w:vAlign w:val="center"/>
          </w:tcPr>
          <w:p w14:paraId="77C74D20" w14:textId="77777777" w:rsidR="005D1B94" w:rsidRDefault="005D1B94" w:rsidP="009266A5">
            <w:pPr>
              <w:suppressAutoHyphens/>
              <w:ind w:left="-85" w:right="-85"/>
              <w:jc w:val="center"/>
            </w:pPr>
            <w:r>
              <w:t xml:space="preserve">Ø </w:t>
            </w:r>
            <w:r w:rsidRPr="00E474B1">
              <w:t xml:space="preserve">300 мм. </w:t>
            </w:r>
          </w:p>
          <w:p w14:paraId="2D7B49F5" w14:textId="0207940C" w:rsidR="005D1B94" w:rsidRPr="00E474B1" w:rsidRDefault="005D1B94" w:rsidP="009266A5">
            <w:pPr>
              <w:suppressAutoHyphens/>
              <w:ind w:left="-85" w:right="-85"/>
              <w:jc w:val="center"/>
            </w:pPr>
            <w:r>
              <w:t xml:space="preserve">L </w:t>
            </w:r>
            <w:r w:rsidRPr="00E474B1">
              <w:t>5,4 км</w:t>
            </w:r>
          </w:p>
        </w:tc>
        <w:tc>
          <w:tcPr>
            <w:tcW w:w="816" w:type="pct"/>
            <w:gridSpan w:val="2"/>
            <w:shd w:val="clear" w:color="auto" w:fill="auto"/>
            <w:vAlign w:val="center"/>
          </w:tcPr>
          <w:p w14:paraId="065A3283" w14:textId="7BB1D743"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4D5073AD" w14:textId="78A5B648" w:rsidR="005D1B94" w:rsidRPr="00E474B1" w:rsidRDefault="005D1B94" w:rsidP="009266A5">
            <w:pPr>
              <w:suppressAutoHyphens/>
              <w:ind w:left="-85" w:right="-85"/>
              <w:jc w:val="center"/>
            </w:pPr>
            <w:r w:rsidRPr="00E474B1">
              <w:t>2028-2033</w:t>
            </w:r>
          </w:p>
        </w:tc>
      </w:tr>
      <w:tr w:rsidR="005D1B94" w:rsidRPr="00E474B1" w14:paraId="7AD80FB6" w14:textId="77777777" w:rsidTr="005D1B94">
        <w:trPr>
          <w:trHeight w:val="20"/>
        </w:trPr>
        <w:tc>
          <w:tcPr>
            <w:tcW w:w="274" w:type="pct"/>
            <w:shd w:val="clear" w:color="auto" w:fill="auto"/>
            <w:vAlign w:val="center"/>
            <w:hideMark/>
          </w:tcPr>
          <w:p w14:paraId="20B7FED8" w14:textId="689F19A7" w:rsidR="005D1B94" w:rsidRPr="00677C07" w:rsidRDefault="005D1B94" w:rsidP="009266A5">
            <w:pPr>
              <w:suppressAutoHyphens/>
            </w:pPr>
            <w:r w:rsidRPr="00677C07">
              <w:t>1.86</w:t>
            </w:r>
          </w:p>
        </w:tc>
        <w:tc>
          <w:tcPr>
            <w:tcW w:w="487" w:type="pct"/>
            <w:shd w:val="clear" w:color="auto" w:fill="auto"/>
            <w:vAlign w:val="center"/>
          </w:tcPr>
          <w:p w14:paraId="4DB8601C" w14:textId="5761B6FF"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354C027E" w14:textId="5AB639F0" w:rsidR="005D1B94" w:rsidRPr="00E474B1" w:rsidRDefault="005D1B94" w:rsidP="009266A5">
            <w:pPr>
              <w:suppressAutoHyphens/>
              <w:ind w:left="-85" w:right="-85"/>
              <w:jc w:val="both"/>
            </w:pPr>
            <w:r w:rsidRPr="00E474B1">
              <w:t xml:space="preserve">Строительство водопроводных сетей Ду500 для мкр. </w:t>
            </w:r>
            <w:proofErr w:type="gramStart"/>
            <w:r w:rsidRPr="00E474B1">
              <w:t>Плодово-ягодный</w:t>
            </w:r>
            <w:proofErr w:type="gramEnd"/>
            <w:r w:rsidRPr="00E474B1">
              <w:t xml:space="preserve"> в Октябрьском районе (от сетей «Северного обхода»). L=3000 м</w:t>
            </w:r>
          </w:p>
        </w:tc>
        <w:tc>
          <w:tcPr>
            <w:tcW w:w="468" w:type="pct"/>
            <w:shd w:val="clear" w:color="auto" w:fill="auto"/>
            <w:vAlign w:val="center"/>
          </w:tcPr>
          <w:p w14:paraId="33232F6B" w14:textId="77777777" w:rsidR="005D1B94" w:rsidRDefault="005D1B94" w:rsidP="009266A5">
            <w:pPr>
              <w:suppressAutoHyphens/>
              <w:ind w:left="-85" w:right="-85"/>
              <w:jc w:val="center"/>
            </w:pPr>
            <w:r>
              <w:t xml:space="preserve">Ø </w:t>
            </w:r>
            <w:r w:rsidRPr="00E474B1">
              <w:t xml:space="preserve">500 мм. </w:t>
            </w:r>
          </w:p>
          <w:p w14:paraId="400859F7" w14:textId="33E6AA62" w:rsidR="005D1B94" w:rsidRPr="00E474B1" w:rsidRDefault="005D1B94" w:rsidP="009266A5">
            <w:pPr>
              <w:suppressAutoHyphens/>
              <w:ind w:left="-85" w:right="-85"/>
              <w:jc w:val="center"/>
            </w:pPr>
            <w:r>
              <w:t xml:space="preserve">L </w:t>
            </w:r>
            <w:r w:rsidRPr="00E474B1">
              <w:t>3 км</w:t>
            </w:r>
          </w:p>
        </w:tc>
        <w:tc>
          <w:tcPr>
            <w:tcW w:w="816" w:type="pct"/>
            <w:gridSpan w:val="2"/>
            <w:shd w:val="clear" w:color="auto" w:fill="auto"/>
            <w:vAlign w:val="center"/>
          </w:tcPr>
          <w:p w14:paraId="38F22C7D" w14:textId="709C1A3A"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3DA194D9" w14:textId="084ED9FA" w:rsidR="005D1B94" w:rsidRPr="00E474B1" w:rsidRDefault="005D1B94" w:rsidP="009266A5">
            <w:pPr>
              <w:suppressAutoHyphens/>
              <w:ind w:left="-85" w:right="-85"/>
              <w:jc w:val="center"/>
            </w:pPr>
            <w:r w:rsidRPr="00E474B1">
              <w:t>2028-2033</w:t>
            </w:r>
          </w:p>
        </w:tc>
      </w:tr>
      <w:tr w:rsidR="005D1B94" w:rsidRPr="00E474B1" w14:paraId="5997A81A" w14:textId="77777777" w:rsidTr="005D1B94">
        <w:trPr>
          <w:trHeight w:val="20"/>
        </w:trPr>
        <w:tc>
          <w:tcPr>
            <w:tcW w:w="274" w:type="pct"/>
            <w:shd w:val="clear" w:color="auto" w:fill="auto"/>
            <w:vAlign w:val="center"/>
            <w:hideMark/>
          </w:tcPr>
          <w:p w14:paraId="4DDFB2E0" w14:textId="5BD8077D" w:rsidR="005D1B94" w:rsidRPr="00677C07" w:rsidRDefault="005D1B94" w:rsidP="009266A5">
            <w:pPr>
              <w:suppressAutoHyphens/>
            </w:pPr>
            <w:r w:rsidRPr="00677C07">
              <w:t>1.87</w:t>
            </w:r>
          </w:p>
        </w:tc>
        <w:tc>
          <w:tcPr>
            <w:tcW w:w="487" w:type="pct"/>
            <w:shd w:val="clear" w:color="auto" w:fill="auto"/>
            <w:vAlign w:val="center"/>
          </w:tcPr>
          <w:p w14:paraId="19DE1BA9" w14:textId="6F356301"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78D7E587" w14:textId="6E240DC1" w:rsidR="005D1B94" w:rsidRPr="00E474B1" w:rsidRDefault="005D1B94" w:rsidP="009266A5">
            <w:pPr>
              <w:suppressAutoHyphens/>
              <w:ind w:left="-85" w:right="-85"/>
              <w:jc w:val="both"/>
            </w:pPr>
            <w:r w:rsidRPr="00E474B1">
              <w:t>Строительство водопроводных сетей Ду150 в Октябрьском районе (по ул. Цимлянская-Пригорная). L=3000 м</w:t>
            </w:r>
          </w:p>
        </w:tc>
        <w:tc>
          <w:tcPr>
            <w:tcW w:w="468" w:type="pct"/>
            <w:shd w:val="clear" w:color="auto" w:fill="auto"/>
            <w:vAlign w:val="center"/>
          </w:tcPr>
          <w:p w14:paraId="6EAD827C" w14:textId="77777777" w:rsidR="005D1B94" w:rsidRDefault="005D1B94" w:rsidP="009266A5">
            <w:pPr>
              <w:suppressAutoHyphens/>
              <w:ind w:left="-85" w:right="-85"/>
              <w:jc w:val="center"/>
            </w:pPr>
            <w:r>
              <w:t xml:space="preserve">Ø </w:t>
            </w:r>
            <w:r w:rsidRPr="00E474B1">
              <w:t xml:space="preserve">150 мм. </w:t>
            </w:r>
          </w:p>
          <w:p w14:paraId="0D8D62A8" w14:textId="67DEF017" w:rsidR="005D1B94" w:rsidRPr="00E474B1" w:rsidRDefault="005D1B94" w:rsidP="009266A5">
            <w:pPr>
              <w:suppressAutoHyphens/>
              <w:ind w:left="-85" w:right="-85"/>
              <w:jc w:val="center"/>
            </w:pPr>
            <w:r>
              <w:t xml:space="preserve">L </w:t>
            </w:r>
            <w:r w:rsidRPr="00E474B1">
              <w:t>3 км</w:t>
            </w:r>
          </w:p>
        </w:tc>
        <w:tc>
          <w:tcPr>
            <w:tcW w:w="816" w:type="pct"/>
            <w:gridSpan w:val="2"/>
            <w:shd w:val="clear" w:color="auto" w:fill="auto"/>
            <w:vAlign w:val="center"/>
          </w:tcPr>
          <w:p w14:paraId="3D97FB34" w14:textId="2FA70AB3"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0A8CE0C5" w14:textId="540CFC00" w:rsidR="005D1B94" w:rsidRPr="00E474B1" w:rsidRDefault="005D1B94" w:rsidP="009266A5">
            <w:pPr>
              <w:suppressAutoHyphens/>
              <w:ind w:left="-85" w:right="-85"/>
              <w:jc w:val="center"/>
            </w:pPr>
            <w:r w:rsidRPr="00E474B1">
              <w:t>2023-2028</w:t>
            </w:r>
          </w:p>
        </w:tc>
      </w:tr>
      <w:tr w:rsidR="005D1B94" w:rsidRPr="00E474B1" w14:paraId="5A46B9B5" w14:textId="77777777" w:rsidTr="005D1B94">
        <w:trPr>
          <w:trHeight w:val="20"/>
        </w:trPr>
        <w:tc>
          <w:tcPr>
            <w:tcW w:w="274" w:type="pct"/>
            <w:shd w:val="clear" w:color="auto" w:fill="auto"/>
            <w:vAlign w:val="center"/>
            <w:hideMark/>
          </w:tcPr>
          <w:p w14:paraId="2A18D2AD" w14:textId="78F1A35C" w:rsidR="005D1B94" w:rsidRPr="00677C07" w:rsidRDefault="005D1B94" w:rsidP="009266A5">
            <w:pPr>
              <w:suppressAutoHyphens/>
            </w:pPr>
            <w:r w:rsidRPr="00677C07">
              <w:t>1.88</w:t>
            </w:r>
          </w:p>
        </w:tc>
        <w:tc>
          <w:tcPr>
            <w:tcW w:w="487" w:type="pct"/>
            <w:shd w:val="clear" w:color="auto" w:fill="auto"/>
            <w:vAlign w:val="center"/>
          </w:tcPr>
          <w:p w14:paraId="1556F989" w14:textId="269ADC99"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44AFC992" w14:textId="1E0D900F" w:rsidR="005D1B94" w:rsidRPr="00E474B1" w:rsidRDefault="005D1B94" w:rsidP="009266A5">
            <w:pPr>
              <w:suppressAutoHyphens/>
              <w:ind w:left="-85" w:right="-85"/>
              <w:jc w:val="both"/>
            </w:pPr>
            <w:r w:rsidRPr="00E474B1">
              <w:t>Строительство водопроводных сетей Ду250 в Октябрьском районе (по ул. Калинина-Цимлянская-Пригорная). L=3700 м</w:t>
            </w:r>
          </w:p>
        </w:tc>
        <w:tc>
          <w:tcPr>
            <w:tcW w:w="468" w:type="pct"/>
            <w:shd w:val="clear" w:color="auto" w:fill="auto"/>
            <w:vAlign w:val="center"/>
          </w:tcPr>
          <w:p w14:paraId="2324B919" w14:textId="77777777" w:rsidR="005D1B94" w:rsidRDefault="005D1B94" w:rsidP="009266A5">
            <w:pPr>
              <w:suppressAutoHyphens/>
              <w:ind w:left="-85" w:right="-85"/>
              <w:jc w:val="center"/>
            </w:pPr>
            <w:r>
              <w:t xml:space="preserve">Ø </w:t>
            </w:r>
            <w:r w:rsidRPr="00E474B1">
              <w:t xml:space="preserve">250 мм. </w:t>
            </w:r>
          </w:p>
          <w:p w14:paraId="26D4C6D9" w14:textId="1173D0FA" w:rsidR="005D1B94" w:rsidRPr="00E474B1" w:rsidRDefault="005D1B94" w:rsidP="009266A5">
            <w:pPr>
              <w:suppressAutoHyphens/>
              <w:ind w:left="-85" w:right="-85"/>
              <w:jc w:val="center"/>
            </w:pPr>
            <w:r>
              <w:t xml:space="preserve">L </w:t>
            </w:r>
            <w:r w:rsidRPr="00E474B1">
              <w:t>3,7 км</w:t>
            </w:r>
          </w:p>
        </w:tc>
        <w:tc>
          <w:tcPr>
            <w:tcW w:w="816" w:type="pct"/>
            <w:gridSpan w:val="2"/>
            <w:shd w:val="clear" w:color="auto" w:fill="auto"/>
            <w:vAlign w:val="center"/>
          </w:tcPr>
          <w:p w14:paraId="01FBC95F" w14:textId="36523099"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3368E5DA" w14:textId="112C5DFA" w:rsidR="005D1B94" w:rsidRPr="00E474B1" w:rsidRDefault="005D1B94" w:rsidP="009266A5">
            <w:pPr>
              <w:suppressAutoHyphens/>
              <w:ind w:left="-85" w:right="-85"/>
              <w:jc w:val="center"/>
            </w:pPr>
            <w:r w:rsidRPr="00E474B1">
              <w:t>2023-2028</w:t>
            </w:r>
          </w:p>
        </w:tc>
      </w:tr>
      <w:tr w:rsidR="005D1B94" w:rsidRPr="00E474B1" w14:paraId="6BD03392" w14:textId="77777777" w:rsidTr="005D1B94">
        <w:trPr>
          <w:trHeight w:val="20"/>
        </w:trPr>
        <w:tc>
          <w:tcPr>
            <w:tcW w:w="274" w:type="pct"/>
            <w:shd w:val="clear" w:color="auto" w:fill="auto"/>
            <w:vAlign w:val="center"/>
            <w:hideMark/>
          </w:tcPr>
          <w:p w14:paraId="664F399B" w14:textId="62255591" w:rsidR="005D1B94" w:rsidRPr="00677C07" w:rsidRDefault="005D1B94" w:rsidP="009266A5">
            <w:pPr>
              <w:suppressAutoHyphens/>
            </w:pPr>
            <w:r w:rsidRPr="00677C07">
              <w:t>1.89</w:t>
            </w:r>
          </w:p>
        </w:tc>
        <w:tc>
          <w:tcPr>
            <w:tcW w:w="487" w:type="pct"/>
            <w:shd w:val="clear" w:color="auto" w:fill="auto"/>
            <w:vAlign w:val="center"/>
          </w:tcPr>
          <w:p w14:paraId="0861DBE2" w14:textId="7DEE3D00"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2D3D2826" w14:textId="37A727B4" w:rsidR="005D1B94" w:rsidRPr="00E474B1" w:rsidRDefault="005D1B94" w:rsidP="009266A5">
            <w:pPr>
              <w:suppressAutoHyphens/>
              <w:ind w:left="-85" w:right="-85"/>
              <w:jc w:val="both"/>
            </w:pPr>
            <w:r w:rsidRPr="00E474B1">
              <w:t>Строительство водопроводных сетей Ду350 в Октябрьском районе (по ул. Калинина-Цимлянская-Пригорная). L=510 м</w:t>
            </w:r>
          </w:p>
        </w:tc>
        <w:tc>
          <w:tcPr>
            <w:tcW w:w="468" w:type="pct"/>
            <w:shd w:val="clear" w:color="auto" w:fill="auto"/>
            <w:vAlign w:val="center"/>
          </w:tcPr>
          <w:p w14:paraId="2182504C" w14:textId="77777777" w:rsidR="005D1B94" w:rsidRDefault="005D1B94" w:rsidP="009266A5">
            <w:pPr>
              <w:suppressAutoHyphens/>
              <w:ind w:left="-85" w:right="-85"/>
              <w:jc w:val="center"/>
            </w:pPr>
            <w:r>
              <w:t xml:space="preserve">Ø </w:t>
            </w:r>
            <w:r w:rsidRPr="00E474B1">
              <w:t xml:space="preserve">350 мм. </w:t>
            </w:r>
          </w:p>
          <w:p w14:paraId="1E39F261" w14:textId="52DDC959" w:rsidR="005D1B94" w:rsidRPr="00E474B1" w:rsidRDefault="005D1B94" w:rsidP="009266A5">
            <w:pPr>
              <w:suppressAutoHyphens/>
              <w:ind w:left="-85" w:right="-85"/>
              <w:jc w:val="center"/>
            </w:pPr>
            <w:r>
              <w:t xml:space="preserve">L </w:t>
            </w:r>
            <w:r w:rsidRPr="00E474B1">
              <w:t>0,51 км</w:t>
            </w:r>
          </w:p>
        </w:tc>
        <w:tc>
          <w:tcPr>
            <w:tcW w:w="816" w:type="pct"/>
            <w:gridSpan w:val="2"/>
            <w:shd w:val="clear" w:color="auto" w:fill="auto"/>
            <w:vAlign w:val="center"/>
          </w:tcPr>
          <w:p w14:paraId="10EA22F9" w14:textId="0A1F2092"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014C6BCC" w14:textId="6E1DE85B" w:rsidR="005D1B94" w:rsidRPr="00E474B1" w:rsidRDefault="005D1B94" w:rsidP="009266A5">
            <w:pPr>
              <w:suppressAutoHyphens/>
              <w:ind w:left="-85" w:right="-85"/>
              <w:jc w:val="center"/>
            </w:pPr>
            <w:r w:rsidRPr="00E474B1">
              <w:t>2023-2028</w:t>
            </w:r>
          </w:p>
        </w:tc>
      </w:tr>
      <w:tr w:rsidR="005D1B94" w:rsidRPr="00E474B1" w14:paraId="50057643" w14:textId="77777777" w:rsidTr="005D1B94">
        <w:trPr>
          <w:trHeight w:val="20"/>
        </w:trPr>
        <w:tc>
          <w:tcPr>
            <w:tcW w:w="274" w:type="pct"/>
            <w:shd w:val="clear" w:color="auto" w:fill="auto"/>
            <w:vAlign w:val="center"/>
            <w:hideMark/>
          </w:tcPr>
          <w:p w14:paraId="2D57464D" w14:textId="26AA0D3C" w:rsidR="005D1B94" w:rsidRPr="00677C07" w:rsidRDefault="005D1B94" w:rsidP="009266A5">
            <w:pPr>
              <w:suppressAutoHyphens/>
            </w:pPr>
            <w:r w:rsidRPr="00677C07">
              <w:t>1.90</w:t>
            </w:r>
          </w:p>
        </w:tc>
        <w:tc>
          <w:tcPr>
            <w:tcW w:w="487" w:type="pct"/>
            <w:shd w:val="clear" w:color="auto" w:fill="auto"/>
            <w:vAlign w:val="center"/>
          </w:tcPr>
          <w:p w14:paraId="0830CA53" w14:textId="16CDCF74"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52CE772B" w14:textId="709C5AF9" w:rsidR="005D1B94" w:rsidRPr="00E474B1" w:rsidRDefault="005D1B94" w:rsidP="009266A5">
            <w:pPr>
              <w:suppressAutoHyphens/>
              <w:ind w:left="-85" w:right="-85"/>
              <w:jc w:val="both"/>
            </w:pPr>
            <w:r w:rsidRPr="00E474B1">
              <w:t>Строительство водопроводных сетей Ду300 в Октябрьском районе для СНТ «Победа» (от «Северного обхода» по территории СНТ «Победа»). L=250 м</w:t>
            </w:r>
          </w:p>
        </w:tc>
        <w:tc>
          <w:tcPr>
            <w:tcW w:w="468" w:type="pct"/>
            <w:shd w:val="clear" w:color="auto" w:fill="auto"/>
            <w:vAlign w:val="center"/>
          </w:tcPr>
          <w:p w14:paraId="3DB784D7" w14:textId="77777777" w:rsidR="005D1B94" w:rsidRDefault="005D1B94" w:rsidP="009266A5">
            <w:pPr>
              <w:suppressAutoHyphens/>
              <w:ind w:left="-85" w:right="-85"/>
              <w:jc w:val="center"/>
            </w:pPr>
            <w:r>
              <w:t xml:space="preserve">Ø </w:t>
            </w:r>
            <w:r w:rsidRPr="00E474B1">
              <w:t xml:space="preserve">300 мм. </w:t>
            </w:r>
          </w:p>
          <w:p w14:paraId="55BE7C1E" w14:textId="1F4F3BD8" w:rsidR="005D1B94" w:rsidRPr="00E474B1" w:rsidRDefault="005D1B94" w:rsidP="009266A5">
            <w:pPr>
              <w:suppressAutoHyphens/>
              <w:ind w:left="-85" w:right="-85"/>
              <w:jc w:val="center"/>
            </w:pPr>
            <w:r>
              <w:t xml:space="preserve">L </w:t>
            </w:r>
            <w:r w:rsidRPr="00E474B1">
              <w:t>0,25 км</w:t>
            </w:r>
          </w:p>
        </w:tc>
        <w:tc>
          <w:tcPr>
            <w:tcW w:w="816" w:type="pct"/>
            <w:gridSpan w:val="2"/>
            <w:shd w:val="clear" w:color="auto" w:fill="auto"/>
            <w:vAlign w:val="center"/>
          </w:tcPr>
          <w:p w14:paraId="7FC6289B" w14:textId="67314359"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7010CFEC" w14:textId="0C67CF2B" w:rsidR="005D1B94" w:rsidRPr="00E474B1" w:rsidRDefault="005D1B94" w:rsidP="009266A5">
            <w:pPr>
              <w:suppressAutoHyphens/>
              <w:ind w:left="-85" w:right="-85"/>
              <w:jc w:val="center"/>
            </w:pPr>
            <w:r w:rsidRPr="00E474B1">
              <w:t>2023-2028</w:t>
            </w:r>
          </w:p>
        </w:tc>
      </w:tr>
      <w:tr w:rsidR="005D1B94" w:rsidRPr="00E474B1" w14:paraId="61F20E12" w14:textId="77777777" w:rsidTr="005D1B94">
        <w:trPr>
          <w:trHeight w:val="20"/>
        </w:trPr>
        <w:tc>
          <w:tcPr>
            <w:tcW w:w="274" w:type="pct"/>
            <w:shd w:val="clear" w:color="auto" w:fill="auto"/>
            <w:vAlign w:val="center"/>
            <w:hideMark/>
          </w:tcPr>
          <w:p w14:paraId="7C96C6F9" w14:textId="45FC9E59" w:rsidR="005D1B94" w:rsidRPr="00677C07" w:rsidRDefault="005D1B94" w:rsidP="009266A5">
            <w:pPr>
              <w:suppressAutoHyphens/>
            </w:pPr>
            <w:r w:rsidRPr="00677C07">
              <w:t>1.91</w:t>
            </w:r>
          </w:p>
        </w:tc>
        <w:tc>
          <w:tcPr>
            <w:tcW w:w="487" w:type="pct"/>
            <w:shd w:val="clear" w:color="auto" w:fill="auto"/>
            <w:vAlign w:val="center"/>
          </w:tcPr>
          <w:p w14:paraId="3F5C281B" w14:textId="0C3BB83D"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4D7B7225" w14:textId="6A17B122" w:rsidR="005D1B94" w:rsidRPr="00E474B1" w:rsidRDefault="005D1B94" w:rsidP="009266A5">
            <w:pPr>
              <w:suppressAutoHyphens/>
              <w:ind w:left="-85" w:right="-85"/>
              <w:jc w:val="both"/>
            </w:pPr>
            <w:r w:rsidRPr="00E474B1">
              <w:t>Строительство водопроводных сетей Ду200 в Октябрьском районе для СНТ «Березка». L=2000 м</w:t>
            </w:r>
          </w:p>
        </w:tc>
        <w:tc>
          <w:tcPr>
            <w:tcW w:w="468" w:type="pct"/>
            <w:shd w:val="clear" w:color="auto" w:fill="auto"/>
            <w:vAlign w:val="center"/>
          </w:tcPr>
          <w:p w14:paraId="19F6F733" w14:textId="77777777" w:rsidR="005D1B94" w:rsidRDefault="005D1B94" w:rsidP="009266A5">
            <w:pPr>
              <w:suppressAutoHyphens/>
              <w:ind w:left="-85" w:right="-85"/>
              <w:jc w:val="center"/>
            </w:pPr>
            <w:r>
              <w:t xml:space="preserve">Ø </w:t>
            </w:r>
            <w:r w:rsidRPr="00E474B1">
              <w:t xml:space="preserve">200 мм. </w:t>
            </w:r>
          </w:p>
          <w:p w14:paraId="13D6C338" w14:textId="44700EDC" w:rsidR="005D1B94" w:rsidRPr="00E474B1" w:rsidRDefault="005D1B94" w:rsidP="009266A5">
            <w:pPr>
              <w:suppressAutoHyphens/>
              <w:ind w:left="-85" w:right="-85"/>
              <w:jc w:val="center"/>
            </w:pPr>
            <w:r>
              <w:t xml:space="preserve">L </w:t>
            </w:r>
            <w:r w:rsidRPr="00E474B1">
              <w:t>2 км</w:t>
            </w:r>
          </w:p>
        </w:tc>
        <w:tc>
          <w:tcPr>
            <w:tcW w:w="816" w:type="pct"/>
            <w:gridSpan w:val="2"/>
            <w:shd w:val="clear" w:color="auto" w:fill="auto"/>
            <w:vAlign w:val="center"/>
          </w:tcPr>
          <w:p w14:paraId="34F4DC02" w14:textId="67F1A404"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30A9175D" w14:textId="05834B83" w:rsidR="005D1B94" w:rsidRPr="00E474B1" w:rsidRDefault="005D1B94" w:rsidP="009266A5">
            <w:pPr>
              <w:suppressAutoHyphens/>
              <w:ind w:left="-85" w:right="-85"/>
              <w:jc w:val="center"/>
            </w:pPr>
            <w:r w:rsidRPr="00E474B1">
              <w:t>2023-2028</w:t>
            </w:r>
          </w:p>
        </w:tc>
      </w:tr>
      <w:tr w:rsidR="005D1B94" w:rsidRPr="00E474B1" w14:paraId="4CA09BE7" w14:textId="77777777" w:rsidTr="005D1B94">
        <w:trPr>
          <w:trHeight w:val="20"/>
        </w:trPr>
        <w:tc>
          <w:tcPr>
            <w:tcW w:w="274" w:type="pct"/>
            <w:shd w:val="clear" w:color="auto" w:fill="auto"/>
            <w:vAlign w:val="center"/>
          </w:tcPr>
          <w:p w14:paraId="1E12A6BA" w14:textId="2F136C5F" w:rsidR="005D1B94" w:rsidRPr="00677C07" w:rsidRDefault="005D1B94" w:rsidP="009266A5">
            <w:pPr>
              <w:suppressAutoHyphens/>
            </w:pPr>
            <w:r w:rsidRPr="00677C07">
              <w:t>1.92</w:t>
            </w:r>
          </w:p>
        </w:tc>
        <w:tc>
          <w:tcPr>
            <w:tcW w:w="487" w:type="pct"/>
            <w:shd w:val="clear" w:color="auto" w:fill="auto"/>
            <w:vAlign w:val="center"/>
          </w:tcPr>
          <w:p w14:paraId="4C92ED69" w14:textId="132A45D8"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3BAAA5B1" w14:textId="57C61B27" w:rsidR="005D1B94" w:rsidRPr="00E474B1" w:rsidRDefault="005D1B94" w:rsidP="009266A5">
            <w:pPr>
              <w:suppressAutoHyphens/>
              <w:ind w:left="-85" w:right="-85"/>
              <w:jc w:val="both"/>
            </w:pPr>
            <w:r w:rsidRPr="00E474B1">
              <w:t>Строительство водопроводных сетей Ду100 в Октябрьском районе для СНТ «Енисей». L=2000 м</w:t>
            </w:r>
          </w:p>
        </w:tc>
        <w:tc>
          <w:tcPr>
            <w:tcW w:w="468" w:type="pct"/>
            <w:shd w:val="clear" w:color="auto" w:fill="auto"/>
            <w:vAlign w:val="center"/>
          </w:tcPr>
          <w:p w14:paraId="77F1B174" w14:textId="77777777" w:rsidR="005D1B94" w:rsidRDefault="005D1B94" w:rsidP="009266A5">
            <w:pPr>
              <w:suppressAutoHyphens/>
              <w:ind w:left="-85" w:right="-85"/>
              <w:jc w:val="center"/>
            </w:pPr>
            <w:r>
              <w:t xml:space="preserve">Ø </w:t>
            </w:r>
            <w:r w:rsidRPr="00E474B1">
              <w:t xml:space="preserve">100 мм. </w:t>
            </w:r>
          </w:p>
          <w:p w14:paraId="1CA35B42" w14:textId="32761ADF" w:rsidR="005D1B94" w:rsidRPr="00E474B1" w:rsidRDefault="005D1B94" w:rsidP="009266A5">
            <w:pPr>
              <w:suppressAutoHyphens/>
              <w:ind w:left="-85" w:right="-85"/>
              <w:jc w:val="center"/>
            </w:pPr>
            <w:r>
              <w:t xml:space="preserve">L </w:t>
            </w:r>
            <w:r w:rsidRPr="00E474B1">
              <w:t>2 км</w:t>
            </w:r>
          </w:p>
        </w:tc>
        <w:tc>
          <w:tcPr>
            <w:tcW w:w="816" w:type="pct"/>
            <w:gridSpan w:val="2"/>
            <w:shd w:val="clear" w:color="auto" w:fill="auto"/>
            <w:vAlign w:val="center"/>
          </w:tcPr>
          <w:p w14:paraId="49F4AD61" w14:textId="3C2E22DE"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4AAC3CAD" w14:textId="18F49E7C" w:rsidR="005D1B94" w:rsidRPr="00E474B1" w:rsidRDefault="005D1B94" w:rsidP="009266A5">
            <w:pPr>
              <w:suppressAutoHyphens/>
              <w:ind w:left="-85" w:right="-85"/>
              <w:jc w:val="center"/>
            </w:pPr>
            <w:r w:rsidRPr="00E474B1">
              <w:t>2023-2028</w:t>
            </w:r>
          </w:p>
        </w:tc>
      </w:tr>
      <w:tr w:rsidR="005D1B94" w:rsidRPr="00E474B1" w14:paraId="1E9DEE3F" w14:textId="77777777" w:rsidTr="005D1B94">
        <w:trPr>
          <w:trHeight w:val="20"/>
        </w:trPr>
        <w:tc>
          <w:tcPr>
            <w:tcW w:w="274" w:type="pct"/>
            <w:shd w:val="clear" w:color="auto" w:fill="auto"/>
            <w:vAlign w:val="center"/>
          </w:tcPr>
          <w:p w14:paraId="4889CBB4" w14:textId="564BA53E" w:rsidR="005D1B94" w:rsidRPr="00677C07" w:rsidRDefault="005D1B94" w:rsidP="009266A5">
            <w:pPr>
              <w:suppressAutoHyphens/>
            </w:pPr>
            <w:r w:rsidRPr="00677C07">
              <w:t>1.93</w:t>
            </w:r>
          </w:p>
        </w:tc>
        <w:tc>
          <w:tcPr>
            <w:tcW w:w="487" w:type="pct"/>
            <w:shd w:val="clear" w:color="auto" w:fill="auto"/>
            <w:vAlign w:val="center"/>
          </w:tcPr>
          <w:p w14:paraId="6958899C" w14:textId="26CE653E"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04A421FB" w14:textId="570EB5E4" w:rsidR="005D1B94" w:rsidRPr="00E474B1" w:rsidRDefault="005D1B94" w:rsidP="009266A5">
            <w:pPr>
              <w:suppressAutoHyphens/>
              <w:ind w:left="-85" w:right="-85"/>
              <w:jc w:val="both"/>
            </w:pPr>
            <w:r w:rsidRPr="00E474B1">
              <w:t>Строительство водопроводных сетей Ду100 в Октябрьском районе для мкр. Овинный. L=4000 м</w:t>
            </w:r>
          </w:p>
        </w:tc>
        <w:tc>
          <w:tcPr>
            <w:tcW w:w="468" w:type="pct"/>
            <w:shd w:val="clear" w:color="auto" w:fill="auto"/>
            <w:vAlign w:val="center"/>
          </w:tcPr>
          <w:p w14:paraId="21744810" w14:textId="77777777" w:rsidR="005D1B94" w:rsidRDefault="005D1B94" w:rsidP="009266A5">
            <w:pPr>
              <w:suppressAutoHyphens/>
              <w:ind w:left="-85" w:right="-85"/>
              <w:jc w:val="center"/>
            </w:pPr>
            <w:r>
              <w:t xml:space="preserve">Ø </w:t>
            </w:r>
            <w:r w:rsidRPr="00E474B1">
              <w:t xml:space="preserve">100 мм. </w:t>
            </w:r>
          </w:p>
          <w:p w14:paraId="27B85AC6" w14:textId="0E31A42F" w:rsidR="005D1B94" w:rsidRPr="00E474B1" w:rsidRDefault="005D1B94" w:rsidP="009266A5">
            <w:pPr>
              <w:suppressAutoHyphens/>
              <w:ind w:left="-85" w:right="-85"/>
              <w:jc w:val="center"/>
            </w:pPr>
            <w:r>
              <w:t xml:space="preserve">L </w:t>
            </w:r>
            <w:r w:rsidRPr="00E474B1">
              <w:t>4 км</w:t>
            </w:r>
          </w:p>
        </w:tc>
        <w:tc>
          <w:tcPr>
            <w:tcW w:w="816" w:type="pct"/>
            <w:gridSpan w:val="2"/>
            <w:shd w:val="clear" w:color="auto" w:fill="auto"/>
            <w:vAlign w:val="center"/>
          </w:tcPr>
          <w:p w14:paraId="3718AE6F" w14:textId="50FC6A53"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48E89B63" w14:textId="7B70AFDE" w:rsidR="005D1B94" w:rsidRPr="00E474B1" w:rsidRDefault="005D1B94" w:rsidP="009266A5">
            <w:pPr>
              <w:suppressAutoHyphens/>
              <w:ind w:left="-85" w:right="-85"/>
              <w:jc w:val="center"/>
            </w:pPr>
            <w:r w:rsidRPr="00E474B1">
              <w:t>2023-2033</w:t>
            </w:r>
          </w:p>
        </w:tc>
      </w:tr>
      <w:tr w:rsidR="005D1B94" w:rsidRPr="00E474B1" w14:paraId="04724A08" w14:textId="77777777" w:rsidTr="005D1B94">
        <w:trPr>
          <w:trHeight w:val="20"/>
        </w:trPr>
        <w:tc>
          <w:tcPr>
            <w:tcW w:w="274" w:type="pct"/>
            <w:shd w:val="clear" w:color="auto" w:fill="auto"/>
            <w:vAlign w:val="center"/>
          </w:tcPr>
          <w:p w14:paraId="2BC9B317" w14:textId="723770FF" w:rsidR="005D1B94" w:rsidRPr="00677C07" w:rsidRDefault="005D1B94" w:rsidP="009266A5">
            <w:pPr>
              <w:suppressAutoHyphens/>
            </w:pPr>
            <w:r w:rsidRPr="00677C07">
              <w:t>1.94</w:t>
            </w:r>
          </w:p>
        </w:tc>
        <w:tc>
          <w:tcPr>
            <w:tcW w:w="487" w:type="pct"/>
            <w:shd w:val="clear" w:color="auto" w:fill="auto"/>
            <w:vAlign w:val="center"/>
          </w:tcPr>
          <w:p w14:paraId="73E848C7" w14:textId="6E9B7941"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313CE8D0" w14:textId="5D8793A5" w:rsidR="005D1B94" w:rsidRPr="00E474B1" w:rsidRDefault="005D1B94" w:rsidP="009266A5">
            <w:pPr>
              <w:suppressAutoHyphens/>
              <w:ind w:left="-85" w:right="-85"/>
              <w:jc w:val="both"/>
            </w:pPr>
            <w:r w:rsidRPr="00E474B1">
              <w:t>Строительство водопроводных сетей Ду200 в Октябрьском районе для мкр. Овинный. L=7000 м</w:t>
            </w:r>
          </w:p>
        </w:tc>
        <w:tc>
          <w:tcPr>
            <w:tcW w:w="468" w:type="pct"/>
            <w:shd w:val="clear" w:color="auto" w:fill="auto"/>
            <w:vAlign w:val="center"/>
          </w:tcPr>
          <w:p w14:paraId="04CC8DE4" w14:textId="77777777" w:rsidR="005D1B94" w:rsidRDefault="005D1B94" w:rsidP="009266A5">
            <w:pPr>
              <w:suppressAutoHyphens/>
              <w:ind w:left="-85" w:right="-85"/>
              <w:jc w:val="center"/>
            </w:pPr>
            <w:r>
              <w:t xml:space="preserve">Ø </w:t>
            </w:r>
            <w:r w:rsidRPr="00E474B1">
              <w:t xml:space="preserve">200 мм. </w:t>
            </w:r>
          </w:p>
          <w:p w14:paraId="08BC4A68" w14:textId="04FD4F01" w:rsidR="005D1B94" w:rsidRPr="00E474B1" w:rsidRDefault="005D1B94" w:rsidP="009266A5">
            <w:pPr>
              <w:suppressAutoHyphens/>
              <w:ind w:left="-85" w:right="-85"/>
              <w:jc w:val="center"/>
            </w:pPr>
            <w:r>
              <w:t xml:space="preserve">L </w:t>
            </w:r>
            <w:r w:rsidRPr="00E474B1">
              <w:t>7 км</w:t>
            </w:r>
          </w:p>
        </w:tc>
        <w:tc>
          <w:tcPr>
            <w:tcW w:w="816" w:type="pct"/>
            <w:gridSpan w:val="2"/>
            <w:shd w:val="clear" w:color="auto" w:fill="auto"/>
            <w:vAlign w:val="center"/>
          </w:tcPr>
          <w:p w14:paraId="3EAAD21E" w14:textId="7E87DD85"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3A4BAE80" w14:textId="2D17DA06" w:rsidR="005D1B94" w:rsidRPr="00E474B1" w:rsidRDefault="005D1B94" w:rsidP="009266A5">
            <w:pPr>
              <w:suppressAutoHyphens/>
              <w:ind w:left="-85" w:right="-85"/>
              <w:jc w:val="center"/>
            </w:pPr>
            <w:r w:rsidRPr="00E474B1">
              <w:t>2023-2033</w:t>
            </w:r>
          </w:p>
        </w:tc>
      </w:tr>
      <w:tr w:rsidR="005D1B94" w:rsidRPr="00E474B1" w14:paraId="2C5B4979" w14:textId="77777777" w:rsidTr="005D1B94">
        <w:trPr>
          <w:trHeight w:val="20"/>
        </w:trPr>
        <w:tc>
          <w:tcPr>
            <w:tcW w:w="274" w:type="pct"/>
            <w:shd w:val="clear" w:color="auto" w:fill="auto"/>
            <w:vAlign w:val="center"/>
          </w:tcPr>
          <w:p w14:paraId="2F8ECD1B" w14:textId="3F0E99CA" w:rsidR="005D1B94" w:rsidRPr="00677C07" w:rsidRDefault="005D1B94" w:rsidP="009266A5">
            <w:pPr>
              <w:suppressAutoHyphens/>
            </w:pPr>
            <w:r w:rsidRPr="00677C07">
              <w:lastRenderedPageBreak/>
              <w:t>1.95</w:t>
            </w:r>
          </w:p>
        </w:tc>
        <w:tc>
          <w:tcPr>
            <w:tcW w:w="487" w:type="pct"/>
            <w:shd w:val="clear" w:color="auto" w:fill="auto"/>
            <w:vAlign w:val="center"/>
          </w:tcPr>
          <w:p w14:paraId="145F4121" w14:textId="6E0E1738"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25524AEF" w14:textId="2D9DB907" w:rsidR="005D1B94" w:rsidRPr="00E474B1" w:rsidRDefault="005D1B94" w:rsidP="009266A5">
            <w:pPr>
              <w:suppressAutoHyphens/>
              <w:ind w:left="-85" w:right="-85"/>
              <w:jc w:val="both"/>
            </w:pPr>
            <w:r w:rsidRPr="00E474B1">
              <w:t>Строительство водопроводных сетей Ду250 в Октябрьском районе для мкр. Серебряный (от «Северного обхода»). L=1400 м</w:t>
            </w:r>
          </w:p>
        </w:tc>
        <w:tc>
          <w:tcPr>
            <w:tcW w:w="468" w:type="pct"/>
            <w:shd w:val="clear" w:color="auto" w:fill="auto"/>
            <w:vAlign w:val="center"/>
          </w:tcPr>
          <w:p w14:paraId="6DACA726" w14:textId="77777777" w:rsidR="005D1B94" w:rsidRDefault="005D1B94" w:rsidP="009266A5">
            <w:pPr>
              <w:suppressAutoHyphens/>
              <w:ind w:left="-85" w:right="-85"/>
              <w:jc w:val="center"/>
            </w:pPr>
            <w:r>
              <w:t xml:space="preserve">Ø </w:t>
            </w:r>
            <w:r w:rsidRPr="00E474B1">
              <w:t xml:space="preserve">250 мм. </w:t>
            </w:r>
          </w:p>
          <w:p w14:paraId="61117249" w14:textId="366C23F8" w:rsidR="005D1B94" w:rsidRPr="00E474B1" w:rsidRDefault="005D1B94" w:rsidP="009266A5">
            <w:pPr>
              <w:suppressAutoHyphens/>
              <w:ind w:left="-85" w:right="-85"/>
              <w:jc w:val="center"/>
            </w:pPr>
            <w:r>
              <w:t xml:space="preserve">L </w:t>
            </w:r>
            <w:r w:rsidRPr="00E474B1">
              <w:t>1,4 км</w:t>
            </w:r>
          </w:p>
        </w:tc>
        <w:tc>
          <w:tcPr>
            <w:tcW w:w="816" w:type="pct"/>
            <w:gridSpan w:val="2"/>
            <w:shd w:val="clear" w:color="auto" w:fill="auto"/>
            <w:vAlign w:val="center"/>
          </w:tcPr>
          <w:p w14:paraId="2579E6D7" w14:textId="3D4A42AF"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5099839F" w14:textId="0713F41F" w:rsidR="005D1B94" w:rsidRPr="00E474B1" w:rsidRDefault="005D1B94" w:rsidP="009266A5">
            <w:pPr>
              <w:suppressAutoHyphens/>
              <w:ind w:left="-85" w:right="-85"/>
              <w:jc w:val="center"/>
            </w:pPr>
            <w:r w:rsidRPr="00E474B1">
              <w:t>2023-2028</w:t>
            </w:r>
          </w:p>
        </w:tc>
      </w:tr>
      <w:tr w:rsidR="005D1B94" w:rsidRPr="00E474B1" w14:paraId="04733224" w14:textId="77777777" w:rsidTr="005D1B94">
        <w:trPr>
          <w:trHeight w:val="20"/>
        </w:trPr>
        <w:tc>
          <w:tcPr>
            <w:tcW w:w="274" w:type="pct"/>
            <w:shd w:val="clear" w:color="auto" w:fill="auto"/>
            <w:vAlign w:val="center"/>
          </w:tcPr>
          <w:p w14:paraId="451E7136" w14:textId="52265079" w:rsidR="005D1B94" w:rsidRPr="00677C07" w:rsidRDefault="005D1B94" w:rsidP="009266A5">
            <w:pPr>
              <w:suppressAutoHyphens/>
            </w:pPr>
            <w:r w:rsidRPr="00677C07">
              <w:t>1.96</w:t>
            </w:r>
          </w:p>
        </w:tc>
        <w:tc>
          <w:tcPr>
            <w:tcW w:w="487" w:type="pct"/>
            <w:shd w:val="clear" w:color="auto" w:fill="auto"/>
            <w:vAlign w:val="center"/>
          </w:tcPr>
          <w:p w14:paraId="3BE9FEAE" w14:textId="495C17B2"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1ADC3FCA" w14:textId="6D05D2E4" w:rsidR="005D1B94" w:rsidRPr="00E474B1" w:rsidRDefault="005D1B94" w:rsidP="009266A5">
            <w:pPr>
              <w:suppressAutoHyphens/>
              <w:ind w:left="-85" w:right="-85"/>
              <w:jc w:val="both"/>
            </w:pPr>
            <w:r w:rsidRPr="00E474B1">
              <w:t>Строительство водопроводных сетей в Октябрьском районе по ул. Е. Стасовой, Ду300, L=611 м и Ду400, L=906 м</w:t>
            </w:r>
          </w:p>
        </w:tc>
        <w:tc>
          <w:tcPr>
            <w:tcW w:w="468" w:type="pct"/>
            <w:shd w:val="clear" w:color="auto" w:fill="auto"/>
            <w:vAlign w:val="center"/>
          </w:tcPr>
          <w:p w14:paraId="6329928A" w14:textId="77777777" w:rsidR="005D1B94" w:rsidRDefault="005D1B94" w:rsidP="009266A5">
            <w:pPr>
              <w:suppressAutoHyphens/>
              <w:ind w:left="-85" w:right="-85"/>
              <w:jc w:val="center"/>
            </w:pPr>
            <w:r>
              <w:t xml:space="preserve">Ø </w:t>
            </w:r>
            <w:r w:rsidRPr="00E474B1">
              <w:t xml:space="preserve">300 мм. </w:t>
            </w:r>
          </w:p>
          <w:p w14:paraId="0E87F56A" w14:textId="139556A4" w:rsidR="005D1B94" w:rsidRPr="00E474B1" w:rsidRDefault="005D1B94" w:rsidP="009266A5">
            <w:pPr>
              <w:suppressAutoHyphens/>
              <w:ind w:left="-85" w:right="-85"/>
              <w:jc w:val="center"/>
            </w:pPr>
            <w:r>
              <w:t xml:space="preserve">L </w:t>
            </w:r>
            <w:r w:rsidRPr="00E474B1">
              <w:t>1,51 км</w:t>
            </w:r>
          </w:p>
        </w:tc>
        <w:tc>
          <w:tcPr>
            <w:tcW w:w="816" w:type="pct"/>
            <w:gridSpan w:val="2"/>
            <w:shd w:val="clear" w:color="auto" w:fill="auto"/>
            <w:vAlign w:val="center"/>
          </w:tcPr>
          <w:p w14:paraId="44C0A553" w14:textId="64ED07B7"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2D933C0B" w14:textId="2388F7DF" w:rsidR="005D1B94" w:rsidRPr="00E474B1" w:rsidRDefault="005D1B94" w:rsidP="009266A5">
            <w:pPr>
              <w:suppressAutoHyphens/>
              <w:ind w:left="-85" w:right="-85"/>
              <w:jc w:val="center"/>
            </w:pPr>
            <w:r w:rsidRPr="00E474B1">
              <w:t>2023-2025</w:t>
            </w:r>
          </w:p>
        </w:tc>
      </w:tr>
      <w:tr w:rsidR="005D1B94" w:rsidRPr="00E474B1" w14:paraId="2C18F8BA" w14:textId="77777777" w:rsidTr="005D1B94">
        <w:trPr>
          <w:trHeight w:val="20"/>
        </w:trPr>
        <w:tc>
          <w:tcPr>
            <w:tcW w:w="274" w:type="pct"/>
            <w:shd w:val="clear" w:color="auto" w:fill="auto"/>
            <w:vAlign w:val="center"/>
          </w:tcPr>
          <w:p w14:paraId="52572EC6" w14:textId="0688D1A8" w:rsidR="005D1B94" w:rsidRPr="00677C07" w:rsidRDefault="005D1B94" w:rsidP="009266A5">
            <w:pPr>
              <w:suppressAutoHyphens/>
            </w:pPr>
            <w:r w:rsidRPr="00677C07">
              <w:t>1.97</w:t>
            </w:r>
          </w:p>
        </w:tc>
        <w:tc>
          <w:tcPr>
            <w:tcW w:w="487" w:type="pct"/>
            <w:shd w:val="clear" w:color="auto" w:fill="auto"/>
            <w:vAlign w:val="center"/>
          </w:tcPr>
          <w:p w14:paraId="75AA3566" w14:textId="75AC3373"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1DCF713C" w14:textId="6A3EACF3" w:rsidR="005D1B94" w:rsidRPr="00E474B1" w:rsidRDefault="005D1B94" w:rsidP="009266A5">
            <w:pPr>
              <w:suppressAutoHyphens/>
              <w:ind w:left="-85" w:right="-85"/>
              <w:jc w:val="both"/>
            </w:pPr>
            <w:r w:rsidRPr="00E474B1">
              <w:t>Строительство водопроводных сетей Ду150 в Октябрьском районе по ул. Ишимская. L=745 м</w:t>
            </w:r>
          </w:p>
        </w:tc>
        <w:tc>
          <w:tcPr>
            <w:tcW w:w="468" w:type="pct"/>
            <w:shd w:val="clear" w:color="auto" w:fill="auto"/>
            <w:vAlign w:val="center"/>
          </w:tcPr>
          <w:p w14:paraId="6D9DCF2F" w14:textId="77777777" w:rsidR="005D1B94" w:rsidRDefault="005D1B94" w:rsidP="009266A5">
            <w:pPr>
              <w:suppressAutoHyphens/>
              <w:ind w:left="-85" w:right="-85"/>
              <w:jc w:val="center"/>
            </w:pPr>
            <w:r>
              <w:t xml:space="preserve">Ø </w:t>
            </w:r>
            <w:r w:rsidRPr="00E474B1">
              <w:t xml:space="preserve">150 мм. </w:t>
            </w:r>
          </w:p>
          <w:p w14:paraId="3A37C2EB" w14:textId="4CE7A47B" w:rsidR="005D1B94" w:rsidRPr="00E474B1" w:rsidRDefault="005D1B94" w:rsidP="009266A5">
            <w:pPr>
              <w:suppressAutoHyphens/>
              <w:ind w:left="-85" w:right="-85"/>
              <w:jc w:val="center"/>
            </w:pPr>
            <w:r>
              <w:t xml:space="preserve">L </w:t>
            </w:r>
            <w:r w:rsidRPr="00E474B1">
              <w:t>0,74 км</w:t>
            </w:r>
          </w:p>
        </w:tc>
        <w:tc>
          <w:tcPr>
            <w:tcW w:w="816" w:type="pct"/>
            <w:gridSpan w:val="2"/>
            <w:shd w:val="clear" w:color="auto" w:fill="auto"/>
            <w:vAlign w:val="center"/>
          </w:tcPr>
          <w:p w14:paraId="3C5A450E" w14:textId="744DF701"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6E180F89" w14:textId="5899D8BD" w:rsidR="005D1B94" w:rsidRPr="00E474B1" w:rsidRDefault="005D1B94" w:rsidP="009266A5">
            <w:pPr>
              <w:suppressAutoHyphens/>
              <w:ind w:left="-85" w:right="-85"/>
              <w:jc w:val="center"/>
            </w:pPr>
            <w:r w:rsidRPr="00E474B1">
              <w:t>2023-2028</w:t>
            </w:r>
          </w:p>
        </w:tc>
      </w:tr>
      <w:tr w:rsidR="005D1B94" w:rsidRPr="00E474B1" w14:paraId="15407217" w14:textId="77777777" w:rsidTr="005D1B94">
        <w:trPr>
          <w:trHeight w:val="20"/>
        </w:trPr>
        <w:tc>
          <w:tcPr>
            <w:tcW w:w="274" w:type="pct"/>
            <w:shd w:val="clear" w:color="auto" w:fill="auto"/>
            <w:vAlign w:val="center"/>
          </w:tcPr>
          <w:p w14:paraId="550AB815" w14:textId="2BD2CF45" w:rsidR="005D1B94" w:rsidRPr="00677C07" w:rsidRDefault="005D1B94" w:rsidP="009266A5">
            <w:pPr>
              <w:suppressAutoHyphens/>
            </w:pPr>
            <w:r w:rsidRPr="00677C07">
              <w:t>1.98</w:t>
            </w:r>
          </w:p>
        </w:tc>
        <w:tc>
          <w:tcPr>
            <w:tcW w:w="487" w:type="pct"/>
            <w:shd w:val="clear" w:color="auto" w:fill="auto"/>
            <w:vAlign w:val="center"/>
          </w:tcPr>
          <w:p w14:paraId="1744E688" w14:textId="0F3E70C9"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494CAE45" w14:textId="69797FCC" w:rsidR="005D1B94" w:rsidRPr="00E474B1" w:rsidRDefault="005D1B94" w:rsidP="009266A5">
            <w:pPr>
              <w:suppressAutoHyphens/>
              <w:ind w:left="-85" w:right="-85"/>
              <w:jc w:val="both"/>
            </w:pPr>
            <w:r w:rsidRPr="00E474B1">
              <w:t>Строительство водопроводных сетей Ду150 в Октябрьском районе по ул. Пригорная, 47а. L=1300 м</w:t>
            </w:r>
          </w:p>
        </w:tc>
        <w:tc>
          <w:tcPr>
            <w:tcW w:w="468" w:type="pct"/>
            <w:shd w:val="clear" w:color="auto" w:fill="auto"/>
            <w:vAlign w:val="center"/>
          </w:tcPr>
          <w:p w14:paraId="6B99FF8B" w14:textId="77777777" w:rsidR="005D1B94" w:rsidRDefault="005D1B94" w:rsidP="009266A5">
            <w:pPr>
              <w:suppressAutoHyphens/>
              <w:ind w:left="-85" w:right="-85"/>
              <w:jc w:val="center"/>
            </w:pPr>
            <w:r>
              <w:t xml:space="preserve">Ø </w:t>
            </w:r>
            <w:r w:rsidRPr="00E474B1">
              <w:t xml:space="preserve">150 мм. </w:t>
            </w:r>
          </w:p>
          <w:p w14:paraId="1DC6761E" w14:textId="5A22295F" w:rsidR="005D1B94" w:rsidRPr="00E474B1" w:rsidRDefault="005D1B94" w:rsidP="009266A5">
            <w:pPr>
              <w:suppressAutoHyphens/>
              <w:ind w:left="-85" w:right="-85"/>
              <w:jc w:val="center"/>
            </w:pPr>
            <w:r>
              <w:t xml:space="preserve">L </w:t>
            </w:r>
            <w:r w:rsidRPr="00E474B1">
              <w:t>1,3 км</w:t>
            </w:r>
          </w:p>
        </w:tc>
        <w:tc>
          <w:tcPr>
            <w:tcW w:w="816" w:type="pct"/>
            <w:gridSpan w:val="2"/>
            <w:shd w:val="clear" w:color="auto" w:fill="auto"/>
            <w:vAlign w:val="center"/>
          </w:tcPr>
          <w:p w14:paraId="718298D5" w14:textId="6E09E768"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3A2E174B" w14:textId="211CA361" w:rsidR="005D1B94" w:rsidRPr="00E474B1" w:rsidRDefault="005D1B94" w:rsidP="009266A5">
            <w:pPr>
              <w:suppressAutoHyphens/>
              <w:ind w:left="-85" w:right="-85"/>
              <w:jc w:val="center"/>
            </w:pPr>
            <w:r w:rsidRPr="00E474B1">
              <w:t>2023-2028</w:t>
            </w:r>
          </w:p>
        </w:tc>
      </w:tr>
      <w:tr w:rsidR="005D1B94" w:rsidRPr="00E474B1" w14:paraId="7F7DF421" w14:textId="77777777" w:rsidTr="005D1B94">
        <w:trPr>
          <w:trHeight w:val="20"/>
        </w:trPr>
        <w:tc>
          <w:tcPr>
            <w:tcW w:w="274" w:type="pct"/>
            <w:shd w:val="clear" w:color="auto" w:fill="auto"/>
            <w:vAlign w:val="center"/>
          </w:tcPr>
          <w:p w14:paraId="646587AA" w14:textId="5B6AA29F" w:rsidR="005D1B94" w:rsidRPr="00677C07" w:rsidRDefault="005D1B94" w:rsidP="009266A5">
            <w:pPr>
              <w:suppressAutoHyphens/>
            </w:pPr>
            <w:r w:rsidRPr="00677C07">
              <w:t>1.99</w:t>
            </w:r>
          </w:p>
        </w:tc>
        <w:tc>
          <w:tcPr>
            <w:tcW w:w="487" w:type="pct"/>
            <w:shd w:val="clear" w:color="auto" w:fill="auto"/>
            <w:vAlign w:val="center"/>
          </w:tcPr>
          <w:p w14:paraId="26125E26" w14:textId="5F71B8DB"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29B2A608" w14:textId="28CD87F8" w:rsidR="005D1B94" w:rsidRPr="00E474B1" w:rsidRDefault="005D1B94" w:rsidP="009266A5">
            <w:pPr>
              <w:suppressAutoHyphens/>
              <w:ind w:left="-85" w:right="-85"/>
              <w:jc w:val="both"/>
            </w:pPr>
            <w:r w:rsidRPr="00E474B1">
              <w:t>Строительство водопроводных сетей Ду400 в Советском районе для Северо-западной части мкр. Солнечный (от ул. Соколовская 80 по ул. Соколовская до пр. 60 лет Образования СССЗ 34/8) L=1200 м</w:t>
            </w:r>
          </w:p>
        </w:tc>
        <w:tc>
          <w:tcPr>
            <w:tcW w:w="468" w:type="pct"/>
            <w:shd w:val="clear" w:color="auto" w:fill="auto"/>
            <w:vAlign w:val="center"/>
          </w:tcPr>
          <w:p w14:paraId="69D98290" w14:textId="77777777" w:rsidR="005D1B94" w:rsidRDefault="005D1B94" w:rsidP="009266A5">
            <w:pPr>
              <w:suppressAutoHyphens/>
              <w:ind w:left="-85" w:right="-85"/>
              <w:jc w:val="center"/>
            </w:pPr>
            <w:r>
              <w:t xml:space="preserve">Ø </w:t>
            </w:r>
            <w:r w:rsidRPr="00E474B1">
              <w:t xml:space="preserve">400 мм. </w:t>
            </w:r>
          </w:p>
          <w:p w14:paraId="45984CA9" w14:textId="0DED7621" w:rsidR="005D1B94" w:rsidRPr="00E474B1" w:rsidRDefault="005D1B94" w:rsidP="009266A5">
            <w:pPr>
              <w:suppressAutoHyphens/>
              <w:ind w:left="-85" w:right="-85"/>
              <w:jc w:val="center"/>
            </w:pPr>
            <w:r>
              <w:t xml:space="preserve">L </w:t>
            </w:r>
            <w:r w:rsidRPr="00E474B1">
              <w:t>1,2 км</w:t>
            </w:r>
          </w:p>
        </w:tc>
        <w:tc>
          <w:tcPr>
            <w:tcW w:w="816" w:type="pct"/>
            <w:gridSpan w:val="2"/>
            <w:shd w:val="clear" w:color="auto" w:fill="auto"/>
            <w:vAlign w:val="center"/>
          </w:tcPr>
          <w:p w14:paraId="693E0C64" w14:textId="0CFF7F57"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0C6E534A" w14:textId="62B4761C" w:rsidR="005D1B94" w:rsidRPr="00E474B1" w:rsidRDefault="005D1B94" w:rsidP="009266A5">
            <w:pPr>
              <w:suppressAutoHyphens/>
              <w:ind w:left="-85" w:right="-85"/>
              <w:jc w:val="center"/>
            </w:pPr>
            <w:r w:rsidRPr="00E474B1">
              <w:t>2023-2025</w:t>
            </w:r>
          </w:p>
        </w:tc>
      </w:tr>
      <w:tr w:rsidR="005D1B94" w:rsidRPr="00E474B1" w14:paraId="70AF763C" w14:textId="77777777" w:rsidTr="005D1B94">
        <w:trPr>
          <w:trHeight w:val="20"/>
        </w:trPr>
        <w:tc>
          <w:tcPr>
            <w:tcW w:w="274" w:type="pct"/>
            <w:shd w:val="clear" w:color="auto" w:fill="auto"/>
            <w:vAlign w:val="center"/>
          </w:tcPr>
          <w:p w14:paraId="1E0B8350" w14:textId="4ABC6AFC" w:rsidR="005D1B94" w:rsidRPr="00677C07" w:rsidRDefault="005D1B94" w:rsidP="009266A5">
            <w:pPr>
              <w:suppressAutoHyphens/>
            </w:pPr>
            <w:r w:rsidRPr="00677C07">
              <w:t>1.100</w:t>
            </w:r>
          </w:p>
        </w:tc>
        <w:tc>
          <w:tcPr>
            <w:tcW w:w="487" w:type="pct"/>
            <w:shd w:val="clear" w:color="auto" w:fill="auto"/>
            <w:vAlign w:val="center"/>
          </w:tcPr>
          <w:p w14:paraId="3AB94823" w14:textId="0F19991D"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711149C4" w14:textId="6413B038" w:rsidR="005D1B94" w:rsidRPr="00E474B1" w:rsidRDefault="005D1B94" w:rsidP="009266A5">
            <w:pPr>
              <w:suppressAutoHyphens/>
              <w:ind w:left="-85" w:right="-85"/>
              <w:jc w:val="both"/>
            </w:pPr>
            <w:r w:rsidRPr="00E474B1">
              <w:t>Строительство водопроводных сетей Ду500 в Советском районе для Северо-западной части мкр. Солнечный (от ул. Соколовская 80 по ул. Соколовская до пр. 60 лет Образования СССЗ 34/8) L=150 м</w:t>
            </w:r>
          </w:p>
        </w:tc>
        <w:tc>
          <w:tcPr>
            <w:tcW w:w="468" w:type="pct"/>
            <w:shd w:val="clear" w:color="auto" w:fill="auto"/>
            <w:vAlign w:val="center"/>
          </w:tcPr>
          <w:p w14:paraId="4527A99F" w14:textId="77777777" w:rsidR="005D1B94" w:rsidRDefault="005D1B94" w:rsidP="009266A5">
            <w:pPr>
              <w:suppressAutoHyphens/>
              <w:ind w:left="-85" w:right="-85"/>
              <w:jc w:val="center"/>
            </w:pPr>
            <w:r>
              <w:t xml:space="preserve">Ø </w:t>
            </w:r>
            <w:r w:rsidRPr="00E474B1">
              <w:t xml:space="preserve">500 мм. </w:t>
            </w:r>
          </w:p>
          <w:p w14:paraId="3F47E95A" w14:textId="5872BF74" w:rsidR="005D1B94" w:rsidRPr="00E474B1" w:rsidRDefault="005D1B94" w:rsidP="009266A5">
            <w:pPr>
              <w:suppressAutoHyphens/>
              <w:ind w:left="-85" w:right="-85"/>
              <w:jc w:val="center"/>
            </w:pPr>
            <w:r>
              <w:t xml:space="preserve">L </w:t>
            </w:r>
            <w:r w:rsidRPr="00E474B1">
              <w:t>0,15 км</w:t>
            </w:r>
          </w:p>
        </w:tc>
        <w:tc>
          <w:tcPr>
            <w:tcW w:w="816" w:type="pct"/>
            <w:gridSpan w:val="2"/>
            <w:shd w:val="clear" w:color="auto" w:fill="auto"/>
            <w:vAlign w:val="center"/>
          </w:tcPr>
          <w:p w14:paraId="78A9D72E" w14:textId="40C4D824"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26B108E8" w14:textId="40240104" w:rsidR="005D1B94" w:rsidRPr="00E474B1" w:rsidRDefault="005D1B94" w:rsidP="009266A5">
            <w:pPr>
              <w:suppressAutoHyphens/>
              <w:ind w:left="-85" w:right="-85"/>
              <w:jc w:val="center"/>
            </w:pPr>
            <w:r w:rsidRPr="00E474B1">
              <w:t>2023-2025</w:t>
            </w:r>
          </w:p>
        </w:tc>
      </w:tr>
      <w:tr w:rsidR="005D1B94" w:rsidRPr="00E474B1" w14:paraId="13E6C94C" w14:textId="77777777" w:rsidTr="005D1B94">
        <w:trPr>
          <w:trHeight w:val="20"/>
        </w:trPr>
        <w:tc>
          <w:tcPr>
            <w:tcW w:w="274" w:type="pct"/>
            <w:shd w:val="clear" w:color="auto" w:fill="auto"/>
            <w:vAlign w:val="center"/>
          </w:tcPr>
          <w:p w14:paraId="1657C05B" w14:textId="5C6E5C9D" w:rsidR="005D1B94" w:rsidRPr="00677C07" w:rsidRDefault="005D1B94" w:rsidP="009266A5">
            <w:pPr>
              <w:suppressAutoHyphens/>
            </w:pPr>
            <w:r w:rsidRPr="00677C07">
              <w:t>1.101</w:t>
            </w:r>
          </w:p>
        </w:tc>
        <w:tc>
          <w:tcPr>
            <w:tcW w:w="487" w:type="pct"/>
            <w:shd w:val="clear" w:color="auto" w:fill="auto"/>
            <w:vAlign w:val="center"/>
          </w:tcPr>
          <w:p w14:paraId="3F7B0D8B" w14:textId="175651D3"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6EC366F5" w14:textId="658DBF0D" w:rsidR="005D1B94" w:rsidRPr="00E474B1" w:rsidRDefault="005D1B94" w:rsidP="009266A5">
            <w:pPr>
              <w:suppressAutoHyphens/>
              <w:ind w:left="-85" w:right="-85"/>
              <w:jc w:val="both"/>
            </w:pPr>
            <w:r w:rsidRPr="00E474B1">
              <w:t>Строительство водопроводных сетей Ду200 в Советском районе для Северо-западной части мкр. Солнечный. L=1350м</w:t>
            </w:r>
          </w:p>
        </w:tc>
        <w:tc>
          <w:tcPr>
            <w:tcW w:w="468" w:type="pct"/>
            <w:shd w:val="clear" w:color="auto" w:fill="auto"/>
            <w:vAlign w:val="center"/>
          </w:tcPr>
          <w:p w14:paraId="11A36B6D" w14:textId="77777777" w:rsidR="005D1B94" w:rsidRDefault="005D1B94" w:rsidP="009266A5">
            <w:pPr>
              <w:suppressAutoHyphens/>
              <w:ind w:left="-85" w:right="-85"/>
              <w:jc w:val="center"/>
            </w:pPr>
            <w:r>
              <w:t xml:space="preserve">Ø </w:t>
            </w:r>
            <w:r w:rsidRPr="00E474B1">
              <w:t xml:space="preserve">200 мм. </w:t>
            </w:r>
          </w:p>
          <w:p w14:paraId="5951C08F" w14:textId="1DA3027E" w:rsidR="005D1B94" w:rsidRPr="00E474B1" w:rsidRDefault="005D1B94" w:rsidP="009266A5">
            <w:pPr>
              <w:suppressAutoHyphens/>
              <w:ind w:left="-85" w:right="-85"/>
              <w:jc w:val="center"/>
            </w:pPr>
            <w:r>
              <w:t xml:space="preserve">L </w:t>
            </w:r>
            <w:r w:rsidRPr="00E474B1">
              <w:t>1,35 км</w:t>
            </w:r>
          </w:p>
        </w:tc>
        <w:tc>
          <w:tcPr>
            <w:tcW w:w="816" w:type="pct"/>
            <w:gridSpan w:val="2"/>
            <w:shd w:val="clear" w:color="auto" w:fill="auto"/>
            <w:vAlign w:val="center"/>
          </w:tcPr>
          <w:p w14:paraId="4C20BF23" w14:textId="5AA4A502"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1F517AF5" w14:textId="4047BF0F" w:rsidR="005D1B94" w:rsidRPr="00E474B1" w:rsidRDefault="005D1B94" w:rsidP="009266A5">
            <w:pPr>
              <w:suppressAutoHyphens/>
              <w:ind w:left="-85" w:right="-85"/>
              <w:jc w:val="center"/>
            </w:pPr>
            <w:r w:rsidRPr="00E474B1">
              <w:t>2023-2025</w:t>
            </w:r>
          </w:p>
        </w:tc>
      </w:tr>
      <w:tr w:rsidR="005D1B94" w:rsidRPr="00E474B1" w14:paraId="3630203B" w14:textId="77777777" w:rsidTr="005D1B94">
        <w:trPr>
          <w:trHeight w:val="20"/>
        </w:trPr>
        <w:tc>
          <w:tcPr>
            <w:tcW w:w="274" w:type="pct"/>
            <w:shd w:val="clear" w:color="auto" w:fill="auto"/>
            <w:vAlign w:val="center"/>
          </w:tcPr>
          <w:p w14:paraId="17C5163E" w14:textId="0DC1A45A" w:rsidR="005D1B94" w:rsidRPr="00677C07" w:rsidRDefault="005D1B94" w:rsidP="009266A5">
            <w:pPr>
              <w:suppressAutoHyphens/>
            </w:pPr>
            <w:r w:rsidRPr="00677C07">
              <w:t>1.102</w:t>
            </w:r>
          </w:p>
        </w:tc>
        <w:tc>
          <w:tcPr>
            <w:tcW w:w="487" w:type="pct"/>
            <w:shd w:val="clear" w:color="auto" w:fill="auto"/>
            <w:vAlign w:val="center"/>
          </w:tcPr>
          <w:p w14:paraId="7EF313BF" w14:textId="202A6F0B"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4E4994AD" w14:textId="16F2C846" w:rsidR="005D1B94" w:rsidRPr="00E474B1" w:rsidRDefault="005D1B94" w:rsidP="009266A5">
            <w:pPr>
              <w:suppressAutoHyphens/>
              <w:ind w:left="-85" w:right="-85"/>
              <w:jc w:val="both"/>
            </w:pPr>
            <w:r w:rsidRPr="00E474B1">
              <w:t>Строительство водопроводных сетей Ду250 в Советском районе для Северо-западной части мкр. Солнечный. L=1800м</w:t>
            </w:r>
          </w:p>
        </w:tc>
        <w:tc>
          <w:tcPr>
            <w:tcW w:w="468" w:type="pct"/>
            <w:shd w:val="clear" w:color="auto" w:fill="auto"/>
            <w:vAlign w:val="center"/>
          </w:tcPr>
          <w:p w14:paraId="18BB8D04" w14:textId="77777777" w:rsidR="005D1B94" w:rsidRDefault="005D1B94" w:rsidP="009266A5">
            <w:pPr>
              <w:suppressAutoHyphens/>
              <w:ind w:left="-85" w:right="-85"/>
              <w:jc w:val="center"/>
            </w:pPr>
            <w:r>
              <w:t xml:space="preserve">Ø </w:t>
            </w:r>
            <w:r w:rsidRPr="00E474B1">
              <w:t xml:space="preserve">250 мм. </w:t>
            </w:r>
          </w:p>
          <w:p w14:paraId="77D98849" w14:textId="455CEB4C" w:rsidR="005D1B94" w:rsidRPr="00E474B1" w:rsidRDefault="005D1B94" w:rsidP="009266A5">
            <w:pPr>
              <w:suppressAutoHyphens/>
              <w:ind w:left="-85" w:right="-85"/>
              <w:jc w:val="center"/>
            </w:pPr>
            <w:r>
              <w:t xml:space="preserve">L </w:t>
            </w:r>
            <w:r w:rsidRPr="00E474B1">
              <w:t>1,8 км</w:t>
            </w:r>
          </w:p>
        </w:tc>
        <w:tc>
          <w:tcPr>
            <w:tcW w:w="816" w:type="pct"/>
            <w:gridSpan w:val="2"/>
            <w:shd w:val="clear" w:color="auto" w:fill="auto"/>
            <w:vAlign w:val="center"/>
          </w:tcPr>
          <w:p w14:paraId="2B8924B6" w14:textId="795B25F3"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47522A5E" w14:textId="1B797CAA" w:rsidR="005D1B94" w:rsidRPr="00E474B1" w:rsidRDefault="005D1B94" w:rsidP="009266A5">
            <w:pPr>
              <w:suppressAutoHyphens/>
              <w:ind w:left="-85" w:right="-85"/>
              <w:jc w:val="center"/>
            </w:pPr>
            <w:r w:rsidRPr="00E474B1">
              <w:t>2023-2025</w:t>
            </w:r>
          </w:p>
        </w:tc>
      </w:tr>
      <w:tr w:rsidR="005D1B94" w:rsidRPr="00E474B1" w14:paraId="227BEE74" w14:textId="77777777" w:rsidTr="005D1B94">
        <w:trPr>
          <w:trHeight w:val="20"/>
        </w:trPr>
        <w:tc>
          <w:tcPr>
            <w:tcW w:w="274" w:type="pct"/>
            <w:shd w:val="clear" w:color="auto" w:fill="auto"/>
            <w:vAlign w:val="center"/>
          </w:tcPr>
          <w:p w14:paraId="6F51473B" w14:textId="781663A9" w:rsidR="005D1B94" w:rsidRPr="00677C07" w:rsidRDefault="005D1B94" w:rsidP="009266A5">
            <w:pPr>
              <w:suppressAutoHyphens/>
            </w:pPr>
            <w:r w:rsidRPr="00677C07">
              <w:t>1.103</w:t>
            </w:r>
          </w:p>
        </w:tc>
        <w:tc>
          <w:tcPr>
            <w:tcW w:w="487" w:type="pct"/>
            <w:shd w:val="clear" w:color="auto" w:fill="auto"/>
            <w:vAlign w:val="center"/>
          </w:tcPr>
          <w:p w14:paraId="1C268D6F" w14:textId="7AFC5D30"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0E0C9D7D" w14:textId="3E8FEA61" w:rsidR="005D1B94" w:rsidRPr="00E474B1" w:rsidRDefault="005D1B94" w:rsidP="009266A5">
            <w:pPr>
              <w:suppressAutoHyphens/>
              <w:ind w:left="-85" w:right="-85"/>
              <w:jc w:val="both"/>
            </w:pPr>
            <w:r w:rsidRPr="00E474B1">
              <w:t>Строительство водопроводных сетей Ду400 в Советском районе для Северо-западной части мкр. Солнечный. L=1650м</w:t>
            </w:r>
          </w:p>
        </w:tc>
        <w:tc>
          <w:tcPr>
            <w:tcW w:w="468" w:type="pct"/>
            <w:shd w:val="clear" w:color="auto" w:fill="auto"/>
            <w:vAlign w:val="center"/>
          </w:tcPr>
          <w:p w14:paraId="7FC714B0" w14:textId="77777777" w:rsidR="005D1B94" w:rsidRDefault="005D1B94" w:rsidP="009266A5">
            <w:pPr>
              <w:suppressAutoHyphens/>
              <w:ind w:left="-85" w:right="-85"/>
              <w:jc w:val="center"/>
            </w:pPr>
            <w:r>
              <w:t xml:space="preserve">Ø </w:t>
            </w:r>
            <w:r w:rsidRPr="00E474B1">
              <w:t xml:space="preserve">400 мм. </w:t>
            </w:r>
          </w:p>
          <w:p w14:paraId="150286CD" w14:textId="6E1D9416" w:rsidR="005D1B94" w:rsidRPr="00E474B1" w:rsidRDefault="005D1B94" w:rsidP="009266A5">
            <w:pPr>
              <w:suppressAutoHyphens/>
              <w:ind w:left="-85" w:right="-85"/>
              <w:jc w:val="center"/>
            </w:pPr>
            <w:r>
              <w:t xml:space="preserve">L </w:t>
            </w:r>
            <w:r w:rsidRPr="00E474B1">
              <w:t>1,65 км</w:t>
            </w:r>
          </w:p>
        </w:tc>
        <w:tc>
          <w:tcPr>
            <w:tcW w:w="816" w:type="pct"/>
            <w:gridSpan w:val="2"/>
            <w:shd w:val="clear" w:color="auto" w:fill="auto"/>
            <w:vAlign w:val="center"/>
          </w:tcPr>
          <w:p w14:paraId="41609559" w14:textId="38CBCE85"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314E4363" w14:textId="1EB053E9" w:rsidR="005D1B94" w:rsidRPr="00E474B1" w:rsidRDefault="005D1B94" w:rsidP="009266A5">
            <w:pPr>
              <w:suppressAutoHyphens/>
              <w:ind w:left="-85" w:right="-85"/>
              <w:jc w:val="center"/>
            </w:pPr>
            <w:r w:rsidRPr="00E474B1">
              <w:t>2023-2025</w:t>
            </w:r>
          </w:p>
        </w:tc>
      </w:tr>
      <w:tr w:rsidR="005D1B94" w:rsidRPr="00E474B1" w14:paraId="2C0FC017" w14:textId="77777777" w:rsidTr="005D1B94">
        <w:trPr>
          <w:trHeight w:val="20"/>
        </w:trPr>
        <w:tc>
          <w:tcPr>
            <w:tcW w:w="274" w:type="pct"/>
            <w:shd w:val="clear" w:color="auto" w:fill="auto"/>
            <w:vAlign w:val="center"/>
          </w:tcPr>
          <w:p w14:paraId="0777A88B" w14:textId="5294695D" w:rsidR="005D1B94" w:rsidRPr="00677C07" w:rsidRDefault="005D1B94" w:rsidP="009266A5">
            <w:pPr>
              <w:suppressAutoHyphens/>
            </w:pPr>
            <w:r w:rsidRPr="00677C07">
              <w:t>1.104</w:t>
            </w:r>
          </w:p>
        </w:tc>
        <w:tc>
          <w:tcPr>
            <w:tcW w:w="487" w:type="pct"/>
            <w:shd w:val="clear" w:color="auto" w:fill="auto"/>
            <w:vAlign w:val="center"/>
          </w:tcPr>
          <w:p w14:paraId="14898C27" w14:textId="60D61895"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7BD27BB9" w14:textId="1079FC00" w:rsidR="005D1B94" w:rsidRPr="00E474B1" w:rsidRDefault="005D1B94" w:rsidP="009266A5">
            <w:pPr>
              <w:suppressAutoHyphens/>
              <w:ind w:left="-85" w:right="-85"/>
              <w:jc w:val="both"/>
            </w:pPr>
            <w:proofErr w:type="gramStart"/>
            <w:r w:rsidRPr="00E474B1">
              <w:t>Строительство водопроводных сетей Ду300 в Советском районе для ЖР Солнечный, 7-й микрорайон (от сетей на ул. 40 Лет Победы и от сетей мкр.</w:t>
            </w:r>
            <w:proofErr w:type="gramEnd"/>
            <w:r w:rsidRPr="00E474B1">
              <w:t xml:space="preserve"> </w:t>
            </w:r>
            <w:proofErr w:type="gramStart"/>
            <w:r w:rsidRPr="00E474B1">
              <w:t>Солнечный).</w:t>
            </w:r>
            <w:proofErr w:type="gramEnd"/>
            <w:r w:rsidRPr="00E474B1">
              <w:t xml:space="preserve"> L=3410 м</w:t>
            </w:r>
          </w:p>
        </w:tc>
        <w:tc>
          <w:tcPr>
            <w:tcW w:w="468" w:type="pct"/>
            <w:shd w:val="clear" w:color="auto" w:fill="auto"/>
            <w:vAlign w:val="center"/>
          </w:tcPr>
          <w:p w14:paraId="07E6DF85" w14:textId="77777777" w:rsidR="005D1B94" w:rsidRDefault="005D1B94" w:rsidP="009266A5">
            <w:pPr>
              <w:suppressAutoHyphens/>
              <w:ind w:left="-85" w:right="-85"/>
              <w:jc w:val="center"/>
            </w:pPr>
            <w:r>
              <w:t xml:space="preserve">Ø </w:t>
            </w:r>
            <w:r w:rsidRPr="00E474B1">
              <w:t xml:space="preserve">300 мм. </w:t>
            </w:r>
          </w:p>
          <w:p w14:paraId="54E153F4" w14:textId="13719828" w:rsidR="005D1B94" w:rsidRPr="00E474B1" w:rsidRDefault="005D1B94" w:rsidP="009266A5">
            <w:pPr>
              <w:suppressAutoHyphens/>
              <w:ind w:left="-85" w:right="-85"/>
              <w:jc w:val="center"/>
            </w:pPr>
            <w:r>
              <w:t xml:space="preserve">L </w:t>
            </w:r>
            <w:r w:rsidRPr="00E474B1">
              <w:t>3,41 км</w:t>
            </w:r>
          </w:p>
        </w:tc>
        <w:tc>
          <w:tcPr>
            <w:tcW w:w="816" w:type="pct"/>
            <w:gridSpan w:val="2"/>
            <w:shd w:val="clear" w:color="auto" w:fill="auto"/>
            <w:vAlign w:val="center"/>
          </w:tcPr>
          <w:p w14:paraId="3F2ADFE8" w14:textId="7DBE85E0"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6ADC9A13" w14:textId="6D8FD66D" w:rsidR="005D1B94" w:rsidRPr="00E474B1" w:rsidRDefault="005D1B94" w:rsidP="009266A5">
            <w:pPr>
              <w:suppressAutoHyphens/>
              <w:ind w:left="-85" w:right="-85"/>
              <w:jc w:val="center"/>
            </w:pPr>
            <w:r w:rsidRPr="00E474B1">
              <w:t>2023-2025</w:t>
            </w:r>
          </w:p>
        </w:tc>
      </w:tr>
      <w:tr w:rsidR="005D1B94" w:rsidRPr="00E474B1" w14:paraId="6C2FD9EF" w14:textId="77777777" w:rsidTr="005D1B94">
        <w:trPr>
          <w:trHeight w:val="20"/>
        </w:trPr>
        <w:tc>
          <w:tcPr>
            <w:tcW w:w="274" w:type="pct"/>
            <w:shd w:val="clear" w:color="auto" w:fill="auto"/>
            <w:vAlign w:val="center"/>
          </w:tcPr>
          <w:p w14:paraId="73490F7D" w14:textId="2FE33DB7" w:rsidR="005D1B94" w:rsidRPr="00677C07" w:rsidRDefault="005D1B94" w:rsidP="009266A5">
            <w:pPr>
              <w:suppressAutoHyphens/>
            </w:pPr>
            <w:r w:rsidRPr="00677C07">
              <w:t>1.105</w:t>
            </w:r>
          </w:p>
        </w:tc>
        <w:tc>
          <w:tcPr>
            <w:tcW w:w="487" w:type="pct"/>
            <w:shd w:val="clear" w:color="auto" w:fill="auto"/>
            <w:vAlign w:val="center"/>
          </w:tcPr>
          <w:p w14:paraId="54E42625" w14:textId="5944950E"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4F983D78" w14:textId="37172CA7" w:rsidR="005D1B94" w:rsidRPr="00E474B1" w:rsidRDefault="005D1B94" w:rsidP="009266A5">
            <w:pPr>
              <w:suppressAutoHyphens/>
              <w:ind w:left="-85" w:right="-85"/>
              <w:jc w:val="both"/>
            </w:pPr>
            <w:r w:rsidRPr="00E474B1">
              <w:t>Строительство внутриквартальных сетей водоснабжения микрорайона "Солнечный" в Советском районе, Ду250,L=1230м и Ду400, L=750м</w:t>
            </w:r>
          </w:p>
        </w:tc>
        <w:tc>
          <w:tcPr>
            <w:tcW w:w="468" w:type="pct"/>
            <w:shd w:val="clear" w:color="auto" w:fill="auto"/>
            <w:vAlign w:val="center"/>
          </w:tcPr>
          <w:p w14:paraId="4D4A60AC" w14:textId="6B326CD1" w:rsidR="005D1B94" w:rsidRDefault="005D1B94" w:rsidP="009266A5">
            <w:pPr>
              <w:suppressAutoHyphens/>
              <w:ind w:left="-85" w:right="-85"/>
              <w:jc w:val="center"/>
            </w:pPr>
            <w:r>
              <w:t xml:space="preserve">Ø </w:t>
            </w:r>
            <w:r w:rsidRPr="00E474B1">
              <w:t>250</w:t>
            </w:r>
            <w:r>
              <w:t>-</w:t>
            </w:r>
            <w:r w:rsidRPr="00E474B1">
              <w:t xml:space="preserve">400 мм. </w:t>
            </w:r>
          </w:p>
          <w:p w14:paraId="1E7B113E" w14:textId="0E6B8141" w:rsidR="005D1B94" w:rsidRPr="00E474B1" w:rsidRDefault="005D1B94" w:rsidP="009266A5">
            <w:pPr>
              <w:suppressAutoHyphens/>
              <w:ind w:left="-85" w:right="-85"/>
              <w:jc w:val="center"/>
            </w:pPr>
            <w:r>
              <w:t xml:space="preserve">L </w:t>
            </w:r>
            <w:r w:rsidRPr="00E474B1">
              <w:t>1,98 км</w:t>
            </w:r>
          </w:p>
        </w:tc>
        <w:tc>
          <w:tcPr>
            <w:tcW w:w="816" w:type="pct"/>
            <w:gridSpan w:val="2"/>
            <w:shd w:val="clear" w:color="auto" w:fill="auto"/>
            <w:vAlign w:val="center"/>
          </w:tcPr>
          <w:p w14:paraId="31191795" w14:textId="1122E01C"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2AAA8EAA" w14:textId="42220A0F" w:rsidR="005D1B94" w:rsidRPr="00E474B1" w:rsidRDefault="005D1B94" w:rsidP="009266A5">
            <w:pPr>
              <w:suppressAutoHyphens/>
              <w:ind w:left="-85" w:right="-85"/>
              <w:jc w:val="center"/>
            </w:pPr>
            <w:r w:rsidRPr="00E474B1">
              <w:t>2023-2025</w:t>
            </w:r>
          </w:p>
        </w:tc>
      </w:tr>
      <w:tr w:rsidR="005D1B94" w:rsidRPr="00E474B1" w14:paraId="2C963057" w14:textId="77777777" w:rsidTr="005D1B94">
        <w:trPr>
          <w:trHeight w:val="20"/>
        </w:trPr>
        <w:tc>
          <w:tcPr>
            <w:tcW w:w="274" w:type="pct"/>
            <w:shd w:val="clear" w:color="auto" w:fill="auto"/>
            <w:vAlign w:val="center"/>
          </w:tcPr>
          <w:p w14:paraId="02C89F49" w14:textId="53AC4D4C" w:rsidR="005D1B94" w:rsidRPr="00677C07" w:rsidRDefault="005D1B94" w:rsidP="009266A5">
            <w:pPr>
              <w:suppressAutoHyphens/>
            </w:pPr>
            <w:r w:rsidRPr="00677C07">
              <w:t>1.106</w:t>
            </w:r>
          </w:p>
        </w:tc>
        <w:tc>
          <w:tcPr>
            <w:tcW w:w="487" w:type="pct"/>
            <w:shd w:val="clear" w:color="auto" w:fill="auto"/>
            <w:vAlign w:val="center"/>
          </w:tcPr>
          <w:p w14:paraId="659377ED" w14:textId="39E82A25"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656CB915" w14:textId="1AA58DF5" w:rsidR="005D1B94" w:rsidRPr="00E474B1" w:rsidRDefault="005D1B94" w:rsidP="009266A5">
            <w:pPr>
              <w:suppressAutoHyphens/>
              <w:ind w:left="-85" w:right="-85"/>
              <w:jc w:val="both"/>
            </w:pPr>
            <w:proofErr w:type="gramStart"/>
            <w:r w:rsidRPr="00E474B1">
              <w:t>Строительство водопроводных сетей Ду200 в Советском районе (от сетей пр.</w:t>
            </w:r>
            <w:proofErr w:type="gramEnd"/>
            <w:r w:rsidRPr="00E474B1">
              <w:t xml:space="preserve"> </w:t>
            </w:r>
            <w:proofErr w:type="gramStart"/>
            <w:r w:rsidRPr="00E474B1">
              <w:t>Молокова в районе воинской части).</w:t>
            </w:r>
            <w:proofErr w:type="gramEnd"/>
            <w:r w:rsidRPr="00E474B1">
              <w:t xml:space="preserve"> L=2210 м</w:t>
            </w:r>
          </w:p>
        </w:tc>
        <w:tc>
          <w:tcPr>
            <w:tcW w:w="468" w:type="pct"/>
            <w:shd w:val="clear" w:color="auto" w:fill="auto"/>
            <w:vAlign w:val="center"/>
          </w:tcPr>
          <w:p w14:paraId="0199F3FD" w14:textId="77777777" w:rsidR="005D1B94" w:rsidRDefault="005D1B94" w:rsidP="009266A5">
            <w:pPr>
              <w:suppressAutoHyphens/>
              <w:ind w:left="-85" w:right="-85"/>
              <w:jc w:val="center"/>
            </w:pPr>
            <w:r>
              <w:t xml:space="preserve">Ø </w:t>
            </w:r>
            <w:r w:rsidRPr="00E474B1">
              <w:t xml:space="preserve">200 мм. </w:t>
            </w:r>
          </w:p>
          <w:p w14:paraId="17054062" w14:textId="08856C57" w:rsidR="005D1B94" w:rsidRPr="00E474B1" w:rsidRDefault="005D1B94" w:rsidP="009266A5">
            <w:pPr>
              <w:suppressAutoHyphens/>
              <w:ind w:left="-85" w:right="-85"/>
              <w:jc w:val="center"/>
            </w:pPr>
            <w:r>
              <w:t xml:space="preserve">L </w:t>
            </w:r>
            <w:r w:rsidRPr="00E474B1">
              <w:t>2,21 км</w:t>
            </w:r>
          </w:p>
        </w:tc>
        <w:tc>
          <w:tcPr>
            <w:tcW w:w="816" w:type="pct"/>
            <w:gridSpan w:val="2"/>
            <w:shd w:val="clear" w:color="auto" w:fill="auto"/>
            <w:vAlign w:val="center"/>
          </w:tcPr>
          <w:p w14:paraId="3BEB1BB5" w14:textId="01FC3DDC"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4592D22F" w14:textId="2EE8C208" w:rsidR="005D1B94" w:rsidRPr="00E474B1" w:rsidRDefault="005D1B94" w:rsidP="009266A5">
            <w:pPr>
              <w:suppressAutoHyphens/>
              <w:ind w:left="-85" w:right="-85"/>
              <w:jc w:val="center"/>
            </w:pPr>
            <w:r w:rsidRPr="00E474B1">
              <w:t>2023-2028</w:t>
            </w:r>
          </w:p>
        </w:tc>
      </w:tr>
      <w:tr w:rsidR="005D1B94" w:rsidRPr="00E474B1" w14:paraId="2E3FEB65" w14:textId="77777777" w:rsidTr="005D1B94">
        <w:trPr>
          <w:trHeight w:val="20"/>
        </w:trPr>
        <w:tc>
          <w:tcPr>
            <w:tcW w:w="274" w:type="pct"/>
            <w:shd w:val="clear" w:color="auto" w:fill="auto"/>
            <w:vAlign w:val="center"/>
          </w:tcPr>
          <w:p w14:paraId="18C9363A" w14:textId="663B4A06" w:rsidR="005D1B94" w:rsidRPr="00677C07" w:rsidRDefault="005D1B94" w:rsidP="009266A5">
            <w:pPr>
              <w:suppressAutoHyphens/>
            </w:pPr>
            <w:r w:rsidRPr="00677C07">
              <w:t>1.107</w:t>
            </w:r>
          </w:p>
        </w:tc>
        <w:tc>
          <w:tcPr>
            <w:tcW w:w="487" w:type="pct"/>
            <w:shd w:val="clear" w:color="auto" w:fill="auto"/>
            <w:vAlign w:val="center"/>
          </w:tcPr>
          <w:p w14:paraId="7A320085" w14:textId="2BAFDB79"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6B4AEA05" w14:textId="14837DC3" w:rsidR="005D1B94" w:rsidRPr="00E474B1" w:rsidRDefault="005D1B94" w:rsidP="009266A5">
            <w:pPr>
              <w:suppressAutoHyphens/>
              <w:ind w:left="-85" w:right="-85"/>
              <w:jc w:val="both"/>
            </w:pPr>
            <w:r w:rsidRPr="00E474B1">
              <w:t>Строительство водопроводных сетей Ду300 в Советском районе (от сетей ул. Партизана Железняка в районе воинской части). L=550 м</w:t>
            </w:r>
          </w:p>
        </w:tc>
        <w:tc>
          <w:tcPr>
            <w:tcW w:w="468" w:type="pct"/>
            <w:shd w:val="clear" w:color="auto" w:fill="auto"/>
            <w:vAlign w:val="center"/>
          </w:tcPr>
          <w:p w14:paraId="39947ECD" w14:textId="77777777" w:rsidR="005D1B94" w:rsidRDefault="005D1B94" w:rsidP="009266A5">
            <w:pPr>
              <w:suppressAutoHyphens/>
              <w:ind w:left="-85" w:right="-85"/>
              <w:jc w:val="center"/>
            </w:pPr>
            <w:r>
              <w:t xml:space="preserve">Ø </w:t>
            </w:r>
            <w:r w:rsidRPr="00E474B1">
              <w:t xml:space="preserve">300 мм. </w:t>
            </w:r>
          </w:p>
          <w:p w14:paraId="3400BDD3" w14:textId="0A31F519" w:rsidR="005D1B94" w:rsidRPr="00E474B1" w:rsidRDefault="005D1B94" w:rsidP="009266A5">
            <w:pPr>
              <w:suppressAutoHyphens/>
              <w:ind w:left="-85" w:right="-85"/>
              <w:jc w:val="center"/>
            </w:pPr>
            <w:r>
              <w:t xml:space="preserve">L </w:t>
            </w:r>
            <w:r w:rsidRPr="00E474B1">
              <w:t>0,55 км</w:t>
            </w:r>
          </w:p>
        </w:tc>
        <w:tc>
          <w:tcPr>
            <w:tcW w:w="816" w:type="pct"/>
            <w:gridSpan w:val="2"/>
            <w:shd w:val="clear" w:color="auto" w:fill="auto"/>
            <w:vAlign w:val="center"/>
          </w:tcPr>
          <w:p w14:paraId="750149CA" w14:textId="44DDD06D"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4D78CC3C" w14:textId="32688BEB" w:rsidR="005D1B94" w:rsidRPr="00E474B1" w:rsidRDefault="005D1B94" w:rsidP="009266A5">
            <w:pPr>
              <w:suppressAutoHyphens/>
              <w:ind w:left="-85" w:right="-85"/>
              <w:jc w:val="center"/>
            </w:pPr>
            <w:r w:rsidRPr="00E474B1">
              <w:t>2023-2028</w:t>
            </w:r>
          </w:p>
        </w:tc>
      </w:tr>
      <w:tr w:rsidR="005D1B94" w:rsidRPr="00E474B1" w14:paraId="7FD676E9" w14:textId="77777777" w:rsidTr="005D1B94">
        <w:trPr>
          <w:trHeight w:val="20"/>
        </w:trPr>
        <w:tc>
          <w:tcPr>
            <w:tcW w:w="274" w:type="pct"/>
            <w:shd w:val="clear" w:color="auto" w:fill="auto"/>
            <w:vAlign w:val="center"/>
          </w:tcPr>
          <w:p w14:paraId="6536541C" w14:textId="3E5E9614" w:rsidR="005D1B94" w:rsidRPr="00677C07" w:rsidRDefault="005D1B94" w:rsidP="009266A5">
            <w:pPr>
              <w:suppressAutoHyphens/>
            </w:pPr>
            <w:r w:rsidRPr="00677C07">
              <w:lastRenderedPageBreak/>
              <w:t>1.108</w:t>
            </w:r>
          </w:p>
        </w:tc>
        <w:tc>
          <w:tcPr>
            <w:tcW w:w="487" w:type="pct"/>
            <w:shd w:val="clear" w:color="auto" w:fill="auto"/>
            <w:vAlign w:val="center"/>
          </w:tcPr>
          <w:p w14:paraId="7045AEE1" w14:textId="3973CE4E"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3C52DF7B" w14:textId="2ABE510B" w:rsidR="005D1B94" w:rsidRPr="00E474B1" w:rsidRDefault="005D1B94" w:rsidP="009266A5">
            <w:pPr>
              <w:suppressAutoHyphens/>
              <w:ind w:left="-85" w:right="-85"/>
              <w:jc w:val="both"/>
            </w:pPr>
            <w:r w:rsidRPr="00E474B1">
              <w:t>Строительство водопроводных сетей Ду400 в Советском районе (от сетей ул. Ястынская в районе воинской части). L=4070 м</w:t>
            </w:r>
          </w:p>
        </w:tc>
        <w:tc>
          <w:tcPr>
            <w:tcW w:w="468" w:type="pct"/>
            <w:shd w:val="clear" w:color="auto" w:fill="auto"/>
            <w:vAlign w:val="center"/>
          </w:tcPr>
          <w:p w14:paraId="466022DD" w14:textId="77777777" w:rsidR="005D1B94" w:rsidRDefault="005D1B94" w:rsidP="009266A5">
            <w:pPr>
              <w:suppressAutoHyphens/>
              <w:ind w:left="-85" w:right="-85"/>
              <w:jc w:val="center"/>
            </w:pPr>
            <w:r>
              <w:t xml:space="preserve">Ø </w:t>
            </w:r>
            <w:r w:rsidRPr="00E474B1">
              <w:t xml:space="preserve">400 мм. </w:t>
            </w:r>
          </w:p>
          <w:p w14:paraId="52544155" w14:textId="10D13EBA" w:rsidR="005D1B94" w:rsidRPr="00E474B1" w:rsidRDefault="005D1B94" w:rsidP="009266A5">
            <w:pPr>
              <w:suppressAutoHyphens/>
              <w:ind w:left="-85" w:right="-85"/>
              <w:jc w:val="center"/>
            </w:pPr>
            <w:r>
              <w:t xml:space="preserve">L </w:t>
            </w:r>
            <w:r w:rsidRPr="00E474B1">
              <w:t>4,07 км</w:t>
            </w:r>
          </w:p>
        </w:tc>
        <w:tc>
          <w:tcPr>
            <w:tcW w:w="816" w:type="pct"/>
            <w:gridSpan w:val="2"/>
            <w:shd w:val="clear" w:color="auto" w:fill="auto"/>
            <w:vAlign w:val="center"/>
          </w:tcPr>
          <w:p w14:paraId="175785F5" w14:textId="0C91C596"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13BAC9A5" w14:textId="6FCC7622" w:rsidR="005D1B94" w:rsidRPr="00E474B1" w:rsidRDefault="005D1B94" w:rsidP="009266A5">
            <w:pPr>
              <w:suppressAutoHyphens/>
              <w:ind w:left="-85" w:right="-85"/>
              <w:jc w:val="center"/>
            </w:pPr>
            <w:r w:rsidRPr="00E474B1">
              <w:t>2023-2028</w:t>
            </w:r>
          </w:p>
        </w:tc>
      </w:tr>
      <w:tr w:rsidR="005D1B94" w:rsidRPr="00E474B1" w14:paraId="2FE1AE1A" w14:textId="77777777" w:rsidTr="005D1B94">
        <w:trPr>
          <w:trHeight w:val="20"/>
        </w:trPr>
        <w:tc>
          <w:tcPr>
            <w:tcW w:w="274" w:type="pct"/>
            <w:shd w:val="clear" w:color="auto" w:fill="auto"/>
            <w:vAlign w:val="center"/>
          </w:tcPr>
          <w:p w14:paraId="619CBCC8" w14:textId="7EDFB170" w:rsidR="005D1B94" w:rsidRPr="00677C07" w:rsidRDefault="005D1B94" w:rsidP="009266A5">
            <w:pPr>
              <w:suppressAutoHyphens/>
            </w:pPr>
            <w:r w:rsidRPr="00677C07">
              <w:t>1.109</w:t>
            </w:r>
          </w:p>
        </w:tc>
        <w:tc>
          <w:tcPr>
            <w:tcW w:w="487" w:type="pct"/>
            <w:shd w:val="clear" w:color="auto" w:fill="auto"/>
            <w:vAlign w:val="center"/>
          </w:tcPr>
          <w:p w14:paraId="55033379" w14:textId="2DE7FB86"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76DA9B98" w14:textId="37A8FDE6" w:rsidR="005D1B94" w:rsidRPr="00E474B1" w:rsidRDefault="005D1B94" w:rsidP="009266A5">
            <w:pPr>
              <w:suppressAutoHyphens/>
              <w:ind w:left="-85" w:right="-85"/>
              <w:jc w:val="both"/>
            </w:pPr>
            <w:r w:rsidRPr="00E474B1">
              <w:t>Строительство внутриквартальных водопроводных сетей Ду300 в Советском районе (от сетей ул. Шахтеров 25). L=5000 м</w:t>
            </w:r>
          </w:p>
        </w:tc>
        <w:tc>
          <w:tcPr>
            <w:tcW w:w="468" w:type="pct"/>
            <w:shd w:val="clear" w:color="auto" w:fill="auto"/>
            <w:vAlign w:val="center"/>
          </w:tcPr>
          <w:p w14:paraId="63C242F9" w14:textId="77777777" w:rsidR="005D1B94" w:rsidRDefault="005D1B94" w:rsidP="009266A5">
            <w:pPr>
              <w:suppressAutoHyphens/>
              <w:ind w:left="-85" w:right="-85"/>
              <w:jc w:val="center"/>
            </w:pPr>
            <w:r>
              <w:t xml:space="preserve">Ø </w:t>
            </w:r>
            <w:r w:rsidRPr="00E474B1">
              <w:t xml:space="preserve">300 мм. </w:t>
            </w:r>
          </w:p>
          <w:p w14:paraId="3B9012FA" w14:textId="71264216" w:rsidR="005D1B94" w:rsidRPr="00E474B1" w:rsidRDefault="005D1B94" w:rsidP="009266A5">
            <w:pPr>
              <w:suppressAutoHyphens/>
              <w:ind w:left="-85" w:right="-85"/>
              <w:jc w:val="center"/>
            </w:pPr>
            <w:r>
              <w:t xml:space="preserve">L </w:t>
            </w:r>
            <w:r w:rsidRPr="00E474B1">
              <w:t>5 км</w:t>
            </w:r>
          </w:p>
        </w:tc>
        <w:tc>
          <w:tcPr>
            <w:tcW w:w="816" w:type="pct"/>
            <w:gridSpan w:val="2"/>
            <w:shd w:val="clear" w:color="auto" w:fill="auto"/>
            <w:vAlign w:val="center"/>
          </w:tcPr>
          <w:p w14:paraId="0073BC93" w14:textId="4F55C9C2"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73160C45" w14:textId="11DCE64C" w:rsidR="005D1B94" w:rsidRPr="00E474B1" w:rsidRDefault="005D1B94" w:rsidP="009266A5">
            <w:pPr>
              <w:suppressAutoHyphens/>
              <w:ind w:left="-85" w:right="-85"/>
              <w:jc w:val="center"/>
            </w:pPr>
            <w:r w:rsidRPr="00E474B1">
              <w:t>2028-2033</w:t>
            </w:r>
          </w:p>
        </w:tc>
      </w:tr>
      <w:tr w:rsidR="005D1B94" w:rsidRPr="00E474B1" w14:paraId="560D2E1B" w14:textId="77777777" w:rsidTr="005D1B94">
        <w:trPr>
          <w:trHeight w:val="20"/>
        </w:trPr>
        <w:tc>
          <w:tcPr>
            <w:tcW w:w="274" w:type="pct"/>
            <w:shd w:val="clear" w:color="auto" w:fill="auto"/>
            <w:vAlign w:val="center"/>
          </w:tcPr>
          <w:p w14:paraId="7FE0E432" w14:textId="31648FFF" w:rsidR="005D1B94" w:rsidRPr="00677C07" w:rsidRDefault="005D1B94" w:rsidP="009266A5">
            <w:pPr>
              <w:suppressAutoHyphens/>
            </w:pPr>
            <w:r w:rsidRPr="00677C07">
              <w:t>1.110</w:t>
            </w:r>
          </w:p>
        </w:tc>
        <w:tc>
          <w:tcPr>
            <w:tcW w:w="487" w:type="pct"/>
            <w:shd w:val="clear" w:color="auto" w:fill="auto"/>
            <w:vAlign w:val="center"/>
          </w:tcPr>
          <w:p w14:paraId="719F60AD" w14:textId="2C5D81A2"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0A4CB946" w14:textId="1A42E591" w:rsidR="005D1B94" w:rsidRPr="00E474B1" w:rsidRDefault="005D1B94" w:rsidP="009266A5">
            <w:pPr>
              <w:suppressAutoHyphens/>
              <w:ind w:left="-85" w:right="-85"/>
              <w:jc w:val="both"/>
            </w:pPr>
            <w:r w:rsidRPr="00E474B1">
              <w:t>Строительство внутриквартальных водопроводных сетей Ду400 в Советском районе (от сетей ул. Партизана Железняка 14). L=1000 м</w:t>
            </w:r>
          </w:p>
        </w:tc>
        <w:tc>
          <w:tcPr>
            <w:tcW w:w="468" w:type="pct"/>
            <w:shd w:val="clear" w:color="auto" w:fill="auto"/>
            <w:vAlign w:val="center"/>
          </w:tcPr>
          <w:p w14:paraId="6AAACAD5" w14:textId="77777777" w:rsidR="005D1B94" w:rsidRDefault="005D1B94" w:rsidP="009266A5">
            <w:pPr>
              <w:suppressAutoHyphens/>
              <w:ind w:left="-85" w:right="-85"/>
              <w:jc w:val="center"/>
            </w:pPr>
            <w:r>
              <w:t xml:space="preserve">Ø </w:t>
            </w:r>
            <w:r w:rsidRPr="00E474B1">
              <w:t xml:space="preserve">400 мм. </w:t>
            </w:r>
          </w:p>
          <w:p w14:paraId="3C6C5F9D" w14:textId="2E902366" w:rsidR="005D1B94" w:rsidRPr="00E474B1" w:rsidRDefault="005D1B94" w:rsidP="009266A5">
            <w:pPr>
              <w:suppressAutoHyphens/>
              <w:ind w:left="-85" w:right="-85"/>
              <w:jc w:val="center"/>
            </w:pPr>
            <w:r>
              <w:t xml:space="preserve">L </w:t>
            </w:r>
            <w:r w:rsidRPr="00E474B1">
              <w:t>1 км</w:t>
            </w:r>
          </w:p>
        </w:tc>
        <w:tc>
          <w:tcPr>
            <w:tcW w:w="816" w:type="pct"/>
            <w:gridSpan w:val="2"/>
            <w:shd w:val="clear" w:color="auto" w:fill="auto"/>
            <w:vAlign w:val="center"/>
          </w:tcPr>
          <w:p w14:paraId="2F2A1937" w14:textId="2929EF25"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7D162818" w14:textId="627BB378" w:rsidR="005D1B94" w:rsidRPr="00E474B1" w:rsidRDefault="005D1B94" w:rsidP="009266A5">
            <w:pPr>
              <w:suppressAutoHyphens/>
              <w:ind w:left="-85" w:right="-85"/>
              <w:jc w:val="center"/>
            </w:pPr>
            <w:r w:rsidRPr="00E474B1">
              <w:t>2028-2033</w:t>
            </w:r>
          </w:p>
        </w:tc>
      </w:tr>
      <w:tr w:rsidR="005D1B94" w:rsidRPr="00E474B1" w14:paraId="1F53AC15" w14:textId="77777777" w:rsidTr="005D1B94">
        <w:trPr>
          <w:trHeight w:val="20"/>
        </w:trPr>
        <w:tc>
          <w:tcPr>
            <w:tcW w:w="274" w:type="pct"/>
            <w:shd w:val="clear" w:color="auto" w:fill="auto"/>
            <w:vAlign w:val="center"/>
          </w:tcPr>
          <w:p w14:paraId="52AEB8B8" w14:textId="43D5FC0F" w:rsidR="005D1B94" w:rsidRPr="00677C07" w:rsidRDefault="005D1B94" w:rsidP="009266A5">
            <w:pPr>
              <w:suppressAutoHyphens/>
            </w:pPr>
            <w:r w:rsidRPr="00677C07">
              <w:t>1.111</w:t>
            </w:r>
          </w:p>
        </w:tc>
        <w:tc>
          <w:tcPr>
            <w:tcW w:w="487" w:type="pct"/>
            <w:shd w:val="clear" w:color="auto" w:fill="auto"/>
            <w:vAlign w:val="center"/>
          </w:tcPr>
          <w:p w14:paraId="13F14ECD" w14:textId="6E9496C4"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2B68CDCA" w14:textId="5568BE89" w:rsidR="005D1B94" w:rsidRPr="00E474B1" w:rsidRDefault="005D1B94" w:rsidP="009266A5">
            <w:pPr>
              <w:suppressAutoHyphens/>
              <w:ind w:left="-85" w:right="-85"/>
              <w:jc w:val="both"/>
            </w:pPr>
            <w:r w:rsidRPr="00E474B1">
              <w:t>Строительство внутриквартальных водопроводных сетей Ду600 в Советском районе (от сетей ул. Партизана Железняка 14). L=250 м</w:t>
            </w:r>
          </w:p>
        </w:tc>
        <w:tc>
          <w:tcPr>
            <w:tcW w:w="468" w:type="pct"/>
            <w:shd w:val="clear" w:color="auto" w:fill="auto"/>
            <w:vAlign w:val="center"/>
          </w:tcPr>
          <w:p w14:paraId="2E698EA7" w14:textId="77777777" w:rsidR="005D1B94" w:rsidRDefault="005D1B94" w:rsidP="009266A5">
            <w:pPr>
              <w:suppressAutoHyphens/>
              <w:ind w:left="-85" w:right="-85"/>
              <w:jc w:val="center"/>
            </w:pPr>
            <w:r>
              <w:t xml:space="preserve">Ø </w:t>
            </w:r>
            <w:r w:rsidRPr="00E474B1">
              <w:t xml:space="preserve">600 мм. </w:t>
            </w:r>
          </w:p>
          <w:p w14:paraId="6EAB8483" w14:textId="353431DC" w:rsidR="005D1B94" w:rsidRPr="00E474B1" w:rsidRDefault="005D1B94" w:rsidP="009266A5">
            <w:pPr>
              <w:suppressAutoHyphens/>
              <w:ind w:left="-85" w:right="-85"/>
              <w:jc w:val="center"/>
            </w:pPr>
            <w:r>
              <w:t xml:space="preserve">L </w:t>
            </w:r>
            <w:r w:rsidRPr="00E474B1">
              <w:t>0,25 км</w:t>
            </w:r>
          </w:p>
        </w:tc>
        <w:tc>
          <w:tcPr>
            <w:tcW w:w="816" w:type="pct"/>
            <w:gridSpan w:val="2"/>
            <w:shd w:val="clear" w:color="auto" w:fill="auto"/>
            <w:vAlign w:val="center"/>
          </w:tcPr>
          <w:p w14:paraId="4F215D75" w14:textId="48C825D9"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4E0B3742" w14:textId="3EA0F5D5" w:rsidR="005D1B94" w:rsidRPr="00E474B1" w:rsidRDefault="005D1B94" w:rsidP="009266A5">
            <w:pPr>
              <w:suppressAutoHyphens/>
              <w:ind w:left="-85" w:right="-85"/>
              <w:jc w:val="center"/>
            </w:pPr>
            <w:r w:rsidRPr="00E474B1">
              <w:t>2028-2033</w:t>
            </w:r>
          </w:p>
        </w:tc>
      </w:tr>
      <w:tr w:rsidR="005D1B94" w:rsidRPr="00E474B1" w14:paraId="34DF4CEB" w14:textId="77777777" w:rsidTr="005D1B94">
        <w:trPr>
          <w:trHeight w:val="20"/>
        </w:trPr>
        <w:tc>
          <w:tcPr>
            <w:tcW w:w="274" w:type="pct"/>
            <w:shd w:val="clear" w:color="auto" w:fill="auto"/>
            <w:vAlign w:val="center"/>
          </w:tcPr>
          <w:p w14:paraId="67FD5195" w14:textId="6DFA2954" w:rsidR="005D1B94" w:rsidRPr="00677C07" w:rsidRDefault="005D1B94" w:rsidP="009266A5">
            <w:pPr>
              <w:suppressAutoHyphens/>
            </w:pPr>
            <w:r w:rsidRPr="00677C07">
              <w:t>1.112</w:t>
            </w:r>
          </w:p>
        </w:tc>
        <w:tc>
          <w:tcPr>
            <w:tcW w:w="487" w:type="pct"/>
            <w:shd w:val="clear" w:color="auto" w:fill="auto"/>
            <w:vAlign w:val="center"/>
          </w:tcPr>
          <w:p w14:paraId="7C2FA48E" w14:textId="6A6024FB"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4AC8DD36" w14:textId="05779CC9" w:rsidR="005D1B94" w:rsidRPr="00E474B1" w:rsidRDefault="005D1B94" w:rsidP="009266A5">
            <w:pPr>
              <w:suppressAutoHyphens/>
              <w:ind w:left="-85" w:right="-85"/>
              <w:jc w:val="both"/>
            </w:pPr>
            <w:r w:rsidRPr="00E474B1">
              <w:t>Строительство водопроводных сетей 2Ду200 в Советском районе для мкр. "Новый центр" (от ул</w:t>
            </w:r>
            <w:proofErr w:type="gramStart"/>
            <w:r w:rsidRPr="00E474B1">
              <w:t>.П</w:t>
            </w:r>
            <w:proofErr w:type="gramEnd"/>
            <w:r w:rsidRPr="00E474B1">
              <w:t>артизана Железняка по ул. Кубанская) L=480м</w:t>
            </w:r>
          </w:p>
        </w:tc>
        <w:tc>
          <w:tcPr>
            <w:tcW w:w="468" w:type="pct"/>
            <w:shd w:val="clear" w:color="auto" w:fill="auto"/>
            <w:vAlign w:val="center"/>
          </w:tcPr>
          <w:p w14:paraId="16DB43C0" w14:textId="1E289E26" w:rsidR="005D1B94" w:rsidRPr="00E474B1" w:rsidRDefault="005D1B94" w:rsidP="009266A5">
            <w:pPr>
              <w:suppressAutoHyphens/>
              <w:ind w:left="-85" w:right="-85"/>
              <w:jc w:val="center"/>
            </w:pPr>
            <w:r>
              <w:t xml:space="preserve">Ø </w:t>
            </w:r>
            <w:r w:rsidRPr="00E474B1">
              <w:t xml:space="preserve">2х200 мм. </w:t>
            </w:r>
            <w:r>
              <w:t xml:space="preserve">L </w:t>
            </w:r>
            <w:r w:rsidRPr="00E474B1">
              <w:t>0,48 км</w:t>
            </w:r>
          </w:p>
        </w:tc>
        <w:tc>
          <w:tcPr>
            <w:tcW w:w="816" w:type="pct"/>
            <w:gridSpan w:val="2"/>
            <w:shd w:val="clear" w:color="auto" w:fill="auto"/>
            <w:vAlign w:val="center"/>
          </w:tcPr>
          <w:p w14:paraId="72841E2D" w14:textId="4160D3A4"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5186A11A" w14:textId="4003D428" w:rsidR="005D1B94" w:rsidRPr="00E474B1" w:rsidRDefault="005D1B94" w:rsidP="009266A5">
            <w:pPr>
              <w:suppressAutoHyphens/>
              <w:ind w:left="-85" w:right="-85"/>
              <w:jc w:val="center"/>
            </w:pPr>
            <w:r w:rsidRPr="00E474B1">
              <w:t>2023-2025</w:t>
            </w:r>
          </w:p>
        </w:tc>
      </w:tr>
      <w:tr w:rsidR="005D1B94" w:rsidRPr="00E474B1" w14:paraId="3EA3D06F" w14:textId="77777777" w:rsidTr="005D1B94">
        <w:trPr>
          <w:trHeight w:val="20"/>
        </w:trPr>
        <w:tc>
          <w:tcPr>
            <w:tcW w:w="274" w:type="pct"/>
            <w:shd w:val="clear" w:color="auto" w:fill="auto"/>
            <w:vAlign w:val="center"/>
          </w:tcPr>
          <w:p w14:paraId="7596B17A" w14:textId="60F1244F" w:rsidR="005D1B94" w:rsidRPr="00677C07" w:rsidRDefault="005D1B94" w:rsidP="009266A5">
            <w:pPr>
              <w:suppressAutoHyphens/>
            </w:pPr>
            <w:r w:rsidRPr="00677C07">
              <w:t>1.113</w:t>
            </w:r>
          </w:p>
        </w:tc>
        <w:tc>
          <w:tcPr>
            <w:tcW w:w="487" w:type="pct"/>
            <w:shd w:val="clear" w:color="auto" w:fill="auto"/>
            <w:vAlign w:val="center"/>
          </w:tcPr>
          <w:p w14:paraId="31239AEB" w14:textId="41B7E2C6"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3DFAFE1E" w14:textId="46839B0C" w:rsidR="005D1B94" w:rsidRPr="00E474B1" w:rsidRDefault="005D1B94" w:rsidP="009266A5">
            <w:pPr>
              <w:suppressAutoHyphens/>
              <w:ind w:left="-85" w:right="-85"/>
              <w:jc w:val="both"/>
            </w:pPr>
            <w:r w:rsidRPr="00E474B1">
              <w:t>Строительство водопроводных сетей Ду315 в Советском районе для мкр. "Новый центр" (от ул</w:t>
            </w:r>
            <w:proofErr w:type="gramStart"/>
            <w:r w:rsidRPr="00E474B1">
              <w:t>.П</w:t>
            </w:r>
            <w:proofErr w:type="gramEnd"/>
            <w:r w:rsidRPr="00E474B1">
              <w:t>артизана Железняка до "Парка 400-летия г. Красноярска" по ул. Октябрьская) L=680м.</w:t>
            </w:r>
          </w:p>
        </w:tc>
        <w:tc>
          <w:tcPr>
            <w:tcW w:w="468" w:type="pct"/>
            <w:shd w:val="clear" w:color="auto" w:fill="auto"/>
            <w:vAlign w:val="center"/>
          </w:tcPr>
          <w:p w14:paraId="66523C7C" w14:textId="77777777" w:rsidR="005D1B94" w:rsidRDefault="005D1B94" w:rsidP="009266A5">
            <w:pPr>
              <w:suppressAutoHyphens/>
              <w:ind w:left="-85" w:right="-85"/>
              <w:jc w:val="center"/>
            </w:pPr>
            <w:r>
              <w:t xml:space="preserve">Ø </w:t>
            </w:r>
            <w:r w:rsidRPr="00E474B1">
              <w:t xml:space="preserve">315 мм. </w:t>
            </w:r>
          </w:p>
          <w:p w14:paraId="60F38915" w14:textId="22926C52" w:rsidR="005D1B94" w:rsidRPr="00E474B1" w:rsidRDefault="005D1B94" w:rsidP="009266A5">
            <w:pPr>
              <w:suppressAutoHyphens/>
              <w:ind w:left="-85" w:right="-85"/>
              <w:jc w:val="center"/>
            </w:pPr>
            <w:r>
              <w:t xml:space="preserve">L </w:t>
            </w:r>
            <w:r w:rsidRPr="00E474B1">
              <w:t>0,68 км</w:t>
            </w:r>
          </w:p>
        </w:tc>
        <w:tc>
          <w:tcPr>
            <w:tcW w:w="816" w:type="pct"/>
            <w:gridSpan w:val="2"/>
            <w:shd w:val="clear" w:color="auto" w:fill="auto"/>
            <w:vAlign w:val="center"/>
          </w:tcPr>
          <w:p w14:paraId="73D32DDD" w14:textId="3AA4244D"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079372B2" w14:textId="6DEECBF5" w:rsidR="005D1B94" w:rsidRPr="00E474B1" w:rsidRDefault="005D1B94" w:rsidP="009266A5">
            <w:pPr>
              <w:suppressAutoHyphens/>
              <w:ind w:left="-85" w:right="-85"/>
              <w:jc w:val="center"/>
            </w:pPr>
            <w:r w:rsidRPr="00E474B1">
              <w:t>2023-2025</w:t>
            </w:r>
          </w:p>
        </w:tc>
      </w:tr>
      <w:tr w:rsidR="005D1B94" w:rsidRPr="00E474B1" w14:paraId="269D8C08" w14:textId="77777777" w:rsidTr="005D1B94">
        <w:trPr>
          <w:trHeight w:val="20"/>
        </w:trPr>
        <w:tc>
          <w:tcPr>
            <w:tcW w:w="274" w:type="pct"/>
            <w:shd w:val="clear" w:color="auto" w:fill="auto"/>
            <w:vAlign w:val="center"/>
          </w:tcPr>
          <w:p w14:paraId="2D800DE3" w14:textId="218F6C5D" w:rsidR="005D1B94" w:rsidRPr="00677C07" w:rsidRDefault="005D1B94" w:rsidP="009266A5">
            <w:pPr>
              <w:suppressAutoHyphens/>
            </w:pPr>
            <w:r w:rsidRPr="00677C07">
              <w:t>1.114</w:t>
            </w:r>
          </w:p>
        </w:tc>
        <w:tc>
          <w:tcPr>
            <w:tcW w:w="487" w:type="pct"/>
            <w:shd w:val="clear" w:color="auto" w:fill="auto"/>
            <w:vAlign w:val="center"/>
          </w:tcPr>
          <w:p w14:paraId="24A195F5" w14:textId="272885AD"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66029F55" w14:textId="589D0148" w:rsidR="005D1B94" w:rsidRPr="00E474B1" w:rsidRDefault="005D1B94" w:rsidP="009266A5">
            <w:pPr>
              <w:suppressAutoHyphens/>
              <w:ind w:left="-85" w:right="-85"/>
              <w:jc w:val="both"/>
            </w:pPr>
            <w:r w:rsidRPr="00E474B1">
              <w:t xml:space="preserve">Строительство водопроводных сетей Ду400 в Советском районе для мкр. "Новый центр" (от ул. </w:t>
            </w:r>
            <w:proofErr w:type="gramStart"/>
            <w:r w:rsidRPr="00E474B1">
              <w:t>Октябрьская</w:t>
            </w:r>
            <w:proofErr w:type="gramEnd"/>
            <w:r w:rsidRPr="00E474B1">
              <w:t xml:space="preserve"> 2а/15 между Ледовой арены и автостоянки "Сибагропромстроя") L=200м.</w:t>
            </w:r>
          </w:p>
        </w:tc>
        <w:tc>
          <w:tcPr>
            <w:tcW w:w="468" w:type="pct"/>
            <w:shd w:val="clear" w:color="auto" w:fill="auto"/>
            <w:vAlign w:val="center"/>
          </w:tcPr>
          <w:p w14:paraId="743A808F" w14:textId="77777777" w:rsidR="005D1B94" w:rsidRDefault="005D1B94" w:rsidP="009266A5">
            <w:pPr>
              <w:suppressAutoHyphens/>
              <w:ind w:left="-85" w:right="-85"/>
              <w:jc w:val="center"/>
            </w:pPr>
            <w:r>
              <w:t xml:space="preserve">Ø </w:t>
            </w:r>
            <w:r w:rsidRPr="00E474B1">
              <w:t xml:space="preserve">400 мм. </w:t>
            </w:r>
          </w:p>
          <w:p w14:paraId="0DA77D16" w14:textId="7BE751D0" w:rsidR="005D1B94" w:rsidRPr="00E474B1" w:rsidRDefault="005D1B94" w:rsidP="009266A5">
            <w:pPr>
              <w:suppressAutoHyphens/>
              <w:ind w:left="-85" w:right="-85"/>
              <w:jc w:val="center"/>
            </w:pPr>
            <w:r>
              <w:t xml:space="preserve">L </w:t>
            </w:r>
            <w:r w:rsidRPr="00E474B1">
              <w:t>0,2 км</w:t>
            </w:r>
          </w:p>
        </w:tc>
        <w:tc>
          <w:tcPr>
            <w:tcW w:w="816" w:type="pct"/>
            <w:gridSpan w:val="2"/>
            <w:shd w:val="clear" w:color="auto" w:fill="auto"/>
            <w:vAlign w:val="center"/>
          </w:tcPr>
          <w:p w14:paraId="759212BC" w14:textId="46118320"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7FE59BF9" w14:textId="7D137681" w:rsidR="005D1B94" w:rsidRPr="00E474B1" w:rsidRDefault="005D1B94" w:rsidP="009266A5">
            <w:pPr>
              <w:suppressAutoHyphens/>
              <w:ind w:left="-85" w:right="-85"/>
              <w:jc w:val="center"/>
            </w:pPr>
            <w:r w:rsidRPr="00E474B1">
              <w:t>2023-2025</w:t>
            </w:r>
          </w:p>
        </w:tc>
      </w:tr>
      <w:tr w:rsidR="005D1B94" w:rsidRPr="00E474B1" w14:paraId="78E6AD7D" w14:textId="77777777" w:rsidTr="005D1B94">
        <w:trPr>
          <w:trHeight w:val="20"/>
        </w:trPr>
        <w:tc>
          <w:tcPr>
            <w:tcW w:w="274" w:type="pct"/>
            <w:shd w:val="clear" w:color="auto" w:fill="auto"/>
            <w:vAlign w:val="center"/>
          </w:tcPr>
          <w:p w14:paraId="0511CA07" w14:textId="39987024" w:rsidR="005D1B94" w:rsidRPr="00677C07" w:rsidRDefault="005D1B94" w:rsidP="009266A5">
            <w:pPr>
              <w:suppressAutoHyphens/>
            </w:pPr>
            <w:r w:rsidRPr="00677C07">
              <w:t>1.115</w:t>
            </w:r>
          </w:p>
        </w:tc>
        <w:tc>
          <w:tcPr>
            <w:tcW w:w="487" w:type="pct"/>
            <w:shd w:val="clear" w:color="auto" w:fill="auto"/>
            <w:vAlign w:val="center"/>
          </w:tcPr>
          <w:p w14:paraId="16802E16" w14:textId="37AE8569"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4E74B6AB" w14:textId="3D40EA0E" w:rsidR="005D1B94" w:rsidRPr="00E474B1" w:rsidRDefault="005D1B94" w:rsidP="009266A5">
            <w:pPr>
              <w:suppressAutoHyphens/>
              <w:ind w:left="-85" w:right="-85"/>
              <w:jc w:val="both"/>
            </w:pPr>
            <w:r w:rsidRPr="00E474B1">
              <w:t>Строительство водопроводных сетей Ду150 в Советском районе для мкр. "Новый центр" (от ул</w:t>
            </w:r>
            <w:proofErr w:type="gramStart"/>
            <w:r w:rsidRPr="00E474B1">
              <w:t>.П</w:t>
            </w:r>
            <w:proofErr w:type="gramEnd"/>
            <w:r w:rsidRPr="00E474B1">
              <w:t>артизана Железняка 40а между Ледовой арены и ул. Партизана Железняка) L=190м.</w:t>
            </w:r>
          </w:p>
        </w:tc>
        <w:tc>
          <w:tcPr>
            <w:tcW w:w="468" w:type="pct"/>
            <w:shd w:val="clear" w:color="auto" w:fill="auto"/>
            <w:vAlign w:val="center"/>
          </w:tcPr>
          <w:p w14:paraId="06039829" w14:textId="77777777" w:rsidR="005D1B94" w:rsidRDefault="005D1B94" w:rsidP="009266A5">
            <w:pPr>
              <w:suppressAutoHyphens/>
              <w:ind w:left="-85" w:right="-85"/>
              <w:jc w:val="center"/>
            </w:pPr>
            <w:r>
              <w:t xml:space="preserve">Ø </w:t>
            </w:r>
            <w:r w:rsidRPr="00E474B1">
              <w:t xml:space="preserve">150 мм. </w:t>
            </w:r>
          </w:p>
          <w:p w14:paraId="6E908C32" w14:textId="0362F2A7" w:rsidR="005D1B94" w:rsidRPr="00E474B1" w:rsidRDefault="005D1B94" w:rsidP="009266A5">
            <w:pPr>
              <w:suppressAutoHyphens/>
              <w:ind w:left="-85" w:right="-85"/>
              <w:jc w:val="center"/>
            </w:pPr>
            <w:r>
              <w:t xml:space="preserve">L </w:t>
            </w:r>
            <w:r w:rsidRPr="00E474B1">
              <w:t>0,19 км</w:t>
            </w:r>
          </w:p>
        </w:tc>
        <w:tc>
          <w:tcPr>
            <w:tcW w:w="816" w:type="pct"/>
            <w:gridSpan w:val="2"/>
            <w:shd w:val="clear" w:color="auto" w:fill="auto"/>
            <w:vAlign w:val="center"/>
          </w:tcPr>
          <w:p w14:paraId="72E78A43" w14:textId="28E044B5"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37B01371" w14:textId="6EB6207B" w:rsidR="005D1B94" w:rsidRPr="00E474B1" w:rsidRDefault="005D1B94" w:rsidP="009266A5">
            <w:pPr>
              <w:suppressAutoHyphens/>
              <w:ind w:left="-85" w:right="-85"/>
              <w:jc w:val="center"/>
            </w:pPr>
            <w:r w:rsidRPr="00E474B1">
              <w:t>2023-2025</w:t>
            </w:r>
          </w:p>
        </w:tc>
      </w:tr>
      <w:tr w:rsidR="005D1B94" w:rsidRPr="00E474B1" w14:paraId="32270C1E" w14:textId="77777777" w:rsidTr="005D1B94">
        <w:trPr>
          <w:trHeight w:val="20"/>
        </w:trPr>
        <w:tc>
          <w:tcPr>
            <w:tcW w:w="274" w:type="pct"/>
            <w:shd w:val="clear" w:color="auto" w:fill="auto"/>
            <w:vAlign w:val="center"/>
          </w:tcPr>
          <w:p w14:paraId="449A93A3" w14:textId="774AF739" w:rsidR="005D1B94" w:rsidRPr="00677C07" w:rsidRDefault="005D1B94" w:rsidP="009266A5">
            <w:pPr>
              <w:suppressAutoHyphens/>
            </w:pPr>
            <w:r w:rsidRPr="00677C07">
              <w:t>1.116</w:t>
            </w:r>
          </w:p>
        </w:tc>
        <w:tc>
          <w:tcPr>
            <w:tcW w:w="487" w:type="pct"/>
            <w:shd w:val="clear" w:color="auto" w:fill="auto"/>
            <w:vAlign w:val="center"/>
          </w:tcPr>
          <w:p w14:paraId="791EBE89" w14:textId="75D376FB"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2B80844F" w14:textId="4C88844D" w:rsidR="005D1B94" w:rsidRPr="00E474B1" w:rsidRDefault="005D1B94" w:rsidP="009266A5">
            <w:pPr>
              <w:suppressAutoHyphens/>
              <w:ind w:left="-85" w:right="-85"/>
              <w:jc w:val="both"/>
            </w:pPr>
            <w:r w:rsidRPr="00E474B1">
              <w:t xml:space="preserve">Строительство водопроводных сетей Ду250 в </w:t>
            </w:r>
            <w:proofErr w:type="gramStart"/>
            <w:r w:rsidRPr="00E474B1">
              <w:t>Советский</w:t>
            </w:r>
            <w:proofErr w:type="gramEnd"/>
            <w:r w:rsidRPr="00E474B1">
              <w:t xml:space="preserve"> районе для мкр. Преображенский (за "Арена-Север"). L=1450м.</w:t>
            </w:r>
          </w:p>
        </w:tc>
        <w:tc>
          <w:tcPr>
            <w:tcW w:w="468" w:type="pct"/>
            <w:shd w:val="clear" w:color="auto" w:fill="auto"/>
            <w:vAlign w:val="center"/>
          </w:tcPr>
          <w:p w14:paraId="0378906C" w14:textId="77777777" w:rsidR="005D1B94" w:rsidRDefault="005D1B94" w:rsidP="009266A5">
            <w:pPr>
              <w:suppressAutoHyphens/>
              <w:ind w:left="-85" w:right="-85"/>
              <w:jc w:val="center"/>
            </w:pPr>
            <w:r>
              <w:t xml:space="preserve">Ø </w:t>
            </w:r>
            <w:r w:rsidRPr="00E474B1">
              <w:t xml:space="preserve">250 мм. </w:t>
            </w:r>
          </w:p>
          <w:p w14:paraId="7C608BF5" w14:textId="52F105CE" w:rsidR="005D1B94" w:rsidRPr="00E474B1" w:rsidRDefault="005D1B94" w:rsidP="009266A5">
            <w:pPr>
              <w:suppressAutoHyphens/>
              <w:ind w:left="-85" w:right="-85"/>
              <w:jc w:val="center"/>
            </w:pPr>
            <w:r>
              <w:t xml:space="preserve">L </w:t>
            </w:r>
            <w:r w:rsidRPr="00E474B1">
              <w:t>1,45 км</w:t>
            </w:r>
          </w:p>
        </w:tc>
        <w:tc>
          <w:tcPr>
            <w:tcW w:w="816" w:type="pct"/>
            <w:gridSpan w:val="2"/>
            <w:shd w:val="clear" w:color="auto" w:fill="auto"/>
            <w:vAlign w:val="center"/>
          </w:tcPr>
          <w:p w14:paraId="01EDF33E" w14:textId="3EB8A4AD"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20993F88" w14:textId="5C0904FE" w:rsidR="005D1B94" w:rsidRPr="00E474B1" w:rsidRDefault="005D1B94" w:rsidP="009266A5">
            <w:pPr>
              <w:suppressAutoHyphens/>
              <w:ind w:left="-85" w:right="-85"/>
              <w:jc w:val="center"/>
            </w:pPr>
            <w:r w:rsidRPr="00E474B1">
              <w:t>2023-2025</w:t>
            </w:r>
          </w:p>
        </w:tc>
      </w:tr>
      <w:tr w:rsidR="005D1B94" w:rsidRPr="00E474B1" w14:paraId="1B0C165E" w14:textId="77777777" w:rsidTr="005D1B94">
        <w:trPr>
          <w:trHeight w:val="20"/>
        </w:trPr>
        <w:tc>
          <w:tcPr>
            <w:tcW w:w="274" w:type="pct"/>
            <w:shd w:val="clear" w:color="auto" w:fill="auto"/>
            <w:vAlign w:val="center"/>
          </w:tcPr>
          <w:p w14:paraId="1F089EDC" w14:textId="7025E86B" w:rsidR="005D1B94" w:rsidRPr="00677C07" w:rsidRDefault="005D1B94" w:rsidP="009266A5">
            <w:pPr>
              <w:suppressAutoHyphens/>
            </w:pPr>
            <w:r w:rsidRPr="00677C07">
              <w:t>1.117</w:t>
            </w:r>
          </w:p>
        </w:tc>
        <w:tc>
          <w:tcPr>
            <w:tcW w:w="487" w:type="pct"/>
            <w:shd w:val="clear" w:color="auto" w:fill="auto"/>
            <w:vAlign w:val="center"/>
          </w:tcPr>
          <w:p w14:paraId="28C32E19" w14:textId="30DC1872"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62CC3631" w14:textId="06A29CEB" w:rsidR="005D1B94" w:rsidRPr="00E474B1" w:rsidRDefault="005D1B94" w:rsidP="009266A5">
            <w:pPr>
              <w:suppressAutoHyphens/>
              <w:ind w:left="-85" w:right="-85"/>
              <w:jc w:val="both"/>
            </w:pPr>
            <w:r w:rsidRPr="00E474B1">
              <w:t>Строительство водопроводных сетей Ду500 в Советском районе для мкр. Слобода Весны (от ул. 9 Мая до ул. Алексеева по ул. 78 Добровольческой Бригады). L=550м.</w:t>
            </w:r>
          </w:p>
        </w:tc>
        <w:tc>
          <w:tcPr>
            <w:tcW w:w="468" w:type="pct"/>
            <w:shd w:val="clear" w:color="auto" w:fill="auto"/>
            <w:vAlign w:val="center"/>
          </w:tcPr>
          <w:p w14:paraId="6AF198DD" w14:textId="77777777" w:rsidR="005D1B94" w:rsidRDefault="005D1B94" w:rsidP="009266A5">
            <w:pPr>
              <w:suppressAutoHyphens/>
              <w:ind w:left="-85" w:right="-85"/>
              <w:jc w:val="center"/>
            </w:pPr>
            <w:r>
              <w:t xml:space="preserve">Ø </w:t>
            </w:r>
            <w:r w:rsidRPr="00E474B1">
              <w:t xml:space="preserve">500 мм. </w:t>
            </w:r>
          </w:p>
          <w:p w14:paraId="4F47F015" w14:textId="434937E1" w:rsidR="005D1B94" w:rsidRPr="00E474B1" w:rsidRDefault="005D1B94" w:rsidP="009266A5">
            <w:pPr>
              <w:suppressAutoHyphens/>
              <w:ind w:left="-85" w:right="-85"/>
              <w:jc w:val="center"/>
            </w:pPr>
            <w:r>
              <w:t xml:space="preserve">L </w:t>
            </w:r>
            <w:r w:rsidRPr="00E474B1">
              <w:t>0,55 км</w:t>
            </w:r>
          </w:p>
        </w:tc>
        <w:tc>
          <w:tcPr>
            <w:tcW w:w="816" w:type="pct"/>
            <w:gridSpan w:val="2"/>
            <w:shd w:val="clear" w:color="auto" w:fill="auto"/>
            <w:vAlign w:val="center"/>
          </w:tcPr>
          <w:p w14:paraId="3DF7C34C" w14:textId="4C926148"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650C1199" w14:textId="61117D48" w:rsidR="005D1B94" w:rsidRPr="00E474B1" w:rsidRDefault="005D1B94" w:rsidP="009266A5">
            <w:pPr>
              <w:suppressAutoHyphens/>
              <w:ind w:left="-85" w:right="-85"/>
              <w:jc w:val="center"/>
            </w:pPr>
            <w:r w:rsidRPr="00E474B1">
              <w:t>2023-2025</w:t>
            </w:r>
          </w:p>
        </w:tc>
      </w:tr>
      <w:tr w:rsidR="005D1B94" w:rsidRPr="00E474B1" w14:paraId="6AF9E5F3" w14:textId="77777777" w:rsidTr="005D1B94">
        <w:trPr>
          <w:trHeight w:val="20"/>
        </w:trPr>
        <w:tc>
          <w:tcPr>
            <w:tcW w:w="274" w:type="pct"/>
            <w:shd w:val="clear" w:color="auto" w:fill="auto"/>
            <w:vAlign w:val="center"/>
          </w:tcPr>
          <w:p w14:paraId="39C2CA53" w14:textId="66EBACFD" w:rsidR="005D1B94" w:rsidRPr="00677C07" w:rsidRDefault="005D1B94" w:rsidP="009266A5">
            <w:pPr>
              <w:suppressAutoHyphens/>
            </w:pPr>
            <w:r w:rsidRPr="00677C07">
              <w:t>1.118</w:t>
            </w:r>
          </w:p>
        </w:tc>
        <w:tc>
          <w:tcPr>
            <w:tcW w:w="487" w:type="pct"/>
            <w:shd w:val="clear" w:color="auto" w:fill="auto"/>
            <w:vAlign w:val="center"/>
          </w:tcPr>
          <w:p w14:paraId="00D89225" w14:textId="29750BE4"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0F6B4D91" w14:textId="0A55E8D9" w:rsidR="005D1B94" w:rsidRPr="00E474B1" w:rsidRDefault="005D1B94" w:rsidP="009266A5">
            <w:pPr>
              <w:suppressAutoHyphens/>
              <w:ind w:left="-85" w:right="-85"/>
              <w:jc w:val="both"/>
            </w:pPr>
            <w:r w:rsidRPr="00E474B1">
              <w:t>Строительство водопроводных сетей Ду100 в Советском районе для пос. Песчанка. L=3700 м</w:t>
            </w:r>
          </w:p>
        </w:tc>
        <w:tc>
          <w:tcPr>
            <w:tcW w:w="468" w:type="pct"/>
            <w:shd w:val="clear" w:color="auto" w:fill="auto"/>
            <w:vAlign w:val="center"/>
          </w:tcPr>
          <w:p w14:paraId="0DCD074D" w14:textId="77777777" w:rsidR="005D1B94" w:rsidRDefault="005D1B94" w:rsidP="009266A5">
            <w:pPr>
              <w:suppressAutoHyphens/>
              <w:ind w:left="-85" w:right="-85"/>
              <w:jc w:val="center"/>
            </w:pPr>
            <w:r>
              <w:t xml:space="preserve">Ø </w:t>
            </w:r>
            <w:r w:rsidRPr="00E474B1">
              <w:t xml:space="preserve">100 мм. </w:t>
            </w:r>
          </w:p>
          <w:p w14:paraId="228B6907" w14:textId="5182463A" w:rsidR="005D1B94" w:rsidRPr="00E474B1" w:rsidRDefault="005D1B94" w:rsidP="009266A5">
            <w:pPr>
              <w:suppressAutoHyphens/>
              <w:ind w:left="-85" w:right="-85"/>
              <w:jc w:val="center"/>
            </w:pPr>
            <w:r>
              <w:t xml:space="preserve">L </w:t>
            </w:r>
            <w:r w:rsidRPr="00E474B1">
              <w:t>3,7 км</w:t>
            </w:r>
          </w:p>
        </w:tc>
        <w:tc>
          <w:tcPr>
            <w:tcW w:w="816" w:type="pct"/>
            <w:gridSpan w:val="2"/>
            <w:shd w:val="clear" w:color="auto" w:fill="auto"/>
            <w:vAlign w:val="center"/>
          </w:tcPr>
          <w:p w14:paraId="6022E8E9" w14:textId="26AAD83B"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364E0A9C" w14:textId="77001A68" w:rsidR="005D1B94" w:rsidRPr="00E474B1" w:rsidRDefault="005D1B94" w:rsidP="009266A5">
            <w:pPr>
              <w:suppressAutoHyphens/>
              <w:ind w:left="-85" w:right="-85"/>
              <w:jc w:val="center"/>
            </w:pPr>
            <w:r w:rsidRPr="00E474B1">
              <w:t>2023-2033</w:t>
            </w:r>
          </w:p>
        </w:tc>
      </w:tr>
      <w:tr w:rsidR="005D1B94" w:rsidRPr="00E474B1" w14:paraId="0B811557" w14:textId="77777777" w:rsidTr="005D1B94">
        <w:trPr>
          <w:trHeight w:val="20"/>
        </w:trPr>
        <w:tc>
          <w:tcPr>
            <w:tcW w:w="274" w:type="pct"/>
            <w:shd w:val="clear" w:color="auto" w:fill="auto"/>
            <w:vAlign w:val="center"/>
          </w:tcPr>
          <w:p w14:paraId="0FF78EF8" w14:textId="29165D74" w:rsidR="005D1B94" w:rsidRPr="00677C07" w:rsidRDefault="005D1B94" w:rsidP="009266A5">
            <w:pPr>
              <w:suppressAutoHyphens/>
            </w:pPr>
            <w:r w:rsidRPr="00677C07">
              <w:t>1.119</w:t>
            </w:r>
          </w:p>
        </w:tc>
        <w:tc>
          <w:tcPr>
            <w:tcW w:w="487" w:type="pct"/>
            <w:shd w:val="clear" w:color="auto" w:fill="auto"/>
            <w:vAlign w:val="center"/>
          </w:tcPr>
          <w:p w14:paraId="273484F4" w14:textId="29F1BD5A"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24DD5BB6" w14:textId="39F9EC34" w:rsidR="005D1B94" w:rsidRPr="00E474B1" w:rsidRDefault="005D1B94" w:rsidP="009266A5">
            <w:pPr>
              <w:suppressAutoHyphens/>
              <w:ind w:left="-85" w:right="-85"/>
              <w:jc w:val="both"/>
            </w:pPr>
            <w:r w:rsidRPr="00E474B1">
              <w:t>Строительство водопроводных сетей Ду150 в Советском районе для пос. Песчанка. L=1300 м</w:t>
            </w:r>
          </w:p>
        </w:tc>
        <w:tc>
          <w:tcPr>
            <w:tcW w:w="468" w:type="pct"/>
            <w:shd w:val="clear" w:color="auto" w:fill="auto"/>
            <w:vAlign w:val="center"/>
          </w:tcPr>
          <w:p w14:paraId="772E6BD2" w14:textId="77777777" w:rsidR="005D1B94" w:rsidRDefault="005D1B94" w:rsidP="009266A5">
            <w:pPr>
              <w:suppressAutoHyphens/>
              <w:ind w:left="-85" w:right="-85"/>
              <w:jc w:val="center"/>
            </w:pPr>
            <w:r>
              <w:t xml:space="preserve">Ø </w:t>
            </w:r>
            <w:r w:rsidRPr="00E474B1">
              <w:t xml:space="preserve">150 мм. </w:t>
            </w:r>
          </w:p>
          <w:p w14:paraId="5B140B24" w14:textId="0D9DBB7D" w:rsidR="005D1B94" w:rsidRPr="00E474B1" w:rsidRDefault="005D1B94" w:rsidP="009266A5">
            <w:pPr>
              <w:suppressAutoHyphens/>
              <w:ind w:left="-85" w:right="-85"/>
              <w:jc w:val="center"/>
            </w:pPr>
            <w:r>
              <w:t xml:space="preserve">L </w:t>
            </w:r>
            <w:r w:rsidRPr="00E474B1">
              <w:t>1,3 км</w:t>
            </w:r>
          </w:p>
        </w:tc>
        <w:tc>
          <w:tcPr>
            <w:tcW w:w="816" w:type="pct"/>
            <w:gridSpan w:val="2"/>
            <w:shd w:val="clear" w:color="auto" w:fill="auto"/>
            <w:vAlign w:val="center"/>
          </w:tcPr>
          <w:p w14:paraId="29A99480" w14:textId="03361772"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69B2CD76" w14:textId="5A01ED28" w:rsidR="005D1B94" w:rsidRPr="00E474B1" w:rsidRDefault="005D1B94" w:rsidP="009266A5">
            <w:pPr>
              <w:suppressAutoHyphens/>
              <w:ind w:left="-85" w:right="-85"/>
              <w:jc w:val="center"/>
            </w:pPr>
            <w:r w:rsidRPr="00E474B1">
              <w:t>2023-2033</w:t>
            </w:r>
          </w:p>
        </w:tc>
      </w:tr>
      <w:tr w:rsidR="005D1B94" w:rsidRPr="00E474B1" w14:paraId="3E040132" w14:textId="77777777" w:rsidTr="005D1B94">
        <w:trPr>
          <w:trHeight w:val="20"/>
        </w:trPr>
        <w:tc>
          <w:tcPr>
            <w:tcW w:w="274" w:type="pct"/>
            <w:shd w:val="clear" w:color="auto" w:fill="auto"/>
            <w:vAlign w:val="center"/>
          </w:tcPr>
          <w:p w14:paraId="721C6C8A" w14:textId="19C06784" w:rsidR="005D1B94" w:rsidRPr="00677C07" w:rsidRDefault="005D1B94" w:rsidP="009266A5">
            <w:pPr>
              <w:suppressAutoHyphens/>
            </w:pPr>
            <w:r w:rsidRPr="00677C07">
              <w:t>1.120</w:t>
            </w:r>
          </w:p>
        </w:tc>
        <w:tc>
          <w:tcPr>
            <w:tcW w:w="487" w:type="pct"/>
            <w:shd w:val="clear" w:color="auto" w:fill="auto"/>
            <w:vAlign w:val="center"/>
          </w:tcPr>
          <w:p w14:paraId="477CE457" w14:textId="7EB46CF5"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1D50C156" w14:textId="6AC4FF58" w:rsidR="005D1B94" w:rsidRPr="00E474B1" w:rsidRDefault="005D1B94" w:rsidP="009266A5">
            <w:pPr>
              <w:suppressAutoHyphens/>
              <w:ind w:left="-85" w:right="-85"/>
              <w:jc w:val="both"/>
            </w:pPr>
            <w:r w:rsidRPr="00E474B1">
              <w:t>Реконструкция водопроводных сетей по ул. Калинина с увеличением диаметра с Ду=300 мм на Ду500 (от камеры в районе ул. Тотмина-</w:t>
            </w:r>
            <w:r w:rsidRPr="00E474B1">
              <w:lastRenderedPageBreak/>
              <w:t>Калинина до жилого района "Мясокомбинат"), L=2027 м</w:t>
            </w:r>
          </w:p>
        </w:tc>
        <w:tc>
          <w:tcPr>
            <w:tcW w:w="468" w:type="pct"/>
            <w:shd w:val="clear" w:color="auto" w:fill="auto"/>
            <w:vAlign w:val="center"/>
          </w:tcPr>
          <w:p w14:paraId="3F12CAC5" w14:textId="77777777" w:rsidR="005D1B94" w:rsidRDefault="005D1B94" w:rsidP="009266A5">
            <w:pPr>
              <w:suppressAutoHyphens/>
              <w:ind w:left="-85" w:right="-85"/>
              <w:jc w:val="center"/>
            </w:pPr>
            <w:r>
              <w:lastRenderedPageBreak/>
              <w:t xml:space="preserve">Ø </w:t>
            </w:r>
            <w:r w:rsidRPr="00E474B1">
              <w:t xml:space="preserve">300 мм. </w:t>
            </w:r>
          </w:p>
          <w:p w14:paraId="3E15D104" w14:textId="4AEB4715" w:rsidR="005D1B94" w:rsidRPr="00E474B1" w:rsidRDefault="005D1B94" w:rsidP="009266A5">
            <w:pPr>
              <w:suppressAutoHyphens/>
              <w:ind w:left="-85" w:right="-85"/>
              <w:jc w:val="center"/>
            </w:pPr>
            <w:r>
              <w:t xml:space="preserve">L </w:t>
            </w:r>
            <w:r w:rsidRPr="00E474B1">
              <w:t>2,02 км</w:t>
            </w:r>
          </w:p>
        </w:tc>
        <w:tc>
          <w:tcPr>
            <w:tcW w:w="816" w:type="pct"/>
            <w:gridSpan w:val="2"/>
            <w:shd w:val="clear" w:color="auto" w:fill="auto"/>
            <w:vAlign w:val="center"/>
          </w:tcPr>
          <w:p w14:paraId="36613B98" w14:textId="4D2E12E1"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4B37FD7A" w14:textId="16F40E98" w:rsidR="005D1B94" w:rsidRPr="00E474B1" w:rsidRDefault="005D1B94" w:rsidP="009266A5">
            <w:pPr>
              <w:suppressAutoHyphens/>
              <w:ind w:left="-85" w:right="-85"/>
              <w:jc w:val="center"/>
            </w:pPr>
            <w:r w:rsidRPr="00E474B1">
              <w:t>2023-2025</w:t>
            </w:r>
          </w:p>
        </w:tc>
      </w:tr>
      <w:tr w:rsidR="005D1B94" w:rsidRPr="00E474B1" w14:paraId="07FDFE1A" w14:textId="77777777" w:rsidTr="005D1B94">
        <w:trPr>
          <w:trHeight w:val="20"/>
        </w:trPr>
        <w:tc>
          <w:tcPr>
            <w:tcW w:w="274" w:type="pct"/>
            <w:shd w:val="clear" w:color="auto" w:fill="auto"/>
            <w:vAlign w:val="center"/>
          </w:tcPr>
          <w:p w14:paraId="3AAEA6C4" w14:textId="64732533" w:rsidR="005D1B94" w:rsidRPr="00677C07" w:rsidRDefault="005D1B94" w:rsidP="009266A5">
            <w:pPr>
              <w:suppressAutoHyphens/>
            </w:pPr>
            <w:r w:rsidRPr="00677C07">
              <w:lastRenderedPageBreak/>
              <w:t>1.121</w:t>
            </w:r>
          </w:p>
        </w:tc>
        <w:tc>
          <w:tcPr>
            <w:tcW w:w="487" w:type="pct"/>
            <w:shd w:val="clear" w:color="auto" w:fill="auto"/>
            <w:vAlign w:val="center"/>
          </w:tcPr>
          <w:p w14:paraId="5940919B" w14:textId="3F4A6E3F"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1D1ED06F" w14:textId="257433D7" w:rsidR="005D1B94" w:rsidRPr="00E474B1" w:rsidRDefault="005D1B94" w:rsidP="009266A5">
            <w:pPr>
              <w:suppressAutoHyphens/>
              <w:ind w:left="-85" w:right="-85"/>
              <w:jc w:val="both"/>
            </w:pPr>
            <w:r w:rsidRPr="00E474B1">
              <w:t>Реконструкция водопроводных сетей в п. Таймыр с увеличением диаметра с 2Ду200 на 2Ду300. L=1472 м</w:t>
            </w:r>
          </w:p>
        </w:tc>
        <w:tc>
          <w:tcPr>
            <w:tcW w:w="468" w:type="pct"/>
            <w:shd w:val="clear" w:color="auto" w:fill="auto"/>
            <w:vAlign w:val="center"/>
          </w:tcPr>
          <w:p w14:paraId="422F0618" w14:textId="738B6D87" w:rsidR="005D1B94" w:rsidRPr="00E474B1" w:rsidRDefault="005D1B94" w:rsidP="009266A5">
            <w:pPr>
              <w:suppressAutoHyphens/>
              <w:ind w:left="-85" w:right="-85"/>
              <w:jc w:val="center"/>
            </w:pPr>
            <w:r>
              <w:t xml:space="preserve">Ø </w:t>
            </w:r>
            <w:r w:rsidRPr="00E474B1">
              <w:t xml:space="preserve">2х200 мм. </w:t>
            </w:r>
            <w:r>
              <w:t xml:space="preserve">L </w:t>
            </w:r>
            <w:r w:rsidRPr="00E474B1">
              <w:t>1,47 км</w:t>
            </w:r>
          </w:p>
        </w:tc>
        <w:tc>
          <w:tcPr>
            <w:tcW w:w="816" w:type="pct"/>
            <w:gridSpan w:val="2"/>
            <w:shd w:val="clear" w:color="auto" w:fill="auto"/>
            <w:vAlign w:val="center"/>
          </w:tcPr>
          <w:p w14:paraId="09CE9AB6" w14:textId="7B9730DB"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5611E7FF" w14:textId="2BE0A8BF" w:rsidR="005D1B94" w:rsidRPr="00E474B1" w:rsidRDefault="005D1B94" w:rsidP="009266A5">
            <w:pPr>
              <w:suppressAutoHyphens/>
              <w:ind w:left="-85" w:right="-85"/>
              <w:jc w:val="center"/>
            </w:pPr>
            <w:r w:rsidRPr="00E474B1">
              <w:t>2023-2025</w:t>
            </w:r>
          </w:p>
        </w:tc>
      </w:tr>
      <w:tr w:rsidR="005D1B94" w:rsidRPr="00E474B1" w14:paraId="49124714" w14:textId="77777777" w:rsidTr="005D1B94">
        <w:trPr>
          <w:trHeight w:val="20"/>
        </w:trPr>
        <w:tc>
          <w:tcPr>
            <w:tcW w:w="274" w:type="pct"/>
            <w:shd w:val="clear" w:color="auto" w:fill="auto"/>
            <w:vAlign w:val="center"/>
          </w:tcPr>
          <w:p w14:paraId="3609E477" w14:textId="7D5D7CBE" w:rsidR="005D1B94" w:rsidRPr="00677C07" w:rsidRDefault="005D1B94" w:rsidP="009266A5">
            <w:pPr>
              <w:suppressAutoHyphens/>
            </w:pPr>
            <w:r w:rsidRPr="00677C07">
              <w:t>1.122</w:t>
            </w:r>
          </w:p>
        </w:tc>
        <w:tc>
          <w:tcPr>
            <w:tcW w:w="487" w:type="pct"/>
            <w:shd w:val="clear" w:color="auto" w:fill="auto"/>
            <w:vAlign w:val="center"/>
          </w:tcPr>
          <w:p w14:paraId="348E8BD6" w14:textId="3E0BEC6F"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5B976C14" w14:textId="6A7A28F3" w:rsidR="005D1B94" w:rsidRPr="00E474B1" w:rsidRDefault="005D1B94" w:rsidP="009266A5">
            <w:pPr>
              <w:suppressAutoHyphens/>
              <w:ind w:left="-85" w:right="-85"/>
              <w:jc w:val="both"/>
            </w:pPr>
            <w:r w:rsidRPr="00E474B1">
              <w:t>Реконструкция водопроводных сетей в п. Таймыр с увеличением диаметра с 2Ду100 на 2Ду200. L=1110 м</w:t>
            </w:r>
          </w:p>
        </w:tc>
        <w:tc>
          <w:tcPr>
            <w:tcW w:w="468" w:type="pct"/>
            <w:shd w:val="clear" w:color="auto" w:fill="auto"/>
            <w:vAlign w:val="center"/>
          </w:tcPr>
          <w:p w14:paraId="5B1A2537" w14:textId="60C51C15" w:rsidR="005D1B94" w:rsidRPr="00E474B1" w:rsidRDefault="005D1B94" w:rsidP="009266A5">
            <w:pPr>
              <w:suppressAutoHyphens/>
              <w:ind w:left="-85" w:right="-85"/>
              <w:jc w:val="center"/>
            </w:pPr>
            <w:r>
              <w:t xml:space="preserve">Ø </w:t>
            </w:r>
            <w:r w:rsidRPr="00E474B1">
              <w:t xml:space="preserve">2х100 мм. </w:t>
            </w:r>
            <w:r>
              <w:t xml:space="preserve">L </w:t>
            </w:r>
            <w:r w:rsidRPr="00E474B1">
              <w:t>1,11 км</w:t>
            </w:r>
          </w:p>
        </w:tc>
        <w:tc>
          <w:tcPr>
            <w:tcW w:w="816" w:type="pct"/>
            <w:gridSpan w:val="2"/>
            <w:shd w:val="clear" w:color="auto" w:fill="auto"/>
            <w:vAlign w:val="center"/>
          </w:tcPr>
          <w:p w14:paraId="022BFC92" w14:textId="723A40B6"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6C8518B8" w14:textId="64B684D2" w:rsidR="005D1B94" w:rsidRPr="00E474B1" w:rsidRDefault="005D1B94" w:rsidP="009266A5">
            <w:pPr>
              <w:suppressAutoHyphens/>
              <w:ind w:left="-85" w:right="-85"/>
              <w:jc w:val="center"/>
            </w:pPr>
            <w:r w:rsidRPr="00E474B1">
              <w:t>2023-2025</w:t>
            </w:r>
          </w:p>
        </w:tc>
      </w:tr>
      <w:tr w:rsidR="005D1B94" w:rsidRPr="00E474B1" w14:paraId="2748F027" w14:textId="77777777" w:rsidTr="005D1B94">
        <w:trPr>
          <w:trHeight w:val="20"/>
        </w:trPr>
        <w:tc>
          <w:tcPr>
            <w:tcW w:w="274" w:type="pct"/>
            <w:shd w:val="clear" w:color="auto" w:fill="auto"/>
            <w:vAlign w:val="center"/>
          </w:tcPr>
          <w:p w14:paraId="5D3D9AF6" w14:textId="14C1B9D8" w:rsidR="005D1B94" w:rsidRPr="00677C07" w:rsidRDefault="005D1B94" w:rsidP="009266A5">
            <w:pPr>
              <w:suppressAutoHyphens/>
            </w:pPr>
            <w:r w:rsidRPr="00677C07">
              <w:t>1.123</w:t>
            </w:r>
          </w:p>
        </w:tc>
        <w:tc>
          <w:tcPr>
            <w:tcW w:w="487" w:type="pct"/>
            <w:shd w:val="clear" w:color="auto" w:fill="auto"/>
            <w:vAlign w:val="center"/>
          </w:tcPr>
          <w:p w14:paraId="1F6EC143" w14:textId="0B8B8B6A"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76F8DE69" w14:textId="037006E7" w:rsidR="005D1B94" w:rsidRPr="00E474B1" w:rsidRDefault="005D1B94" w:rsidP="009266A5">
            <w:pPr>
              <w:suppressAutoHyphens/>
              <w:ind w:left="-85" w:right="-85"/>
              <w:jc w:val="both"/>
            </w:pPr>
            <w:r w:rsidRPr="00E474B1">
              <w:t>Реконструкция водопроводных сетей по ул. Калинина с увеличением диаметра с Ду300 на Ду500. L=2032 м.</w:t>
            </w:r>
          </w:p>
        </w:tc>
        <w:tc>
          <w:tcPr>
            <w:tcW w:w="468" w:type="pct"/>
            <w:shd w:val="clear" w:color="auto" w:fill="auto"/>
            <w:vAlign w:val="center"/>
          </w:tcPr>
          <w:p w14:paraId="5BB1C4A7" w14:textId="77777777" w:rsidR="005D1B94" w:rsidRDefault="005D1B94" w:rsidP="009266A5">
            <w:pPr>
              <w:suppressAutoHyphens/>
              <w:ind w:left="-85" w:right="-85"/>
              <w:jc w:val="center"/>
            </w:pPr>
            <w:r>
              <w:t xml:space="preserve">Ø </w:t>
            </w:r>
            <w:r w:rsidRPr="00E474B1">
              <w:t xml:space="preserve">300 мм. </w:t>
            </w:r>
          </w:p>
          <w:p w14:paraId="44794F64" w14:textId="4EF9AEBF" w:rsidR="005D1B94" w:rsidRPr="00E474B1" w:rsidRDefault="005D1B94" w:rsidP="009266A5">
            <w:pPr>
              <w:suppressAutoHyphens/>
              <w:ind w:left="-85" w:right="-85"/>
              <w:jc w:val="center"/>
            </w:pPr>
            <w:r>
              <w:t xml:space="preserve">L </w:t>
            </w:r>
            <w:r w:rsidRPr="00E474B1">
              <w:t>2,03 км</w:t>
            </w:r>
          </w:p>
        </w:tc>
        <w:tc>
          <w:tcPr>
            <w:tcW w:w="816" w:type="pct"/>
            <w:gridSpan w:val="2"/>
            <w:shd w:val="clear" w:color="auto" w:fill="auto"/>
            <w:vAlign w:val="center"/>
          </w:tcPr>
          <w:p w14:paraId="58949328" w14:textId="3FD16966"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56DE3FF8" w14:textId="49125989" w:rsidR="005D1B94" w:rsidRPr="00E474B1" w:rsidRDefault="005D1B94" w:rsidP="009266A5">
            <w:pPr>
              <w:suppressAutoHyphens/>
              <w:ind w:left="-85" w:right="-85"/>
              <w:jc w:val="center"/>
            </w:pPr>
            <w:r w:rsidRPr="00E474B1">
              <w:t>2023-2025</w:t>
            </w:r>
          </w:p>
        </w:tc>
      </w:tr>
      <w:tr w:rsidR="005D1B94" w:rsidRPr="00E474B1" w14:paraId="77A4BD03" w14:textId="77777777" w:rsidTr="005D1B94">
        <w:trPr>
          <w:trHeight w:val="20"/>
        </w:trPr>
        <w:tc>
          <w:tcPr>
            <w:tcW w:w="274" w:type="pct"/>
            <w:shd w:val="clear" w:color="auto" w:fill="auto"/>
            <w:vAlign w:val="center"/>
          </w:tcPr>
          <w:p w14:paraId="3431C097" w14:textId="02587404" w:rsidR="005D1B94" w:rsidRPr="00677C07" w:rsidRDefault="005D1B94" w:rsidP="009266A5">
            <w:pPr>
              <w:suppressAutoHyphens/>
            </w:pPr>
            <w:r w:rsidRPr="00677C07">
              <w:t>1.124</w:t>
            </w:r>
          </w:p>
        </w:tc>
        <w:tc>
          <w:tcPr>
            <w:tcW w:w="487" w:type="pct"/>
            <w:shd w:val="clear" w:color="auto" w:fill="auto"/>
            <w:vAlign w:val="center"/>
          </w:tcPr>
          <w:p w14:paraId="73B63213" w14:textId="276B9E7B"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2FABFF36" w14:textId="66AB8AEE" w:rsidR="005D1B94" w:rsidRPr="00E474B1" w:rsidRDefault="005D1B94" w:rsidP="009266A5">
            <w:pPr>
              <w:suppressAutoHyphens/>
              <w:ind w:left="-85" w:right="-85"/>
              <w:jc w:val="both"/>
            </w:pPr>
            <w:r w:rsidRPr="00E474B1">
              <w:t>Реконструкция водоводов в 2 нитки от НС «Юность» до РЧВ 10 тыс</w:t>
            </w:r>
            <w:proofErr w:type="gramStart"/>
            <w:r w:rsidRPr="00E474B1">
              <w:t>.м</w:t>
            </w:r>
            <w:proofErr w:type="gramEnd"/>
            <w:r w:rsidRPr="00E474B1">
              <w:t>3 «Госуниверситет». 2Ду=500 мм, L=1400 м и 2Ду=400 мм, L=2600 м</w:t>
            </w:r>
          </w:p>
        </w:tc>
        <w:tc>
          <w:tcPr>
            <w:tcW w:w="468" w:type="pct"/>
            <w:shd w:val="clear" w:color="auto" w:fill="auto"/>
            <w:vAlign w:val="center"/>
          </w:tcPr>
          <w:p w14:paraId="13A54025" w14:textId="77777777" w:rsidR="005D1B94" w:rsidRDefault="005D1B94" w:rsidP="009266A5">
            <w:pPr>
              <w:suppressAutoHyphens/>
              <w:ind w:left="-85" w:right="-85"/>
              <w:jc w:val="center"/>
            </w:pPr>
            <w:r>
              <w:t xml:space="preserve">Ø </w:t>
            </w:r>
            <w:r w:rsidRPr="00E474B1">
              <w:t>2х500</w:t>
            </w:r>
            <w:r w:rsidRPr="00E474B1">
              <w:br/>
              <w:t xml:space="preserve">2х400 мм. </w:t>
            </w:r>
          </w:p>
          <w:p w14:paraId="746A7B47" w14:textId="4DD230C1" w:rsidR="005D1B94" w:rsidRPr="00E474B1" w:rsidRDefault="005D1B94" w:rsidP="009266A5">
            <w:pPr>
              <w:suppressAutoHyphens/>
              <w:ind w:left="-85" w:right="-85"/>
              <w:jc w:val="center"/>
            </w:pPr>
            <w:r>
              <w:t xml:space="preserve">L </w:t>
            </w:r>
            <w:r w:rsidRPr="00E474B1">
              <w:t>4 км</w:t>
            </w:r>
          </w:p>
        </w:tc>
        <w:tc>
          <w:tcPr>
            <w:tcW w:w="816" w:type="pct"/>
            <w:gridSpan w:val="2"/>
            <w:shd w:val="clear" w:color="auto" w:fill="auto"/>
            <w:vAlign w:val="center"/>
          </w:tcPr>
          <w:p w14:paraId="3CFD82A0" w14:textId="5FC53B74"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6489057F" w14:textId="6001B02A" w:rsidR="005D1B94" w:rsidRPr="00E474B1" w:rsidRDefault="005D1B94" w:rsidP="009266A5">
            <w:pPr>
              <w:suppressAutoHyphens/>
              <w:ind w:left="-85" w:right="-85"/>
              <w:jc w:val="center"/>
            </w:pPr>
            <w:r w:rsidRPr="00E474B1">
              <w:t>2028-2033</w:t>
            </w:r>
          </w:p>
        </w:tc>
      </w:tr>
      <w:tr w:rsidR="005D1B94" w:rsidRPr="00E474B1" w14:paraId="5BC87B95" w14:textId="77777777" w:rsidTr="005D1B94">
        <w:trPr>
          <w:trHeight w:val="20"/>
        </w:trPr>
        <w:tc>
          <w:tcPr>
            <w:tcW w:w="274" w:type="pct"/>
            <w:shd w:val="clear" w:color="auto" w:fill="auto"/>
            <w:vAlign w:val="center"/>
          </w:tcPr>
          <w:p w14:paraId="05F4212B" w14:textId="1744E495" w:rsidR="005D1B94" w:rsidRPr="00677C07" w:rsidRDefault="005D1B94" w:rsidP="009266A5">
            <w:pPr>
              <w:suppressAutoHyphens/>
            </w:pPr>
            <w:r w:rsidRPr="00677C07">
              <w:t>1.125</w:t>
            </w:r>
          </w:p>
        </w:tc>
        <w:tc>
          <w:tcPr>
            <w:tcW w:w="487" w:type="pct"/>
            <w:shd w:val="clear" w:color="auto" w:fill="auto"/>
            <w:vAlign w:val="center"/>
          </w:tcPr>
          <w:p w14:paraId="01A91284" w14:textId="79B983E6"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4E3805A7" w14:textId="5D0617D2" w:rsidR="005D1B94" w:rsidRPr="00E474B1" w:rsidRDefault="005D1B94" w:rsidP="009266A5">
            <w:pPr>
              <w:suppressAutoHyphens/>
              <w:ind w:left="-85" w:right="-85"/>
              <w:jc w:val="both"/>
            </w:pPr>
            <w:r w:rsidRPr="00E474B1">
              <w:t>Реконструкция водопроводных сетей по ул. Весны с увеличением диаметра с Ду400 на Ду600. L=275 м</w:t>
            </w:r>
          </w:p>
        </w:tc>
        <w:tc>
          <w:tcPr>
            <w:tcW w:w="468" w:type="pct"/>
            <w:shd w:val="clear" w:color="auto" w:fill="auto"/>
            <w:vAlign w:val="center"/>
          </w:tcPr>
          <w:p w14:paraId="55D54E95" w14:textId="77777777" w:rsidR="005D1B94" w:rsidRDefault="005D1B94" w:rsidP="009266A5">
            <w:pPr>
              <w:suppressAutoHyphens/>
              <w:ind w:left="-85" w:right="-85"/>
              <w:jc w:val="center"/>
            </w:pPr>
            <w:r>
              <w:t xml:space="preserve">Ø </w:t>
            </w:r>
            <w:r w:rsidRPr="00E474B1">
              <w:t xml:space="preserve">800 мм. </w:t>
            </w:r>
          </w:p>
          <w:p w14:paraId="563DBE3F" w14:textId="459A91B9" w:rsidR="005D1B94" w:rsidRPr="00E474B1" w:rsidRDefault="005D1B94" w:rsidP="009266A5">
            <w:pPr>
              <w:suppressAutoHyphens/>
              <w:ind w:left="-85" w:right="-85"/>
              <w:jc w:val="center"/>
            </w:pPr>
            <w:r>
              <w:t xml:space="preserve">L </w:t>
            </w:r>
            <w:r w:rsidRPr="00E474B1">
              <w:t>0,27 км</w:t>
            </w:r>
          </w:p>
        </w:tc>
        <w:tc>
          <w:tcPr>
            <w:tcW w:w="816" w:type="pct"/>
            <w:gridSpan w:val="2"/>
            <w:shd w:val="clear" w:color="auto" w:fill="auto"/>
            <w:vAlign w:val="center"/>
          </w:tcPr>
          <w:p w14:paraId="4ECA0392" w14:textId="2C86C355"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36F7CEE2" w14:textId="3BD01B77" w:rsidR="005D1B94" w:rsidRPr="00E474B1" w:rsidRDefault="005D1B94" w:rsidP="009266A5">
            <w:pPr>
              <w:suppressAutoHyphens/>
              <w:ind w:left="-85" w:right="-85"/>
              <w:jc w:val="center"/>
            </w:pPr>
            <w:r w:rsidRPr="00E474B1">
              <w:t>2023-2028</w:t>
            </w:r>
          </w:p>
        </w:tc>
      </w:tr>
      <w:tr w:rsidR="005D1B94" w:rsidRPr="00E474B1" w14:paraId="1C6ED4AC" w14:textId="77777777" w:rsidTr="005D1B94">
        <w:trPr>
          <w:trHeight w:val="20"/>
        </w:trPr>
        <w:tc>
          <w:tcPr>
            <w:tcW w:w="274" w:type="pct"/>
            <w:shd w:val="clear" w:color="auto" w:fill="auto"/>
            <w:vAlign w:val="center"/>
          </w:tcPr>
          <w:p w14:paraId="3539E7E9" w14:textId="66B1A238" w:rsidR="005D1B94" w:rsidRPr="00677C07" w:rsidRDefault="005D1B94" w:rsidP="009266A5">
            <w:pPr>
              <w:suppressAutoHyphens/>
            </w:pPr>
            <w:r w:rsidRPr="00677C07">
              <w:t>1.126</w:t>
            </w:r>
          </w:p>
        </w:tc>
        <w:tc>
          <w:tcPr>
            <w:tcW w:w="487" w:type="pct"/>
            <w:shd w:val="clear" w:color="auto" w:fill="auto"/>
            <w:vAlign w:val="center"/>
          </w:tcPr>
          <w:p w14:paraId="098294E3" w14:textId="33CAFDED"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719687A0" w14:textId="0D7C34BC" w:rsidR="005D1B94" w:rsidRPr="00E474B1" w:rsidRDefault="005D1B94" w:rsidP="009266A5">
            <w:pPr>
              <w:suppressAutoHyphens/>
              <w:ind w:left="-85" w:right="-85"/>
              <w:jc w:val="both"/>
            </w:pPr>
            <w:r w:rsidRPr="00E474B1">
              <w:t>Реконструкция водопроводных сетей по ул. Свердловская от ул. Ключевская, 99 до ул. Свердловская, 32 с увеличением диаметра с Ду150 на Ду300. L=700 м</w:t>
            </w:r>
          </w:p>
        </w:tc>
        <w:tc>
          <w:tcPr>
            <w:tcW w:w="468" w:type="pct"/>
            <w:shd w:val="clear" w:color="auto" w:fill="auto"/>
            <w:vAlign w:val="center"/>
          </w:tcPr>
          <w:p w14:paraId="40DCF116" w14:textId="77777777" w:rsidR="005D1B94" w:rsidRDefault="005D1B94" w:rsidP="009266A5">
            <w:pPr>
              <w:suppressAutoHyphens/>
              <w:ind w:left="-85" w:right="-85"/>
              <w:jc w:val="center"/>
            </w:pPr>
            <w:r>
              <w:t xml:space="preserve">Ø </w:t>
            </w:r>
            <w:r w:rsidRPr="00E474B1">
              <w:t xml:space="preserve">300 мм. </w:t>
            </w:r>
          </w:p>
          <w:p w14:paraId="36DE0A0C" w14:textId="733484F0" w:rsidR="005D1B94" w:rsidRPr="00E474B1" w:rsidRDefault="005D1B94" w:rsidP="009266A5">
            <w:pPr>
              <w:suppressAutoHyphens/>
              <w:ind w:left="-85" w:right="-85"/>
              <w:jc w:val="center"/>
            </w:pPr>
            <w:r>
              <w:t xml:space="preserve">L </w:t>
            </w:r>
            <w:r w:rsidRPr="00E474B1">
              <w:t>0,7 км</w:t>
            </w:r>
          </w:p>
        </w:tc>
        <w:tc>
          <w:tcPr>
            <w:tcW w:w="816" w:type="pct"/>
            <w:gridSpan w:val="2"/>
            <w:shd w:val="clear" w:color="auto" w:fill="auto"/>
            <w:vAlign w:val="center"/>
          </w:tcPr>
          <w:p w14:paraId="151B8EAF" w14:textId="490066D3"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5D3D86F2" w14:textId="39BA86C3" w:rsidR="005D1B94" w:rsidRPr="00E474B1" w:rsidRDefault="005D1B94" w:rsidP="009266A5">
            <w:pPr>
              <w:suppressAutoHyphens/>
              <w:ind w:left="-85" w:right="-85"/>
              <w:jc w:val="center"/>
            </w:pPr>
            <w:r w:rsidRPr="00E474B1">
              <w:t>2023-2028</w:t>
            </w:r>
          </w:p>
        </w:tc>
      </w:tr>
      <w:tr w:rsidR="005D1B94" w:rsidRPr="00E474B1" w14:paraId="3A027B17" w14:textId="77777777" w:rsidTr="005D1B94">
        <w:trPr>
          <w:trHeight w:val="20"/>
        </w:trPr>
        <w:tc>
          <w:tcPr>
            <w:tcW w:w="274" w:type="pct"/>
            <w:shd w:val="clear" w:color="auto" w:fill="auto"/>
            <w:vAlign w:val="center"/>
          </w:tcPr>
          <w:p w14:paraId="62E18D65" w14:textId="42D71246" w:rsidR="005D1B94" w:rsidRPr="00677C07" w:rsidRDefault="005D1B94" w:rsidP="009266A5">
            <w:pPr>
              <w:suppressAutoHyphens/>
            </w:pPr>
            <w:r w:rsidRPr="00677C07">
              <w:t>1.127</w:t>
            </w:r>
          </w:p>
        </w:tc>
        <w:tc>
          <w:tcPr>
            <w:tcW w:w="487" w:type="pct"/>
            <w:shd w:val="clear" w:color="auto" w:fill="auto"/>
            <w:vAlign w:val="center"/>
          </w:tcPr>
          <w:p w14:paraId="01FA3D67" w14:textId="4765FD2A"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7812467F" w14:textId="2EAE19B6" w:rsidR="005D1B94" w:rsidRPr="00E474B1" w:rsidRDefault="005D1B94" w:rsidP="009266A5">
            <w:pPr>
              <w:suppressAutoHyphens/>
              <w:ind w:left="-85" w:right="-85"/>
              <w:jc w:val="both"/>
            </w:pPr>
            <w:r w:rsidRPr="00E474B1">
              <w:t xml:space="preserve">Реконструкция водопроводных сетей по ул. Свердловская от </w:t>
            </w:r>
            <w:proofErr w:type="gramStart"/>
            <w:r w:rsidRPr="00E474B1">
              <w:t>Криволинейный</w:t>
            </w:r>
            <w:proofErr w:type="gramEnd"/>
            <w:r w:rsidRPr="00E474B1">
              <w:t xml:space="preserve"> пер. до съезда с 4-го моста с увеличением диаметра с Ду300 на Ду500. L=1500 м</w:t>
            </w:r>
          </w:p>
        </w:tc>
        <w:tc>
          <w:tcPr>
            <w:tcW w:w="468" w:type="pct"/>
            <w:shd w:val="clear" w:color="auto" w:fill="auto"/>
            <w:vAlign w:val="center"/>
          </w:tcPr>
          <w:p w14:paraId="2D9881F4" w14:textId="77777777" w:rsidR="005D1B94" w:rsidRDefault="005D1B94" w:rsidP="009266A5">
            <w:pPr>
              <w:suppressAutoHyphens/>
              <w:ind w:left="-85" w:right="-85"/>
              <w:jc w:val="center"/>
            </w:pPr>
            <w:r>
              <w:t xml:space="preserve">Ø </w:t>
            </w:r>
            <w:r w:rsidRPr="00E474B1">
              <w:t xml:space="preserve">500 мм. </w:t>
            </w:r>
          </w:p>
          <w:p w14:paraId="70276B2D" w14:textId="7719A33E" w:rsidR="005D1B94" w:rsidRPr="00E474B1" w:rsidRDefault="005D1B94" w:rsidP="009266A5">
            <w:pPr>
              <w:suppressAutoHyphens/>
              <w:ind w:left="-85" w:right="-85"/>
              <w:jc w:val="center"/>
            </w:pPr>
            <w:r>
              <w:t xml:space="preserve">L </w:t>
            </w:r>
            <w:r w:rsidRPr="00E474B1">
              <w:t>1,5 км</w:t>
            </w:r>
          </w:p>
        </w:tc>
        <w:tc>
          <w:tcPr>
            <w:tcW w:w="816" w:type="pct"/>
            <w:gridSpan w:val="2"/>
            <w:shd w:val="clear" w:color="auto" w:fill="auto"/>
            <w:vAlign w:val="center"/>
          </w:tcPr>
          <w:p w14:paraId="599168B7" w14:textId="2F75896A"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3A6B1B48" w14:textId="43D0BB36" w:rsidR="005D1B94" w:rsidRPr="00E474B1" w:rsidRDefault="005D1B94" w:rsidP="009266A5">
            <w:pPr>
              <w:suppressAutoHyphens/>
              <w:ind w:left="-85" w:right="-85"/>
              <w:jc w:val="center"/>
            </w:pPr>
            <w:r w:rsidRPr="00E474B1">
              <w:t>2023-2025</w:t>
            </w:r>
          </w:p>
        </w:tc>
      </w:tr>
      <w:tr w:rsidR="005D1B94" w:rsidRPr="00E474B1" w14:paraId="4E1B4C35" w14:textId="77777777" w:rsidTr="005D1B94">
        <w:trPr>
          <w:trHeight w:val="20"/>
        </w:trPr>
        <w:tc>
          <w:tcPr>
            <w:tcW w:w="274" w:type="pct"/>
            <w:shd w:val="clear" w:color="auto" w:fill="auto"/>
            <w:vAlign w:val="center"/>
          </w:tcPr>
          <w:p w14:paraId="0C38E458" w14:textId="195574BE" w:rsidR="005D1B94" w:rsidRPr="00677C07" w:rsidRDefault="005D1B94" w:rsidP="009266A5">
            <w:pPr>
              <w:suppressAutoHyphens/>
            </w:pPr>
            <w:r w:rsidRPr="00677C07">
              <w:t>1.128</w:t>
            </w:r>
          </w:p>
        </w:tc>
        <w:tc>
          <w:tcPr>
            <w:tcW w:w="487" w:type="pct"/>
            <w:shd w:val="clear" w:color="auto" w:fill="auto"/>
            <w:vAlign w:val="center"/>
          </w:tcPr>
          <w:p w14:paraId="7D9CC647" w14:textId="04669985"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026F887C" w14:textId="202AE42D" w:rsidR="005D1B94" w:rsidRPr="00E474B1" w:rsidRDefault="005D1B94" w:rsidP="009266A5">
            <w:pPr>
              <w:suppressAutoHyphens/>
              <w:ind w:left="-85" w:right="-85"/>
              <w:jc w:val="both"/>
            </w:pPr>
            <w:r w:rsidRPr="00E474B1">
              <w:t xml:space="preserve">Строительство НС </w:t>
            </w:r>
            <w:r>
              <w:t>«</w:t>
            </w:r>
            <w:r w:rsidRPr="00E474B1">
              <w:t>Кузнецовское плато</w:t>
            </w:r>
            <w:r>
              <w:t>»</w:t>
            </w:r>
          </w:p>
        </w:tc>
        <w:tc>
          <w:tcPr>
            <w:tcW w:w="468" w:type="pct"/>
            <w:shd w:val="clear" w:color="auto" w:fill="auto"/>
            <w:vAlign w:val="center"/>
          </w:tcPr>
          <w:p w14:paraId="0BD3A5BD" w14:textId="17120394" w:rsidR="005D1B94" w:rsidRPr="00E474B1" w:rsidRDefault="005D1B94" w:rsidP="009266A5">
            <w:pPr>
              <w:suppressAutoHyphens/>
              <w:ind w:left="-85" w:right="-85"/>
              <w:jc w:val="center"/>
            </w:pPr>
            <w:r>
              <w:t>–</w:t>
            </w:r>
          </w:p>
        </w:tc>
        <w:tc>
          <w:tcPr>
            <w:tcW w:w="816" w:type="pct"/>
            <w:gridSpan w:val="2"/>
            <w:shd w:val="clear" w:color="auto" w:fill="auto"/>
            <w:vAlign w:val="center"/>
          </w:tcPr>
          <w:p w14:paraId="32BB9AD3" w14:textId="4B257C67"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622F5D4D" w14:textId="39AACE53" w:rsidR="005D1B94" w:rsidRPr="00E474B1" w:rsidRDefault="005D1B94" w:rsidP="009266A5">
            <w:pPr>
              <w:suppressAutoHyphens/>
              <w:ind w:left="-85" w:right="-85"/>
              <w:jc w:val="center"/>
            </w:pPr>
            <w:r w:rsidRPr="00E474B1">
              <w:t>2023-2025</w:t>
            </w:r>
          </w:p>
        </w:tc>
      </w:tr>
      <w:tr w:rsidR="005D1B94" w:rsidRPr="00E474B1" w14:paraId="1F4D9088" w14:textId="77777777" w:rsidTr="005D1B94">
        <w:trPr>
          <w:trHeight w:val="20"/>
        </w:trPr>
        <w:tc>
          <w:tcPr>
            <w:tcW w:w="274" w:type="pct"/>
            <w:shd w:val="clear" w:color="auto" w:fill="auto"/>
            <w:vAlign w:val="center"/>
          </w:tcPr>
          <w:p w14:paraId="0847630D" w14:textId="1EEE326E" w:rsidR="005D1B94" w:rsidRPr="00677C07" w:rsidRDefault="005D1B94" w:rsidP="009266A5">
            <w:pPr>
              <w:suppressAutoHyphens/>
            </w:pPr>
            <w:r w:rsidRPr="00677C07">
              <w:t>1.129</w:t>
            </w:r>
          </w:p>
        </w:tc>
        <w:tc>
          <w:tcPr>
            <w:tcW w:w="487" w:type="pct"/>
            <w:shd w:val="clear" w:color="auto" w:fill="auto"/>
            <w:vAlign w:val="center"/>
          </w:tcPr>
          <w:p w14:paraId="35AF9C60" w14:textId="64919F68"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2D0EE0A0" w14:textId="419D46B4" w:rsidR="005D1B94" w:rsidRPr="00E474B1" w:rsidRDefault="005D1B94" w:rsidP="009266A5">
            <w:pPr>
              <w:suppressAutoHyphens/>
              <w:ind w:left="-85" w:right="-85"/>
              <w:jc w:val="both"/>
            </w:pPr>
            <w:r w:rsidRPr="00E474B1">
              <w:t xml:space="preserve">Строительство НС III подъема «Кузнецовское плато-2» </w:t>
            </w:r>
          </w:p>
        </w:tc>
        <w:tc>
          <w:tcPr>
            <w:tcW w:w="468" w:type="pct"/>
            <w:shd w:val="clear" w:color="auto" w:fill="auto"/>
            <w:vAlign w:val="center"/>
          </w:tcPr>
          <w:p w14:paraId="2ECC141F" w14:textId="72D2F318" w:rsidR="005D1B94" w:rsidRPr="00E474B1" w:rsidRDefault="005D1B94" w:rsidP="009266A5">
            <w:pPr>
              <w:suppressAutoHyphens/>
              <w:ind w:left="-85" w:right="-85"/>
              <w:jc w:val="center"/>
            </w:pPr>
            <w:r w:rsidRPr="006D136F">
              <w:t>–</w:t>
            </w:r>
          </w:p>
        </w:tc>
        <w:tc>
          <w:tcPr>
            <w:tcW w:w="816" w:type="pct"/>
            <w:gridSpan w:val="2"/>
            <w:shd w:val="clear" w:color="auto" w:fill="auto"/>
            <w:vAlign w:val="center"/>
          </w:tcPr>
          <w:p w14:paraId="5BE9E946" w14:textId="78224D89"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37A71140" w14:textId="68BA1978" w:rsidR="005D1B94" w:rsidRPr="00E474B1" w:rsidRDefault="005D1B94" w:rsidP="009266A5">
            <w:pPr>
              <w:suppressAutoHyphens/>
              <w:ind w:left="-85" w:right="-85"/>
              <w:jc w:val="center"/>
            </w:pPr>
            <w:r w:rsidRPr="00E474B1">
              <w:t>2028-2033</w:t>
            </w:r>
          </w:p>
        </w:tc>
      </w:tr>
      <w:tr w:rsidR="005D1B94" w:rsidRPr="00E474B1" w14:paraId="208F1F7C" w14:textId="77777777" w:rsidTr="005D1B94">
        <w:trPr>
          <w:trHeight w:val="20"/>
        </w:trPr>
        <w:tc>
          <w:tcPr>
            <w:tcW w:w="274" w:type="pct"/>
            <w:shd w:val="clear" w:color="auto" w:fill="auto"/>
            <w:vAlign w:val="center"/>
          </w:tcPr>
          <w:p w14:paraId="7DAE616F" w14:textId="3D3EDCBD" w:rsidR="005D1B94" w:rsidRPr="00677C07" w:rsidRDefault="005D1B94" w:rsidP="009266A5">
            <w:pPr>
              <w:suppressAutoHyphens/>
            </w:pPr>
            <w:r w:rsidRPr="00677C07">
              <w:t>1.130</w:t>
            </w:r>
          </w:p>
        </w:tc>
        <w:tc>
          <w:tcPr>
            <w:tcW w:w="487" w:type="pct"/>
            <w:shd w:val="clear" w:color="auto" w:fill="auto"/>
            <w:vAlign w:val="center"/>
          </w:tcPr>
          <w:p w14:paraId="25DCC9B9" w14:textId="0EBC670D"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2233955A" w14:textId="6CCA1265" w:rsidR="005D1B94" w:rsidRPr="00E474B1" w:rsidRDefault="005D1B94" w:rsidP="009266A5">
            <w:pPr>
              <w:suppressAutoHyphens/>
              <w:ind w:left="-85" w:right="-85"/>
              <w:jc w:val="both"/>
            </w:pPr>
            <w:r w:rsidRPr="00E474B1">
              <w:t xml:space="preserve">Строительство РЧВ НС III подъема «Кузнецовское плато-2» </w:t>
            </w:r>
          </w:p>
        </w:tc>
        <w:tc>
          <w:tcPr>
            <w:tcW w:w="468" w:type="pct"/>
            <w:shd w:val="clear" w:color="auto" w:fill="auto"/>
            <w:vAlign w:val="center"/>
          </w:tcPr>
          <w:p w14:paraId="2FF55AB0" w14:textId="21C4D3A3" w:rsidR="005D1B94" w:rsidRPr="00E474B1" w:rsidRDefault="005D1B94" w:rsidP="009266A5">
            <w:pPr>
              <w:suppressAutoHyphens/>
              <w:ind w:left="-85" w:right="-85"/>
              <w:jc w:val="center"/>
            </w:pPr>
            <w:r w:rsidRPr="006D136F">
              <w:t>–</w:t>
            </w:r>
          </w:p>
        </w:tc>
        <w:tc>
          <w:tcPr>
            <w:tcW w:w="816" w:type="pct"/>
            <w:gridSpan w:val="2"/>
            <w:shd w:val="clear" w:color="auto" w:fill="auto"/>
            <w:vAlign w:val="center"/>
          </w:tcPr>
          <w:p w14:paraId="3B214C89" w14:textId="570583F8"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0781FB37" w14:textId="46701032" w:rsidR="005D1B94" w:rsidRPr="00E474B1" w:rsidRDefault="005D1B94" w:rsidP="009266A5">
            <w:pPr>
              <w:suppressAutoHyphens/>
              <w:ind w:left="-85" w:right="-85"/>
              <w:jc w:val="center"/>
            </w:pPr>
            <w:r w:rsidRPr="00E474B1">
              <w:t>2028-2033</w:t>
            </w:r>
          </w:p>
        </w:tc>
      </w:tr>
      <w:tr w:rsidR="005D1B94" w:rsidRPr="00E474B1" w14:paraId="69071200" w14:textId="77777777" w:rsidTr="005D1B94">
        <w:trPr>
          <w:trHeight w:val="20"/>
        </w:trPr>
        <w:tc>
          <w:tcPr>
            <w:tcW w:w="274" w:type="pct"/>
            <w:shd w:val="clear" w:color="auto" w:fill="auto"/>
            <w:vAlign w:val="center"/>
          </w:tcPr>
          <w:p w14:paraId="2DB79BDC" w14:textId="35A097FD" w:rsidR="005D1B94" w:rsidRPr="00677C07" w:rsidRDefault="005D1B94" w:rsidP="009266A5">
            <w:pPr>
              <w:suppressAutoHyphens/>
            </w:pPr>
            <w:r w:rsidRPr="00677C07">
              <w:t>1.131</w:t>
            </w:r>
          </w:p>
        </w:tc>
        <w:tc>
          <w:tcPr>
            <w:tcW w:w="487" w:type="pct"/>
            <w:shd w:val="clear" w:color="auto" w:fill="auto"/>
            <w:vAlign w:val="center"/>
          </w:tcPr>
          <w:p w14:paraId="77E30928" w14:textId="19632C96"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5BE3333F" w14:textId="0CB22806" w:rsidR="005D1B94" w:rsidRPr="00E474B1" w:rsidRDefault="005D1B94" w:rsidP="009266A5">
            <w:pPr>
              <w:suppressAutoHyphens/>
              <w:ind w:left="-85" w:right="-85"/>
              <w:jc w:val="both"/>
            </w:pPr>
            <w:r w:rsidRPr="00E474B1">
              <w:t>Строительство ПНС «Северный обход»</w:t>
            </w:r>
          </w:p>
        </w:tc>
        <w:tc>
          <w:tcPr>
            <w:tcW w:w="468" w:type="pct"/>
            <w:shd w:val="clear" w:color="auto" w:fill="auto"/>
            <w:vAlign w:val="center"/>
          </w:tcPr>
          <w:p w14:paraId="3631F17F" w14:textId="16F7C7B2" w:rsidR="005D1B94" w:rsidRPr="00E474B1" w:rsidRDefault="005D1B94" w:rsidP="009266A5">
            <w:pPr>
              <w:suppressAutoHyphens/>
              <w:ind w:left="-85" w:right="-85"/>
              <w:jc w:val="center"/>
            </w:pPr>
            <w:r w:rsidRPr="006D136F">
              <w:t>–</w:t>
            </w:r>
          </w:p>
        </w:tc>
        <w:tc>
          <w:tcPr>
            <w:tcW w:w="816" w:type="pct"/>
            <w:gridSpan w:val="2"/>
            <w:shd w:val="clear" w:color="auto" w:fill="auto"/>
            <w:vAlign w:val="center"/>
          </w:tcPr>
          <w:p w14:paraId="6B2DEB8D" w14:textId="09A49D09"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5BB27A34" w14:textId="542A34D1" w:rsidR="005D1B94" w:rsidRPr="00E474B1" w:rsidRDefault="005D1B94" w:rsidP="009266A5">
            <w:pPr>
              <w:suppressAutoHyphens/>
              <w:ind w:left="-85" w:right="-85"/>
              <w:jc w:val="center"/>
            </w:pPr>
            <w:r w:rsidRPr="00E474B1">
              <w:t>2028-2033</w:t>
            </w:r>
          </w:p>
        </w:tc>
      </w:tr>
      <w:tr w:rsidR="005D1B94" w:rsidRPr="00E474B1" w14:paraId="6BB37670" w14:textId="77777777" w:rsidTr="005D1B94">
        <w:trPr>
          <w:trHeight w:val="20"/>
        </w:trPr>
        <w:tc>
          <w:tcPr>
            <w:tcW w:w="274" w:type="pct"/>
            <w:shd w:val="clear" w:color="auto" w:fill="auto"/>
            <w:vAlign w:val="center"/>
          </w:tcPr>
          <w:p w14:paraId="4F4A8688" w14:textId="55BFA438" w:rsidR="005D1B94" w:rsidRPr="00677C07" w:rsidRDefault="005D1B94" w:rsidP="009266A5">
            <w:pPr>
              <w:suppressAutoHyphens/>
            </w:pPr>
            <w:r w:rsidRPr="00677C07">
              <w:t>1.132</w:t>
            </w:r>
          </w:p>
        </w:tc>
        <w:tc>
          <w:tcPr>
            <w:tcW w:w="487" w:type="pct"/>
            <w:shd w:val="clear" w:color="auto" w:fill="auto"/>
            <w:vAlign w:val="center"/>
          </w:tcPr>
          <w:p w14:paraId="7917E4E5" w14:textId="2819A82C"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24B52F10" w14:textId="7B557A92" w:rsidR="005D1B94" w:rsidRPr="00E474B1" w:rsidRDefault="005D1B94" w:rsidP="009266A5">
            <w:pPr>
              <w:suppressAutoHyphens/>
              <w:ind w:left="-85" w:right="-85"/>
              <w:jc w:val="both"/>
            </w:pPr>
            <w:r w:rsidRPr="00E474B1">
              <w:t>Строительство РЧВ V=1000 м3, 1 шт. рядом с Октябрьским районом</w:t>
            </w:r>
          </w:p>
        </w:tc>
        <w:tc>
          <w:tcPr>
            <w:tcW w:w="468" w:type="pct"/>
            <w:shd w:val="clear" w:color="auto" w:fill="auto"/>
            <w:vAlign w:val="center"/>
          </w:tcPr>
          <w:p w14:paraId="55DB34AE" w14:textId="3AB4A2F9" w:rsidR="005D1B94" w:rsidRPr="00E474B1" w:rsidRDefault="005D1B94" w:rsidP="009266A5">
            <w:pPr>
              <w:suppressAutoHyphens/>
              <w:ind w:left="-85" w:right="-85"/>
              <w:jc w:val="center"/>
            </w:pPr>
            <w:r w:rsidRPr="006D136F">
              <w:t>–</w:t>
            </w:r>
          </w:p>
        </w:tc>
        <w:tc>
          <w:tcPr>
            <w:tcW w:w="816" w:type="pct"/>
            <w:gridSpan w:val="2"/>
            <w:shd w:val="clear" w:color="auto" w:fill="auto"/>
            <w:vAlign w:val="center"/>
          </w:tcPr>
          <w:p w14:paraId="4AA148BB" w14:textId="0B2910E1" w:rsidR="005D1B94" w:rsidRPr="00E474B1" w:rsidRDefault="005D1B94" w:rsidP="009266A5">
            <w:pPr>
              <w:suppressAutoHyphens/>
              <w:ind w:left="-85" w:right="-85"/>
              <w:jc w:val="center"/>
            </w:pPr>
            <w:r w:rsidRPr="00E474B1">
              <w:rPr>
                <w:color w:val="000000"/>
              </w:rPr>
              <w:t>Присоединение новых потребителей</w:t>
            </w:r>
          </w:p>
        </w:tc>
        <w:tc>
          <w:tcPr>
            <w:tcW w:w="460" w:type="pct"/>
            <w:shd w:val="clear" w:color="auto" w:fill="auto"/>
            <w:vAlign w:val="center"/>
          </w:tcPr>
          <w:p w14:paraId="286FFFC2" w14:textId="723909EB" w:rsidR="005D1B94" w:rsidRPr="00E474B1" w:rsidRDefault="005D1B94" w:rsidP="009266A5">
            <w:pPr>
              <w:suppressAutoHyphens/>
              <w:ind w:left="-85" w:right="-85"/>
              <w:jc w:val="center"/>
            </w:pPr>
            <w:r w:rsidRPr="00E474B1">
              <w:t>2028-2033</w:t>
            </w:r>
          </w:p>
        </w:tc>
      </w:tr>
      <w:tr w:rsidR="005D1B94" w:rsidRPr="00E474B1" w14:paraId="37FE6889" w14:textId="29531D3E" w:rsidTr="005D1B94">
        <w:trPr>
          <w:trHeight w:val="20"/>
        </w:trPr>
        <w:tc>
          <w:tcPr>
            <w:tcW w:w="274" w:type="pct"/>
            <w:shd w:val="clear" w:color="auto" w:fill="auto"/>
          </w:tcPr>
          <w:p w14:paraId="5ED39308" w14:textId="15C9A13F" w:rsidR="005D1B94" w:rsidRPr="00677C07" w:rsidRDefault="005D1B94" w:rsidP="009266A5">
            <w:pPr>
              <w:suppressAutoHyphens/>
              <w:jc w:val="center"/>
            </w:pPr>
            <w:r w:rsidRPr="00677C07">
              <w:t>2.</w:t>
            </w:r>
          </w:p>
        </w:tc>
        <w:tc>
          <w:tcPr>
            <w:tcW w:w="3453" w:type="pct"/>
            <w:gridSpan w:val="4"/>
            <w:shd w:val="clear" w:color="auto" w:fill="auto"/>
          </w:tcPr>
          <w:p w14:paraId="7975D1CC" w14:textId="17D245B4" w:rsidR="005D1B94" w:rsidRPr="00E474B1" w:rsidRDefault="005D1B94" w:rsidP="009266A5">
            <w:pPr>
              <w:jc w:val="center"/>
            </w:pPr>
            <w:r w:rsidRPr="00E474B1">
              <w:t xml:space="preserve">Строительство, модернизация и (или) реконструкция объектов централизованных систем водоснабжения, не связанных с подключением (технологическим присоединением) новых объектов </w:t>
            </w:r>
            <w:r w:rsidRPr="00E474B1">
              <w:lastRenderedPageBreak/>
              <w:t>капитального строительства абонентов</w:t>
            </w:r>
          </w:p>
        </w:tc>
        <w:tc>
          <w:tcPr>
            <w:tcW w:w="1273" w:type="pct"/>
            <w:gridSpan w:val="2"/>
            <w:shd w:val="clear" w:color="auto" w:fill="auto"/>
          </w:tcPr>
          <w:p w14:paraId="74958D71" w14:textId="77777777" w:rsidR="005D1B94" w:rsidRPr="00E474B1" w:rsidRDefault="005D1B94" w:rsidP="009266A5">
            <w:pPr>
              <w:jc w:val="center"/>
            </w:pPr>
          </w:p>
        </w:tc>
      </w:tr>
      <w:tr w:rsidR="005D1B94" w:rsidRPr="00E474B1" w14:paraId="1E5C69F5" w14:textId="77777777" w:rsidTr="005D1B94">
        <w:trPr>
          <w:trHeight w:val="20"/>
        </w:trPr>
        <w:tc>
          <w:tcPr>
            <w:tcW w:w="274" w:type="pct"/>
            <w:shd w:val="clear" w:color="auto" w:fill="auto"/>
            <w:vAlign w:val="center"/>
          </w:tcPr>
          <w:p w14:paraId="35FD1920" w14:textId="17259BAF" w:rsidR="005D1B94" w:rsidRPr="00677C07" w:rsidRDefault="005D1B94" w:rsidP="009266A5">
            <w:pPr>
              <w:pStyle w:val="afffa"/>
              <w:suppressAutoHyphens/>
              <w:spacing w:line="240" w:lineRule="auto"/>
              <w:ind w:left="0"/>
              <w:rPr>
                <w:szCs w:val="24"/>
              </w:rPr>
            </w:pPr>
            <w:r w:rsidRPr="00677C07">
              <w:rPr>
                <w:szCs w:val="24"/>
              </w:rPr>
              <w:lastRenderedPageBreak/>
              <w:t>2.1</w:t>
            </w:r>
          </w:p>
        </w:tc>
        <w:tc>
          <w:tcPr>
            <w:tcW w:w="487" w:type="pct"/>
            <w:shd w:val="clear" w:color="auto" w:fill="auto"/>
            <w:vAlign w:val="center"/>
          </w:tcPr>
          <w:p w14:paraId="49B9B3CC" w14:textId="0CEBF195"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74336469" w14:textId="529FA743" w:rsidR="005D1B94" w:rsidRPr="00E474B1" w:rsidRDefault="005D1B94" w:rsidP="009266A5">
            <w:pPr>
              <w:suppressAutoHyphens/>
              <w:ind w:left="-85" w:right="-85"/>
              <w:jc w:val="both"/>
            </w:pPr>
            <w:r w:rsidRPr="00E474B1">
              <w:t xml:space="preserve">Строительство водопроводных сетей Ду100 в Ленинском районе (в районе пер. </w:t>
            </w:r>
            <w:proofErr w:type="gramStart"/>
            <w:r w:rsidRPr="00E474B1">
              <w:t>Тихий</w:t>
            </w:r>
            <w:proofErr w:type="gramEnd"/>
            <w:r w:rsidRPr="00E474B1">
              <w:t>, 12). L=350 м</w:t>
            </w:r>
          </w:p>
        </w:tc>
        <w:tc>
          <w:tcPr>
            <w:tcW w:w="468" w:type="pct"/>
            <w:shd w:val="clear" w:color="auto" w:fill="auto"/>
            <w:vAlign w:val="center"/>
          </w:tcPr>
          <w:p w14:paraId="2B22B83E" w14:textId="77777777" w:rsidR="005D1B94" w:rsidRDefault="005D1B94" w:rsidP="009266A5">
            <w:pPr>
              <w:suppressAutoHyphens/>
              <w:ind w:left="-85" w:right="-85"/>
              <w:jc w:val="center"/>
            </w:pPr>
            <w:r>
              <w:t xml:space="preserve">Ø </w:t>
            </w:r>
            <w:r w:rsidRPr="00E474B1">
              <w:t xml:space="preserve">350 мм. </w:t>
            </w:r>
          </w:p>
          <w:p w14:paraId="729FFF09" w14:textId="65E55CB7" w:rsidR="005D1B94" w:rsidRPr="00E474B1" w:rsidRDefault="005D1B94" w:rsidP="009266A5">
            <w:pPr>
              <w:suppressAutoHyphens/>
              <w:ind w:left="-85" w:right="-85"/>
              <w:jc w:val="center"/>
            </w:pPr>
            <w:r>
              <w:t xml:space="preserve">L </w:t>
            </w:r>
            <w:r w:rsidRPr="00E474B1">
              <w:t>0,35 км</w:t>
            </w:r>
          </w:p>
        </w:tc>
        <w:tc>
          <w:tcPr>
            <w:tcW w:w="816" w:type="pct"/>
            <w:gridSpan w:val="2"/>
            <w:shd w:val="clear" w:color="auto" w:fill="auto"/>
            <w:vAlign w:val="center"/>
          </w:tcPr>
          <w:p w14:paraId="6F708B15" w14:textId="6806DD3B"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shd w:val="clear" w:color="auto" w:fill="auto"/>
            <w:vAlign w:val="center"/>
          </w:tcPr>
          <w:p w14:paraId="4B949672" w14:textId="25F579F3" w:rsidR="005D1B94" w:rsidRPr="00E474B1" w:rsidRDefault="005D1B94" w:rsidP="009266A5">
            <w:pPr>
              <w:suppressAutoHyphens/>
              <w:ind w:left="-85" w:right="-85"/>
              <w:jc w:val="center"/>
            </w:pPr>
            <w:r w:rsidRPr="00E474B1">
              <w:t>2023</w:t>
            </w:r>
          </w:p>
        </w:tc>
      </w:tr>
      <w:tr w:rsidR="005D1B94" w:rsidRPr="00E474B1" w14:paraId="2CFBD333" w14:textId="77777777" w:rsidTr="005D1B94">
        <w:trPr>
          <w:trHeight w:val="20"/>
        </w:trPr>
        <w:tc>
          <w:tcPr>
            <w:tcW w:w="274" w:type="pct"/>
            <w:shd w:val="clear" w:color="auto" w:fill="auto"/>
            <w:vAlign w:val="center"/>
          </w:tcPr>
          <w:p w14:paraId="5A59ADF9" w14:textId="18D246C4" w:rsidR="005D1B94" w:rsidRPr="00677C07" w:rsidRDefault="005D1B94" w:rsidP="009266A5">
            <w:pPr>
              <w:pStyle w:val="afffa"/>
              <w:suppressAutoHyphens/>
              <w:spacing w:line="240" w:lineRule="auto"/>
              <w:ind w:left="0"/>
              <w:rPr>
                <w:szCs w:val="24"/>
              </w:rPr>
            </w:pPr>
            <w:r w:rsidRPr="00677C07">
              <w:rPr>
                <w:szCs w:val="24"/>
              </w:rPr>
              <w:t>2.2</w:t>
            </w:r>
          </w:p>
        </w:tc>
        <w:tc>
          <w:tcPr>
            <w:tcW w:w="487" w:type="pct"/>
            <w:shd w:val="clear" w:color="auto" w:fill="auto"/>
            <w:vAlign w:val="center"/>
          </w:tcPr>
          <w:p w14:paraId="3D741EB8" w14:textId="145F3D1F"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2ACB5CF3" w14:textId="24B8791F" w:rsidR="005D1B94" w:rsidRPr="00E474B1" w:rsidRDefault="005D1B94" w:rsidP="009266A5">
            <w:pPr>
              <w:suppressAutoHyphens/>
              <w:ind w:left="-85" w:right="-85"/>
              <w:jc w:val="both"/>
            </w:pPr>
            <w:proofErr w:type="gramStart"/>
            <w:r w:rsidRPr="00E474B1">
              <w:t>Строительство водопроводных сетей Ду500 в Свердловском районе от камеры в районе ул. Ключевская, 57 до НС III подъема "Ключевская") L=833 м</w:t>
            </w:r>
            <w:proofErr w:type="gramEnd"/>
          </w:p>
        </w:tc>
        <w:tc>
          <w:tcPr>
            <w:tcW w:w="468" w:type="pct"/>
            <w:shd w:val="clear" w:color="auto" w:fill="auto"/>
            <w:vAlign w:val="center"/>
          </w:tcPr>
          <w:p w14:paraId="7EA1C69E" w14:textId="77777777" w:rsidR="005D1B94" w:rsidRDefault="005D1B94" w:rsidP="009266A5">
            <w:pPr>
              <w:suppressAutoHyphens/>
              <w:ind w:left="-85" w:right="-85"/>
              <w:jc w:val="center"/>
            </w:pPr>
            <w:r>
              <w:t xml:space="preserve">Ø </w:t>
            </w:r>
            <w:r w:rsidRPr="00E474B1">
              <w:t xml:space="preserve">500 мм. </w:t>
            </w:r>
          </w:p>
          <w:p w14:paraId="56B9A387" w14:textId="6E02DB3E" w:rsidR="005D1B94" w:rsidRPr="00E474B1" w:rsidRDefault="005D1B94" w:rsidP="009266A5">
            <w:pPr>
              <w:suppressAutoHyphens/>
              <w:ind w:left="-85" w:right="-85"/>
              <w:jc w:val="center"/>
            </w:pPr>
            <w:r>
              <w:t xml:space="preserve">L </w:t>
            </w:r>
            <w:r w:rsidRPr="00E474B1">
              <w:t>0,83 км</w:t>
            </w:r>
          </w:p>
        </w:tc>
        <w:tc>
          <w:tcPr>
            <w:tcW w:w="816" w:type="pct"/>
            <w:gridSpan w:val="2"/>
            <w:shd w:val="clear" w:color="auto" w:fill="auto"/>
            <w:vAlign w:val="center"/>
          </w:tcPr>
          <w:p w14:paraId="22D27CCD" w14:textId="6A621FBC"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shd w:val="clear" w:color="auto" w:fill="auto"/>
            <w:vAlign w:val="center"/>
          </w:tcPr>
          <w:p w14:paraId="000A7A20" w14:textId="5554130D" w:rsidR="005D1B94" w:rsidRPr="00E474B1" w:rsidRDefault="005D1B94" w:rsidP="009266A5">
            <w:pPr>
              <w:suppressAutoHyphens/>
              <w:ind w:left="-85" w:right="-85"/>
              <w:jc w:val="center"/>
            </w:pPr>
            <w:r w:rsidRPr="00E474B1">
              <w:t>2023-2025</w:t>
            </w:r>
          </w:p>
        </w:tc>
      </w:tr>
      <w:tr w:rsidR="005D1B94" w:rsidRPr="00E474B1" w14:paraId="33CDD419" w14:textId="77777777" w:rsidTr="005D1B94">
        <w:trPr>
          <w:trHeight w:val="20"/>
        </w:trPr>
        <w:tc>
          <w:tcPr>
            <w:tcW w:w="274" w:type="pct"/>
            <w:shd w:val="clear" w:color="auto" w:fill="auto"/>
            <w:vAlign w:val="center"/>
          </w:tcPr>
          <w:p w14:paraId="53E2207F" w14:textId="55F19DE6" w:rsidR="005D1B94" w:rsidRPr="00677C07" w:rsidRDefault="005D1B94" w:rsidP="009266A5">
            <w:pPr>
              <w:pStyle w:val="afffa"/>
              <w:suppressAutoHyphens/>
              <w:spacing w:line="240" w:lineRule="auto"/>
              <w:ind w:left="0"/>
              <w:rPr>
                <w:szCs w:val="24"/>
              </w:rPr>
            </w:pPr>
            <w:r w:rsidRPr="00677C07">
              <w:rPr>
                <w:szCs w:val="24"/>
              </w:rPr>
              <w:t>2.3</w:t>
            </w:r>
          </w:p>
        </w:tc>
        <w:tc>
          <w:tcPr>
            <w:tcW w:w="487" w:type="pct"/>
            <w:shd w:val="clear" w:color="auto" w:fill="auto"/>
            <w:vAlign w:val="center"/>
          </w:tcPr>
          <w:p w14:paraId="25058EDE" w14:textId="02A264FA" w:rsidR="005D1B94" w:rsidRPr="00E474B1" w:rsidRDefault="005D1B94" w:rsidP="009266A5">
            <w:pPr>
              <w:suppressAutoHyphens/>
              <w:ind w:left="-85" w:right="-85"/>
            </w:pPr>
            <w:r w:rsidRPr="00E474B1">
              <w:rPr>
                <w:color w:val="000000"/>
              </w:rPr>
              <w:t>РСО не определена</w:t>
            </w:r>
          </w:p>
        </w:tc>
        <w:tc>
          <w:tcPr>
            <w:tcW w:w="2495" w:type="pct"/>
            <w:shd w:val="clear" w:color="auto" w:fill="auto"/>
            <w:vAlign w:val="center"/>
          </w:tcPr>
          <w:p w14:paraId="61468F3F" w14:textId="2B088591" w:rsidR="005D1B94" w:rsidRPr="00E474B1" w:rsidRDefault="005D1B94" w:rsidP="009266A5">
            <w:pPr>
              <w:suppressAutoHyphens/>
              <w:ind w:left="-85" w:right="-85"/>
              <w:jc w:val="both"/>
            </w:pPr>
            <w:r w:rsidRPr="00E474B1">
              <w:t>Строительство водопроводных сетей Ду 100-150 мм для обеспечения наружным противопожарным водоснабжением территории бывшег</w:t>
            </w:r>
            <w:proofErr w:type="gramStart"/>
            <w:r w:rsidRPr="00E474B1">
              <w:t>о ООО</w:t>
            </w:r>
            <w:proofErr w:type="gramEnd"/>
            <w:r w:rsidRPr="00E474B1">
              <w:t xml:space="preserve"> "Енисейский целлюлозно-бумажный комбинат". L=8000 м</w:t>
            </w:r>
          </w:p>
        </w:tc>
        <w:tc>
          <w:tcPr>
            <w:tcW w:w="468" w:type="pct"/>
            <w:shd w:val="clear" w:color="auto" w:fill="auto"/>
            <w:vAlign w:val="center"/>
          </w:tcPr>
          <w:p w14:paraId="7C4957DE" w14:textId="77777777" w:rsidR="005D1B94" w:rsidRDefault="005D1B94" w:rsidP="009266A5">
            <w:pPr>
              <w:suppressAutoHyphens/>
              <w:ind w:left="-85" w:right="-85"/>
              <w:jc w:val="center"/>
            </w:pPr>
            <w:r>
              <w:t xml:space="preserve">Ø </w:t>
            </w:r>
            <w:r w:rsidRPr="00E474B1">
              <w:t xml:space="preserve">100-150 мм. </w:t>
            </w:r>
          </w:p>
          <w:p w14:paraId="6AF2515B" w14:textId="1F4D8739" w:rsidR="005D1B94" w:rsidRPr="00E474B1" w:rsidRDefault="005D1B94" w:rsidP="009266A5">
            <w:pPr>
              <w:suppressAutoHyphens/>
              <w:ind w:left="-85" w:right="-85"/>
              <w:jc w:val="center"/>
            </w:pPr>
            <w:r>
              <w:t xml:space="preserve">L </w:t>
            </w:r>
            <w:r w:rsidRPr="00E474B1">
              <w:t>8 км</w:t>
            </w:r>
          </w:p>
        </w:tc>
        <w:tc>
          <w:tcPr>
            <w:tcW w:w="816" w:type="pct"/>
            <w:gridSpan w:val="2"/>
            <w:shd w:val="clear" w:color="auto" w:fill="auto"/>
            <w:vAlign w:val="center"/>
          </w:tcPr>
          <w:p w14:paraId="316FB545" w14:textId="4333555C" w:rsidR="005D1B94" w:rsidRPr="00E474B1" w:rsidRDefault="005D1B94" w:rsidP="009266A5">
            <w:pPr>
              <w:suppressAutoHyphens/>
              <w:ind w:left="-85" w:right="-85"/>
              <w:jc w:val="center"/>
            </w:pPr>
            <w:r w:rsidRPr="00E474B1">
              <w:rPr>
                <w:color w:val="000000"/>
              </w:rPr>
              <w:t xml:space="preserve">Повышение </w:t>
            </w:r>
            <w:r>
              <w:rPr>
                <w:color w:val="000000"/>
              </w:rPr>
              <w:t>безопасности</w:t>
            </w:r>
          </w:p>
        </w:tc>
        <w:tc>
          <w:tcPr>
            <w:tcW w:w="460" w:type="pct"/>
            <w:shd w:val="clear" w:color="auto" w:fill="auto"/>
            <w:vAlign w:val="center"/>
          </w:tcPr>
          <w:p w14:paraId="2589D56F" w14:textId="156BC745" w:rsidR="005D1B94" w:rsidRPr="00E474B1" w:rsidRDefault="005D1B94" w:rsidP="009266A5">
            <w:pPr>
              <w:suppressAutoHyphens/>
              <w:ind w:left="-85" w:right="-85"/>
              <w:jc w:val="center"/>
            </w:pPr>
            <w:r w:rsidRPr="00E474B1">
              <w:t>2023-2028</w:t>
            </w:r>
          </w:p>
        </w:tc>
      </w:tr>
      <w:tr w:rsidR="005D1B94" w:rsidRPr="00E474B1" w14:paraId="2ACFAE4D" w14:textId="77777777" w:rsidTr="005D1B94">
        <w:trPr>
          <w:trHeight w:val="20"/>
        </w:trPr>
        <w:tc>
          <w:tcPr>
            <w:tcW w:w="274" w:type="pct"/>
            <w:shd w:val="clear" w:color="auto" w:fill="auto"/>
            <w:vAlign w:val="center"/>
          </w:tcPr>
          <w:p w14:paraId="7A4E9593" w14:textId="31437272" w:rsidR="005D1B94" w:rsidRPr="00677C07" w:rsidRDefault="005D1B94" w:rsidP="009266A5">
            <w:pPr>
              <w:pStyle w:val="afffa"/>
              <w:suppressAutoHyphens/>
              <w:spacing w:line="240" w:lineRule="auto"/>
              <w:ind w:left="0"/>
              <w:rPr>
                <w:szCs w:val="24"/>
              </w:rPr>
            </w:pPr>
            <w:r w:rsidRPr="00677C07">
              <w:rPr>
                <w:szCs w:val="24"/>
              </w:rPr>
              <w:t>2.4</w:t>
            </w:r>
          </w:p>
        </w:tc>
        <w:tc>
          <w:tcPr>
            <w:tcW w:w="487" w:type="pct"/>
            <w:shd w:val="clear" w:color="auto" w:fill="auto"/>
            <w:vAlign w:val="center"/>
          </w:tcPr>
          <w:p w14:paraId="33CD2815" w14:textId="3C03EF0D" w:rsidR="005D1B94" w:rsidRPr="00E474B1" w:rsidRDefault="005D1B94" w:rsidP="009266A5">
            <w:pPr>
              <w:suppressAutoHyphens/>
              <w:ind w:left="-85" w:right="-85"/>
            </w:pPr>
            <w:r w:rsidRPr="00E474B1">
              <w:rPr>
                <w:color w:val="000000"/>
              </w:rPr>
              <w:t>РСО не определена</w:t>
            </w:r>
          </w:p>
        </w:tc>
        <w:tc>
          <w:tcPr>
            <w:tcW w:w="2495" w:type="pct"/>
            <w:shd w:val="clear" w:color="auto" w:fill="auto"/>
            <w:vAlign w:val="center"/>
          </w:tcPr>
          <w:p w14:paraId="608774E2" w14:textId="7DF6A16E" w:rsidR="005D1B94" w:rsidRPr="00E474B1" w:rsidRDefault="005D1B94" w:rsidP="009266A5">
            <w:pPr>
              <w:suppressAutoHyphens/>
              <w:ind w:left="-85" w:right="-85"/>
              <w:jc w:val="both"/>
            </w:pPr>
            <w:r w:rsidRPr="00E474B1">
              <w:t>Строительство водопроводных сетей Ду 100-150 мм для обеспечения наружным противопожарным водоснабжением промышленной зоны (центральная часть района ул. Томская). L=4000 м</w:t>
            </w:r>
          </w:p>
        </w:tc>
        <w:tc>
          <w:tcPr>
            <w:tcW w:w="468" w:type="pct"/>
            <w:shd w:val="clear" w:color="auto" w:fill="auto"/>
            <w:vAlign w:val="center"/>
          </w:tcPr>
          <w:p w14:paraId="7960C87E" w14:textId="77777777" w:rsidR="005D1B94" w:rsidRDefault="005D1B94" w:rsidP="009266A5">
            <w:pPr>
              <w:suppressAutoHyphens/>
              <w:ind w:left="-85" w:right="-85"/>
              <w:jc w:val="center"/>
            </w:pPr>
            <w:r>
              <w:t xml:space="preserve">Ø </w:t>
            </w:r>
            <w:r w:rsidRPr="00E474B1">
              <w:t xml:space="preserve">100-150 мм. </w:t>
            </w:r>
          </w:p>
          <w:p w14:paraId="479BF857" w14:textId="24BCC866" w:rsidR="005D1B94" w:rsidRPr="00E474B1" w:rsidRDefault="005D1B94" w:rsidP="009266A5">
            <w:pPr>
              <w:suppressAutoHyphens/>
              <w:ind w:left="-85" w:right="-85"/>
              <w:jc w:val="center"/>
            </w:pPr>
            <w:r>
              <w:t xml:space="preserve">L </w:t>
            </w:r>
            <w:r w:rsidRPr="00E474B1">
              <w:t>4 км</w:t>
            </w:r>
          </w:p>
        </w:tc>
        <w:tc>
          <w:tcPr>
            <w:tcW w:w="816" w:type="pct"/>
            <w:gridSpan w:val="2"/>
            <w:shd w:val="clear" w:color="auto" w:fill="auto"/>
            <w:vAlign w:val="center"/>
          </w:tcPr>
          <w:p w14:paraId="30A2EEA9" w14:textId="7C6F2B39" w:rsidR="005D1B94" w:rsidRPr="00E474B1" w:rsidRDefault="005D1B94" w:rsidP="009266A5">
            <w:pPr>
              <w:suppressAutoHyphens/>
              <w:ind w:left="-85" w:right="-85"/>
              <w:jc w:val="center"/>
            </w:pPr>
            <w:r w:rsidRPr="00E474B1">
              <w:rPr>
                <w:color w:val="000000"/>
              </w:rPr>
              <w:t xml:space="preserve">Повышение </w:t>
            </w:r>
            <w:r>
              <w:rPr>
                <w:color w:val="000000"/>
              </w:rPr>
              <w:t>безопасности</w:t>
            </w:r>
          </w:p>
        </w:tc>
        <w:tc>
          <w:tcPr>
            <w:tcW w:w="460" w:type="pct"/>
            <w:shd w:val="clear" w:color="auto" w:fill="auto"/>
            <w:vAlign w:val="center"/>
          </w:tcPr>
          <w:p w14:paraId="75AA8C27" w14:textId="62C86AF8" w:rsidR="005D1B94" w:rsidRPr="00E474B1" w:rsidRDefault="005D1B94" w:rsidP="009266A5">
            <w:pPr>
              <w:suppressAutoHyphens/>
              <w:ind w:left="-85" w:right="-85"/>
              <w:jc w:val="center"/>
            </w:pPr>
            <w:r w:rsidRPr="00E474B1">
              <w:t>2023-2027</w:t>
            </w:r>
          </w:p>
        </w:tc>
      </w:tr>
      <w:tr w:rsidR="005D1B94" w:rsidRPr="00E474B1" w14:paraId="42698635" w14:textId="77777777" w:rsidTr="005D1B94">
        <w:trPr>
          <w:trHeight w:val="20"/>
        </w:trPr>
        <w:tc>
          <w:tcPr>
            <w:tcW w:w="274" w:type="pct"/>
            <w:shd w:val="clear" w:color="auto" w:fill="auto"/>
            <w:vAlign w:val="center"/>
          </w:tcPr>
          <w:p w14:paraId="7C5E9CCE" w14:textId="038A5CDB" w:rsidR="005D1B94" w:rsidRPr="00677C07" w:rsidRDefault="005D1B94" w:rsidP="009266A5">
            <w:pPr>
              <w:pStyle w:val="afffa"/>
              <w:suppressAutoHyphens/>
              <w:spacing w:line="240" w:lineRule="auto"/>
              <w:ind w:left="0"/>
              <w:rPr>
                <w:szCs w:val="24"/>
              </w:rPr>
            </w:pPr>
            <w:r w:rsidRPr="00677C07">
              <w:rPr>
                <w:szCs w:val="24"/>
              </w:rPr>
              <w:t>2.5</w:t>
            </w:r>
          </w:p>
        </w:tc>
        <w:tc>
          <w:tcPr>
            <w:tcW w:w="487" w:type="pct"/>
            <w:shd w:val="clear" w:color="auto" w:fill="auto"/>
            <w:vAlign w:val="center"/>
          </w:tcPr>
          <w:p w14:paraId="54B28D0F" w14:textId="0ECD8E6E" w:rsidR="005D1B94" w:rsidRPr="00E474B1" w:rsidRDefault="005D1B94" w:rsidP="009266A5">
            <w:pPr>
              <w:suppressAutoHyphens/>
              <w:ind w:left="-85" w:right="-85"/>
            </w:pPr>
            <w:r w:rsidRPr="00E474B1">
              <w:rPr>
                <w:color w:val="000000"/>
              </w:rPr>
              <w:t>РСО не определена</w:t>
            </w:r>
          </w:p>
        </w:tc>
        <w:tc>
          <w:tcPr>
            <w:tcW w:w="2495" w:type="pct"/>
            <w:shd w:val="clear" w:color="auto" w:fill="auto"/>
            <w:vAlign w:val="center"/>
          </w:tcPr>
          <w:p w14:paraId="60DA6CF6" w14:textId="7EDDD551" w:rsidR="005D1B94" w:rsidRPr="00E474B1" w:rsidRDefault="005D1B94" w:rsidP="009266A5">
            <w:pPr>
              <w:suppressAutoHyphens/>
              <w:ind w:left="-85" w:right="-85"/>
              <w:jc w:val="both"/>
            </w:pPr>
            <w:proofErr w:type="gramStart"/>
            <w:r w:rsidRPr="00E474B1">
              <w:t>Строительство водопроводных сетей Ду 100-150 мм для обеспечения наружным противопожарным водоснабжением п. Индустриальный Советского района.</w:t>
            </w:r>
            <w:proofErr w:type="gramEnd"/>
            <w:r w:rsidRPr="00E474B1">
              <w:t xml:space="preserve"> L=5000 м</w:t>
            </w:r>
          </w:p>
        </w:tc>
        <w:tc>
          <w:tcPr>
            <w:tcW w:w="468" w:type="pct"/>
            <w:shd w:val="clear" w:color="auto" w:fill="auto"/>
            <w:vAlign w:val="center"/>
          </w:tcPr>
          <w:p w14:paraId="29ACAF53" w14:textId="77777777" w:rsidR="005D1B94" w:rsidRDefault="005D1B94" w:rsidP="009266A5">
            <w:pPr>
              <w:suppressAutoHyphens/>
              <w:ind w:left="-85" w:right="-85"/>
              <w:jc w:val="center"/>
            </w:pPr>
            <w:r>
              <w:t xml:space="preserve">Ø </w:t>
            </w:r>
            <w:r w:rsidRPr="00E474B1">
              <w:t>100-150 мм.</w:t>
            </w:r>
          </w:p>
          <w:p w14:paraId="36930484" w14:textId="60CED353" w:rsidR="005D1B94" w:rsidRPr="00E474B1" w:rsidRDefault="005D1B94" w:rsidP="009266A5">
            <w:pPr>
              <w:suppressAutoHyphens/>
              <w:ind w:left="-85" w:right="-85"/>
              <w:jc w:val="center"/>
            </w:pPr>
            <w:r>
              <w:t xml:space="preserve">L </w:t>
            </w:r>
            <w:r w:rsidRPr="00E474B1">
              <w:t>5 км</w:t>
            </w:r>
          </w:p>
        </w:tc>
        <w:tc>
          <w:tcPr>
            <w:tcW w:w="816" w:type="pct"/>
            <w:gridSpan w:val="2"/>
            <w:shd w:val="clear" w:color="auto" w:fill="auto"/>
            <w:vAlign w:val="center"/>
          </w:tcPr>
          <w:p w14:paraId="2BD82F3B" w14:textId="7F9AC08F" w:rsidR="005D1B94" w:rsidRPr="00E474B1" w:rsidRDefault="005D1B94" w:rsidP="009266A5">
            <w:pPr>
              <w:suppressAutoHyphens/>
              <w:ind w:left="-85" w:right="-85"/>
              <w:jc w:val="center"/>
            </w:pPr>
            <w:r w:rsidRPr="00E474B1">
              <w:rPr>
                <w:color w:val="000000"/>
              </w:rPr>
              <w:t xml:space="preserve">Повышение </w:t>
            </w:r>
            <w:r>
              <w:rPr>
                <w:color w:val="000000"/>
              </w:rPr>
              <w:t>безопасности</w:t>
            </w:r>
          </w:p>
        </w:tc>
        <w:tc>
          <w:tcPr>
            <w:tcW w:w="460" w:type="pct"/>
            <w:shd w:val="clear" w:color="auto" w:fill="auto"/>
            <w:vAlign w:val="center"/>
          </w:tcPr>
          <w:p w14:paraId="1F98C27A" w14:textId="3DBCA22E" w:rsidR="005D1B94" w:rsidRPr="00E474B1" w:rsidRDefault="005D1B94" w:rsidP="009266A5">
            <w:pPr>
              <w:suppressAutoHyphens/>
              <w:ind w:left="-85" w:right="-85"/>
              <w:jc w:val="center"/>
            </w:pPr>
            <w:r w:rsidRPr="00E474B1">
              <w:t>2023-2027</w:t>
            </w:r>
          </w:p>
        </w:tc>
      </w:tr>
      <w:tr w:rsidR="005D1B94" w:rsidRPr="00E474B1" w14:paraId="33BF2FDA" w14:textId="77777777" w:rsidTr="005D1B94">
        <w:trPr>
          <w:trHeight w:val="20"/>
        </w:trPr>
        <w:tc>
          <w:tcPr>
            <w:tcW w:w="274" w:type="pct"/>
            <w:shd w:val="clear" w:color="auto" w:fill="auto"/>
            <w:vAlign w:val="center"/>
          </w:tcPr>
          <w:p w14:paraId="654E6875" w14:textId="6E18DE13" w:rsidR="005D1B94" w:rsidRPr="00677C07" w:rsidRDefault="005D1B94" w:rsidP="009266A5">
            <w:pPr>
              <w:pStyle w:val="afffa"/>
              <w:suppressAutoHyphens/>
              <w:spacing w:line="240" w:lineRule="auto"/>
              <w:ind w:left="0"/>
              <w:rPr>
                <w:szCs w:val="24"/>
              </w:rPr>
            </w:pPr>
            <w:r w:rsidRPr="00677C07">
              <w:rPr>
                <w:szCs w:val="24"/>
              </w:rPr>
              <w:t>2.6</w:t>
            </w:r>
          </w:p>
        </w:tc>
        <w:tc>
          <w:tcPr>
            <w:tcW w:w="487" w:type="pct"/>
            <w:shd w:val="clear" w:color="auto" w:fill="auto"/>
            <w:vAlign w:val="center"/>
          </w:tcPr>
          <w:p w14:paraId="0C0A3C1B" w14:textId="4949C184" w:rsidR="005D1B94" w:rsidRPr="00E474B1" w:rsidRDefault="005D1B94" w:rsidP="009266A5">
            <w:pPr>
              <w:suppressAutoHyphens/>
              <w:ind w:left="-85" w:right="-85"/>
            </w:pPr>
            <w:r w:rsidRPr="00E474B1">
              <w:rPr>
                <w:color w:val="000000"/>
              </w:rPr>
              <w:t>РСО не определена</w:t>
            </w:r>
          </w:p>
        </w:tc>
        <w:tc>
          <w:tcPr>
            <w:tcW w:w="2495" w:type="pct"/>
            <w:shd w:val="clear" w:color="auto" w:fill="auto"/>
            <w:vAlign w:val="center"/>
          </w:tcPr>
          <w:p w14:paraId="7FB084FD" w14:textId="2D91BD4C" w:rsidR="005D1B94" w:rsidRPr="00E474B1" w:rsidRDefault="005D1B94" w:rsidP="009266A5">
            <w:pPr>
              <w:suppressAutoHyphens/>
              <w:ind w:left="-85" w:right="-85"/>
              <w:jc w:val="both"/>
            </w:pPr>
            <w:r w:rsidRPr="00E474B1">
              <w:t>Строительство водопроводных сетей Ду 100-150 мм для обеспечения наружным противопожарным водоснабжением д. Песчанка Советского района. L=3000 м</w:t>
            </w:r>
          </w:p>
        </w:tc>
        <w:tc>
          <w:tcPr>
            <w:tcW w:w="468" w:type="pct"/>
            <w:shd w:val="clear" w:color="auto" w:fill="auto"/>
            <w:vAlign w:val="center"/>
          </w:tcPr>
          <w:p w14:paraId="576E3A68" w14:textId="77777777" w:rsidR="005D1B94" w:rsidRDefault="005D1B94" w:rsidP="009266A5">
            <w:pPr>
              <w:suppressAutoHyphens/>
              <w:ind w:left="-85" w:right="-85"/>
              <w:jc w:val="center"/>
            </w:pPr>
            <w:r>
              <w:t xml:space="preserve">Ø </w:t>
            </w:r>
            <w:r w:rsidRPr="00E474B1">
              <w:t xml:space="preserve">100-150 мм. </w:t>
            </w:r>
          </w:p>
          <w:p w14:paraId="31EACC0E" w14:textId="798DFEA0" w:rsidR="005D1B94" w:rsidRPr="00E474B1" w:rsidRDefault="005D1B94" w:rsidP="009266A5">
            <w:pPr>
              <w:suppressAutoHyphens/>
              <w:ind w:left="-85" w:right="-85"/>
              <w:jc w:val="center"/>
            </w:pPr>
            <w:r>
              <w:t xml:space="preserve">L </w:t>
            </w:r>
            <w:r w:rsidRPr="00E474B1">
              <w:t>3 км</w:t>
            </w:r>
          </w:p>
        </w:tc>
        <w:tc>
          <w:tcPr>
            <w:tcW w:w="816" w:type="pct"/>
            <w:gridSpan w:val="2"/>
            <w:shd w:val="clear" w:color="auto" w:fill="auto"/>
            <w:vAlign w:val="center"/>
          </w:tcPr>
          <w:p w14:paraId="65976ABC" w14:textId="40DC1A80" w:rsidR="005D1B94" w:rsidRPr="00E474B1" w:rsidRDefault="005D1B94" w:rsidP="009266A5">
            <w:pPr>
              <w:suppressAutoHyphens/>
              <w:ind w:left="-85" w:right="-85"/>
              <w:jc w:val="center"/>
            </w:pPr>
            <w:r w:rsidRPr="00E474B1">
              <w:rPr>
                <w:color w:val="000000"/>
              </w:rPr>
              <w:t xml:space="preserve">Повышение </w:t>
            </w:r>
            <w:r>
              <w:rPr>
                <w:color w:val="000000"/>
              </w:rPr>
              <w:t>безопасности</w:t>
            </w:r>
          </w:p>
        </w:tc>
        <w:tc>
          <w:tcPr>
            <w:tcW w:w="460" w:type="pct"/>
            <w:shd w:val="clear" w:color="auto" w:fill="auto"/>
            <w:vAlign w:val="center"/>
          </w:tcPr>
          <w:p w14:paraId="7CE68D14" w14:textId="08A6A2BE" w:rsidR="005D1B94" w:rsidRPr="00E474B1" w:rsidRDefault="005D1B94" w:rsidP="009266A5">
            <w:pPr>
              <w:suppressAutoHyphens/>
              <w:ind w:left="-85" w:right="-85"/>
              <w:jc w:val="center"/>
            </w:pPr>
            <w:r w:rsidRPr="00E474B1">
              <w:t>2023-2026</w:t>
            </w:r>
          </w:p>
        </w:tc>
      </w:tr>
      <w:tr w:rsidR="005D1B94" w:rsidRPr="00E474B1" w14:paraId="08EF4D25" w14:textId="77777777" w:rsidTr="005D1B94">
        <w:trPr>
          <w:trHeight w:val="20"/>
        </w:trPr>
        <w:tc>
          <w:tcPr>
            <w:tcW w:w="274" w:type="pct"/>
            <w:shd w:val="clear" w:color="auto" w:fill="auto"/>
            <w:vAlign w:val="center"/>
          </w:tcPr>
          <w:p w14:paraId="489B9423" w14:textId="4B0C78A9" w:rsidR="005D1B94" w:rsidRPr="00677C07" w:rsidRDefault="005D1B94" w:rsidP="009266A5">
            <w:pPr>
              <w:pStyle w:val="afffa"/>
              <w:suppressAutoHyphens/>
              <w:spacing w:line="240" w:lineRule="auto"/>
              <w:ind w:left="0"/>
              <w:rPr>
                <w:szCs w:val="24"/>
              </w:rPr>
            </w:pPr>
            <w:r w:rsidRPr="00677C07">
              <w:rPr>
                <w:szCs w:val="24"/>
              </w:rPr>
              <w:t>2.7</w:t>
            </w:r>
          </w:p>
        </w:tc>
        <w:tc>
          <w:tcPr>
            <w:tcW w:w="487" w:type="pct"/>
            <w:shd w:val="clear" w:color="auto" w:fill="auto"/>
            <w:vAlign w:val="center"/>
          </w:tcPr>
          <w:p w14:paraId="138EE9AB" w14:textId="1A6F4983" w:rsidR="005D1B94" w:rsidRPr="00E474B1" w:rsidRDefault="005D1B94" w:rsidP="009266A5">
            <w:pPr>
              <w:suppressAutoHyphens/>
              <w:ind w:left="-85" w:right="-85"/>
            </w:pPr>
            <w:r w:rsidRPr="00E474B1">
              <w:rPr>
                <w:color w:val="000000"/>
              </w:rPr>
              <w:t>РСО не определена</w:t>
            </w:r>
          </w:p>
        </w:tc>
        <w:tc>
          <w:tcPr>
            <w:tcW w:w="2495" w:type="pct"/>
            <w:shd w:val="clear" w:color="auto" w:fill="auto"/>
            <w:vAlign w:val="center"/>
          </w:tcPr>
          <w:p w14:paraId="6CA70EA0" w14:textId="3A63EC0D" w:rsidR="005D1B94" w:rsidRPr="00E474B1" w:rsidRDefault="005D1B94" w:rsidP="009266A5">
            <w:pPr>
              <w:suppressAutoHyphens/>
              <w:ind w:left="-85" w:right="-85"/>
              <w:jc w:val="both"/>
            </w:pPr>
            <w:r w:rsidRPr="00E474B1">
              <w:t>Строительство водопроводных сетей Ду 100-150 мм для обеспечения наружным противопожарным водоснабжением ст. Плодово-Ягодная Октябрьского района. L=1000 м</w:t>
            </w:r>
          </w:p>
        </w:tc>
        <w:tc>
          <w:tcPr>
            <w:tcW w:w="468" w:type="pct"/>
            <w:shd w:val="clear" w:color="auto" w:fill="auto"/>
            <w:vAlign w:val="center"/>
          </w:tcPr>
          <w:p w14:paraId="7BD46576" w14:textId="77777777" w:rsidR="005D1B94" w:rsidRDefault="005D1B94" w:rsidP="009266A5">
            <w:pPr>
              <w:suppressAutoHyphens/>
              <w:ind w:left="-85" w:right="-85"/>
              <w:jc w:val="center"/>
            </w:pPr>
            <w:r>
              <w:t xml:space="preserve">Ø </w:t>
            </w:r>
            <w:r w:rsidRPr="00E474B1">
              <w:t xml:space="preserve">100-150 мм. </w:t>
            </w:r>
          </w:p>
          <w:p w14:paraId="5FE8F13B" w14:textId="3AC39268" w:rsidR="005D1B94" w:rsidRPr="00E474B1" w:rsidRDefault="005D1B94" w:rsidP="009266A5">
            <w:pPr>
              <w:suppressAutoHyphens/>
              <w:ind w:left="-85" w:right="-85"/>
              <w:jc w:val="center"/>
            </w:pPr>
            <w:r>
              <w:t xml:space="preserve">L </w:t>
            </w:r>
            <w:r w:rsidRPr="00E474B1">
              <w:t>1 км</w:t>
            </w:r>
          </w:p>
        </w:tc>
        <w:tc>
          <w:tcPr>
            <w:tcW w:w="816" w:type="pct"/>
            <w:gridSpan w:val="2"/>
            <w:shd w:val="clear" w:color="auto" w:fill="auto"/>
            <w:vAlign w:val="center"/>
          </w:tcPr>
          <w:p w14:paraId="4366BA34" w14:textId="0B171473" w:rsidR="005D1B94" w:rsidRPr="00E474B1" w:rsidRDefault="005D1B94" w:rsidP="009266A5">
            <w:pPr>
              <w:suppressAutoHyphens/>
              <w:ind w:left="-85" w:right="-85"/>
              <w:jc w:val="center"/>
            </w:pPr>
            <w:r w:rsidRPr="00E474B1">
              <w:rPr>
                <w:color w:val="000000"/>
              </w:rPr>
              <w:t xml:space="preserve">Повышение </w:t>
            </w:r>
            <w:r>
              <w:rPr>
                <w:color w:val="000000"/>
              </w:rPr>
              <w:t>безопасности</w:t>
            </w:r>
          </w:p>
        </w:tc>
        <w:tc>
          <w:tcPr>
            <w:tcW w:w="460" w:type="pct"/>
            <w:shd w:val="clear" w:color="auto" w:fill="auto"/>
            <w:vAlign w:val="center"/>
          </w:tcPr>
          <w:p w14:paraId="57022917" w14:textId="7BBE194E" w:rsidR="005D1B94" w:rsidRPr="00E474B1" w:rsidRDefault="005D1B94" w:rsidP="009266A5">
            <w:pPr>
              <w:suppressAutoHyphens/>
              <w:ind w:left="-85" w:right="-85"/>
              <w:jc w:val="center"/>
            </w:pPr>
            <w:r w:rsidRPr="00E474B1">
              <w:t>2023-2025</w:t>
            </w:r>
          </w:p>
        </w:tc>
      </w:tr>
      <w:tr w:rsidR="005D1B94" w:rsidRPr="00E474B1" w14:paraId="05B7B777" w14:textId="77777777" w:rsidTr="005D1B94">
        <w:trPr>
          <w:trHeight w:val="20"/>
        </w:trPr>
        <w:tc>
          <w:tcPr>
            <w:tcW w:w="274" w:type="pct"/>
            <w:shd w:val="clear" w:color="auto" w:fill="auto"/>
            <w:vAlign w:val="center"/>
          </w:tcPr>
          <w:p w14:paraId="5F6F4C99" w14:textId="387DCBAE" w:rsidR="005D1B94" w:rsidRPr="00677C07" w:rsidRDefault="005D1B94" w:rsidP="009266A5">
            <w:pPr>
              <w:pStyle w:val="afffa"/>
              <w:suppressAutoHyphens/>
              <w:spacing w:line="240" w:lineRule="auto"/>
              <w:ind w:left="0"/>
              <w:rPr>
                <w:szCs w:val="24"/>
              </w:rPr>
            </w:pPr>
            <w:r w:rsidRPr="00677C07">
              <w:rPr>
                <w:szCs w:val="24"/>
              </w:rPr>
              <w:t>2.8</w:t>
            </w:r>
          </w:p>
        </w:tc>
        <w:tc>
          <w:tcPr>
            <w:tcW w:w="487" w:type="pct"/>
            <w:shd w:val="clear" w:color="auto" w:fill="auto"/>
            <w:vAlign w:val="center"/>
          </w:tcPr>
          <w:p w14:paraId="4BDA6059" w14:textId="1C0BF699" w:rsidR="005D1B94" w:rsidRPr="00E474B1" w:rsidRDefault="005D1B94" w:rsidP="009266A5">
            <w:pPr>
              <w:suppressAutoHyphens/>
              <w:ind w:left="-85" w:right="-85"/>
            </w:pPr>
            <w:r w:rsidRPr="00E474B1">
              <w:rPr>
                <w:color w:val="000000"/>
              </w:rPr>
              <w:t>РСО не определена</w:t>
            </w:r>
          </w:p>
        </w:tc>
        <w:tc>
          <w:tcPr>
            <w:tcW w:w="2495" w:type="pct"/>
            <w:shd w:val="clear" w:color="auto" w:fill="auto"/>
            <w:vAlign w:val="center"/>
          </w:tcPr>
          <w:p w14:paraId="13AF1D36" w14:textId="12001624" w:rsidR="005D1B94" w:rsidRPr="00E474B1" w:rsidRDefault="005D1B94" w:rsidP="009266A5">
            <w:pPr>
              <w:suppressAutoHyphens/>
              <w:ind w:left="-85" w:right="-85"/>
              <w:jc w:val="both"/>
            </w:pPr>
            <w:r w:rsidRPr="00E474B1">
              <w:t>Строительство водопроводных сетей Ду 100-150 мм для обеспечения наружным противопожарным водоснабжением ул. Монтажников Кировского района. L=4500 м</w:t>
            </w:r>
          </w:p>
        </w:tc>
        <w:tc>
          <w:tcPr>
            <w:tcW w:w="468" w:type="pct"/>
            <w:shd w:val="clear" w:color="auto" w:fill="auto"/>
            <w:vAlign w:val="center"/>
          </w:tcPr>
          <w:p w14:paraId="66162933" w14:textId="77777777" w:rsidR="005D1B94" w:rsidRDefault="005D1B94" w:rsidP="009266A5">
            <w:pPr>
              <w:suppressAutoHyphens/>
              <w:ind w:left="-85" w:right="-85"/>
              <w:jc w:val="center"/>
            </w:pPr>
            <w:r>
              <w:t xml:space="preserve">Ø </w:t>
            </w:r>
            <w:r w:rsidRPr="00E474B1">
              <w:t xml:space="preserve">100-150 мм. </w:t>
            </w:r>
          </w:p>
          <w:p w14:paraId="40006327" w14:textId="1E455D39" w:rsidR="005D1B94" w:rsidRPr="00E474B1" w:rsidRDefault="005D1B94" w:rsidP="009266A5">
            <w:pPr>
              <w:suppressAutoHyphens/>
              <w:ind w:left="-85" w:right="-85"/>
              <w:jc w:val="center"/>
            </w:pPr>
            <w:r>
              <w:t xml:space="preserve">L </w:t>
            </w:r>
            <w:r w:rsidRPr="00E474B1">
              <w:t>4,5 км</w:t>
            </w:r>
          </w:p>
        </w:tc>
        <w:tc>
          <w:tcPr>
            <w:tcW w:w="816" w:type="pct"/>
            <w:gridSpan w:val="2"/>
            <w:shd w:val="clear" w:color="auto" w:fill="auto"/>
            <w:vAlign w:val="center"/>
          </w:tcPr>
          <w:p w14:paraId="1F5D6FBE" w14:textId="1369BE3C" w:rsidR="005D1B94" w:rsidRPr="00E474B1" w:rsidRDefault="005D1B94" w:rsidP="009266A5">
            <w:pPr>
              <w:suppressAutoHyphens/>
              <w:ind w:left="-85" w:right="-85"/>
              <w:jc w:val="center"/>
            </w:pPr>
            <w:r w:rsidRPr="00E474B1">
              <w:rPr>
                <w:color w:val="000000"/>
              </w:rPr>
              <w:t xml:space="preserve">Повышение </w:t>
            </w:r>
            <w:r>
              <w:rPr>
                <w:color w:val="000000"/>
              </w:rPr>
              <w:t>безопасности</w:t>
            </w:r>
          </w:p>
        </w:tc>
        <w:tc>
          <w:tcPr>
            <w:tcW w:w="460" w:type="pct"/>
            <w:shd w:val="clear" w:color="auto" w:fill="auto"/>
            <w:vAlign w:val="center"/>
          </w:tcPr>
          <w:p w14:paraId="5E9498D3" w14:textId="46DDADB6" w:rsidR="005D1B94" w:rsidRPr="00E474B1" w:rsidRDefault="005D1B94" w:rsidP="009266A5">
            <w:pPr>
              <w:suppressAutoHyphens/>
              <w:ind w:left="-85" w:right="-85"/>
              <w:jc w:val="center"/>
            </w:pPr>
            <w:r w:rsidRPr="00E474B1">
              <w:t>2023-2027</w:t>
            </w:r>
          </w:p>
        </w:tc>
      </w:tr>
      <w:tr w:rsidR="005D1B94" w:rsidRPr="00E474B1" w14:paraId="0BD514AE" w14:textId="77777777" w:rsidTr="005D1B94">
        <w:trPr>
          <w:trHeight w:val="20"/>
        </w:trPr>
        <w:tc>
          <w:tcPr>
            <w:tcW w:w="274" w:type="pct"/>
            <w:shd w:val="clear" w:color="auto" w:fill="auto"/>
            <w:vAlign w:val="center"/>
          </w:tcPr>
          <w:p w14:paraId="7405F76A" w14:textId="4CFB9559" w:rsidR="005D1B94" w:rsidRPr="00677C07" w:rsidRDefault="005D1B94" w:rsidP="009266A5">
            <w:pPr>
              <w:pStyle w:val="afffa"/>
              <w:suppressAutoHyphens/>
              <w:spacing w:line="240" w:lineRule="auto"/>
              <w:ind w:left="0"/>
              <w:rPr>
                <w:szCs w:val="24"/>
              </w:rPr>
            </w:pPr>
            <w:r w:rsidRPr="00677C07">
              <w:rPr>
                <w:szCs w:val="24"/>
              </w:rPr>
              <w:t>2.9</w:t>
            </w:r>
          </w:p>
        </w:tc>
        <w:tc>
          <w:tcPr>
            <w:tcW w:w="487" w:type="pct"/>
            <w:shd w:val="clear" w:color="auto" w:fill="auto"/>
            <w:vAlign w:val="center"/>
          </w:tcPr>
          <w:p w14:paraId="23F19DA3" w14:textId="149E6D59" w:rsidR="005D1B94" w:rsidRPr="00E474B1" w:rsidRDefault="005D1B94" w:rsidP="009266A5">
            <w:pPr>
              <w:suppressAutoHyphens/>
              <w:ind w:left="-85" w:right="-85"/>
            </w:pPr>
            <w:r w:rsidRPr="00E474B1">
              <w:rPr>
                <w:color w:val="000000"/>
              </w:rPr>
              <w:t>РСО не определена</w:t>
            </w:r>
          </w:p>
        </w:tc>
        <w:tc>
          <w:tcPr>
            <w:tcW w:w="2495" w:type="pct"/>
            <w:shd w:val="clear" w:color="auto" w:fill="auto"/>
            <w:vAlign w:val="center"/>
          </w:tcPr>
          <w:p w14:paraId="07394112" w14:textId="1CD5B099" w:rsidR="005D1B94" w:rsidRPr="00E474B1" w:rsidRDefault="005D1B94" w:rsidP="009266A5">
            <w:pPr>
              <w:suppressAutoHyphens/>
              <w:ind w:left="-85" w:right="-85"/>
              <w:jc w:val="both"/>
            </w:pPr>
            <w:r w:rsidRPr="00E474B1">
              <w:t>Строительство водопроводных сетей Ду 100-150 мм для обеспечения наружным противопожарным водоснабжением п. Лалетино Свердловского района. L=3600 м</w:t>
            </w:r>
          </w:p>
        </w:tc>
        <w:tc>
          <w:tcPr>
            <w:tcW w:w="468" w:type="pct"/>
            <w:shd w:val="clear" w:color="auto" w:fill="auto"/>
            <w:vAlign w:val="center"/>
          </w:tcPr>
          <w:p w14:paraId="185EAE24" w14:textId="77777777" w:rsidR="005D1B94" w:rsidRDefault="005D1B94" w:rsidP="009266A5">
            <w:pPr>
              <w:suppressAutoHyphens/>
              <w:ind w:left="-85" w:right="-85"/>
              <w:jc w:val="center"/>
            </w:pPr>
            <w:r>
              <w:t xml:space="preserve">Ø </w:t>
            </w:r>
            <w:r w:rsidRPr="00E474B1">
              <w:t xml:space="preserve">100-150 мм. </w:t>
            </w:r>
          </w:p>
          <w:p w14:paraId="3A8214A0" w14:textId="7B376D07" w:rsidR="005D1B94" w:rsidRPr="00E474B1" w:rsidRDefault="005D1B94" w:rsidP="009266A5">
            <w:pPr>
              <w:suppressAutoHyphens/>
              <w:ind w:left="-85" w:right="-85"/>
              <w:jc w:val="center"/>
            </w:pPr>
            <w:r>
              <w:t xml:space="preserve">L </w:t>
            </w:r>
            <w:r w:rsidRPr="00E474B1">
              <w:t>3,6 км</w:t>
            </w:r>
          </w:p>
        </w:tc>
        <w:tc>
          <w:tcPr>
            <w:tcW w:w="816" w:type="pct"/>
            <w:gridSpan w:val="2"/>
            <w:shd w:val="clear" w:color="auto" w:fill="auto"/>
            <w:vAlign w:val="center"/>
          </w:tcPr>
          <w:p w14:paraId="50C21352" w14:textId="4981146F" w:rsidR="005D1B94" w:rsidRPr="00E474B1" w:rsidRDefault="005D1B94" w:rsidP="009266A5">
            <w:pPr>
              <w:suppressAutoHyphens/>
              <w:ind w:left="-85" w:right="-85"/>
              <w:jc w:val="center"/>
            </w:pPr>
            <w:r w:rsidRPr="00E474B1">
              <w:rPr>
                <w:color w:val="000000"/>
              </w:rPr>
              <w:t xml:space="preserve">Повышение </w:t>
            </w:r>
            <w:r>
              <w:rPr>
                <w:color w:val="000000"/>
              </w:rPr>
              <w:t>безопасности</w:t>
            </w:r>
          </w:p>
        </w:tc>
        <w:tc>
          <w:tcPr>
            <w:tcW w:w="460" w:type="pct"/>
            <w:shd w:val="clear" w:color="auto" w:fill="auto"/>
            <w:vAlign w:val="center"/>
          </w:tcPr>
          <w:p w14:paraId="406C0A54" w14:textId="415DFA01" w:rsidR="005D1B94" w:rsidRPr="00E474B1" w:rsidRDefault="005D1B94" w:rsidP="009266A5">
            <w:pPr>
              <w:suppressAutoHyphens/>
              <w:ind w:left="-85" w:right="-85"/>
              <w:jc w:val="center"/>
            </w:pPr>
            <w:r w:rsidRPr="00E474B1">
              <w:t>2023-2027</w:t>
            </w:r>
          </w:p>
        </w:tc>
      </w:tr>
      <w:tr w:rsidR="005D1B94" w:rsidRPr="00E474B1" w14:paraId="006AEB64" w14:textId="77777777" w:rsidTr="005D1B94">
        <w:trPr>
          <w:trHeight w:val="20"/>
        </w:trPr>
        <w:tc>
          <w:tcPr>
            <w:tcW w:w="274" w:type="pct"/>
            <w:shd w:val="clear" w:color="auto" w:fill="auto"/>
            <w:vAlign w:val="center"/>
          </w:tcPr>
          <w:p w14:paraId="08871ABA" w14:textId="6A9D4794" w:rsidR="005D1B94" w:rsidRPr="00677C07" w:rsidRDefault="005D1B94" w:rsidP="009266A5">
            <w:pPr>
              <w:pStyle w:val="afffa"/>
              <w:suppressAutoHyphens/>
              <w:spacing w:line="240" w:lineRule="auto"/>
              <w:ind w:left="0"/>
              <w:rPr>
                <w:szCs w:val="24"/>
              </w:rPr>
            </w:pPr>
            <w:r w:rsidRPr="00677C07">
              <w:rPr>
                <w:szCs w:val="24"/>
              </w:rPr>
              <w:lastRenderedPageBreak/>
              <w:t>2.10</w:t>
            </w:r>
          </w:p>
        </w:tc>
        <w:tc>
          <w:tcPr>
            <w:tcW w:w="487" w:type="pct"/>
            <w:shd w:val="clear" w:color="auto" w:fill="auto"/>
            <w:vAlign w:val="center"/>
          </w:tcPr>
          <w:p w14:paraId="4218F7EF" w14:textId="1101C6F5" w:rsidR="005D1B94" w:rsidRPr="00E474B1" w:rsidRDefault="005D1B94" w:rsidP="009266A5">
            <w:pPr>
              <w:suppressAutoHyphens/>
              <w:ind w:left="-85" w:right="-85"/>
            </w:pPr>
            <w:r w:rsidRPr="00E474B1">
              <w:rPr>
                <w:color w:val="000000"/>
              </w:rPr>
              <w:t>РСО не определена</w:t>
            </w:r>
          </w:p>
        </w:tc>
        <w:tc>
          <w:tcPr>
            <w:tcW w:w="2495" w:type="pct"/>
            <w:shd w:val="clear" w:color="auto" w:fill="auto"/>
            <w:vAlign w:val="center"/>
          </w:tcPr>
          <w:p w14:paraId="52EC65AA" w14:textId="0C3A4E98" w:rsidR="005D1B94" w:rsidRPr="00E474B1" w:rsidRDefault="005D1B94" w:rsidP="009266A5">
            <w:pPr>
              <w:suppressAutoHyphens/>
              <w:ind w:left="-85" w:right="-85"/>
              <w:jc w:val="both"/>
            </w:pPr>
            <w:r w:rsidRPr="00E474B1">
              <w:t>Строительство водопроводных сетей Ду 100 мм для обеспечения наружным противопожарным водоснабжением котеджного поселка "Афганец" (ул. Кандагарская). L=200 м</w:t>
            </w:r>
          </w:p>
        </w:tc>
        <w:tc>
          <w:tcPr>
            <w:tcW w:w="468" w:type="pct"/>
            <w:shd w:val="clear" w:color="auto" w:fill="auto"/>
            <w:vAlign w:val="center"/>
          </w:tcPr>
          <w:p w14:paraId="7BD4E676" w14:textId="77777777" w:rsidR="005D1B94" w:rsidRDefault="005D1B94" w:rsidP="009266A5">
            <w:pPr>
              <w:suppressAutoHyphens/>
              <w:ind w:left="-85" w:right="-85"/>
              <w:jc w:val="center"/>
            </w:pPr>
            <w:r>
              <w:t xml:space="preserve">Ø </w:t>
            </w:r>
            <w:r w:rsidRPr="00E474B1">
              <w:t xml:space="preserve">100 мм. </w:t>
            </w:r>
          </w:p>
          <w:p w14:paraId="5204FC6E" w14:textId="034B53A7" w:rsidR="005D1B94" w:rsidRPr="00E474B1" w:rsidRDefault="005D1B94" w:rsidP="009266A5">
            <w:pPr>
              <w:suppressAutoHyphens/>
              <w:ind w:left="-85" w:right="-85"/>
              <w:jc w:val="center"/>
            </w:pPr>
            <w:r>
              <w:t xml:space="preserve">L </w:t>
            </w:r>
            <w:r w:rsidRPr="00E474B1">
              <w:t>0,2 км</w:t>
            </w:r>
          </w:p>
        </w:tc>
        <w:tc>
          <w:tcPr>
            <w:tcW w:w="816" w:type="pct"/>
            <w:gridSpan w:val="2"/>
            <w:shd w:val="clear" w:color="auto" w:fill="auto"/>
            <w:vAlign w:val="center"/>
          </w:tcPr>
          <w:p w14:paraId="675607EB" w14:textId="457B83D7" w:rsidR="005D1B94" w:rsidRPr="00E474B1" w:rsidRDefault="005D1B94" w:rsidP="009266A5">
            <w:pPr>
              <w:suppressAutoHyphens/>
              <w:ind w:left="-85" w:right="-85"/>
              <w:jc w:val="center"/>
            </w:pPr>
            <w:r w:rsidRPr="00E474B1">
              <w:rPr>
                <w:color w:val="000000"/>
              </w:rPr>
              <w:t xml:space="preserve">Повышение </w:t>
            </w:r>
            <w:r>
              <w:rPr>
                <w:color w:val="000000"/>
              </w:rPr>
              <w:t>безопасности</w:t>
            </w:r>
          </w:p>
        </w:tc>
        <w:tc>
          <w:tcPr>
            <w:tcW w:w="460" w:type="pct"/>
            <w:shd w:val="clear" w:color="auto" w:fill="auto"/>
            <w:vAlign w:val="center"/>
          </w:tcPr>
          <w:p w14:paraId="6A7AB47C" w14:textId="4D4CDEDD" w:rsidR="005D1B94" w:rsidRPr="00E474B1" w:rsidRDefault="005D1B94" w:rsidP="009266A5">
            <w:pPr>
              <w:suppressAutoHyphens/>
              <w:ind w:left="-85" w:right="-85"/>
              <w:jc w:val="center"/>
            </w:pPr>
            <w:r w:rsidRPr="00E474B1">
              <w:t>2023-2024</w:t>
            </w:r>
          </w:p>
        </w:tc>
      </w:tr>
      <w:tr w:rsidR="005D1B94" w:rsidRPr="00E474B1" w14:paraId="6C6C8787" w14:textId="77777777" w:rsidTr="005D1B94">
        <w:trPr>
          <w:trHeight w:val="20"/>
        </w:trPr>
        <w:tc>
          <w:tcPr>
            <w:tcW w:w="274" w:type="pct"/>
            <w:shd w:val="clear" w:color="auto" w:fill="auto"/>
            <w:vAlign w:val="center"/>
          </w:tcPr>
          <w:p w14:paraId="20D515D9" w14:textId="2ECFE736" w:rsidR="005D1B94" w:rsidRPr="00677C07" w:rsidRDefault="005D1B94" w:rsidP="009266A5">
            <w:pPr>
              <w:pStyle w:val="afffa"/>
              <w:suppressAutoHyphens/>
              <w:spacing w:line="240" w:lineRule="auto"/>
              <w:ind w:left="0"/>
              <w:rPr>
                <w:szCs w:val="24"/>
              </w:rPr>
            </w:pPr>
            <w:r w:rsidRPr="00677C07">
              <w:rPr>
                <w:szCs w:val="24"/>
              </w:rPr>
              <w:t>2.11</w:t>
            </w:r>
          </w:p>
        </w:tc>
        <w:tc>
          <w:tcPr>
            <w:tcW w:w="487" w:type="pct"/>
            <w:shd w:val="clear" w:color="auto" w:fill="auto"/>
            <w:vAlign w:val="center"/>
          </w:tcPr>
          <w:p w14:paraId="29B3FA5B" w14:textId="2678B33D" w:rsidR="005D1B94" w:rsidRPr="00E474B1" w:rsidRDefault="005D1B94" w:rsidP="009266A5">
            <w:pPr>
              <w:suppressAutoHyphens/>
              <w:ind w:left="-85" w:right="-85"/>
            </w:pPr>
            <w:r w:rsidRPr="00E474B1">
              <w:rPr>
                <w:color w:val="000000"/>
              </w:rPr>
              <w:t>РСО не определена</w:t>
            </w:r>
          </w:p>
        </w:tc>
        <w:tc>
          <w:tcPr>
            <w:tcW w:w="2495" w:type="pct"/>
            <w:shd w:val="clear" w:color="auto" w:fill="auto"/>
            <w:vAlign w:val="center"/>
          </w:tcPr>
          <w:p w14:paraId="78982FD6" w14:textId="7F80FB68" w:rsidR="005D1B94" w:rsidRPr="00E474B1" w:rsidRDefault="005D1B94" w:rsidP="009266A5">
            <w:pPr>
              <w:suppressAutoHyphens/>
              <w:ind w:left="-85" w:right="-85"/>
              <w:jc w:val="both"/>
            </w:pPr>
            <w:r w:rsidRPr="00E474B1">
              <w:t>Строительство водопроводных сетей Ду 100 мм для обеспечения наружным противопожарным водоснабжением микрорайона Солонцы-2 (ул. Бадалык). L=200 м</w:t>
            </w:r>
          </w:p>
        </w:tc>
        <w:tc>
          <w:tcPr>
            <w:tcW w:w="468" w:type="pct"/>
            <w:shd w:val="clear" w:color="auto" w:fill="auto"/>
            <w:vAlign w:val="center"/>
          </w:tcPr>
          <w:p w14:paraId="0354192B" w14:textId="77777777" w:rsidR="005D1B94" w:rsidRDefault="005D1B94" w:rsidP="009266A5">
            <w:pPr>
              <w:suppressAutoHyphens/>
              <w:ind w:left="-85" w:right="-85"/>
              <w:jc w:val="center"/>
            </w:pPr>
            <w:r>
              <w:t xml:space="preserve">Ø </w:t>
            </w:r>
            <w:r w:rsidRPr="00E474B1">
              <w:t xml:space="preserve">100 мм. </w:t>
            </w:r>
          </w:p>
          <w:p w14:paraId="017024D6" w14:textId="319A30EF" w:rsidR="005D1B94" w:rsidRPr="00E474B1" w:rsidRDefault="005D1B94" w:rsidP="009266A5">
            <w:pPr>
              <w:suppressAutoHyphens/>
              <w:ind w:left="-85" w:right="-85"/>
              <w:jc w:val="center"/>
            </w:pPr>
            <w:r>
              <w:t xml:space="preserve">L </w:t>
            </w:r>
            <w:r w:rsidRPr="00E474B1">
              <w:t>0,2 км</w:t>
            </w:r>
          </w:p>
        </w:tc>
        <w:tc>
          <w:tcPr>
            <w:tcW w:w="816" w:type="pct"/>
            <w:gridSpan w:val="2"/>
            <w:shd w:val="clear" w:color="auto" w:fill="auto"/>
            <w:vAlign w:val="center"/>
          </w:tcPr>
          <w:p w14:paraId="674E09FB" w14:textId="26A193C2" w:rsidR="005D1B94" w:rsidRPr="00E474B1" w:rsidRDefault="005D1B94" w:rsidP="009266A5">
            <w:pPr>
              <w:suppressAutoHyphens/>
              <w:ind w:left="-85" w:right="-85"/>
              <w:jc w:val="center"/>
            </w:pPr>
            <w:r w:rsidRPr="00E474B1">
              <w:rPr>
                <w:color w:val="000000"/>
              </w:rPr>
              <w:t xml:space="preserve">Повышение </w:t>
            </w:r>
            <w:r>
              <w:rPr>
                <w:color w:val="000000"/>
              </w:rPr>
              <w:t>безопасности</w:t>
            </w:r>
          </w:p>
        </w:tc>
        <w:tc>
          <w:tcPr>
            <w:tcW w:w="460" w:type="pct"/>
            <w:shd w:val="clear" w:color="auto" w:fill="auto"/>
            <w:vAlign w:val="center"/>
          </w:tcPr>
          <w:p w14:paraId="37E1CC6F" w14:textId="190EB0B6" w:rsidR="005D1B94" w:rsidRPr="00E474B1" w:rsidRDefault="005D1B94" w:rsidP="009266A5">
            <w:pPr>
              <w:suppressAutoHyphens/>
              <w:ind w:left="-85" w:right="-85"/>
              <w:jc w:val="center"/>
            </w:pPr>
            <w:r w:rsidRPr="00E474B1">
              <w:t>2023-2024</w:t>
            </w:r>
          </w:p>
        </w:tc>
      </w:tr>
      <w:tr w:rsidR="005D1B94" w:rsidRPr="00E474B1" w14:paraId="1AC49FB9" w14:textId="77777777" w:rsidTr="005D1B94">
        <w:trPr>
          <w:trHeight w:val="20"/>
        </w:trPr>
        <w:tc>
          <w:tcPr>
            <w:tcW w:w="274" w:type="pct"/>
            <w:shd w:val="clear" w:color="auto" w:fill="auto"/>
            <w:vAlign w:val="center"/>
          </w:tcPr>
          <w:p w14:paraId="1A9831A5" w14:textId="78E5D26A" w:rsidR="005D1B94" w:rsidRPr="00677C07" w:rsidRDefault="005D1B94" w:rsidP="009266A5">
            <w:pPr>
              <w:pStyle w:val="afffa"/>
              <w:suppressAutoHyphens/>
              <w:spacing w:line="240" w:lineRule="auto"/>
              <w:ind w:left="0"/>
              <w:rPr>
                <w:szCs w:val="24"/>
              </w:rPr>
            </w:pPr>
            <w:r w:rsidRPr="00677C07">
              <w:rPr>
                <w:szCs w:val="24"/>
              </w:rPr>
              <w:t>2.12</w:t>
            </w:r>
          </w:p>
        </w:tc>
        <w:tc>
          <w:tcPr>
            <w:tcW w:w="487" w:type="pct"/>
            <w:shd w:val="clear" w:color="auto" w:fill="auto"/>
            <w:vAlign w:val="center"/>
          </w:tcPr>
          <w:p w14:paraId="5BB5341F" w14:textId="1877FA64"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519D7768" w14:textId="4DCD883F" w:rsidR="005D1B94" w:rsidRPr="00E474B1" w:rsidRDefault="005D1B94" w:rsidP="009266A5">
            <w:pPr>
              <w:suppressAutoHyphens/>
              <w:ind w:left="-85" w:right="-85"/>
              <w:jc w:val="both"/>
            </w:pPr>
            <w:r w:rsidRPr="00E474B1">
              <w:t xml:space="preserve">Разработка проекта и строительство централизованных сетей водоснабжения в существующем </w:t>
            </w:r>
            <w:proofErr w:type="gramStart"/>
            <w:r w:rsidRPr="00E474B1">
              <w:t>частном</w:t>
            </w:r>
            <w:proofErr w:type="gramEnd"/>
            <w:r w:rsidRPr="00E474B1">
              <w:t xml:space="preserve"> секторе г.Красноярска </w:t>
            </w:r>
          </w:p>
        </w:tc>
        <w:tc>
          <w:tcPr>
            <w:tcW w:w="468" w:type="pct"/>
            <w:shd w:val="clear" w:color="auto" w:fill="auto"/>
            <w:vAlign w:val="center"/>
          </w:tcPr>
          <w:p w14:paraId="20FAAB12" w14:textId="23E2B88B" w:rsidR="005D1B94" w:rsidRPr="00E474B1" w:rsidRDefault="005D1B94" w:rsidP="009266A5">
            <w:pPr>
              <w:suppressAutoHyphens/>
              <w:ind w:left="-85" w:right="-85"/>
              <w:jc w:val="center"/>
            </w:pPr>
            <w:r>
              <w:t>–</w:t>
            </w:r>
          </w:p>
        </w:tc>
        <w:tc>
          <w:tcPr>
            <w:tcW w:w="816" w:type="pct"/>
            <w:gridSpan w:val="2"/>
            <w:shd w:val="clear" w:color="auto" w:fill="auto"/>
            <w:vAlign w:val="center"/>
          </w:tcPr>
          <w:p w14:paraId="47E3620F" w14:textId="7BA37D85"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shd w:val="clear" w:color="auto" w:fill="auto"/>
            <w:vAlign w:val="center"/>
          </w:tcPr>
          <w:p w14:paraId="7935A9EB" w14:textId="639DE339" w:rsidR="005D1B94" w:rsidRPr="00E474B1" w:rsidRDefault="005D1B94" w:rsidP="009266A5">
            <w:pPr>
              <w:suppressAutoHyphens/>
              <w:ind w:left="-85" w:right="-85"/>
              <w:jc w:val="center"/>
            </w:pPr>
            <w:r w:rsidRPr="00E474B1">
              <w:t>2024-2028</w:t>
            </w:r>
          </w:p>
        </w:tc>
      </w:tr>
      <w:tr w:rsidR="005D1B94" w:rsidRPr="00E474B1" w14:paraId="2E35A562" w14:textId="77777777" w:rsidTr="005D1B94">
        <w:trPr>
          <w:trHeight w:val="20"/>
        </w:trPr>
        <w:tc>
          <w:tcPr>
            <w:tcW w:w="274" w:type="pct"/>
            <w:shd w:val="clear" w:color="auto" w:fill="auto"/>
            <w:vAlign w:val="center"/>
          </w:tcPr>
          <w:p w14:paraId="04303FB9" w14:textId="23C61782" w:rsidR="005D1B94" w:rsidRPr="00677C07" w:rsidRDefault="005D1B94" w:rsidP="009266A5">
            <w:pPr>
              <w:pStyle w:val="afffa"/>
              <w:suppressAutoHyphens/>
              <w:spacing w:line="240" w:lineRule="auto"/>
              <w:ind w:left="0"/>
              <w:rPr>
                <w:szCs w:val="24"/>
              </w:rPr>
            </w:pPr>
            <w:r w:rsidRPr="00677C07">
              <w:rPr>
                <w:szCs w:val="24"/>
              </w:rPr>
              <w:t>2.13</w:t>
            </w:r>
          </w:p>
        </w:tc>
        <w:tc>
          <w:tcPr>
            <w:tcW w:w="487" w:type="pct"/>
            <w:shd w:val="clear" w:color="auto" w:fill="auto"/>
            <w:vAlign w:val="center"/>
          </w:tcPr>
          <w:p w14:paraId="4A094292" w14:textId="2906A610"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604BB4E0" w14:textId="57C18B95" w:rsidR="005D1B94" w:rsidRPr="00E474B1" w:rsidRDefault="005D1B94" w:rsidP="009266A5">
            <w:pPr>
              <w:suppressAutoHyphens/>
              <w:ind w:left="-85" w:right="-85"/>
              <w:jc w:val="both"/>
            </w:pPr>
            <w:r w:rsidRPr="00E474B1">
              <w:t xml:space="preserve">Строительство РЧВ на НС III подъема «Бадалык» V=10000 м3 </w:t>
            </w:r>
          </w:p>
        </w:tc>
        <w:tc>
          <w:tcPr>
            <w:tcW w:w="468" w:type="pct"/>
            <w:shd w:val="clear" w:color="auto" w:fill="auto"/>
            <w:vAlign w:val="center"/>
          </w:tcPr>
          <w:p w14:paraId="5366ED69" w14:textId="2A4EE2AC" w:rsidR="005D1B94" w:rsidRPr="00E474B1" w:rsidRDefault="005D1B94" w:rsidP="009266A5">
            <w:pPr>
              <w:suppressAutoHyphens/>
              <w:ind w:left="-85" w:right="-85"/>
              <w:jc w:val="center"/>
            </w:pPr>
            <w:r w:rsidRPr="00E474B1">
              <w:t>V=10000 м</w:t>
            </w:r>
            <w:r w:rsidRPr="006D0234">
              <w:rPr>
                <w:vertAlign w:val="superscript"/>
              </w:rPr>
              <w:t>3</w:t>
            </w:r>
            <w:r w:rsidRPr="00E474B1">
              <w:t xml:space="preserve"> </w:t>
            </w:r>
          </w:p>
        </w:tc>
        <w:tc>
          <w:tcPr>
            <w:tcW w:w="816" w:type="pct"/>
            <w:gridSpan w:val="2"/>
            <w:shd w:val="clear" w:color="auto" w:fill="auto"/>
            <w:vAlign w:val="center"/>
          </w:tcPr>
          <w:p w14:paraId="7E6A8BFE" w14:textId="4A136442"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shd w:val="clear" w:color="auto" w:fill="auto"/>
            <w:vAlign w:val="center"/>
          </w:tcPr>
          <w:p w14:paraId="58898163" w14:textId="3B22E8E2" w:rsidR="005D1B94" w:rsidRPr="00E474B1" w:rsidRDefault="005D1B94" w:rsidP="009266A5">
            <w:pPr>
              <w:suppressAutoHyphens/>
              <w:ind w:left="-85" w:right="-85"/>
              <w:jc w:val="center"/>
            </w:pPr>
            <w:r w:rsidRPr="00E474B1">
              <w:t>2028-2033</w:t>
            </w:r>
          </w:p>
        </w:tc>
      </w:tr>
      <w:tr w:rsidR="005D1B94" w:rsidRPr="00E474B1" w14:paraId="079B8C1B" w14:textId="77777777" w:rsidTr="005D1B94">
        <w:trPr>
          <w:trHeight w:val="20"/>
        </w:trPr>
        <w:tc>
          <w:tcPr>
            <w:tcW w:w="274" w:type="pct"/>
            <w:shd w:val="clear" w:color="auto" w:fill="auto"/>
            <w:vAlign w:val="center"/>
          </w:tcPr>
          <w:p w14:paraId="5B166216" w14:textId="01809864" w:rsidR="005D1B94" w:rsidRPr="00677C07" w:rsidRDefault="005D1B94" w:rsidP="009266A5">
            <w:pPr>
              <w:pStyle w:val="afffa"/>
              <w:suppressAutoHyphens/>
              <w:spacing w:line="240" w:lineRule="auto"/>
              <w:ind w:left="0"/>
              <w:rPr>
                <w:szCs w:val="24"/>
              </w:rPr>
            </w:pPr>
            <w:r w:rsidRPr="00677C07">
              <w:rPr>
                <w:szCs w:val="24"/>
              </w:rPr>
              <w:t>2.14</w:t>
            </w:r>
          </w:p>
        </w:tc>
        <w:tc>
          <w:tcPr>
            <w:tcW w:w="487" w:type="pct"/>
            <w:shd w:val="clear" w:color="auto" w:fill="auto"/>
            <w:vAlign w:val="center"/>
          </w:tcPr>
          <w:p w14:paraId="04BDDCC2" w14:textId="431E7CB1" w:rsidR="005D1B94" w:rsidRPr="00E474B1" w:rsidRDefault="005D1B94" w:rsidP="009266A5">
            <w:pPr>
              <w:suppressAutoHyphens/>
              <w:ind w:left="-85" w:right="-85"/>
            </w:pPr>
            <w:r w:rsidRPr="00E474B1">
              <w:rPr>
                <w:color w:val="000000"/>
              </w:rPr>
              <w:t>ООО «КрасКом»</w:t>
            </w:r>
          </w:p>
        </w:tc>
        <w:tc>
          <w:tcPr>
            <w:tcW w:w="2495" w:type="pct"/>
            <w:shd w:val="clear" w:color="auto" w:fill="auto"/>
            <w:vAlign w:val="center"/>
          </w:tcPr>
          <w:p w14:paraId="02CAAE23" w14:textId="03A26999" w:rsidR="005D1B94" w:rsidRPr="00E474B1" w:rsidRDefault="005D1B94" w:rsidP="009266A5">
            <w:pPr>
              <w:suppressAutoHyphens/>
              <w:ind w:left="-85" w:right="-85"/>
              <w:jc w:val="both"/>
            </w:pPr>
            <w:r w:rsidRPr="00E474B1">
              <w:t>Строительство РЧВ V=10000 м3 (рядом с РЧВ гос</w:t>
            </w:r>
            <w:proofErr w:type="gramStart"/>
            <w:r w:rsidRPr="00E474B1">
              <w:t>.У</w:t>
            </w:r>
            <w:proofErr w:type="gramEnd"/>
            <w:r w:rsidRPr="00E474B1">
              <w:t>ниверситета)</w:t>
            </w:r>
          </w:p>
        </w:tc>
        <w:tc>
          <w:tcPr>
            <w:tcW w:w="468" w:type="pct"/>
            <w:shd w:val="clear" w:color="auto" w:fill="auto"/>
            <w:vAlign w:val="center"/>
          </w:tcPr>
          <w:p w14:paraId="348715E9" w14:textId="25389F19" w:rsidR="005D1B94" w:rsidRPr="00E474B1" w:rsidRDefault="005D1B94" w:rsidP="009266A5">
            <w:pPr>
              <w:suppressAutoHyphens/>
              <w:ind w:left="-85" w:right="-85"/>
              <w:jc w:val="center"/>
            </w:pPr>
            <w:r w:rsidRPr="00E474B1">
              <w:t>V=10000 м</w:t>
            </w:r>
            <w:r>
              <w:rPr>
                <w:vertAlign w:val="superscript"/>
              </w:rPr>
              <w:t>3</w:t>
            </w:r>
            <w:r w:rsidRPr="00E474B1">
              <w:t xml:space="preserve"> </w:t>
            </w:r>
          </w:p>
        </w:tc>
        <w:tc>
          <w:tcPr>
            <w:tcW w:w="816" w:type="pct"/>
            <w:gridSpan w:val="2"/>
            <w:shd w:val="clear" w:color="auto" w:fill="auto"/>
            <w:vAlign w:val="center"/>
          </w:tcPr>
          <w:p w14:paraId="33117207" w14:textId="64FA0513"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shd w:val="clear" w:color="auto" w:fill="auto"/>
            <w:vAlign w:val="center"/>
          </w:tcPr>
          <w:p w14:paraId="3F505361" w14:textId="454D0483" w:rsidR="005D1B94" w:rsidRPr="00E474B1" w:rsidRDefault="005D1B94" w:rsidP="009266A5">
            <w:pPr>
              <w:suppressAutoHyphens/>
              <w:ind w:left="-85" w:right="-85"/>
              <w:jc w:val="center"/>
            </w:pPr>
            <w:r w:rsidRPr="00E474B1">
              <w:t>2023-2028</w:t>
            </w:r>
          </w:p>
        </w:tc>
      </w:tr>
      <w:tr w:rsidR="005D1B94" w:rsidRPr="00E474B1" w14:paraId="721DB79E" w14:textId="77777777" w:rsidTr="005D1B94">
        <w:trPr>
          <w:trHeight w:val="20"/>
        </w:trPr>
        <w:tc>
          <w:tcPr>
            <w:tcW w:w="274" w:type="pct"/>
            <w:shd w:val="clear" w:color="auto" w:fill="auto"/>
            <w:vAlign w:val="center"/>
          </w:tcPr>
          <w:p w14:paraId="755A8F71" w14:textId="3D62F6B7" w:rsidR="005D1B94" w:rsidRPr="00677C07" w:rsidRDefault="005D1B94" w:rsidP="009266A5">
            <w:pPr>
              <w:pStyle w:val="afffa"/>
              <w:suppressAutoHyphens/>
              <w:spacing w:line="240" w:lineRule="auto"/>
              <w:ind w:left="0"/>
              <w:rPr>
                <w:szCs w:val="24"/>
              </w:rPr>
            </w:pPr>
            <w:r w:rsidRPr="00677C07">
              <w:rPr>
                <w:szCs w:val="24"/>
              </w:rPr>
              <w:t>2.15</w:t>
            </w:r>
          </w:p>
        </w:tc>
        <w:tc>
          <w:tcPr>
            <w:tcW w:w="487" w:type="pct"/>
            <w:shd w:val="clear" w:color="auto" w:fill="auto"/>
            <w:vAlign w:val="center"/>
          </w:tcPr>
          <w:p w14:paraId="2E3DE5A0" w14:textId="2E5ED169" w:rsidR="005D1B94" w:rsidRPr="00E474B1" w:rsidRDefault="005D1B94" w:rsidP="009266A5">
            <w:pPr>
              <w:suppressAutoHyphens/>
              <w:ind w:left="-85" w:right="-85"/>
            </w:pPr>
            <w:r w:rsidRPr="00E474B1">
              <w:rPr>
                <w:color w:val="000000"/>
              </w:rPr>
              <w:t>РСО не определена</w:t>
            </w:r>
          </w:p>
        </w:tc>
        <w:tc>
          <w:tcPr>
            <w:tcW w:w="2495" w:type="pct"/>
            <w:shd w:val="clear" w:color="auto" w:fill="auto"/>
            <w:vAlign w:val="center"/>
          </w:tcPr>
          <w:p w14:paraId="179F0378" w14:textId="0694798C" w:rsidR="005D1B94" w:rsidRPr="00E474B1" w:rsidRDefault="005D1B94" w:rsidP="009266A5">
            <w:pPr>
              <w:suppressAutoHyphens/>
              <w:ind w:left="-85" w:right="-85"/>
              <w:jc w:val="both"/>
            </w:pPr>
            <w:r w:rsidRPr="00E474B1">
              <w:t>Обустройство противопожарного пруда с целью обеспечения источником противопожарного водоснабжения территории СНТ "Янтарь" Советского района</w:t>
            </w:r>
          </w:p>
        </w:tc>
        <w:tc>
          <w:tcPr>
            <w:tcW w:w="468" w:type="pct"/>
            <w:shd w:val="clear" w:color="auto" w:fill="auto"/>
            <w:vAlign w:val="center"/>
          </w:tcPr>
          <w:p w14:paraId="4A54CBFD" w14:textId="0AE4E959" w:rsidR="005D1B94" w:rsidRPr="00E474B1" w:rsidRDefault="005D1B94" w:rsidP="009266A5">
            <w:pPr>
              <w:suppressAutoHyphens/>
              <w:ind w:left="-85" w:right="-85"/>
              <w:jc w:val="center"/>
            </w:pPr>
            <w:r>
              <w:t>–</w:t>
            </w:r>
          </w:p>
        </w:tc>
        <w:tc>
          <w:tcPr>
            <w:tcW w:w="816" w:type="pct"/>
            <w:gridSpan w:val="2"/>
            <w:shd w:val="clear" w:color="auto" w:fill="auto"/>
            <w:vAlign w:val="center"/>
          </w:tcPr>
          <w:p w14:paraId="71C8085E" w14:textId="634F7774" w:rsidR="005D1B94" w:rsidRPr="00E474B1" w:rsidRDefault="005D1B94" w:rsidP="009266A5">
            <w:pPr>
              <w:suppressAutoHyphens/>
              <w:ind w:left="-85" w:right="-85"/>
              <w:jc w:val="center"/>
            </w:pPr>
            <w:r w:rsidRPr="00E474B1">
              <w:rPr>
                <w:color w:val="000000"/>
              </w:rPr>
              <w:t xml:space="preserve">Повышение </w:t>
            </w:r>
            <w:r>
              <w:rPr>
                <w:color w:val="000000"/>
              </w:rPr>
              <w:t>безопасности</w:t>
            </w:r>
          </w:p>
        </w:tc>
        <w:tc>
          <w:tcPr>
            <w:tcW w:w="460" w:type="pct"/>
            <w:shd w:val="clear" w:color="auto" w:fill="auto"/>
            <w:vAlign w:val="center"/>
          </w:tcPr>
          <w:p w14:paraId="21F5E9F9" w14:textId="36B2EA56" w:rsidR="005D1B94" w:rsidRPr="00E474B1" w:rsidRDefault="005D1B94" w:rsidP="009266A5">
            <w:pPr>
              <w:suppressAutoHyphens/>
              <w:ind w:left="-85" w:right="-85"/>
              <w:jc w:val="center"/>
            </w:pPr>
            <w:r w:rsidRPr="00E474B1">
              <w:t>2023</w:t>
            </w:r>
          </w:p>
        </w:tc>
      </w:tr>
      <w:tr w:rsidR="005D1B94" w:rsidRPr="00E474B1" w14:paraId="51A335B1" w14:textId="77777777" w:rsidTr="005D1B94">
        <w:trPr>
          <w:trHeight w:val="20"/>
        </w:trPr>
        <w:tc>
          <w:tcPr>
            <w:tcW w:w="274" w:type="pct"/>
            <w:shd w:val="clear" w:color="auto" w:fill="auto"/>
            <w:vAlign w:val="center"/>
          </w:tcPr>
          <w:p w14:paraId="791A1125" w14:textId="189FA1C7" w:rsidR="005D1B94" w:rsidRPr="00677C07" w:rsidRDefault="005D1B94" w:rsidP="009266A5">
            <w:pPr>
              <w:pStyle w:val="afffa"/>
              <w:suppressAutoHyphens/>
              <w:spacing w:line="240" w:lineRule="auto"/>
              <w:ind w:left="0"/>
              <w:rPr>
                <w:szCs w:val="24"/>
              </w:rPr>
            </w:pPr>
            <w:r w:rsidRPr="00677C07">
              <w:rPr>
                <w:szCs w:val="24"/>
              </w:rPr>
              <w:t>2.16</w:t>
            </w:r>
          </w:p>
        </w:tc>
        <w:tc>
          <w:tcPr>
            <w:tcW w:w="487" w:type="pct"/>
            <w:shd w:val="clear" w:color="auto" w:fill="auto"/>
            <w:vAlign w:val="center"/>
          </w:tcPr>
          <w:p w14:paraId="7810B63E" w14:textId="238D30FA" w:rsidR="005D1B94" w:rsidRPr="00E474B1" w:rsidRDefault="005D1B94" w:rsidP="009266A5">
            <w:pPr>
              <w:suppressAutoHyphens/>
              <w:ind w:left="-85" w:right="-85"/>
            </w:pPr>
            <w:r w:rsidRPr="00E474B1">
              <w:rPr>
                <w:color w:val="000000"/>
              </w:rPr>
              <w:t>РСО не определена</w:t>
            </w:r>
          </w:p>
        </w:tc>
        <w:tc>
          <w:tcPr>
            <w:tcW w:w="2495" w:type="pct"/>
            <w:shd w:val="clear" w:color="auto" w:fill="auto"/>
            <w:vAlign w:val="center"/>
          </w:tcPr>
          <w:p w14:paraId="342C67D4" w14:textId="7A9CA1EF" w:rsidR="005D1B94" w:rsidRPr="00E474B1" w:rsidRDefault="005D1B94" w:rsidP="009266A5">
            <w:pPr>
              <w:suppressAutoHyphens/>
              <w:ind w:left="-85" w:right="-85"/>
              <w:jc w:val="both"/>
            </w:pPr>
            <w:r w:rsidRPr="00E474B1">
              <w:t>Обустройство противопожарного пруда с целью обеспечения источником противопожарного водоснабжения территории СНТ "Ветеран" Октябрьского района</w:t>
            </w:r>
          </w:p>
        </w:tc>
        <w:tc>
          <w:tcPr>
            <w:tcW w:w="468" w:type="pct"/>
            <w:shd w:val="clear" w:color="auto" w:fill="auto"/>
            <w:vAlign w:val="center"/>
          </w:tcPr>
          <w:p w14:paraId="2697FADF" w14:textId="33B763E4" w:rsidR="005D1B94" w:rsidRPr="00E474B1" w:rsidRDefault="005D1B94" w:rsidP="009266A5">
            <w:pPr>
              <w:suppressAutoHyphens/>
              <w:ind w:left="-85" w:right="-85"/>
              <w:jc w:val="center"/>
            </w:pPr>
            <w:r>
              <w:t>–</w:t>
            </w:r>
          </w:p>
        </w:tc>
        <w:tc>
          <w:tcPr>
            <w:tcW w:w="816" w:type="pct"/>
            <w:gridSpan w:val="2"/>
            <w:shd w:val="clear" w:color="auto" w:fill="auto"/>
            <w:vAlign w:val="center"/>
          </w:tcPr>
          <w:p w14:paraId="5CDD3EB0" w14:textId="6020C1FE" w:rsidR="005D1B94" w:rsidRPr="00E474B1" w:rsidRDefault="005D1B94" w:rsidP="009266A5">
            <w:pPr>
              <w:suppressAutoHyphens/>
              <w:ind w:left="-85" w:right="-85"/>
              <w:jc w:val="center"/>
            </w:pPr>
            <w:r w:rsidRPr="00E474B1">
              <w:rPr>
                <w:color w:val="000000"/>
              </w:rPr>
              <w:t xml:space="preserve">Повышение </w:t>
            </w:r>
            <w:r>
              <w:rPr>
                <w:color w:val="000000"/>
              </w:rPr>
              <w:t>безопасности</w:t>
            </w:r>
          </w:p>
        </w:tc>
        <w:tc>
          <w:tcPr>
            <w:tcW w:w="460" w:type="pct"/>
            <w:shd w:val="clear" w:color="auto" w:fill="auto"/>
            <w:vAlign w:val="center"/>
          </w:tcPr>
          <w:p w14:paraId="2EBADC53" w14:textId="08D4A96E" w:rsidR="005D1B94" w:rsidRPr="00E474B1" w:rsidRDefault="005D1B94" w:rsidP="009266A5">
            <w:pPr>
              <w:suppressAutoHyphens/>
              <w:ind w:left="-85" w:right="-85"/>
              <w:jc w:val="center"/>
            </w:pPr>
            <w:r w:rsidRPr="00E474B1">
              <w:t>2023</w:t>
            </w:r>
          </w:p>
        </w:tc>
      </w:tr>
      <w:tr w:rsidR="005D1B94" w:rsidRPr="00E474B1" w14:paraId="1447F507"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2E9552F" w14:textId="3F0DFF53" w:rsidR="005D1B94" w:rsidRPr="00677C07" w:rsidRDefault="005D1B94" w:rsidP="009266A5">
            <w:pPr>
              <w:pStyle w:val="afffa"/>
              <w:suppressAutoHyphens/>
              <w:spacing w:line="240" w:lineRule="auto"/>
              <w:ind w:left="0"/>
              <w:rPr>
                <w:szCs w:val="24"/>
              </w:rPr>
            </w:pPr>
            <w:r w:rsidRPr="00677C07">
              <w:rPr>
                <w:szCs w:val="24"/>
              </w:rPr>
              <w:t>2.17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C75AE29" w14:textId="20D393C5" w:rsidR="005D1B94" w:rsidRPr="00E474B1" w:rsidRDefault="005D1B94" w:rsidP="009266A5">
            <w:pPr>
              <w:suppressAutoHyphens/>
              <w:ind w:left="-85" w:right="-85"/>
            </w:pPr>
            <w:r w:rsidRPr="00E474B1">
              <w:rPr>
                <w:color w:val="000000"/>
              </w:rPr>
              <w:t>РСО не определена</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09A73CAE" w14:textId="6FD8AA61" w:rsidR="005D1B94" w:rsidRPr="00E474B1" w:rsidRDefault="005D1B94" w:rsidP="009266A5">
            <w:pPr>
              <w:suppressAutoHyphens/>
              <w:ind w:left="-85" w:right="-85"/>
              <w:jc w:val="both"/>
            </w:pPr>
            <w:r w:rsidRPr="00E474B1">
              <w:t>Обустройство противопожарного пруда с целью обеспечения источником противопожарного водоснабжения территории СНТ "Овинный" Октябрьского района</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FCF9442" w14:textId="5287998D" w:rsidR="005D1B94" w:rsidRPr="00E474B1" w:rsidRDefault="005D1B94" w:rsidP="009266A5">
            <w:pPr>
              <w:suppressAutoHyphens/>
              <w:ind w:left="-85" w:right="-85"/>
              <w:jc w:val="center"/>
            </w:pPr>
            <w:r>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158D7" w14:textId="3252B747" w:rsidR="005D1B94" w:rsidRPr="00E474B1" w:rsidRDefault="005D1B94" w:rsidP="009266A5">
            <w:pPr>
              <w:suppressAutoHyphens/>
              <w:ind w:left="-85" w:right="-85"/>
              <w:jc w:val="center"/>
            </w:pPr>
            <w:r w:rsidRPr="00E474B1">
              <w:rPr>
                <w:color w:val="000000"/>
              </w:rPr>
              <w:t xml:space="preserve">Повышение </w:t>
            </w:r>
            <w:r>
              <w:rPr>
                <w:color w:val="000000"/>
              </w:rPr>
              <w:t>безопасности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1C2A0D2B" w14:textId="61749FAD" w:rsidR="005D1B94" w:rsidRPr="00E474B1" w:rsidRDefault="005D1B94" w:rsidP="009266A5">
            <w:pPr>
              <w:suppressAutoHyphens/>
              <w:ind w:left="-85" w:right="-85"/>
              <w:jc w:val="center"/>
            </w:pPr>
            <w:r w:rsidRPr="00E474B1">
              <w:t>2023</w:t>
            </w:r>
          </w:p>
        </w:tc>
      </w:tr>
      <w:tr w:rsidR="005D1B94" w:rsidRPr="00E474B1" w14:paraId="32E00517"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6B00117" w14:textId="1708D731" w:rsidR="005D1B94" w:rsidRPr="00677C07" w:rsidRDefault="005D1B94" w:rsidP="009266A5">
            <w:pPr>
              <w:pStyle w:val="afffa"/>
              <w:suppressAutoHyphens/>
              <w:spacing w:line="240" w:lineRule="auto"/>
              <w:ind w:left="0"/>
              <w:rPr>
                <w:szCs w:val="24"/>
              </w:rPr>
            </w:pPr>
            <w:r w:rsidRPr="00677C07">
              <w:rPr>
                <w:szCs w:val="24"/>
              </w:rPr>
              <w:t>2.18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92689F2" w14:textId="76A52FCB" w:rsidR="005D1B94" w:rsidRPr="00E474B1" w:rsidRDefault="005D1B94" w:rsidP="009266A5">
            <w:pPr>
              <w:suppressAutoHyphens/>
              <w:ind w:left="-85" w:right="-85"/>
            </w:pPr>
            <w:r w:rsidRPr="00E474B1">
              <w:rPr>
                <w:color w:val="000000"/>
              </w:rPr>
              <w:t>РСО не определена</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56870AC4" w14:textId="3A277D9A" w:rsidR="005D1B94" w:rsidRPr="00E474B1" w:rsidRDefault="005D1B94" w:rsidP="009266A5">
            <w:pPr>
              <w:suppressAutoHyphens/>
              <w:ind w:left="-85" w:right="-85"/>
              <w:jc w:val="both"/>
            </w:pPr>
            <w:r w:rsidRPr="00E474B1">
              <w:t>Обустройство противопожарного пруда с целью обеспечения источником противопожарного водоснабжения территории СНТ "Маяк" Октябрьского района</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5B4D2CE" w14:textId="7D63C776" w:rsidR="005D1B94" w:rsidRPr="00E474B1" w:rsidRDefault="005D1B94" w:rsidP="009266A5">
            <w:pPr>
              <w:suppressAutoHyphens/>
              <w:ind w:left="-85" w:right="-85"/>
              <w:jc w:val="center"/>
            </w:pPr>
            <w:r w:rsidRPr="002D680C">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F278A" w14:textId="0A9903ED" w:rsidR="005D1B94" w:rsidRPr="00E474B1" w:rsidRDefault="005D1B94" w:rsidP="009266A5">
            <w:pPr>
              <w:suppressAutoHyphens/>
              <w:ind w:left="-85" w:right="-85"/>
              <w:jc w:val="center"/>
            </w:pPr>
            <w:r w:rsidRPr="00E474B1">
              <w:rPr>
                <w:color w:val="000000"/>
              </w:rPr>
              <w:t xml:space="preserve">Повышение </w:t>
            </w:r>
            <w:r>
              <w:rPr>
                <w:color w:val="000000"/>
              </w:rPr>
              <w:t>безопасности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311CA483" w14:textId="521E8AF6" w:rsidR="005D1B94" w:rsidRPr="00E474B1" w:rsidRDefault="005D1B94" w:rsidP="009266A5">
            <w:pPr>
              <w:suppressAutoHyphens/>
              <w:ind w:left="-85" w:right="-85"/>
              <w:jc w:val="center"/>
            </w:pPr>
            <w:r w:rsidRPr="00E474B1">
              <w:t>2023</w:t>
            </w:r>
          </w:p>
        </w:tc>
      </w:tr>
      <w:tr w:rsidR="005D1B94" w:rsidRPr="00E474B1" w14:paraId="28ED7EC6"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545B6024" w14:textId="49342394" w:rsidR="005D1B94" w:rsidRPr="00677C07" w:rsidRDefault="005D1B94" w:rsidP="009266A5">
            <w:pPr>
              <w:pStyle w:val="afffa"/>
              <w:suppressAutoHyphens/>
              <w:spacing w:line="240" w:lineRule="auto"/>
              <w:ind w:left="0"/>
              <w:rPr>
                <w:szCs w:val="24"/>
              </w:rPr>
            </w:pPr>
            <w:r w:rsidRPr="00677C07">
              <w:rPr>
                <w:szCs w:val="24"/>
              </w:rPr>
              <w:lastRenderedPageBreak/>
              <w:t>2.19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0841AF2" w14:textId="0D525497" w:rsidR="005D1B94" w:rsidRPr="00E474B1" w:rsidRDefault="005D1B94" w:rsidP="009266A5">
            <w:pPr>
              <w:suppressAutoHyphens/>
              <w:ind w:left="-85" w:right="-85"/>
            </w:pPr>
            <w:r w:rsidRPr="00E474B1">
              <w:rPr>
                <w:color w:val="000000"/>
              </w:rPr>
              <w:t>РСО не определена</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770A95E5" w14:textId="2A83E3A6" w:rsidR="005D1B94" w:rsidRPr="00E474B1" w:rsidRDefault="005D1B94" w:rsidP="009266A5">
            <w:pPr>
              <w:suppressAutoHyphens/>
              <w:ind w:left="-85" w:right="-85"/>
              <w:jc w:val="both"/>
            </w:pPr>
            <w:r w:rsidRPr="00E474B1">
              <w:t>Обустройство противопожарного пруда с целью обеспечения источником противопожарного водоснабжения территории СНТ "Роев ручей" Свердловского района</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C25662E" w14:textId="16551A30" w:rsidR="005D1B94" w:rsidRPr="00E474B1" w:rsidRDefault="005D1B94" w:rsidP="009266A5">
            <w:pPr>
              <w:suppressAutoHyphens/>
              <w:ind w:left="-85" w:right="-85"/>
              <w:jc w:val="center"/>
            </w:pPr>
            <w:r w:rsidRPr="002D680C">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58313" w14:textId="2AC0A85A" w:rsidR="005D1B94" w:rsidRPr="00E474B1" w:rsidRDefault="005D1B94" w:rsidP="009266A5">
            <w:pPr>
              <w:suppressAutoHyphens/>
              <w:ind w:left="-85" w:right="-85"/>
              <w:jc w:val="center"/>
            </w:pPr>
            <w:r w:rsidRPr="00E474B1">
              <w:rPr>
                <w:color w:val="000000"/>
              </w:rPr>
              <w:t xml:space="preserve">Повышение </w:t>
            </w:r>
            <w:r>
              <w:rPr>
                <w:color w:val="000000"/>
              </w:rPr>
              <w:t>безопасности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1FF22E78" w14:textId="78C5D468" w:rsidR="005D1B94" w:rsidRPr="00E474B1" w:rsidRDefault="005D1B94" w:rsidP="009266A5">
            <w:pPr>
              <w:suppressAutoHyphens/>
              <w:ind w:left="-85" w:right="-85"/>
              <w:jc w:val="center"/>
            </w:pPr>
            <w:r w:rsidRPr="00E474B1">
              <w:t>2023</w:t>
            </w:r>
          </w:p>
        </w:tc>
      </w:tr>
      <w:tr w:rsidR="005D1B94" w:rsidRPr="00E474B1" w14:paraId="03FFB915"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A1A1AA3" w14:textId="7045C81E" w:rsidR="005D1B94" w:rsidRPr="00677C07" w:rsidRDefault="005D1B94" w:rsidP="009266A5">
            <w:pPr>
              <w:pStyle w:val="afffa"/>
              <w:suppressAutoHyphens/>
              <w:spacing w:line="240" w:lineRule="auto"/>
              <w:ind w:left="0"/>
              <w:rPr>
                <w:szCs w:val="24"/>
              </w:rPr>
            </w:pPr>
            <w:r w:rsidRPr="00677C07">
              <w:rPr>
                <w:szCs w:val="24"/>
              </w:rPr>
              <w:t>2.20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67CAEB7" w14:textId="67D52BE0" w:rsidR="005D1B94" w:rsidRPr="00E474B1" w:rsidRDefault="005D1B94" w:rsidP="009266A5">
            <w:pPr>
              <w:suppressAutoHyphens/>
              <w:ind w:left="-85" w:right="-85"/>
            </w:pPr>
            <w:r w:rsidRPr="00E474B1">
              <w:rPr>
                <w:color w:val="000000"/>
              </w:rPr>
              <w:t>РСО не определена</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4847719B" w14:textId="780127CF" w:rsidR="005D1B94" w:rsidRPr="00E474B1" w:rsidRDefault="005D1B94" w:rsidP="009266A5">
            <w:pPr>
              <w:suppressAutoHyphens/>
              <w:ind w:left="-85" w:right="-85"/>
              <w:jc w:val="both"/>
            </w:pPr>
            <w:r w:rsidRPr="00E474B1">
              <w:t>Обустройство противопожарного пруда с целью обеспечения источником противопожарного водоснабжения территории СНТ "Мраморный карьер" Свердловского района</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7DE19F4" w14:textId="28E61970" w:rsidR="005D1B94" w:rsidRPr="00E474B1" w:rsidRDefault="005D1B94" w:rsidP="009266A5">
            <w:pPr>
              <w:suppressAutoHyphens/>
              <w:ind w:left="-85" w:right="-85"/>
              <w:jc w:val="center"/>
            </w:pPr>
            <w:r w:rsidRPr="002D680C">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7EC5C" w14:textId="7E52E703" w:rsidR="005D1B94" w:rsidRPr="00E474B1" w:rsidRDefault="005D1B94" w:rsidP="009266A5">
            <w:pPr>
              <w:suppressAutoHyphens/>
              <w:ind w:left="-85" w:right="-85"/>
              <w:jc w:val="center"/>
            </w:pPr>
            <w:r w:rsidRPr="00E474B1">
              <w:rPr>
                <w:color w:val="000000"/>
              </w:rPr>
              <w:t xml:space="preserve">Повышение </w:t>
            </w:r>
            <w:r>
              <w:rPr>
                <w:color w:val="000000"/>
              </w:rPr>
              <w:t>безопасности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15233D9F" w14:textId="5872A034" w:rsidR="005D1B94" w:rsidRPr="00E474B1" w:rsidRDefault="005D1B94" w:rsidP="009266A5">
            <w:pPr>
              <w:suppressAutoHyphens/>
              <w:ind w:left="-85" w:right="-85"/>
              <w:jc w:val="center"/>
            </w:pPr>
            <w:r w:rsidRPr="00E474B1">
              <w:t>2023</w:t>
            </w:r>
          </w:p>
        </w:tc>
      </w:tr>
      <w:tr w:rsidR="005D1B94" w:rsidRPr="00E474B1" w14:paraId="11742115"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195DECE" w14:textId="401B218E" w:rsidR="005D1B94" w:rsidRPr="00677C07" w:rsidRDefault="005D1B94" w:rsidP="009266A5">
            <w:pPr>
              <w:pStyle w:val="afffa"/>
              <w:suppressAutoHyphens/>
              <w:spacing w:line="240" w:lineRule="auto"/>
              <w:ind w:left="0"/>
              <w:rPr>
                <w:szCs w:val="24"/>
              </w:rPr>
            </w:pPr>
            <w:r w:rsidRPr="00677C07">
              <w:rPr>
                <w:szCs w:val="24"/>
              </w:rPr>
              <w:t>2.21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D914473" w14:textId="144506A4" w:rsidR="005D1B94" w:rsidRPr="00E474B1" w:rsidRDefault="005D1B94" w:rsidP="009266A5">
            <w:pPr>
              <w:suppressAutoHyphens/>
              <w:ind w:left="-85" w:right="-85"/>
            </w:pPr>
            <w:r w:rsidRPr="00E474B1">
              <w:rPr>
                <w:color w:val="000000"/>
              </w:rPr>
              <w:t>РСО не определена</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08FBD1CA" w14:textId="371C7F3F" w:rsidR="005D1B94" w:rsidRPr="00E474B1" w:rsidRDefault="005D1B94" w:rsidP="009266A5">
            <w:pPr>
              <w:suppressAutoHyphens/>
              <w:ind w:left="-85" w:right="-85"/>
              <w:jc w:val="both"/>
            </w:pPr>
            <w:r w:rsidRPr="00E474B1">
              <w:t>Обустройство противопожарного пруда с целью обеспечения источником противопожарного водоснабжения территории СНТ "Заря" Свердловского района</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FABD5F9" w14:textId="7EE74986" w:rsidR="005D1B94" w:rsidRPr="00E474B1" w:rsidRDefault="005D1B94" w:rsidP="009266A5">
            <w:pPr>
              <w:suppressAutoHyphens/>
              <w:ind w:left="-85" w:right="-85"/>
              <w:jc w:val="center"/>
            </w:pPr>
            <w:r w:rsidRPr="002D680C">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3C1CA" w14:textId="29E03E4E" w:rsidR="005D1B94" w:rsidRPr="00E474B1" w:rsidRDefault="005D1B94" w:rsidP="009266A5">
            <w:pPr>
              <w:suppressAutoHyphens/>
              <w:ind w:left="-85" w:right="-85"/>
              <w:jc w:val="center"/>
            </w:pPr>
            <w:r w:rsidRPr="00E474B1">
              <w:rPr>
                <w:color w:val="000000"/>
              </w:rPr>
              <w:t xml:space="preserve">Повышение </w:t>
            </w:r>
            <w:r>
              <w:rPr>
                <w:color w:val="000000"/>
              </w:rPr>
              <w:t>безопасности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693E2DE9" w14:textId="4078BFA3" w:rsidR="005D1B94" w:rsidRPr="00E474B1" w:rsidRDefault="005D1B94" w:rsidP="009266A5">
            <w:pPr>
              <w:suppressAutoHyphens/>
              <w:ind w:left="-85" w:right="-85"/>
              <w:jc w:val="center"/>
            </w:pPr>
            <w:r w:rsidRPr="00E474B1">
              <w:t>2023</w:t>
            </w:r>
          </w:p>
        </w:tc>
      </w:tr>
      <w:tr w:rsidR="005D1B94" w:rsidRPr="00E474B1" w14:paraId="77525C7E"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67905B5" w14:textId="6BE32BC3" w:rsidR="005D1B94" w:rsidRPr="00677C07" w:rsidRDefault="005D1B94" w:rsidP="009266A5">
            <w:pPr>
              <w:pStyle w:val="afffa"/>
              <w:suppressAutoHyphens/>
              <w:spacing w:line="240" w:lineRule="auto"/>
              <w:ind w:left="0"/>
              <w:rPr>
                <w:szCs w:val="24"/>
              </w:rPr>
            </w:pPr>
            <w:r w:rsidRPr="00677C07">
              <w:rPr>
                <w:szCs w:val="24"/>
              </w:rPr>
              <w:t>2.22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BDCB10A" w14:textId="08431074" w:rsidR="005D1B94" w:rsidRPr="00E474B1" w:rsidRDefault="005D1B94" w:rsidP="009266A5">
            <w:pPr>
              <w:suppressAutoHyphens/>
              <w:ind w:left="-85" w:right="-85"/>
            </w:pPr>
            <w:r w:rsidRPr="00E474B1">
              <w:rPr>
                <w:color w:val="000000"/>
              </w:rPr>
              <w:t>РСО не определена</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3C80C6FE" w14:textId="0FDAEB50" w:rsidR="005D1B94" w:rsidRPr="00E474B1" w:rsidRDefault="005D1B94" w:rsidP="009266A5">
            <w:pPr>
              <w:suppressAutoHyphens/>
              <w:ind w:left="-85" w:right="-85"/>
              <w:jc w:val="both"/>
            </w:pPr>
            <w:r w:rsidRPr="00E474B1">
              <w:t>Обустройство противопожарного пруда с целью обеспечения источником противопожарного водоснабжения территории СНТ "Пригородный" Ленинского района</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35EC981" w14:textId="37BCE679" w:rsidR="005D1B94" w:rsidRPr="00E474B1" w:rsidRDefault="005D1B94" w:rsidP="009266A5">
            <w:pPr>
              <w:suppressAutoHyphens/>
              <w:ind w:left="-85" w:right="-85"/>
              <w:jc w:val="center"/>
            </w:pPr>
            <w:r w:rsidRPr="002D680C">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9FBF6" w14:textId="47C3865B" w:rsidR="005D1B94" w:rsidRPr="00E474B1" w:rsidRDefault="005D1B94" w:rsidP="009266A5">
            <w:pPr>
              <w:suppressAutoHyphens/>
              <w:ind w:left="-85" w:right="-85"/>
              <w:jc w:val="center"/>
            </w:pPr>
            <w:r w:rsidRPr="00E474B1">
              <w:rPr>
                <w:color w:val="000000"/>
              </w:rPr>
              <w:t xml:space="preserve">Повышение </w:t>
            </w:r>
            <w:r>
              <w:rPr>
                <w:color w:val="000000"/>
              </w:rPr>
              <w:t>безопасности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68A404A0" w14:textId="735C9466" w:rsidR="005D1B94" w:rsidRPr="00E474B1" w:rsidRDefault="005D1B94" w:rsidP="009266A5">
            <w:pPr>
              <w:suppressAutoHyphens/>
              <w:ind w:left="-85" w:right="-85"/>
              <w:jc w:val="center"/>
            </w:pPr>
            <w:r w:rsidRPr="00E474B1">
              <w:t>2023</w:t>
            </w:r>
          </w:p>
        </w:tc>
      </w:tr>
      <w:tr w:rsidR="005D1B94" w:rsidRPr="00E474B1" w14:paraId="699B0F44"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6CF635E" w14:textId="0512B641" w:rsidR="005D1B94" w:rsidRPr="00677C07" w:rsidRDefault="005D1B94" w:rsidP="009266A5">
            <w:pPr>
              <w:pStyle w:val="afffa"/>
              <w:suppressAutoHyphens/>
              <w:spacing w:line="240" w:lineRule="auto"/>
              <w:ind w:left="0"/>
              <w:rPr>
                <w:szCs w:val="24"/>
              </w:rPr>
            </w:pPr>
            <w:r w:rsidRPr="00677C07">
              <w:rPr>
                <w:szCs w:val="24"/>
              </w:rPr>
              <w:t>2.23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D23FA8B" w14:textId="4CB8F719" w:rsidR="005D1B94" w:rsidRPr="00E474B1" w:rsidRDefault="005D1B94" w:rsidP="009266A5">
            <w:pPr>
              <w:suppressAutoHyphens/>
              <w:ind w:left="-85" w:right="-85"/>
            </w:pPr>
            <w:r w:rsidRPr="00E474B1">
              <w:rPr>
                <w:color w:val="000000"/>
              </w:rPr>
              <w:t>РСО не определена</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284F87D4" w14:textId="6EEC46BB" w:rsidR="005D1B94" w:rsidRPr="00E474B1" w:rsidRDefault="005D1B94" w:rsidP="009266A5">
            <w:pPr>
              <w:suppressAutoHyphens/>
              <w:ind w:left="-85" w:right="-85"/>
              <w:jc w:val="both"/>
            </w:pPr>
            <w:r w:rsidRPr="00E474B1">
              <w:t>Обустройство противопожарного пруда с целью обеспечения источником противопожарного водоснабжения территории СНТ "Родник" Ленинского района</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E1AA7FC" w14:textId="625FC22F" w:rsidR="005D1B94" w:rsidRPr="00E474B1" w:rsidRDefault="005D1B94" w:rsidP="009266A5">
            <w:pPr>
              <w:suppressAutoHyphens/>
              <w:ind w:left="-85" w:right="-85"/>
              <w:jc w:val="center"/>
            </w:pPr>
            <w:r w:rsidRPr="002D680C">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F418E" w14:textId="101B5A8C" w:rsidR="005D1B94" w:rsidRPr="00E474B1" w:rsidRDefault="005D1B94" w:rsidP="009266A5">
            <w:pPr>
              <w:suppressAutoHyphens/>
              <w:ind w:left="-85" w:right="-85"/>
              <w:jc w:val="center"/>
            </w:pPr>
            <w:r w:rsidRPr="00E474B1">
              <w:rPr>
                <w:color w:val="000000"/>
              </w:rPr>
              <w:t xml:space="preserve">Повышение </w:t>
            </w:r>
            <w:r>
              <w:rPr>
                <w:color w:val="000000"/>
              </w:rPr>
              <w:t>безопасности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6272CFCE" w14:textId="41B5F222" w:rsidR="005D1B94" w:rsidRPr="00E474B1" w:rsidRDefault="005D1B94" w:rsidP="009266A5">
            <w:pPr>
              <w:suppressAutoHyphens/>
              <w:ind w:left="-85" w:right="-85"/>
              <w:jc w:val="center"/>
            </w:pPr>
            <w:r w:rsidRPr="00E474B1">
              <w:t>2023</w:t>
            </w:r>
          </w:p>
        </w:tc>
      </w:tr>
      <w:tr w:rsidR="005D1B94" w:rsidRPr="00E474B1" w14:paraId="7D3D88F9"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904017F" w14:textId="39E689FF" w:rsidR="005D1B94" w:rsidRPr="00677C07" w:rsidRDefault="005D1B94" w:rsidP="009266A5">
            <w:pPr>
              <w:pStyle w:val="afffa"/>
              <w:suppressAutoHyphens/>
              <w:spacing w:line="240" w:lineRule="auto"/>
              <w:ind w:left="0"/>
              <w:rPr>
                <w:szCs w:val="24"/>
              </w:rPr>
            </w:pPr>
            <w:r w:rsidRPr="00677C07">
              <w:rPr>
                <w:szCs w:val="24"/>
              </w:rPr>
              <w:t>2.24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9BA2905" w14:textId="196DDB57" w:rsidR="005D1B94" w:rsidRPr="00E474B1" w:rsidRDefault="005D1B94" w:rsidP="009266A5">
            <w:pPr>
              <w:suppressAutoHyphens/>
              <w:ind w:left="-85" w:right="-85"/>
            </w:pPr>
            <w:r w:rsidRPr="00E474B1">
              <w:rPr>
                <w:color w:val="000000"/>
              </w:rPr>
              <w:t>РСО не определена</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75C49462" w14:textId="26846915" w:rsidR="005D1B94" w:rsidRPr="00E474B1" w:rsidRDefault="005D1B94" w:rsidP="009266A5">
            <w:pPr>
              <w:suppressAutoHyphens/>
              <w:ind w:left="-85" w:right="-85"/>
              <w:jc w:val="both"/>
            </w:pPr>
            <w:r w:rsidRPr="00E474B1">
              <w:t>Обустройство противопожарного пруда с целью обеспечения источником противопожарного водоснабжения территории СНТ "Сибирский садовод" Ленинского района</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17D5F47" w14:textId="159946EE" w:rsidR="005D1B94" w:rsidRPr="00E474B1" w:rsidRDefault="005D1B94" w:rsidP="009266A5">
            <w:pPr>
              <w:suppressAutoHyphens/>
              <w:ind w:left="-85" w:right="-85"/>
              <w:jc w:val="center"/>
            </w:pPr>
            <w:r w:rsidRPr="002D680C">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B1973" w14:textId="0C97AF3A" w:rsidR="005D1B94" w:rsidRPr="00E474B1" w:rsidRDefault="005D1B94" w:rsidP="009266A5">
            <w:pPr>
              <w:suppressAutoHyphens/>
              <w:ind w:left="-85" w:right="-85"/>
              <w:jc w:val="center"/>
            </w:pPr>
            <w:r w:rsidRPr="00E474B1">
              <w:rPr>
                <w:color w:val="000000"/>
              </w:rPr>
              <w:t xml:space="preserve">Повышение </w:t>
            </w:r>
            <w:r>
              <w:rPr>
                <w:color w:val="000000"/>
              </w:rPr>
              <w:t>безопасности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317C00F5" w14:textId="7C16DD89" w:rsidR="005D1B94" w:rsidRPr="00E474B1" w:rsidRDefault="005D1B94" w:rsidP="009266A5">
            <w:pPr>
              <w:suppressAutoHyphens/>
              <w:ind w:left="-85" w:right="-85"/>
              <w:jc w:val="center"/>
            </w:pPr>
            <w:r w:rsidRPr="00E474B1">
              <w:t>2023</w:t>
            </w:r>
          </w:p>
        </w:tc>
      </w:tr>
      <w:tr w:rsidR="005D1B94" w:rsidRPr="00E474B1" w14:paraId="1A073D78"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240B9BA7" w14:textId="5C48BFD2" w:rsidR="005D1B94" w:rsidRPr="00677C07" w:rsidRDefault="005D1B94" w:rsidP="009266A5">
            <w:pPr>
              <w:pStyle w:val="afffa"/>
              <w:suppressAutoHyphens/>
              <w:spacing w:line="240" w:lineRule="auto"/>
              <w:ind w:left="0"/>
              <w:rPr>
                <w:szCs w:val="24"/>
              </w:rPr>
            </w:pPr>
            <w:r w:rsidRPr="00677C07">
              <w:rPr>
                <w:szCs w:val="24"/>
              </w:rPr>
              <w:t>2.25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C5F1D26" w14:textId="1FDF5E7C" w:rsidR="005D1B94" w:rsidRPr="00E474B1" w:rsidRDefault="005D1B94" w:rsidP="009266A5">
            <w:pPr>
              <w:suppressAutoHyphens/>
              <w:ind w:left="-85" w:right="-85"/>
            </w:pPr>
            <w:r w:rsidRPr="00E474B1">
              <w:rPr>
                <w:color w:val="000000"/>
              </w:rPr>
              <w:t>РСО не определена</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17EE1F96" w14:textId="573872A5" w:rsidR="005D1B94" w:rsidRPr="00E474B1" w:rsidRDefault="005D1B94" w:rsidP="009266A5">
            <w:pPr>
              <w:suppressAutoHyphens/>
              <w:ind w:left="-85" w:right="-85"/>
              <w:jc w:val="both"/>
            </w:pPr>
            <w:r w:rsidRPr="00E474B1">
              <w:t>Обустройство противопожарного пруда с целью обеспечения источником противопожарного водоснабжения территории СНТ "Солнечный" Ленинского района</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53E7CCF" w14:textId="014EAB19" w:rsidR="005D1B94" w:rsidRPr="00E474B1" w:rsidRDefault="005D1B94" w:rsidP="009266A5">
            <w:pPr>
              <w:suppressAutoHyphens/>
              <w:ind w:left="-85" w:right="-85"/>
              <w:jc w:val="center"/>
            </w:pPr>
            <w:r w:rsidRPr="002D680C">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FB251" w14:textId="110A3084" w:rsidR="005D1B94" w:rsidRPr="00E474B1" w:rsidRDefault="005D1B94" w:rsidP="009266A5">
            <w:pPr>
              <w:suppressAutoHyphens/>
              <w:ind w:left="-85" w:right="-85"/>
              <w:jc w:val="center"/>
            </w:pPr>
            <w:r w:rsidRPr="00E474B1">
              <w:rPr>
                <w:color w:val="000000"/>
              </w:rPr>
              <w:t xml:space="preserve">Повышение </w:t>
            </w:r>
            <w:r>
              <w:rPr>
                <w:color w:val="000000"/>
              </w:rPr>
              <w:t>безопасности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1E28B07C" w14:textId="143DD326" w:rsidR="005D1B94" w:rsidRPr="00E474B1" w:rsidRDefault="005D1B94" w:rsidP="009266A5">
            <w:pPr>
              <w:suppressAutoHyphens/>
              <w:ind w:left="-85" w:right="-85"/>
              <w:jc w:val="center"/>
            </w:pPr>
            <w:r w:rsidRPr="00E474B1">
              <w:t>2023</w:t>
            </w:r>
          </w:p>
        </w:tc>
      </w:tr>
      <w:tr w:rsidR="005D1B94" w:rsidRPr="00E474B1" w14:paraId="650DF64B"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CCF9F82" w14:textId="6DF3C05D" w:rsidR="005D1B94" w:rsidRPr="00677C07" w:rsidRDefault="005D1B94" w:rsidP="009266A5">
            <w:pPr>
              <w:pStyle w:val="afffa"/>
              <w:suppressAutoHyphens/>
              <w:spacing w:line="240" w:lineRule="auto"/>
              <w:ind w:left="0"/>
              <w:rPr>
                <w:szCs w:val="24"/>
              </w:rPr>
            </w:pPr>
            <w:r w:rsidRPr="00677C07">
              <w:rPr>
                <w:szCs w:val="24"/>
              </w:rPr>
              <w:t>2.26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426F53A" w14:textId="36774F5F" w:rsidR="005D1B94" w:rsidRPr="00E474B1" w:rsidRDefault="005D1B94" w:rsidP="009266A5">
            <w:pPr>
              <w:suppressAutoHyphens/>
              <w:ind w:left="-85" w:right="-85"/>
            </w:pPr>
            <w:r w:rsidRPr="00E474B1">
              <w:rPr>
                <w:color w:val="000000"/>
              </w:rPr>
              <w:t>РСО не определена</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359A71FC" w14:textId="1A2CB965" w:rsidR="005D1B94" w:rsidRPr="00E474B1" w:rsidRDefault="005D1B94" w:rsidP="009266A5">
            <w:pPr>
              <w:suppressAutoHyphens/>
              <w:ind w:left="-85" w:right="-85"/>
              <w:jc w:val="both"/>
            </w:pPr>
            <w:r w:rsidRPr="00E474B1">
              <w:t>Обустройство противопожарного пруда с целью обеспечения источником противопожарного водоснабжения территории СНТ "Звезда-1" Кировского района</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113A811" w14:textId="0F2AE239" w:rsidR="005D1B94" w:rsidRPr="00E474B1" w:rsidRDefault="005D1B94" w:rsidP="009266A5">
            <w:pPr>
              <w:suppressAutoHyphens/>
              <w:ind w:left="-85" w:right="-85"/>
              <w:jc w:val="center"/>
            </w:pPr>
            <w:r w:rsidRPr="002D680C">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698FE" w14:textId="7DD8356C" w:rsidR="005D1B94" w:rsidRPr="00E474B1" w:rsidRDefault="005D1B94" w:rsidP="009266A5">
            <w:pPr>
              <w:suppressAutoHyphens/>
              <w:ind w:left="-85" w:right="-85"/>
              <w:jc w:val="center"/>
            </w:pPr>
            <w:r w:rsidRPr="00E474B1">
              <w:rPr>
                <w:color w:val="000000"/>
              </w:rPr>
              <w:t xml:space="preserve">Повышение </w:t>
            </w:r>
            <w:r>
              <w:rPr>
                <w:color w:val="000000"/>
              </w:rPr>
              <w:t>безопасности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66083CB6" w14:textId="22DA0E61" w:rsidR="005D1B94" w:rsidRPr="00E474B1" w:rsidRDefault="005D1B94" w:rsidP="009266A5">
            <w:pPr>
              <w:suppressAutoHyphens/>
              <w:ind w:left="-85" w:right="-85"/>
              <w:jc w:val="center"/>
            </w:pPr>
            <w:r w:rsidRPr="00E474B1">
              <w:t>2023</w:t>
            </w:r>
          </w:p>
        </w:tc>
      </w:tr>
      <w:tr w:rsidR="005D1B94" w:rsidRPr="00E474B1" w14:paraId="3D7099F1"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37011D0" w14:textId="3B27B143" w:rsidR="005D1B94" w:rsidRPr="00677C07" w:rsidRDefault="005D1B94" w:rsidP="009266A5">
            <w:pPr>
              <w:pStyle w:val="afffa"/>
              <w:suppressAutoHyphens/>
              <w:spacing w:line="240" w:lineRule="auto"/>
              <w:ind w:left="0"/>
              <w:rPr>
                <w:szCs w:val="24"/>
              </w:rPr>
            </w:pPr>
            <w:r w:rsidRPr="00677C07">
              <w:rPr>
                <w:szCs w:val="24"/>
              </w:rPr>
              <w:t>2.27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D681448" w14:textId="450ABF2B" w:rsidR="005D1B94" w:rsidRPr="00E474B1" w:rsidRDefault="005D1B94" w:rsidP="009266A5">
            <w:pPr>
              <w:suppressAutoHyphens/>
              <w:ind w:left="-85" w:right="-85"/>
            </w:pPr>
            <w:r w:rsidRPr="00E474B1">
              <w:rPr>
                <w:color w:val="000000"/>
              </w:rPr>
              <w:t>РСО не определена</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2CDEDF15" w14:textId="4854B594" w:rsidR="005D1B94" w:rsidRPr="00E474B1" w:rsidRDefault="005D1B94" w:rsidP="009266A5">
            <w:pPr>
              <w:suppressAutoHyphens/>
              <w:ind w:left="-85" w:right="-85"/>
              <w:jc w:val="both"/>
            </w:pPr>
            <w:r w:rsidRPr="00E474B1">
              <w:t>Обустройство противопожарного пруда с целью обеспечения источником противопожарного водоснабжения территории СНТ "Мечта-2" Кировского района</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D20E2B2" w14:textId="49D245BE" w:rsidR="005D1B94" w:rsidRPr="00E474B1" w:rsidRDefault="005D1B94" w:rsidP="009266A5">
            <w:pPr>
              <w:suppressAutoHyphens/>
              <w:ind w:left="-85" w:right="-85"/>
              <w:jc w:val="center"/>
            </w:pPr>
            <w:r w:rsidRPr="002D680C">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AB399" w14:textId="44437709" w:rsidR="005D1B94" w:rsidRPr="00E474B1" w:rsidRDefault="005D1B94" w:rsidP="009266A5">
            <w:pPr>
              <w:suppressAutoHyphens/>
              <w:ind w:left="-85" w:right="-85"/>
              <w:jc w:val="center"/>
            </w:pPr>
            <w:r w:rsidRPr="00E474B1">
              <w:rPr>
                <w:color w:val="000000"/>
              </w:rPr>
              <w:t xml:space="preserve">Повышение </w:t>
            </w:r>
            <w:r>
              <w:rPr>
                <w:color w:val="000000"/>
              </w:rPr>
              <w:t>безопасности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448F1CA" w14:textId="22667436" w:rsidR="005D1B94" w:rsidRPr="00E474B1" w:rsidRDefault="005D1B94" w:rsidP="009266A5">
            <w:pPr>
              <w:suppressAutoHyphens/>
              <w:ind w:left="-85" w:right="-85"/>
              <w:jc w:val="center"/>
            </w:pPr>
            <w:r w:rsidRPr="00E474B1">
              <w:t>2023</w:t>
            </w:r>
          </w:p>
        </w:tc>
      </w:tr>
      <w:tr w:rsidR="005D1B94" w:rsidRPr="00E474B1" w14:paraId="7581DD6D"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17D259A" w14:textId="7CC82C61" w:rsidR="005D1B94" w:rsidRPr="00677C07" w:rsidRDefault="005D1B94" w:rsidP="009266A5">
            <w:pPr>
              <w:pStyle w:val="afffa"/>
              <w:suppressAutoHyphens/>
              <w:spacing w:line="240" w:lineRule="auto"/>
              <w:ind w:left="0"/>
              <w:rPr>
                <w:szCs w:val="24"/>
              </w:rPr>
            </w:pPr>
            <w:r w:rsidRPr="00677C07">
              <w:rPr>
                <w:szCs w:val="24"/>
              </w:rPr>
              <w:t>2.28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9186082" w14:textId="74B4972A"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273B33B8" w14:textId="4F182316" w:rsidR="005D1B94" w:rsidRPr="00E474B1" w:rsidRDefault="005D1B94" w:rsidP="009266A5">
            <w:pPr>
              <w:suppressAutoHyphens/>
              <w:ind w:left="-85" w:right="-85"/>
              <w:jc w:val="both"/>
            </w:pPr>
            <w:r w:rsidRPr="00E474B1">
              <w:t>Замена ветхих водопроводных сетей Ду32 мм в размере 4% ежегодно, всего 5330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C73C3C8" w14:textId="77777777" w:rsidR="005D1B94" w:rsidRDefault="005D1B94" w:rsidP="009266A5">
            <w:pPr>
              <w:suppressAutoHyphens/>
              <w:ind w:left="-85" w:right="-85"/>
              <w:jc w:val="center"/>
            </w:pPr>
            <w:r>
              <w:t xml:space="preserve">Ø </w:t>
            </w:r>
            <w:r w:rsidRPr="00E474B1">
              <w:t xml:space="preserve">32 мм. </w:t>
            </w:r>
          </w:p>
          <w:p w14:paraId="253BE12D" w14:textId="22CA783F" w:rsidR="005D1B94" w:rsidRPr="00E474B1" w:rsidRDefault="005D1B94" w:rsidP="009266A5">
            <w:pPr>
              <w:suppressAutoHyphens/>
              <w:ind w:left="-85" w:right="-85"/>
              <w:jc w:val="center"/>
            </w:pPr>
            <w:r>
              <w:t xml:space="preserve">L </w:t>
            </w:r>
            <w:r w:rsidRPr="00E474B1">
              <w:t>5,33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FE949" w14:textId="395D6BE6" w:rsidR="005D1B94" w:rsidRPr="00E474B1" w:rsidRDefault="005D1B94" w:rsidP="009266A5">
            <w:pPr>
              <w:suppressAutoHyphens/>
              <w:ind w:left="-85" w:right="-85"/>
              <w:jc w:val="center"/>
            </w:pPr>
            <w:r w:rsidRPr="00E474B1">
              <w:rPr>
                <w:color w:val="000000"/>
              </w:rPr>
              <w:t xml:space="preserve">Повышение качества и надежности предоставления </w:t>
            </w:r>
            <w:r w:rsidRPr="00E474B1">
              <w:rPr>
                <w:color w:val="000000"/>
              </w:rPr>
              <w:lastRenderedPageBreak/>
              <w:t>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55553EF" w14:textId="4F84EE58" w:rsidR="005D1B94" w:rsidRPr="00E474B1" w:rsidRDefault="005D1B94" w:rsidP="009266A5">
            <w:pPr>
              <w:suppressAutoHyphens/>
              <w:ind w:left="-85" w:right="-85"/>
              <w:jc w:val="center"/>
            </w:pPr>
            <w:r w:rsidRPr="00E474B1">
              <w:lastRenderedPageBreak/>
              <w:t>2023-2033</w:t>
            </w:r>
          </w:p>
        </w:tc>
      </w:tr>
      <w:tr w:rsidR="005D1B94" w:rsidRPr="00E474B1" w14:paraId="02D8DAD0"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43BEBEC1" w14:textId="265B8BA9" w:rsidR="005D1B94" w:rsidRPr="00677C07" w:rsidRDefault="005D1B94" w:rsidP="009266A5">
            <w:pPr>
              <w:pStyle w:val="afffa"/>
              <w:suppressAutoHyphens/>
              <w:spacing w:line="240" w:lineRule="auto"/>
              <w:ind w:left="0"/>
              <w:rPr>
                <w:szCs w:val="24"/>
              </w:rPr>
            </w:pPr>
            <w:r w:rsidRPr="00677C07">
              <w:rPr>
                <w:szCs w:val="24"/>
              </w:rPr>
              <w:lastRenderedPageBreak/>
              <w:t>2.29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07A8B853" w14:textId="4316E6B6"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6EB40331" w14:textId="609DB393" w:rsidR="005D1B94" w:rsidRPr="00E474B1" w:rsidRDefault="005D1B94" w:rsidP="009266A5">
            <w:pPr>
              <w:suppressAutoHyphens/>
              <w:ind w:left="-85" w:right="-85"/>
              <w:jc w:val="both"/>
            </w:pPr>
            <w:r w:rsidRPr="00E474B1">
              <w:t>Замена ветхих водопроводных сетей Ду32 мм в размере 1,5% ежегодно, всего 1206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E620E12" w14:textId="77777777" w:rsidR="005D1B94" w:rsidRDefault="005D1B94" w:rsidP="009266A5">
            <w:pPr>
              <w:suppressAutoHyphens/>
              <w:ind w:left="-85" w:right="-85"/>
              <w:jc w:val="center"/>
            </w:pPr>
            <w:r>
              <w:t xml:space="preserve">Ø </w:t>
            </w:r>
            <w:r w:rsidRPr="00E474B1">
              <w:t xml:space="preserve">32 мм. </w:t>
            </w:r>
          </w:p>
          <w:p w14:paraId="0AEB741A" w14:textId="102AA0A8" w:rsidR="005D1B94" w:rsidRPr="00E474B1" w:rsidRDefault="005D1B94" w:rsidP="009266A5">
            <w:pPr>
              <w:suppressAutoHyphens/>
              <w:ind w:left="-85" w:right="-85"/>
              <w:jc w:val="center"/>
            </w:pPr>
            <w:r>
              <w:t xml:space="preserve">L </w:t>
            </w:r>
            <w:r w:rsidRPr="00E474B1">
              <w:t>1,2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87218" w14:textId="50012C46"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53DDE64C" w14:textId="39B87EAF" w:rsidR="005D1B94" w:rsidRPr="00E474B1" w:rsidRDefault="005D1B94" w:rsidP="009266A5">
            <w:pPr>
              <w:suppressAutoHyphens/>
              <w:ind w:left="-85" w:right="-85"/>
              <w:jc w:val="center"/>
            </w:pPr>
            <w:r w:rsidRPr="00E474B1">
              <w:t>2034-2042</w:t>
            </w:r>
          </w:p>
        </w:tc>
      </w:tr>
      <w:tr w:rsidR="005D1B94" w:rsidRPr="00E474B1" w14:paraId="6A5AA987"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29FBAD4" w14:textId="2109A724" w:rsidR="005D1B94" w:rsidRPr="00677C07" w:rsidRDefault="005D1B94" w:rsidP="009266A5">
            <w:pPr>
              <w:pStyle w:val="afffa"/>
              <w:suppressAutoHyphens/>
              <w:spacing w:line="240" w:lineRule="auto"/>
              <w:ind w:left="0"/>
              <w:rPr>
                <w:szCs w:val="24"/>
              </w:rPr>
            </w:pPr>
            <w:r w:rsidRPr="00677C07">
              <w:rPr>
                <w:szCs w:val="24"/>
              </w:rPr>
              <w:t>2.30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4CF0806" w14:textId="3D738898"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657379B6" w14:textId="144BFF78" w:rsidR="005D1B94" w:rsidRPr="00E474B1" w:rsidRDefault="005D1B94" w:rsidP="009266A5">
            <w:pPr>
              <w:suppressAutoHyphens/>
              <w:ind w:left="-85" w:right="-85"/>
              <w:jc w:val="both"/>
            </w:pPr>
            <w:r w:rsidRPr="00E474B1">
              <w:t>Замена ветхих водопроводных сетей Ду50 мм в размере 4% ежегодно, всего 26390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DEDCB28" w14:textId="77777777" w:rsidR="005D1B94" w:rsidRDefault="005D1B94" w:rsidP="009266A5">
            <w:pPr>
              <w:suppressAutoHyphens/>
              <w:ind w:left="-85" w:right="-85"/>
              <w:jc w:val="center"/>
            </w:pPr>
            <w:r>
              <w:t xml:space="preserve">Ø </w:t>
            </w:r>
            <w:r w:rsidRPr="00E474B1">
              <w:t xml:space="preserve">50 мм. </w:t>
            </w:r>
          </w:p>
          <w:p w14:paraId="1A11296A" w14:textId="22C2957E" w:rsidR="005D1B94" w:rsidRPr="00E474B1" w:rsidRDefault="005D1B94" w:rsidP="009266A5">
            <w:pPr>
              <w:suppressAutoHyphens/>
              <w:ind w:left="-85" w:right="-85"/>
              <w:jc w:val="center"/>
            </w:pPr>
            <w:r>
              <w:t xml:space="preserve">L </w:t>
            </w:r>
            <w:r w:rsidRPr="00E474B1">
              <w:t>26,39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8CE63" w14:textId="580C4B7A"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773293BD" w14:textId="75E0DBCF" w:rsidR="005D1B94" w:rsidRPr="00E474B1" w:rsidRDefault="005D1B94" w:rsidP="009266A5">
            <w:pPr>
              <w:suppressAutoHyphens/>
              <w:ind w:left="-85" w:right="-85"/>
              <w:jc w:val="center"/>
            </w:pPr>
            <w:r w:rsidRPr="00E474B1">
              <w:t>2023-2033</w:t>
            </w:r>
          </w:p>
        </w:tc>
      </w:tr>
      <w:tr w:rsidR="005D1B94" w:rsidRPr="00E474B1" w14:paraId="7C72E9B2"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514DBDD0" w14:textId="0A5DD444" w:rsidR="005D1B94" w:rsidRPr="00677C07" w:rsidRDefault="005D1B94" w:rsidP="009266A5">
            <w:pPr>
              <w:pStyle w:val="afffa"/>
              <w:suppressAutoHyphens/>
              <w:spacing w:line="240" w:lineRule="auto"/>
              <w:ind w:left="0"/>
              <w:rPr>
                <w:szCs w:val="24"/>
              </w:rPr>
            </w:pPr>
            <w:r w:rsidRPr="00677C07">
              <w:rPr>
                <w:szCs w:val="24"/>
              </w:rPr>
              <w:t>2.31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E77C27C" w14:textId="27F206F1"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436CD46E" w14:textId="0B010DB7" w:rsidR="005D1B94" w:rsidRPr="00E474B1" w:rsidRDefault="005D1B94" w:rsidP="009266A5">
            <w:pPr>
              <w:suppressAutoHyphens/>
              <w:ind w:left="-85" w:right="-85"/>
              <w:jc w:val="both"/>
            </w:pPr>
            <w:r w:rsidRPr="00E474B1">
              <w:t>Замена ветхих водопроводных сетей Ду50 мм в размере 1,5% ежегодно, всего 6799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D834C9F" w14:textId="77777777" w:rsidR="005D1B94" w:rsidRDefault="005D1B94" w:rsidP="009266A5">
            <w:pPr>
              <w:suppressAutoHyphens/>
              <w:ind w:left="-85" w:right="-85"/>
              <w:jc w:val="center"/>
            </w:pPr>
            <w:r>
              <w:t xml:space="preserve">Ø </w:t>
            </w:r>
            <w:r w:rsidRPr="00E474B1">
              <w:t xml:space="preserve">50 мм. </w:t>
            </w:r>
          </w:p>
          <w:p w14:paraId="411E6171" w14:textId="469782D7" w:rsidR="005D1B94" w:rsidRPr="00E474B1" w:rsidRDefault="005D1B94" w:rsidP="009266A5">
            <w:pPr>
              <w:suppressAutoHyphens/>
              <w:ind w:left="-85" w:right="-85"/>
              <w:jc w:val="center"/>
            </w:pPr>
            <w:r>
              <w:t xml:space="preserve">L </w:t>
            </w:r>
            <w:r w:rsidRPr="00E474B1">
              <w:t>6,79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698AE" w14:textId="6AB85D30"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24C1949" w14:textId="4E5D850A" w:rsidR="005D1B94" w:rsidRPr="00E474B1" w:rsidRDefault="005D1B94" w:rsidP="009266A5">
            <w:pPr>
              <w:suppressAutoHyphens/>
              <w:ind w:left="-85" w:right="-85"/>
              <w:jc w:val="center"/>
            </w:pPr>
            <w:r w:rsidRPr="00E474B1">
              <w:t>2034-2042</w:t>
            </w:r>
          </w:p>
        </w:tc>
      </w:tr>
      <w:tr w:rsidR="005D1B94" w:rsidRPr="00E474B1" w14:paraId="6B84FDAD"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BCEBD63" w14:textId="4CA4F36B" w:rsidR="005D1B94" w:rsidRPr="00677C07" w:rsidRDefault="005D1B94" w:rsidP="009266A5">
            <w:pPr>
              <w:pStyle w:val="afffa"/>
              <w:suppressAutoHyphens/>
              <w:spacing w:line="240" w:lineRule="auto"/>
              <w:ind w:left="0"/>
              <w:rPr>
                <w:szCs w:val="24"/>
              </w:rPr>
            </w:pPr>
            <w:r w:rsidRPr="00677C07">
              <w:rPr>
                <w:szCs w:val="24"/>
              </w:rPr>
              <w:t>2.32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5443E35" w14:textId="61A2167A"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7613366A" w14:textId="224538BD" w:rsidR="005D1B94" w:rsidRPr="00E474B1" w:rsidRDefault="005D1B94" w:rsidP="009266A5">
            <w:pPr>
              <w:suppressAutoHyphens/>
              <w:ind w:left="-85" w:right="-85"/>
              <w:jc w:val="both"/>
            </w:pPr>
            <w:r w:rsidRPr="00E474B1">
              <w:t>Замена ветхих водопроводных сетей Ду80 мм в размере 4% ежегодно, всего 8320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50490E6" w14:textId="77777777" w:rsidR="005D1B94" w:rsidRDefault="005D1B94" w:rsidP="009266A5">
            <w:pPr>
              <w:suppressAutoHyphens/>
              <w:ind w:left="-85" w:right="-85"/>
              <w:jc w:val="center"/>
            </w:pPr>
            <w:r>
              <w:t xml:space="preserve">Ø </w:t>
            </w:r>
            <w:r w:rsidRPr="00E474B1">
              <w:t xml:space="preserve">80 мм. </w:t>
            </w:r>
          </w:p>
          <w:p w14:paraId="5A1B856E" w14:textId="711F336B" w:rsidR="005D1B94" w:rsidRPr="00E474B1" w:rsidRDefault="005D1B94" w:rsidP="009266A5">
            <w:pPr>
              <w:suppressAutoHyphens/>
              <w:ind w:left="-85" w:right="-85"/>
              <w:jc w:val="center"/>
            </w:pPr>
            <w:r>
              <w:t xml:space="preserve">L </w:t>
            </w:r>
            <w:r w:rsidRPr="00E474B1">
              <w:t>8,32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6C8A1" w14:textId="3DDBDA6C"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5F9B7FDC" w14:textId="74C5BFC0" w:rsidR="005D1B94" w:rsidRPr="00E474B1" w:rsidRDefault="005D1B94" w:rsidP="009266A5">
            <w:pPr>
              <w:suppressAutoHyphens/>
              <w:ind w:left="-85" w:right="-85"/>
              <w:jc w:val="center"/>
            </w:pPr>
            <w:r w:rsidRPr="00E474B1">
              <w:t>2023-2033</w:t>
            </w:r>
          </w:p>
        </w:tc>
      </w:tr>
      <w:tr w:rsidR="005D1B94" w:rsidRPr="00E474B1" w14:paraId="39BE3B34"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E3BCD28" w14:textId="6F1B2AFB" w:rsidR="005D1B94" w:rsidRPr="00677C07" w:rsidRDefault="005D1B94" w:rsidP="009266A5">
            <w:pPr>
              <w:pStyle w:val="afffa"/>
              <w:suppressAutoHyphens/>
              <w:spacing w:line="240" w:lineRule="auto"/>
              <w:ind w:left="0"/>
              <w:rPr>
                <w:szCs w:val="24"/>
              </w:rPr>
            </w:pPr>
            <w:r w:rsidRPr="00677C07">
              <w:rPr>
                <w:szCs w:val="24"/>
              </w:rPr>
              <w:t>2.33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73A5977" w14:textId="2A38A6E9"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3486ED38" w14:textId="5A680033" w:rsidR="005D1B94" w:rsidRPr="00E474B1" w:rsidRDefault="005D1B94" w:rsidP="009266A5">
            <w:pPr>
              <w:suppressAutoHyphens/>
              <w:ind w:left="-85" w:right="-85"/>
              <w:jc w:val="both"/>
            </w:pPr>
            <w:r w:rsidRPr="00E474B1">
              <w:t>Замена ветхих водопроводных сетей Ду80 мм в размере 1,5% ежегодно, всего 2603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F00FF55" w14:textId="77777777" w:rsidR="005D1B94" w:rsidRDefault="005D1B94" w:rsidP="009266A5">
            <w:pPr>
              <w:suppressAutoHyphens/>
              <w:ind w:left="-85" w:right="-85"/>
              <w:jc w:val="center"/>
            </w:pPr>
            <w:r>
              <w:t xml:space="preserve">Ø </w:t>
            </w:r>
            <w:r w:rsidRPr="00E474B1">
              <w:t xml:space="preserve">80 мм. </w:t>
            </w:r>
          </w:p>
          <w:p w14:paraId="37473FA8" w14:textId="2B37994E" w:rsidR="005D1B94" w:rsidRPr="00E474B1" w:rsidRDefault="005D1B94" w:rsidP="009266A5">
            <w:pPr>
              <w:suppressAutoHyphens/>
              <w:ind w:left="-85" w:right="-85"/>
              <w:jc w:val="center"/>
            </w:pPr>
            <w:r>
              <w:t xml:space="preserve">L </w:t>
            </w:r>
            <w:r w:rsidRPr="00E474B1">
              <w:t>2,6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8D21C" w14:textId="36572EDC"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2AD147DA" w14:textId="615A10E6" w:rsidR="005D1B94" w:rsidRPr="00E474B1" w:rsidRDefault="005D1B94" w:rsidP="009266A5">
            <w:pPr>
              <w:suppressAutoHyphens/>
              <w:ind w:left="-85" w:right="-85"/>
              <w:jc w:val="center"/>
            </w:pPr>
            <w:r w:rsidRPr="00E474B1">
              <w:t>2034-2042</w:t>
            </w:r>
          </w:p>
        </w:tc>
      </w:tr>
      <w:tr w:rsidR="005D1B94" w:rsidRPr="00E474B1" w14:paraId="2B409105"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4E40EECA" w14:textId="004CDA98" w:rsidR="005D1B94" w:rsidRPr="00677C07" w:rsidRDefault="005D1B94" w:rsidP="009266A5">
            <w:pPr>
              <w:pStyle w:val="afffa"/>
              <w:suppressAutoHyphens/>
              <w:spacing w:line="240" w:lineRule="auto"/>
              <w:ind w:left="0"/>
              <w:rPr>
                <w:szCs w:val="24"/>
              </w:rPr>
            </w:pPr>
            <w:r w:rsidRPr="00677C07">
              <w:rPr>
                <w:szCs w:val="24"/>
              </w:rPr>
              <w:t>2.34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C1588B6" w14:textId="501E068C"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512A72FA" w14:textId="2AEE03E6" w:rsidR="005D1B94" w:rsidRPr="00E474B1" w:rsidRDefault="005D1B94" w:rsidP="009266A5">
            <w:pPr>
              <w:suppressAutoHyphens/>
              <w:ind w:left="-85" w:right="-85"/>
              <w:jc w:val="both"/>
            </w:pPr>
            <w:r w:rsidRPr="00E474B1">
              <w:t>Замена ветхих водопроводных сетей Ду100 мм в размере 4% ежегодно, всего 140920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26774AE" w14:textId="77777777" w:rsidR="005D1B94" w:rsidRDefault="005D1B94" w:rsidP="009266A5">
            <w:pPr>
              <w:suppressAutoHyphens/>
              <w:ind w:left="-85" w:right="-85"/>
              <w:jc w:val="center"/>
            </w:pPr>
            <w:r>
              <w:t xml:space="preserve">Ø </w:t>
            </w:r>
            <w:r w:rsidRPr="00E474B1">
              <w:t xml:space="preserve">100 мм. </w:t>
            </w:r>
          </w:p>
          <w:p w14:paraId="6489B7E3" w14:textId="345029FC" w:rsidR="005D1B94" w:rsidRPr="00E474B1" w:rsidRDefault="005D1B94" w:rsidP="009266A5">
            <w:pPr>
              <w:suppressAutoHyphens/>
              <w:ind w:left="-85" w:right="-85"/>
              <w:jc w:val="center"/>
            </w:pPr>
            <w:r>
              <w:t xml:space="preserve">L </w:t>
            </w:r>
            <w:r w:rsidRPr="00E474B1">
              <w:t>140,92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0929D" w14:textId="49AD8EA7"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31F55166" w14:textId="574733FA" w:rsidR="005D1B94" w:rsidRPr="00E474B1" w:rsidRDefault="005D1B94" w:rsidP="009266A5">
            <w:pPr>
              <w:suppressAutoHyphens/>
              <w:ind w:left="-85" w:right="-85"/>
              <w:jc w:val="center"/>
            </w:pPr>
            <w:r w:rsidRPr="00E474B1">
              <w:t>2023-2033</w:t>
            </w:r>
          </w:p>
        </w:tc>
      </w:tr>
      <w:tr w:rsidR="005D1B94" w:rsidRPr="00E474B1" w14:paraId="13C33D42"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4A1D096A" w14:textId="1F6AB2FE" w:rsidR="005D1B94" w:rsidRPr="00677C07" w:rsidRDefault="005D1B94" w:rsidP="009266A5">
            <w:pPr>
              <w:pStyle w:val="afffa"/>
              <w:suppressAutoHyphens/>
              <w:spacing w:line="240" w:lineRule="auto"/>
              <w:ind w:left="0"/>
              <w:rPr>
                <w:szCs w:val="24"/>
              </w:rPr>
            </w:pPr>
            <w:r w:rsidRPr="00677C07">
              <w:rPr>
                <w:szCs w:val="24"/>
              </w:rPr>
              <w:t>2.35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6FF02EB" w14:textId="713D2456"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101FE24B" w14:textId="51A7FDBD" w:rsidR="005D1B94" w:rsidRPr="00E474B1" w:rsidRDefault="005D1B94" w:rsidP="009266A5">
            <w:pPr>
              <w:suppressAutoHyphens/>
              <w:ind w:left="-85" w:right="-85"/>
              <w:jc w:val="both"/>
            </w:pPr>
            <w:r w:rsidRPr="00E474B1">
              <w:t>Замена ветхих водопроводных сетей Ду100 мм в размере 1,5% ежегодно, всего 38868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6E4519E" w14:textId="77777777" w:rsidR="005D1B94" w:rsidRDefault="005D1B94" w:rsidP="009266A5">
            <w:pPr>
              <w:suppressAutoHyphens/>
              <w:ind w:left="-85" w:right="-85"/>
              <w:jc w:val="center"/>
            </w:pPr>
            <w:r>
              <w:t xml:space="preserve">Ø </w:t>
            </w:r>
            <w:r w:rsidRPr="00E474B1">
              <w:t xml:space="preserve">100 мм. </w:t>
            </w:r>
          </w:p>
          <w:p w14:paraId="32390075" w14:textId="55F3D94D" w:rsidR="005D1B94" w:rsidRPr="00E474B1" w:rsidRDefault="005D1B94" w:rsidP="009266A5">
            <w:pPr>
              <w:suppressAutoHyphens/>
              <w:ind w:left="-85" w:right="-85"/>
              <w:jc w:val="center"/>
            </w:pPr>
            <w:r>
              <w:t xml:space="preserve">L </w:t>
            </w:r>
            <w:r w:rsidRPr="00E474B1">
              <w:t>38,86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0E21B" w14:textId="2246899E"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204F0D70" w14:textId="61A1D14A" w:rsidR="005D1B94" w:rsidRPr="00E474B1" w:rsidRDefault="005D1B94" w:rsidP="009266A5">
            <w:pPr>
              <w:suppressAutoHyphens/>
              <w:ind w:left="-85" w:right="-85"/>
              <w:jc w:val="center"/>
            </w:pPr>
            <w:r w:rsidRPr="00E474B1">
              <w:t>2034-2042</w:t>
            </w:r>
          </w:p>
        </w:tc>
      </w:tr>
      <w:tr w:rsidR="005D1B94" w:rsidRPr="00E474B1" w14:paraId="077AD9F0"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9759600" w14:textId="5B616F79" w:rsidR="005D1B94" w:rsidRPr="00677C07" w:rsidRDefault="005D1B94" w:rsidP="009266A5">
            <w:pPr>
              <w:pStyle w:val="afffa"/>
              <w:suppressAutoHyphens/>
              <w:spacing w:line="240" w:lineRule="auto"/>
              <w:ind w:left="0"/>
              <w:rPr>
                <w:szCs w:val="24"/>
              </w:rPr>
            </w:pPr>
            <w:r w:rsidRPr="00677C07">
              <w:rPr>
                <w:szCs w:val="24"/>
              </w:rPr>
              <w:t>2.36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F087D87" w14:textId="760CDBBF" w:rsidR="005D1B94" w:rsidRPr="00E474B1" w:rsidRDefault="005D1B94" w:rsidP="009266A5">
            <w:pPr>
              <w:suppressAutoHyphens/>
              <w:ind w:left="-85" w:right="-85"/>
            </w:pPr>
            <w:r w:rsidRPr="00E474B1">
              <w:rPr>
                <w:color w:val="000000"/>
              </w:rPr>
              <w:t xml:space="preserve">ООО </w:t>
            </w:r>
            <w:r w:rsidRPr="00E474B1">
              <w:rPr>
                <w:color w:val="000000"/>
              </w:rPr>
              <w:lastRenderedPageBreak/>
              <w:t>«КрасКом»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63C483B9" w14:textId="66572C0A" w:rsidR="005D1B94" w:rsidRPr="00E474B1" w:rsidRDefault="005D1B94" w:rsidP="009266A5">
            <w:pPr>
              <w:suppressAutoHyphens/>
              <w:ind w:left="-85" w:right="-85"/>
              <w:jc w:val="both"/>
            </w:pPr>
            <w:r w:rsidRPr="00E474B1">
              <w:lastRenderedPageBreak/>
              <w:t xml:space="preserve">Замена ветхих водопроводных сетей Ду150 мм в размере 4% ежегодно, </w:t>
            </w:r>
            <w:r w:rsidRPr="00E474B1">
              <w:lastRenderedPageBreak/>
              <w:t>всего 101010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8A41A4B" w14:textId="77777777" w:rsidR="005D1B94" w:rsidRDefault="005D1B94" w:rsidP="009266A5">
            <w:pPr>
              <w:suppressAutoHyphens/>
              <w:ind w:left="-85" w:right="-85"/>
              <w:jc w:val="center"/>
            </w:pPr>
            <w:r>
              <w:lastRenderedPageBreak/>
              <w:t xml:space="preserve">Ø </w:t>
            </w:r>
            <w:r w:rsidRPr="00E474B1">
              <w:t xml:space="preserve">150 мм. </w:t>
            </w:r>
          </w:p>
          <w:p w14:paraId="04FE4EB1" w14:textId="001BE16F" w:rsidR="005D1B94" w:rsidRPr="00E474B1" w:rsidRDefault="005D1B94" w:rsidP="009266A5">
            <w:pPr>
              <w:suppressAutoHyphens/>
              <w:ind w:left="-85" w:right="-85"/>
              <w:jc w:val="center"/>
            </w:pPr>
            <w:r>
              <w:lastRenderedPageBreak/>
              <w:t xml:space="preserve">L </w:t>
            </w:r>
            <w:r w:rsidRPr="00E474B1">
              <w:t>101,01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2B0D5" w14:textId="071A29ED" w:rsidR="005D1B94" w:rsidRPr="00E474B1" w:rsidRDefault="005D1B94" w:rsidP="009266A5">
            <w:pPr>
              <w:suppressAutoHyphens/>
              <w:ind w:left="-85" w:right="-85"/>
              <w:jc w:val="center"/>
            </w:pPr>
            <w:r w:rsidRPr="00E474B1">
              <w:rPr>
                <w:color w:val="000000"/>
              </w:rPr>
              <w:lastRenderedPageBreak/>
              <w:t xml:space="preserve">Повышение качества и </w:t>
            </w:r>
            <w:r w:rsidRPr="00E474B1">
              <w:rPr>
                <w:color w:val="000000"/>
              </w:rPr>
              <w:lastRenderedPageBreak/>
              <w:t>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04A6A0FE" w14:textId="17E6EB10" w:rsidR="005D1B94" w:rsidRPr="00E474B1" w:rsidRDefault="005D1B94" w:rsidP="009266A5">
            <w:pPr>
              <w:suppressAutoHyphens/>
              <w:ind w:left="-85" w:right="-85"/>
              <w:jc w:val="center"/>
            </w:pPr>
            <w:r w:rsidRPr="00E474B1">
              <w:lastRenderedPageBreak/>
              <w:t>2023-2033</w:t>
            </w:r>
          </w:p>
        </w:tc>
      </w:tr>
      <w:tr w:rsidR="005D1B94" w:rsidRPr="00E474B1" w14:paraId="6A6DEE44"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48B468A9" w14:textId="43FE5BD5" w:rsidR="005D1B94" w:rsidRPr="00677C07" w:rsidRDefault="005D1B94" w:rsidP="009266A5">
            <w:pPr>
              <w:pStyle w:val="afffa"/>
              <w:suppressAutoHyphens/>
              <w:spacing w:line="240" w:lineRule="auto"/>
              <w:ind w:left="0"/>
              <w:rPr>
                <w:szCs w:val="24"/>
              </w:rPr>
            </w:pPr>
            <w:r w:rsidRPr="00677C07">
              <w:rPr>
                <w:szCs w:val="24"/>
              </w:rPr>
              <w:lastRenderedPageBreak/>
              <w:t>2.37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C1FE726" w14:textId="6ADFDF8B"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7EF368C7" w14:textId="298FCEA2" w:rsidR="005D1B94" w:rsidRPr="00E474B1" w:rsidRDefault="005D1B94" w:rsidP="009266A5">
            <w:pPr>
              <w:suppressAutoHyphens/>
              <w:ind w:left="-85" w:right="-85"/>
              <w:jc w:val="both"/>
            </w:pPr>
            <w:r w:rsidRPr="00E474B1">
              <w:t>Замена ветхих водопроводных сетей Ду150 мм в размере 1,5% ежегодно, всего 28410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BFD1449" w14:textId="77777777" w:rsidR="005D1B94" w:rsidRDefault="005D1B94" w:rsidP="009266A5">
            <w:pPr>
              <w:suppressAutoHyphens/>
              <w:ind w:left="-85" w:right="-85"/>
              <w:jc w:val="center"/>
            </w:pPr>
            <w:r>
              <w:t xml:space="preserve">Ø </w:t>
            </w:r>
            <w:r w:rsidRPr="00E474B1">
              <w:t xml:space="preserve">150 мм. </w:t>
            </w:r>
          </w:p>
          <w:p w14:paraId="5B07A18A" w14:textId="5A918736" w:rsidR="005D1B94" w:rsidRPr="00E474B1" w:rsidRDefault="005D1B94" w:rsidP="009266A5">
            <w:pPr>
              <w:suppressAutoHyphens/>
              <w:ind w:left="-85" w:right="-85"/>
              <w:jc w:val="center"/>
            </w:pPr>
            <w:r>
              <w:t xml:space="preserve">L </w:t>
            </w:r>
            <w:r w:rsidRPr="00E474B1">
              <w:t>28,41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B5F2F" w14:textId="11C70D11"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7CFF5507" w14:textId="10D47CDD" w:rsidR="005D1B94" w:rsidRPr="00E474B1" w:rsidRDefault="005D1B94" w:rsidP="009266A5">
            <w:pPr>
              <w:suppressAutoHyphens/>
              <w:ind w:left="-85" w:right="-85"/>
              <w:jc w:val="center"/>
            </w:pPr>
            <w:r w:rsidRPr="00E474B1">
              <w:t>2034-2042</w:t>
            </w:r>
          </w:p>
        </w:tc>
      </w:tr>
      <w:tr w:rsidR="005D1B94" w:rsidRPr="00E474B1" w14:paraId="6FDFA0DF"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51D7DDF" w14:textId="1015E348" w:rsidR="005D1B94" w:rsidRPr="00677C07" w:rsidRDefault="005D1B94" w:rsidP="009266A5">
            <w:pPr>
              <w:pStyle w:val="afffa"/>
              <w:suppressAutoHyphens/>
              <w:spacing w:line="240" w:lineRule="auto"/>
              <w:ind w:left="0"/>
              <w:rPr>
                <w:szCs w:val="24"/>
              </w:rPr>
            </w:pPr>
            <w:r w:rsidRPr="00677C07">
              <w:rPr>
                <w:szCs w:val="24"/>
              </w:rPr>
              <w:t>2.38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7728624" w14:textId="00843559"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6F90DA68" w14:textId="6AFF41AA" w:rsidR="005D1B94" w:rsidRPr="00E474B1" w:rsidRDefault="005D1B94" w:rsidP="009266A5">
            <w:pPr>
              <w:suppressAutoHyphens/>
              <w:ind w:left="-85" w:right="-85"/>
              <w:jc w:val="both"/>
            </w:pPr>
            <w:r w:rsidRPr="00E474B1">
              <w:t>Замена ветхих водопроводных сетей Ду200 мм в размере 4% ежегодно, всего 92430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59BAEF8" w14:textId="77777777" w:rsidR="005D1B94" w:rsidRDefault="005D1B94" w:rsidP="009266A5">
            <w:pPr>
              <w:suppressAutoHyphens/>
              <w:ind w:left="-85" w:right="-85"/>
              <w:jc w:val="center"/>
            </w:pPr>
            <w:r>
              <w:t xml:space="preserve">Ø </w:t>
            </w:r>
            <w:r w:rsidRPr="00E474B1">
              <w:t xml:space="preserve">200 мм. </w:t>
            </w:r>
          </w:p>
          <w:p w14:paraId="2317C4FD" w14:textId="56FFFD0D" w:rsidR="005D1B94" w:rsidRPr="00E474B1" w:rsidRDefault="005D1B94" w:rsidP="009266A5">
            <w:pPr>
              <w:suppressAutoHyphens/>
              <w:ind w:left="-85" w:right="-85"/>
              <w:jc w:val="center"/>
            </w:pPr>
            <w:r>
              <w:t xml:space="preserve">L </w:t>
            </w:r>
            <w:r w:rsidRPr="00E474B1">
              <w:t>92,43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BF1FA" w14:textId="1C4CFFD9"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28EEE54E" w14:textId="42C6D8AA" w:rsidR="005D1B94" w:rsidRPr="00E474B1" w:rsidRDefault="005D1B94" w:rsidP="009266A5">
            <w:pPr>
              <w:suppressAutoHyphens/>
              <w:ind w:left="-85" w:right="-85"/>
              <w:jc w:val="center"/>
            </w:pPr>
            <w:r w:rsidRPr="00E474B1">
              <w:t>2023-2033</w:t>
            </w:r>
          </w:p>
        </w:tc>
      </w:tr>
      <w:tr w:rsidR="005D1B94" w:rsidRPr="00E474B1" w14:paraId="56BF0948"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16E63BF" w14:textId="32BD0006" w:rsidR="005D1B94" w:rsidRPr="00677C07" w:rsidRDefault="005D1B94" w:rsidP="009266A5">
            <w:pPr>
              <w:pStyle w:val="afffa"/>
              <w:suppressAutoHyphens/>
              <w:spacing w:line="240" w:lineRule="auto"/>
              <w:ind w:left="0"/>
              <w:rPr>
                <w:szCs w:val="24"/>
              </w:rPr>
            </w:pPr>
            <w:r w:rsidRPr="00677C07">
              <w:rPr>
                <w:szCs w:val="24"/>
              </w:rPr>
              <w:t>2.39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2F583DC" w14:textId="2B94DCFE"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0FD050F0" w14:textId="08EEBAD8" w:rsidR="005D1B94" w:rsidRPr="00E474B1" w:rsidRDefault="005D1B94" w:rsidP="009266A5">
            <w:pPr>
              <w:suppressAutoHyphens/>
              <w:ind w:left="-85" w:right="-85"/>
              <w:jc w:val="both"/>
            </w:pPr>
            <w:r w:rsidRPr="00E474B1">
              <w:t>Замена ветхих водопроводных сетей Ду200 мм в размере 1,5% ежегодно, всего 26059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05D048F" w14:textId="77777777" w:rsidR="005D1B94" w:rsidRDefault="005D1B94" w:rsidP="009266A5">
            <w:pPr>
              <w:suppressAutoHyphens/>
              <w:ind w:left="-85" w:right="-85"/>
              <w:jc w:val="center"/>
            </w:pPr>
            <w:r>
              <w:t xml:space="preserve">Ø </w:t>
            </w:r>
            <w:r w:rsidRPr="00E474B1">
              <w:t xml:space="preserve">200 мм. </w:t>
            </w:r>
          </w:p>
          <w:p w14:paraId="45BDBBA3" w14:textId="3094325E" w:rsidR="005D1B94" w:rsidRPr="00E474B1" w:rsidRDefault="005D1B94" w:rsidP="009266A5">
            <w:pPr>
              <w:suppressAutoHyphens/>
              <w:ind w:left="-85" w:right="-85"/>
              <w:jc w:val="center"/>
            </w:pPr>
            <w:r>
              <w:t xml:space="preserve">L </w:t>
            </w:r>
            <w:r w:rsidRPr="00E474B1">
              <w:t>26,05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4FEED" w14:textId="50FFE3EC"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69B4C38E" w14:textId="6172DC4E" w:rsidR="005D1B94" w:rsidRPr="00E474B1" w:rsidRDefault="005D1B94" w:rsidP="009266A5">
            <w:pPr>
              <w:suppressAutoHyphens/>
              <w:ind w:left="-85" w:right="-85"/>
              <w:jc w:val="center"/>
            </w:pPr>
            <w:r w:rsidRPr="00E474B1">
              <w:t>2034-2042</w:t>
            </w:r>
          </w:p>
        </w:tc>
      </w:tr>
      <w:tr w:rsidR="005D1B94" w:rsidRPr="00E474B1" w14:paraId="6D9CD921"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2FB6D786" w14:textId="17B6A8DE" w:rsidR="005D1B94" w:rsidRPr="00677C07" w:rsidRDefault="005D1B94" w:rsidP="009266A5">
            <w:pPr>
              <w:pStyle w:val="afffa"/>
              <w:suppressAutoHyphens/>
              <w:spacing w:line="240" w:lineRule="auto"/>
              <w:ind w:left="0"/>
              <w:rPr>
                <w:szCs w:val="24"/>
              </w:rPr>
            </w:pPr>
            <w:r w:rsidRPr="00677C07">
              <w:rPr>
                <w:szCs w:val="24"/>
              </w:rPr>
              <w:t>2.40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476F3A5" w14:textId="3F83085C"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326DAAC1" w14:textId="20E48D10" w:rsidR="005D1B94" w:rsidRPr="00E474B1" w:rsidRDefault="005D1B94" w:rsidP="009266A5">
            <w:pPr>
              <w:suppressAutoHyphens/>
              <w:ind w:left="-85" w:right="-85"/>
              <w:jc w:val="both"/>
            </w:pPr>
            <w:r w:rsidRPr="00E474B1">
              <w:t>Замена ветхих водопроводных сетей Ду250 мм в размере 4% ежегодно, всего 39650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D3670CA" w14:textId="77777777" w:rsidR="005D1B94" w:rsidRDefault="005D1B94" w:rsidP="009266A5">
            <w:pPr>
              <w:suppressAutoHyphens/>
              <w:ind w:left="-85" w:right="-85"/>
              <w:jc w:val="center"/>
            </w:pPr>
            <w:r>
              <w:t xml:space="preserve">Ø </w:t>
            </w:r>
            <w:r w:rsidRPr="00E474B1">
              <w:t xml:space="preserve">250 мм. </w:t>
            </w:r>
          </w:p>
          <w:p w14:paraId="343C6F3A" w14:textId="4B84B592" w:rsidR="005D1B94" w:rsidRPr="00E474B1" w:rsidRDefault="005D1B94" w:rsidP="009266A5">
            <w:pPr>
              <w:suppressAutoHyphens/>
              <w:ind w:left="-85" w:right="-85"/>
              <w:jc w:val="center"/>
            </w:pPr>
            <w:r>
              <w:t xml:space="preserve">L </w:t>
            </w:r>
            <w:r w:rsidRPr="00E474B1">
              <w:t>39,65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1EF89" w14:textId="03D7C881"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634F2073" w14:textId="0E7A816B" w:rsidR="005D1B94" w:rsidRPr="00E474B1" w:rsidRDefault="005D1B94" w:rsidP="009266A5">
            <w:pPr>
              <w:suppressAutoHyphens/>
              <w:ind w:left="-85" w:right="-85"/>
              <w:jc w:val="center"/>
            </w:pPr>
            <w:r w:rsidRPr="00E474B1">
              <w:t>2023-2033</w:t>
            </w:r>
          </w:p>
        </w:tc>
      </w:tr>
      <w:tr w:rsidR="005D1B94" w:rsidRPr="00E474B1" w14:paraId="47A1DF8C"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8C5C8F6" w14:textId="55791973" w:rsidR="005D1B94" w:rsidRPr="00677C07" w:rsidRDefault="005D1B94" w:rsidP="009266A5">
            <w:pPr>
              <w:pStyle w:val="afffa"/>
              <w:suppressAutoHyphens/>
              <w:spacing w:line="240" w:lineRule="auto"/>
              <w:ind w:left="0"/>
              <w:rPr>
                <w:szCs w:val="24"/>
              </w:rPr>
            </w:pPr>
            <w:r w:rsidRPr="00677C07">
              <w:rPr>
                <w:szCs w:val="24"/>
              </w:rPr>
              <w:t>2.41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6BB6C2B" w14:textId="42D0D0DA"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6F318F8D" w14:textId="5FE90632" w:rsidR="005D1B94" w:rsidRPr="00E474B1" w:rsidRDefault="005D1B94" w:rsidP="009266A5">
            <w:pPr>
              <w:suppressAutoHyphens/>
              <w:ind w:left="-85" w:right="-85"/>
              <w:jc w:val="both"/>
            </w:pPr>
            <w:r w:rsidRPr="00E474B1">
              <w:t>Замена ветхих водопроводных сетей Ду250 мм в размере 1,5% ежегодно, всего 8932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03AB5B8" w14:textId="77777777" w:rsidR="005D1B94" w:rsidRDefault="005D1B94" w:rsidP="009266A5">
            <w:pPr>
              <w:suppressAutoHyphens/>
              <w:ind w:left="-85" w:right="-85"/>
              <w:jc w:val="center"/>
            </w:pPr>
            <w:r>
              <w:t xml:space="preserve">Ø </w:t>
            </w:r>
            <w:r w:rsidRPr="00E474B1">
              <w:t xml:space="preserve">250 мм. </w:t>
            </w:r>
          </w:p>
          <w:p w14:paraId="5B5CFD92" w14:textId="6C91CB8C" w:rsidR="005D1B94" w:rsidRPr="00E474B1" w:rsidRDefault="005D1B94" w:rsidP="009266A5">
            <w:pPr>
              <w:suppressAutoHyphens/>
              <w:ind w:left="-85" w:right="-85"/>
              <w:jc w:val="center"/>
            </w:pPr>
            <w:r>
              <w:t xml:space="preserve">L </w:t>
            </w:r>
            <w:r w:rsidRPr="00E474B1">
              <w:t>8,93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72A68B" w14:textId="0833A255"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376C0FAB" w14:textId="0CC39AA0" w:rsidR="005D1B94" w:rsidRPr="00E474B1" w:rsidRDefault="005D1B94" w:rsidP="009266A5">
            <w:pPr>
              <w:suppressAutoHyphens/>
              <w:ind w:left="-85" w:right="-85"/>
              <w:jc w:val="center"/>
            </w:pPr>
            <w:r w:rsidRPr="00E474B1">
              <w:t>2034-2042</w:t>
            </w:r>
          </w:p>
        </w:tc>
      </w:tr>
      <w:tr w:rsidR="005D1B94" w:rsidRPr="00E474B1" w14:paraId="6CEE97D9"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D676D11" w14:textId="21D23196" w:rsidR="005D1B94" w:rsidRPr="00677C07" w:rsidRDefault="005D1B94" w:rsidP="009266A5">
            <w:pPr>
              <w:pStyle w:val="afffa"/>
              <w:suppressAutoHyphens/>
              <w:spacing w:line="240" w:lineRule="auto"/>
              <w:ind w:left="0"/>
              <w:rPr>
                <w:szCs w:val="24"/>
              </w:rPr>
            </w:pPr>
            <w:r w:rsidRPr="00677C07">
              <w:rPr>
                <w:szCs w:val="24"/>
              </w:rPr>
              <w:t>2.42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3CFF37A" w14:textId="038EA4A2"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1BBC620B" w14:textId="124E86FD" w:rsidR="005D1B94" w:rsidRPr="00E474B1" w:rsidRDefault="005D1B94" w:rsidP="009266A5">
            <w:pPr>
              <w:suppressAutoHyphens/>
              <w:ind w:left="-85" w:right="-85"/>
              <w:jc w:val="both"/>
            </w:pPr>
            <w:r w:rsidRPr="00E474B1">
              <w:t>Замена ветхих водопроводных сетей Ду300 мм в размере 4% ежегодно, всего 71760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54D55A6" w14:textId="77777777" w:rsidR="005D1B94" w:rsidRDefault="005D1B94" w:rsidP="009266A5">
            <w:pPr>
              <w:suppressAutoHyphens/>
              <w:ind w:left="-85" w:right="-85"/>
              <w:jc w:val="center"/>
            </w:pPr>
            <w:r>
              <w:t xml:space="preserve">Ø </w:t>
            </w:r>
            <w:r w:rsidRPr="00E474B1">
              <w:t xml:space="preserve">300 мм. </w:t>
            </w:r>
          </w:p>
          <w:p w14:paraId="250A07DB" w14:textId="575A110F" w:rsidR="005D1B94" w:rsidRPr="00E474B1" w:rsidRDefault="005D1B94" w:rsidP="009266A5">
            <w:pPr>
              <w:suppressAutoHyphens/>
              <w:ind w:left="-85" w:right="-85"/>
              <w:jc w:val="center"/>
            </w:pPr>
            <w:r>
              <w:t xml:space="preserve">L </w:t>
            </w:r>
            <w:r w:rsidRPr="00E474B1">
              <w:t>71,76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C8E23" w14:textId="3FE74376"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2F65BC1E" w14:textId="470F9ACE" w:rsidR="005D1B94" w:rsidRPr="00E474B1" w:rsidRDefault="005D1B94" w:rsidP="009266A5">
            <w:pPr>
              <w:suppressAutoHyphens/>
              <w:ind w:left="-85" w:right="-85"/>
              <w:jc w:val="center"/>
            </w:pPr>
            <w:r w:rsidRPr="00E474B1">
              <w:t>2023-2033</w:t>
            </w:r>
          </w:p>
        </w:tc>
      </w:tr>
      <w:tr w:rsidR="005D1B94" w:rsidRPr="00E474B1" w14:paraId="29F6D9B7"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B93F260" w14:textId="17C5150C" w:rsidR="005D1B94" w:rsidRPr="00677C07" w:rsidRDefault="005D1B94" w:rsidP="009266A5">
            <w:pPr>
              <w:pStyle w:val="afffa"/>
              <w:suppressAutoHyphens/>
              <w:spacing w:line="240" w:lineRule="auto"/>
              <w:ind w:left="0"/>
              <w:rPr>
                <w:szCs w:val="24"/>
              </w:rPr>
            </w:pPr>
            <w:r w:rsidRPr="00677C07">
              <w:rPr>
                <w:szCs w:val="24"/>
              </w:rPr>
              <w:t>2.43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5C5F509" w14:textId="0CECEF60"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565641E5" w14:textId="78A7DB1C" w:rsidR="005D1B94" w:rsidRPr="00E474B1" w:rsidRDefault="005D1B94" w:rsidP="009266A5">
            <w:pPr>
              <w:suppressAutoHyphens/>
              <w:ind w:left="-85" w:right="-85"/>
              <w:jc w:val="both"/>
            </w:pPr>
            <w:r w:rsidRPr="00E474B1">
              <w:t>Замена ветхих водопроводных сетей Ду300 мм в размере 1,5% ежегодно, всего 20218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DFE2A8F" w14:textId="77777777" w:rsidR="005D1B94" w:rsidRDefault="005D1B94" w:rsidP="009266A5">
            <w:pPr>
              <w:suppressAutoHyphens/>
              <w:ind w:left="-85" w:right="-85"/>
              <w:jc w:val="center"/>
            </w:pPr>
            <w:r>
              <w:t xml:space="preserve">Ø </w:t>
            </w:r>
            <w:r w:rsidRPr="00E474B1">
              <w:t xml:space="preserve">300 мм. </w:t>
            </w:r>
          </w:p>
          <w:p w14:paraId="462AD00C" w14:textId="72DB9C0A" w:rsidR="005D1B94" w:rsidRPr="00E474B1" w:rsidRDefault="005D1B94" w:rsidP="009266A5">
            <w:pPr>
              <w:suppressAutoHyphens/>
              <w:ind w:left="-85" w:right="-85"/>
              <w:jc w:val="center"/>
            </w:pPr>
            <w:r>
              <w:t xml:space="preserve">L </w:t>
            </w:r>
            <w:r w:rsidRPr="00E474B1">
              <w:t>20,21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FC576" w14:textId="2613E2A1"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0C6E974" w14:textId="3CB2B0E5" w:rsidR="005D1B94" w:rsidRPr="00E474B1" w:rsidRDefault="005D1B94" w:rsidP="009266A5">
            <w:pPr>
              <w:suppressAutoHyphens/>
              <w:ind w:left="-85" w:right="-85"/>
              <w:jc w:val="center"/>
            </w:pPr>
            <w:r w:rsidRPr="00E474B1">
              <w:t>2034-2042</w:t>
            </w:r>
          </w:p>
        </w:tc>
      </w:tr>
      <w:tr w:rsidR="005D1B94" w:rsidRPr="00E474B1" w14:paraId="63D4510C"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25F69409" w14:textId="7EC520C2" w:rsidR="005D1B94" w:rsidRPr="00677C07" w:rsidRDefault="005D1B94" w:rsidP="009266A5">
            <w:pPr>
              <w:pStyle w:val="afffa"/>
              <w:suppressAutoHyphens/>
              <w:spacing w:line="240" w:lineRule="auto"/>
              <w:ind w:left="0"/>
              <w:rPr>
                <w:szCs w:val="24"/>
              </w:rPr>
            </w:pPr>
            <w:r w:rsidRPr="00677C07">
              <w:rPr>
                <w:szCs w:val="24"/>
              </w:rPr>
              <w:lastRenderedPageBreak/>
              <w:t>2.44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F99D457" w14:textId="7A4D93D4"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4B73FADA" w14:textId="0D2D2F12" w:rsidR="005D1B94" w:rsidRPr="00E474B1" w:rsidRDefault="005D1B94" w:rsidP="009266A5">
            <w:pPr>
              <w:suppressAutoHyphens/>
              <w:ind w:left="-85" w:right="-85"/>
              <w:jc w:val="both"/>
            </w:pPr>
            <w:r w:rsidRPr="00E474B1">
              <w:t>Замена ветхих водопроводных сетей Ду350 мм в размере 4% ежегодно, всего 5055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8C4AD92" w14:textId="77777777" w:rsidR="005D1B94" w:rsidRDefault="005D1B94" w:rsidP="009266A5">
            <w:pPr>
              <w:suppressAutoHyphens/>
              <w:ind w:left="-85" w:right="-85"/>
              <w:jc w:val="center"/>
            </w:pPr>
            <w:r>
              <w:t xml:space="preserve">Ø </w:t>
            </w:r>
            <w:r w:rsidRPr="00E474B1">
              <w:t xml:space="preserve">350 мм. </w:t>
            </w:r>
          </w:p>
          <w:p w14:paraId="3B6B50BE" w14:textId="4AB3A4C3" w:rsidR="005D1B94" w:rsidRPr="00E474B1" w:rsidRDefault="005D1B94" w:rsidP="009266A5">
            <w:pPr>
              <w:suppressAutoHyphens/>
              <w:ind w:left="-85" w:right="-85"/>
              <w:jc w:val="center"/>
            </w:pPr>
            <w:r>
              <w:t xml:space="preserve">L </w:t>
            </w:r>
            <w:r w:rsidRPr="00E474B1">
              <w:t>5,05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9C920" w14:textId="63EA0F61"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6EA5A5BE" w14:textId="2E3915C9" w:rsidR="005D1B94" w:rsidRPr="00E474B1" w:rsidRDefault="005D1B94" w:rsidP="009266A5">
            <w:pPr>
              <w:suppressAutoHyphens/>
              <w:ind w:left="-85" w:right="-85"/>
              <w:jc w:val="center"/>
            </w:pPr>
            <w:r w:rsidRPr="00E474B1">
              <w:t>2023-2033</w:t>
            </w:r>
          </w:p>
        </w:tc>
      </w:tr>
      <w:tr w:rsidR="005D1B94" w:rsidRPr="00E474B1" w14:paraId="6F59A40A"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58E93C1" w14:textId="6B86A38B" w:rsidR="005D1B94" w:rsidRPr="00677C07" w:rsidRDefault="005D1B94" w:rsidP="009266A5">
            <w:pPr>
              <w:pStyle w:val="afffa"/>
              <w:suppressAutoHyphens/>
              <w:spacing w:line="240" w:lineRule="auto"/>
              <w:ind w:left="0"/>
              <w:rPr>
                <w:szCs w:val="24"/>
              </w:rPr>
            </w:pPr>
            <w:r w:rsidRPr="00677C07">
              <w:rPr>
                <w:szCs w:val="24"/>
              </w:rPr>
              <w:t>2.45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9C7290F" w14:textId="605D2A4A"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287EE50A" w14:textId="712C38B7" w:rsidR="005D1B94" w:rsidRPr="00E474B1" w:rsidRDefault="005D1B94" w:rsidP="009266A5">
            <w:pPr>
              <w:suppressAutoHyphens/>
              <w:ind w:left="-85" w:right="-85"/>
              <w:jc w:val="both"/>
            </w:pPr>
            <w:r w:rsidRPr="00E474B1">
              <w:t>Замена ветхих водопроводных сетей Ду350 мм в размере 4% ежегодно, всего 1551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A69EF6F" w14:textId="77777777" w:rsidR="005D1B94" w:rsidRDefault="005D1B94" w:rsidP="009266A5">
            <w:pPr>
              <w:suppressAutoHyphens/>
              <w:ind w:left="-85" w:right="-85"/>
              <w:jc w:val="center"/>
            </w:pPr>
            <w:r>
              <w:t xml:space="preserve">Ø </w:t>
            </w:r>
            <w:r w:rsidRPr="00E474B1">
              <w:t xml:space="preserve">350 мм. </w:t>
            </w:r>
          </w:p>
          <w:p w14:paraId="27257A24" w14:textId="5C43A6FC" w:rsidR="005D1B94" w:rsidRPr="00E474B1" w:rsidRDefault="005D1B94" w:rsidP="009266A5">
            <w:pPr>
              <w:suppressAutoHyphens/>
              <w:ind w:left="-85" w:right="-85"/>
              <w:jc w:val="center"/>
            </w:pPr>
            <w:r>
              <w:t xml:space="preserve">L </w:t>
            </w:r>
            <w:r w:rsidRPr="00E474B1">
              <w:t>1,55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A6EB7" w14:textId="255CF4BA"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6CD62BC2" w14:textId="5F059CA1" w:rsidR="005D1B94" w:rsidRPr="00E474B1" w:rsidRDefault="005D1B94" w:rsidP="009266A5">
            <w:pPr>
              <w:suppressAutoHyphens/>
              <w:ind w:left="-85" w:right="-85"/>
              <w:jc w:val="center"/>
            </w:pPr>
            <w:r w:rsidRPr="00E474B1">
              <w:t>2034-2042</w:t>
            </w:r>
          </w:p>
        </w:tc>
      </w:tr>
      <w:tr w:rsidR="005D1B94" w:rsidRPr="00E474B1" w14:paraId="75AFBCA6"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EF560B9" w14:textId="273CE915" w:rsidR="005D1B94" w:rsidRPr="00677C07" w:rsidRDefault="005D1B94" w:rsidP="009266A5">
            <w:pPr>
              <w:pStyle w:val="afffa"/>
              <w:suppressAutoHyphens/>
              <w:spacing w:line="240" w:lineRule="auto"/>
              <w:ind w:left="0"/>
              <w:rPr>
                <w:szCs w:val="24"/>
              </w:rPr>
            </w:pPr>
            <w:r w:rsidRPr="00677C07">
              <w:rPr>
                <w:szCs w:val="24"/>
              </w:rPr>
              <w:t>2.46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68C9AD5" w14:textId="1604912E"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6B1CC082" w14:textId="48424809" w:rsidR="005D1B94" w:rsidRPr="00E474B1" w:rsidRDefault="005D1B94" w:rsidP="009266A5">
            <w:pPr>
              <w:suppressAutoHyphens/>
              <w:ind w:left="-85" w:right="-85"/>
              <w:jc w:val="both"/>
            </w:pPr>
            <w:r w:rsidRPr="00E474B1">
              <w:t>Замена ветхих водопроводных сетей Ду400 мм в размере 4% ежегодно, всего 27560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67DCAB4" w14:textId="77777777" w:rsidR="005D1B94" w:rsidRDefault="005D1B94" w:rsidP="009266A5">
            <w:pPr>
              <w:suppressAutoHyphens/>
              <w:ind w:left="-85" w:right="-85"/>
              <w:jc w:val="center"/>
            </w:pPr>
            <w:r>
              <w:t xml:space="preserve">Ø </w:t>
            </w:r>
            <w:r w:rsidRPr="00E474B1">
              <w:t xml:space="preserve">400 мм. </w:t>
            </w:r>
          </w:p>
          <w:p w14:paraId="491220FB" w14:textId="3D133FA7" w:rsidR="005D1B94" w:rsidRPr="00E474B1" w:rsidRDefault="005D1B94" w:rsidP="009266A5">
            <w:pPr>
              <w:suppressAutoHyphens/>
              <w:ind w:left="-85" w:right="-85"/>
              <w:jc w:val="center"/>
            </w:pPr>
            <w:r>
              <w:t xml:space="preserve">L </w:t>
            </w:r>
            <w:r w:rsidRPr="00E474B1">
              <w:t>27,56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52895" w14:textId="7A253A0A"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75F290F3" w14:textId="7556B9CE" w:rsidR="005D1B94" w:rsidRPr="00E474B1" w:rsidRDefault="005D1B94" w:rsidP="009266A5">
            <w:pPr>
              <w:suppressAutoHyphens/>
              <w:ind w:left="-85" w:right="-85"/>
              <w:jc w:val="center"/>
            </w:pPr>
            <w:r w:rsidRPr="00E474B1">
              <w:t>2023-2033</w:t>
            </w:r>
          </w:p>
        </w:tc>
      </w:tr>
      <w:tr w:rsidR="005D1B94" w:rsidRPr="00E474B1" w14:paraId="20580963"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FE705E8" w14:textId="66C69F85" w:rsidR="005D1B94" w:rsidRPr="00677C07" w:rsidRDefault="005D1B94" w:rsidP="009266A5">
            <w:pPr>
              <w:pStyle w:val="afffa"/>
              <w:suppressAutoHyphens/>
              <w:spacing w:line="240" w:lineRule="auto"/>
              <w:ind w:left="0"/>
              <w:rPr>
                <w:szCs w:val="24"/>
              </w:rPr>
            </w:pPr>
            <w:r w:rsidRPr="00677C07">
              <w:rPr>
                <w:szCs w:val="24"/>
              </w:rPr>
              <w:t>2.47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0CDA8873" w14:textId="4969FD3E"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36B15E4C" w14:textId="02251310" w:rsidR="005D1B94" w:rsidRPr="00E474B1" w:rsidRDefault="005D1B94" w:rsidP="009266A5">
            <w:pPr>
              <w:suppressAutoHyphens/>
              <w:ind w:left="-85" w:right="-85"/>
              <w:jc w:val="both"/>
            </w:pPr>
            <w:r w:rsidRPr="00E474B1">
              <w:t>Замена ветхих водопроводных сетей Ду400 мм в размере 1,5% ежегодно, всего 7514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A4FBD73" w14:textId="77777777" w:rsidR="005D1B94" w:rsidRDefault="005D1B94" w:rsidP="009266A5">
            <w:pPr>
              <w:suppressAutoHyphens/>
              <w:ind w:left="-85" w:right="-85"/>
              <w:jc w:val="center"/>
            </w:pPr>
            <w:r>
              <w:t xml:space="preserve">Ø </w:t>
            </w:r>
            <w:r w:rsidRPr="00E474B1">
              <w:t xml:space="preserve">400 мм. </w:t>
            </w:r>
          </w:p>
          <w:p w14:paraId="4D7B5E21" w14:textId="42D6177C" w:rsidR="005D1B94" w:rsidRPr="00E474B1" w:rsidRDefault="005D1B94" w:rsidP="009266A5">
            <w:pPr>
              <w:suppressAutoHyphens/>
              <w:ind w:left="-85" w:right="-85"/>
              <w:jc w:val="center"/>
            </w:pPr>
            <w:r>
              <w:t xml:space="preserve">L </w:t>
            </w:r>
            <w:r w:rsidRPr="00E474B1">
              <w:t>7,51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72AEF" w14:textId="013093DD"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30E6C673" w14:textId="1B231491" w:rsidR="005D1B94" w:rsidRPr="00E474B1" w:rsidRDefault="005D1B94" w:rsidP="009266A5">
            <w:pPr>
              <w:suppressAutoHyphens/>
              <w:ind w:left="-85" w:right="-85"/>
              <w:jc w:val="center"/>
            </w:pPr>
            <w:r w:rsidRPr="00E474B1">
              <w:t>2034-2042</w:t>
            </w:r>
          </w:p>
        </w:tc>
      </w:tr>
      <w:tr w:rsidR="005D1B94" w:rsidRPr="00E474B1" w14:paraId="4F13ED61"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54907755" w14:textId="6CE2A9CC" w:rsidR="005D1B94" w:rsidRPr="00677C07" w:rsidRDefault="005D1B94" w:rsidP="009266A5">
            <w:pPr>
              <w:pStyle w:val="afffa"/>
              <w:suppressAutoHyphens/>
              <w:spacing w:line="240" w:lineRule="auto"/>
              <w:ind w:left="0"/>
              <w:rPr>
                <w:szCs w:val="24"/>
              </w:rPr>
            </w:pPr>
            <w:r w:rsidRPr="00677C07">
              <w:rPr>
                <w:szCs w:val="24"/>
              </w:rPr>
              <w:t>2.48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53EE62C" w14:textId="2DA60CD5"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19110E36" w14:textId="56470AF7" w:rsidR="005D1B94" w:rsidRPr="00E474B1" w:rsidRDefault="005D1B94" w:rsidP="009266A5">
            <w:pPr>
              <w:suppressAutoHyphens/>
              <w:ind w:left="-85" w:right="-85"/>
              <w:jc w:val="both"/>
            </w:pPr>
            <w:r w:rsidRPr="00E474B1">
              <w:t>Замена ветхих водопроводных сетей Ду450 мм в размере 4% ежегодно, всего 7150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43AFD42" w14:textId="77777777" w:rsidR="005D1B94" w:rsidRDefault="005D1B94" w:rsidP="009266A5">
            <w:pPr>
              <w:suppressAutoHyphens/>
              <w:ind w:left="-85" w:right="-85"/>
              <w:jc w:val="center"/>
            </w:pPr>
            <w:r>
              <w:t xml:space="preserve">Ø </w:t>
            </w:r>
            <w:r w:rsidRPr="00E474B1">
              <w:t xml:space="preserve">450 мм. </w:t>
            </w:r>
          </w:p>
          <w:p w14:paraId="3E5AFA7E" w14:textId="5023B09B" w:rsidR="005D1B94" w:rsidRPr="00E474B1" w:rsidRDefault="005D1B94" w:rsidP="009266A5">
            <w:pPr>
              <w:suppressAutoHyphens/>
              <w:ind w:left="-85" w:right="-85"/>
              <w:jc w:val="center"/>
            </w:pPr>
            <w:r>
              <w:t xml:space="preserve">L </w:t>
            </w:r>
            <w:r w:rsidRPr="00E474B1">
              <w:t>7,15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439A7" w14:textId="3FA52D13"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12A495CF" w14:textId="2BD8B48D" w:rsidR="005D1B94" w:rsidRPr="00E474B1" w:rsidRDefault="005D1B94" w:rsidP="009266A5">
            <w:pPr>
              <w:suppressAutoHyphens/>
              <w:ind w:left="-85" w:right="-85"/>
              <w:jc w:val="center"/>
            </w:pPr>
            <w:r w:rsidRPr="00E474B1">
              <w:t>2023-2033</w:t>
            </w:r>
          </w:p>
        </w:tc>
      </w:tr>
      <w:tr w:rsidR="005D1B94" w:rsidRPr="00E474B1" w14:paraId="703F7369"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0C5B722" w14:textId="4E98FA4F" w:rsidR="005D1B94" w:rsidRPr="00677C07" w:rsidRDefault="005D1B94" w:rsidP="009266A5">
            <w:pPr>
              <w:pStyle w:val="afffa"/>
              <w:suppressAutoHyphens/>
              <w:spacing w:line="240" w:lineRule="auto"/>
              <w:ind w:left="0"/>
              <w:rPr>
                <w:szCs w:val="24"/>
              </w:rPr>
            </w:pPr>
            <w:r w:rsidRPr="00677C07">
              <w:rPr>
                <w:szCs w:val="24"/>
              </w:rPr>
              <w:t>2.49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0C0F470E" w14:textId="45239579"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4125A44D" w14:textId="012A18D4" w:rsidR="005D1B94" w:rsidRPr="00E474B1" w:rsidRDefault="005D1B94" w:rsidP="009266A5">
            <w:pPr>
              <w:suppressAutoHyphens/>
              <w:ind w:left="-85" w:right="-85"/>
              <w:jc w:val="both"/>
            </w:pPr>
            <w:r w:rsidRPr="00E474B1">
              <w:t>Замена ветхих водопроводных сетей Ду450 мм в размере 1,5% ежегодно, всего 1808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F46CEC4" w14:textId="77777777" w:rsidR="005D1B94" w:rsidRDefault="005D1B94" w:rsidP="009266A5">
            <w:pPr>
              <w:suppressAutoHyphens/>
              <w:ind w:left="-85" w:right="-85"/>
              <w:jc w:val="center"/>
            </w:pPr>
            <w:r>
              <w:t xml:space="preserve">Ø </w:t>
            </w:r>
            <w:r w:rsidRPr="00E474B1">
              <w:t xml:space="preserve">450 мм. </w:t>
            </w:r>
          </w:p>
          <w:p w14:paraId="5C1CEAFF" w14:textId="6612835F" w:rsidR="005D1B94" w:rsidRPr="00E474B1" w:rsidRDefault="005D1B94" w:rsidP="009266A5">
            <w:pPr>
              <w:suppressAutoHyphens/>
              <w:ind w:left="-85" w:right="-85"/>
              <w:jc w:val="center"/>
            </w:pPr>
            <w:r>
              <w:t xml:space="preserve">L </w:t>
            </w:r>
            <w:r w:rsidRPr="00E474B1">
              <w:t>1,8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EF3E2" w14:textId="3EBEF6B0"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10CEFFFE" w14:textId="33934FB4" w:rsidR="005D1B94" w:rsidRPr="00E474B1" w:rsidRDefault="005D1B94" w:rsidP="009266A5">
            <w:pPr>
              <w:suppressAutoHyphens/>
              <w:ind w:left="-85" w:right="-85"/>
              <w:jc w:val="center"/>
            </w:pPr>
            <w:r w:rsidRPr="00E474B1">
              <w:t>2034-2042</w:t>
            </w:r>
          </w:p>
        </w:tc>
      </w:tr>
      <w:tr w:rsidR="005D1B94" w:rsidRPr="00E474B1" w14:paraId="79D22AA9"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E52D61B" w14:textId="5DC784A2" w:rsidR="005D1B94" w:rsidRPr="00677C07" w:rsidRDefault="005D1B94" w:rsidP="009266A5">
            <w:pPr>
              <w:pStyle w:val="afffa"/>
              <w:suppressAutoHyphens/>
              <w:spacing w:line="240" w:lineRule="auto"/>
              <w:ind w:left="0"/>
              <w:rPr>
                <w:szCs w:val="24"/>
              </w:rPr>
            </w:pPr>
            <w:r w:rsidRPr="00677C07">
              <w:rPr>
                <w:szCs w:val="24"/>
              </w:rPr>
              <w:t>2.50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AEC86DF" w14:textId="5FD69C4D"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0EFF1AA4" w14:textId="47371AE7" w:rsidR="005D1B94" w:rsidRPr="00E474B1" w:rsidRDefault="005D1B94" w:rsidP="009266A5">
            <w:pPr>
              <w:suppressAutoHyphens/>
              <w:ind w:left="-85" w:right="-85"/>
              <w:jc w:val="both"/>
            </w:pPr>
            <w:r w:rsidRPr="00E474B1">
              <w:t>Замена ветхих водопроводных сетей Ду500 мм в размере 4% ежегодно, всего 46020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92095C7" w14:textId="77777777" w:rsidR="005D1B94" w:rsidRDefault="005D1B94" w:rsidP="009266A5">
            <w:pPr>
              <w:suppressAutoHyphens/>
              <w:ind w:left="-85" w:right="-85"/>
              <w:jc w:val="center"/>
            </w:pPr>
            <w:r>
              <w:t xml:space="preserve">Ø </w:t>
            </w:r>
            <w:r w:rsidRPr="00E474B1">
              <w:t xml:space="preserve">500 мм. </w:t>
            </w:r>
          </w:p>
          <w:p w14:paraId="6BADC258" w14:textId="0A772DB1" w:rsidR="005D1B94" w:rsidRPr="00E474B1" w:rsidRDefault="005D1B94" w:rsidP="009266A5">
            <w:pPr>
              <w:suppressAutoHyphens/>
              <w:ind w:left="-85" w:right="-85"/>
              <w:jc w:val="center"/>
            </w:pPr>
            <w:r>
              <w:t xml:space="preserve">L </w:t>
            </w:r>
            <w:r w:rsidRPr="00E474B1">
              <w:t>46,02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77975" w14:textId="3F0A9980"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70AB61C1" w14:textId="356574FF" w:rsidR="005D1B94" w:rsidRPr="00E474B1" w:rsidRDefault="005D1B94" w:rsidP="009266A5">
            <w:pPr>
              <w:suppressAutoHyphens/>
              <w:ind w:left="-85" w:right="-85"/>
              <w:jc w:val="center"/>
            </w:pPr>
            <w:r w:rsidRPr="00E474B1">
              <w:t>2023-2033</w:t>
            </w:r>
          </w:p>
        </w:tc>
      </w:tr>
      <w:tr w:rsidR="005D1B94" w:rsidRPr="00E474B1" w14:paraId="23F62D0B"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87B67E5" w14:textId="4A38362F" w:rsidR="005D1B94" w:rsidRPr="00677C07" w:rsidRDefault="005D1B94" w:rsidP="009266A5">
            <w:pPr>
              <w:pStyle w:val="afffa"/>
              <w:suppressAutoHyphens/>
              <w:spacing w:line="240" w:lineRule="auto"/>
              <w:ind w:left="0"/>
              <w:rPr>
                <w:szCs w:val="24"/>
              </w:rPr>
            </w:pPr>
            <w:r w:rsidRPr="00677C07">
              <w:rPr>
                <w:szCs w:val="24"/>
              </w:rPr>
              <w:t>2.51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14DB414" w14:textId="6F2968AB"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0D022EB9" w14:textId="22A16A20" w:rsidR="005D1B94" w:rsidRPr="00E474B1" w:rsidRDefault="005D1B94" w:rsidP="009266A5">
            <w:pPr>
              <w:suppressAutoHyphens/>
              <w:ind w:left="-85" w:right="-85"/>
              <w:jc w:val="both"/>
            </w:pPr>
            <w:r w:rsidRPr="00E474B1">
              <w:t>Замена ветхих водопроводных сетей Ду500 мм в размере 1,5% ежегодно, всего 12416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D3E41BF" w14:textId="77777777" w:rsidR="005D1B94" w:rsidRDefault="005D1B94" w:rsidP="009266A5">
            <w:pPr>
              <w:suppressAutoHyphens/>
              <w:ind w:left="-85" w:right="-85"/>
              <w:jc w:val="center"/>
            </w:pPr>
            <w:r>
              <w:t xml:space="preserve">Ø </w:t>
            </w:r>
            <w:r w:rsidRPr="00E474B1">
              <w:t xml:space="preserve">500 мм. </w:t>
            </w:r>
          </w:p>
          <w:p w14:paraId="27C71F50" w14:textId="121EA8CB" w:rsidR="005D1B94" w:rsidRPr="00E474B1" w:rsidRDefault="005D1B94" w:rsidP="009266A5">
            <w:pPr>
              <w:suppressAutoHyphens/>
              <w:ind w:left="-85" w:right="-85"/>
              <w:jc w:val="center"/>
            </w:pPr>
            <w:r>
              <w:t xml:space="preserve">L </w:t>
            </w:r>
            <w:r w:rsidRPr="00E474B1">
              <w:t>12,41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A5E31" w14:textId="14AF9BFE" w:rsidR="005D1B94" w:rsidRPr="00E474B1" w:rsidRDefault="005D1B94" w:rsidP="009266A5">
            <w:pPr>
              <w:suppressAutoHyphens/>
              <w:ind w:left="-85" w:right="-85"/>
              <w:jc w:val="center"/>
            </w:pPr>
            <w:r w:rsidRPr="00E474B1">
              <w:rPr>
                <w:color w:val="000000"/>
              </w:rPr>
              <w:t xml:space="preserve">Повышение качества и надежности предоставления </w:t>
            </w:r>
            <w:r w:rsidRPr="00E474B1">
              <w:rPr>
                <w:color w:val="000000"/>
              </w:rPr>
              <w:lastRenderedPageBreak/>
              <w:t>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65FC87E4" w14:textId="104634DB" w:rsidR="005D1B94" w:rsidRPr="00E474B1" w:rsidRDefault="005D1B94" w:rsidP="009266A5">
            <w:pPr>
              <w:suppressAutoHyphens/>
              <w:ind w:left="-85" w:right="-85"/>
              <w:jc w:val="center"/>
            </w:pPr>
            <w:r w:rsidRPr="00E474B1">
              <w:lastRenderedPageBreak/>
              <w:t>2034-2042</w:t>
            </w:r>
          </w:p>
        </w:tc>
      </w:tr>
      <w:tr w:rsidR="005D1B94" w:rsidRPr="00E474B1" w14:paraId="56AAAB0A"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B429BA5" w14:textId="69838229" w:rsidR="005D1B94" w:rsidRPr="00677C07" w:rsidRDefault="005D1B94" w:rsidP="009266A5">
            <w:pPr>
              <w:pStyle w:val="afffa"/>
              <w:suppressAutoHyphens/>
              <w:spacing w:line="240" w:lineRule="auto"/>
              <w:ind w:left="0"/>
              <w:rPr>
                <w:szCs w:val="24"/>
              </w:rPr>
            </w:pPr>
            <w:r w:rsidRPr="00677C07">
              <w:rPr>
                <w:szCs w:val="24"/>
              </w:rPr>
              <w:lastRenderedPageBreak/>
              <w:t>2.52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559FDAE" w14:textId="3AAC0BFB"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2865D60D" w14:textId="75546097" w:rsidR="005D1B94" w:rsidRPr="00E474B1" w:rsidRDefault="005D1B94" w:rsidP="009266A5">
            <w:pPr>
              <w:suppressAutoHyphens/>
              <w:ind w:left="-85" w:right="-85"/>
              <w:jc w:val="both"/>
            </w:pPr>
            <w:r w:rsidRPr="00E474B1">
              <w:t>Замена ветхих водопроводных сетей Ду600 мм в размере 4% ежегодно, всего 25220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C7BDAED" w14:textId="77777777" w:rsidR="005D1B94" w:rsidRDefault="005D1B94" w:rsidP="009266A5">
            <w:pPr>
              <w:suppressAutoHyphens/>
              <w:ind w:left="-85" w:right="-85"/>
              <w:jc w:val="center"/>
            </w:pPr>
            <w:r>
              <w:t xml:space="preserve">Ø </w:t>
            </w:r>
            <w:r w:rsidRPr="00E474B1">
              <w:t xml:space="preserve">600 мм. </w:t>
            </w:r>
          </w:p>
          <w:p w14:paraId="65D18264" w14:textId="186D199A" w:rsidR="005D1B94" w:rsidRPr="00E474B1" w:rsidRDefault="005D1B94" w:rsidP="009266A5">
            <w:pPr>
              <w:suppressAutoHyphens/>
              <w:ind w:left="-85" w:right="-85"/>
              <w:jc w:val="center"/>
            </w:pPr>
            <w:r>
              <w:t xml:space="preserve">L </w:t>
            </w:r>
            <w:r w:rsidRPr="00E474B1">
              <w:t>25,22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B91DB" w14:textId="3000269B"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14B74A50" w14:textId="70665D58" w:rsidR="005D1B94" w:rsidRPr="00E474B1" w:rsidRDefault="005D1B94" w:rsidP="009266A5">
            <w:pPr>
              <w:suppressAutoHyphens/>
              <w:ind w:left="-85" w:right="-85"/>
              <w:jc w:val="center"/>
            </w:pPr>
            <w:r w:rsidRPr="00E474B1">
              <w:t>2023-2033</w:t>
            </w:r>
          </w:p>
        </w:tc>
      </w:tr>
      <w:tr w:rsidR="005D1B94" w:rsidRPr="00E474B1" w14:paraId="1FE19FDE"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23C0CC46" w14:textId="75255DF8" w:rsidR="005D1B94" w:rsidRPr="00677C07" w:rsidRDefault="005D1B94" w:rsidP="009266A5">
            <w:pPr>
              <w:pStyle w:val="afffa"/>
              <w:suppressAutoHyphens/>
              <w:spacing w:line="240" w:lineRule="auto"/>
              <w:ind w:left="0"/>
              <w:rPr>
                <w:szCs w:val="24"/>
              </w:rPr>
            </w:pPr>
            <w:r w:rsidRPr="00677C07">
              <w:rPr>
                <w:szCs w:val="24"/>
              </w:rPr>
              <w:t>2.53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6696C87" w14:textId="7CB89FB9"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05753B62" w14:textId="51D47810" w:rsidR="005D1B94" w:rsidRPr="00E474B1" w:rsidRDefault="005D1B94" w:rsidP="009266A5">
            <w:pPr>
              <w:suppressAutoHyphens/>
              <w:ind w:left="-85" w:right="-85"/>
              <w:jc w:val="both"/>
            </w:pPr>
            <w:r w:rsidRPr="00E474B1">
              <w:t>Замена ветхих водопроводных сетей Ду600 мм в размере 1,5% ежегодно, всего 6553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7E413DC" w14:textId="77777777" w:rsidR="005D1B94" w:rsidRDefault="005D1B94" w:rsidP="009266A5">
            <w:pPr>
              <w:suppressAutoHyphens/>
              <w:ind w:left="-85" w:right="-85"/>
              <w:jc w:val="center"/>
            </w:pPr>
            <w:r>
              <w:t xml:space="preserve">Ø </w:t>
            </w:r>
            <w:r w:rsidRPr="00E474B1">
              <w:t xml:space="preserve">600 мм. </w:t>
            </w:r>
          </w:p>
          <w:p w14:paraId="7D73C4E3" w14:textId="268A6F7F" w:rsidR="005D1B94" w:rsidRPr="00E474B1" w:rsidRDefault="005D1B94" w:rsidP="009266A5">
            <w:pPr>
              <w:suppressAutoHyphens/>
              <w:ind w:left="-85" w:right="-85"/>
              <w:jc w:val="center"/>
            </w:pPr>
            <w:r>
              <w:t xml:space="preserve">L </w:t>
            </w:r>
            <w:r w:rsidRPr="00E474B1">
              <w:t>6,55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075F9" w14:textId="10D5DF27"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179A920C" w14:textId="2217E41E" w:rsidR="005D1B94" w:rsidRPr="00E474B1" w:rsidRDefault="005D1B94" w:rsidP="009266A5">
            <w:pPr>
              <w:suppressAutoHyphens/>
              <w:ind w:left="-85" w:right="-85"/>
              <w:jc w:val="center"/>
            </w:pPr>
            <w:r w:rsidRPr="00E474B1">
              <w:t>2034-2042</w:t>
            </w:r>
          </w:p>
        </w:tc>
      </w:tr>
      <w:tr w:rsidR="005D1B94" w:rsidRPr="00E474B1" w14:paraId="155AE75A"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744EC93" w14:textId="3592F5B2" w:rsidR="005D1B94" w:rsidRPr="00677C07" w:rsidRDefault="005D1B94" w:rsidP="009266A5">
            <w:pPr>
              <w:pStyle w:val="afffa"/>
              <w:suppressAutoHyphens/>
              <w:spacing w:line="240" w:lineRule="auto"/>
              <w:ind w:left="0"/>
              <w:rPr>
                <w:szCs w:val="24"/>
              </w:rPr>
            </w:pPr>
            <w:r w:rsidRPr="00677C07">
              <w:rPr>
                <w:szCs w:val="24"/>
              </w:rPr>
              <w:t>2.54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A348603" w14:textId="160CEFC9"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5C060D49" w14:textId="0957A43A" w:rsidR="005D1B94" w:rsidRPr="00E474B1" w:rsidRDefault="005D1B94" w:rsidP="009266A5">
            <w:pPr>
              <w:suppressAutoHyphens/>
              <w:ind w:left="-85" w:right="-85"/>
              <w:jc w:val="both"/>
            </w:pPr>
            <w:r w:rsidRPr="00E474B1">
              <w:t>Замена ветхих водопроводных сетей Ду700 мм в размере 4% ежегодно, всего 12480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611E37E" w14:textId="77777777" w:rsidR="005D1B94" w:rsidRDefault="005D1B94" w:rsidP="009266A5">
            <w:pPr>
              <w:suppressAutoHyphens/>
              <w:ind w:left="-85" w:right="-85"/>
              <w:jc w:val="center"/>
            </w:pPr>
            <w:r>
              <w:t xml:space="preserve">Ø </w:t>
            </w:r>
            <w:r w:rsidRPr="00E474B1">
              <w:t xml:space="preserve">700 мм. </w:t>
            </w:r>
          </w:p>
          <w:p w14:paraId="6F388E72" w14:textId="73DAA5A7" w:rsidR="005D1B94" w:rsidRPr="00E474B1" w:rsidRDefault="005D1B94" w:rsidP="009266A5">
            <w:pPr>
              <w:suppressAutoHyphens/>
              <w:ind w:left="-85" w:right="-85"/>
              <w:jc w:val="center"/>
            </w:pPr>
            <w:r>
              <w:t xml:space="preserve">L </w:t>
            </w:r>
            <w:r w:rsidRPr="00E474B1">
              <w:t>12,48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7D413" w14:textId="77DEA2A5"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25DFCA26" w14:textId="09972326" w:rsidR="005D1B94" w:rsidRPr="00E474B1" w:rsidRDefault="005D1B94" w:rsidP="009266A5">
            <w:pPr>
              <w:suppressAutoHyphens/>
              <w:ind w:left="-85" w:right="-85"/>
              <w:jc w:val="center"/>
            </w:pPr>
            <w:r w:rsidRPr="00E474B1">
              <w:t>2023-2033</w:t>
            </w:r>
          </w:p>
        </w:tc>
      </w:tr>
      <w:tr w:rsidR="005D1B94" w:rsidRPr="00E474B1" w14:paraId="42A29874"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C2BDDF6" w14:textId="61E87837" w:rsidR="005D1B94" w:rsidRPr="00677C07" w:rsidRDefault="005D1B94" w:rsidP="009266A5">
            <w:pPr>
              <w:pStyle w:val="afffa"/>
              <w:suppressAutoHyphens/>
              <w:spacing w:line="240" w:lineRule="auto"/>
              <w:ind w:left="0"/>
              <w:rPr>
                <w:szCs w:val="24"/>
              </w:rPr>
            </w:pPr>
            <w:r w:rsidRPr="00677C07">
              <w:rPr>
                <w:szCs w:val="24"/>
              </w:rPr>
              <w:t>2.55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09EEDEB8" w14:textId="21CA5BA3"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2BE2DCBC" w14:textId="6B2A4E1B" w:rsidR="005D1B94" w:rsidRPr="00E474B1" w:rsidRDefault="005D1B94" w:rsidP="009266A5">
            <w:pPr>
              <w:suppressAutoHyphens/>
              <w:ind w:left="-85" w:right="-85"/>
              <w:jc w:val="both"/>
            </w:pPr>
            <w:r w:rsidRPr="00E474B1">
              <w:t>Замена ветхих водопроводных сетей Ду700 мм в размере 1,5% ежегодно, всего 3617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D832B94" w14:textId="77777777" w:rsidR="005D1B94" w:rsidRDefault="005D1B94" w:rsidP="009266A5">
            <w:pPr>
              <w:suppressAutoHyphens/>
              <w:ind w:left="-85" w:right="-85"/>
              <w:jc w:val="center"/>
            </w:pPr>
            <w:r>
              <w:t xml:space="preserve">Ø </w:t>
            </w:r>
            <w:r w:rsidRPr="00E474B1">
              <w:t xml:space="preserve">700 мм. </w:t>
            </w:r>
          </w:p>
          <w:p w14:paraId="393AF25D" w14:textId="17511AF0" w:rsidR="005D1B94" w:rsidRPr="00E474B1" w:rsidRDefault="005D1B94" w:rsidP="009266A5">
            <w:pPr>
              <w:suppressAutoHyphens/>
              <w:ind w:left="-85" w:right="-85"/>
              <w:jc w:val="center"/>
            </w:pPr>
            <w:r>
              <w:t xml:space="preserve">L </w:t>
            </w:r>
            <w:r w:rsidRPr="00E474B1">
              <w:t>3,61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0BF06" w14:textId="33129F16"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23D3EE4" w14:textId="062C30E4" w:rsidR="005D1B94" w:rsidRPr="00E474B1" w:rsidRDefault="005D1B94" w:rsidP="009266A5">
            <w:pPr>
              <w:suppressAutoHyphens/>
              <w:ind w:left="-85" w:right="-85"/>
              <w:jc w:val="center"/>
            </w:pPr>
            <w:r w:rsidRPr="00E474B1">
              <w:t>2034-2042</w:t>
            </w:r>
          </w:p>
        </w:tc>
      </w:tr>
      <w:tr w:rsidR="005D1B94" w:rsidRPr="00E474B1" w14:paraId="56E8898F"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0E2AFAD" w14:textId="2E58CBEB" w:rsidR="005D1B94" w:rsidRPr="00677C07" w:rsidRDefault="005D1B94" w:rsidP="009266A5">
            <w:pPr>
              <w:pStyle w:val="afffa"/>
              <w:suppressAutoHyphens/>
              <w:spacing w:line="240" w:lineRule="auto"/>
              <w:ind w:left="0"/>
              <w:rPr>
                <w:szCs w:val="24"/>
              </w:rPr>
            </w:pPr>
            <w:r w:rsidRPr="00677C07">
              <w:rPr>
                <w:szCs w:val="24"/>
              </w:rPr>
              <w:t>2.56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037A49CE" w14:textId="3C506B41"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056E2208" w14:textId="742F7C4B" w:rsidR="005D1B94" w:rsidRPr="00E474B1" w:rsidRDefault="005D1B94" w:rsidP="009266A5">
            <w:pPr>
              <w:suppressAutoHyphens/>
              <w:ind w:left="-85" w:right="-85"/>
              <w:jc w:val="both"/>
            </w:pPr>
            <w:r w:rsidRPr="00E474B1">
              <w:t>Замена ветхих водопроводных сетей Ду800 мм в размере 4% ежегодно, всего 15600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B81E098" w14:textId="77777777" w:rsidR="005D1B94" w:rsidRDefault="005D1B94" w:rsidP="009266A5">
            <w:pPr>
              <w:suppressAutoHyphens/>
              <w:ind w:left="-85" w:right="-85"/>
              <w:jc w:val="center"/>
            </w:pPr>
            <w:r>
              <w:t xml:space="preserve">Ø </w:t>
            </w:r>
            <w:r w:rsidRPr="00E474B1">
              <w:t xml:space="preserve">800 мм. </w:t>
            </w:r>
          </w:p>
          <w:p w14:paraId="6D1C373D" w14:textId="4C2B7DB2" w:rsidR="005D1B94" w:rsidRPr="00E474B1" w:rsidRDefault="005D1B94" w:rsidP="009266A5">
            <w:pPr>
              <w:suppressAutoHyphens/>
              <w:ind w:left="-85" w:right="-85"/>
              <w:jc w:val="center"/>
            </w:pPr>
            <w:r>
              <w:t xml:space="preserve">L </w:t>
            </w:r>
            <w:r w:rsidRPr="00E474B1">
              <w:t>15,6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AFD29" w14:textId="6C6DCE4E"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206ED4DB" w14:textId="685C4443" w:rsidR="005D1B94" w:rsidRPr="00E474B1" w:rsidRDefault="005D1B94" w:rsidP="009266A5">
            <w:pPr>
              <w:suppressAutoHyphens/>
              <w:ind w:left="-85" w:right="-85"/>
              <w:jc w:val="center"/>
            </w:pPr>
            <w:r w:rsidRPr="00E474B1">
              <w:t>2023-2033</w:t>
            </w:r>
          </w:p>
        </w:tc>
      </w:tr>
      <w:tr w:rsidR="005D1B94" w:rsidRPr="00E474B1" w14:paraId="4F2CB9E9"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2F93D3AC" w14:textId="1F93CC77" w:rsidR="005D1B94" w:rsidRPr="00677C07" w:rsidRDefault="005D1B94" w:rsidP="009266A5">
            <w:pPr>
              <w:pStyle w:val="afffa"/>
              <w:suppressAutoHyphens/>
              <w:spacing w:line="240" w:lineRule="auto"/>
              <w:ind w:left="0"/>
              <w:rPr>
                <w:szCs w:val="24"/>
              </w:rPr>
            </w:pPr>
            <w:r w:rsidRPr="00677C07">
              <w:rPr>
                <w:szCs w:val="24"/>
              </w:rPr>
              <w:t>2.57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52C2D66" w14:textId="42819BAF"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1AD67993" w14:textId="013E4E30" w:rsidR="005D1B94" w:rsidRPr="00E474B1" w:rsidRDefault="005D1B94" w:rsidP="009266A5">
            <w:pPr>
              <w:suppressAutoHyphens/>
              <w:ind w:left="-85" w:right="-85"/>
              <w:jc w:val="both"/>
            </w:pPr>
            <w:r w:rsidRPr="00E474B1">
              <w:t>Замена ветхих водопроводных сетей Ду800 мм в размере 1,5% ежегодно, всего 4038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A2E85EA" w14:textId="77777777" w:rsidR="005D1B94" w:rsidRDefault="005D1B94" w:rsidP="009266A5">
            <w:pPr>
              <w:suppressAutoHyphens/>
              <w:ind w:left="-85" w:right="-85"/>
              <w:jc w:val="center"/>
            </w:pPr>
            <w:r>
              <w:t xml:space="preserve">Ø </w:t>
            </w:r>
            <w:r w:rsidRPr="00E474B1">
              <w:t xml:space="preserve">800 мм. </w:t>
            </w:r>
          </w:p>
          <w:p w14:paraId="3102B5E0" w14:textId="0091F346" w:rsidR="005D1B94" w:rsidRPr="00E474B1" w:rsidRDefault="005D1B94" w:rsidP="009266A5">
            <w:pPr>
              <w:suppressAutoHyphens/>
              <w:ind w:left="-85" w:right="-85"/>
              <w:jc w:val="center"/>
            </w:pPr>
            <w:r>
              <w:t xml:space="preserve">L </w:t>
            </w:r>
            <w:r w:rsidRPr="00E474B1">
              <w:t>4,03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9D8C9" w14:textId="4B9072D5"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6EEE8337" w14:textId="36B3A957" w:rsidR="005D1B94" w:rsidRPr="00E474B1" w:rsidRDefault="005D1B94" w:rsidP="009266A5">
            <w:pPr>
              <w:suppressAutoHyphens/>
              <w:ind w:left="-85" w:right="-85"/>
              <w:jc w:val="center"/>
            </w:pPr>
            <w:r w:rsidRPr="00E474B1">
              <w:t>2034-2042</w:t>
            </w:r>
          </w:p>
        </w:tc>
      </w:tr>
      <w:tr w:rsidR="005D1B94" w:rsidRPr="00E474B1" w14:paraId="5C4AF330"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54EB3C6" w14:textId="0417BFC2" w:rsidR="005D1B94" w:rsidRPr="00677C07" w:rsidRDefault="005D1B94" w:rsidP="009266A5">
            <w:pPr>
              <w:pStyle w:val="afffa"/>
              <w:suppressAutoHyphens/>
              <w:spacing w:line="240" w:lineRule="auto"/>
              <w:ind w:left="0"/>
              <w:rPr>
                <w:szCs w:val="24"/>
              </w:rPr>
            </w:pPr>
            <w:r w:rsidRPr="00677C07">
              <w:rPr>
                <w:szCs w:val="24"/>
              </w:rPr>
              <w:t>2.58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753B9A7" w14:textId="34296C63"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12061CDA" w14:textId="342FF3D2" w:rsidR="005D1B94" w:rsidRPr="00E474B1" w:rsidRDefault="005D1B94" w:rsidP="009266A5">
            <w:pPr>
              <w:suppressAutoHyphens/>
              <w:ind w:left="-85" w:right="-85"/>
              <w:jc w:val="both"/>
            </w:pPr>
            <w:r w:rsidRPr="00E474B1">
              <w:t>Замена ветхих водопроводных сетей Ду900 мм в размере 4% ежегодно, всего 6110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E5E5F33" w14:textId="77777777" w:rsidR="005D1B94" w:rsidRDefault="005D1B94" w:rsidP="009266A5">
            <w:pPr>
              <w:suppressAutoHyphens/>
              <w:ind w:left="-85" w:right="-85"/>
              <w:jc w:val="center"/>
            </w:pPr>
            <w:r>
              <w:t xml:space="preserve">Ø </w:t>
            </w:r>
            <w:r w:rsidRPr="00E474B1">
              <w:t xml:space="preserve">900 мм. </w:t>
            </w:r>
          </w:p>
          <w:p w14:paraId="0F8DA13A" w14:textId="65D458C5" w:rsidR="005D1B94" w:rsidRPr="00E474B1" w:rsidRDefault="005D1B94" w:rsidP="009266A5">
            <w:pPr>
              <w:suppressAutoHyphens/>
              <w:ind w:left="-85" w:right="-85"/>
              <w:jc w:val="center"/>
            </w:pPr>
            <w:r>
              <w:t xml:space="preserve">L </w:t>
            </w:r>
            <w:r w:rsidRPr="00E474B1">
              <w:t>6,11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5EB04" w14:textId="7F922FD0"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74C59DFD" w14:textId="257430C5" w:rsidR="005D1B94" w:rsidRPr="00E474B1" w:rsidRDefault="005D1B94" w:rsidP="009266A5">
            <w:pPr>
              <w:suppressAutoHyphens/>
              <w:ind w:left="-85" w:right="-85"/>
              <w:jc w:val="center"/>
            </w:pPr>
            <w:r w:rsidRPr="00E474B1">
              <w:t>2023-2033</w:t>
            </w:r>
          </w:p>
        </w:tc>
      </w:tr>
      <w:tr w:rsidR="005D1B94" w:rsidRPr="00E474B1" w14:paraId="700DA6CC"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56C00789" w14:textId="1E2436BE" w:rsidR="005D1B94" w:rsidRPr="00677C07" w:rsidRDefault="005D1B94" w:rsidP="009266A5">
            <w:pPr>
              <w:pStyle w:val="afffa"/>
              <w:suppressAutoHyphens/>
              <w:spacing w:line="240" w:lineRule="auto"/>
              <w:ind w:left="0"/>
              <w:rPr>
                <w:szCs w:val="24"/>
              </w:rPr>
            </w:pPr>
            <w:r w:rsidRPr="00677C07">
              <w:rPr>
                <w:szCs w:val="24"/>
              </w:rPr>
              <w:t>2.59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FEDEE2F" w14:textId="2F054C52" w:rsidR="005D1B94" w:rsidRPr="00E474B1" w:rsidRDefault="005D1B94" w:rsidP="009266A5">
            <w:pPr>
              <w:suppressAutoHyphens/>
              <w:ind w:left="-85" w:right="-85"/>
            </w:pPr>
            <w:r w:rsidRPr="00E474B1">
              <w:rPr>
                <w:color w:val="000000"/>
              </w:rPr>
              <w:t xml:space="preserve">ООО </w:t>
            </w:r>
            <w:r w:rsidRPr="00E474B1">
              <w:rPr>
                <w:color w:val="000000"/>
              </w:rPr>
              <w:lastRenderedPageBreak/>
              <w:t>«КрасКом»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05D74BA2" w14:textId="794DB85B" w:rsidR="005D1B94" w:rsidRPr="00E474B1" w:rsidRDefault="005D1B94" w:rsidP="009266A5">
            <w:pPr>
              <w:suppressAutoHyphens/>
              <w:ind w:left="-85" w:right="-85"/>
              <w:jc w:val="both"/>
            </w:pPr>
            <w:r w:rsidRPr="00E474B1">
              <w:lastRenderedPageBreak/>
              <w:t xml:space="preserve">Замена ветхих водопроводных сетей Ду900 мм в размере 1,5% ежегодно, </w:t>
            </w:r>
            <w:r w:rsidRPr="00E474B1">
              <w:lastRenderedPageBreak/>
              <w:t>всего 1572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FA1FA28" w14:textId="77777777" w:rsidR="005D1B94" w:rsidRDefault="005D1B94" w:rsidP="009266A5">
            <w:pPr>
              <w:suppressAutoHyphens/>
              <w:ind w:left="-85" w:right="-85"/>
              <w:jc w:val="center"/>
            </w:pPr>
            <w:r>
              <w:lastRenderedPageBreak/>
              <w:t xml:space="preserve">Ø </w:t>
            </w:r>
            <w:r w:rsidRPr="00E474B1">
              <w:t xml:space="preserve">900 мм. </w:t>
            </w:r>
          </w:p>
          <w:p w14:paraId="2F7D2F10" w14:textId="2576F501" w:rsidR="005D1B94" w:rsidRPr="00E474B1" w:rsidRDefault="005D1B94" w:rsidP="009266A5">
            <w:pPr>
              <w:suppressAutoHyphens/>
              <w:ind w:left="-85" w:right="-85"/>
              <w:jc w:val="center"/>
            </w:pPr>
            <w:r>
              <w:lastRenderedPageBreak/>
              <w:t xml:space="preserve">L </w:t>
            </w:r>
            <w:r w:rsidRPr="00E474B1">
              <w:t>1,57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6E8CE" w14:textId="264147FC" w:rsidR="005D1B94" w:rsidRPr="00E474B1" w:rsidRDefault="005D1B94" w:rsidP="009266A5">
            <w:pPr>
              <w:suppressAutoHyphens/>
              <w:ind w:left="-85" w:right="-85"/>
              <w:jc w:val="center"/>
            </w:pPr>
            <w:r w:rsidRPr="00E474B1">
              <w:rPr>
                <w:color w:val="000000"/>
              </w:rPr>
              <w:lastRenderedPageBreak/>
              <w:t xml:space="preserve">Повышение качества и </w:t>
            </w:r>
            <w:r w:rsidRPr="00E474B1">
              <w:rPr>
                <w:color w:val="000000"/>
              </w:rPr>
              <w:lastRenderedPageBreak/>
              <w:t>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04CE0E77" w14:textId="757FB7F3" w:rsidR="005D1B94" w:rsidRPr="00E474B1" w:rsidRDefault="005D1B94" w:rsidP="009266A5">
            <w:pPr>
              <w:suppressAutoHyphens/>
              <w:ind w:left="-85" w:right="-85"/>
              <w:jc w:val="center"/>
            </w:pPr>
            <w:r w:rsidRPr="00E474B1">
              <w:lastRenderedPageBreak/>
              <w:t>2034-2042</w:t>
            </w:r>
          </w:p>
        </w:tc>
      </w:tr>
      <w:tr w:rsidR="005D1B94" w:rsidRPr="00E474B1" w14:paraId="5946CEEA"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9CBCD1E" w14:textId="6E54D284" w:rsidR="005D1B94" w:rsidRPr="00677C07" w:rsidRDefault="005D1B94" w:rsidP="009266A5">
            <w:pPr>
              <w:pStyle w:val="afffa"/>
              <w:suppressAutoHyphens/>
              <w:spacing w:line="240" w:lineRule="auto"/>
              <w:ind w:left="0"/>
              <w:rPr>
                <w:szCs w:val="24"/>
              </w:rPr>
            </w:pPr>
            <w:r w:rsidRPr="00677C07">
              <w:rPr>
                <w:szCs w:val="24"/>
              </w:rPr>
              <w:lastRenderedPageBreak/>
              <w:t>2.60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A88CF6A" w14:textId="30333DF3"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4D89F557" w14:textId="38DC573D" w:rsidR="005D1B94" w:rsidRPr="00E474B1" w:rsidRDefault="005D1B94" w:rsidP="009266A5">
            <w:pPr>
              <w:suppressAutoHyphens/>
              <w:ind w:left="-85" w:right="-85"/>
              <w:jc w:val="both"/>
            </w:pPr>
            <w:r w:rsidRPr="00E474B1">
              <w:t>Замена ветхих водопроводных сетей Ду1000 мм в размере 4% ежегодно, всего 15600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2DC00FA" w14:textId="77777777" w:rsidR="005D1B94" w:rsidRDefault="005D1B94" w:rsidP="009266A5">
            <w:pPr>
              <w:suppressAutoHyphens/>
              <w:ind w:left="-85" w:right="-85"/>
              <w:jc w:val="center"/>
            </w:pPr>
            <w:r>
              <w:t xml:space="preserve">Ø </w:t>
            </w:r>
            <w:r w:rsidRPr="00E474B1">
              <w:t xml:space="preserve">1000 мм. </w:t>
            </w:r>
          </w:p>
          <w:p w14:paraId="4095F0A8" w14:textId="6406C5B8" w:rsidR="005D1B94" w:rsidRPr="00E474B1" w:rsidRDefault="005D1B94" w:rsidP="009266A5">
            <w:pPr>
              <w:suppressAutoHyphens/>
              <w:ind w:left="-85" w:right="-85"/>
              <w:jc w:val="center"/>
            </w:pPr>
            <w:r>
              <w:t xml:space="preserve">L </w:t>
            </w:r>
            <w:r w:rsidRPr="00E474B1">
              <w:t>15,6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108090" w14:textId="3173471E"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6F20D2E0" w14:textId="3FC0E2EF" w:rsidR="005D1B94" w:rsidRPr="00E474B1" w:rsidRDefault="005D1B94" w:rsidP="009266A5">
            <w:pPr>
              <w:suppressAutoHyphens/>
              <w:ind w:left="-85" w:right="-85"/>
              <w:jc w:val="center"/>
            </w:pPr>
            <w:r w:rsidRPr="00E474B1">
              <w:t>2023-2033</w:t>
            </w:r>
          </w:p>
        </w:tc>
      </w:tr>
      <w:tr w:rsidR="005D1B94" w:rsidRPr="00E474B1" w14:paraId="2E5B7C93"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201F6285" w14:textId="471CF455" w:rsidR="005D1B94" w:rsidRPr="00677C07" w:rsidRDefault="005D1B94" w:rsidP="009266A5">
            <w:pPr>
              <w:pStyle w:val="afffa"/>
              <w:suppressAutoHyphens/>
              <w:spacing w:line="240" w:lineRule="auto"/>
              <w:ind w:left="0"/>
              <w:rPr>
                <w:szCs w:val="24"/>
              </w:rPr>
            </w:pPr>
            <w:r w:rsidRPr="00677C07">
              <w:rPr>
                <w:szCs w:val="24"/>
              </w:rPr>
              <w:t>2.61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F133B31" w14:textId="3C69520E"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4FD2AD74" w14:textId="2F7DAE64" w:rsidR="005D1B94" w:rsidRPr="00E474B1" w:rsidRDefault="005D1B94" w:rsidP="009266A5">
            <w:pPr>
              <w:suppressAutoHyphens/>
              <w:ind w:left="-85" w:right="-85"/>
              <w:jc w:val="both"/>
            </w:pPr>
            <w:r w:rsidRPr="00E474B1">
              <w:t>Замена ветхих водопроводных сетей Ду1000 мм в размере 1,5% ежегодно, всего 4021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384219E" w14:textId="77777777" w:rsidR="005D1B94" w:rsidRDefault="005D1B94" w:rsidP="009266A5">
            <w:pPr>
              <w:suppressAutoHyphens/>
              <w:ind w:left="-85" w:right="-85"/>
              <w:jc w:val="center"/>
            </w:pPr>
            <w:r>
              <w:t xml:space="preserve">Ø </w:t>
            </w:r>
            <w:r w:rsidRPr="00E474B1">
              <w:t xml:space="preserve">1000 мм. </w:t>
            </w:r>
          </w:p>
          <w:p w14:paraId="60550F49" w14:textId="7D1E6E8D" w:rsidR="005D1B94" w:rsidRPr="00E474B1" w:rsidRDefault="005D1B94" w:rsidP="009266A5">
            <w:pPr>
              <w:suppressAutoHyphens/>
              <w:ind w:left="-85" w:right="-85"/>
              <w:jc w:val="center"/>
            </w:pPr>
            <w:r>
              <w:t xml:space="preserve">L </w:t>
            </w:r>
            <w:r w:rsidRPr="00E474B1">
              <w:t>4,02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CE543" w14:textId="2E7C290F"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473ED18" w14:textId="65CEB5D3" w:rsidR="005D1B94" w:rsidRPr="00E474B1" w:rsidRDefault="005D1B94" w:rsidP="009266A5">
            <w:pPr>
              <w:suppressAutoHyphens/>
              <w:ind w:left="-85" w:right="-85"/>
              <w:jc w:val="center"/>
            </w:pPr>
            <w:r w:rsidRPr="00E474B1">
              <w:t>2034-2042</w:t>
            </w:r>
          </w:p>
        </w:tc>
      </w:tr>
      <w:tr w:rsidR="005D1B94" w:rsidRPr="00E474B1" w14:paraId="6B906015"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2081A9CB" w14:textId="3CD64DC0" w:rsidR="005D1B94" w:rsidRPr="00677C07" w:rsidRDefault="005D1B94" w:rsidP="009266A5">
            <w:pPr>
              <w:pStyle w:val="afffa"/>
              <w:suppressAutoHyphens/>
              <w:spacing w:line="240" w:lineRule="auto"/>
              <w:ind w:left="0"/>
              <w:rPr>
                <w:szCs w:val="24"/>
              </w:rPr>
            </w:pPr>
            <w:r w:rsidRPr="00677C07">
              <w:rPr>
                <w:szCs w:val="24"/>
              </w:rPr>
              <w:t>2.62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95BA27F" w14:textId="52BD4CE4"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3B759C22" w14:textId="433BB1C0" w:rsidR="005D1B94" w:rsidRPr="00E474B1" w:rsidRDefault="005D1B94" w:rsidP="009266A5">
            <w:pPr>
              <w:suppressAutoHyphens/>
              <w:ind w:left="-85" w:right="-85"/>
              <w:jc w:val="both"/>
            </w:pPr>
            <w:r w:rsidRPr="00E474B1">
              <w:t>Замена ветхих водопроводных сетей Ду1200 мм в размере 4% ежегодно, всего 130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E948B75" w14:textId="77777777" w:rsidR="005D1B94" w:rsidRDefault="005D1B94" w:rsidP="009266A5">
            <w:pPr>
              <w:suppressAutoHyphens/>
              <w:ind w:left="-85" w:right="-85"/>
              <w:jc w:val="center"/>
            </w:pPr>
            <w:r>
              <w:t xml:space="preserve">Ø </w:t>
            </w:r>
            <w:r w:rsidRPr="00E474B1">
              <w:t xml:space="preserve">1200 мм. </w:t>
            </w:r>
          </w:p>
          <w:p w14:paraId="29F38E75" w14:textId="4F0A70C1" w:rsidR="005D1B94" w:rsidRPr="00E474B1" w:rsidRDefault="005D1B94" w:rsidP="009266A5">
            <w:pPr>
              <w:suppressAutoHyphens/>
              <w:ind w:left="-85" w:right="-85"/>
              <w:jc w:val="center"/>
            </w:pPr>
            <w:r>
              <w:t xml:space="preserve">L </w:t>
            </w:r>
            <w:r w:rsidRPr="00E474B1">
              <w:t>0,13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2114F" w14:textId="6C3FF226"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754ED00C" w14:textId="46225909" w:rsidR="005D1B94" w:rsidRPr="00E474B1" w:rsidRDefault="005D1B94" w:rsidP="009266A5">
            <w:pPr>
              <w:suppressAutoHyphens/>
              <w:ind w:left="-85" w:right="-85"/>
              <w:jc w:val="center"/>
            </w:pPr>
            <w:r w:rsidRPr="00E474B1">
              <w:t>2023-2033</w:t>
            </w:r>
          </w:p>
        </w:tc>
      </w:tr>
      <w:tr w:rsidR="005D1B94" w:rsidRPr="00E474B1" w14:paraId="5360AAC9"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782743A" w14:textId="047195AC" w:rsidR="005D1B94" w:rsidRPr="00677C07" w:rsidRDefault="005D1B94" w:rsidP="009266A5">
            <w:pPr>
              <w:pStyle w:val="afffa"/>
              <w:suppressAutoHyphens/>
              <w:spacing w:line="240" w:lineRule="auto"/>
              <w:ind w:left="0"/>
              <w:rPr>
                <w:szCs w:val="24"/>
              </w:rPr>
            </w:pPr>
            <w:r w:rsidRPr="00677C07">
              <w:rPr>
                <w:szCs w:val="24"/>
              </w:rPr>
              <w:t>2.63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02B18FAB" w14:textId="1CC5652C"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70E1483E" w14:textId="5BC7176F" w:rsidR="005D1B94" w:rsidRPr="00E474B1" w:rsidRDefault="005D1B94" w:rsidP="009266A5">
            <w:pPr>
              <w:suppressAutoHyphens/>
              <w:ind w:left="-85" w:right="-85"/>
              <w:jc w:val="both"/>
            </w:pPr>
            <w:r w:rsidRPr="00E474B1">
              <w:t>Реконструкция водоводов в 2 нитки от НС "Южная" до НС "Юность" с увеличением диаметра с 2Ду600 на 2Ду800. L=10100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9770413" w14:textId="77777777" w:rsidR="005D1B94" w:rsidRDefault="005D1B94" w:rsidP="009266A5">
            <w:pPr>
              <w:suppressAutoHyphens/>
              <w:ind w:left="-85" w:right="-85"/>
              <w:jc w:val="center"/>
            </w:pPr>
            <w:r>
              <w:t xml:space="preserve">Ø </w:t>
            </w:r>
            <w:r w:rsidRPr="00E474B1">
              <w:t xml:space="preserve">2х800 мм. </w:t>
            </w:r>
          </w:p>
          <w:p w14:paraId="0D9D6A6A" w14:textId="03B6DE33" w:rsidR="005D1B94" w:rsidRPr="00E474B1" w:rsidRDefault="005D1B94" w:rsidP="009266A5">
            <w:pPr>
              <w:suppressAutoHyphens/>
              <w:ind w:left="-85" w:right="-85"/>
              <w:jc w:val="center"/>
            </w:pPr>
            <w:r>
              <w:t xml:space="preserve">L </w:t>
            </w:r>
            <w:r w:rsidRPr="00E474B1">
              <w:t>10,1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A6138" w14:textId="6C398381"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21D06934" w14:textId="2EBE9200" w:rsidR="005D1B94" w:rsidRPr="00E474B1" w:rsidRDefault="005D1B94" w:rsidP="009266A5">
            <w:pPr>
              <w:suppressAutoHyphens/>
              <w:ind w:left="-85" w:right="-85"/>
              <w:jc w:val="center"/>
            </w:pPr>
            <w:r w:rsidRPr="00E474B1">
              <w:t>2023-2025</w:t>
            </w:r>
          </w:p>
        </w:tc>
      </w:tr>
      <w:tr w:rsidR="005D1B94" w:rsidRPr="00E474B1" w14:paraId="38D52467"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143B088" w14:textId="14878F93" w:rsidR="005D1B94" w:rsidRPr="00677C07" w:rsidRDefault="005D1B94" w:rsidP="009266A5">
            <w:pPr>
              <w:pStyle w:val="afffa"/>
              <w:suppressAutoHyphens/>
              <w:spacing w:line="240" w:lineRule="auto"/>
              <w:ind w:left="0"/>
              <w:rPr>
                <w:szCs w:val="24"/>
              </w:rPr>
            </w:pPr>
            <w:r w:rsidRPr="00677C07">
              <w:rPr>
                <w:szCs w:val="24"/>
              </w:rPr>
              <w:t>2.64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CD7FCA4" w14:textId="56DF22F9"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2503F201" w14:textId="494DA1BE" w:rsidR="005D1B94" w:rsidRPr="00E474B1" w:rsidRDefault="005D1B94" w:rsidP="009266A5">
            <w:pPr>
              <w:suppressAutoHyphens/>
              <w:ind w:left="-85" w:right="-85"/>
              <w:jc w:val="both"/>
            </w:pPr>
            <w:r w:rsidRPr="00E474B1">
              <w:t>Капитальный ремонт водопроводных сетей по ул. Л. Кецховели – 3-й Гремячий. Ду=600 мм, L=900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9CF39CE" w14:textId="77777777" w:rsidR="005D1B94" w:rsidRDefault="005D1B94" w:rsidP="009266A5">
            <w:pPr>
              <w:suppressAutoHyphens/>
              <w:ind w:left="-85" w:right="-85"/>
              <w:jc w:val="center"/>
            </w:pPr>
            <w:r>
              <w:t xml:space="preserve">Ø </w:t>
            </w:r>
            <w:r w:rsidRPr="00E474B1">
              <w:t xml:space="preserve">600 мм. </w:t>
            </w:r>
          </w:p>
          <w:p w14:paraId="2367C7DA" w14:textId="05E41390" w:rsidR="005D1B94" w:rsidRPr="00E474B1" w:rsidRDefault="005D1B94" w:rsidP="009266A5">
            <w:pPr>
              <w:suppressAutoHyphens/>
              <w:ind w:left="-85" w:right="-85"/>
              <w:jc w:val="center"/>
            </w:pPr>
            <w:r>
              <w:t xml:space="preserve">L </w:t>
            </w:r>
            <w:r w:rsidRPr="00E474B1">
              <w:t>0,9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32CD6" w14:textId="7576D4AF"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06DBC9B0" w14:textId="5FF3DAC5" w:rsidR="005D1B94" w:rsidRPr="00E474B1" w:rsidRDefault="005D1B94" w:rsidP="009266A5">
            <w:pPr>
              <w:suppressAutoHyphens/>
              <w:ind w:left="-85" w:right="-85"/>
              <w:jc w:val="center"/>
            </w:pPr>
            <w:r w:rsidRPr="00E474B1">
              <w:t>2023-2028</w:t>
            </w:r>
          </w:p>
        </w:tc>
      </w:tr>
      <w:tr w:rsidR="005D1B94" w:rsidRPr="00E474B1" w14:paraId="3A170662"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5922EBF" w14:textId="2F9BB4B3" w:rsidR="005D1B94" w:rsidRPr="00677C07" w:rsidRDefault="005D1B94" w:rsidP="009266A5">
            <w:pPr>
              <w:pStyle w:val="afffa"/>
              <w:suppressAutoHyphens/>
              <w:spacing w:line="240" w:lineRule="auto"/>
              <w:ind w:left="0"/>
              <w:rPr>
                <w:szCs w:val="24"/>
              </w:rPr>
            </w:pPr>
            <w:r w:rsidRPr="00677C07">
              <w:rPr>
                <w:szCs w:val="24"/>
              </w:rPr>
              <w:t>2.65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417FC80" w14:textId="7ED750C5"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373E8D4C" w14:textId="254284C3" w:rsidR="005D1B94" w:rsidRPr="00E474B1" w:rsidRDefault="005D1B94" w:rsidP="009266A5">
            <w:pPr>
              <w:suppressAutoHyphens/>
              <w:ind w:left="-85" w:right="-85"/>
              <w:jc w:val="both"/>
            </w:pPr>
            <w:r w:rsidRPr="00E474B1">
              <w:t xml:space="preserve">Капитальный ремонт водопроводных сетей в 2 нитки от резервуара 10000 м3 «Госуниверситет» до ул. </w:t>
            </w:r>
            <w:proofErr w:type="gramStart"/>
            <w:r w:rsidRPr="00E474B1">
              <w:t>Вербная</w:t>
            </w:r>
            <w:proofErr w:type="gramEnd"/>
            <w:r w:rsidRPr="00E474B1">
              <w:t>, 4. 2Ду=600 мм, L=5070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C303967" w14:textId="77777777" w:rsidR="005D1B94" w:rsidRDefault="005D1B94" w:rsidP="009266A5">
            <w:pPr>
              <w:suppressAutoHyphens/>
              <w:ind w:left="-85" w:right="-85"/>
              <w:jc w:val="center"/>
            </w:pPr>
            <w:r>
              <w:t xml:space="preserve">Ø </w:t>
            </w:r>
            <w:r w:rsidRPr="00E474B1">
              <w:t xml:space="preserve">2х600 мм. </w:t>
            </w:r>
          </w:p>
          <w:p w14:paraId="75BF6B6E" w14:textId="3DE95A0B" w:rsidR="005D1B94" w:rsidRPr="00E474B1" w:rsidRDefault="005D1B94" w:rsidP="009266A5">
            <w:pPr>
              <w:suppressAutoHyphens/>
              <w:ind w:left="-85" w:right="-85"/>
              <w:jc w:val="center"/>
            </w:pPr>
            <w:r>
              <w:t xml:space="preserve">L </w:t>
            </w:r>
            <w:r w:rsidRPr="00E474B1">
              <w:t>5,07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9A650" w14:textId="6ACA4245"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576E35E9" w14:textId="291CB06D" w:rsidR="005D1B94" w:rsidRPr="00E474B1" w:rsidRDefault="005D1B94" w:rsidP="009266A5">
            <w:pPr>
              <w:suppressAutoHyphens/>
              <w:ind w:left="-85" w:right="-85"/>
              <w:jc w:val="center"/>
            </w:pPr>
            <w:r w:rsidRPr="00E474B1">
              <w:t>2028-2033</w:t>
            </w:r>
          </w:p>
        </w:tc>
      </w:tr>
      <w:tr w:rsidR="005D1B94" w:rsidRPr="00E474B1" w14:paraId="5F0F2500"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6E8ED42" w14:textId="036FF6A5" w:rsidR="005D1B94" w:rsidRPr="00677C07" w:rsidRDefault="005D1B94" w:rsidP="009266A5">
            <w:pPr>
              <w:pStyle w:val="afffa"/>
              <w:suppressAutoHyphens/>
              <w:spacing w:line="240" w:lineRule="auto"/>
              <w:ind w:left="0"/>
              <w:rPr>
                <w:szCs w:val="24"/>
              </w:rPr>
            </w:pPr>
            <w:r w:rsidRPr="00677C07">
              <w:rPr>
                <w:szCs w:val="24"/>
              </w:rPr>
              <w:t>2.66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0E2EF2A" w14:textId="562FF26B"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7CFE1790" w14:textId="0873DEC6" w:rsidR="005D1B94" w:rsidRPr="00E474B1" w:rsidRDefault="005D1B94" w:rsidP="009266A5">
            <w:pPr>
              <w:suppressAutoHyphens/>
              <w:ind w:left="-85" w:right="-85"/>
              <w:jc w:val="both"/>
            </w:pPr>
            <w:r w:rsidRPr="00E474B1">
              <w:t>Реконструкция водопроводных сетей от ВК-1 ул. Забобонова, 14 до ВК-6 ул</w:t>
            </w:r>
            <w:proofErr w:type="gramStart"/>
            <w:r w:rsidRPr="00E474B1">
              <w:t>.В</w:t>
            </w:r>
            <w:proofErr w:type="gramEnd"/>
            <w:r w:rsidRPr="00E474B1">
              <w:t>ильского, 22 стр 5, Ду 600</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ADAF270" w14:textId="4610FF45" w:rsidR="005D1B94" w:rsidRPr="00E474B1" w:rsidRDefault="005D1B94" w:rsidP="009266A5">
            <w:pPr>
              <w:suppressAutoHyphens/>
              <w:ind w:left="-85" w:right="-85"/>
              <w:jc w:val="center"/>
            </w:pPr>
            <w:r>
              <w:t xml:space="preserve">Ø </w:t>
            </w:r>
            <w:r w:rsidRPr="00E474B1">
              <w:t>600 мм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CAF0FE" w14:textId="6C5D4547"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7E8C1504" w14:textId="4CA91EE9" w:rsidR="005D1B94" w:rsidRPr="00E474B1" w:rsidRDefault="005D1B94" w:rsidP="009266A5">
            <w:pPr>
              <w:suppressAutoHyphens/>
              <w:ind w:left="-85" w:right="-85"/>
              <w:jc w:val="center"/>
            </w:pPr>
            <w:r w:rsidRPr="00E474B1">
              <w:t>2029</w:t>
            </w:r>
          </w:p>
        </w:tc>
      </w:tr>
      <w:tr w:rsidR="005D1B94" w:rsidRPr="00E474B1" w14:paraId="310F0FFF"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1C4565A" w14:textId="7955D395" w:rsidR="005D1B94" w:rsidRPr="00677C07" w:rsidRDefault="005D1B94" w:rsidP="009266A5">
            <w:pPr>
              <w:pStyle w:val="afffa"/>
              <w:suppressAutoHyphens/>
              <w:spacing w:line="240" w:lineRule="auto"/>
              <w:ind w:left="0"/>
              <w:rPr>
                <w:szCs w:val="24"/>
              </w:rPr>
            </w:pPr>
            <w:r w:rsidRPr="00677C07">
              <w:rPr>
                <w:szCs w:val="24"/>
              </w:rPr>
              <w:lastRenderedPageBreak/>
              <w:t>2.67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431AEE9" w14:textId="5537EC05"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410FEFEB" w14:textId="5D666936" w:rsidR="005D1B94" w:rsidRPr="00E474B1" w:rsidRDefault="005D1B94" w:rsidP="009266A5">
            <w:pPr>
              <w:suppressAutoHyphens/>
              <w:ind w:left="-85" w:right="-85"/>
              <w:jc w:val="both"/>
            </w:pPr>
            <w:r w:rsidRPr="00E474B1">
              <w:t xml:space="preserve">Капитальный ремонт водопроводных сетей по ул. </w:t>
            </w:r>
            <w:proofErr w:type="gramStart"/>
            <w:r w:rsidRPr="00E474B1">
              <w:t>Высотная</w:t>
            </w:r>
            <w:proofErr w:type="gramEnd"/>
            <w:r w:rsidRPr="00E474B1">
              <w:t xml:space="preserve"> – ул. Тотмина. Ду=500 мм, L=2061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AE872DC" w14:textId="77777777" w:rsidR="005D1B94" w:rsidRDefault="005D1B94" w:rsidP="009266A5">
            <w:pPr>
              <w:suppressAutoHyphens/>
              <w:ind w:left="-85" w:right="-85"/>
              <w:jc w:val="center"/>
            </w:pPr>
            <w:r>
              <w:t xml:space="preserve">Ø </w:t>
            </w:r>
            <w:r w:rsidRPr="00E474B1">
              <w:t xml:space="preserve">500 мм. </w:t>
            </w:r>
          </w:p>
          <w:p w14:paraId="1B73EAF5" w14:textId="2117035B" w:rsidR="005D1B94" w:rsidRPr="00E474B1" w:rsidRDefault="005D1B94" w:rsidP="009266A5">
            <w:pPr>
              <w:suppressAutoHyphens/>
              <w:ind w:left="-85" w:right="-85"/>
              <w:jc w:val="center"/>
            </w:pPr>
            <w:r>
              <w:t xml:space="preserve">L </w:t>
            </w:r>
            <w:r w:rsidRPr="00E474B1">
              <w:t>2,06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9D370" w14:textId="5137AA81"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331112E8" w14:textId="0F13BE45" w:rsidR="005D1B94" w:rsidRPr="00E474B1" w:rsidRDefault="005D1B94" w:rsidP="009266A5">
            <w:pPr>
              <w:suppressAutoHyphens/>
              <w:ind w:left="-85" w:right="-85"/>
              <w:jc w:val="center"/>
            </w:pPr>
            <w:r w:rsidRPr="00E474B1">
              <w:t>2028-2033</w:t>
            </w:r>
          </w:p>
        </w:tc>
      </w:tr>
      <w:tr w:rsidR="005D1B94" w:rsidRPr="00E474B1" w14:paraId="3D7A0273"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4E156337" w14:textId="6CA2EB72" w:rsidR="005D1B94" w:rsidRPr="00677C07" w:rsidRDefault="005D1B94" w:rsidP="009266A5">
            <w:pPr>
              <w:pStyle w:val="afffa"/>
              <w:suppressAutoHyphens/>
              <w:spacing w:line="240" w:lineRule="auto"/>
              <w:ind w:left="0"/>
              <w:rPr>
                <w:szCs w:val="24"/>
              </w:rPr>
            </w:pPr>
            <w:r w:rsidRPr="00677C07">
              <w:rPr>
                <w:szCs w:val="24"/>
              </w:rPr>
              <w:t>2.68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58C2214" w14:textId="725DECCD"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0C041EBA" w14:textId="1852682A" w:rsidR="005D1B94" w:rsidRPr="00E474B1" w:rsidRDefault="005D1B94" w:rsidP="009266A5">
            <w:pPr>
              <w:suppressAutoHyphens/>
              <w:ind w:left="-85" w:right="-85"/>
              <w:jc w:val="both"/>
            </w:pPr>
            <w:r w:rsidRPr="00E474B1">
              <w:t>Капитальный ремонт подводящих водоводов к площадке НС IV подъема «Черемушки». В 2Ду=300 мм, L=550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AEF10AD" w14:textId="77777777" w:rsidR="005D1B94" w:rsidRDefault="005D1B94" w:rsidP="009266A5">
            <w:pPr>
              <w:suppressAutoHyphens/>
              <w:ind w:left="-85" w:right="-85"/>
              <w:jc w:val="center"/>
            </w:pPr>
            <w:r>
              <w:t xml:space="preserve">Ø </w:t>
            </w:r>
            <w:r w:rsidRPr="00E474B1">
              <w:t xml:space="preserve">2х300 мм. </w:t>
            </w:r>
          </w:p>
          <w:p w14:paraId="151B87A9" w14:textId="128B0943" w:rsidR="005D1B94" w:rsidRPr="00E474B1" w:rsidRDefault="005D1B94" w:rsidP="009266A5">
            <w:pPr>
              <w:suppressAutoHyphens/>
              <w:ind w:left="-85" w:right="-85"/>
              <w:jc w:val="center"/>
            </w:pPr>
            <w:r>
              <w:t xml:space="preserve">L </w:t>
            </w:r>
            <w:r w:rsidRPr="00E474B1">
              <w:t>0,55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B1BFA" w14:textId="5F94FE7D"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0E4D1061" w14:textId="03770695" w:rsidR="005D1B94" w:rsidRPr="00E474B1" w:rsidRDefault="005D1B94" w:rsidP="009266A5">
            <w:pPr>
              <w:suppressAutoHyphens/>
              <w:ind w:left="-85" w:right="-85"/>
              <w:jc w:val="center"/>
            </w:pPr>
            <w:r w:rsidRPr="00E474B1">
              <w:t>2023-2025</w:t>
            </w:r>
          </w:p>
        </w:tc>
      </w:tr>
      <w:tr w:rsidR="005D1B94" w:rsidRPr="00E474B1" w14:paraId="39E90B6E"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BB59B1B" w14:textId="412F590B" w:rsidR="005D1B94" w:rsidRPr="00677C07" w:rsidRDefault="005D1B94" w:rsidP="009266A5">
            <w:pPr>
              <w:pStyle w:val="afffa"/>
              <w:suppressAutoHyphens/>
              <w:spacing w:line="240" w:lineRule="auto"/>
              <w:ind w:left="0"/>
              <w:rPr>
                <w:szCs w:val="24"/>
              </w:rPr>
            </w:pPr>
            <w:r w:rsidRPr="00677C07">
              <w:rPr>
                <w:szCs w:val="24"/>
              </w:rPr>
              <w:t>2.69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10C151A" w14:textId="5ABF591E"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57926C6C" w14:textId="79CAAC50" w:rsidR="005D1B94" w:rsidRPr="00E474B1" w:rsidRDefault="005D1B94" w:rsidP="009266A5">
            <w:pPr>
              <w:suppressAutoHyphens/>
              <w:ind w:left="-85" w:right="-85"/>
              <w:jc w:val="both"/>
            </w:pPr>
            <w:r w:rsidRPr="00E474B1">
              <w:t>Капитальный ремонт водопроводных сетей по ул. Даурская, 1-16. Ду=300 мм, L=1100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06395D2" w14:textId="77777777" w:rsidR="005D1B94" w:rsidRDefault="005D1B94" w:rsidP="009266A5">
            <w:pPr>
              <w:suppressAutoHyphens/>
              <w:ind w:left="-85" w:right="-85"/>
              <w:jc w:val="center"/>
            </w:pPr>
            <w:r>
              <w:t xml:space="preserve">Ø </w:t>
            </w:r>
            <w:r w:rsidRPr="00E474B1">
              <w:t>300 мм.</w:t>
            </w:r>
          </w:p>
          <w:p w14:paraId="27564D3E" w14:textId="77776710" w:rsidR="005D1B94" w:rsidRPr="00E474B1" w:rsidRDefault="005D1B94" w:rsidP="009266A5">
            <w:pPr>
              <w:suppressAutoHyphens/>
              <w:ind w:left="-85" w:right="-85"/>
              <w:jc w:val="center"/>
            </w:pPr>
            <w:r>
              <w:t xml:space="preserve">L </w:t>
            </w:r>
            <w:r w:rsidRPr="00E474B1">
              <w:t>1,1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7E5E0" w14:textId="71F3E344"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3AFA9313" w14:textId="0844275F" w:rsidR="005D1B94" w:rsidRPr="00E474B1" w:rsidRDefault="005D1B94" w:rsidP="009266A5">
            <w:pPr>
              <w:suppressAutoHyphens/>
              <w:ind w:left="-85" w:right="-85"/>
              <w:jc w:val="center"/>
            </w:pPr>
            <w:r w:rsidRPr="00E474B1">
              <w:t>2023-2025</w:t>
            </w:r>
          </w:p>
        </w:tc>
      </w:tr>
      <w:tr w:rsidR="005D1B94" w:rsidRPr="00E474B1" w14:paraId="38FC30A1"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4F1AD188" w14:textId="5077D2BD" w:rsidR="005D1B94" w:rsidRPr="00677C07" w:rsidRDefault="005D1B94" w:rsidP="009266A5">
            <w:pPr>
              <w:pStyle w:val="afffa"/>
              <w:suppressAutoHyphens/>
              <w:spacing w:line="240" w:lineRule="auto"/>
              <w:ind w:left="0"/>
              <w:rPr>
                <w:szCs w:val="24"/>
              </w:rPr>
            </w:pPr>
            <w:r w:rsidRPr="00677C07">
              <w:rPr>
                <w:szCs w:val="24"/>
              </w:rPr>
              <w:t>2.70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2E527A5" w14:textId="5EFE3462"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3C2ECB98" w14:textId="592C7EBF" w:rsidR="005D1B94" w:rsidRPr="00E474B1" w:rsidRDefault="005D1B94" w:rsidP="009266A5">
            <w:pPr>
              <w:suppressAutoHyphens/>
              <w:ind w:left="-85" w:right="-85"/>
              <w:jc w:val="both"/>
            </w:pPr>
            <w:r w:rsidRPr="00E474B1">
              <w:t>Капитальный ремонт водопроводных сетей по ул. Мичурина. Ду=300 мм, L=1350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2F3B677" w14:textId="77777777" w:rsidR="005D1B94" w:rsidRDefault="005D1B94" w:rsidP="009266A5">
            <w:pPr>
              <w:suppressAutoHyphens/>
              <w:ind w:left="-85" w:right="-85"/>
              <w:jc w:val="center"/>
            </w:pPr>
            <w:r>
              <w:t xml:space="preserve">Ø </w:t>
            </w:r>
            <w:r w:rsidRPr="00E474B1">
              <w:t xml:space="preserve">300 мм. </w:t>
            </w:r>
          </w:p>
          <w:p w14:paraId="6A455A36" w14:textId="3AB9BF7B" w:rsidR="005D1B94" w:rsidRPr="00E474B1" w:rsidRDefault="005D1B94" w:rsidP="009266A5">
            <w:pPr>
              <w:suppressAutoHyphens/>
              <w:ind w:left="-85" w:right="-85"/>
              <w:jc w:val="center"/>
            </w:pPr>
            <w:r>
              <w:t xml:space="preserve">L </w:t>
            </w:r>
            <w:r w:rsidRPr="00E474B1">
              <w:t>1,35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4C82E" w14:textId="34628A16"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7BB06413" w14:textId="39A7258E" w:rsidR="005D1B94" w:rsidRPr="00E474B1" w:rsidRDefault="005D1B94" w:rsidP="009266A5">
            <w:pPr>
              <w:suppressAutoHyphens/>
              <w:ind w:left="-85" w:right="-85"/>
              <w:jc w:val="center"/>
            </w:pPr>
            <w:r w:rsidRPr="00E474B1">
              <w:t>2028-2033</w:t>
            </w:r>
          </w:p>
        </w:tc>
      </w:tr>
      <w:tr w:rsidR="005D1B94" w:rsidRPr="00E474B1" w14:paraId="3E94BBC0"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D4274C1" w14:textId="1FDC6B0A" w:rsidR="005D1B94" w:rsidRPr="00677C07" w:rsidRDefault="005D1B94" w:rsidP="009266A5">
            <w:pPr>
              <w:pStyle w:val="afffa"/>
              <w:suppressAutoHyphens/>
              <w:spacing w:line="240" w:lineRule="auto"/>
              <w:ind w:left="0"/>
              <w:rPr>
                <w:szCs w:val="24"/>
              </w:rPr>
            </w:pPr>
            <w:r w:rsidRPr="00677C07">
              <w:rPr>
                <w:szCs w:val="24"/>
              </w:rPr>
              <w:t>2.71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985B8CD" w14:textId="438B05A5"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2A0F5C27" w14:textId="47647531" w:rsidR="005D1B94" w:rsidRPr="00E474B1" w:rsidRDefault="005D1B94" w:rsidP="009266A5">
            <w:pPr>
              <w:suppressAutoHyphens/>
              <w:ind w:left="-85" w:right="-85"/>
              <w:jc w:val="both"/>
            </w:pPr>
            <w:r w:rsidRPr="00E474B1">
              <w:t>Реконструкция водопроводных сетей по ул. 60 лет Октября-ул. Затонская-ул. Грунтовая до ул. Мичурина,75 (санация Ду900). Ду=500 мм, L=3800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BE819D3" w14:textId="77777777" w:rsidR="005D1B94" w:rsidRDefault="005D1B94" w:rsidP="009266A5">
            <w:pPr>
              <w:suppressAutoHyphens/>
              <w:ind w:left="-85" w:right="-85"/>
              <w:jc w:val="center"/>
            </w:pPr>
            <w:r>
              <w:t xml:space="preserve">Ø </w:t>
            </w:r>
            <w:r w:rsidRPr="00E474B1">
              <w:t>500 мм.</w:t>
            </w:r>
          </w:p>
          <w:p w14:paraId="2A4F092E" w14:textId="07EA8B21" w:rsidR="005D1B94" w:rsidRPr="00E474B1" w:rsidRDefault="005D1B94" w:rsidP="009266A5">
            <w:pPr>
              <w:suppressAutoHyphens/>
              <w:ind w:left="-85" w:right="-85"/>
              <w:jc w:val="center"/>
            </w:pPr>
            <w:r>
              <w:t xml:space="preserve">L </w:t>
            </w:r>
            <w:r w:rsidRPr="00E474B1">
              <w:t>3,8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198D8" w14:textId="43583480"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37F14945" w14:textId="5C587B58" w:rsidR="005D1B94" w:rsidRPr="00E474B1" w:rsidRDefault="005D1B94" w:rsidP="009266A5">
            <w:pPr>
              <w:suppressAutoHyphens/>
              <w:ind w:left="-85" w:right="-85"/>
              <w:jc w:val="center"/>
            </w:pPr>
            <w:r w:rsidRPr="00E474B1">
              <w:t>2023-2025</w:t>
            </w:r>
          </w:p>
        </w:tc>
      </w:tr>
      <w:tr w:rsidR="005D1B94" w:rsidRPr="00E474B1" w14:paraId="618F9A2E"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50DB4EC8" w14:textId="660311F5" w:rsidR="005D1B94" w:rsidRPr="00677C07" w:rsidRDefault="005D1B94" w:rsidP="009266A5">
            <w:pPr>
              <w:pStyle w:val="afffa"/>
              <w:suppressAutoHyphens/>
              <w:spacing w:line="240" w:lineRule="auto"/>
              <w:ind w:left="0"/>
              <w:rPr>
                <w:szCs w:val="24"/>
              </w:rPr>
            </w:pPr>
            <w:r w:rsidRPr="00677C07">
              <w:rPr>
                <w:szCs w:val="24"/>
              </w:rPr>
              <w:t>2.72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086A2EDE" w14:textId="6D000FE9"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6C94B6D0" w14:textId="366F4BDD" w:rsidR="005D1B94" w:rsidRPr="00E474B1" w:rsidRDefault="005D1B94" w:rsidP="009266A5">
            <w:pPr>
              <w:suppressAutoHyphens/>
              <w:ind w:left="-85" w:right="-85"/>
              <w:jc w:val="both"/>
            </w:pPr>
            <w:r w:rsidRPr="00E474B1">
              <w:t>Капитальный ремонт водопроводных сетей по ул. Л. Кецховели,28 - Копылова,36. Ду=250 мм, L=1520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EBF4CD6" w14:textId="77777777" w:rsidR="005D1B94" w:rsidRDefault="005D1B94" w:rsidP="009266A5">
            <w:pPr>
              <w:suppressAutoHyphens/>
              <w:ind w:left="-85" w:right="-85"/>
              <w:jc w:val="center"/>
            </w:pPr>
            <w:r>
              <w:t xml:space="preserve">Ø </w:t>
            </w:r>
            <w:r w:rsidRPr="00E474B1">
              <w:t xml:space="preserve">250 мм. </w:t>
            </w:r>
          </w:p>
          <w:p w14:paraId="2036444C" w14:textId="22338D45" w:rsidR="005D1B94" w:rsidRPr="00E474B1" w:rsidRDefault="005D1B94" w:rsidP="009266A5">
            <w:pPr>
              <w:suppressAutoHyphens/>
              <w:ind w:left="-85" w:right="-85"/>
              <w:jc w:val="center"/>
            </w:pPr>
            <w:r>
              <w:t xml:space="preserve">L </w:t>
            </w:r>
            <w:r w:rsidRPr="00E474B1">
              <w:t>1,52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7B97D" w14:textId="29E2E96B"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933C168" w14:textId="4980D91A" w:rsidR="005D1B94" w:rsidRPr="00E474B1" w:rsidRDefault="005D1B94" w:rsidP="009266A5">
            <w:pPr>
              <w:suppressAutoHyphens/>
              <w:ind w:left="-85" w:right="-85"/>
              <w:jc w:val="center"/>
            </w:pPr>
            <w:r w:rsidRPr="00E474B1">
              <w:t>2023-2025</w:t>
            </w:r>
          </w:p>
        </w:tc>
      </w:tr>
      <w:tr w:rsidR="005D1B94" w:rsidRPr="00E474B1" w14:paraId="5138F35E"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49604E20" w14:textId="1ED4CE1B" w:rsidR="005D1B94" w:rsidRPr="00677C07" w:rsidRDefault="005D1B94" w:rsidP="009266A5">
            <w:pPr>
              <w:pStyle w:val="afffa"/>
              <w:suppressAutoHyphens/>
              <w:spacing w:line="240" w:lineRule="auto"/>
              <w:ind w:left="0"/>
              <w:rPr>
                <w:szCs w:val="24"/>
              </w:rPr>
            </w:pPr>
            <w:r w:rsidRPr="00677C07">
              <w:rPr>
                <w:szCs w:val="24"/>
              </w:rPr>
              <w:t>2.73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0EA1F4E0" w14:textId="4441D211"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763BE148" w14:textId="2C24A381" w:rsidR="005D1B94" w:rsidRPr="00E474B1" w:rsidRDefault="005D1B94" w:rsidP="009266A5">
            <w:pPr>
              <w:suppressAutoHyphens/>
              <w:ind w:left="-85" w:right="-85"/>
              <w:jc w:val="both"/>
            </w:pPr>
            <w:r w:rsidRPr="00E474B1">
              <w:t>Капитальный ремонт водопроводных сетей по ул. Железнодорожников-ул. Северная. Ду=500 мм, L=654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4AE7E74" w14:textId="77777777" w:rsidR="005D1B94" w:rsidRDefault="005D1B94" w:rsidP="009266A5">
            <w:pPr>
              <w:suppressAutoHyphens/>
              <w:ind w:left="-85" w:right="-85"/>
              <w:jc w:val="center"/>
            </w:pPr>
            <w:r>
              <w:t xml:space="preserve">Ø </w:t>
            </w:r>
            <w:r w:rsidRPr="00E474B1">
              <w:t xml:space="preserve">500 мм. </w:t>
            </w:r>
          </w:p>
          <w:p w14:paraId="723E71ED" w14:textId="7BF36D21" w:rsidR="005D1B94" w:rsidRPr="00E474B1" w:rsidRDefault="005D1B94" w:rsidP="009266A5">
            <w:pPr>
              <w:suppressAutoHyphens/>
              <w:ind w:left="-85" w:right="-85"/>
              <w:jc w:val="center"/>
            </w:pPr>
            <w:r>
              <w:t xml:space="preserve">L </w:t>
            </w:r>
            <w:r w:rsidRPr="00E474B1">
              <w:t>0,65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85353" w14:textId="01217C53"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0B01702C" w14:textId="6F159721" w:rsidR="005D1B94" w:rsidRPr="00E474B1" w:rsidRDefault="005D1B94" w:rsidP="009266A5">
            <w:pPr>
              <w:suppressAutoHyphens/>
              <w:ind w:left="-85" w:right="-85"/>
              <w:jc w:val="center"/>
            </w:pPr>
            <w:r w:rsidRPr="00E474B1">
              <w:t>2023-2025</w:t>
            </w:r>
          </w:p>
        </w:tc>
      </w:tr>
      <w:tr w:rsidR="005D1B94" w:rsidRPr="00E474B1" w14:paraId="595F76B3"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5E18779" w14:textId="64F39D13" w:rsidR="005D1B94" w:rsidRPr="00677C07" w:rsidRDefault="005D1B94" w:rsidP="009266A5">
            <w:pPr>
              <w:pStyle w:val="afffa"/>
              <w:suppressAutoHyphens/>
              <w:spacing w:line="240" w:lineRule="auto"/>
              <w:ind w:left="0"/>
              <w:rPr>
                <w:szCs w:val="24"/>
              </w:rPr>
            </w:pPr>
            <w:r w:rsidRPr="00677C07">
              <w:rPr>
                <w:szCs w:val="24"/>
              </w:rPr>
              <w:t>2.74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816E9F3" w14:textId="78EB79D0"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6219E392" w14:textId="7CAD1F56" w:rsidR="005D1B94" w:rsidRPr="00E474B1" w:rsidRDefault="005D1B94" w:rsidP="009266A5">
            <w:pPr>
              <w:suppressAutoHyphens/>
              <w:ind w:left="-85" w:right="-85"/>
              <w:jc w:val="both"/>
            </w:pPr>
            <w:r w:rsidRPr="00E474B1">
              <w:t>Капитальный ремонт водопроводных сетей по ул. Светлогорская. 2Ду=800 мм, L=1880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37291CE" w14:textId="77777777" w:rsidR="005D1B94" w:rsidRDefault="005D1B94" w:rsidP="009266A5">
            <w:pPr>
              <w:suppressAutoHyphens/>
              <w:ind w:left="-85" w:right="-85"/>
              <w:jc w:val="center"/>
            </w:pPr>
            <w:r>
              <w:t xml:space="preserve">Ø </w:t>
            </w:r>
            <w:r w:rsidRPr="00E474B1">
              <w:t xml:space="preserve">2х800 мм. </w:t>
            </w:r>
          </w:p>
          <w:p w14:paraId="163C3F25" w14:textId="7535FE88" w:rsidR="005D1B94" w:rsidRPr="00E474B1" w:rsidRDefault="005D1B94" w:rsidP="009266A5">
            <w:pPr>
              <w:suppressAutoHyphens/>
              <w:ind w:left="-85" w:right="-85"/>
              <w:jc w:val="center"/>
            </w:pPr>
            <w:r>
              <w:t xml:space="preserve">L </w:t>
            </w:r>
            <w:r w:rsidRPr="00E474B1">
              <w:t>1,88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90A2F" w14:textId="7CAB3671" w:rsidR="005D1B94" w:rsidRPr="00E474B1" w:rsidRDefault="005D1B94" w:rsidP="009266A5">
            <w:pPr>
              <w:suppressAutoHyphens/>
              <w:ind w:left="-85" w:right="-85"/>
              <w:jc w:val="center"/>
            </w:pPr>
            <w:r w:rsidRPr="00E474B1">
              <w:rPr>
                <w:color w:val="000000"/>
              </w:rPr>
              <w:t xml:space="preserve">Повышение качества и надежности предоставления </w:t>
            </w:r>
            <w:r w:rsidRPr="00E474B1">
              <w:rPr>
                <w:color w:val="000000"/>
              </w:rPr>
              <w:lastRenderedPageBreak/>
              <w:t>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3C8870E3" w14:textId="2A53C147" w:rsidR="005D1B94" w:rsidRPr="00E474B1" w:rsidRDefault="005D1B94" w:rsidP="009266A5">
            <w:pPr>
              <w:suppressAutoHyphens/>
              <w:ind w:left="-85" w:right="-85"/>
              <w:jc w:val="center"/>
            </w:pPr>
            <w:r w:rsidRPr="00E474B1">
              <w:lastRenderedPageBreak/>
              <w:t>2023-2025</w:t>
            </w:r>
          </w:p>
        </w:tc>
      </w:tr>
      <w:tr w:rsidR="005D1B94" w:rsidRPr="00E474B1" w14:paraId="023065B4"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404512A" w14:textId="70DDD5BD" w:rsidR="005D1B94" w:rsidRPr="00677C07" w:rsidRDefault="005D1B94" w:rsidP="009266A5">
            <w:pPr>
              <w:pStyle w:val="afffa"/>
              <w:suppressAutoHyphens/>
              <w:spacing w:line="240" w:lineRule="auto"/>
              <w:ind w:left="0"/>
              <w:rPr>
                <w:szCs w:val="24"/>
              </w:rPr>
            </w:pPr>
            <w:r w:rsidRPr="00677C07">
              <w:rPr>
                <w:szCs w:val="24"/>
              </w:rPr>
              <w:lastRenderedPageBreak/>
              <w:t>2.75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4AA8702" w14:textId="7A0CEB71"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3D0A2DE5" w14:textId="5CB15897" w:rsidR="005D1B94" w:rsidRPr="00E474B1" w:rsidRDefault="005D1B94" w:rsidP="009266A5">
            <w:pPr>
              <w:suppressAutoHyphens/>
              <w:ind w:left="-85" w:right="-85"/>
              <w:jc w:val="both"/>
            </w:pPr>
            <w:r w:rsidRPr="00E474B1">
              <w:t>Капитальный ремонт водопроводных сетей по ул. 8км Енисейского тракта. 2Ду=700 мм, L=480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FF1F42D" w14:textId="77777777" w:rsidR="005D1B94" w:rsidRDefault="005D1B94" w:rsidP="009266A5">
            <w:pPr>
              <w:suppressAutoHyphens/>
              <w:ind w:left="-85" w:right="-85"/>
              <w:jc w:val="center"/>
            </w:pPr>
            <w:r>
              <w:t xml:space="preserve">Ø </w:t>
            </w:r>
            <w:r w:rsidRPr="00E474B1">
              <w:t xml:space="preserve">2х700 мм. </w:t>
            </w:r>
          </w:p>
          <w:p w14:paraId="4A8F7FAF" w14:textId="4D5062FA" w:rsidR="005D1B94" w:rsidRPr="00E474B1" w:rsidRDefault="005D1B94" w:rsidP="009266A5">
            <w:pPr>
              <w:suppressAutoHyphens/>
              <w:ind w:left="-85" w:right="-85"/>
              <w:jc w:val="center"/>
            </w:pPr>
            <w:r>
              <w:t xml:space="preserve">L </w:t>
            </w:r>
            <w:r w:rsidRPr="00E474B1">
              <w:t>0,48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12180" w14:textId="4F549964"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5D6EE412" w14:textId="6A2A9708" w:rsidR="005D1B94" w:rsidRPr="00E474B1" w:rsidRDefault="005D1B94" w:rsidP="009266A5">
            <w:pPr>
              <w:suppressAutoHyphens/>
              <w:ind w:left="-85" w:right="-85"/>
              <w:jc w:val="center"/>
            </w:pPr>
            <w:r w:rsidRPr="00E474B1">
              <w:t>2023-2025</w:t>
            </w:r>
          </w:p>
        </w:tc>
      </w:tr>
      <w:tr w:rsidR="005D1B94" w:rsidRPr="00E474B1" w14:paraId="49175270"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8B490D1" w14:textId="095DACD3" w:rsidR="005D1B94" w:rsidRPr="00677C07" w:rsidRDefault="005D1B94" w:rsidP="009266A5">
            <w:pPr>
              <w:pStyle w:val="afffa"/>
              <w:suppressAutoHyphens/>
              <w:spacing w:line="240" w:lineRule="auto"/>
              <w:ind w:left="0"/>
              <w:rPr>
                <w:szCs w:val="24"/>
              </w:rPr>
            </w:pPr>
            <w:r w:rsidRPr="00677C07">
              <w:rPr>
                <w:szCs w:val="24"/>
              </w:rPr>
              <w:t>2.76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2249504" w14:textId="6BC330BD"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1075944C" w14:textId="3A31C1E4" w:rsidR="005D1B94" w:rsidRPr="00E474B1" w:rsidRDefault="005D1B94" w:rsidP="009266A5">
            <w:pPr>
              <w:suppressAutoHyphens/>
              <w:ind w:left="-85" w:right="-85"/>
              <w:jc w:val="both"/>
            </w:pPr>
            <w:r w:rsidRPr="00E474B1">
              <w:t>Капитальный ремонт водопроводных сетей по ул. Урванцева. Ду=600 мм, L=1200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B0A18AF" w14:textId="77777777" w:rsidR="005D1B94" w:rsidRDefault="005D1B94" w:rsidP="009266A5">
            <w:pPr>
              <w:suppressAutoHyphens/>
              <w:ind w:left="-85" w:right="-85"/>
              <w:jc w:val="center"/>
            </w:pPr>
            <w:r>
              <w:t xml:space="preserve">Ø </w:t>
            </w:r>
            <w:r w:rsidRPr="00E474B1">
              <w:t xml:space="preserve">600 мм. </w:t>
            </w:r>
          </w:p>
          <w:p w14:paraId="09C6D2EC" w14:textId="203136A5" w:rsidR="005D1B94" w:rsidRPr="00E474B1" w:rsidRDefault="005D1B94" w:rsidP="009266A5">
            <w:pPr>
              <w:suppressAutoHyphens/>
              <w:ind w:left="-85" w:right="-85"/>
              <w:jc w:val="center"/>
            </w:pPr>
            <w:r>
              <w:t xml:space="preserve">L </w:t>
            </w:r>
            <w:r w:rsidRPr="00E474B1">
              <w:t>1,2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4B911" w14:textId="7B8D7EF2"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15DC8CEE" w14:textId="7EF110BA" w:rsidR="005D1B94" w:rsidRPr="00E474B1" w:rsidRDefault="005D1B94" w:rsidP="009266A5">
            <w:pPr>
              <w:suppressAutoHyphens/>
              <w:ind w:left="-85" w:right="-85"/>
              <w:jc w:val="center"/>
            </w:pPr>
            <w:r w:rsidRPr="00E474B1">
              <w:t>2023-2025</w:t>
            </w:r>
          </w:p>
        </w:tc>
      </w:tr>
      <w:tr w:rsidR="005D1B94" w:rsidRPr="00E474B1" w14:paraId="7C9DA337"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51A23C40" w14:textId="69BBC330" w:rsidR="005D1B94" w:rsidRPr="00677C07" w:rsidRDefault="005D1B94" w:rsidP="009266A5">
            <w:pPr>
              <w:pStyle w:val="afffa"/>
              <w:suppressAutoHyphens/>
              <w:spacing w:line="240" w:lineRule="auto"/>
              <w:ind w:left="0"/>
              <w:rPr>
                <w:szCs w:val="24"/>
              </w:rPr>
            </w:pPr>
            <w:r w:rsidRPr="00677C07">
              <w:rPr>
                <w:szCs w:val="24"/>
              </w:rPr>
              <w:t>2.77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7EE4E52" w14:textId="03367311"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6C3F8F48" w14:textId="5AE900BB" w:rsidR="005D1B94" w:rsidRPr="00E474B1" w:rsidRDefault="005D1B94" w:rsidP="009266A5">
            <w:pPr>
              <w:suppressAutoHyphens/>
              <w:ind w:left="-85" w:right="-85"/>
              <w:jc w:val="both"/>
            </w:pPr>
            <w:r w:rsidRPr="00E474B1">
              <w:t xml:space="preserve">Перекладка водопроводных сетей по ул. Свердловская от </w:t>
            </w:r>
            <w:proofErr w:type="gramStart"/>
            <w:r w:rsidRPr="00E474B1">
              <w:t>НС</w:t>
            </w:r>
            <w:proofErr w:type="gramEnd"/>
            <w:r w:rsidRPr="00E474B1">
              <w:t>-III Ключевская до перекрестка ул. Карьерная-ул. Весёлая. Ду=300 мм, L=1100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5A9B988" w14:textId="77777777" w:rsidR="005D1B94" w:rsidRDefault="005D1B94" w:rsidP="009266A5">
            <w:pPr>
              <w:suppressAutoHyphens/>
              <w:ind w:left="-85" w:right="-85"/>
              <w:jc w:val="center"/>
            </w:pPr>
            <w:r>
              <w:t xml:space="preserve">Ø </w:t>
            </w:r>
            <w:r w:rsidRPr="00E474B1">
              <w:t xml:space="preserve">300 мм. </w:t>
            </w:r>
          </w:p>
          <w:p w14:paraId="5D68A1C9" w14:textId="6D61A2A6" w:rsidR="005D1B94" w:rsidRPr="00E474B1" w:rsidRDefault="005D1B94" w:rsidP="009266A5">
            <w:pPr>
              <w:suppressAutoHyphens/>
              <w:ind w:left="-85" w:right="-85"/>
              <w:jc w:val="center"/>
            </w:pPr>
            <w:r>
              <w:t xml:space="preserve">L </w:t>
            </w:r>
            <w:r w:rsidRPr="00E474B1">
              <w:t>1,1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CCE38" w14:textId="7E4C0026"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108FEDAC" w14:textId="011BB552" w:rsidR="005D1B94" w:rsidRPr="00E474B1" w:rsidRDefault="005D1B94" w:rsidP="009266A5">
            <w:pPr>
              <w:suppressAutoHyphens/>
              <w:ind w:left="-85" w:right="-85"/>
              <w:jc w:val="center"/>
            </w:pPr>
            <w:r w:rsidRPr="00E474B1">
              <w:t>2023-2025</w:t>
            </w:r>
          </w:p>
        </w:tc>
      </w:tr>
      <w:tr w:rsidR="005D1B94" w:rsidRPr="00E474B1" w14:paraId="376C8A34"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51BEFA28" w14:textId="633BEC8A" w:rsidR="005D1B94" w:rsidRPr="00677C07" w:rsidRDefault="005D1B94" w:rsidP="009266A5">
            <w:pPr>
              <w:pStyle w:val="afffa"/>
              <w:suppressAutoHyphens/>
              <w:spacing w:line="240" w:lineRule="auto"/>
              <w:ind w:left="0"/>
              <w:rPr>
                <w:szCs w:val="24"/>
              </w:rPr>
            </w:pPr>
            <w:r w:rsidRPr="00677C07">
              <w:rPr>
                <w:szCs w:val="24"/>
              </w:rPr>
              <w:t>2.78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68FACB2" w14:textId="78778D23"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70E0EC2C" w14:textId="1D6E7453" w:rsidR="005D1B94" w:rsidRPr="00E474B1" w:rsidRDefault="005D1B94" w:rsidP="009266A5">
            <w:pPr>
              <w:suppressAutoHyphens/>
              <w:ind w:left="-85" w:right="-85"/>
              <w:jc w:val="both"/>
            </w:pPr>
            <w:r w:rsidRPr="00E474B1">
              <w:t>Реконструкция сетей водоснабжения в микрорайоне «Нанжуль – Солнечный», Ду=100-300 мм, L=8000 м</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E3A561A" w14:textId="77777777" w:rsidR="005D1B94" w:rsidRDefault="005D1B94" w:rsidP="009266A5">
            <w:pPr>
              <w:suppressAutoHyphens/>
              <w:ind w:left="-85" w:right="-85"/>
              <w:jc w:val="center"/>
            </w:pPr>
            <w:r>
              <w:t xml:space="preserve">Ø </w:t>
            </w:r>
            <w:r w:rsidRPr="00E474B1">
              <w:t xml:space="preserve">100-300 мм. </w:t>
            </w:r>
          </w:p>
          <w:p w14:paraId="7FD14712" w14:textId="6B3F80BA" w:rsidR="005D1B94" w:rsidRPr="00E474B1" w:rsidRDefault="005D1B94" w:rsidP="009266A5">
            <w:pPr>
              <w:suppressAutoHyphens/>
              <w:ind w:left="-85" w:right="-85"/>
              <w:jc w:val="center"/>
            </w:pPr>
            <w:r>
              <w:t xml:space="preserve">L </w:t>
            </w:r>
            <w:r w:rsidRPr="00E474B1">
              <w:t>8 км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4B3C6" w14:textId="44AEA3EC"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1716CED" w14:textId="1F07C71C" w:rsidR="005D1B94" w:rsidRPr="00E474B1" w:rsidRDefault="005D1B94" w:rsidP="009266A5">
            <w:pPr>
              <w:suppressAutoHyphens/>
              <w:ind w:left="-85" w:right="-85"/>
              <w:jc w:val="center"/>
            </w:pPr>
            <w:r w:rsidRPr="00E474B1">
              <w:t>2023-2028</w:t>
            </w:r>
          </w:p>
        </w:tc>
      </w:tr>
      <w:tr w:rsidR="005D1B94" w:rsidRPr="00E474B1" w14:paraId="542B0421"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37592D2" w14:textId="0CEE5DC0" w:rsidR="005D1B94" w:rsidRPr="00677C07" w:rsidRDefault="005D1B94" w:rsidP="009266A5">
            <w:pPr>
              <w:pStyle w:val="afffa"/>
              <w:suppressAutoHyphens/>
              <w:spacing w:line="240" w:lineRule="auto"/>
              <w:ind w:left="0"/>
              <w:rPr>
                <w:szCs w:val="24"/>
              </w:rPr>
            </w:pPr>
            <w:r w:rsidRPr="00677C07">
              <w:rPr>
                <w:szCs w:val="24"/>
              </w:rPr>
              <w:t>2.79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08E4307" w14:textId="61AD8B59"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7CAE3AFB" w14:textId="59C7B10B" w:rsidR="005D1B94" w:rsidRPr="00E474B1" w:rsidRDefault="005D1B94" w:rsidP="009266A5">
            <w:pPr>
              <w:suppressAutoHyphens/>
              <w:ind w:left="-85" w:right="-85"/>
              <w:jc w:val="both"/>
            </w:pPr>
            <w:r w:rsidRPr="00E474B1">
              <w:t>Реконструкция дюкерных переходов водозабора о. Посадный</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319AE69" w14:textId="4BA35141" w:rsidR="005D1B94" w:rsidRPr="00E474B1" w:rsidRDefault="005D1B94" w:rsidP="009266A5">
            <w:pPr>
              <w:suppressAutoHyphens/>
              <w:ind w:left="-85" w:right="-85"/>
              <w:jc w:val="center"/>
            </w:pPr>
            <w:r>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AB7C5" w14:textId="7AD360C9"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1AF8C1AF" w14:textId="086E391F" w:rsidR="005D1B94" w:rsidRPr="00E474B1" w:rsidRDefault="005D1B94" w:rsidP="009266A5">
            <w:pPr>
              <w:suppressAutoHyphens/>
              <w:ind w:left="-85" w:right="-85"/>
              <w:jc w:val="center"/>
            </w:pPr>
            <w:r w:rsidRPr="00E474B1">
              <w:t>2029</w:t>
            </w:r>
          </w:p>
        </w:tc>
      </w:tr>
      <w:tr w:rsidR="005D1B94" w:rsidRPr="00E474B1" w14:paraId="6F713F89"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445E4C25" w14:textId="2F8F4CA4" w:rsidR="005D1B94" w:rsidRPr="00677C07" w:rsidRDefault="005D1B94" w:rsidP="009266A5">
            <w:pPr>
              <w:pStyle w:val="afffa"/>
              <w:suppressAutoHyphens/>
              <w:spacing w:line="240" w:lineRule="auto"/>
              <w:ind w:left="0"/>
              <w:rPr>
                <w:szCs w:val="24"/>
              </w:rPr>
            </w:pPr>
            <w:r w:rsidRPr="00677C07">
              <w:rPr>
                <w:szCs w:val="24"/>
              </w:rPr>
              <w:t>2.80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09BF5E4" w14:textId="5BA5DC87"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2A350C7D" w14:textId="050A0DD9" w:rsidR="005D1B94" w:rsidRPr="00E474B1" w:rsidRDefault="005D1B94" w:rsidP="009266A5">
            <w:pPr>
              <w:suppressAutoHyphens/>
              <w:ind w:left="-85" w:right="-85"/>
              <w:jc w:val="both"/>
            </w:pPr>
            <w:r w:rsidRPr="00E474B1">
              <w:t xml:space="preserve">Реконструкция водопроводных сетей от ВК-6 по ул. Вильского, 22 стр. 5 до ВК-11 Вильского, 32, Ду 600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02CD72C" w14:textId="48963903" w:rsidR="005D1B94" w:rsidRPr="00E474B1" w:rsidRDefault="005D1B94" w:rsidP="009266A5">
            <w:pPr>
              <w:suppressAutoHyphens/>
              <w:ind w:left="-85" w:right="-85"/>
              <w:jc w:val="center"/>
            </w:pPr>
            <w:r>
              <w:t xml:space="preserve">Ø </w:t>
            </w:r>
            <w:r w:rsidRPr="00E474B1">
              <w:t xml:space="preserve">600 мм. </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2462C" w14:textId="1A34E6DF"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5F8AEB49" w14:textId="0791FEDE" w:rsidR="005D1B94" w:rsidRPr="00E474B1" w:rsidRDefault="005D1B94" w:rsidP="009266A5">
            <w:pPr>
              <w:suppressAutoHyphens/>
              <w:ind w:left="-85" w:right="-85"/>
              <w:jc w:val="center"/>
            </w:pPr>
            <w:r w:rsidRPr="00E474B1">
              <w:t>2029</w:t>
            </w:r>
          </w:p>
        </w:tc>
      </w:tr>
      <w:tr w:rsidR="005D1B94" w:rsidRPr="00E474B1" w14:paraId="7E721F48"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25AA9BC0" w14:textId="277C0AC5" w:rsidR="005D1B94" w:rsidRPr="00677C07" w:rsidRDefault="005D1B94" w:rsidP="009266A5">
            <w:pPr>
              <w:pStyle w:val="afffa"/>
              <w:suppressAutoHyphens/>
              <w:spacing w:line="240" w:lineRule="auto"/>
              <w:ind w:left="0"/>
              <w:rPr>
                <w:szCs w:val="24"/>
              </w:rPr>
            </w:pPr>
            <w:r w:rsidRPr="00677C07">
              <w:rPr>
                <w:szCs w:val="24"/>
              </w:rPr>
              <w:t>2.81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D25ED2B" w14:textId="4CE8033E"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53084AFC" w14:textId="7BD13FC8" w:rsidR="005D1B94" w:rsidRPr="00E474B1" w:rsidRDefault="005D1B94" w:rsidP="009266A5">
            <w:pPr>
              <w:suppressAutoHyphens/>
              <w:ind w:left="-85" w:right="-85"/>
              <w:jc w:val="both"/>
            </w:pPr>
            <w:r w:rsidRPr="00E474B1">
              <w:t xml:space="preserve">Реконструкция водопроводных сетей по адресу ул. Вильского, 32 - 36 от ВК-11 до ВК-13 Ду600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0318084" w14:textId="585FD616" w:rsidR="005D1B94" w:rsidRPr="00E474B1" w:rsidRDefault="005D1B94" w:rsidP="009266A5">
            <w:pPr>
              <w:suppressAutoHyphens/>
              <w:ind w:left="-85" w:right="-85"/>
              <w:jc w:val="center"/>
            </w:pPr>
            <w:r>
              <w:t xml:space="preserve">Ø </w:t>
            </w:r>
            <w:r w:rsidRPr="00E474B1">
              <w:t>600 мм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ADCF6" w14:textId="7A89C98E"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56BBD1F2" w14:textId="06EB4702" w:rsidR="005D1B94" w:rsidRPr="00E474B1" w:rsidRDefault="005D1B94" w:rsidP="009266A5">
            <w:pPr>
              <w:suppressAutoHyphens/>
              <w:ind w:left="-85" w:right="-85"/>
              <w:jc w:val="center"/>
            </w:pPr>
            <w:r w:rsidRPr="00E474B1">
              <w:t>2029</w:t>
            </w:r>
          </w:p>
        </w:tc>
      </w:tr>
      <w:tr w:rsidR="005D1B94" w:rsidRPr="00E474B1" w14:paraId="774177B4"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24C39751" w14:textId="5CB5DD37" w:rsidR="005D1B94" w:rsidRPr="00677C07" w:rsidRDefault="005D1B94" w:rsidP="009266A5">
            <w:pPr>
              <w:pStyle w:val="afffa"/>
              <w:suppressAutoHyphens/>
              <w:spacing w:line="240" w:lineRule="auto"/>
              <w:ind w:left="0"/>
              <w:rPr>
                <w:szCs w:val="24"/>
              </w:rPr>
            </w:pPr>
            <w:r w:rsidRPr="00677C07">
              <w:rPr>
                <w:szCs w:val="24"/>
              </w:rPr>
              <w:t>2.82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E90C754" w14:textId="43E46840" w:rsidR="005D1B94" w:rsidRPr="00E474B1" w:rsidRDefault="005D1B94" w:rsidP="009266A5">
            <w:pPr>
              <w:suppressAutoHyphens/>
              <w:ind w:left="-85" w:right="-85"/>
            </w:pPr>
            <w:r w:rsidRPr="00E474B1">
              <w:rPr>
                <w:color w:val="000000"/>
              </w:rPr>
              <w:t xml:space="preserve">ООО </w:t>
            </w:r>
            <w:r w:rsidRPr="00E474B1">
              <w:rPr>
                <w:color w:val="000000"/>
              </w:rPr>
              <w:lastRenderedPageBreak/>
              <w:t>«КрасКом»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133BD79B" w14:textId="2C803D49" w:rsidR="005D1B94" w:rsidRPr="00E474B1" w:rsidRDefault="005D1B94" w:rsidP="009266A5">
            <w:pPr>
              <w:suppressAutoHyphens/>
              <w:ind w:left="-85" w:right="-85"/>
              <w:jc w:val="both"/>
            </w:pPr>
            <w:r w:rsidRPr="00E474B1">
              <w:lastRenderedPageBreak/>
              <w:t xml:space="preserve">Реконструкция водопроводных сетей по адресу ул. Весны, 13-15, Ду300, </w:t>
            </w:r>
            <w:r w:rsidRPr="00E474B1">
              <w:lastRenderedPageBreak/>
              <w:t xml:space="preserve">Ду150, Ду100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9CB12F9" w14:textId="23101C33" w:rsidR="005D1B94" w:rsidRPr="00E474B1" w:rsidRDefault="005D1B94" w:rsidP="009266A5">
            <w:pPr>
              <w:suppressAutoHyphens/>
              <w:ind w:left="-85" w:right="-85"/>
              <w:jc w:val="center"/>
            </w:pPr>
            <w:r>
              <w:lastRenderedPageBreak/>
              <w:t xml:space="preserve">Ø </w:t>
            </w:r>
            <w:r w:rsidRPr="00E474B1">
              <w:t xml:space="preserve">100-300 </w:t>
            </w:r>
            <w:r w:rsidRPr="00E474B1">
              <w:lastRenderedPageBreak/>
              <w:t xml:space="preserve">мм. </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A18F8" w14:textId="130656E8" w:rsidR="005D1B94" w:rsidRPr="00E474B1" w:rsidRDefault="005D1B94" w:rsidP="009266A5">
            <w:pPr>
              <w:suppressAutoHyphens/>
              <w:ind w:left="-85" w:right="-85"/>
              <w:jc w:val="center"/>
            </w:pPr>
            <w:r w:rsidRPr="00E474B1">
              <w:rPr>
                <w:color w:val="000000"/>
              </w:rPr>
              <w:lastRenderedPageBreak/>
              <w:t xml:space="preserve">Повышение качества и </w:t>
            </w:r>
            <w:r w:rsidRPr="00E474B1">
              <w:rPr>
                <w:color w:val="000000"/>
              </w:rPr>
              <w:lastRenderedPageBreak/>
              <w:t>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03CCAEB" w14:textId="0B0FC3FA" w:rsidR="005D1B94" w:rsidRPr="00E474B1" w:rsidRDefault="005D1B94" w:rsidP="009266A5">
            <w:pPr>
              <w:suppressAutoHyphens/>
              <w:ind w:left="-85" w:right="-85"/>
              <w:jc w:val="center"/>
            </w:pPr>
            <w:r w:rsidRPr="00E474B1">
              <w:lastRenderedPageBreak/>
              <w:t>2032</w:t>
            </w:r>
          </w:p>
        </w:tc>
      </w:tr>
      <w:tr w:rsidR="005D1B94" w:rsidRPr="00E474B1" w14:paraId="19445E65"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B1F2590" w14:textId="47F462EB" w:rsidR="005D1B94" w:rsidRPr="00677C07" w:rsidRDefault="005D1B94" w:rsidP="009266A5">
            <w:pPr>
              <w:pStyle w:val="afffa"/>
              <w:suppressAutoHyphens/>
              <w:spacing w:line="240" w:lineRule="auto"/>
              <w:ind w:left="0"/>
              <w:rPr>
                <w:szCs w:val="24"/>
              </w:rPr>
            </w:pPr>
            <w:r w:rsidRPr="00677C07">
              <w:rPr>
                <w:szCs w:val="24"/>
              </w:rPr>
              <w:lastRenderedPageBreak/>
              <w:t>2.83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4F0EC6A" w14:textId="3BEEDC68"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49AA75F3" w14:textId="558A4823" w:rsidR="005D1B94" w:rsidRPr="00E474B1" w:rsidRDefault="005D1B94" w:rsidP="009266A5">
            <w:pPr>
              <w:suppressAutoHyphens/>
              <w:ind w:left="-85" w:right="-85"/>
              <w:jc w:val="both"/>
            </w:pPr>
            <w:r w:rsidRPr="00E474B1">
              <w:t xml:space="preserve">Реконструкция водопроводных сетей по ул. Славы, 1-15 Ду100, Ду150, Ду200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B7BC425" w14:textId="4B2E39DB" w:rsidR="005D1B94" w:rsidRPr="00E474B1" w:rsidRDefault="005D1B94" w:rsidP="009266A5">
            <w:pPr>
              <w:suppressAutoHyphens/>
              <w:ind w:left="-85" w:right="-85"/>
              <w:jc w:val="center"/>
            </w:pPr>
            <w:r>
              <w:t xml:space="preserve">Ø </w:t>
            </w:r>
            <w:r w:rsidRPr="00E474B1">
              <w:t>100-200 мм.</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5816D9" w14:textId="7540C1BE"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1671728E" w14:textId="76DDF80A" w:rsidR="005D1B94" w:rsidRPr="00E474B1" w:rsidRDefault="005D1B94" w:rsidP="009266A5">
            <w:pPr>
              <w:suppressAutoHyphens/>
              <w:ind w:left="-85" w:right="-85"/>
              <w:jc w:val="center"/>
            </w:pPr>
            <w:r w:rsidRPr="00E474B1">
              <w:t>2032-2033</w:t>
            </w:r>
          </w:p>
        </w:tc>
      </w:tr>
      <w:tr w:rsidR="005D1B94" w:rsidRPr="00E474B1" w14:paraId="773C5F93"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2197EF7B" w14:textId="0583A658" w:rsidR="005D1B94" w:rsidRPr="00677C07" w:rsidRDefault="005D1B94" w:rsidP="009266A5">
            <w:pPr>
              <w:pStyle w:val="afffa"/>
              <w:suppressAutoHyphens/>
              <w:spacing w:line="240" w:lineRule="auto"/>
              <w:ind w:left="0"/>
              <w:rPr>
                <w:szCs w:val="24"/>
              </w:rPr>
            </w:pPr>
            <w:r w:rsidRPr="00677C07">
              <w:rPr>
                <w:szCs w:val="24"/>
              </w:rPr>
              <w:t>2.84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CCB172D" w14:textId="3800C8FD"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7644FCD9" w14:textId="112B5892" w:rsidR="005D1B94" w:rsidRPr="00E474B1" w:rsidRDefault="005D1B94" w:rsidP="009266A5">
            <w:pPr>
              <w:suppressAutoHyphens/>
              <w:ind w:left="-85" w:right="-85"/>
              <w:jc w:val="both"/>
            </w:pPr>
            <w:r w:rsidRPr="00E474B1">
              <w:t xml:space="preserve">Реконструкция водопроводных сетей по адресу ул. Е. Стасовой, 39 -24 от ВК-14 до ВК-16 Ду600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FA5196D" w14:textId="723B264A" w:rsidR="005D1B94" w:rsidRPr="00E474B1" w:rsidRDefault="005D1B94" w:rsidP="009266A5">
            <w:pPr>
              <w:suppressAutoHyphens/>
              <w:ind w:left="-85" w:right="-85"/>
              <w:jc w:val="center"/>
            </w:pPr>
            <w:r>
              <w:t xml:space="preserve">Ø </w:t>
            </w:r>
            <w:r w:rsidRPr="00E474B1">
              <w:t xml:space="preserve">600 мм. </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AC590" w14:textId="50559075"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2FCA1961" w14:textId="3C819241" w:rsidR="005D1B94" w:rsidRPr="00E474B1" w:rsidRDefault="005D1B94" w:rsidP="009266A5">
            <w:pPr>
              <w:suppressAutoHyphens/>
              <w:ind w:left="-85" w:right="-85"/>
              <w:jc w:val="center"/>
            </w:pPr>
            <w:r w:rsidRPr="00E474B1">
              <w:t>2033</w:t>
            </w:r>
          </w:p>
        </w:tc>
      </w:tr>
      <w:tr w:rsidR="005D1B94" w:rsidRPr="00E474B1" w14:paraId="3537A8E3"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7C26144" w14:textId="269130B2" w:rsidR="005D1B94" w:rsidRPr="00677C07" w:rsidRDefault="005D1B94" w:rsidP="009266A5">
            <w:pPr>
              <w:pStyle w:val="afffa"/>
              <w:suppressAutoHyphens/>
              <w:spacing w:line="240" w:lineRule="auto"/>
              <w:ind w:left="0"/>
              <w:rPr>
                <w:szCs w:val="24"/>
              </w:rPr>
            </w:pPr>
            <w:r w:rsidRPr="00677C07">
              <w:rPr>
                <w:szCs w:val="24"/>
              </w:rPr>
              <w:t>2.85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71A53FA" w14:textId="1B242272"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48149BC6" w14:textId="544A27FC" w:rsidR="005D1B94" w:rsidRPr="00E474B1" w:rsidRDefault="005D1B94" w:rsidP="009266A5">
            <w:pPr>
              <w:suppressAutoHyphens/>
              <w:ind w:left="-85" w:right="-85"/>
              <w:jc w:val="both"/>
            </w:pPr>
            <w:r w:rsidRPr="00E474B1">
              <w:t xml:space="preserve">Реконструкция водопроводных сетей по адресу ул. Карла Маркса, 149-151, Ду200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9A8E1CE" w14:textId="3BD04DB4" w:rsidR="005D1B94" w:rsidRPr="00E474B1" w:rsidRDefault="005D1B94" w:rsidP="009266A5">
            <w:pPr>
              <w:suppressAutoHyphens/>
              <w:ind w:left="-85" w:right="-85"/>
              <w:jc w:val="center"/>
            </w:pPr>
            <w:r>
              <w:t xml:space="preserve">Ø </w:t>
            </w:r>
            <w:r w:rsidRPr="00E474B1">
              <w:t xml:space="preserve">200 мм. </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00586" w14:textId="7D93AAD9"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54F0CEBA" w14:textId="51D49829" w:rsidR="005D1B94" w:rsidRPr="00E474B1" w:rsidRDefault="005D1B94" w:rsidP="009266A5">
            <w:pPr>
              <w:suppressAutoHyphens/>
              <w:ind w:left="-85" w:right="-85"/>
              <w:jc w:val="center"/>
            </w:pPr>
            <w:r w:rsidRPr="00E474B1">
              <w:t>2033</w:t>
            </w:r>
          </w:p>
        </w:tc>
      </w:tr>
      <w:tr w:rsidR="005D1B94" w:rsidRPr="00E474B1" w14:paraId="0860069C"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4DEC0B9" w14:textId="2B05F561" w:rsidR="005D1B94" w:rsidRPr="00677C07" w:rsidRDefault="005D1B94" w:rsidP="009266A5">
            <w:pPr>
              <w:suppressAutoHyphens/>
              <w:ind w:left="275"/>
            </w:pPr>
            <w:r w:rsidRPr="00677C07">
              <w:t>2.86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0944495" w14:textId="391357D8"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3317FDFE" w14:textId="361DBBEE" w:rsidR="005D1B94" w:rsidRPr="00E474B1" w:rsidRDefault="005D1B94" w:rsidP="009266A5">
            <w:pPr>
              <w:suppressAutoHyphens/>
              <w:ind w:left="-85" w:right="-85"/>
              <w:jc w:val="both"/>
            </w:pPr>
            <w:r w:rsidRPr="00E474B1">
              <w:t>Реконструкция водопроводных сетей по адресу ул. 1-я Хабаровская Ду300, Ду200, Ду100</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A77C866" w14:textId="160DD08C" w:rsidR="005D1B94" w:rsidRPr="00E474B1" w:rsidRDefault="005D1B94" w:rsidP="009266A5">
            <w:pPr>
              <w:suppressAutoHyphens/>
              <w:ind w:left="-85" w:right="-85"/>
              <w:jc w:val="center"/>
            </w:pPr>
            <w:r>
              <w:t xml:space="preserve">Ø </w:t>
            </w:r>
            <w:r w:rsidRPr="00E474B1">
              <w:t xml:space="preserve">100-300 мм. </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39148" w14:textId="250E3893"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1CB9362C" w14:textId="63DE40D9" w:rsidR="005D1B94" w:rsidRPr="00E474B1" w:rsidRDefault="005D1B94" w:rsidP="009266A5">
            <w:pPr>
              <w:suppressAutoHyphens/>
              <w:ind w:left="-85" w:right="-85"/>
              <w:jc w:val="center"/>
            </w:pPr>
            <w:r w:rsidRPr="00E474B1">
              <w:t>2033</w:t>
            </w:r>
          </w:p>
        </w:tc>
      </w:tr>
      <w:tr w:rsidR="005D1B94" w:rsidRPr="00E474B1" w14:paraId="488C4234"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88756FE" w14:textId="1EA3667A" w:rsidR="005D1B94" w:rsidRPr="00677C07" w:rsidRDefault="005D1B94" w:rsidP="009266A5">
            <w:pPr>
              <w:pStyle w:val="afffa"/>
              <w:suppressAutoHyphens/>
              <w:spacing w:line="240" w:lineRule="auto"/>
              <w:ind w:left="0"/>
              <w:rPr>
                <w:szCs w:val="24"/>
              </w:rPr>
            </w:pPr>
            <w:r w:rsidRPr="00677C07">
              <w:rPr>
                <w:szCs w:val="24"/>
              </w:rPr>
              <w:t>2.87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B21183B" w14:textId="0AF354E2"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5FAB4D9F" w14:textId="340C2011" w:rsidR="005D1B94" w:rsidRPr="00E474B1" w:rsidRDefault="005D1B94" w:rsidP="009266A5">
            <w:pPr>
              <w:suppressAutoHyphens/>
              <w:ind w:left="-85" w:right="-85"/>
              <w:jc w:val="both"/>
            </w:pPr>
            <w:r w:rsidRPr="00E474B1">
              <w:t xml:space="preserve">Реконструкция водопроводных сетей по адресу ул. Молокова, 58, Ду150, Ду100, Ду50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9CDC3D3" w14:textId="290B20FE" w:rsidR="005D1B94" w:rsidRPr="00E474B1" w:rsidRDefault="005D1B94" w:rsidP="009266A5">
            <w:pPr>
              <w:suppressAutoHyphens/>
              <w:ind w:left="-85" w:right="-85"/>
              <w:jc w:val="center"/>
            </w:pPr>
            <w:r>
              <w:t xml:space="preserve">Ø </w:t>
            </w:r>
            <w:r w:rsidRPr="00E474B1">
              <w:t xml:space="preserve">50-150 мм. </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75F25" w14:textId="2D9D2F0D"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0089FBC4" w14:textId="606AAA82" w:rsidR="005D1B94" w:rsidRPr="00E474B1" w:rsidRDefault="005D1B94" w:rsidP="009266A5">
            <w:pPr>
              <w:suppressAutoHyphens/>
              <w:ind w:left="-85" w:right="-85"/>
              <w:jc w:val="center"/>
            </w:pPr>
            <w:r w:rsidRPr="00E474B1">
              <w:t>2033</w:t>
            </w:r>
          </w:p>
        </w:tc>
      </w:tr>
      <w:tr w:rsidR="005D1B94" w:rsidRPr="00E474B1" w14:paraId="4DFD1498"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71A0313" w14:textId="7D9F20CC" w:rsidR="005D1B94" w:rsidRPr="00677C07" w:rsidRDefault="005D1B94" w:rsidP="009266A5">
            <w:pPr>
              <w:pStyle w:val="afffa"/>
              <w:suppressAutoHyphens/>
              <w:spacing w:line="240" w:lineRule="auto"/>
              <w:ind w:left="0"/>
              <w:rPr>
                <w:szCs w:val="24"/>
              </w:rPr>
            </w:pPr>
            <w:r w:rsidRPr="00677C07">
              <w:rPr>
                <w:szCs w:val="24"/>
              </w:rPr>
              <w:t>2.88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0BF4A734" w14:textId="51FD23E1"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43BF2B51" w14:textId="7756402F" w:rsidR="005D1B94" w:rsidRPr="00E474B1" w:rsidRDefault="005D1B94" w:rsidP="009266A5">
            <w:pPr>
              <w:suppressAutoHyphens/>
              <w:ind w:left="-85" w:right="-85"/>
              <w:jc w:val="both"/>
            </w:pPr>
            <w:r w:rsidRPr="00E474B1">
              <w:t>Реконструкция водопроводных сетей по ул. Островского Ду500</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7ED8976" w14:textId="5BDEE9C0" w:rsidR="005D1B94" w:rsidRPr="00E474B1" w:rsidRDefault="005D1B94" w:rsidP="009266A5">
            <w:pPr>
              <w:suppressAutoHyphens/>
              <w:ind w:left="-85" w:right="-85"/>
              <w:jc w:val="center"/>
            </w:pPr>
            <w:r>
              <w:t xml:space="preserve">Ø </w:t>
            </w:r>
            <w:r w:rsidRPr="00E474B1">
              <w:t xml:space="preserve">500 мм. </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49FB5" w14:textId="0222E2CA"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301FC609" w14:textId="771C29B8" w:rsidR="005D1B94" w:rsidRPr="00E474B1" w:rsidRDefault="005D1B94" w:rsidP="009266A5">
            <w:pPr>
              <w:suppressAutoHyphens/>
              <w:ind w:left="-85" w:right="-85"/>
              <w:jc w:val="center"/>
            </w:pPr>
            <w:r w:rsidRPr="00E474B1">
              <w:t>2033</w:t>
            </w:r>
          </w:p>
        </w:tc>
      </w:tr>
      <w:tr w:rsidR="005D1B94" w:rsidRPr="00E474B1" w14:paraId="65140D87"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66F0642" w14:textId="5CBA2114" w:rsidR="005D1B94" w:rsidRPr="00677C07" w:rsidRDefault="005D1B94" w:rsidP="009266A5">
            <w:pPr>
              <w:pStyle w:val="afffa"/>
              <w:suppressAutoHyphens/>
              <w:spacing w:line="240" w:lineRule="auto"/>
              <w:ind w:left="0"/>
              <w:rPr>
                <w:szCs w:val="24"/>
              </w:rPr>
            </w:pPr>
            <w:r w:rsidRPr="00677C07">
              <w:rPr>
                <w:szCs w:val="24"/>
              </w:rPr>
              <w:t>2.89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C4FB8A3" w14:textId="642EEF85"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496B3AED" w14:textId="77A7B5FA" w:rsidR="005D1B94" w:rsidRPr="00E474B1" w:rsidRDefault="005D1B94" w:rsidP="009266A5">
            <w:pPr>
              <w:suppressAutoHyphens/>
              <w:ind w:left="-85" w:right="-85"/>
              <w:jc w:val="both"/>
            </w:pPr>
            <w:r w:rsidRPr="00E474B1">
              <w:t xml:space="preserve">Реконструкция водопроводных сетей по адресу Енисейский тракт, 53 - 40 лет Победы, 33, Ду500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1C07DBA" w14:textId="31988A05" w:rsidR="005D1B94" w:rsidRPr="00E474B1" w:rsidRDefault="005D1B94" w:rsidP="009266A5">
            <w:pPr>
              <w:suppressAutoHyphens/>
              <w:ind w:left="-85" w:right="-85"/>
              <w:jc w:val="center"/>
            </w:pPr>
            <w:r>
              <w:t xml:space="preserve">Ø </w:t>
            </w:r>
            <w:r w:rsidRPr="00E474B1">
              <w:t xml:space="preserve">500 мм. </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CBC31" w14:textId="0F63036D"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080C909A" w14:textId="0E7978A6" w:rsidR="005D1B94" w:rsidRPr="00E474B1" w:rsidRDefault="005D1B94" w:rsidP="009266A5">
            <w:pPr>
              <w:suppressAutoHyphens/>
              <w:ind w:left="-85" w:right="-85"/>
              <w:jc w:val="center"/>
            </w:pPr>
            <w:r w:rsidRPr="00E474B1">
              <w:t>2030</w:t>
            </w:r>
          </w:p>
        </w:tc>
      </w:tr>
      <w:tr w:rsidR="005D1B94" w:rsidRPr="00E474B1" w14:paraId="5D3E5F60"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C162209" w14:textId="6B93D68D" w:rsidR="005D1B94" w:rsidRPr="00677C07" w:rsidRDefault="005D1B94" w:rsidP="009266A5">
            <w:pPr>
              <w:pStyle w:val="afffa"/>
              <w:suppressAutoHyphens/>
              <w:spacing w:line="240" w:lineRule="auto"/>
              <w:ind w:left="0"/>
              <w:rPr>
                <w:szCs w:val="24"/>
              </w:rPr>
            </w:pPr>
            <w:r w:rsidRPr="00677C07">
              <w:rPr>
                <w:szCs w:val="24"/>
              </w:rPr>
              <w:lastRenderedPageBreak/>
              <w:t>2.90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82475A9" w14:textId="7C5AAC0B"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49C28553" w14:textId="3D872053" w:rsidR="005D1B94" w:rsidRPr="00E474B1" w:rsidRDefault="005D1B94" w:rsidP="009266A5">
            <w:pPr>
              <w:suppressAutoHyphens/>
              <w:ind w:left="-85" w:right="-85"/>
              <w:jc w:val="both"/>
            </w:pPr>
            <w:r w:rsidRPr="00E474B1">
              <w:t xml:space="preserve">Реконструкция водопроводных сетей по адресу пер. Медицинский, 19- ул. 60 лет Октября, 2а, Ду600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6818C15" w14:textId="77CF1512" w:rsidR="005D1B94" w:rsidRPr="00E474B1" w:rsidRDefault="005D1B94" w:rsidP="009266A5">
            <w:pPr>
              <w:suppressAutoHyphens/>
              <w:ind w:left="-85" w:right="-85"/>
              <w:jc w:val="center"/>
            </w:pPr>
            <w:r>
              <w:t xml:space="preserve">Ø </w:t>
            </w:r>
            <w:r w:rsidRPr="00E474B1">
              <w:t xml:space="preserve">600 мм. </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A7410" w14:textId="64872E3C"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0ED35A5D" w14:textId="65163512" w:rsidR="005D1B94" w:rsidRPr="00E474B1" w:rsidRDefault="005D1B94" w:rsidP="009266A5">
            <w:pPr>
              <w:suppressAutoHyphens/>
              <w:ind w:left="-85" w:right="-85"/>
              <w:jc w:val="center"/>
            </w:pPr>
            <w:r w:rsidRPr="00E474B1">
              <w:t>2030</w:t>
            </w:r>
          </w:p>
        </w:tc>
      </w:tr>
      <w:tr w:rsidR="005D1B94" w:rsidRPr="00E474B1" w14:paraId="73F34B76"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2E816B5" w14:textId="219ADAB5" w:rsidR="005D1B94" w:rsidRPr="00677C07" w:rsidRDefault="005D1B94" w:rsidP="009266A5">
            <w:pPr>
              <w:pStyle w:val="afffa"/>
              <w:suppressAutoHyphens/>
              <w:spacing w:line="240" w:lineRule="auto"/>
              <w:ind w:left="0"/>
              <w:rPr>
                <w:szCs w:val="24"/>
              </w:rPr>
            </w:pPr>
            <w:r w:rsidRPr="00677C07">
              <w:rPr>
                <w:szCs w:val="24"/>
              </w:rPr>
              <w:t>2.91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CBBC0D3" w14:textId="3AAABD4F"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69E1126E" w14:textId="432D5784" w:rsidR="005D1B94" w:rsidRPr="00E474B1" w:rsidRDefault="005D1B94" w:rsidP="009266A5">
            <w:pPr>
              <w:suppressAutoHyphens/>
              <w:ind w:left="-85" w:right="-85"/>
              <w:jc w:val="both"/>
            </w:pPr>
            <w:r w:rsidRPr="00E474B1">
              <w:t>Реконструкция водопроводных сетей по адресу ул. Кутузова, 36 - пер</w:t>
            </w:r>
            <w:proofErr w:type="gramStart"/>
            <w:r w:rsidRPr="00E474B1">
              <w:t>.М</w:t>
            </w:r>
            <w:proofErr w:type="gramEnd"/>
            <w:r w:rsidRPr="00E474B1">
              <w:t xml:space="preserve">аяковского, 18, Ду300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A8CE424" w14:textId="64054A52" w:rsidR="005D1B94" w:rsidRPr="00E474B1" w:rsidRDefault="005D1B94" w:rsidP="009266A5">
            <w:pPr>
              <w:suppressAutoHyphens/>
              <w:ind w:left="-85" w:right="-85"/>
              <w:jc w:val="center"/>
            </w:pPr>
            <w:r>
              <w:t xml:space="preserve">Ø </w:t>
            </w:r>
            <w:r w:rsidRPr="00E474B1">
              <w:t xml:space="preserve">300 мм. </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19B7E" w14:textId="3105A923"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1B06EE5E" w14:textId="1FFED94B" w:rsidR="005D1B94" w:rsidRPr="00E474B1" w:rsidRDefault="005D1B94" w:rsidP="009266A5">
            <w:pPr>
              <w:suppressAutoHyphens/>
              <w:ind w:left="-85" w:right="-85"/>
              <w:jc w:val="center"/>
            </w:pPr>
            <w:r w:rsidRPr="00E474B1">
              <w:t>2030</w:t>
            </w:r>
          </w:p>
        </w:tc>
      </w:tr>
      <w:tr w:rsidR="005D1B94" w:rsidRPr="00E474B1" w14:paraId="0AEEC7D0"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FAA9C1C" w14:textId="4CC5126B" w:rsidR="005D1B94" w:rsidRPr="00677C07" w:rsidRDefault="005D1B94" w:rsidP="009266A5">
            <w:pPr>
              <w:pStyle w:val="afffa"/>
              <w:suppressAutoHyphens/>
              <w:spacing w:line="240" w:lineRule="auto"/>
              <w:ind w:left="0"/>
              <w:rPr>
                <w:szCs w:val="24"/>
              </w:rPr>
            </w:pPr>
            <w:r w:rsidRPr="00677C07">
              <w:rPr>
                <w:szCs w:val="24"/>
              </w:rPr>
              <w:t>2.92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F3398EA" w14:textId="7FB555D1"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297E326F" w14:textId="6AAA3779" w:rsidR="005D1B94" w:rsidRPr="00E474B1" w:rsidRDefault="005D1B94" w:rsidP="009266A5">
            <w:pPr>
              <w:suppressAutoHyphens/>
              <w:ind w:left="-85" w:right="-85"/>
              <w:jc w:val="both"/>
            </w:pPr>
            <w:r w:rsidRPr="00E474B1">
              <w:t>Реконструкция водопроводных сетей в пос</w:t>
            </w:r>
            <w:proofErr w:type="gramStart"/>
            <w:r w:rsidRPr="00E474B1">
              <w:t>.С</w:t>
            </w:r>
            <w:proofErr w:type="gramEnd"/>
            <w:r w:rsidRPr="00E474B1">
              <w:t xml:space="preserve">уворовский (ул. Суворова, Спортивная, Энтузиастов, Черняховского, Пожарского, Минина, Олейникова) Ду100, Ду80, Ду50, Ду40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96195AD" w14:textId="593B29DE" w:rsidR="005D1B94" w:rsidRPr="00E474B1" w:rsidRDefault="005D1B94" w:rsidP="009266A5">
            <w:pPr>
              <w:suppressAutoHyphens/>
              <w:ind w:left="-85" w:right="-85"/>
              <w:jc w:val="center"/>
            </w:pPr>
            <w:r>
              <w:t xml:space="preserve">Ø </w:t>
            </w:r>
            <w:r w:rsidRPr="00E474B1">
              <w:t xml:space="preserve">50-100 мм. </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005E8" w14:textId="4136686D"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5EF5DD0" w14:textId="0EE2DF5A" w:rsidR="005D1B94" w:rsidRPr="00E474B1" w:rsidRDefault="005D1B94" w:rsidP="009266A5">
            <w:pPr>
              <w:suppressAutoHyphens/>
              <w:ind w:left="-85" w:right="-85"/>
              <w:jc w:val="center"/>
            </w:pPr>
            <w:r w:rsidRPr="00E474B1">
              <w:t>2032-2033</w:t>
            </w:r>
          </w:p>
        </w:tc>
      </w:tr>
      <w:tr w:rsidR="005D1B94" w:rsidRPr="00E474B1" w14:paraId="3A59446F"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2A8DCD32" w14:textId="3F606358" w:rsidR="005D1B94" w:rsidRPr="00677C07" w:rsidRDefault="005D1B94" w:rsidP="009266A5">
            <w:pPr>
              <w:pStyle w:val="afffa"/>
              <w:suppressAutoHyphens/>
              <w:spacing w:line="240" w:lineRule="auto"/>
              <w:ind w:left="0"/>
              <w:rPr>
                <w:szCs w:val="24"/>
              </w:rPr>
            </w:pPr>
            <w:r w:rsidRPr="00677C07">
              <w:rPr>
                <w:szCs w:val="24"/>
              </w:rPr>
              <w:t>2.93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D05D281" w14:textId="413598E5"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03696274" w14:textId="40376F3E" w:rsidR="005D1B94" w:rsidRPr="00E474B1" w:rsidRDefault="005D1B94" w:rsidP="009266A5">
            <w:pPr>
              <w:suppressAutoHyphens/>
              <w:ind w:left="-85" w:right="-85"/>
              <w:jc w:val="both"/>
            </w:pPr>
            <w:r w:rsidRPr="00E474B1">
              <w:t>Реконструкция водопроводных сетей ул.60 лет Октября, 172, ул</w:t>
            </w:r>
            <w:proofErr w:type="gramStart"/>
            <w:r w:rsidRPr="00E474B1">
              <w:t>.Г</w:t>
            </w:r>
            <w:proofErr w:type="gramEnd"/>
            <w:r w:rsidRPr="00E474B1">
              <w:t>рунтовая - ул.Мичурина,75 Ду900</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CF2A978" w14:textId="2959E992" w:rsidR="005D1B94" w:rsidRPr="00E474B1" w:rsidRDefault="005D1B94" w:rsidP="009266A5">
            <w:pPr>
              <w:suppressAutoHyphens/>
              <w:ind w:left="-85" w:right="-85"/>
              <w:jc w:val="center"/>
            </w:pPr>
            <w:r>
              <w:t xml:space="preserve">Ø </w:t>
            </w:r>
            <w:r w:rsidRPr="00E474B1">
              <w:t xml:space="preserve">900 мм. </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C2AE4" w14:textId="5F50E6BA"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78E6690E" w14:textId="309F2FA7" w:rsidR="005D1B94" w:rsidRPr="00E474B1" w:rsidRDefault="005D1B94" w:rsidP="009266A5">
            <w:pPr>
              <w:suppressAutoHyphens/>
              <w:ind w:left="-85" w:right="-85"/>
              <w:jc w:val="center"/>
            </w:pPr>
            <w:r w:rsidRPr="00E474B1">
              <w:t>2030-2033</w:t>
            </w:r>
          </w:p>
        </w:tc>
      </w:tr>
      <w:tr w:rsidR="005D1B94" w:rsidRPr="00E474B1" w14:paraId="73755096"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29DD49B7" w14:textId="6FD003F4" w:rsidR="005D1B94" w:rsidRPr="00677C07" w:rsidRDefault="005D1B94" w:rsidP="009266A5">
            <w:pPr>
              <w:pStyle w:val="afffa"/>
              <w:suppressAutoHyphens/>
              <w:spacing w:line="240" w:lineRule="auto"/>
              <w:ind w:left="0"/>
              <w:rPr>
                <w:szCs w:val="24"/>
              </w:rPr>
            </w:pPr>
            <w:r w:rsidRPr="00677C07">
              <w:rPr>
                <w:szCs w:val="24"/>
              </w:rPr>
              <w:t>2.94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961C254" w14:textId="75CF7BCE"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2668E9FB" w14:textId="33CD8160" w:rsidR="005D1B94" w:rsidRPr="00E474B1" w:rsidRDefault="005D1B94" w:rsidP="009266A5">
            <w:pPr>
              <w:suppressAutoHyphens/>
              <w:ind w:left="-85" w:right="-85"/>
              <w:jc w:val="both"/>
            </w:pPr>
            <w:r w:rsidRPr="00E474B1">
              <w:t>Реконструкция водопроводных сетей ул</w:t>
            </w:r>
            <w:proofErr w:type="gramStart"/>
            <w:r w:rsidRPr="00E474B1">
              <w:t>.Э</w:t>
            </w:r>
            <w:proofErr w:type="gramEnd"/>
            <w:r w:rsidRPr="00E474B1">
              <w:t>нергетиков,58- ул. Волжская,51 Ду400, Ду300</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1E51761" w14:textId="4DD42E9C" w:rsidR="005D1B94" w:rsidRPr="00E474B1" w:rsidRDefault="005D1B94" w:rsidP="009266A5">
            <w:pPr>
              <w:suppressAutoHyphens/>
              <w:ind w:left="-85" w:right="-85"/>
              <w:jc w:val="center"/>
            </w:pPr>
            <w:r>
              <w:t xml:space="preserve">Ø </w:t>
            </w:r>
            <w:r w:rsidRPr="00E474B1">
              <w:t xml:space="preserve">300-400 мм. </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4565D" w14:textId="3DB05233"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12020B39" w14:textId="65F3D6BC" w:rsidR="005D1B94" w:rsidRPr="00E474B1" w:rsidRDefault="005D1B94" w:rsidP="009266A5">
            <w:pPr>
              <w:suppressAutoHyphens/>
              <w:ind w:left="-85" w:right="-85"/>
              <w:jc w:val="center"/>
            </w:pPr>
            <w:r w:rsidRPr="00E474B1">
              <w:t>2031-2032</w:t>
            </w:r>
          </w:p>
        </w:tc>
      </w:tr>
      <w:tr w:rsidR="005D1B94" w:rsidRPr="00E474B1" w14:paraId="6B8215E9"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563467AE" w14:textId="6B9CA468" w:rsidR="005D1B94" w:rsidRPr="00677C07" w:rsidRDefault="005D1B94" w:rsidP="009266A5">
            <w:pPr>
              <w:pStyle w:val="afffa"/>
              <w:suppressAutoHyphens/>
              <w:spacing w:line="240" w:lineRule="auto"/>
              <w:ind w:left="0"/>
              <w:rPr>
                <w:szCs w:val="24"/>
              </w:rPr>
            </w:pPr>
            <w:r w:rsidRPr="00677C07">
              <w:rPr>
                <w:szCs w:val="24"/>
              </w:rPr>
              <w:t>2.95-2.99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37A744D" w14:textId="2992B376"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7BCC6BA3" w14:textId="45C9ECA7" w:rsidR="005D1B94" w:rsidRPr="00E474B1" w:rsidRDefault="005D1B94" w:rsidP="009266A5">
            <w:pPr>
              <w:suppressAutoHyphens/>
              <w:ind w:left="-85" w:right="-85"/>
              <w:jc w:val="both"/>
            </w:pPr>
            <w:r w:rsidRPr="00E474B1">
              <w:t>Реконструкция водозаборных сооружений о. Отдыха</w:t>
            </w:r>
            <w:r>
              <w:t xml:space="preserve"> (комплекс мероприятий)</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C4A38DC" w14:textId="3417AD0B" w:rsidR="005D1B94" w:rsidRPr="00E474B1" w:rsidRDefault="005D1B94" w:rsidP="009266A5">
            <w:pPr>
              <w:suppressAutoHyphens/>
              <w:ind w:left="-85" w:right="-85"/>
              <w:jc w:val="center"/>
            </w:pPr>
            <w:r>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63E51C" w14:textId="77777777" w:rsidR="005D1B94" w:rsidRDefault="005D1B94" w:rsidP="009266A5">
            <w:pPr>
              <w:suppressAutoHyphens/>
              <w:ind w:left="-85" w:right="-85"/>
              <w:jc w:val="center"/>
              <w:rPr>
                <w:color w:val="000000"/>
              </w:rPr>
            </w:pPr>
            <w:r>
              <w:rPr>
                <w:color w:val="000000"/>
              </w:rPr>
              <w:t>Повышение надежности.</w:t>
            </w:r>
          </w:p>
          <w:p w14:paraId="63A6563D" w14:textId="77592BB3" w:rsidR="005D1B94" w:rsidRPr="00E474B1" w:rsidRDefault="005D1B94" w:rsidP="009266A5">
            <w:pPr>
              <w:suppressAutoHyphens/>
              <w:ind w:left="-85" w:right="-85"/>
              <w:jc w:val="center"/>
            </w:pPr>
            <w:r w:rsidRPr="00E474B1">
              <w:rPr>
                <w:color w:val="000000"/>
              </w:rPr>
              <w:t>Энергосбережение и повышение энергетической эффективности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7F47407E" w14:textId="5681C58F" w:rsidR="005D1B94" w:rsidRPr="00E474B1" w:rsidRDefault="005D1B94" w:rsidP="009266A5">
            <w:pPr>
              <w:suppressAutoHyphens/>
              <w:ind w:left="-85" w:right="-85"/>
              <w:jc w:val="center"/>
            </w:pPr>
            <w:r w:rsidRPr="00E474B1">
              <w:t>2031-2032</w:t>
            </w:r>
          </w:p>
        </w:tc>
      </w:tr>
      <w:tr w:rsidR="005D1B94" w:rsidRPr="00E474B1" w14:paraId="55B27C4A"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E4D845F" w14:textId="5D98FDE0" w:rsidR="005D1B94" w:rsidRPr="00677C07" w:rsidRDefault="005D1B94" w:rsidP="009266A5">
            <w:pPr>
              <w:pStyle w:val="afffa"/>
              <w:suppressAutoHyphens/>
              <w:spacing w:line="240" w:lineRule="auto"/>
              <w:ind w:left="0"/>
              <w:rPr>
                <w:szCs w:val="24"/>
              </w:rPr>
            </w:pPr>
            <w:r w:rsidRPr="00677C07">
              <w:rPr>
                <w:szCs w:val="24"/>
              </w:rPr>
              <w:t>2.100-2.105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EDC154B" w14:textId="4AE08F87"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4C29ABF2" w14:textId="3AA3F39F" w:rsidR="005D1B94" w:rsidRPr="00E474B1" w:rsidRDefault="005D1B94" w:rsidP="009266A5">
            <w:pPr>
              <w:suppressAutoHyphens/>
              <w:ind w:left="-85" w:right="-85"/>
              <w:jc w:val="both"/>
            </w:pPr>
            <w:r w:rsidRPr="00E474B1">
              <w:t>Модернизация</w:t>
            </w:r>
            <w:r>
              <w:t xml:space="preserve"> (реконструкция)</w:t>
            </w:r>
            <w:r w:rsidRPr="00E474B1">
              <w:t xml:space="preserve"> водозаборных сооружений о. Нижне-Атамановский</w:t>
            </w:r>
            <w:r>
              <w:t xml:space="preserve"> (комплекс мероприятий)</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5B64A9D" w14:textId="49C52B97" w:rsidR="005D1B94" w:rsidRPr="00E474B1" w:rsidRDefault="005D1B94" w:rsidP="009266A5">
            <w:pPr>
              <w:suppressAutoHyphens/>
              <w:ind w:left="-85" w:right="-85"/>
              <w:jc w:val="center"/>
            </w:pPr>
            <w:r w:rsidRPr="00851242">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41E8F" w14:textId="77777777" w:rsidR="005D1B94" w:rsidRDefault="005D1B94" w:rsidP="009266A5">
            <w:pPr>
              <w:suppressAutoHyphens/>
              <w:ind w:left="-85" w:right="-85"/>
              <w:jc w:val="center"/>
              <w:rPr>
                <w:color w:val="000000"/>
              </w:rPr>
            </w:pPr>
            <w:r>
              <w:rPr>
                <w:color w:val="000000"/>
              </w:rPr>
              <w:t>Повышение надежности.</w:t>
            </w:r>
          </w:p>
          <w:p w14:paraId="16A64342" w14:textId="563545B0" w:rsidR="005D1B94" w:rsidRPr="00E474B1" w:rsidRDefault="005D1B94" w:rsidP="009266A5">
            <w:pPr>
              <w:suppressAutoHyphens/>
              <w:ind w:left="-85" w:right="-85"/>
              <w:jc w:val="center"/>
            </w:pPr>
            <w:r w:rsidRPr="00E474B1">
              <w:rPr>
                <w:color w:val="000000"/>
              </w:rPr>
              <w:t xml:space="preserve">Энергосбережение и повышение энергетической </w:t>
            </w:r>
            <w:r w:rsidRPr="00E474B1">
              <w:rPr>
                <w:color w:val="000000"/>
              </w:rPr>
              <w:lastRenderedPageBreak/>
              <w:t>эффективности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036F08D5" w14:textId="51E934C7" w:rsidR="005D1B94" w:rsidRPr="00E474B1" w:rsidRDefault="005D1B94" w:rsidP="009266A5">
            <w:pPr>
              <w:suppressAutoHyphens/>
              <w:ind w:left="-85" w:right="-85"/>
              <w:jc w:val="center"/>
            </w:pPr>
            <w:r w:rsidRPr="00E474B1">
              <w:lastRenderedPageBreak/>
              <w:t>2028-2033</w:t>
            </w:r>
          </w:p>
        </w:tc>
      </w:tr>
      <w:tr w:rsidR="005D1B94" w:rsidRPr="00E474B1" w14:paraId="1149DA8F"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C7CEB58" w14:textId="752E1CE4" w:rsidR="005D1B94" w:rsidRPr="00677C07" w:rsidRDefault="005D1B94" w:rsidP="009266A5">
            <w:pPr>
              <w:pStyle w:val="afffa"/>
              <w:suppressAutoHyphens/>
              <w:spacing w:line="240" w:lineRule="auto"/>
              <w:ind w:left="0"/>
              <w:rPr>
                <w:szCs w:val="24"/>
              </w:rPr>
            </w:pPr>
            <w:r w:rsidRPr="00677C07">
              <w:rPr>
                <w:szCs w:val="24"/>
              </w:rPr>
              <w:lastRenderedPageBreak/>
              <w:t>2.106-2.108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F5D607D" w14:textId="7E04CCB0"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3C4B8D3A" w14:textId="70B6F614" w:rsidR="005D1B94" w:rsidRPr="00E474B1" w:rsidRDefault="005D1B94" w:rsidP="009266A5">
            <w:pPr>
              <w:suppressAutoHyphens/>
              <w:ind w:left="-85" w:right="-85"/>
              <w:jc w:val="both"/>
            </w:pPr>
            <w:r w:rsidRPr="00E474B1">
              <w:t>Модернизация</w:t>
            </w:r>
            <w:r>
              <w:t xml:space="preserve"> (реконструкция)</w:t>
            </w:r>
            <w:r w:rsidRPr="00E474B1">
              <w:t xml:space="preserve"> водозаборных сооружений о. Верхне-Атамановский</w:t>
            </w:r>
            <w:r>
              <w:t xml:space="preserve"> (комплекс мероприятий)</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975C09D" w14:textId="6CF59D1E" w:rsidR="005D1B94" w:rsidRPr="00E474B1" w:rsidRDefault="005D1B94" w:rsidP="009266A5">
            <w:pPr>
              <w:suppressAutoHyphens/>
              <w:ind w:left="-85" w:right="-85"/>
              <w:jc w:val="center"/>
            </w:pPr>
            <w:r w:rsidRPr="00851242">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D5556" w14:textId="77777777" w:rsidR="005D1B94" w:rsidRDefault="005D1B94" w:rsidP="009266A5">
            <w:pPr>
              <w:suppressAutoHyphens/>
              <w:ind w:left="-85" w:right="-85"/>
              <w:jc w:val="center"/>
              <w:rPr>
                <w:color w:val="000000"/>
              </w:rPr>
            </w:pPr>
            <w:r>
              <w:rPr>
                <w:color w:val="000000"/>
              </w:rPr>
              <w:t>Повышение надежности.</w:t>
            </w:r>
          </w:p>
          <w:p w14:paraId="28AB30A1" w14:textId="3F1FB502" w:rsidR="005D1B94" w:rsidRPr="00E474B1" w:rsidRDefault="005D1B94" w:rsidP="009266A5">
            <w:pPr>
              <w:suppressAutoHyphens/>
              <w:ind w:left="-85" w:right="-85"/>
              <w:jc w:val="center"/>
            </w:pPr>
            <w:r w:rsidRPr="00E474B1">
              <w:rPr>
                <w:color w:val="000000"/>
              </w:rPr>
              <w:t>Энергосбережение и повышение энергетической эффективности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A754E4E" w14:textId="35C62EF4" w:rsidR="005D1B94" w:rsidRPr="00E474B1" w:rsidRDefault="005D1B94" w:rsidP="009266A5">
            <w:pPr>
              <w:suppressAutoHyphens/>
              <w:ind w:left="-85" w:right="-85"/>
              <w:jc w:val="center"/>
            </w:pPr>
            <w:r w:rsidRPr="00E474B1">
              <w:t>2023-2025</w:t>
            </w:r>
          </w:p>
        </w:tc>
      </w:tr>
      <w:tr w:rsidR="005D1B94" w:rsidRPr="00E474B1" w14:paraId="7F7107A8"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6FB03A1" w14:textId="6A1A740F" w:rsidR="005D1B94" w:rsidRPr="00677C07" w:rsidRDefault="005D1B94" w:rsidP="009266A5">
            <w:pPr>
              <w:pStyle w:val="afffa"/>
              <w:suppressAutoHyphens/>
              <w:spacing w:line="240" w:lineRule="auto"/>
              <w:ind w:left="0"/>
              <w:rPr>
                <w:szCs w:val="24"/>
              </w:rPr>
            </w:pPr>
            <w:r w:rsidRPr="00677C07">
              <w:rPr>
                <w:szCs w:val="24"/>
              </w:rPr>
              <w:t>2.109-2.111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6C71838" w14:textId="04AE1830"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5EF9094A" w14:textId="6C567C95" w:rsidR="005D1B94" w:rsidRPr="00E474B1" w:rsidRDefault="005D1B94" w:rsidP="009266A5">
            <w:pPr>
              <w:suppressAutoHyphens/>
              <w:ind w:left="-85" w:right="-85"/>
              <w:jc w:val="both"/>
            </w:pPr>
            <w:r w:rsidRPr="00E474B1">
              <w:t>Модернизация</w:t>
            </w:r>
            <w:r>
              <w:t xml:space="preserve"> (реконструкция)</w:t>
            </w:r>
            <w:r w:rsidRPr="00E474B1">
              <w:t xml:space="preserve"> водозаборных сооружений о. Казачий</w:t>
            </w:r>
            <w:r>
              <w:t xml:space="preserve"> (комплекс мероприятий)</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2E639C5" w14:textId="651D8734" w:rsidR="005D1B94" w:rsidRPr="00E474B1" w:rsidRDefault="005D1B94" w:rsidP="009266A5">
            <w:pPr>
              <w:suppressAutoHyphens/>
              <w:ind w:left="-85" w:right="-85"/>
              <w:jc w:val="center"/>
            </w:pPr>
            <w:r w:rsidRPr="00851242">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2BEE7" w14:textId="77777777" w:rsidR="005D1B94" w:rsidRDefault="005D1B94" w:rsidP="009266A5">
            <w:pPr>
              <w:suppressAutoHyphens/>
              <w:ind w:left="-85" w:right="-85"/>
              <w:jc w:val="center"/>
              <w:rPr>
                <w:color w:val="000000"/>
              </w:rPr>
            </w:pPr>
            <w:r>
              <w:rPr>
                <w:color w:val="000000"/>
              </w:rPr>
              <w:t>Повышение надежности.</w:t>
            </w:r>
          </w:p>
          <w:p w14:paraId="171FA63A" w14:textId="7DD2980E" w:rsidR="005D1B94" w:rsidRPr="00E474B1" w:rsidRDefault="005D1B94" w:rsidP="009266A5">
            <w:pPr>
              <w:suppressAutoHyphens/>
              <w:ind w:left="-85" w:right="-85"/>
              <w:jc w:val="center"/>
            </w:pPr>
            <w:r w:rsidRPr="00E474B1">
              <w:rPr>
                <w:color w:val="000000"/>
              </w:rPr>
              <w:t>Энергосбережение и повышение энергетической эффективности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3438BB2A" w14:textId="3006441B" w:rsidR="005D1B94" w:rsidRPr="00E474B1" w:rsidRDefault="005D1B94" w:rsidP="009266A5">
            <w:pPr>
              <w:suppressAutoHyphens/>
              <w:ind w:left="-85" w:right="-85"/>
              <w:jc w:val="center"/>
            </w:pPr>
            <w:r w:rsidRPr="00E474B1">
              <w:t>2023-2028</w:t>
            </w:r>
          </w:p>
        </w:tc>
      </w:tr>
      <w:tr w:rsidR="005D1B94" w:rsidRPr="00E474B1" w14:paraId="7561B987"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49E9227C" w14:textId="1FCDBAD1" w:rsidR="005D1B94" w:rsidRPr="00677C07" w:rsidRDefault="005D1B94" w:rsidP="009266A5">
            <w:pPr>
              <w:pStyle w:val="afffa"/>
              <w:suppressAutoHyphens/>
              <w:spacing w:line="240" w:lineRule="auto"/>
              <w:ind w:left="0"/>
              <w:rPr>
                <w:szCs w:val="24"/>
              </w:rPr>
            </w:pPr>
            <w:r w:rsidRPr="00677C07">
              <w:rPr>
                <w:szCs w:val="24"/>
              </w:rPr>
              <w:t>2.112-2.118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0FDCBAE1" w14:textId="3F96EF0D"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21F9F653" w14:textId="7857B00D" w:rsidR="005D1B94" w:rsidRPr="00E474B1" w:rsidRDefault="005D1B94" w:rsidP="009266A5">
            <w:pPr>
              <w:suppressAutoHyphens/>
              <w:ind w:left="-85" w:right="-85"/>
              <w:jc w:val="both"/>
            </w:pPr>
            <w:r w:rsidRPr="00E474B1">
              <w:t>Модернизация</w:t>
            </w:r>
            <w:r>
              <w:t xml:space="preserve"> (реконструкция)</w:t>
            </w:r>
            <w:r w:rsidRPr="00E474B1">
              <w:t xml:space="preserve"> водозаборных сооружений «Гремячий Лог»</w:t>
            </w:r>
            <w:r>
              <w:t xml:space="preserve"> (комплекс мероприятий)</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D6B848E" w14:textId="3102EFE2" w:rsidR="005D1B94" w:rsidRPr="00E474B1" w:rsidRDefault="005D1B94" w:rsidP="009266A5">
            <w:pPr>
              <w:suppressAutoHyphens/>
              <w:ind w:left="-85" w:right="-85"/>
              <w:jc w:val="center"/>
            </w:pPr>
            <w:r w:rsidRPr="00851242">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AB3E4" w14:textId="77777777" w:rsidR="005D1B94" w:rsidRDefault="005D1B94" w:rsidP="009266A5">
            <w:pPr>
              <w:suppressAutoHyphens/>
              <w:ind w:left="-85" w:right="-85"/>
              <w:jc w:val="center"/>
              <w:rPr>
                <w:color w:val="000000"/>
              </w:rPr>
            </w:pPr>
            <w:r>
              <w:rPr>
                <w:color w:val="000000"/>
              </w:rPr>
              <w:t>Повышение надежности.</w:t>
            </w:r>
          </w:p>
          <w:p w14:paraId="66CA5305" w14:textId="0214176F" w:rsidR="005D1B94" w:rsidRPr="00E474B1" w:rsidRDefault="005D1B94" w:rsidP="009266A5">
            <w:pPr>
              <w:suppressAutoHyphens/>
              <w:ind w:left="-85" w:right="-85"/>
              <w:jc w:val="center"/>
            </w:pPr>
            <w:r w:rsidRPr="00E474B1">
              <w:rPr>
                <w:color w:val="000000"/>
              </w:rPr>
              <w:t>Энергосбережение и повышение энергетической эффективности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7ADFC3A6" w14:textId="5A70C7AC" w:rsidR="005D1B94" w:rsidRPr="00E474B1" w:rsidRDefault="005D1B94" w:rsidP="009266A5">
            <w:pPr>
              <w:suppressAutoHyphens/>
              <w:ind w:left="-85" w:right="-85"/>
              <w:jc w:val="center"/>
            </w:pPr>
            <w:r w:rsidRPr="00E474B1">
              <w:t>2023-2028</w:t>
            </w:r>
          </w:p>
        </w:tc>
      </w:tr>
      <w:tr w:rsidR="005D1B94" w:rsidRPr="00E474B1" w14:paraId="6A5E3D1E"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29EB89F9" w14:textId="6EFC7A0E" w:rsidR="005D1B94" w:rsidRPr="00677C07" w:rsidRDefault="005D1B94" w:rsidP="009266A5">
            <w:pPr>
              <w:pStyle w:val="afffa"/>
              <w:suppressAutoHyphens/>
              <w:spacing w:line="240" w:lineRule="auto"/>
              <w:ind w:left="0"/>
              <w:rPr>
                <w:szCs w:val="24"/>
              </w:rPr>
            </w:pPr>
            <w:r w:rsidRPr="00677C07">
              <w:rPr>
                <w:szCs w:val="24"/>
              </w:rPr>
              <w:t>2.119-2.124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C18DB24" w14:textId="4E7EB179"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709BCB11" w14:textId="7C55C4C3" w:rsidR="005D1B94" w:rsidRPr="00E474B1" w:rsidRDefault="005D1B94" w:rsidP="009266A5">
            <w:pPr>
              <w:suppressAutoHyphens/>
              <w:ind w:left="-85" w:right="-85"/>
              <w:jc w:val="both"/>
            </w:pPr>
            <w:r w:rsidRPr="00E474B1">
              <w:t>Модернизация</w:t>
            </w:r>
            <w:r>
              <w:t xml:space="preserve"> (реконструкция)</w:t>
            </w:r>
            <w:r w:rsidRPr="00E474B1">
              <w:t xml:space="preserve"> водозаборных сооружений о. Посадный</w:t>
            </w:r>
            <w:r>
              <w:t xml:space="preserve"> (комплекс мероприятий)</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3CA46F6" w14:textId="03C32A20" w:rsidR="005D1B94" w:rsidRPr="00E474B1" w:rsidRDefault="005D1B94" w:rsidP="009266A5">
            <w:pPr>
              <w:suppressAutoHyphens/>
              <w:ind w:left="-85" w:right="-85"/>
              <w:jc w:val="center"/>
            </w:pPr>
            <w:r w:rsidRPr="00851242">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2E5F8" w14:textId="77777777" w:rsidR="005D1B94" w:rsidRDefault="005D1B94" w:rsidP="009266A5">
            <w:pPr>
              <w:suppressAutoHyphens/>
              <w:ind w:left="-85" w:right="-85"/>
              <w:jc w:val="center"/>
              <w:rPr>
                <w:color w:val="000000"/>
              </w:rPr>
            </w:pPr>
            <w:r>
              <w:rPr>
                <w:color w:val="000000"/>
              </w:rPr>
              <w:t>Повышение надежности.</w:t>
            </w:r>
          </w:p>
          <w:p w14:paraId="0174F17D" w14:textId="316D54C7" w:rsidR="005D1B94" w:rsidRPr="00E474B1" w:rsidRDefault="005D1B94" w:rsidP="009266A5">
            <w:pPr>
              <w:suppressAutoHyphens/>
              <w:ind w:left="-85" w:right="-85"/>
              <w:jc w:val="center"/>
            </w:pPr>
            <w:r w:rsidRPr="00E474B1">
              <w:rPr>
                <w:color w:val="000000"/>
              </w:rPr>
              <w:t>Энергосбережение и повышение энергетической эффективности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7E610087" w14:textId="41393B5A" w:rsidR="005D1B94" w:rsidRPr="00E474B1" w:rsidRDefault="005D1B94" w:rsidP="009266A5">
            <w:pPr>
              <w:suppressAutoHyphens/>
              <w:ind w:left="-85" w:right="-85"/>
              <w:jc w:val="center"/>
            </w:pPr>
            <w:r w:rsidRPr="00E474B1">
              <w:t>2023</w:t>
            </w:r>
          </w:p>
        </w:tc>
      </w:tr>
      <w:tr w:rsidR="005D1B94" w:rsidRPr="00E474B1" w14:paraId="05593153"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DA5B5B8" w14:textId="6F1AC6D2" w:rsidR="005D1B94" w:rsidRPr="00677C07" w:rsidRDefault="005D1B94" w:rsidP="009266A5">
            <w:pPr>
              <w:pStyle w:val="afffa"/>
              <w:suppressAutoHyphens/>
              <w:spacing w:line="240" w:lineRule="auto"/>
              <w:ind w:left="0"/>
              <w:rPr>
                <w:szCs w:val="24"/>
              </w:rPr>
            </w:pPr>
            <w:r w:rsidRPr="00677C07">
              <w:rPr>
                <w:szCs w:val="24"/>
              </w:rPr>
              <w:t>2.125-2.129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939577E" w14:textId="548101B4"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07DE5C29" w14:textId="01E4E3FD" w:rsidR="005D1B94" w:rsidRPr="00E474B1" w:rsidRDefault="005D1B94" w:rsidP="009266A5">
            <w:pPr>
              <w:suppressAutoHyphens/>
              <w:ind w:left="-85" w:right="-85"/>
              <w:jc w:val="both"/>
            </w:pPr>
            <w:r w:rsidRPr="00E474B1">
              <w:t>Модернизация</w:t>
            </w:r>
            <w:r>
              <w:t xml:space="preserve"> (реконструкция)</w:t>
            </w:r>
            <w:r w:rsidRPr="00E474B1">
              <w:t xml:space="preserve"> водозаборных сооружений о. Татышев</w:t>
            </w:r>
            <w:r>
              <w:t xml:space="preserve"> (комплекс мероприятий)</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8824D22" w14:textId="03C1B286" w:rsidR="005D1B94" w:rsidRPr="00E474B1" w:rsidRDefault="005D1B94" w:rsidP="009266A5">
            <w:pPr>
              <w:suppressAutoHyphens/>
              <w:ind w:left="-85" w:right="-85"/>
              <w:jc w:val="center"/>
            </w:pPr>
            <w:r w:rsidRPr="00851242">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E5B10" w14:textId="77777777" w:rsidR="005D1B94" w:rsidRDefault="005D1B94" w:rsidP="009266A5">
            <w:pPr>
              <w:suppressAutoHyphens/>
              <w:ind w:left="-85" w:right="-85"/>
              <w:jc w:val="center"/>
              <w:rPr>
                <w:color w:val="000000"/>
              </w:rPr>
            </w:pPr>
            <w:r>
              <w:rPr>
                <w:color w:val="000000"/>
              </w:rPr>
              <w:t>Повышение надежности.</w:t>
            </w:r>
          </w:p>
          <w:p w14:paraId="64A5C3BF" w14:textId="6D582271" w:rsidR="005D1B94" w:rsidRPr="00E474B1" w:rsidRDefault="005D1B94" w:rsidP="009266A5">
            <w:pPr>
              <w:suppressAutoHyphens/>
              <w:ind w:left="-85" w:right="-85"/>
              <w:jc w:val="center"/>
            </w:pPr>
            <w:r w:rsidRPr="00E474B1">
              <w:rPr>
                <w:color w:val="000000"/>
              </w:rPr>
              <w:t>Энергосбережение и повышение энергетической эффективности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653510D" w14:textId="1A50D979" w:rsidR="005D1B94" w:rsidRPr="00E474B1" w:rsidRDefault="005D1B94" w:rsidP="009266A5">
            <w:pPr>
              <w:suppressAutoHyphens/>
              <w:ind w:left="-85" w:right="-85"/>
              <w:jc w:val="center"/>
            </w:pPr>
            <w:r w:rsidRPr="00E474B1">
              <w:t>2028-2033</w:t>
            </w:r>
          </w:p>
        </w:tc>
      </w:tr>
      <w:tr w:rsidR="005D1B94" w:rsidRPr="00E474B1" w14:paraId="4EB7ACC2"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EB15E10" w14:textId="0EED9359" w:rsidR="005D1B94" w:rsidRPr="00677C07" w:rsidRDefault="005D1B94" w:rsidP="009266A5">
            <w:pPr>
              <w:pStyle w:val="afffa"/>
              <w:suppressAutoHyphens/>
              <w:spacing w:line="240" w:lineRule="auto"/>
              <w:ind w:left="0"/>
              <w:rPr>
                <w:szCs w:val="24"/>
              </w:rPr>
            </w:pPr>
            <w:r w:rsidRPr="00677C07">
              <w:rPr>
                <w:szCs w:val="24"/>
              </w:rPr>
              <w:lastRenderedPageBreak/>
              <w:t>2.130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5728832" w14:textId="78634CBB"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35DFADB9" w14:textId="14839207" w:rsidR="005D1B94" w:rsidRPr="00E474B1" w:rsidRDefault="005D1B94" w:rsidP="009266A5">
            <w:pPr>
              <w:suppressAutoHyphens/>
              <w:ind w:left="-85" w:right="-85"/>
              <w:jc w:val="both"/>
            </w:pPr>
            <w:r w:rsidRPr="00E474B1">
              <w:t>Выполнение работ по отводу поверхностных вод за пределы первых поясов водозаборных сооружений</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1185797" w14:textId="77F8A734" w:rsidR="005D1B94" w:rsidRPr="00E474B1" w:rsidRDefault="005D1B94" w:rsidP="009266A5">
            <w:pPr>
              <w:suppressAutoHyphens/>
              <w:ind w:left="-85" w:right="-85"/>
              <w:jc w:val="center"/>
            </w:pPr>
            <w:r w:rsidRPr="00851242">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35225" w14:textId="42331FD3" w:rsidR="005D1B94" w:rsidRPr="00E474B1" w:rsidRDefault="005D1B94" w:rsidP="009266A5">
            <w:pPr>
              <w:suppressAutoHyphens/>
              <w:ind w:left="-85" w:right="-85"/>
              <w:jc w:val="center"/>
            </w:pPr>
            <w:r w:rsidRPr="00E474B1">
              <w:rPr>
                <w:color w:val="000000"/>
              </w:rPr>
              <w:t>Улучшение экологической ситуации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6993307A" w14:textId="6D1BDF3F" w:rsidR="005D1B94" w:rsidRPr="00E474B1" w:rsidRDefault="005D1B94" w:rsidP="009266A5">
            <w:pPr>
              <w:suppressAutoHyphens/>
              <w:ind w:left="-85" w:right="-85"/>
              <w:jc w:val="center"/>
            </w:pPr>
            <w:r w:rsidRPr="00E474B1">
              <w:t>2023-2026</w:t>
            </w:r>
          </w:p>
        </w:tc>
      </w:tr>
      <w:tr w:rsidR="005D1B94" w:rsidRPr="00E474B1" w14:paraId="6D025909"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984C9CE" w14:textId="4B3A6891" w:rsidR="005D1B94" w:rsidRPr="00677C07" w:rsidRDefault="005D1B94" w:rsidP="009266A5">
            <w:pPr>
              <w:pStyle w:val="afffa"/>
              <w:suppressAutoHyphens/>
              <w:spacing w:line="240" w:lineRule="auto"/>
              <w:ind w:left="0"/>
              <w:rPr>
                <w:szCs w:val="24"/>
              </w:rPr>
            </w:pPr>
            <w:r w:rsidRPr="00677C07">
              <w:rPr>
                <w:szCs w:val="24"/>
              </w:rPr>
              <w:t>2.131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63EDA60" w14:textId="152C62B1"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544C55FD" w14:textId="511AC024" w:rsidR="005D1B94" w:rsidRPr="00E474B1" w:rsidRDefault="005D1B94" w:rsidP="009266A5">
            <w:pPr>
              <w:suppressAutoHyphens/>
              <w:ind w:left="-85" w:right="-85"/>
              <w:jc w:val="both"/>
            </w:pPr>
            <w:r w:rsidRPr="00E474B1">
              <w:t xml:space="preserve">Модернизация оборудования НС III подъема </w:t>
            </w:r>
            <w:r>
              <w:t>«</w:t>
            </w:r>
            <w:r w:rsidRPr="00E474B1">
              <w:t>Юность</w:t>
            </w:r>
            <w:r>
              <w:t>»</w:t>
            </w:r>
            <w:r w:rsidRPr="00E474B1">
              <w:t xml:space="preserve"> с установкой частотно-регулируемых приводов</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F8B9ED5" w14:textId="6620EA38" w:rsidR="005D1B94" w:rsidRPr="00E474B1" w:rsidRDefault="005D1B94" w:rsidP="009266A5">
            <w:pPr>
              <w:suppressAutoHyphens/>
              <w:ind w:left="-85" w:right="-85"/>
              <w:jc w:val="center"/>
            </w:pPr>
            <w:r w:rsidRPr="00851242">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FFA43" w14:textId="3E58B426" w:rsidR="005D1B94" w:rsidRPr="00E474B1" w:rsidRDefault="005D1B94" w:rsidP="009266A5">
            <w:pPr>
              <w:suppressAutoHyphens/>
              <w:ind w:left="-85" w:right="-85"/>
              <w:jc w:val="center"/>
            </w:pPr>
            <w:r w:rsidRPr="00E474B1">
              <w:rPr>
                <w:color w:val="000000"/>
              </w:rPr>
              <w:t>Энергосбережение и повышение энергетической эффективности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0250B37C" w14:textId="61506A92" w:rsidR="005D1B94" w:rsidRPr="00E474B1" w:rsidRDefault="005D1B94" w:rsidP="009266A5">
            <w:pPr>
              <w:suppressAutoHyphens/>
              <w:ind w:left="-85" w:right="-85"/>
              <w:jc w:val="center"/>
            </w:pPr>
            <w:r w:rsidRPr="00E474B1">
              <w:t>2023-2025</w:t>
            </w:r>
          </w:p>
        </w:tc>
      </w:tr>
      <w:tr w:rsidR="005D1B94" w:rsidRPr="00E474B1" w14:paraId="054E8B97"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F29274F" w14:textId="1ACA5519" w:rsidR="005D1B94" w:rsidRPr="00677C07" w:rsidRDefault="005D1B94" w:rsidP="009266A5">
            <w:pPr>
              <w:pStyle w:val="afffa"/>
              <w:suppressAutoHyphens/>
              <w:spacing w:line="240" w:lineRule="auto"/>
              <w:ind w:left="0"/>
              <w:rPr>
                <w:szCs w:val="24"/>
              </w:rPr>
            </w:pPr>
            <w:r w:rsidRPr="00677C07">
              <w:rPr>
                <w:szCs w:val="24"/>
              </w:rPr>
              <w:t>2.132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8D5F2C4" w14:textId="4A1B0CCF"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72CF26C9" w14:textId="63348ED9" w:rsidR="005D1B94" w:rsidRPr="00E474B1" w:rsidRDefault="005D1B94" w:rsidP="009266A5">
            <w:pPr>
              <w:suppressAutoHyphens/>
              <w:ind w:left="-85" w:right="-85"/>
              <w:jc w:val="both"/>
            </w:pPr>
            <w:r w:rsidRPr="00E474B1">
              <w:t>Модернизация оборудования НС III подъема «Бадалык»</w:t>
            </w:r>
            <w:r>
              <w:t xml:space="preserve"> </w:t>
            </w:r>
            <w:r w:rsidRPr="00E474B1">
              <w:t>с установкой частотно-регулируемых приводов</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00FE834" w14:textId="2FE60B37" w:rsidR="005D1B94" w:rsidRPr="00E474B1" w:rsidRDefault="005D1B94" w:rsidP="009266A5">
            <w:pPr>
              <w:suppressAutoHyphens/>
              <w:ind w:left="-85" w:right="-85"/>
              <w:jc w:val="center"/>
            </w:pPr>
            <w:r w:rsidRPr="00851242">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22CF3" w14:textId="6C03EF1E" w:rsidR="005D1B94" w:rsidRPr="00E474B1" w:rsidRDefault="005D1B94" w:rsidP="009266A5">
            <w:pPr>
              <w:suppressAutoHyphens/>
              <w:ind w:left="-85" w:right="-85"/>
              <w:jc w:val="center"/>
            </w:pPr>
            <w:r w:rsidRPr="00E474B1">
              <w:rPr>
                <w:color w:val="000000"/>
              </w:rPr>
              <w:t>Энергосбережение и повышение энергетической эффективности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6CD36820" w14:textId="65155873" w:rsidR="005D1B94" w:rsidRPr="00E474B1" w:rsidRDefault="005D1B94" w:rsidP="009266A5">
            <w:pPr>
              <w:suppressAutoHyphens/>
              <w:ind w:left="-85" w:right="-85"/>
              <w:jc w:val="center"/>
            </w:pPr>
            <w:r w:rsidRPr="00E474B1">
              <w:t>2023-2025</w:t>
            </w:r>
          </w:p>
        </w:tc>
      </w:tr>
      <w:tr w:rsidR="005D1B94" w:rsidRPr="00E474B1" w14:paraId="0A1D62A3"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6C2C80F" w14:textId="5F2F726D" w:rsidR="005D1B94" w:rsidRPr="00677C07" w:rsidRDefault="005D1B94" w:rsidP="009266A5">
            <w:pPr>
              <w:pStyle w:val="afffa"/>
              <w:suppressAutoHyphens/>
              <w:spacing w:line="240" w:lineRule="auto"/>
              <w:ind w:left="0"/>
              <w:rPr>
                <w:szCs w:val="24"/>
              </w:rPr>
            </w:pPr>
            <w:r w:rsidRPr="00677C07">
              <w:rPr>
                <w:szCs w:val="24"/>
              </w:rPr>
              <w:t>2.133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981EAEA" w14:textId="31A8A033"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781DCDD3" w14:textId="3166D4C0" w:rsidR="005D1B94" w:rsidRPr="00E474B1" w:rsidRDefault="005D1B94" w:rsidP="009266A5">
            <w:pPr>
              <w:suppressAutoHyphens/>
              <w:ind w:left="-85" w:right="-85"/>
              <w:jc w:val="both"/>
            </w:pPr>
            <w:r w:rsidRPr="00E474B1">
              <w:t xml:space="preserve">Модернизация оборудования III подъема </w:t>
            </w:r>
            <w:r>
              <w:t>«</w:t>
            </w:r>
            <w:r w:rsidRPr="00E474B1">
              <w:t>Черемушки</w:t>
            </w:r>
            <w:r>
              <w:t>»</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A6E080C" w14:textId="391A322E" w:rsidR="005D1B94" w:rsidRPr="00E474B1" w:rsidRDefault="005D1B94" w:rsidP="009266A5">
            <w:pPr>
              <w:suppressAutoHyphens/>
              <w:ind w:left="-85" w:right="-85"/>
              <w:jc w:val="center"/>
            </w:pPr>
            <w:r w:rsidRPr="00851242">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DAFE5" w14:textId="6DF93F84" w:rsidR="005D1B94" w:rsidRPr="00E474B1" w:rsidRDefault="005D1B94" w:rsidP="009266A5">
            <w:pPr>
              <w:suppressAutoHyphens/>
              <w:ind w:left="-85" w:right="-85"/>
              <w:jc w:val="center"/>
            </w:pPr>
            <w:r w:rsidRPr="00E474B1">
              <w:rPr>
                <w:color w:val="000000"/>
              </w:rPr>
              <w:t>Энергосбережение и повышение энергетической эффективности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6291B018" w14:textId="7EEF25D1" w:rsidR="005D1B94" w:rsidRPr="00E474B1" w:rsidRDefault="005D1B94" w:rsidP="009266A5">
            <w:pPr>
              <w:suppressAutoHyphens/>
              <w:ind w:left="-85" w:right="-85"/>
              <w:jc w:val="center"/>
            </w:pPr>
            <w:r w:rsidRPr="00E474B1">
              <w:t>2023-2025</w:t>
            </w:r>
          </w:p>
        </w:tc>
      </w:tr>
      <w:tr w:rsidR="005D1B94" w:rsidRPr="00E474B1" w14:paraId="0FFEB468"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42C24E28" w14:textId="3A45B157" w:rsidR="005D1B94" w:rsidRPr="00677C07" w:rsidRDefault="005D1B94" w:rsidP="009266A5">
            <w:pPr>
              <w:pStyle w:val="afffa"/>
              <w:suppressAutoHyphens/>
              <w:spacing w:line="240" w:lineRule="auto"/>
              <w:ind w:left="0"/>
              <w:rPr>
                <w:szCs w:val="24"/>
              </w:rPr>
            </w:pPr>
            <w:r w:rsidRPr="00677C07">
              <w:rPr>
                <w:szCs w:val="24"/>
              </w:rPr>
              <w:t>2.134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33D28FA" w14:textId="5A610D13"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4C59CD7F" w14:textId="4A2807DF" w:rsidR="005D1B94" w:rsidRPr="00E474B1" w:rsidRDefault="005D1B94" w:rsidP="009266A5">
            <w:pPr>
              <w:suppressAutoHyphens/>
              <w:ind w:left="-85" w:right="-85"/>
              <w:jc w:val="both"/>
            </w:pPr>
            <w:r w:rsidRPr="00E474B1">
              <w:t xml:space="preserve">Модернизация оборудования НС IV подъема </w:t>
            </w:r>
            <w:r>
              <w:t>«</w:t>
            </w:r>
            <w:r w:rsidRPr="00E474B1">
              <w:t>Верхние Черемушки</w:t>
            </w:r>
            <w:r>
              <w:t>»</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C2D5056" w14:textId="56F7FDAF" w:rsidR="005D1B94" w:rsidRPr="00E474B1" w:rsidRDefault="005D1B94" w:rsidP="009266A5">
            <w:pPr>
              <w:suppressAutoHyphens/>
              <w:ind w:left="-85" w:right="-85"/>
              <w:jc w:val="center"/>
            </w:pPr>
            <w:r w:rsidRPr="00851242">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2D0B1" w14:textId="0E06A145" w:rsidR="005D1B94" w:rsidRPr="00E474B1" w:rsidRDefault="005D1B94" w:rsidP="009266A5">
            <w:pPr>
              <w:suppressAutoHyphens/>
              <w:ind w:left="-85" w:right="-85"/>
              <w:jc w:val="center"/>
            </w:pPr>
            <w:r w:rsidRPr="00E474B1">
              <w:rPr>
                <w:color w:val="000000"/>
              </w:rPr>
              <w:t>Энергосбережение и повышение энергетической эффективности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01DCD5B2" w14:textId="378AAE4D" w:rsidR="005D1B94" w:rsidRPr="00E474B1" w:rsidRDefault="005D1B94" w:rsidP="009266A5">
            <w:pPr>
              <w:suppressAutoHyphens/>
              <w:ind w:left="-85" w:right="-85"/>
              <w:jc w:val="center"/>
            </w:pPr>
            <w:r w:rsidRPr="00E474B1">
              <w:t>2023-2025</w:t>
            </w:r>
          </w:p>
        </w:tc>
      </w:tr>
      <w:tr w:rsidR="0048532F" w:rsidRPr="00E474B1" w14:paraId="2A88DCDC" w14:textId="77777777" w:rsidTr="00F93635">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919E811" w14:textId="56CD8C07" w:rsidR="0048532F" w:rsidRPr="00677C07" w:rsidRDefault="0048532F" w:rsidP="009266A5">
            <w:pPr>
              <w:pStyle w:val="afffa"/>
              <w:suppressAutoHyphens/>
              <w:spacing w:line="240" w:lineRule="auto"/>
              <w:ind w:left="0"/>
              <w:rPr>
                <w:szCs w:val="24"/>
              </w:rPr>
            </w:pPr>
            <w:r w:rsidRPr="00677C07">
              <w:rPr>
                <w:szCs w:val="24"/>
              </w:rPr>
              <w:t>2.136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1E8B104" w14:textId="77777777" w:rsidR="0048532F" w:rsidRPr="00E474B1" w:rsidRDefault="0048532F"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76DB9BF3" w14:textId="77777777" w:rsidR="0048532F" w:rsidRPr="00E474B1" w:rsidRDefault="0048532F" w:rsidP="009266A5">
            <w:pPr>
              <w:suppressAutoHyphens/>
              <w:ind w:left="-85" w:right="-85"/>
              <w:jc w:val="both"/>
            </w:pPr>
            <w:r w:rsidRPr="00E474B1">
              <w:t xml:space="preserve">Модернизация оборудования НС IV подъема «Солнечный»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1FAADA4" w14:textId="77777777" w:rsidR="0048532F" w:rsidRPr="00E474B1" w:rsidRDefault="0048532F" w:rsidP="009266A5">
            <w:pPr>
              <w:suppressAutoHyphens/>
              <w:ind w:left="-85" w:right="-85"/>
              <w:jc w:val="center"/>
            </w:pPr>
            <w:r w:rsidRPr="00851242">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49DD" w14:textId="77777777" w:rsidR="0048532F" w:rsidRPr="00E474B1" w:rsidRDefault="0048532F" w:rsidP="009266A5">
            <w:pPr>
              <w:suppressAutoHyphens/>
              <w:ind w:left="-85" w:right="-85"/>
              <w:jc w:val="center"/>
            </w:pPr>
            <w:r w:rsidRPr="00E474B1">
              <w:rPr>
                <w:color w:val="000000"/>
              </w:rPr>
              <w:t>Энергосбережение и повышение энергетической эффективности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18F28299" w14:textId="77777777" w:rsidR="0048532F" w:rsidRPr="00E474B1" w:rsidRDefault="0048532F" w:rsidP="009266A5">
            <w:pPr>
              <w:suppressAutoHyphens/>
              <w:ind w:left="-85" w:right="-85"/>
              <w:jc w:val="center"/>
            </w:pPr>
            <w:r w:rsidRPr="00E474B1">
              <w:t>2023-2028</w:t>
            </w:r>
          </w:p>
        </w:tc>
      </w:tr>
      <w:tr w:rsidR="005D1B94" w:rsidRPr="00E474B1" w14:paraId="2DF55830"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5DEE71ED" w14:textId="6F89DFD0" w:rsidR="005D1B94" w:rsidRPr="00677C07" w:rsidRDefault="005D1B94" w:rsidP="009266A5">
            <w:pPr>
              <w:pStyle w:val="afffa"/>
              <w:suppressAutoHyphens/>
              <w:spacing w:line="240" w:lineRule="auto"/>
              <w:ind w:left="0"/>
              <w:rPr>
                <w:szCs w:val="24"/>
              </w:rPr>
            </w:pPr>
            <w:r w:rsidRPr="00677C07">
              <w:rPr>
                <w:szCs w:val="24"/>
              </w:rPr>
              <w:t>2.13</w:t>
            </w:r>
            <w:r w:rsidR="0048532F" w:rsidRPr="00677C07">
              <w:rPr>
                <w:szCs w:val="24"/>
              </w:rPr>
              <w:t>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F9579B3" w14:textId="09B71902"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446A9162" w14:textId="3F074922" w:rsidR="005D1B94" w:rsidRPr="00E474B1" w:rsidRDefault="005D1B94" w:rsidP="009266A5">
            <w:pPr>
              <w:suppressAutoHyphens/>
              <w:ind w:left="-85" w:right="-85"/>
              <w:jc w:val="both"/>
            </w:pPr>
            <w:r w:rsidRPr="00E474B1">
              <w:t>Модернизация оборудования НС IV подъема «</w:t>
            </w:r>
            <w:r w:rsidR="0048532F">
              <w:t>Лалетино</w:t>
            </w:r>
            <w:r w:rsidRPr="00E474B1">
              <w:t xml:space="preserve">»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7582FC6" w14:textId="65F5A7CF" w:rsidR="005D1B94" w:rsidRPr="00E474B1" w:rsidRDefault="005D1B94" w:rsidP="009266A5">
            <w:pPr>
              <w:suppressAutoHyphens/>
              <w:ind w:left="-85" w:right="-85"/>
              <w:jc w:val="center"/>
            </w:pPr>
            <w:r w:rsidRPr="00851242">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CE853" w14:textId="2F65805A" w:rsidR="005D1B94" w:rsidRPr="00E474B1" w:rsidRDefault="005D1B94" w:rsidP="009266A5">
            <w:pPr>
              <w:suppressAutoHyphens/>
              <w:ind w:left="-85" w:right="-85"/>
              <w:jc w:val="center"/>
            </w:pPr>
            <w:r w:rsidRPr="00E474B1">
              <w:rPr>
                <w:color w:val="000000"/>
              </w:rPr>
              <w:t>Энергосбережение и повышение энергетической эффективности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2B09B1C3" w14:textId="5E4D7EB0" w:rsidR="005D1B94" w:rsidRPr="00E474B1" w:rsidRDefault="005D1B94" w:rsidP="009266A5">
            <w:pPr>
              <w:suppressAutoHyphens/>
              <w:ind w:left="-85" w:right="-85"/>
              <w:jc w:val="center"/>
            </w:pPr>
            <w:r w:rsidRPr="00E474B1">
              <w:t>2023-2028</w:t>
            </w:r>
          </w:p>
        </w:tc>
      </w:tr>
      <w:tr w:rsidR="005D1B94" w:rsidRPr="00E474B1" w14:paraId="5D3C4405"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2F4AFD13" w14:textId="472D1EEE" w:rsidR="005D1B94" w:rsidRPr="00677C07" w:rsidRDefault="005D1B94" w:rsidP="009266A5">
            <w:pPr>
              <w:pStyle w:val="afffa"/>
              <w:suppressAutoHyphens/>
              <w:spacing w:line="240" w:lineRule="auto"/>
              <w:ind w:left="0"/>
              <w:rPr>
                <w:szCs w:val="24"/>
              </w:rPr>
            </w:pPr>
            <w:r w:rsidRPr="00677C07">
              <w:rPr>
                <w:szCs w:val="24"/>
              </w:rPr>
              <w:t>2.13</w:t>
            </w:r>
            <w:r w:rsidR="0048532F" w:rsidRPr="00677C07">
              <w:rPr>
                <w:szCs w:val="24"/>
              </w:rPr>
              <w:t>7</w:t>
            </w:r>
            <w:r w:rsidRPr="00677C07">
              <w:rPr>
                <w:szCs w:val="24"/>
              </w:rPr>
              <w:t>-2.170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ADB7D18" w14:textId="43B284C5"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015AEE98" w14:textId="3BBA0870" w:rsidR="005D1B94" w:rsidRPr="00E474B1" w:rsidRDefault="005D1B94" w:rsidP="009266A5">
            <w:pPr>
              <w:suppressAutoHyphens/>
              <w:ind w:left="-85" w:right="-85"/>
              <w:jc w:val="both"/>
            </w:pPr>
            <w:r w:rsidRPr="00E474B1">
              <w:t xml:space="preserve">Модернизация оборудования </w:t>
            </w:r>
            <w:r w:rsidR="0048532F">
              <w:t xml:space="preserve">повысительных </w:t>
            </w:r>
            <w:r>
              <w:t>насосных станций</w:t>
            </w:r>
            <w:r w:rsidRPr="00E474B1">
              <w:t xml:space="preserve"> </w:t>
            </w:r>
            <w:r>
              <w:t>(комплекс мероприятий)</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87FEDDA" w14:textId="022394B7" w:rsidR="005D1B94" w:rsidRPr="00E474B1" w:rsidRDefault="005D1B94" w:rsidP="009266A5">
            <w:pPr>
              <w:suppressAutoHyphens/>
              <w:ind w:left="-85" w:right="-85"/>
              <w:jc w:val="center"/>
            </w:pPr>
            <w:r w:rsidRPr="00851242">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6464A" w14:textId="63F9BD95" w:rsidR="005D1B94" w:rsidRPr="00E474B1" w:rsidRDefault="005D1B94" w:rsidP="009266A5">
            <w:pPr>
              <w:suppressAutoHyphens/>
              <w:ind w:left="-85" w:right="-85"/>
              <w:jc w:val="center"/>
            </w:pPr>
            <w:r w:rsidRPr="00E474B1">
              <w:rPr>
                <w:color w:val="000000"/>
              </w:rPr>
              <w:t>Энергосбережение и повышение энергетической эффективности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03D353A3" w14:textId="5E02010C" w:rsidR="005D1B94" w:rsidRPr="00E474B1" w:rsidRDefault="005D1B94" w:rsidP="009266A5">
            <w:pPr>
              <w:suppressAutoHyphens/>
              <w:ind w:left="-85" w:right="-85"/>
              <w:jc w:val="center"/>
            </w:pPr>
            <w:r w:rsidRPr="00E474B1">
              <w:t>2023-2028</w:t>
            </w:r>
          </w:p>
        </w:tc>
      </w:tr>
      <w:tr w:rsidR="005D1B94" w:rsidRPr="00E474B1" w14:paraId="2F4182DD"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D2BBF6F" w14:textId="479B8D75" w:rsidR="005D1B94" w:rsidRPr="00677C07" w:rsidRDefault="005D1B94" w:rsidP="009266A5">
            <w:pPr>
              <w:pStyle w:val="afffa"/>
              <w:suppressAutoHyphens/>
              <w:spacing w:line="240" w:lineRule="auto"/>
              <w:ind w:left="0"/>
              <w:rPr>
                <w:szCs w:val="24"/>
              </w:rPr>
            </w:pPr>
            <w:r w:rsidRPr="00677C07">
              <w:rPr>
                <w:szCs w:val="24"/>
              </w:rPr>
              <w:lastRenderedPageBreak/>
              <w:t>2.171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25BF605" w14:textId="66D4C71E"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6CF9D87C" w14:textId="0BE7AE15" w:rsidR="005D1B94" w:rsidRPr="00E474B1" w:rsidRDefault="005D1B94" w:rsidP="009266A5">
            <w:pPr>
              <w:suppressAutoHyphens/>
              <w:ind w:left="-85" w:right="-85"/>
              <w:jc w:val="both"/>
            </w:pPr>
            <w:r w:rsidRPr="00E474B1">
              <w:t>Установка устройств телемеханики и автоматизации на ПНС и НС</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7F2EF81" w14:textId="685C0808" w:rsidR="005D1B94" w:rsidRPr="00E474B1" w:rsidRDefault="005D1B94" w:rsidP="009266A5">
            <w:pPr>
              <w:suppressAutoHyphens/>
              <w:ind w:left="-85" w:right="-85"/>
              <w:jc w:val="center"/>
            </w:pPr>
            <w:r w:rsidRPr="00851242">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5BD45" w14:textId="7E21C524" w:rsidR="005D1B94" w:rsidRPr="00E474B1" w:rsidRDefault="005D1B94" w:rsidP="009266A5">
            <w:pPr>
              <w:suppressAutoHyphens/>
              <w:ind w:left="-85" w:right="-85"/>
              <w:jc w:val="center"/>
            </w:pPr>
            <w:r w:rsidRPr="00E474B1">
              <w:rPr>
                <w:color w:val="000000"/>
              </w:rPr>
              <w:t>Энергосбережение и повышение энергетической эффективности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B3AF122" w14:textId="2851892C" w:rsidR="005D1B94" w:rsidRPr="00E474B1" w:rsidRDefault="005D1B94" w:rsidP="009266A5">
            <w:pPr>
              <w:suppressAutoHyphens/>
              <w:ind w:left="-85" w:right="-85"/>
              <w:jc w:val="center"/>
            </w:pPr>
            <w:r w:rsidRPr="00E474B1">
              <w:t>2023-2025</w:t>
            </w:r>
          </w:p>
        </w:tc>
      </w:tr>
      <w:tr w:rsidR="005D1B94" w:rsidRPr="00E474B1" w14:paraId="6BFFEDB7"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4B2A9C26" w14:textId="358EA0E3" w:rsidR="005D1B94" w:rsidRPr="00677C07" w:rsidRDefault="005D1B94" w:rsidP="009266A5">
            <w:pPr>
              <w:pStyle w:val="afffa"/>
              <w:suppressAutoHyphens/>
              <w:spacing w:line="240" w:lineRule="auto"/>
              <w:ind w:left="0"/>
              <w:rPr>
                <w:szCs w:val="24"/>
              </w:rPr>
            </w:pPr>
            <w:r w:rsidRPr="00677C07">
              <w:rPr>
                <w:szCs w:val="24"/>
              </w:rPr>
              <w:t>2.172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CB52B35" w14:textId="21895247"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0D475C16" w14:textId="2C262012" w:rsidR="005D1B94" w:rsidRPr="00E474B1" w:rsidRDefault="005D1B94" w:rsidP="009266A5">
            <w:pPr>
              <w:suppressAutoHyphens/>
              <w:ind w:left="-85" w:right="-85"/>
              <w:jc w:val="both"/>
            </w:pPr>
            <w:r w:rsidRPr="00E474B1">
              <w:t>Завершение работ по организации системы централизованной диспетчеризации</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5A46494" w14:textId="64187CCD" w:rsidR="005D1B94" w:rsidRPr="00E474B1" w:rsidRDefault="005D1B94" w:rsidP="009266A5">
            <w:pPr>
              <w:suppressAutoHyphens/>
              <w:ind w:left="-85" w:right="-85"/>
              <w:jc w:val="center"/>
            </w:pPr>
            <w:r w:rsidRPr="00851242">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E7828" w14:textId="7094E844" w:rsidR="005D1B94" w:rsidRPr="00E474B1" w:rsidRDefault="005D1B94" w:rsidP="009266A5">
            <w:pPr>
              <w:suppressAutoHyphens/>
              <w:ind w:left="-85" w:right="-85"/>
              <w:jc w:val="center"/>
            </w:pPr>
            <w:r w:rsidRPr="00E474B1">
              <w:rPr>
                <w:color w:val="000000"/>
              </w:rPr>
              <w:t>Повышение качества и надежности предоставления коммунальной услуги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6AD44249" w14:textId="5B082F2E" w:rsidR="005D1B94" w:rsidRPr="00E474B1" w:rsidRDefault="005D1B94" w:rsidP="009266A5">
            <w:pPr>
              <w:suppressAutoHyphens/>
              <w:ind w:left="-85" w:right="-85"/>
              <w:jc w:val="center"/>
            </w:pPr>
            <w:r w:rsidRPr="00E474B1">
              <w:t>2023-2025</w:t>
            </w:r>
          </w:p>
        </w:tc>
      </w:tr>
      <w:tr w:rsidR="005D1B94" w:rsidRPr="00E474B1" w14:paraId="46A061EF" w14:textId="77777777" w:rsidTr="005D1B94">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14F1FF7" w14:textId="3BBF0712" w:rsidR="005D1B94" w:rsidRPr="00677C07" w:rsidRDefault="005D1B94" w:rsidP="009266A5">
            <w:pPr>
              <w:pStyle w:val="afffa"/>
              <w:suppressAutoHyphens/>
              <w:spacing w:line="240" w:lineRule="auto"/>
              <w:ind w:left="0"/>
              <w:rPr>
                <w:szCs w:val="24"/>
              </w:rPr>
            </w:pPr>
            <w:r w:rsidRPr="00677C07">
              <w:rPr>
                <w:szCs w:val="24"/>
              </w:rPr>
              <w:t>2.173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38A261E" w14:textId="7003C6B3" w:rsidR="005D1B94" w:rsidRPr="00E474B1" w:rsidRDefault="005D1B94" w:rsidP="009266A5">
            <w:pPr>
              <w:suppressAutoHyphens/>
              <w:ind w:left="-85" w:right="-85"/>
            </w:pPr>
            <w:r w:rsidRPr="00E474B1">
              <w:rPr>
                <w:color w:val="000000"/>
              </w:rPr>
              <w:t>ООО «КрасКом»</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55E50924" w14:textId="5BEAC520" w:rsidR="005D1B94" w:rsidRPr="00E474B1" w:rsidRDefault="005D1B94" w:rsidP="009266A5">
            <w:pPr>
              <w:suppressAutoHyphens/>
              <w:ind w:left="-85" w:right="-85"/>
              <w:jc w:val="both"/>
            </w:pPr>
            <w:r w:rsidRPr="00E474B1">
              <w:t>Усовершенствование системы контроля распределения воды в системе (установка ПУ на ПНС, в диктующих точках)</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E9C856A" w14:textId="21DC8389" w:rsidR="005D1B94" w:rsidRPr="00E474B1" w:rsidRDefault="005D1B94" w:rsidP="009266A5">
            <w:pPr>
              <w:suppressAutoHyphens/>
              <w:ind w:left="-85" w:right="-85"/>
              <w:jc w:val="center"/>
            </w:pPr>
            <w:r w:rsidRPr="00851242">
              <w:t>–</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1E533" w14:textId="1B9F7204" w:rsidR="005D1B94" w:rsidRPr="00E474B1" w:rsidRDefault="005D1B94" w:rsidP="009266A5">
            <w:pPr>
              <w:suppressAutoHyphens/>
              <w:ind w:left="-85" w:right="-85"/>
              <w:jc w:val="center"/>
            </w:pPr>
            <w:r w:rsidRPr="00E474B1">
              <w:rPr>
                <w:color w:val="000000"/>
              </w:rPr>
              <w:t>Энергосбережение и повышение энергетической эффективности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26F2AB3F" w14:textId="6406DB83" w:rsidR="005D1B94" w:rsidRPr="00E474B1" w:rsidRDefault="005D1B94" w:rsidP="009266A5">
            <w:pPr>
              <w:suppressAutoHyphens/>
              <w:ind w:left="-85" w:right="-85"/>
              <w:jc w:val="center"/>
            </w:pPr>
            <w:r w:rsidRPr="00E474B1">
              <w:t>2023-2025</w:t>
            </w:r>
          </w:p>
        </w:tc>
      </w:tr>
    </w:tbl>
    <w:p w14:paraId="3788B121" w14:textId="77777777" w:rsidR="005435B2" w:rsidRPr="00AD7CB9" w:rsidRDefault="005435B2" w:rsidP="00D5450E">
      <w:pPr>
        <w:suppressAutoHyphens/>
        <w:rPr>
          <w:rFonts w:eastAsiaTheme="minorHAnsi" w:cstheme="minorBidi"/>
          <w:caps/>
          <w:lang w:eastAsia="en-US"/>
        </w:rPr>
      </w:pPr>
    </w:p>
    <w:p w14:paraId="213FA551" w14:textId="183154A3" w:rsidR="005435B2" w:rsidRPr="00AD7CB9" w:rsidRDefault="005435B2" w:rsidP="00D5450E">
      <w:pPr>
        <w:suppressAutoHyphens/>
        <w:rPr>
          <w:rFonts w:eastAsiaTheme="minorHAnsi" w:cstheme="minorBidi"/>
          <w:caps/>
          <w:lang w:eastAsia="en-US"/>
        </w:rPr>
        <w:sectPr w:rsidR="005435B2" w:rsidRPr="00AD7CB9" w:rsidSect="00E474B1">
          <w:pgSz w:w="16838" w:h="11906" w:orient="landscape"/>
          <w:pgMar w:top="1701" w:right="567" w:bottom="567" w:left="567" w:header="720" w:footer="720" w:gutter="0"/>
          <w:cols w:space="708"/>
          <w:docGrid w:linePitch="360"/>
        </w:sectPr>
      </w:pPr>
    </w:p>
    <w:p w14:paraId="2E94D64C" w14:textId="696FA029" w:rsidR="00351E54" w:rsidRPr="001E1BF3" w:rsidRDefault="00351E54" w:rsidP="001E1BF3">
      <w:pPr>
        <w:pStyle w:val="20"/>
        <w:suppressAutoHyphens/>
        <w:spacing w:after="0" w:line="240" w:lineRule="auto"/>
        <w:ind w:left="0" w:firstLine="0"/>
        <w:contextualSpacing w:val="0"/>
        <w:jc w:val="center"/>
        <w:rPr>
          <w:bCs w:val="0"/>
          <w:sz w:val="30"/>
          <w:szCs w:val="30"/>
        </w:rPr>
      </w:pPr>
      <w:bookmarkStart w:id="6" w:name="_Toc141445738"/>
      <w:r w:rsidRPr="001E1BF3">
        <w:rPr>
          <w:bCs w:val="0"/>
          <w:sz w:val="30"/>
          <w:szCs w:val="30"/>
        </w:rPr>
        <w:lastRenderedPageBreak/>
        <w:t>Перечень мероприятий в системе водоотведения</w:t>
      </w:r>
      <w:bookmarkEnd w:id="6"/>
    </w:p>
    <w:p w14:paraId="7A60391B" w14:textId="77777777" w:rsidR="001E1BF3" w:rsidRPr="001E1BF3" w:rsidRDefault="001E1BF3" w:rsidP="001E1BF3">
      <w:pPr>
        <w:rPr>
          <w:sz w:val="30"/>
          <w:szCs w:val="30"/>
          <w:lang w:eastAsia="en-US"/>
        </w:rPr>
      </w:pPr>
    </w:p>
    <w:p w14:paraId="4D8F20A0" w14:textId="7D183C34" w:rsidR="00C035E8" w:rsidRPr="00C035E8" w:rsidRDefault="00C035E8" w:rsidP="00C035E8">
      <w:pPr>
        <w:suppressAutoHyphens/>
        <w:jc w:val="right"/>
        <w:rPr>
          <w:rFonts w:asciiTheme="minorHAnsi" w:hAnsiTheme="minorHAnsi" w:cstheme="minorHAnsi"/>
          <w:noProof/>
          <w:sz w:val="30"/>
          <w:szCs w:val="30"/>
        </w:rPr>
      </w:pPr>
      <w:bookmarkStart w:id="7" w:name="_Toc119885150"/>
      <w:r w:rsidRPr="00C035E8">
        <w:rPr>
          <w:rFonts w:asciiTheme="minorHAnsi" w:hAnsiTheme="minorHAnsi" w:cstheme="minorHAnsi"/>
          <w:sz w:val="30"/>
          <w:szCs w:val="30"/>
        </w:rPr>
        <w:t xml:space="preserve">Таблица </w:t>
      </w:r>
      <w:r w:rsidR="00CF5697">
        <w:rPr>
          <w:bCs/>
          <w:sz w:val="30"/>
          <w:szCs w:val="30"/>
        </w:rPr>
        <w:t>А.3</w:t>
      </w:r>
    </w:p>
    <w:p w14:paraId="1F3AFB51" w14:textId="77777777" w:rsidR="001E1BF3" w:rsidRPr="001E1BF3" w:rsidRDefault="001E1BF3" w:rsidP="001E1BF3">
      <w:pPr>
        <w:suppressAutoHyphens/>
        <w:jc w:val="right"/>
        <w:rPr>
          <w:rFonts w:asciiTheme="minorHAnsi" w:hAnsiTheme="minorHAnsi" w:cstheme="minorHAnsi"/>
          <w:noProof/>
          <w:sz w:val="30"/>
          <w:szCs w:val="30"/>
        </w:rPr>
      </w:pPr>
    </w:p>
    <w:p w14:paraId="4EC13988" w14:textId="6A889F5E" w:rsidR="00501FA0" w:rsidRPr="001E1BF3" w:rsidRDefault="0064188C" w:rsidP="001E1BF3">
      <w:pPr>
        <w:suppressAutoHyphens/>
        <w:jc w:val="center"/>
        <w:rPr>
          <w:sz w:val="30"/>
          <w:szCs w:val="30"/>
        </w:rPr>
      </w:pPr>
      <w:r w:rsidRPr="001E1BF3">
        <w:rPr>
          <w:sz w:val="30"/>
          <w:szCs w:val="30"/>
        </w:rPr>
        <w:t xml:space="preserve">Программа </w:t>
      </w:r>
      <w:r w:rsidR="00501FA0" w:rsidRPr="001E1BF3">
        <w:rPr>
          <w:sz w:val="30"/>
          <w:szCs w:val="30"/>
        </w:rPr>
        <w:t>мероприятий в системе водоотведения</w:t>
      </w:r>
      <w:bookmarkEnd w:id="7"/>
    </w:p>
    <w:p w14:paraId="1656DBC0" w14:textId="77777777" w:rsidR="001E1BF3" w:rsidRPr="001E1BF3" w:rsidRDefault="001E1BF3" w:rsidP="001E1BF3">
      <w:pPr>
        <w:suppressAutoHyphens/>
        <w:jc w:val="center"/>
        <w:rPr>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1586"/>
        <w:gridCol w:w="7444"/>
        <w:gridCol w:w="1831"/>
        <w:gridCol w:w="10"/>
        <w:gridCol w:w="2563"/>
        <w:gridCol w:w="1608"/>
        <w:gridCol w:w="13"/>
      </w:tblGrid>
      <w:tr w:rsidR="005D1B94" w:rsidRPr="001E1BF3" w14:paraId="077598B6" w14:textId="77777777" w:rsidTr="005D1B94">
        <w:trPr>
          <w:gridAfter w:val="1"/>
          <w:wAfter w:w="4" w:type="pct"/>
          <w:trHeight w:val="20"/>
          <w:tblHeader/>
        </w:trPr>
        <w:tc>
          <w:tcPr>
            <w:tcW w:w="272" w:type="pct"/>
            <w:shd w:val="clear" w:color="auto" w:fill="auto"/>
          </w:tcPr>
          <w:p w14:paraId="6194FB7D" w14:textId="124AE03D" w:rsidR="005D1B94" w:rsidRPr="001E1BF3" w:rsidRDefault="005D1B94" w:rsidP="009266A5">
            <w:pPr>
              <w:pStyle w:val="ae"/>
              <w:spacing w:after="0" w:line="240" w:lineRule="auto"/>
              <w:ind w:firstLine="0"/>
              <w:jc w:val="center"/>
            </w:pPr>
            <w:r w:rsidRPr="001E1BF3">
              <w:t>№ </w:t>
            </w:r>
            <w:r w:rsidRPr="001E1BF3">
              <w:br/>
            </w:r>
            <w:proofErr w:type="gramStart"/>
            <w:r w:rsidRPr="001E1BF3">
              <w:t>п</w:t>
            </w:r>
            <w:proofErr w:type="gramEnd"/>
            <w:r w:rsidRPr="001E1BF3">
              <w:t>/п</w:t>
            </w:r>
          </w:p>
        </w:tc>
        <w:tc>
          <w:tcPr>
            <w:tcW w:w="498" w:type="pct"/>
            <w:shd w:val="clear" w:color="auto" w:fill="auto"/>
          </w:tcPr>
          <w:p w14:paraId="2B80C646" w14:textId="77777777" w:rsidR="005D1B94" w:rsidRPr="001E1BF3" w:rsidRDefault="005D1B94" w:rsidP="009266A5">
            <w:pPr>
              <w:pStyle w:val="ae"/>
              <w:spacing w:after="0" w:line="240" w:lineRule="auto"/>
              <w:ind w:firstLine="0"/>
              <w:jc w:val="center"/>
            </w:pPr>
            <w:r w:rsidRPr="001E1BF3">
              <w:t>РСО</w:t>
            </w:r>
          </w:p>
        </w:tc>
        <w:tc>
          <w:tcPr>
            <w:tcW w:w="2338" w:type="pct"/>
            <w:shd w:val="clear" w:color="auto" w:fill="auto"/>
          </w:tcPr>
          <w:p w14:paraId="0643396F" w14:textId="77777777" w:rsidR="005D1B94" w:rsidRPr="001E1BF3" w:rsidRDefault="005D1B94" w:rsidP="009266A5">
            <w:pPr>
              <w:pStyle w:val="ae"/>
              <w:spacing w:after="0" w:line="240" w:lineRule="auto"/>
              <w:ind w:firstLine="0"/>
              <w:jc w:val="center"/>
            </w:pPr>
            <w:r w:rsidRPr="001E1BF3">
              <w:t>Наименование мероприятия</w:t>
            </w:r>
          </w:p>
        </w:tc>
        <w:tc>
          <w:tcPr>
            <w:tcW w:w="575" w:type="pct"/>
            <w:shd w:val="clear" w:color="auto" w:fill="auto"/>
          </w:tcPr>
          <w:p w14:paraId="5BFF0E2C" w14:textId="77777777" w:rsidR="005D1B94" w:rsidRPr="001E1BF3" w:rsidRDefault="005D1B94" w:rsidP="009266A5">
            <w:pPr>
              <w:pStyle w:val="ae"/>
              <w:spacing w:after="0" w:line="240" w:lineRule="auto"/>
              <w:ind w:firstLine="0"/>
              <w:jc w:val="center"/>
            </w:pPr>
            <w:r w:rsidRPr="001E1BF3">
              <w:t>Технические</w:t>
            </w:r>
          </w:p>
          <w:p w14:paraId="62CF8653" w14:textId="77777777" w:rsidR="005D1B94" w:rsidRPr="001E1BF3" w:rsidRDefault="005D1B94" w:rsidP="009266A5">
            <w:pPr>
              <w:pStyle w:val="ae"/>
              <w:spacing w:after="0" w:line="240" w:lineRule="auto"/>
              <w:ind w:firstLine="0"/>
              <w:jc w:val="center"/>
            </w:pPr>
            <w:r w:rsidRPr="001E1BF3">
              <w:t>параметры</w:t>
            </w:r>
          </w:p>
        </w:tc>
        <w:tc>
          <w:tcPr>
            <w:tcW w:w="808" w:type="pct"/>
            <w:gridSpan w:val="2"/>
            <w:shd w:val="clear" w:color="auto" w:fill="auto"/>
          </w:tcPr>
          <w:p w14:paraId="7B4A76AA" w14:textId="77777777" w:rsidR="005D1B94" w:rsidRPr="001E1BF3" w:rsidRDefault="005D1B94" w:rsidP="009266A5">
            <w:pPr>
              <w:pStyle w:val="ae"/>
              <w:spacing w:after="0" w:line="240" w:lineRule="auto"/>
              <w:ind w:firstLine="0"/>
              <w:jc w:val="center"/>
            </w:pPr>
            <w:r w:rsidRPr="001E1BF3">
              <w:t>Группа проекта</w:t>
            </w:r>
          </w:p>
        </w:tc>
        <w:tc>
          <w:tcPr>
            <w:tcW w:w="505" w:type="pct"/>
            <w:shd w:val="clear" w:color="auto" w:fill="auto"/>
          </w:tcPr>
          <w:p w14:paraId="72B74394" w14:textId="77777777" w:rsidR="005D1B94" w:rsidRPr="001E1BF3" w:rsidRDefault="005D1B94" w:rsidP="009266A5">
            <w:pPr>
              <w:pStyle w:val="ae"/>
              <w:spacing w:after="0" w:line="240" w:lineRule="auto"/>
              <w:ind w:firstLine="0"/>
              <w:jc w:val="center"/>
            </w:pPr>
            <w:r w:rsidRPr="001E1BF3">
              <w:t>Срок</w:t>
            </w:r>
          </w:p>
          <w:p w14:paraId="7BA86D4A" w14:textId="77777777" w:rsidR="005D1B94" w:rsidRPr="001E1BF3" w:rsidRDefault="005D1B94" w:rsidP="009266A5">
            <w:pPr>
              <w:pStyle w:val="ae"/>
              <w:spacing w:after="0" w:line="240" w:lineRule="auto"/>
              <w:ind w:firstLine="0"/>
              <w:jc w:val="center"/>
            </w:pPr>
            <w:r w:rsidRPr="001E1BF3">
              <w:t>реализации</w:t>
            </w:r>
          </w:p>
        </w:tc>
      </w:tr>
      <w:tr w:rsidR="005D1B94" w:rsidRPr="001E1BF3" w14:paraId="2E9F77C3" w14:textId="30FF5CF2" w:rsidTr="005D1B94">
        <w:trPr>
          <w:gridAfter w:val="1"/>
          <w:wAfter w:w="4" w:type="pct"/>
          <w:trHeight w:val="20"/>
        </w:trPr>
        <w:tc>
          <w:tcPr>
            <w:tcW w:w="272" w:type="pct"/>
            <w:shd w:val="clear" w:color="auto" w:fill="auto"/>
          </w:tcPr>
          <w:p w14:paraId="254D89D4" w14:textId="217B27D8" w:rsidR="005D1B94" w:rsidRPr="001E1BF3" w:rsidRDefault="005D1B94" w:rsidP="009266A5">
            <w:pPr>
              <w:pStyle w:val="ae"/>
              <w:spacing w:after="0" w:line="240" w:lineRule="auto"/>
              <w:ind w:firstLine="0"/>
            </w:pPr>
            <w:r w:rsidRPr="001E1BF3">
              <w:t>1.</w:t>
            </w:r>
          </w:p>
        </w:tc>
        <w:tc>
          <w:tcPr>
            <w:tcW w:w="3414" w:type="pct"/>
            <w:gridSpan w:val="4"/>
            <w:shd w:val="clear" w:color="auto" w:fill="auto"/>
            <w:vAlign w:val="center"/>
          </w:tcPr>
          <w:p w14:paraId="674A760B" w14:textId="4B21590C" w:rsidR="005D1B94" w:rsidRPr="001E1BF3" w:rsidRDefault="005D1B94" w:rsidP="009266A5">
            <w:pPr>
              <w:pStyle w:val="ae"/>
              <w:spacing w:after="0" w:line="240" w:lineRule="auto"/>
              <w:ind w:firstLine="0"/>
              <w:jc w:val="center"/>
            </w:pPr>
            <w:r w:rsidRPr="001E1BF3">
              <w:t>Строительство, модернизация и (или) реконструкция объектов централизованных систем водоотведения в целях подключения объектов капитального строительства абонентов</w:t>
            </w:r>
          </w:p>
        </w:tc>
        <w:tc>
          <w:tcPr>
            <w:tcW w:w="1310" w:type="pct"/>
            <w:gridSpan w:val="2"/>
            <w:shd w:val="clear" w:color="auto" w:fill="auto"/>
            <w:vAlign w:val="center"/>
          </w:tcPr>
          <w:p w14:paraId="4F9D8A34" w14:textId="77777777" w:rsidR="005D1B94" w:rsidRPr="001E1BF3" w:rsidRDefault="005D1B94" w:rsidP="009266A5">
            <w:pPr>
              <w:pStyle w:val="ae"/>
              <w:spacing w:after="0" w:line="240" w:lineRule="auto"/>
              <w:ind w:firstLine="0"/>
              <w:jc w:val="center"/>
            </w:pPr>
          </w:p>
        </w:tc>
      </w:tr>
      <w:tr w:rsidR="005D1B94" w:rsidRPr="001E1BF3" w14:paraId="0CF973C9" w14:textId="77777777" w:rsidTr="005D1B94">
        <w:trPr>
          <w:gridAfter w:val="1"/>
          <w:wAfter w:w="4" w:type="pct"/>
          <w:trHeight w:val="20"/>
        </w:trPr>
        <w:tc>
          <w:tcPr>
            <w:tcW w:w="272" w:type="pct"/>
            <w:shd w:val="clear" w:color="auto" w:fill="auto"/>
          </w:tcPr>
          <w:p w14:paraId="45703617" w14:textId="4333A1A0" w:rsidR="005D1B94" w:rsidRPr="001E1BF3" w:rsidRDefault="005D1B94" w:rsidP="009266A5">
            <w:pPr>
              <w:pStyle w:val="ae"/>
              <w:spacing w:after="0" w:line="240" w:lineRule="auto"/>
              <w:ind w:firstLine="0"/>
              <w:jc w:val="left"/>
            </w:pPr>
            <w:r w:rsidRPr="001E1BF3">
              <w:t>1.1</w:t>
            </w:r>
          </w:p>
        </w:tc>
        <w:tc>
          <w:tcPr>
            <w:tcW w:w="498" w:type="pct"/>
            <w:shd w:val="clear" w:color="auto" w:fill="auto"/>
          </w:tcPr>
          <w:p w14:paraId="7CD7DE21" w14:textId="64933AB4"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007186A9" w14:textId="7F3FE813" w:rsidR="005D1B94" w:rsidRPr="001E1BF3" w:rsidRDefault="005D1B94" w:rsidP="009266A5">
            <w:pPr>
              <w:pStyle w:val="ae"/>
              <w:spacing w:after="0" w:line="240" w:lineRule="auto"/>
              <w:ind w:firstLine="0"/>
              <w:jc w:val="left"/>
            </w:pPr>
            <w:r w:rsidRPr="001E1BF3">
              <w:t>Строительство самотечных сетей водоотведения (Dy100-300 мм</w:t>
            </w:r>
            <w:proofErr w:type="gramStart"/>
            <w:r w:rsidRPr="001E1BF3">
              <w:t xml:space="preserve">.; </w:t>
            </w:r>
            <w:proofErr w:type="gramEnd"/>
            <w:r w:rsidRPr="001E1BF3">
              <w:t>L=5112,5 м.п.) для подключения перспективных потребителей, Октябрьский район</w:t>
            </w:r>
          </w:p>
        </w:tc>
        <w:tc>
          <w:tcPr>
            <w:tcW w:w="575" w:type="pct"/>
            <w:tcBorders>
              <w:top w:val="nil"/>
              <w:left w:val="single" w:sz="4" w:space="0" w:color="auto"/>
              <w:bottom w:val="single" w:sz="4" w:space="0" w:color="auto"/>
              <w:right w:val="single" w:sz="4" w:space="0" w:color="auto"/>
            </w:tcBorders>
            <w:shd w:val="clear" w:color="auto" w:fill="auto"/>
            <w:vAlign w:val="center"/>
          </w:tcPr>
          <w:p w14:paraId="56FCE2EF" w14:textId="3E9ADAD8" w:rsidR="005D1B94" w:rsidRDefault="005D1B94" w:rsidP="009266A5">
            <w:pPr>
              <w:pStyle w:val="ae"/>
              <w:spacing w:after="0" w:line="240" w:lineRule="auto"/>
              <w:ind w:firstLine="0"/>
              <w:jc w:val="center"/>
            </w:pPr>
            <w:r w:rsidRPr="001E1BF3">
              <w:t>Ø 100-300 мм.</w:t>
            </w:r>
          </w:p>
          <w:p w14:paraId="1E47BFD0" w14:textId="7C049609" w:rsidR="005D1B94" w:rsidRPr="001E1BF3" w:rsidRDefault="005D1B94" w:rsidP="009266A5">
            <w:pPr>
              <w:pStyle w:val="ae"/>
              <w:spacing w:after="0" w:line="240" w:lineRule="auto"/>
              <w:ind w:firstLine="0"/>
              <w:jc w:val="center"/>
            </w:pPr>
            <w:r w:rsidRPr="001E1BF3">
              <w:t>L 5,11 км</w:t>
            </w:r>
          </w:p>
        </w:tc>
        <w:tc>
          <w:tcPr>
            <w:tcW w:w="808" w:type="pct"/>
            <w:gridSpan w:val="2"/>
            <w:shd w:val="clear" w:color="auto" w:fill="auto"/>
            <w:vAlign w:val="center"/>
          </w:tcPr>
          <w:p w14:paraId="3E33A281" w14:textId="458B2330"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5DEDF5BE" w14:textId="346966E3" w:rsidR="005D1B94" w:rsidRPr="001E1BF3" w:rsidRDefault="005D1B94" w:rsidP="009266A5">
            <w:pPr>
              <w:pStyle w:val="ae"/>
              <w:spacing w:after="0" w:line="240" w:lineRule="auto"/>
              <w:ind w:firstLine="0"/>
              <w:jc w:val="center"/>
            </w:pPr>
            <w:r w:rsidRPr="001E1BF3">
              <w:t>2023-2029</w:t>
            </w:r>
          </w:p>
        </w:tc>
      </w:tr>
      <w:tr w:rsidR="005D1B94" w:rsidRPr="001E1BF3" w14:paraId="78480F06" w14:textId="77777777" w:rsidTr="005D1B94">
        <w:trPr>
          <w:gridAfter w:val="1"/>
          <w:wAfter w:w="4" w:type="pct"/>
          <w:trHeight w:val="20"/>
        </w:trPr>
        <w:tc>
          <w:tcPr>
            <w:tcW w:w="272" w:type="pct"/>
            <w:shd w:val="clear" w:color="auto" w:fill="auto"/>
          </w:tcPr>
          <w:p w14:paraId="58DB9FDD" w14:textId="2ECC401B" w:rsidR="005D1B94" w:rsidRPr="001E1BF3" w:rsidRDefault="005D1B94" w:rsidP="009266A5">
            <w:pPr>
              <w:pStyle w:val="ae"/>
              <w:spacing w:after="0" w:line="240" w:lineRule="auto"/>
              <w:ind w:firstLine="0"/>
              <w:jc w:val="left"/>
            </w:pPr>
            <w:r w:rsidRPr="001E1BF3">
              <w:t>1.2</w:t>
            </w:r>
          </w:p>
        </w:tc>
        <w:tc>
          <w:tcPr>
            <w:tcW w:w="498" w:type="pct"/>
            <w:shd w:val="clear" w:color="auto" w:fill="auto"/>
          </w:tcPr>
          <w:p w14:paraId="7C90C3D0" w14:textId="6E77B575"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58B4FD4B" w14:textId="0179290B" w:rsidR="005D1B94" w:rsidRPr="001E1BF3" w:rsidRDefault="005D1B94" w:rsidP="009266A5">
            <w:pPr>
              <w:pStyle w:val="ae"/>
              <w:spacing w:after="0" w:line="240" w:lineRule="auto"/>
              <w:ind w:firstLine="0"/>
              <w:jc w:val="left"/>
            </w:pPr>
            <w:r w:rsidRPr="001E1BF3">
              <w:t>Строительство самотечных сетей водоотведения (Dy100-150 мм</w:t>
            </w:r>
            <w:proofErr w:type="gramStart"/>
            <w:r w:rsidRPr="001E1BF3">
              <w:t xml:space="preserve">.; </w:t>
            </w:r>
            <w:proofErr w:type="gramEnd"/>
            <w:r w:rsidRPr="001E1BF3">
              <w:t>L=686,36 м.п.) для подключения перспективных потребителей, Железнодорожный район</w:t>
            </w:r>
          </w:p>
        </w:tc>
        <w:tc>
          <w:tcPr>
            <w:tcW w:w="575" w:type="pct"/>
            <w:tcBorders>
              <w:top w:val="nil"/>
              <w:left w:val="single" w:sz="4" w:space="0" w:color="auto"/>
              <w:bottom w:val="single" w:sz="4" w:space="0" w:color="auto"/>
              <w:right w:val="single" w:sz="4" w:space="0" w:color="auto"/>
            </w:tcBorders>
            <w:shd w:val="clear" w:color="auto" w:fill="auto"/>
            <w:vAlign w:val="center"/>
          </w:tcPr>
          <w:p w14:paraId="32661477" w14:textId="74D80CA2" w:rsidR="005D1B94" w:rsidRPr="001E1BF3" w:rsidRDefault="005D1B94" w:rsidP="009266A5">
            <w:pPr>
              <w:pStyle w:val="ae"/>
              <w:spacing w:after="0" w:line="240" w:lineRule="auto"/>
              <w:ind w:firstLine="0"/>
              <w:jc w:val="center"/>
            </w:pPr>
            <w:r w:rsidRPr="001E1BF3">
              <w:t>Ø 100-150 мм. L 0,68 км</w:t>
            </w:r>
          </w:p>
        </w:tc>
        <w:tc>
          <w:tcPr>
            <w:tcW w:w="808" w:type="pct"/>
            <w:gridSpan w:val="2"/>
            <w:shd w:val="clear" w:color="auto" w:fill="auto"/>
            <w:vAlign w:val="center"/>
          </w:tcPr>
          <w:p w14:paraId="5F355E68" w14:textId="05D1CF8B"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1D73A32F" w14:textId="4A9CEF60" w:rsidR="005D1B94" w:rsidRPr="001E1BF3" w:rsidRDefault="005D1B94" w:rsidP="009266A5">
            <w:pPr>
              <w:pStyle w:val="ae"/>
              <w:spacing w:after="0" w:line="240" w:lineRule="auto"/>
              <w:ind w:firstLine="0"/>
              <w:jc w:val="center"/>
            </w:pPr>
            <w:r w:rsidRPr="001E1BF3">
              <w:t>2023-2024</w:t>
            </w:r>
          </w:p>
        </w:tc>
      </w:tr>
      <w:tr w:rsidR="005D1B94" w:rsidRPr="001E1BF3" w14:paraId="55712094" w14:textId="77777777" w:rsidTr="005D1B94">
        <w:trPr>
          <w:gridAfter w:val="1"/>
          <w:wAfter w:w="4" w:type="pct"/>
          <w:trHeight w:val="20"/>
        </w:trPr>
        <w:tc>
          <w:tcPr>
            <w:tcW w:w="272" w:type="pct"/>
            <w:shd w:val="clear" w:color="auto" w:fill="auto"/>
          </w:tcPr>
          <w:p w14:paraId="7F7547EC" w14:textId="6CC42280" w:rsidR="005D1B94" w:rsidRPr="001E1BF3" w:rsidRDefault="005D1B94" w:rsidP="009266A5">
            <w:pPr>
              <w:pStyle w:val="ae"/>
              <w:spacing w:after="0" w:line="240" w:lineRule="auto"/>
              <w:ind w:firstLine="0"/>
              <w:jc w:val="left"/>
            </w:pPr>
            <w:r w:rsidRPr="001E1BF3">
              <w:t>1.3</w:t>
            </w:r>
          </w:p>
        </w:tc>
        <w:tc>
          <w:tcPr>
            <w:tcW w:w="498" w:type="pct"/>
            <w:shd w:val="clear" w:color="auto" w:fill="auto"/>
          </w:tcPr>
          <w:p w14:paraId="5155148E" w14:textId="2B9DF11F"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4802741C" w14:textId="65380DF9" w:rsidR="005D1B94" w:rsidRPr="001E1BF3" w:rsidRDefault="005D1B94" w:rsidP="009266A5">
            <w:pPr>
              <w:pStyle w:val="ae"/>
              <w:spacing w:after="0" w:line="240" w:lineRule="auto"/>
              <w:ind w:firstLine="0"/>
              <w:jc w:val="left"/>
            </w:pPr>
            <w:r w:rsidRPr="001E1BF3">
              <w:t>Строительство самотечных сетей водоотведения (Dy100-1400 мм</w:t>
            </w:r>
            <w:proofErr w:type="gramStart"/>
            <w:r w:rsidRPr="001E1BF3">
              <w:t xml:space="preserve">.; </w:t>
            </w:r>
            <w:proofErr w:type="gramEnd"/>
            <w:r w:rsidRPr="001E1BF3">
              <w:t>L=8473,27 м.п.) для подключения перспективных потребителей, Центральный район</w:t>
            </w:r>
          </w:p>
        </w:tc>
        <w:tc>
          <w:tcPr>
            <w:tcW w:w="575" w:type="pct"/>
            <w:tcBorders>
              <w:top w:val="nil"/>
              <w:left w:val="single" w:sz="4" w:space="0" w:color="auto"/>
              <w:bottom w:val="single" w:sz="4" w:space="0" w:color="auto"/>
              <w:right w:val="single" w:sz="4" w:space="0" w:color="auto"/>
            </w:tcBorders>
            <w:shd w:val="clear" w:color="auto" w:fill="auto"/>
            <w:vAlign w:val="center"/>
          </w:tcPr>
          <w:p w14:paraId="4815431E" w14:textId="7463724A" w:rsidR="005D1B94" w:rsidRDefault="005D1B94" w:rsidP="009266A5">
            <w:pPr>
              <w:pStyle w:val="ae"/>
              <w:spacing w:after="0" w:line="240" w:lineRule="auto"/>
              <w:ind w:firstLine="0"/>
              <w:jc w:val="center"/>
            </w:pPr>
            <w:r w:rsidRPr="001E1BF3">
              <w:t>Ø 100-1400 мм.</w:t>
            </w:r>
          </w:p>
          <w:p w14:paraId="212D3EED" w14:textId="545B27DE" w:rsidR="005D1B94" w:rsidRPr="001E1BF3" w:rsidRDefault="005D1B94" w:rsidP="009266A5">
            <w:pPr>
              <w:pStyle w:val="ae"/>
              <w:spacing w:after="0" w:line="240" w:lineRule="auto"/>
              <w:ind w:firstLine="0"/>
              <w:jc w:val="center"/>
            </w:pPr>
            <w:r w:rsidRPr="001E1BF3">
              <w:t>L 8,47 км</w:t>
            </w:r>
          </w:p>
        </w:tc>
        <w:tc>
          <w:tcPr>
            <w:tcW w:w="808" w:type="pct"/>
            <w:gridSpan w:val="2"/>
            <w:shd w:val="clear" w:color="auto" w:fill="auto"/>
            <w:vAlign w:val="center"/>
          </w:tcPr>
          <w:p w14:paraId="58BAC678" w14:textId="5D13B893"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105CDC03" w14:textId="019818B6" w:rsidR="005D1B94" w:rsidRPr="001E1BF3" w:rsidRDefault="005D1B94" w:rsidP="009266A5">
            <w:pPr>
              <w:pStyle w:val="ae"/>
              <w:spacing w:after="0" w:line="240" w:lineRule="auto"/>
              <w:ind w:firstLine="0"/>
              <w:jc w:val="center"/>
            </w:pPr>
            <w:r w:rsidRPr="001E1BF3">
              <w:t>2023-2031</w:t>
            </w:r>
          </w:p>
        </w:tc>
      </w:tr>
      <w:tr w:rsidR="005D1B94" w:rsidRPr="001E1BF3" w14:paraId="6116A5E2" w14:textId="77777777" w:rsidTr="005D1B94">
        <w:trPr>
          <w:gridAfter w:val="1"/>
          <w:wAfter w:w="4" w:type="pct"/>
          <w:trHeight w:val="20"/>
        </w:trPr>
        <w:tc>
          <w:tcPr>
            <w:tcW w:w="272" w:type="pct"/>
            <w:shd w:val="clear" w:color="auto" w:fill="auto"/>
          </w:tcPr>
          <w:p w14:paraId="6FFB9E29" w14:textId="3B6C6869" w:rsidR="005D1B94" w:rsidRPr="001E1BF3" w:rsidRDefault="005D1B94" w:rsidP="009266A5">
            <w:pPr>
              <w:pStyle w:val="ae"/>
              <w:spacing w:after="0" w:line="240" w:lineRule="auto"/>
              <w:ind w:firstLine="0"/>
              <w:jc w:val="left"/>
            </w:pPr>
            <w:r w:rsidRPr="001E1BF3">
              <w:t>1.4</w:t>
            </w:r>
          </w:p>
        </w:tc>
        <w:tc>
          <w:tcPr>
            <w:tcW w:w="498" w:type="pct"/>
            <w:shd w:val="clear" w:color="auto" w:fill="auto"/>
          </w:tcPr>
          <w:p w14:paraId="22EF8747" w14:textId="1D9B9D2E"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5A257659" w14:textId="75E9AE39" w:rsidR="005D1B94" w:rsidRPr="001E1BF3" w:rsidRDefault="005D1B94" w:rsidP="009266A5">
            <w:pPr>
              <w:pStyle w:val="ae"/>
              <w:spacing w:after="0" w:line="240" w:lineRule="auto"/>
              <w:ind w:firstLine="0"/>
              <w:jc w:val="left"/>
            </w:pPr>
            <w:r w:rsidRPr="001E1BF3">
              <w:t>Строительство самотечных сетей водоотведения (Dy100-200 мм</w:t>
            </w:r>
            <w:proofErr w:type="gramStart"/>
            <w:r w:rsidRPr="001E1BF3">
              <w:t xml:space="preserve">.; </w:t>
            </w:r>
            <w:proofErr w:type="gramEnd"/>
            <w:r w:rsidRPr="001E1BF3">
              <w:t>L=8372,37 м.п.) для подключения перспективных потребителей, Советский район</w:t>
            </w:r>
          </w:p>
        </w:tc>
        <w:tc>
          <w:tcPr>
            <w:tcW w:w="575" w:type="pct"/>
            <w:tcBorders>
              <w:top w:val="nil"/>
              <w:left w:val="single" w:sz="4" w:space="0" w:color="auto"/>
              <w:bottom w:val="single" w:sz="4" w:space="0" w:color="auto"/>
              <w:right w:val="single" w:sz="4" w:space="0" w:color="auto"/>
            </w:tcBorders>
            <w:shd w:val="clear" w:color="auto" w:fill="auto"/>
            <w:vAlign w:val="center"/>
          </w:tcPr>
          <w:p w14:paraId="16624E1B" w14:textId="262478B2" w:rsidR="005D1B94" w:rsidRDefault="005D1B94" w:rsidP="009266A5">
            <w:pPr>
              <w:pStyle w:val="ae"/>
              <w:spacing w:after="0" w:line="240" w:lineRule="auto"/>
              <w:ind w:firstLine="0"/>
              <w:jc w:val="center"/>
            </w:pPr>
            <w:r w:rsidRPr="001E1BF3">
              <w:t>Ø 100-200 мм.</w:t>
            </w:r>
          </w:p>
          <w:p w14:paraId="6A3A2014" w14:textId="79323684" w:rsidR="005D1B94" w:rsidRPr="001E1BF3" w:rsidRDefault="005D1B94" w:rsidP="009266A5">
            <w:pPr>
              <w:pStyle w:val="ae"/>
              <w:spacing w:after="0" w:line="240" w:lineRule="auto"/>
              <w:ind w:firstLine="0"/>
              <w:jc w:val="center"/>
            </w:pPr>
            <w:r w:rsidRPr="001E1BF3">
              <w:t>L 8,37 км</w:t>
            </w:r>
          </w:p>
        </w:tc>
        <w:tc>
          <w:tcPr>
            <w:tcW w:w="808" w:type="pct"/>
            <w:gridSpan w:val="2"/>
            <w:shd w:val="clear" w:color="auto" w:fill="auto"/>
            <w:vAlign w:val="center"/>
          </w:tcPr>
          <w:p w14:paraId="7C710549" w14:textId="589CB844"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16E4C2EC" w14:textId="42F8A1A2" w:rsidR="005D1B94" w:rsidRPr="001E1BF3" w:rsidRDefault="005D1B94" w:rsidP="009266A5">
            <w:pPr>
              <w:pStyle w:val="ae"/>
              <w:spacing w:after="0" w:line="240" w:lineRule="auto"/>
              <w:ind w:firstLine="0"/>
              <w:jc w:val="center"/>
            </w:pPr>
            <w:r w:rsidRPr="001E1BF3">
              <w:t>2023-2032</w:t>
            </w:r>
          </w:p>
        </w:tc>
      </w:tr>
      <w:tr w:rsidR="005D1B94" w:rsidRPr="001E1BF3" w14:paraId="53A37169" w14:textId="77777777" w:rsidTr="005D1B94">
        <w:trPr>
          <w:gridAfter w:val="1"/>
          <w:wAfter w:w="4" w:type="pct"/>
          <w:trHeight w:val="20"/>
        </w:trPr>
        <w:tc>
          <w:tcPr>
            <w:tcW w:w="272" w:type="pct"/>
            <w:shd w:val="clear" w:color="auto" w:fill="auto"/>
          </w:tcPr>
          <w:p w14:paraId="3CE6BA40" w14:textId="48EE4ACD" w:rsidR="005D1B94" w:rsidRPr="001E1BF3" w:rsidRDefault="005D1B94" w:rsidP="009266A5">
            <w:pPr>
              <w:pStyle w:val="ae"/>
              <w:spacing w:after="0" w:line="240" w:lineRule="auto"/>
              <w:ind w:firstLine="0"/>
              <w:jc w:val="left"/>
            </w:pPr>
            <w:r w:rsidRPr="001E1BF3">
              <w:t>1.5</w:t>
            </w:r>
          </w:p>
        </w:tc>
        <w:tc>
          <w:tcPr>
            <w:tcW w:w="498" w:type="pct"/>
            <w:shd w:val="clear" w:color="auto" w:fill="auto"/>
          </w:tcPr>
          <w:p w14:paraId="7A83F958" w14:textId="021964D3"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3401ABD7" w14:textId="233D9918" w:rsidR="005D1B94" w:rsidRPr="001E1BF3" w:rsidRDefault="005D1B94" w:rsidP="009266A5">
            <w:pPr>
              <w:pStyle w:val="ae"/>
              <w:spacing w:after="0" w:line="240" w:lineRule="auto"/>
              <w:ind w:firstLine="0"/>
              <w:jc w:val="left"/>
            </w:pPr>
            <w:r w:rsidRPr="001E1BF3">
              <w:t>Строительство самотечных сетей водоотведения (Dy100-600 мм</w:t>
            </w:r>
            <w:proofErr w:type="gramStart"/>
            <w:r w:rsidRPr="001E1BF3">
              <w:t xml:space="preserve">.; </w:t>
            </w:r>
            <w:proofErr w:type="gramEnd"/>
            <w:r w:rsidRPr="001E1BF3">
              <w:t>L=750,9 м.п.) для подключения перспективных потребителей, Емельяновский район</w:t>
            </w:r>
          </w:p>
        </w:tc>
        <w:tc>
          <w:tcPr>
            <w:tcW w:w="575" w:type="pct"/>
            <w:tcBorders>
              <w:top w:val="nil"/>
              <w:left w:val="single" w:sz="4" w:space="0" w:color="auto"/>
              <w:bottom w:val="single" w:sz="4" w:space="0" w:color="auto"/>
              <w:right w:val="single" w:sz="4" w:space="0" w:color="auto"/>
            </w:tcBorders>
            <w:shd w:val="clear" w:color="auto" w:fill="auto"/>
            <w:vAlign w:val="center"/>
          </w:tcPr>
          <w:p w14:paraId="3A95DA81" w14:textId="60370939" w:rsidR="005D1B94" w:rsidRDefault="005D1B94" w:rsidP="009266A5">
            <w:pPr>
              <w:pStyle w:val="ae"/>
              <w:spacing w:after="0" w:line="240" w:lineRule="auto"/>
              <w:ind w:firstLine="0"/>
              <w:jc w:val="center"/>
            </w:pPr>
            <w:r w:rsidRPr="001E1BF3">
              <w:t>Ø 100-600 мм.</w:t>
            </w:r>
          </w:p>
          <w:p w14:paraId="3F2A2F26" w14:textId="4052911D" w:rsidR="005D1B94" w:rsidRPr="001E1BF3" w:rsidRDefault="005D1B94" w:rsidP="009266A5">
            <w:pPr>
              <w:pStyle w:val="ae"/>
              <w:spacing w:after="0" w:line="240" w:lineRule="auto"/>
              <w:ind w:firstLine="0"/>
              <w:jc w:val="center"/>
            </w:pPr>
            <w:r w:rsidRPr="001E1BF3">
              <w:t>L 0,75 км</w:t>
            </w:r>
          </w:p>
        </w:tc>
        <w:tc>
          <w:tcPr>
            <w:tcW w:w="808" w:type="pct"/>
            <w:gridSpan w:val="2"/>
            <w:shd w:val="clear" w:color="auto" w:fill="auto"/>
            <w:vAlign w:val="center"/>
          </w:tcPr>
          <w:p w14:paraId="7C0BB781" w14:textId="0F55F2E1"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688BBB75" w14:textId="575DA170" w:rsidR="005D1B94" w:rsidRPr="001E1BF3" w:rsidRDefault="005D1B94" w:rsidP="009266A5">
            <w:pPr>
              <w:pStyle w:val="ae"/>
              <w:spacing w:after="0" w:line="240" w:lineRule="auto"/>
              <w:ind w:firstLine="0"/>
              <w:jc w:val="center"/>
            </w:pPr>
            <w:r w:rsidRPr="001E1BF3">
              <w:t>2023-2024</w:t>
            </w:r>
          </w:p>
        </w:tc>
      </w:tr>
      <w:tr w:rsidR="005D1B94" w:rsidRPr="001E1BF3" w14:paraId="7F4B5E3C" w14:textId="77777777" w:rsidTr="005D1B94">
        <w:trPr>
          <w:gridAfter w:val="1"/>
          <w:wAfter w:w="4" w:type="pct"/>
          <w:trHeight w:val="20"/>
        </w:trPr>
        <w:tc>
          <w:tcPr>
            <w:tcW w:w="272" w:type="pct"/>
            <w:shd w:val="clear" w:color="auto" w:fill="auto"/>
          </w:tcPr>
          <w:p w14:paraId="4042B74A" w14:textId="78B87F53" w:rsidR="005D1B94" w:rsidRPr="001E1BF3" w:rsidRDefault="005D1B94" w:rsidP="009266A5">
            <w:pPr>
              <w:pStyle w:val="ae"/>
              <w:spacing w:after="0" w:line="240" w:lineRule="auto"/>
              <w:ind w:firstLine="0"/>
              <w:jc w:val="left"/>
            </w:pPr>
            <w:r w:rsidRPr="001E1BF3">
              <w:t>1.6</w:t>
            </w:r>
          </w:p>
        </w:tc>
        <w:tc>
          <w:tcPr>
            <w:tcW w:w="498" w:type="pct"/>
            <w:shd w:val="clear" w:color="auto" w:fill="auto"/>
          </w:tcPr>
          <w:p w14:paraId="5A7E6C2C" w14:textId="6EF23742"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3F08A91A" w14:textId="5D3ED0DE" w:rsidR="005D1B94" w:rsidRPr="001E1BF3" w:rsidRDefault="005D1B94" w:rsidP="009266A5">
            <w:pPr>
              <w:pStyle w:val="ae"/>
              <w:spacing w:after="0" w:line="240" w:lineRule="auto"/>
              <w:ind w:firstLine="0"/>
              <w:jc w:val="left"/>
            </w:pPr>
            <w:r w:rsidRPr="001E1BF3">
              <w:t>Строительство самотечных сетей водоотведения (Dy100-150 мм</w:t>
            </w:r>
            <w:proofErr w:type="gramStart"/>
            <w:r w:rsidRPr="001E1BF3">
              <w:t xml:space="preserve">.; </w:t>
            </w:r>
            <w:proofErr w:type="gramEnd"/>
            <w:r w:rsidRPr="001E1BF3">
              <w:t>L=104,21 м.п.) для подключения перспективных потребителей, Жилой район "ул. Дудинская"</w:t>
            </w:r>
          </w:p>
        </w:tc>
        <w:tc>
          <w:tcPr>
            <w:tcW w:w="575" w:type="pct"/>
            <w:tcBorders>
              <w:top w:val="nil"/>
              <w:left w:val="single" w:sz="4" w:space="0" w:color="auto"/>
              <w:bottom w:val="single" w:sz="4" w:space="0" w:color="auto"/>
              <w:right w:val="single" w:sz="4" w:space="0" w:color="auto"/>
            </w:tcBorders>
            <w:shd w:val="clear" w:color="auto" w:fill="auto"/>
            <w:vAlign w:val="center"/>
          </w:tcPr>
          <w:p w14:paraId="0429EC5C" w14:textId="3A69B144" w:rsidR="005D1B94" w:rsidRDefault="005D1B94" w:rsidP="009266A5">
            <w:pPr>
              <w:pStyle w:val="ae"/>
              <w:spacing w:after="0" w:line="240" w:lineRule="auto"/>
              <w:ind w:firstLine="0"/>
              <w:jc w:val="center"/>
            </w:pPr>
            <w:r w:rsidRPr="001E1BF3">
              <w:t>Ø 100-150 мм.</w:t>
            </w:r>
          </w:p>
          <w:p w14:paraId="4A4C3179" w14:textId="21EC5FF5" w:rsidR="005D1B94" w:rsidRPr="001E1BF3" w:rsidRDefault="005D1B94" w:rsidP="009266A5">
            <w:pPr>
              <w:pStyle w:val="ae"/>
              <w:spacing w:after="0" w:line="240" w:lineRule="auto"/>
              <w:ind w:firstLine="0"/>
              <w:jc w:val="center"/>
            </w:pPr>
            <w:r w:rsidRPr="001E1BF3">
              <w:t>L 0,1 км</w:t>
            </w:r>
          </w:p>
        </w:tc>
        <w:tc>
          <w:tcPr>
            <w:tcW w:w="808" w:type="pct"/>
            <w:gridSpan w:val="2"/>
            <w:shd w:val="clear" w:color="auto" w:fill="auto"/>
            <w:vAlign w:val="center"/>
          </w:tcPr>
          <w:p w14:paraId="3246BBF3" w14:textId="6F5363F9"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5EA51CB6" w14:textId="3E0725F9" w:rsidR="005D1B94" w:rsidRPr="001E1BF3" w:rsidRDefault="005D1B94" w:rsidP="009266A5">
            <w:pPr>
              <w:pStyle w:val="ae"/>
              <w:spacing w:after="0" w:line="240" w:lineRule="auto"/>
              <w:ind w:firstLine="0"/>
              <w:jc w:val="center"/>
            </w:pPr>
            <w:r w:rsidRPr="001E1BF3">
              <w:t>2023-2024</w:t>
            </w:r>
          </w:p>
        </w:tc>
      </w:tr>
      <w:tr w:rsidR="005D1B94" w:rsidRPr="001E1BF3" w14:paraId="302C4B02" w14:textId="77777777" w:rsidTr="005D1B94">
        <w:trPr>
          <w:gridAfter w:val="1"/>
          <w:wAfter w:w="4" w:type="pct"/>
          <w:trHeight w:val="20"/>
        </w:trPr>
        <w:tc>
          <w:tcPr>
            <w:tcW w:w="272" w:type="pct"/>
            <w:shd w:val="clear" w:color="auto" w:fill="auto"/>
          </w:tcPr>
          <w:p w14:paraId="096B2820" w14:textId="58F97FB9" w:rsidR="005D1B94" w:rsidRPr="001E1BF3" w:rsidRDefault="005D1B94" w:rsidP="009266A5">
            <w:pPr>
              <w:pStyle w:val="ae"/>
              <w:spacing w:after="0" w:line="240" w:lineRule="auto"/>
              <w:ind w:firstLine="0"/>
              <w:jc w:val="left"/>
            </w:pPr>
            <w:r w:rsidRPr="001E1BF3">
              <w:t>1.7</w:t>
            </w:r>
          </w:p>
        </w:tc>
        <w:tc>
          <w:tcPr>
            <w:tcW w:w="498" w:type="pct"/>
            <w:shd w:val="clear" w:color="auto" w:fill="auto"/>
          </w:tcPr>
          <w:p w14:paraId="6EEEFEB5" w14:textId="6BBDB0C5"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61AE509A" w14:textId="673355C6" w:rsidR="005D1B94" w:rsidRPr="001E1BF3" w:rsidRDefault="005D1B94" w:rsidP="009266A5">
            <w:pPr>
              <w:pStyle w:val="ae"/>
              <w:spacing w:after="0" w:line="240" w:lineRule="auto"/>
              <w:ind w:firstLine="0"/>
              <w:jc w:val="left"/>
            </w:pPr>
            <w:r w:rsidRPr="001E1BF3">
              <w:t>Строительство самотечных сетей водоотведения (Dy350-400 мм</w:t>
            </w:r>
            <w:proofErr w:type="gramStart"/>
            <w:r w:rsidRPr="001E1BF3">
              <w:t xml:space="preserve">.; </w:t>
            </w:r>
            <w:proofErr w:type="gramEnd"/>
            <w:r w:rsidRPr="001E1BF3">
              <w:t>L=252,93 м.п.) для подключения перспективных потребителей, Жилой район "ул. Цимлянская ул. Пригорная"</w:t>
            </w:r>
          </w:p>
        </w:tc>
        <w:tc>
          <w:tcPr>
            <w:tcW w:w="575" w:type="pct"/>
            <w:tcBorders>
              <w:top w:val="nil"/>
              <w:left w:val="single" w:sz="4" w:space="0" w:color="auto"/>
              <w:bottom w:val="single" w:sz="4" w:space="0" w:color="auto"/>
              <w:right w:val="single" w:sz="4" w:space="0" w:color="auto"/>
            </w:tcBorders>
            <w:shd w:val="clear" w:color="auto" w:fill="auto"/>
            <w:vAlign w:val="center"/>
          </w:tcPr>
          <w:p w14:paraId="2EB89D17" w14:textId="2C415B85" w:rsidR="005D1B94" w:rsidRDefault="005D1B94" w:rsidP="009266A5">
            <w:pPr>
              <w:pStyle w:val="ae"/>
              <w:spacing w:after="0" w:line="240" w:lineRule="auto"/>
              <w:ind w:firstLine="0"/>
              <w:jc w:val="center"/>
            </w:pPr>
            <w:r w:rsidRPr="001E1BF3">
              <w:t>Ø 350-400 мм.</w:t>
            </w:r>
          </w:p>
          <w:p w14:paraId="7756FEAE" w14:textId="575D3B4B" w:rsidR="005D1B94" w:rsidRPr="001E1BF3" w:rsidRDefault="005D1B94" w:rsidP="009266A5">
            <w:pPr>
              <w:pStyle w:val="ae"/>
              <w:spacing w:after="0" w:line="240" w:lineRule="auto"/>
              <w:ind w:firstLine="0"/>
              <w:jc w:val="center"/>
            </w:pPr>
            <w:r w:rsidRPr="001E1BF3">
              <w:t>L 0,25 км</w:t>
            </w:r>
          </w:p>
        </w:tc>
        <w:tc>
          <w:tcPr>
            <w:tcW w:w="808" w:type="pct"/>
            <w:gridSpan w:val="2"/>
            <w:shd w:val="clear" w:color="auto" w:fill="auto"/>
            <w:vAlign w:val="center"/>
          </w:tcPr>
          <w:p w14:paraId="33C32B87" w14:textId="6D2F372C"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6169BAB3" w14:textId="33488498" w:rsidR="005D1B94" w:rsidRPr="001E1BF3" w:rsidRDefault="005D1B94" w:rsidP="009266A5">
            <w:pPr>
              <w:pStyle w:val="ae"/>
              <w:spacing w:after="0" w:line="240" w:lineRule="auto"/>
              <w:ind w:firstLine="0"/>
              <w:jc w:val="center"/>
            </w:pPr>
            <w:r w:rsidRPr="001E1BF3">
              <w:t>2023-2024</w:t>
            </w:r>
          </w:p>
        </w:tc>
      </w:tr>
      <w:tr w:rsidR="005D1B94" w:rsidRPr="001E1BF3" w14:paraId="36E1094A" w14:textId="77777777" w:rsidTr="005D1B94">
        <w:trPr>
          <w:gridAfter w:val="1"/>
          <w:wAfter w:w="4" w:type="pct"/>
          <w:trHeight w:val="20"/>
        </w:trPr>
        <w:tc>
          <w:tcPr>
            <w:tcW w:w="272" w:type="pct"/>
            <w:shd w:val="clear" w:color="auto" w:fill="auto"/>
          </w:tcPr>
          <w:p w14:paraId="2E46475F" w14:textId="76A5BDB0" w:rsidR="005D1B94" w:rsidRPr="001E1BF3" w:rsidRDefault="005D1B94" w:rsidP="009266A5">
            <w:pPr>
              <w:pStyle w:val="ae"/>
              <w:spacing w:after="0" w:line="240" w:lineRule="auto"/>
              <w:ind w:firstLine="0"/>
              <w:jc w:val="left"/>
            </w:pPr>
            <w:r w:rsidRPr="001E1BF3">
              <w:lastRenderedPageBreak/>
              <w:t>1.8</w:t>
            </w:r>
          </w:p>
        </w:tc>
        <w:tc>
          <w:tcPr>
            <w:tcW w:w="498" w:type="pct"/>
            <w:shd w:val="clear" w:color="auto" w:fill="auto"/>
          </w:tcPr>
          <w:p w14:paraId="592CD177" w14:textId="5B45A9DD"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276CA6C9" w14:textId="1A927CF9" w:rsidR="005D1B94" w:rsidRPr="001E1BF3" w:rsidRDefault="005D1B94" w:rsidP="009266A5">
            <w:pPr>
              <w:pStyle w:val="ae"/>
              <w:spacing w:after="0" w:line="240" w:lineRule="auto"/>
              <w:ind w:firstLine="0"/>
              <w:jc w:val="left"/>
            </w:pPr>
            <w:r w:rsidRPr="001E1BF3">
              <w:t>Строительство самотечных сетей водоотведения (Dy100 мм</w:t>
            </w:r>
            <w:proofErr w:type="gramStart"/>
            <w:r w:rsidRPr="001E1BF3">
              <w:t xml:space="preserve">.; </w:t>
            </w:r>
            <w:proofErr w:type="gramEnd"/>
            <w:r w:rsidRPr="001E1BF3">
              <w:t>L=117,03 м.п.) для подключения перспективных потребителей, Территория "ул. Техническая"</w:t>
            </w:r>
          </w:p>
        </w:tc>
        <w:tc>
          <w:tcPr>
            <w:tcW w:w="575" w:type="pct"/>
            <w:tcBorders>
              <w:top w:val="nil"/>
              <w:left w:val="single" w:sz="4" w:space="0" w:color="auto"/>
              <w:bottom w:val="single" w:sz="4" w:space="0" w:color="auto"/>
              <w:right w:val="single" w:sz="4" w:space="0" w:color="auto"/>
            </w:tcBorders>
            <w:shd w:val="clear" w:color="auto" w:fill="auto"/>
            <w:vAlign w:val="center"/>
          </w:tcPr>
          <w:p w14:paraId="538EE704" w14:textId="6260D9B4" w:rsidR="005D1B94" w:rsidRDefault="005D1B94" w:rsidP="009266A5">
            <w:pPr>
              <w:pStyle w:val="ae"/>
              <w:spacing w:after="0" w:line="240" w:lineRule="auto"/>
              <w:ind w:firstLine="0"/>
              <w:jc w:val="center"/>
            </w:pPr>
            <w:r w:rsidRPr="001E1BF3">
              <w:t>Ø 100 мм.</w:t>
            </w:r>
          </w:p>
          <w:p w14:paraId="0E473DB8" w14:textId="692F3847" w:rsidR="005D1B94" w:rsidRPr="001E1BF3" w:rsidRDefault="005D1B94" w:rsidP="009266A5">
            <w:pPr>
              <w:pStyle w:val="ae"/>
              <w:spacing w:after="0" w:line="240" w:lineRule="auto"/>
              <w:ind w:firstLine="0"/>
              <w:jc w:val="center"/>
            </w:pPr>
            <w:r w:rsidRPr="001E1BF3">
              <w:t>L 0,11 км</w:t>
            </w:r>
          </w:p>
        </w:tc>
        <w:tc>
          <w:tcPr>
            <w:tcW w:w="808" w:type="pct"/>
            <w:gridSpan w:val="2"/>
            <w:shd w:val="clear" w:color="auto" w:fill="auto"/>
            <w:vAlign w:val="center"/>
          </w:tcPr>
          <w:p w14:paraId="47B124F2" w14:textId="47648C98"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71E34528" w14:textId="00138B79" w:rsidR="005D1B94" w:rsidRPr="001E1BF3" w:rsidRDefault="005D1B94" w:rsidP="009266A5">
            <w:pPr>
              <w:pStyle w:val="ae"/>
              <w:spacing w:after="0" w:line="240" w:lineRule="auto"/>
              <w:ind w:firstLine="0"/>
              <w:jc w:val="center"/>
            </w:pPr>
            <w:r w:rsidRPr="001E1BF3">
              <w:t>2023-2024</w:t>
            </w:r>
          </w:p>
        </w:tc>
      </w:tr>
      <w:tr w:rsidR="005D1B94" w:rsidRPr="001E1BF3" w14:paraId="35B39B57" w14:textId="77777777" w:rsidTr="005D1B94">
        <w:trPr>
          <w:gridAfter w:val="1"/>
          <w:wAfter w:w="4" w:type="pct"/>
          <w:trHeight w:val="20"/>
        </w:trPr>
        <w:tc>
          <w:tcPr>
            <w:tcW w:w="272" w:type="pct"/>
            <w:shd w:val="clear" w:color="auto" w:fill="auto"/>
          </w:tcPr>
          <w:p w14:paraId="722E3C2A" w14:textId="4F6AEED7" w:rsidR="005D1B94" w:rsidRPr="001E1BF3" w:rsidRDefault="005D1B94" w:rsidP="009266A5">
            <w:pPr>
              <w:pStyle w:val="ae"/>
              <w:spacing w:after="0" w:line="240" w:lineRule="auto"/>
              <w:ind w:firstLine="0"/>
              <w:jc w:val="left"/>
            </w:pPr>
            <w:r w:rsidRPr="001E1BF3">
              <w:t>1.9</w:t>
            </w:r>
          </w:p>
        </w:tc>
        <w:tc>
          <w:tcPr>
            <w:tcW w:w="498" w:type="pct"/>
            <w:shd w:val="clear" w:color="auto" w:fill="auto"/>
          </w:tcPr>
          <w:p w14:paraId="72C700C1" w14:textId="6EDB3366"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5774E2B9" w14:textId="6A4FCD42" w:rsidR="005D1B94" w:rsidRPr="001E1BF3" w:rsidRDefault="005D1B94" w:rsidP="009266A5">
            <w:pPr>
              <w:pStyle w:val="ae"/>
              <w:spacing w:after="0" w:line="240" w:lineRule="auto"/>
              <w:ind w:firstLine="0"/>
              <w:jc w:val="left"/>
            </w:pPr>
            <w:r w:rsidRPr="001E1BF3">
              <w:t>Строительство самотечных сетей водоотведения (Dy700 мм</w:t>
            </w:r>
            <w:proofErr w:type="gramStart"/>
            <w:r w:rsidRPr="001E1BF3">
              <w:t xml:space="preserve">.; </w:t>
            </w:r>
            <w:proofErr w:type="gramEnd"/>
            <w:r w:rsidRPr="001E1BF3">
              <w:t>L=1765,67 м.п.) для подключения перспективных потребителей, Жилой район "СолонцыСеверный"</w:t>
            </w:r>
          </w:p>
        </w:tc>
        <w:tc>
          <w:tcPr>
            <w:tcW w:w="575" w:type="pct"/>
            <w:tcBorders>
              <w:top w:val="nil"/>
              <w:left w:val="single" w:sz="4" w:space="0" w:color="auto"/>
              <w:bottom w:val="single" w:sz="4" w:space="0" w:color="auto"/>
              <w:right w:val="single" w:sz="4" w:space="0" w:color="auto"/>
            </w:tcBorders>
            <w:shd w:val="clear" w:color="auto" w:fill="auto"/>
            <w:vAlign w:val="center"/>
          </w:tcPr>
          <w:p w14:paraId="768F0E94" w14:textId="388CA6CF" w:rsidR="005D1B94" w:rsidRDefault="005D1B94" w:rsidP="009266A5">
            <w:pPr>
              <w:pStyle w:val="ae"/>
              <w:spacing w:after="0" w:line="240" w:lineRule="auto"/>
              <w:ind w:firstLine="0"/>
              <w:jc w:val="center"/>
            </w:pPr>
            <w:r w:rsidRPr="001E1BF3">
              <w:t>Ø 700 мм.</w:t>
            </w:r>
          </w:p>
          <w:p w14:paraId="3A2AC1BA" w14:textId="7B6F43F5" w:rsidR="005D1B94" w:rsidRPr="001E1BF3" w:rsidRDefault="005D1B94" w:rsidP="009266A5">
            <w:pPr>
              <w:pStyle w:val="ae"/>
              <w:spacing w:after="0" w:line="240" w:lineRule="auto"/>
              <w:ind w:firstLine="0"/>
              <w:jc w:val="center"/>
            </w:pPr>
            <w:r w:rsidRPr="001E1BF3">
              <w:t>L 1,76 км</w:t>
            </w:r>
          </w:p>
        </w:tc>
        <w:tc>
          <w:tcPr>
            <w:tcW w:w="808" w:type="pct"/>
            <w:gridSpan w:val="2"/>
            <w:shd w:val="clear" w:color="auto" w:fill="auto"/>
            <w:vAlign w:val="center"/>
          </w:tcPr>
          <w:p w14:paraId="3EF6711E" w14:textId="77727590"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0F5E74CD" w14:textId="08DA42AE" w:rsidR="005D1B94" w:rsidRPr="001E1BF3" w:rsidRDefault="005D1B94" w:rsidP="009266A5">
            <w:pPr>
              <w:pStyle w:val="ae"/>
              <w:spacing w:after="0" w:line="240" w:lineRule="auto"/>
              <w:ind w:firstLine="0"/>
              <w:jc w:val="center"/>
            </w:pPr>
            <w:r w:rsidRPr="001E1BF3">
              <w:t>2028-2030</w:t>
            </w:r>
          </w:p>
        </w:tc>
      </w:tr>
      <w:tr w:rsidR="005D1B94" w:rsidRPr="001E1BF3" w14:paraId="2513A564" w14:textId="77777777" w:rsidTr="005D1B94">
        <w:trPr>
          <w:gridAfter w:val="1"/>
          <w:wAfter w:w="4" w:type="pct"/>
          <w:trHeight w:val="20"/>
        </w:trPr>
        <w:tc>
          <w:tcPr>
            <w:tcW w:w="272" w:type="pct"/>
            <w:shd w:val="clear" w:color="auto" w:fill="auto"/>
          </w:tcPr>
          <w:p w14:paraId="465B1B4B" w14:textId="54598924" w:rsidR="005D1B94" w:rsidRPr="001E1BF3" w:rsidRDefault="005D1B94" w:rsidP="009266A5">
            <w:pPr>
              <w:pStyle w:val="ae"/>
              <w:spacing w:after="0" w:line="240" w:lineRule="auto"/>
              <w:ind w:firstLine="0"/>
              <w:jc w:val="left"/>
            </w:pPr>
            <w:r w:rsidRPr="001E1BF3">
              <w:t>1.10</w:t>
            </w:r>
          </w:p>
        </w:tc>
        <w:tc>
          <w:tcPr>
            <w:tcW w:w="498" w:type="pct"/>
            <w:shd w:val="clear" w:color="auto" w:fill="auto"/>
          </w:tcPr>
          <w:p w14:paraId="3032D90D" w14:textId="6D2FBEAB"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29BD822B" w14:textId="5BB28C06" w:rsidR="005D1B94" w:rsidRPr="001E1BF3" w:rsidRDefault="005D1B94" w:rsidP="009266A5">
            <w:pPr>
              <w:pStyle w:val="ae"/>
              <w:spacing w:after="0" w:line="240" w:lineRule="auto"/>
              <w:ind w:firstLine="0"/>
              <w:jc w:val="left"/>
            </w:pPr>
            <w:r w:rsidRPr="001E1BF3">
              <w:t>Строительство самотечных сетей водоотведения (Dy400 мм</w:t>
            </w:r>
            <w:proofErr w:type="gramStart"/>
            <w:r w:rsidRPr="001E1BF3">
              <w:t xml:space="preserve">.; </w:t>
            </w:r>
            <w:proofErr w:type="gramEnd"/>
            <w:r w:rsidRPr="001E1BF3">
              <w:t>L=20,27 м.п.) для подключения перспективных потребителей, "Завод комбайнов"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10435647" w14:textId="03C24437" w:rsidR="005D1B94" w:rsidRDefault="005D1B94" w:rsidP="009266A5">
            <w:pPr>
              <w:pStyle w:val="ae"/>
              <w:spacing w:after="0" w:line="240" w:lineRule="auto"/>
              <w:ind w:firstLine="0"/>
              <w:jc w:val="center"/>
            </w:pPr>
            <w:r w:rsidRPr="001E1BF3">
              <w:t>Ø 400 мм.</w:t>
            </w:r>
          </w:p>
          <w:p w14:paraId="6637792B" w14:textId="06E81391" w:rsidR="005D1B94" w:rsidRPr="001E1BF3" w:rsidRDefault="005D1B94" w:rsidP="009266A5">
            <w:pPr>
              <w:pStyle w:val="ae"/>
              <w:spacing w:after="0" w:line="240" w:lineRule="auto"/>
              <w:ind w:firstLine="0"/>
              <w:jc w:val="center"/>
            </w:pPr>
            <w:r w:rsidRPr="001E1BF3">
              <w:t>L 0,02 км</w:t>
            </w:r>
          </w:p>
        </w:tc>
        <w:tc>
          <w:tcPr>
            <w:tcW w:w="808" w:type="pct"/>
            <w:gridSpan w:val="2"/>
            <w:shd w:val="clear" w:color="auto" w:fill="auto"/>
            <w:vAlign w:val="center"/>
          </w:tcPr>
          <w:p w14:paraId="50E29E74" w14:textId="7D15070D"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20E5A5BA" w14:textId="383CB6A6" w:rsidR="005D1B94" w:rsidRPr="001E1BF3" w:rsidRDefault="005D1B94" w:rsidP="009266A5">
            <w:pPr>
              <w:pStyle w:val="ae"/>
              <w:spacing w:after="0" w:line="240" w:lineRule="auto"/>
              <w:ind w:firstLine="0"/>
              <w:jc w:val="center"/>
            </w:pPr>
            <w:r w:rsidRPr="001E1BF3">
              <w:t>2028-2029</w:t>
            </w:r>
          </w:p>
        </w:tc>
      </w:tr>
      <w:tr w:rsidR="005D1B94" w:rsidRPr="001E1BF3" w14:paraId="720DF41C" w14:textId="77777777" w:rsidTr="005D1B94">
        <w:trPr>
          <w:gridAfter w:val="1"/>
          <w:wAfter w:w="4" w:type="pct"/>
          <w:trHeight w:val="20"/>
        </w:trPr>
        <w:tc>
          <w:tcPr>
            <w:tcW w:w="272" w:type="pct"/>
            <w:shd w:val="clear" w:color="auto" w:fill="auto"/>
          </w:tcPr>
          <w:p w14:paraId="7DBCB87A" w14:textId="3705F154" w:rsidR="005D1B94" w:rsidRPr="001E1BF3" w:rsidRDefault="005D1B94" w:rsidP="009266A5">
            <w:pPr>
              <w:pStyle w:val="ae"/>
              <w:spacing w:after="0" w:line="240" w:lineRule="auto"/>
              <w:ind w:firstLine="0"/>
              <w:jc w:val="left"/>
            </w:pPr>
            <w:r w:rsidRPr="001E1BF3">
              <w:t>1.11</w:t>
            </w:r>
          </w:p>
        </w:tc>
        <w:tc>
          <w:tcPr>
            <w:tcW w:w="498" w:type="pct"/>
            <w:shd w:val="clear" w:color="auto" w:fill="auto"/>
          </w:tcPr>
          <w:p w14:paraId="4BFE27A4" w14:textId="7A07ED05"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70439A36" w14:textId="1D1CD0EE" w:rsidR="005D1B94" w:rsidRPr="001E1BF3" w:rsidRDefault="005D1B94" w:rsidP="009266A5">
            <w:pPr>
              <w:pStyle w:val="ae"/>
              <w:spacing w:after="0" w:line="240" w:lineRule="auto"/>
              <w:ind w:firstLine="0"/>
              <w:jc w:val="left"/>
            </w:pPr>
            <w:r w:rsidRPr="001E1BF3">
              <w:t>Строительство самотечных сетей водоотведения (Dy100-1500 мм</w:t>
            </w:r>
            <w:proofErr w:type="gramStart"/>
            <w:r w:rsidRPr="001E1BF3">
              <w:t xml:space="preserve">.; </w:t>
            </w:r>
            <w:proofErr w:type="gramEnd"/>
            <w:r w:rsidRPr="001E1BF3">
              <w:t>L=1051,07 м.п.) для подключения перспективных потребителей, "Северный обход"</w:t>
            </w:r>
          </w:p>
        </w:tc>
        <w:tc>
          <w:tcPr>
            <w:tcW w:w="575" w:type="pct"/>
            <w:tcBorders>
              <w:top w:val="nil"/>
              <w:left w:val="single" w:sz="4" w:space="0" w:color="auto"/>
              <w:bottom w:val="single" w:sz="4" w:space="0" w:color="auto"/>
              <w:right w:val="single" w:sz="4" w:space="0" w:color="auto"/>
            </w:tcBorders>
            <w:shd w:val="clear" w:color="auto" w:fill="auto"/>
            <w:vAlign w:val="center"/>
          </w:tcPr>
          <w:p w14:paraId="11C967DC" w14:textId="4EBFA289" w:rsidR="005D1B94" w:rsidRDefault="005D1B94" w:rsidP="009266A5">
            <w:pPr>
              <w:pStyle w:val="ae"/>
              <w:spacing w:after="0" w:line="240" w:lineRule="auto"/>
              <w:ind w:firstLine="0"/>
              <w:jc w:val="center"/>
            </w:pPr>
            <w:r w:rsidRPr="001E1BF3">
              <w:t>Ø 100-1500 мм.</w:t>
            </w:r>
          </w:p>
          <w:p w14:paraId="6C800F70" w14:textId="0251A8E7" w:rsidR="005D1B94" w:rsidRPr="001E1BF3" w:rsidRDefault="005D1B94" w:rsidP="009266A5">
            <w:pPr>
              <w:pStyle w:val="ae"/>
              <w:spacing w:after="0" w:line="240" w:lineRule="auto"/>
              <w:ind w:firstLine="0"/>
              <w:jc w:val="center"/>
            </w:pPr>
            <w:r w:rsidRPr="001E1BF3">
              <w:t>L 1,05 км</w:t>
            </w:r>
          </w:p>
        </w:tc>
        <w:tc>
          <w:tcPr>
            <w:tcW w:w="808" w:type="pct"/>
            <w:gridSpan w:val="2"/>
            <w:shd w:val="clear" w:color="auto" w:fill="auto"/>
            <w:vAlign w:val="center"/>
          </w:tcPr>
          <w:p w14:paraId="49F1125F" w14:textId="2ABC73BD"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405AAF90" w14:textId="0C37D099" w:rsidR="005D1B94" w:rsidRPr="001E1BF3" w:rsidRDefault="005D1B94" w:rsidP="009266A5">
            <w:pPr>
              <w:pStyle w:val="ae"/>
              <w:spacing w:after="0" w:line="240" w:lineRule="auto"/>
              <w:ind w:firstLine="0"/>
              <w:jc w:val="center"/>
            </w:pPr>
            <w:r w:rsidRPr="001E1BF3">
              <w:t>2028-2030</w:t>
            </w:r>
          </w:p>
        </w:tc>
      </w:tr>
      <w:tr w:rsidR="005D1B94" w:rsidRPr="001E1BF3" w14:paraId="0A3D3522" w14:textId="77777777" w:rsidTr="005D1B94">
        <w:trPr>
          <w:gridAfter w:val="1"/>
          <w:wAfter w:w="4" w:type="pct"/>
          <w:trHeight w:val="20"/>
        </w:trPr>
        <w:tc>
          <w:tcPr>
            <w:tcW w:w="272" w:type="pct"/>
            <w:shd w:val="clear" w:color="auto" w:fill="auto"/>
          </w:tcPr>
          <w:p w14:paraId="1C5ADD58" w14:textId="167CF4D8" w:rsidR="005D1B94" w:rsidRPr="001E1BF3" w:rsidRDefault="005D1B94" w:rsidP="009266A5">
            <w:pPr>
              <w:pStyle w:val="ae"/>
              <w:spacing w:after="0" w:line="240" w:lineRule="auto"/>
              <w:ind w:firstLine="0"/>
              <w:jc w:val="left"/>
            </w:pPr>
            <w:r w:rsidRPr="001E1BF3">
              <w:t>1.12</w:t>
            </w:r>
          </w:p>
        </w:tc>
        <w:tc>
          <w:tcPr>
            <w:tcW w:w="498" w:type="pct"/>
            <w:shd w:val="clear" w:color="auto" w:fill="auto"/>
          </w:tcPr>
          <w:p w14:paraId="64EA4685" w14:textId="52C9B2F2"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0AA03616" w14:textId="1EE2DBC3" w:rsidR="005D1B94" w:rsidRPr="001E1BF3" w:rsidRDefault="005D1B94" w:rsidP="009266A5">
            <w:pPr>
              <w:pStyle w:val="ae"/>
              <w:spacing w:after="0" w:line="240" w:lineRule="auto"/>
              <w:ind w:firstLine="0"/>
              <w:jc w:val="left"/>
            </w:pPr>
            <w:r w:rsidRPr="001E1BF3">
              <w:t>Строительство самотечных сетей водоотведения (Dy300 мм</w:t>
            </w:r>
            <w:proofErr w:type="gramStart"/>
            <w:r w:rsidRPr="001E1BF3">
              <w:t xml:space="preserve">.; </w:t>
            </w:r>
            <w:proofErr w:type="gramEnd"/>
            <w:r w:rsidRPr="001E1BF3">
              <w:t>L=218,6 м.п.) для подключения перспективных потребителей, Жилой район "Покровский"</w:t>
            </w:r>
          </w:p>
        </w:tc>
        <w:tc>
          <w:tcPr>
            <w:tcW w:w="575" w:type="pct"/>
            <w:tcBorders>
              <w:top w:val="nil"/>
              <w:left w:val="single" w:sz="4" w:space="0" w:color="auto"/>
              <w:bottom w:val="single" w:sz="4" w:space="0" w:color="auto"/>
              <w:right w:val="single" w:sz="4" w:space="0" w:color="auto"/>
            </w:tcBorders>
            <w:shd w:val="clear" w:color="auto" w:fill="auto"/>
            <w:vAlign w:val="center"/>
          </w:tcPr>
          <w:p w14:paraId="425C3A13" w14:textId="28CB3039" w:rsidR="005D1B94" w:rsidRDefault="005D1B94" w:rsidP="009266A5">
            <w:pPr>
              <w:pStyle w:val="ae"/>
              <w:spacing w:after="0" w:line="240" w:lineRule="auto"/>
              <w:ind w:firstLine="0"/>
              <w:jc w:val="center"/>
            </w:pPr>
            <w:r w:rsidRPr="001E1BF3">
              <w:t>Ø 300 мм.</w:t>
            </w:r>
          </w:p>
          <w:p w14:paraId="3F478E55" w14:textId="76A21067" w:rsidR="005D1B94" w:rsidRPr="001E1BF3" w:rsidRDefault="005D1B94" w:rsidP="009266A5">
            <w:pPr>
              <w:pStyle w:val="ae"/>
              <w:spacing w:after="0" w:line="240" w:lineRule="auto"/>
              <w:ind w:firstLine="0"/>
              <w:jc w:val="center"/>
            </w:pPr>
            <w:r w:rsidRPr="001E1BF3">
              <w:t>L 0,21 км</w:t>
            </w:r>
          </w:p>
        </w:tc>
        <w:tc>
          <w:tcPr>
            <w:tcW w:w="808" w:type="pct"/>
            <w:gridSpan w:val="2"/>
            <w:shd w:val="clear" w:color="auto" w:fill="auto"/>
            <w:vAlign w:val="center"/>
          </w:tcPr>
          <w:p w14:paraId="35493A2E" w14:textId="1AB0D06F"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5549C5FC" w14:textId="544A3A20" w:rsidR="005D1B94" w:rsidRPr="001E1BF3" w:rsidRDefault="005D1B94" w:rsidP="009266A5">
            <w:pPr>
              <w:pStyle w:val="ae"/>
              <w:spacing w:after="0" w:line="240" w:lineRule="auto"/>
              <w:ind w:firstLine="0"/>
              <w:jc w:val="center"/>
            </w:pPr>
            <w:r w:rsidRPr="001E1BF3">
              <w:t>2032-2033</w:t>
            </w:r>
          </w:p>
        </w:tc>
      </w:tr>
      <w:tr w:rsidR="005D1B94" w:rsidRPr="001E1BF3" w14:paraId="2BBC427E" w14:textId="77777777" w:rsidTr="005D1B94">
        <w:trPr>
          <w:gridAfter w:val="1"/>
          <w:wAfter w:w="4" w:type="pct"/>
          <w:trHeight w:val="20"/>
        </w:trPr>
        <w:tc>
          <w:tcPr>
            <w:tcW w:w="272" w:type="pct"/>
            <w:shd w:val="clear" w:color="auto" w:fill="auto"/>
          </w:tcPr>
          <w:p w14:paraId="692C11FF" w14:textId="3D549083" w:rsidR="005D1B94" w:rsidRPr="001E1BF3" w:rsidRDefault="005D1B94" w:rsidP="009266A5">
            <w:pPr>
              <w:pStyle w:val="ae"/>
              <w:spacing w:after="0" w:line="240" w:lineRule="auto"/>
              <w:ind w:firstLine="0"/>
              <w:jc w:val="left"/>
            </w:pPr>
            <w:r w:rsidRPr="001E1BF3">
              <w:t>1.13</w:t>
            </w:r>
          </w:p>
        </w:tc>
        <w:tc>
          <w:tcPr>
            <w:tcW w:w="498" w:type="pct"/>
            <w:shd w:val="clear" w:color="auto" w:fill="auto"/>
          </w:tcPr>
          <w:p w14:paraId="5ABB49C3" w14:textId="7038B76C"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5E09ADC8" w14:textId="4AE18F2A" w:rsidR="005D1B94" w:rsidRPr="001E1BF3" w:rsidRDefault="005D1B94" w:rsidP="009266A5">
            <w:pPr>
              <w:pStyle w:val="ae"/>
              <w:spacing w:after="0" w:line="240" w:lineRule="auto"/>
              <w:ind w:firstLine="0"/>
              <w:jc w:val="left"/>
            </w:pPr>
            <w:r w:rsidRPr="001E1BF3">
              <w:t>Строительство самотечных сетей водоотведения (Dy100-350 мм</w:t>
            </w:r>
            <w:proofErr w:type="gramStart"/>
            <w:r w:rsidRPr="001E1BF3">
              <w:t xml:space="preserve">.; </w:t>
            </w:r>
            <w:proofErr w:type="gramEnd"/>
            <w:r w:rsidRPr="001E1BF3">
              <w:t>L=1247,66 м.п.) для подключения перспективных потребителей, Жилой район "Бугач"</w:t>
            </w:r>
          </w:p>
        </w:tc>
        <w:tc>
          <w:tcPr>
            <w:tcW w:w="575" w:type="pct"/>
            <w:tcBorders>
              <w:top w:val="nil"/>
              <w:left w:val="single" w:sz="4" w:space="0" w:color="auto"/>
              <w:bottom w:val="single" w:sz="4" w:space="0" w:color="auto"/>
              <w:right w:val="single" w:sz="4" w:space="0" w:color="auto"/>
            </w:tcBorders>
            <w:shd w:val="clear" w:color="auto" w:fill="auto"/>
            <w:vAlign w:val="center"/>
          </w:tcPr>
          <w:p w14:paraId="3D8427AD" w14:textId="77777777" w:rsidR="005D1B94" w:rsidRDefault="005D1B94" w:rsidP="009266A5">
            <w:pPr>
              <w:pStyle w:val="ae"/>
              <w:spacing w:after="0" w:line="240" w:lineRule="auto"/>
              <w:ind w:firstLine="0"/>
              <w:jc w:val="center"/>
            </w:pPr>
            <w:r w:rsidRPr="001E1BF3">
              <w:t>Ø 100-350 мм.</w:t>
            </w:r>
          </w:p>
          <w:p w14:paraId="345CB9BC" w14:textId="419F1F7F" w:rsidR="005D1B94" w:rsidRPr="001E1BF3" w:rsidRDefault="005D1B94" w:rsidP="009266A5">
            <w:pPr>
              <w:pStyle w:val="ae"/>
              <w:spacing w:after="0" w:line="240" w:lineRule="auto"/>
              <w:ind w:firstLine="0"/>
              <w:jc w:val="center"/>
            </w:pPr>
            <w:r w:rsidRPr="001E1BF3">
              <w:t>L 1,24 км</w:t>
            </w:r>
          </w:p>
        </w:tc>
        <w:tc>
          <w:tcPr>
            <w:tcW w:w="808" w:type="pct"/>
            <w:gridSpan w:val="2"/>
            <w:shd w:val="clear" w:color="auto" w:fill="auto"/>
            <w:vAlign w:val="center"/>
          </w:tcPr>
          <w:p w14:paraId="24378DD1" w14:textId="0C3903B3"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0248539C" w14:textId="3EA4AE79" w:rsidR="005D1B94" w:rsidRPr="001E1BF3" w:rsidRDefault="005D1B94" w:rsidP="009266A5">
            <w:pPr>
              <w:pStyle w:val="ae"/>
              <w:spacing w:after="0" w:line="240" w:lineRule="auto"/>
              <w:ind w:firstLine="0"/>
              <w:jc w:val="center"/>
            </w:pPr>
            <w:r w:rsidRPr="001E1BF3">
              <w:t>2023-2025</w:t>
            </w:r>
          </w:p>
        </w:tc>
      </w:tr>
      <w:tr w:rsidR="005D1B94" w:rsidRPr="001E1BF3" w14:paraId="69C8F4D0" w14:textId="77777777" w:rsidTr="005D1B94">
        <w:trPr>
          <w:gridAfter w:val="1"/>
          <w:wAfter w:w="4" w:type="pct"/>
          <w:trHeight w:val="20"/>
        </w:trPr>
        <w:tc>
          <w:tcPr>
            <w:tcW w:w="272" w:type="pct"/>
            <w:shd w:val="clear" w:color="auto" w:fill="auto"/>
          </w:tcPr>
          <w:p w14:paraId="704FA5CD" w14:textId="11D16FE0" w:rsidR="005D1B94" w:rsidRPr="001E1BF3" w:rsidRDefault="005D1B94" w:rsidP="009266A5">
            <w:pPr>
              <w:pStyle w:val="ae"/>
              <w:spacing w:after="0" w:line="240" w:lineRule="auto"/>
              <w:ind w:firstLine="0"/>
              <w:jc w:val="left"/>
            </w:pPr>
            <w:r w:rsidRPr="001E1BF3">
              <w:t>1.14</w:t>
            </w:r>
          </w:p>
        </w:tc>
        <w:tc>
          <w:tcPr>
            <w:tcW w:w="498" w:type="pct"/>
            <w:shd w:val="clear" w:color="auto" w:fill="auto"/>
          </w:tcPr>
          <w:p w14:paraId="3A98AC00" w14:textId="2ABD9A06"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0E0B3FAA" w14:textId="46CAB41E" w:rsidR="005D1B94" w:rsidRPr="001E1BF3" w:rsidRDefault="005D1B94" w:rsidP="009266A5">
            <w:pPr>
              <w:pStyle w:val="ae"/>
              <w:spacing w:after="0" w:line="240" w:lineRule="auto"/>
              <w:ind w:firstLine="0"/>
              <w:jc w:val="left"/>
            </w:pPr>
            <w:r w:rsidRPr="001E1BF3">
              <w:t>Строительство самотечных сетей водоотведения (Dy150-200 мм</w:t>
            </w:r>
            <w:proofErr w:type="gramStart"/>
            <w:r w:rsidRPr="001E1BF3">
              <w:t xml:space="preserve">.; </w:t>
            </w:r>
            <w:proofErr w:type="gramEnd"/>
            <w:r w:rsidRPr="001E1BF3">
              <w:t>L=801,04 м.п.) для подключения перспективных потребителей, Жилой район "Ботанический"</w:t>
            </w:r>
          </w:p>
        </w:tc>
        <w:tc>
          <w:tcPr>
            <w:tcW w:w="575" w:type="pct"/>
            <w:tcBorders>
              <w:top w:val="nil"/>
              <w:left w:val="single" w:sz="4" w:space="0" w:color="auto"/>
              <w:bottom w:val="single" w:sz="4" w:space="0" w:color="auto"/>
              <w:right w:val="single" w:sz="4" w:space="0" w:color="auto"/>
            </w:tcBorders>
            <w:shd w:val="clear" w:color="auto" w:fill="auto"/>
            <w:vAlign w:val="center"/>
          </w:tcPr>
          <w:p w14:paraId="2F6B4768" w14:textId="1605B501" w:rsidR="005D1B94" w:rsidRDefault="005D1B94" w:rsidP="009266A5">
            <w:pPr>
              <w:pStyle w:val="ae"/>
              <w:spacing w:after="0" w:line="240" w:lineRule="auto"/>
              <w:ind w:firstLine="0"/>
              <w:jc w:val="center"/>
            </w:pPr>
            <w:r w:rsidRPr="001E1BF3">
              <w:t>Ø 150-200 мм.</w:t>
            </w:r>
          </w:p>
          <w:p w14:paraId="6096110E" w14:textId="11F2EC98" w:rsidR="005D1B94" w:rsidRPr="001E1BF3" w:rsidRDefault="005D1B94" w:rsidP="009266A5">
            <w:pPr>
              <w:pStyle w:val="ae"/>
              <w:spacing w:after="0" w:line="240" w:lineRule="auto"/>
              <w:ind w:firstLine="0"/>
              <w:jc w:val="center"/>
            </w:pPr>
            <w:r w:rsidRPr="001E1BF3">
              <w:t>L 0,8 км</w:t>
            </w:r>
          </w:p>
        </w:tc>
        <w:tc>
          <w:tcPr>
            <w:tcW w:w="808" w:type="pct"/>
            <w:gridSpan w:val="2"/>
            <w:shd w:val="clear" w:color="auto" w:fill="auto"/>
            <w:vAlign w:val="center"/>
          </w:tcPr>
          <w:p w14:paraId="7B6E24C7" w14:textId="024FA78C"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4B85DF01" w14:textId="4EC6316C" w:rsidR="005D1B94" w:rsidRPr="001E1BF3" w:rsidRDefault="005D1B94" w:rsidP="009266A5">
            <w:pPr>
              <w:pStyle w:val="ae"/>
              <w:spacing w:after="0" w:line="240" w:lineRule="auto"/>
              <w:ind w:firstLine="0"/>
              <w:jc w:val="center"/>
            </w:pPr>
            <w:r w:rsidRPr="001E1BF3">
              <w:t>2023-2025</w:t>
            </w:r>
          </w:p>
        </w:tc>
      </w:tr>
      <w:tr w:rsidR="005D1B94" w:rsidRPr="001E1BF3" w14:paraId="33942ED1" w14:textId="77777777" w:rsidTr="005D1B94">
        <w:trPr>
          <w:gridAfter w:val="1"/>
          <w:wAfter w:w="4" w:type="pct"/>
          <w:trHeight w:val="20"/>
        </w:trPr>
        <w:tc>
          <w:tcPr>
            <w:tcW w:w="272" w:type="pct"/>
            <w:shd w:val="clear" w:color="auto" w:fill="auto"/>
          </w:tcPr>
          <w:p w14:paraId="5D64CC64" w14:textId="65AE6360" w:rsidR="005D1B94" w:rsidRPr="001E1BF3" w:rsidRDefault="005D1B94" w:rsidP="009266A5">
            <w:pPr>
              <w:pStyle w:val="ae"/>
              <w:spacing w:after="0" w:line="240" w:lineRule="auto"/>
              <w:ind w:firstLine="0"/>
              <w:jc w:val="left"/>
            </w:pPr>
            <w:r w:rsidRPr="001E1BF3">
              <w:t>1.15</w:t>
            </w:r>
          </w:p>
        </w:tc>
        <w:tc>
          <w:tcPr>
            <w:tcW w:w="498" w:type="pct"/>
            <w:shd w:val="clear" w:color="auto" w:fill="auto"/>
          </w:tcPr>
          <w:p w14:paraId="7F0209B1" w14:textId="6E27361C"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0C3AC4B0" w14:textId="7153C103" w:rsidR="005D1B94" w:rsidRPr="001E1BF3" w:rsidRDefault="005D1B94" w:rsidP="009266A5">
            <w:pPr>
              <w:pStyle w:val="ae"/>
              <w:spacing w:after="0" w:line="240" w:lineRule="auto"/>
              <w:ind w:firstLine="0"/>
              <w:jc w:val="left"/>
            </w:pPr>
            <w:r w:rsidRPr="001E1BF3">
              <w:t>Строительство самотечных сетей водоотведения (Dy200-400 мм</w:t>
            </w:r>
            <w:proofErr w:type="gramStart"/>
            <w:r w:rsidRPr="001E1BF3">
              <w:t xml:space="preserve">.; </w:t>
            </w:r>
            <w:proofErr w:type="gramEnd"/>
            <w:r w:rsidRPr="001E1BF3">
              <w:t>L=246,51 м.п.) для подключения перспективных потребителей, Жилой район "Агроуниверситет"</w:t>
            </w:r>
          </w:p>
        </w:tc>
        <w:tc>
          <w:tcPr>
            <w:tcW w:w="575" w:type="pct"/>
            <w:tcBorders>
              <w:top w:val="nil"/>
              <w:left w:val="single" w:sz="4" w:space="0" w:color="auto"/>
              <w:bottom w:val="single" w:sz="4" w:space="0" w:color="auto"/>
              <w:right w:val="single" w:sz="4" w:space="0" w:color="auto"/>
            </w:tcBorders>
            <w:shd w:val="clear" w:color="auto" w:fill="auto"/>
            <w:vAlign w:val="center"/>
          </w:tcPr>
          <w:p w14:paraId="52303A4B" w14:textId="73FDA6F9" w:rsidR="005D1B94" w:rsidRDefault="005D1B94" w:rsidP="009266A5">
            <w:pPr>
              <w:pStyle w:val="ae"/>
              <w:spacing w:after="0" w:line="240" w:lineRule="auto"/>
              <w:ind w:firstLine="0"/>
              <w:jc w:val="center"/>
            </w:pPr>
            <w:r w:rsidRPr="001E1BF3">
              <w:t>Ø 200-400 мм.</w:t>
            </w:r>
          </w:p>
          <w:p w14:paraId="4598514E" w14:textId="10882641" w:rsidR="005D1B94" w:rsidRPr="001E1BF3" w:rsidRDefault="005D1B94" w:rsidP="009266A5">
            <w:pPr>
              <w:pStyle w:val="ae"/>
              <w:spacing w:after="0" w:line="240" w:lineRule="auto"/>
              <w:ind w:firstLine="0"/>
              <w:jc w:val="center"/>
            </w:pPr>
            <w:r w:rsidRPr="001E1BF3">
              <w:t>L 0,24 км</w:t>
            </w:r>
          </w:p>
        </w:tc>
        <w:tc>
          <w:tcPr>
            <w:tcW w:w="808" w:type="pct"/>
            <w:gridSpan w:val="2"/>
            <w:shd w:val="clear" w:color="auto" w:fill="auto"/>
            <w:vAlign w:val="center"/>
          </w:tcPr>
          <w:p w14:paraId="1D827AAC" w14:textId="44DB5E35"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31A8CB83" w14:textId="2462D16E" w:rsidR="005D1B94" w:rsidRPr="001E1BF3" w:rsidRDefault="005D1B94" w:rsidP="009266A5">
            <w:pPr>
              <w:pStyle w:val="ae"/>
              <w:spacing w:after="0" w:line="240" w:lineRule="auto"/>
              <w:ind w:firstLine="0"/>
              <w:jc w:val="center"/>
            </w:pPr>
            <w:r w:rsidRPr="001E1BF3">
              <w:t>2023-2024</w:t>
            </w:r>
          </w:p>
        </w:tc>
      </w:tr>
      <w:tr w:rsidR="005D1B94" w:rsidRPr="001E1BF3" w14:paraId="518F30F1" w14:textId="77777777" w:rsidTr="005D1B94">
        <w:trPr>
          <w:gridAfter w:val="1"/>
          <w:wAfter w:w="4" w:type="pct"/>
          <w:trHeight w:val="20"/>
        </w:trPr>
        <w:tc>
          <w:tcPr>
            <w:tcW w:w="272" w:type="pct"/>
            <w:shd w:val="clear" w:color="auto" w:fill="auto"/>
          </w:tcPr>
          <w:p w14:paraId="56D4D3AD" w14:textId="7F2EC78E" w:rsidR="005D1B94" w:rsidRPr="001E1BF3" w:rsidRDefault="005D1B94" w:rsidP="009266A5">
            <w:pPr>
              <w:pStyle w:val="ae"/>
              <w:spacing w:after="0" w:line="240" w:lineRule="auto"/>
              <w:ind w:firstLine="0"/>
              <w:jc w:val="left"/>
            </w:pPr>
            <w:r w:rsidRPr="001E1BF3">
              <w:t>1.16</w:t>
            </w:r>
          </w:p>
        </w:tc>
        <w:tc>
          <w:tcPr>
            <w:tcW w:w="498" w:type="pct"/>
            <w:shd w:val="clear" w:color="auto" w:fill="auto"/>
          </w:tcPr>
          <w:p w14:paraId="3DC98630" w14:textId="40AAA0BA"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772DC051" w14:textId="5D21B474" w:rsidR="005D1B94" w:rsidRPr="001E1BF3" w:rsidRDefault="005D1B94" w:rsidP="009266A5">
            <w:pPr>
              <w:pStyle w:val="ae"/>
              <w:spacing w:after="0" w:line="240" w:lineRule="auto"/>
              <w:ind w:firstLine="0"/>
              <w:jc w:val="left"/>
            </w:pPr>
            <w:r w:rsidRPr="001E1BF3">
              <w:t>Строительство самотечных сетей водоотведения (Dy200 мм</w:t>
            </w:r>
            <w:proofErr w:type="gramStart"/>
            <w:r w:rsidRPr="001E1BF3">
              <w:t xml:space="preserve">.; </w:t>
            </w:r>
            <w:proofErr w:type="gramEnd"/>
            <w:r w:rsidRPr="001E1BF3">
              <w:t>L=232,49 м.п.) для подключения перспективных потребителей,</w:t>
            </w:r>
            <w:r>
              <w:t xml:space="preserve"> </w:t>
            </w:r>
            <w:r w:rsidRPr="001E1BF3">
              <w:t>Жилой район "СФУ"</w:t>
            </w:r>
          </w:p>
        </w:tc>
        <w:tc>
          <w:tcPr>
            <w:tcW w:w="575" w:type="pct"/>
            <w:tcBorders>
              <w:top w:val="nil"/>
              <w:left w:val="single" w:sz="4" w:space="0" w:color="auto"/>
              <w:bottom w:val="single" w:sz="4" w:space="0" w:color="auto"/>
              <w:right w:val="single" w:sz="4" w:space="0" w:color="auto"/>
            </w:tcBorders>
            <w:shd w:val="clear" w:color="auto" w:fill="auto"/>
            <w:vAlign w:val="center"/>
          </w:tcPr>
          <w:p w14:paraId="3137DE4F" w14:textId="2BA63484" w:rsidR="005D1B94" w:rsidRPr="001E1BF3" w:rsidRDefault="005D1B94" w:rsidP="009266A5">
            <w:pPr>
              <w:pStyle w:val="ae"/>
              <w:spacing w:after="0" w:line="240" w:lineRule="auto"/>
              <w:ind w:firstLine="0"/>
              <w:jc w:val="center"/>
            </w:pPr>
            <w:r w:rsidRPr="001E1BF3">
              <w:t>Ø 200 мм. L 0,23 км</w:t>
            </w:r>
          </w:p>
        </w:tc>
        <w:tc>
          <w:tcPr>
            <w:tcW w:w="808" w:type="pct"/>
            <w:gridSpan w:val="2"/>
            <w:shd w:val="clear" w:color="auto" w:fill="auto"/>
            <w:vAlign w:val="center"/>
          </w:tcPr>
          <w:p w14:paraId="225BC50D" w14:textId="2EB9E183"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35A33759" w14:textId="7E093097" w:rsidR="005D1B94" w:rsidRPr="001E1BF3" w:rsidRDefault="005D1B94" w:rsidP="009266A5">
            <w:pPr>
              <w:pStyle w:val="ae"/>
              <w:spacing w:after="0" w:line="240" w:lineRule="auto"/>
              <w:ind w:firstLine="0"/>
              <w:jc w:val="center"/>
            </w:pPr>
            <w:r w:rsidRPr="001E1BF3">
              <w:t>2031-2032</w:t>
            </w:r>
          </w:p>
        </w:tc>
      </w:tr>
      <w:tr w:rsidR="005D1B94" w:rsidRPr="001E1BF3" w14:paraId="47244FD2" w14:textId="77777777" w:rsidTr="005D1B94">
        <w:trPr>
          <w:gridAfter w:val="1"/>
          <w:wAfter w:w="4" w:type="pct"/>
          <w:trHeight w:val="20"/>
        </w:trPr>
        <w:tc>
          <w:tcPr>
            <w:tcW w:w="272" w:type="pct"/>
            <w:shd w:val="clear" w:color="auto" w:fill="auto"/>
          </w:tcPr>
          <w:p w14:paraId="7D555EB2" w14:textId="0F0E3673" w:rsidR="005D1B94" w:rsidRPr="001E1BF3" w:rsidRDefault="005D1B94" w:rsidP="009266A5">
            <w:pPr>
              <w:pStyle w:val="ae"/>
              <w:spacing w:after="0" w:line="240" w:lineRule="auto"/>
              <w:ind w:firstLine="0"/>
              <w:jc w:val="left"/>
            </w:pPr>
            <w:r w:rsidRPr="001E1BF3">
              <w:t>1.17</w:t>
            </w:r>
          </w:p>
        </w:tc>
        <w:tc>
          <w:tcPr>
            <w:tcW w:w="498" w:type="pct"/>
            <w:shd w:val="clear" w:color="auto" w:fill="auto"/>
          </w:tcPr>
          <w:p w14:paraId="4F1EC800" w14:textId="2F4BA5FB"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6AEB9338" w14:textId="042B5D9D" w:rsidR="005D1B94" w:rsidRPr="001E1BF3" w:rsidRDefault="005D1B94" w:rsidP="009266A5">
            <w:pPr>
              <w:pStyle w:val="ae"/>
              <w:spacing w:after="0" w:line="240" w:lineRule="auto"/>
              <w:ind w:firstLine="0"/>
              <w:jc w:val="left"/>
            </w:pPr>
            <w:r w:rsidRPr="001E1BF3">
              <w:t>Строительство самотечных сетей водоотведения (Dy150-500 мм</w:t>
            </w:r>
            <w:proofErr w:type="gramStart"/>
            <w:r w:rsidRPr="001E1BF3">
              <w:t xml:space="preserve">.; </w:t>
            </w:r>
            <w:proofErr w:type="gramEnd"/>
            <w:r w:rsidRPr="001E1BF3">
              <w:t>L=3764,95 м.п.) для подключения перспективных потребителей, Жилой район "Овинный-Плодово-Ягодный"</w:t>
            </w:r>
          </w:p>
        </w:tc>
        <w:tc>
          <w:tcPr>
            <w:tcW w:w="575" w:type="pct"/>
            <w:tcBorders>
              <w:top w:val="nil"/>
              <w:left w:val="single" w:sz="4" w:space="0" w:color="auto"/>
              <w:bottom w:val="single" w:sz="4" w:space="0" w:color="auto"/>
              <w:right w:val="single" w:sz="4" w:space="0" w:color="auto"/>
            </w:tcBorders>
            <w:shd w:val="clear" w:color="auto" w:fill="auto"/>
            <w:vAlign w:val="center"/>
          </w:tcPr>
          <w:p w14:paraId="6A7BC8C5" w14:textId="0FAF9DE2" w:rsidR="005D1B94" w:rsidRPr="001E1BF3" w:rsidRDefault="005D1B94" w:rsidP="009266A5">
            <w:pPr>
              <w:pStyle w:val="ae"/>
              <w:spacing w:after="0" w:line="240" w:lineRule="auto"/>
              <w:ind w:firstLine="0"/>
              <w:jc w:val="center"/>
            </w:pPr>
            <w:r w:rsidRPr="001E1BF3">
              <w:t>Ø 150-500 мм. L 3,76 км</w:t>
            </w:r>
          </w:p>
        </w:tc>
        <w:tc>
          <w:tcPr>
            <w:tcW w:w="808" w:type="pct"/>
            <w:gridSpan w:val="2"/>
            <w:shd w:val="clear" w:color="auto" w:fill="auto"/>
            <w:vAlign w:val="center"/>
          </w:tcPr>
          <w:p w14:paraId="7F9A2B94" w14:textId="2C0D294B"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5886D19D" w14:textId="419A0392" w:rsidR="005D1B94" w:rsidRPr="001E1BF3" w:rsidRDefault="005D1B94" w:rsidP="009266A5">
            <w:pPr>
              <w:pStyle w:val="ae"/>
              <w:spacing w:after="0" w:line="240" w:lineRule="auto"/>
              <w:ind w:firstLine="0"/>
              <w:jc w:val="center"/>
            </w:pPr>
            <w:r w:rsidRPr="001E1BF3">
              <w:t>2027-2033</w:t>
            </w:r>
          </w:p>
        </w:tc>
      </w:tr>
      <w:tr w:rsidR="005D1B94" w:rsidRPr="001E1BF3" w14:paraId="79E4150A" w14:textId="77777777" w:rsidTr="005D1B94">
        <w:trPr>
          <w:gridAfter w:val="1"/>
          <w:wAfter w:w="4" w:type="pct"/>
          <w:trHeight w:val="20"/>
        </w:trPr>
        <w:tc>
          <w:tcPr>
            <w:tcW w:w="272" w:type="pct"/>
            <w:shd w:val="clear" w:color="auto" w:fill="auto"/>
          </w:tcPr>
          <w:p w14:paraId="571718AF" w14:textId="0ECD6789" w:rsidR="005D1B94" w:rsidRPr="001E1BF3" w:rsidRDefault="005D1B94" w:rsidP="009266A5">
            <w:pPr>
              <w:pStyle w:val="ae"/>
              <w:spacing w:after="0" w:line="240" w:lineRule="auto"/>
              <w:ind w:firstLine="0"/>
              <w:jc w:val="left"/>
            </w:pPr>
            <w:r w:rsidRPr="001E1BF3">
              <w:lastRenderedPageBreak/>
              <w:t>1.18</w:t>
            </w:r>
          </w:p>
        </w:tc>
        <w:tc>
          <w:tcPr>
            <w:tcW w:w="498" w:type="pct"/>
            <w:shd w:val="clear" w:color="auto" w:fill="auto"/>
          </w:tcPr>
          <w:p w14:paraId="2C1AD2E8" w14:textId="7909B54E"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1C19E640" w14:textId="047D6D92" w:rsidR="005D1B94" w:rsidRPr="001E1BF3" w:rsidRDefault="005D1B94" w:rsidP="009266A5">
            <w:pPr>
              <w:pStyle w:val="ae"/>
              <w:spacing w:after="0" w:line="240" w:lineRule="auto"/>
              <w:ind w:firstLine="0"/>
              <w:jc w:val="left"/>
            </w:pPr>
            <w:r w:rsidRPr="001E1BF3">
              <w:t>Строительство самотечных сетей водоотведения (Dy100-400 мм.; L=817,26 м.п.) для подключения перспективных потребителей, III микрорайон жилого район</w:t>
            </w:r>
            <w:proofErr w:type="gramStart"/>
            <w:r w:rsidRPr="001E1BF3">
              <w:t>а"</w:t>
            </w:r>
            <w:proofErr w:type="gramEnd"/>
            <w:r w:rsidRPr="001E1BF3">
              <w:t>Овинный-Плодово-Ягодный"</w:t>
            </w:r>
          </w:p>
        </w:tc>
        <w:tc>
          <w:tcPr>
            <w:tcW w:w="575" w:type="pct"/>
            <w:tcBorders>
              <w:top w:val="nil"/>
              <w:left w:val="single" w:sz="4" w:space="0" w:color="auto"/>
              <w:bottom w:val="single" w:sz="4" w:space="0" w:color="auto"/>
              <w:right w:val="single" w:sz="4" w:space="0" w:color="auto"/>
            </w:tcBorders>
            <w:shd w:val="clear" w:color="auto" w:fill="auto"/>
            <w:vAlign w:val="center"/>
          </w:tcPr>
          <w:p w14:paraId="28A2E22B" w14:textId="01BD7627" w:rsidR="005D1B94" w:rsidRPr="001E1BF3" w:rsidRDefault="005D1B94" w:rsidP="009266A5">
            <w:pPr>
              <w:pStyle w:val="ae"/>
              <w:spacing w:after="0" w:line="240" w:lineRule="auto"/>
              <w:ind w:firstLine="0"/>
              <w:jc w:val="center"/>
            </w:pPr>
            <w:r w:rsidRPr="001E1BF3">
              <w:t>Ø 100-400 мм. L 0,81 км</w:t>
            </w:r>
          </w:p>
        </w:tc>
        <w:tc>
          <w:tcPr>
            <w:tcW w:w="808" w:type="pct"/>
            <w:gridSpan w:val="2"/>
            <w:shd w:val="clear" w:color="auto" w:fill="auto"/>
            <w:vAlign w:val="center"/>
          </w:tcPr>
          <w:p w14:paraId="13202724" w14:textId="0FF5FFC3"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538A40C8" w14:textId="4C87D579" w:rsidR="005D1B94" w:rsidRPr="001E1BF3" w:rsidRDefault="005D1B94" w:rsidP="009266A5">
            <w:pPr>
              <w:pStyle w:val="ae"/>
              <w:spacing w:after="0" w:line="240" w:lineRule="auto"/>
              <w:ind w:firstLine="0"/>
              <w:jc w:val="center"/>
            </w:pPr>
            <w:r w:rsidRPr="001E1BF3">
              <w:t>2028-2030</w:t>
            </w:r>
          </w:p>
        </w:tc>
      </w:tr>
      <w:tr w:rsidR="005D1B94" w:rsidRPr="001E1BF3" w14:paraId="1193136D" w14:textId="77777777" w:rsidTr="005D1B94">
        <w:trPr>
          <w:gridAfter w:val="1"/>
          <w:wAfter w:w="4" w:type="pct"/>
          <w:trHeight w:val="20"/>
        </w:trPr>
        <w:tc>
          <w:tcPr>
            <w:tcW w:w="272" w:type="pct"/>
            <w:shd w:val="clear" w:color="auto" w:fill="auto"/>
          </w:tcPr>
          <w:p w14:paraId="3E081F69" w14:textId="27D27C55" w:rsidR="005D1B94" w:rsidRPr="001E1BF3" w:rsidRDefault="005D1B94" w:rsidP="009266A5">
            <w:pPr>
              <w:pStyle w:val="ae"/>
              <w:spacing w:after="0" w:line="240" w:lineRule="auto"/>
              <w:ind w:firstLine="0"/>
              <w:jc w:val="left"/>
            </w:pPr>
            <w:r w:rsidRPr="001E1BF3">
              <w:t>1.19</w:t>
            </w:r>
          </w:p>
        </w:tc>
        <w:tc>
          <w:tcPr>
            <w:tcW w:w="498" w:type="pct"/>
            <w:shd w:val="clear" w:color="auto" w:fill="auto"/>
          </w:tcPr>
          <w:p w14:paraId="58A9E5DF" w14:textId="50F89036"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08E476FA" w14:textId="6AC13E75" w:rsidR="005D1B94" w:rsidRPr="001E1BF3" w:rsidRDefault="005D1B94" w:rsidP="009266A5">
            <w:pPr>
              <w:pStyle w:val="ae"/>
              <w:spacing w:after="0" w:line="240" w:lineRule="auto"/>
              <w:ind w:firstLine="0"/>
              <w:jc w:val="left"/>
            </w:pPr>
            <w:r w:rsidRPr="001E1BF3">
              <w:t>Строительство самотечных сетей водоотведения (Dy100-200 мм</w:t>
            </w:r>
            <w:proofErr w:type="gramStart"/>
            <w:r w:rsidRPr="001E1BF3">
              <w:t xml:space="preserve">.; </w:t>
            </w:r>
            <w:proofErr w:type="gramEnd"/>
            <w:r w:rsidRPr="001E1BF3">
              <w:t>L=2819,42 м.п.) для подключения перспективных потребителей, Жилой район "Удачный"</w:t>
            </w:r>
          </w:p>
        </w:tc>
        <w:tc>
          <w:tcPr>
            <w:tcW w:w="575" w:type="pct"/>
            <w:tcBorders>
              <w:top w:val="nil"/>
              <w:left w:val="single" w:sz="4" w:space="0" w:color="auto"/>
              <w:bottom w:val="single" w:sz="4" w:space="0" w:color="auto"/>
              <w:right w:val="single" w:sz="4" w:space="0" w:color="auto"/>
            </w:tcBorders>
            <w:shd w:val="clear" w:color="auto" w:fill="auto"/>
            <w:vAlign w:val="center"/>
          </w:tcPr>
          <w:p w14:paraId="3FB51BED" w14:textId="7B3DFB46" w:rsidR="005D1B94" w:rsidRPr="001E1BF3" w:rsidRDefault="005D1B94" w:rsidP="009266A5">
            <w:pPr>
              <w:pStyle w:val="ae"/>
              <w:spacing w:after="0" w:line="240" w:lineRule="auto"/>
              <w:ind w:firstLine="0"/>
              <w:jc w:val="center"/>
            </w:pPr>
            <w:r w:rsidRPr="001E1BF3">
              <w:t>Ø 100-200 мм. L 2,81 км</w:t>
            </w:r>
          </w:p>
        </w:tc>
        <w:tc>
          <w:tcPr>
            <w:tcW w:w="808" w:type="pct"/>
            <w:gridSpan w:val="2"/>
            <w:shd w:val="clear" w:color="auto" w:fill="auto"/>
            <w:vAlign w:val="center"/>
          </w:tcPr>
          <w:p w14:paraId="0ADC8BE7" w14:textId="6B618353"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49EFDA36" w14:textId="12157035" w:rsidR="005D1B94" w:rsidRPr="001E1BF3" w:rsidRDefault="005D1B94" w:rsidP="009266A5">
            <w:pPr>
              <w:pStyle w:val="ae"/>
              <w:spacing w:after="0" w:line="240" w:lineRule="auto"/>
              <w:ind w:firstLine="0"/>
              <w:jc w:val="center"/>
            </w:pPr>
            <w:r w:rsidRPr="001E1BF3">
              <w:t>2023-2027</w:t>
            </w:r>
          </w:p>
        </w:tc>
      </w:tr>
      <w:tr w:rsidR="005D1B94" w:rsidRPr="001E1BF3" w14:paraId="42869024" w14:textId="77777777" w:rsidTr="005D1B94">
        <w:trPr>
          <w:gridAfter w:val="1"/>
          <w:wAfter w:w="4" w:type="pct"/>
          <w:trHeight w:val="20"/>
        </w:trPr>
        <w:tc>
          <w:tcPr>
            <w:tcW w:w="272" w:type="pct"/>
            <w:shd w:val="clear" w:color="auto" w:fill="auto"/>
          </w:tcPr>
          <w:p w14:paraId="525CECDA" w14:textId="657B6B6B" w:rsidR="005D1B94" w:rsidRPr="001E1BF3" w:rsidRDefault="005D1B94" w:rsidP="009266A5">
            <w:pPr>
              <w:pStyle w:val="ae"/>
              <w:spacing w:after="0" w:line="240" w:lineRule="auto"/>
              <w:ind w:firstLine="0"/>
              <w:jc w:val="left"/>
            </w:pPr>
            <w:r w:rsidRPr="001E1BF3">
              <w:t>1.20</w:t>
            </w:r>
          </w:p>
        </w:tc>
        <w:tc>
          <w:tcPr>
            <w:tcW w:w="498" w:type="pct"/>
            <w:shd w:val="clear" w:color="auto" w:fill="auto"/>
          </w:tcPr>
          <w:p w14:paraId="51F74022" w14:textId="4AD4C4B5"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1564497F" w14:textId="5F8B2F9D" w:rsidR="005D1B94" w:rsidRPr="001E1BF3" w:rsidRDefault="005D1B94" w:rsidP="009266A5">
            <w:pPr>
              <w:pStyle w:val="ae"/>
              <w:spacing w:after="0" w:line="240" w:lineRule="auto"/>
              <w:ind w:firstLine="0"/>
              <w:jc w:val="left"/>
            </w:pPr>
            <w:r w:rsidRPr="001E1BF3">
              <w:t>Строительство самотечных сетей водоотведения (Dy100 мм</w:t>
            </w:r>
            <w:proofErr w:type="gramStart"/>
            <w:r w:rsidRPr="001E1BF3">
              <w:t xml:space="preserve">.; </w:t>
            </w:r>
            <w:proofErr w:type="gramEnd"/>
            <w:r w:rsidRPr="001E1BF3">
              <w:t>L=260,83 м.п.) для подключения перспективных потребителей, Жилой район "Чистый"</w:t>
            </w:r>
          </w:p>
        </w:tc>
        <w:tc>
          <w:tcPr>
            <w:tcW w:w="575" w:type="pct"/>
            <w:tcBorders>
              <w:top w:val="nil"/>
              <w:left w:val="single" w:sz="4" w:space="0" w:color="auto"/>
              <w:bottom w:val="single" w:sz="4" w:space="0" w:color="auto"/>
              <w:right w:val="single" w:sz="4" w:space="0" w:color="auto"/>
            </w:tcBorders>
            <w:shd w:val="clear" w:color="auto" w:fill="auto"/>
            <w:vAlign w:val="center"/>
          </w:tcPr>
          <w:p w14:paraId="43644B41" w14:textId="396B5DA7" w:rsidR="005D1B94" w:rsidRPr="001E1BF3" w:rsidRDefault="005D1B94" w:rsidP="009266A5">
            <w:pPr>
              <w:pStyle w:val="ae"/>
              <w:spacing w:after="0" w:line="240" w:lineRule="auto"/>
              <w:ind w:firstLine="0"/>
              <w:jc w:val="center"/>
            </w:pPr>
            <w:r w:rsidRPr="001E1BF3">
              <w:t>Ø 100 мм. L 0,26 км</w:t>
            </w:r>
          </w:p>
        </w:tc>
        <w:tc>
          <w:tcPr>
            <w:tcW w:w="808" w:type="pct"/>
            <w:gridSpan w:val="2"/>
            <w:shd w:val="clear" w:color="auto" w:fill="auto"/>
            <w:vAlign w:val="center"/>
          </w:tcPr>
          <w:p w14:paraId="3470ED9E" w14:textId="16F7FCCB"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6B58A388" w14:textId="5B7E4E49" w:rsidR="005D1B94" w:rsidRPr="001E1BF3" w:rsidRDefault="005D1B94" w:rsidP="009266A5">
            <w:pPr>
              <w:pStyle w:val="ae"/>
              <w:spacing w:after="0" w:line="240" w:lineRule="auto"/>
              <w:ind w:firstLine="0"/>
              <w:jc w:val="center"/>
            </w:pPr>
            <w:r w:rsidRPr="001E1BF3">
              <w:t>2023-2024</w:t>
            </w:r>
          </w:p>
        </w:tc>
      </w:tr>
      <w:tr w:rsidR="005D1B94" w:rsidRPr="001E1BF3" w14:paraId="1CCE493A" w14:textId="77777777" w:rsidTr="005D1B94">
        <w:trPr>
          <w:gridAfter w:val="1"/>
          <w:wAfter w:w="4" w:type="pct"/>
          <w:trHeight w:val="20"/>
        </w:trPr>
        <w:tc>
          <w:tcPr>
            <w:tcW w:w="272" w:type="pct"/>
            <w:shd w:val="clear" w:color="auto" w:fill="auto"/>
          </w:tcPr>
          <w:p w14:paraId="3F54991C" w14:textId="6359A4FF" w:rsidR="005D1B94" w:rsidRPr="001E1BF3" w:rsidRDefault="005D1B94" w:rsidP="009266A5">
            <w:pPr>
              <w:pStyle w:val="ae"/>
              <w:spacing w:after="0" w:line="240" w:lineRule="auto"/>
              <w:ind w:firstLine="0"/>
              <w:jc w:val="left"/>
            </w:pPr>
            <w:r w:rsidRPr="001E1BF3">
              <w:t>1.21</w:t>
            </w:r>
          </w:p>
        </w:tc>
        <w:tc>
          <w:tcPr>
            <w:tcW w:w="498" w:type="pct"/>
            <w:shd w:val="clear" w:color="auto" w:fill="auto"/>
          </w:tcPr>
          <w:p w14:paraId="2B828D75" w14:textId="011BB198"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4A798384" w14:textId="1E78B75D" w:rsidR="005D1B94" w:rsidRPr="001E1BF3" w:rsidRDefault="005D1B94" w:rsidP="009266A5">
            <w:pPr>
              <w:pStyle w:val="ae"/>
              <w:spacing w:after="0" w:line="240" w:lineRule="auto"/>
              <w:ind w:firstLine="0"/>
              <w:jc w:val="left"/>
            </w:pPr>
            <w:r w:rsidRPr="001E1BF3">
              <w:t>Строительство самотечных сетей водоотведения (Dy100-300 мм</w:t>
            </w:r>
            <w:proofErr w:type="gramStart"/>
            <w:r w:rsidRPr="001E1BF3">
              <w:t xml:space="preserve">.; </w:t>
            </w:r>
            <w:proofErr w:type="gramEnd"/>
            <w:r w:rsidRPr="001E1BF3">
              <w:t>L=1516,86 м.п.) для подключения перспективных потребителей, Студенческий городок</w:t>
            </w:r>
          </w:p>
        </w:tc>
        <w:tc>
          <w:tcPr>
            <w:tcW w:w="575" w:type="pct"/>
            <w:tcBorders>
              <w:top w:val="nil"/>
              <w:left w:val="single" w:sz="4" w:space="0" w:color="auto"/>
              <w:bottom w:val="single" w:sz="4" w:space="0" w:color="auto"/>
              <w:right w:val="single" w:sz="4" w:space="0" w:color="auto"/>
            </w:tcBorders>
            <w:shd w:val="clear" w:color="auto" w:fill="auto"/>
            <w:vAlign w:val="center"/>
          </w:tcPr>
          <w:p w14:paraId="32B739C4" w14:textId="514EA676" w:rsidR="005D1B94" w:rsidRPr="001E1BF3" w:rsidRDefault="005D1B94" w:rsidP="009266A5">
            <w:pPr>
              <w:pStyle w:val="ae"/>
              <w:spacing w:after="0" w:line="240" w:lineRule="auto"/>
              <w:ind w:firstLine="0"/>
              <w:jc w:val="center"/>
            </w:pPr>
            <w:r w:rsidRPr="001E1BF3">
              <w:t>Ø 100-300 мм. L 1,51 км</w:t>
            </w:r>
          </w:p>
        </w:tc>
        <w:tc>
          <w:tcPr>
            <w:tcW w:w="808" w:type="pct"/>
            <w:gridSpan w:val="2"/>
            <w:shd w:val="clear" w:color="auto" w:fill="auto"/>
            <w:vAlign w:val="center"/>
          </w:tcPr>
          <w:p w14:paraId="5CA663D6" w14:textId="42A9B21E"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76510233" w14:textId="178E26BB" w:rsidR="005D1B94" w:rsidRPr="001E1BF3" w:rsidRDefault="005D1B94" w:rsidP="009266A5">
            <w:pPr>
              <w:pStyle w:val="ae"/>
              <w:spacing w:after="0" w:line="240" w:lineRule="auto"/>
              <w:ind w:firstLine="0"/>
              <w:jc w:val="center"/>
            </w:pPr>
            <w:r w:rsidRPr="001E1BF3">
              <w:t>2023-2026</w:t>
            </w:r>
          </w:p>
        </w:tc>
      </w:tr>
      <w:tr w:rsidR="005D1B94" w:rsidRPr="001E1BF3" w14:paraId="5DE5E9F1" w14:textId="77777777" w:rsidTr="005D1B94">
        <w:trPr>
          <w:gridAfter w:val="1"/>
          <w:wAfter w:w="4" w:type="pct"/>
          <w:trHeight w:val="20"/>
        </w:trPr>
        <w:tc>
          <w:tcPr>
            <w:tcW w:w="272" w:type="pct"/>
            <w:shd w:val="clear" w:color="auto" w:fill="auto"/>
          </w:tcPr>
          <w:p w14:paraId="30DC02B9" w14:textId="6CFF2205" w:rsidR="005D1B94" w:rsidRPr="001E1BF3" w:rsidRDefault="005D1B94" w:rsidP="009266A5">
            <w:pPr>
              <w:pStyle w:val="ae"/>
              <w:spacing w:after="0" w:line="240" w:lineRule="auto"/>
              <w:ind w:firstLine="0"/>
              <w:jc w:val="left"/>
            </w:pPr>
            <w:r w:rsidRPr="001E1BF3">
              <w:t>1.22</w:t>
            </w:r>
          </w:p>
        </w:tc>
        <w:tc>
          <w:tcPr>
            <w:tcW w:w="498" w:type="pct"/>
            <w:shd w:val="clear" w:color="auto" w:fill="auto"/>
          </w:tcPr>
          <w:p w14:paraId="03614615" w14:textId="12C90CD6"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45CA430F" w14:textId="45FE1A53" w:rsidR="005D1B94" w:rsidRPr="001E1BF3" w:rsidRDefault="005D1B94" w:rsidP="009266A5">
            <w:pPr>
              <w:pStyle w:val="ae"/>
              <w:spacing w:after="0" w:line="240" w:lineRule="auto"/>
              <w:ind w:firstLine="0"/>
              <w:jc w:val="left"/>
            </w:pPr>
            <w:r w:rsidRPr="001E1BF3">
              <w:t>Строительство самотечных сетей водоотведения (Dy150 мм</w:t>
            </w:r>
            <w:proofErr w:type="gramStart"/>
            <w:r w:rsidRPr="001E1BF3">
              <w:t xml:space="preserve">.; </w:t>
            </w:r>
            <w:proofErr w:type="gramEnd"/>
            <w:r w:rsidRPr="001E1BF3">
              <w:t>L=605,57 м.п.) для подключения перспективных потребителей, Жилой район "Серебряный"</w:t>
            </w:r>
          </w:p>
        </w:tc>
        <w:tc>
          <w:tcPr>
            <w:tcW w:w="575" w:type="pct"/>
            <w:tcBorders>
              <w:top w:val="nil"/>
              <w:left w:val="single" w:sz="4" w:space="0" w:color="auto"/>
              <w:bottom w:val="single" w:sz="4" w:space="0" w:color="auto"/>
              <w:right w:val="single" w:sz="4" w:space="0" w:color="auto"/>
            </w:tcBorders>
            <w:shd w:val="clear" w:color="auto" w:fill="auto"/>
            <w:vAlign w:val="center"/>
          </w:tcPr>
          <w:p w14:paraId="7B7B6F76" w14:textId="3F224AE6" w:rsidR="005D1B94" w:rsidRPr="001E1BF3" w:rsidRDefault="005D1B94" w:rsidP="009266A5">
            <w:pPr>
              <w:pStyle w:val="ae"/>
              <w:spacing w:after="0" w:line="240" w:lineRule="auto"/>
              <w:ind w:firstLine="0"/>
              <w:jc w:val="center"/>
            </w:pPr>
            <w:r w:rsidRPr="001E1BF3">
              <w:t>Ø 150 мм. L 0,6 км</w:t>
            </w:r>
          </w:p>
        </w:tc>
        <w:tc>
          <w:tcPr>
            <w:tcW w:w="808" w:type="pct"/>
            <w:gridSpan w:val="2"/>
            <w:shd w:val="clear" w:color="auto" w:fill="auto"/>
            <w:vAlign w:val="center"/>
          </w:tcPr>
          <w:p w14:paraId="67D5CC40" w14:textId="0322EF7C"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1009AAB0" w14:textId="4370901A" w:rsidR="005D1B94" w:rsidRPr="001E1BF3" w:rsidRDefault="005D1B94" w:rsidP="009266A5">
            <w:pPr>
              <w:pStyle w:val="ae"/>
              <w:spacing w:after="0" w:line="240" w:lineRule="auto"/>
              <w:ind w:firstLine="0"/>
              <w:jc w:val="center"/>
            </w:pPr>
            <w:r w:rsidRPr="001E1BF3">
              <w:t>2023-2024</w:t>
            </w:r>
          </w:p>
        </w:tc>
      </w:tr>
      <w:tr w:rsidR="005D1B94" w:rsidRPr="001E1BF3" w14:paraId="02EF60B3" w14:textId="77777777" w:rsidTr="005D1B94">
        <w:trPr>
          <w:gridAfter w:val="1"/>
          <w:wAfter w:w="4" w:type="pct"/>
          <w:trHeight w:val="20"/>
        </w:trPr>
        <w:tc>
          <w:tcPr>
            <w:tcW w:w="272" w:type="pct"/>
            <w:shd w:val="clear" w:color="auto" w:fill="auto"/>
          </w:tcPr>
          <w:p w14:paraId="584CB1BE" w14:textId="0FD2CF0B" w:rsidR="005D1B94" w:rsidRPr="001E1BF3" w:rsidRDefault="005D1B94" w:rsidP="009266A5">
            <w:pPr>
              <w:pStyle w:val="ae"/>
              <w:spacing w:after="0" w:line="240" w:lineRule="auto"/>
              <w:ind w:firstLine="0"/>
              <w:jc w:val="left"/>
            </w:pPr>
            <w:r w:rsidRPr="001E1BF3">
              <w:t>1.23</w:t>
            </w:r>
          </w:p>
        </w:tc>
        <w:tc>
          <w:tcPr>
            <w:tcW w:w="498" w:type="pct"/>
            <w:shd w:val="clear" w:color="auto" w:fill="auto"/>
          </w:tcPr>
          <w:p w14:paraId="114BB525" w14:textId="255D8F79"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20710E3B" w14:textId="1155CA76" w:rsidR="005D1B94" w:rsidRPr="001E1BF3" w:rsidRDefault="005D1B94" w:rsidP="009266A5">
            <w:pPr>
              <w:pStyle w:val="ae"/>
              <w:spacing w:after="0" w:line="240" w:lineRule="auto"/>
              <w:ind w:firstLine="0"/>
              <w:jc w:val="left"/>
            </w:pPr>
            <w:r w:rsidRPr="001E1BF3">
              <w:t>Строительство самотечных сетей водоотведения (Dy100-200 мм</w:t>
            </w:r>
            <w:proofErr w:type="gramStart"/>
            <w:r w:rsidRPr="001E1BF3">
              <w:t xml:space="preserve">.; </w:t>
            </w:r>
            <w:proofErr w:type="gramEnd"/>
            <w:r w:rsidRPr="001E1BF3">
              <w:t>L=495,02 м.п.) для подключения перспективных потребителей, X мкрн, жилого района "Николаевка" (Октябрьский)</w:t>
            </w:r>
          </w:p>
        </w:tc>
        <w:tc>
          <w:tcPr>
            <w:tcW w:w="575" w:type="pct"/>
            <w:tcBorders>
              <w:top w:val="nil"/>
              <w:left w:val="single" w:sz="4" w:space="0" w:color="auto"/>
              <w:bottom w:val="single" w:sz="4" w:space="0" w:color="auto"/>
              <w:right w:val="single" w:sz="4" w:space="0" w:color="auto"/>
            </w:tcBorders>
            <w:shd w:val="clear" w:color="auto" w:fill="auto"/>
            <w:vAlign w:val="center"/>
          </w:tcPr>
          <w:p w14:paraId="2C3BB358" w14:textId="1B30CC3C" w:rsidR="005D1B94" w:rsidRPr="001E1BF3" w:rsidRDefault="005D1B94" w:rsidP="009266A5">
            <w:pPr>
              <w:pStyle w:val="ae"/>
              <w:spacing w:after="0" w:line="240" w:lineRule="auto"/>
              <w:ind w:firstLine="0"/>
              <w:jc w:val="center"/>
            </w:pPr>
            <w:r w:rsidRPr="001E1BF3">
              <w:t>Ø 100-200 мм. L 0,49 км</w:t>
            </w:r>
          </w:p>
        </w:tc>
        <w:tc>
          <w:tcPr>
            <w:tcW w:w="808" w:type="pct"/>
            <w:gridSpan w:val="2"/>
            <w:shd w:val="clear" w:color="auto" w:fill="auto"/>
            <w:vAlign w:val="center"/>
          </w:tcPr>
          <w:p w14:paraId="28F2A9EC" w14:textId="6E4A1F91"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006D7A09" w14:textId="505509D0" w:rsidR="005D1B94" w:rsidRPr="001E1BF3" w:rsidRDefault="005D1B94" w:rsidP="009266A5">
            <w:pPr>
              <w:pStyle w:val="ae"/>
              <w:spacing w:after="0" w:line="240" w:lineRule="auto"/>
              <w:ind w:firstLine="0"/>
              <w:jc w:val="center"/>
            </w:pPr>
            <w:r w:rsidRPr="001E1BF3">
              <w:t>2023-2024</w:t>
            </w:r>
          </w:p>
        </w:tc>
      </w:tr>
      <w:tr w:rsidR="005D1B94" w:rsidRPr="001E1BF3" w14:paraId="4D9D17C6" w14:textId="77777777" w:rsidTr="005D1B94">
        <w:trPr>
          <w:gridAfter w:val="1"/>
          <w:wAfter w:w="4" w:type="pct"/>
          <w:trHeight w:val="20"/>
        </w:trPr>
        <w:tc>
          <w:tcPr>
            <w:tcW w:w="272" w:type="pct"/>
            <w:shd w:val="clear" w:color="auto" w:fill="auto"/>
          </w:tcPr>
          <w:p w14:paraId="345D53B3" w14:textId="71FA533D" w:rsidR="005D1B94" w:rsidRPr="001E1BF3" w:rsidRDefault="005D1B94" w:rsidP="009266A5">
            <w:pPr>
              <w:pStyle w:val="ae"/>
              <w:spacing w:after="0" w:line="240" w:lineRule="auto"/>
              <w:ind w:firstLine="0"/>
              <w:jc w:val="left"/>
            </w:pPr>
            <w:r w:rsidRPr="001E1BF3">
              <w:t>1.24</w:t>
            </w:r>
          </w:p>
        </w:tc>
        <w:tc>
          <w:tcPr>
            <w:tcW w:w="498" w:type="pct"/>
            <w:shd w:val="clear" w:color="auto" w:fill="auto"/>
          </w:tcPr>
          <w:p w14:paraId="7B60C07E" w14:textId="2B585149"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49C597BF" w14:textId="76331663" w:rsidR="005D1B94" w:rsidRPr="001E1BF3" w:rsidRDefault="005D1B94" w:rsidP="009266A5">
            <w:pPr>
              <w:pStyle w:val="ae"/>
              <w:spacing w:after="0" w:line="240" w:lineRule="auto"/>
              <w:ind w:firstLine="0"/>
              <w:jc w:val="left"/>
            </w:pPr>
            <w:r w:rsidRPr="001E1BF3">
              <w:t>Строительство самотечных сетей водоотведения (Dy100-200 мм</w:t>
            </w:r>
            <w:proofErr w:type="gramStart"/>
            <w:r w:rsidRPr="001E1BF3">
              <w:t xml:space="preserve">.; </w:t>
            </w:r>
            <w:proofErr w:type="gramEnd"/>
            <w:r w:rsidRPr="001E1BF3">
              <w:t>L=352,36 м.п.) для подключения перспективных потребителей, V мкрн, жилого района "Николаевка" (Октябрьский)</w:t>
            </w:r>
          </w:p>
        </w:tc>
        <w:tc>
          <w:tcPr>
            <w:tcW w:w="575" w:type="pct"/>
            <w:tcBorders>
              <w:top w:val="nil"/>
              <w:left w:val="single" w:sz="4" w:space="0" w:color="auto"/>
              <w:bottom w:val="single" w:sz="4" w:space="0" w:color="auto"/>
              <w:right w:val="single" w:sz="4" w:space="0" w:color="auto"/>
            </w:tcBorders>
            <w:shd w:val="clear" w:color="auto" w:fill="auto"/>
            <w:vAlign w:val="center"/>
          </w:tcPr>
          <w:p w14:paraId="3C5B6742" w14:textId="4094CC4C" w:rsidR="005D1B94" w:rsidRPr="001E1BF3" w:rsidRDefault="005D1B94" w:rsidP="009266A5">
            <w:pPr>
              <w:pStyle w:val="ae"/>
              <w:spacing w:after="0" w:line="240" w:lineRule="auto"/>
              <w:ind w:firstLine="0"/>
              <w:jc w:val="center"/>
            </w:pPr>
            <w:r w:rsidRPr="001E1BF3">
              <w:t>Ø 100-200 мм. L 0,35 км</w:t>
            </w:r>
          </w:p>
        </w:tc>
        <w:tc>
          <w:tcPr>
            <w:tcW w:w="808" w:type="pct"/>
            <w:gridSpan w:val="2"/>
            <w:shd w:val="clear" w:color="auto" w:fill="auto"/>
            <w:vAlign w:val="center"/>
          </w:tcPr>
          <w:p w14:paraId="09DB90A5" w14:textId="2CA9EE5F"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4748C43C" w14:textId="69665EA1" w:rsidR="005D1B94" w:rsidRPr="001E1BF3" w:rsidRDefault="005D1B94" w:rsidP="009266A5">
            <w:pPr>
              <w:pStyle w:val="ae"/>
              <w:spacing w:after="0" w:line="240" w:lineRule="auto"/>
              <w:ind w:firstLine="0"/>
              <w:jc w:val="center"/>
            </w:pPr>
            <w:r w:rsidRPr="001E1BF3">
              <w:t>2028-2029</w:t>
            </w:r>
          </w:p>
        </w:tc>
      </w:tr>
      <w:tr w:rsidR="005D1B94" w:rsidRPr="001E1BF3" w14:paraId="7315092E" w14:textId="77777777" w:rsidTr="005D1B94">
        <w:trPr>
          <w:gridAfter w:val="1"/>
          <w:wAfter w:w="4" w:type="pct"/>
          <w:trHeight w:val="20"/>
        </w:trPr>
        <w:tc>
          <w:tcPr>
            <w:tcW w:w="272" w:type="pct"/>
            <w:shd w:val="clear" w:color="auto" w:fill="auto"/>
          </w:tcPr>
          <w:p w14:paraId="1EA5E8F0" w14:textId="6E1D16EB" w:rsidR="005D1B94" w:rsidRPr="001E1BF3" w:rsidRDefault="005D1B94" w:rsidP="009266A5">
            <w:pPr>
              <w:pStyle w:val="ae"/>
              <w:spacing w:after="0" w:line="240" w:lineRule="auto"/>
              <w:ind w:firstLine="0"/>
              <w:jc w:val="left"/>
            </w:pPr>
            <w:r w:rsidRPr="001E1BF3">
              <w:t>1.25</w:t>
            </w:r>
          </w:p>
        </w:tc>
        <w:tc>
          <w:tcPr>
            <w:tcW w:w="498" w:type="pct"/>
            <w:shd w:val="clear" w:color="auto" w:fill="auto"/>
          </w:tcPr>
          <w:p w14:paraId="5DE60924" w14:textId="6D052E3A"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5CF98EA1" w14:textId="7ACB66D2" w:rsidR="005D1B94" w:rsidRPr="001E1BF3" w:rsidRDefault="005D1B94" w:rsidP="009266A5">
            <w:pPr>
              <w:pStyle w:val="ae"/>
              <w:spacing w:after="0" w:line="240" w:lineRule="auto"/>
              <w:ind w:firstLine="0"/>
              <w:jc w:val="left"/>
            </w:pPr>
            <w:r w:rsidRPr="001E1BF3">
              <w:t>Строительство самотечных сетей водоотведения (Dy100-200 мм</w:t>
            </w:r>
            <w:proofErr w:type="gramStart"/>
            <w:r w:rsidRPr="001E1BF3">
              <w:t xml:space="preserve">.; </w:t>
            </w:r>
            <w:proofErr w:type="gramEnd"/>
            <w:r w:rsidRPr="001E1BF3">
              <w:t>L=230,39 м.п.) для подключения перспективных потребителей, Va микрорайон жилого района "Николаевка" (Октябрьский)</w:t>
            </w:r>
          </w:p>
        </w:tc>
        <w:tc>
          <w:tcPr>
            <w:tcW w:w="575" w:type="pct"/>
            <w:tcBorders>
              <w:top w:val="nil"/>
              <w:left w:val="single" w:sz="4" w:space="0" w:color="auto"/>
              <w:bottom w:val="single" w:sz="4" w:space="0" w:color="auto"/>
              <w:right w:val="single" w:sz="4" w:space="0" w:color="auto"/>
            </w:tcBorders>
            <w:shd w:val="clear" w:color="auto" w:fill="auto"/>
            <w:vAlign w:val="center"/>
          </w:tcPr>
          <w:p w14:paraId="6CE1AD8C" w14:textId="4ECC4990" w:rsidR="005D1B94" w:rsidRPr="001E1BF3" w:rsidRDefault="005D1B94" w:rsidP="009266A5">
            <w:pPr>
              <w:pStyle w:val="ae"/>
              <w:spacing w:after="0" w:line="240" w:lineRule="auto"/>
              <w:ind w:firstLine="0"/>
              <w:jc w:val="center"/>
            </w:pPr>
            <w:r w:rsidRPr="001E1BF3">
              <w:t>Ø 100-200 мм. L 0,23 км</w:t>
            </w:r>
          </w:p>
        </w:tc>
        <w:tc>
          <w:tcPr>
            <w:tcW w:w="808" w:type="pct"/>
            <w:gridSpan w:val="2"/>
            <w:shd w:val="clear" w:color="auto" w:fill="auto"/>
            <w:vAlign w:val="center"/>
          </w:tcPr>
          <w:p w14:paraId="2C6E3430" w14:textId="0E2A8443"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1AD4DC52" w14:textId="1749402D" w:rsidR="005D1B94" w:rsidRPr="001E1BF3" w:rsidRDefault="005D1B94" w:rsidP="009266A5">
            <w:pPr>
              <w:pStyle w:val="ae"/>
              <w:spacing w:after="0" w:line="240" w:lineRule="auto"/>
              <w:ind w:firstLine="0"/>
              <w:jc w:val="center"/>
            </w:pPr>
            <w:r w:rsidRPr="001E1BF3">
              <w:t>2028-2029</w:t>
            </w:r>
          </w:p>
        </w:tc>
      </w:tr>
      <w:tr w:rsidR="005D1B94" w:rsidRPr="001E1BF3" w14:paraId="4B7964FF" w14:textId="77777777" w:rsidTr="005D1B94">
        <w:trPr>
          <w:gridAfter w:val="1"/>
          <w:wAfter w:w="4" w:type="pct"/>
          <w:trHeight w:val="20"/>
        </w:trPr>
        <w:tc>
          <w:tcPr>
            <w:tcW w:w="272" w:type="pct"/>
            <w:shd w:val="clear" w:color="auto" w:fill="auto"/>
          </w:tcPr>
          <w:p w14:paraId="090E3049" w14:textId="66065883" w:rsidR="005D1B94" w:rsidRPr="001E1BF3" w:rsidRDefault="005D1B94" w:rsidP="009266A5">
            <w:pPr>
              <w:pStyle w:val="ae"/>
              <w:spacing w:after="0" w:line="240" w:lineRule="auto"/>
              <w:ind w:firstLine="0"/>
              <w:jc w:val="left"/>
            </w:pPr>
            <w:r w:rsidRPr="001E1BF3">
              <w:t>1.26</w:t>
            </w:r>
          </w:p>
        </w:tc>
        <w:tc>
          <w:tcPr>
            <w:tcW w:w="498" w:type="pct"/>
            <w:shd w:val="clear" w:color="auto" w:fill="auto"/>
          </w:tcPr>
          <w:p w14:paraId="005F1CB1" w14:textId="1C7E76BA"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5BDC604E" w14:textId="3A9D8EF1" w:rsidR="005D1B94" w:rsidRPr="001E1BF3" w:rsidRDefault="005D1B94" w:rsidP="009266A5">
            <w:pPr>
              <w:pStyle w:val="ae"/>
              <w:spacing w:after="0" w:line="240" w:lineRule="auto"/>
              <w:ind w:firstLine="0"/>
              <w:jc w:val="left"/>
            </w:pPr>
            <w:r w:rsidRPr="001E1BF3">
              <w:t>Строительство самотечных сетей водоотведения (Dy150 мм</w:t>
            </w:r>
            <w:proofErr w:type="gramStart"/>
            <w:r w:rsidRPr="001E1BF3">
              <w:t xml:space="preserve">.; </w:t>
            </w:r>
            <w:proofErr w:type="gramEnd"/>
            <w:r w:rsidRPr="001E1BF3">
              <w:t>L=51,34 м.п.) для подключения перспективных потребителей, XIII мкрн, жилого района "Николаевка" (Октябрьский)</w:t>
            </w:r>
          </w:p>
        </w:tc>
        <w:tc>
          <w:tcPr>
            <w:tcW w:w="575" w:type="pct"/>
            <w:tcBorders>
              <w:top w:val="nil"/>
              <w:left w:val="single" w:sz="4" w:space="0" w:color="auto"/>
              <w:bottom w:val="single" w:sz="4" w:space="0" w:color="auto"/>
              <w:right w:val="single" w:sz="4" w:space="0" w:color="auto"/>
            </w:tcBorders>
            <w:shd w:val="clear" w:color="auto" w:fill="auto"/>
            <w:vAlign w:val="center"/>
          </w:tcPr>
          <w:p w14:paraId="30677E69" w14:textId="399A97B2" w:rsidR="005D1B94" w:rsidRPr="001E1BF3" w:rsidRDefault="005D1B94" w:rsidP="009266A5">
            <w:pPr>
              <w:pStyle w:val="ae"/>
              <w:spacing w:after="0" w:line="240" w:lineRule="auto"/>
              <w:ind w:firstLine="0"/>
              <w:jc w:val="center"/>
            </w:pPr>
            <w:r w:rsidRPr="001E1BF3">
              <w:t>Ø 150 мм. L 0,05 км</w:t>
            </w:r>
          </w:p>
        </w:tc>
        <w:tc>
          <w:tcPr>
            <w:tcW w:w="808" w:type="pct"/>
            <w:gridSpan w:val="2"/>
            <w:shd w:val="clear" w:color="auto" w:fill="auto"/>
            <w:vAlign w:val="center"/>
          </w:tcPr>
          <w:p w14:paraId="1968B8DB" w14:textId="1020B856"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6188783B" w14:textId="702FB139" w:rsidR="005D1B94" w:rsidRPr="001E1BF3" w:rsidRDefault="005D1B94" w:rsidP="009266A5">
            <w:pPr>
              <w:pStyle w:val="ae"/>
              <w:spacing w:after="0" w:line="240" w:lineRule="auto"/>
              <w:ind w:firstLine="0"/>
              <w:jc w:val="center"/>
            </w:pPr>
            <w:r w:rsidRPr="001E1BF3">
              <w:t>2027</w:t>
            </w:r>
          </w:p>
        </w:tc>
      </w:tr>
      <w:tr w:rsidR="005D1B94" w:rsidRPr="001E1BF3" w14:paraId="117670F9" w14:textId="77777777" w:rsidTr="005D1B94">
        <w:trPr>
          <w:gridAfter w:val="1"/>
          <w:wAfter w:w="4" w:type="pct"/>
          <w:trHeight w:val="20"/>
        </w:trPr>
        <w:tc>
          <w:tcPr>
            <w:tcW w:w="272" w:type="pct"/>
            <w:shd w:val="clear" w:color="auto" w:fill="auto"/>
          </w:tcPr>
          <w:p w14:paraId="0B246441" w14:textId="5C66D1BD" w:rsidR="005D1B94" w:rsidRPr="001E1BF3" w:rsidRDefault="005D1B94" w:rsidP="009266A5">
            <w:pPr>
              <w:pStyle w:val="ae"/>
              <w:spacing w:after="0" w:line="240" w:lineRule="auto"/>
              <w:ind w:firstLine="0"/>
              <w:jc w:val="left"/>
            </w:pPr>
            <w:r w:rsidRPr="001E1BF3">
              <w:t>1.27</w:t>
            </w:r>
          </w:p>
        </w:tc>
        <w:tc>
          <w:tcPr>
            <w:tcW w:w="498" w:type="pct"/>
            <w:shd w:val="clear" w:color="auto" w:fill="auto"/>
          </w:tcPr>
          <w:p w14:paraId="0E26CE62" w14:textId="6F8919B9"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01C844FF" w14:textId="79ACB4C8" w:rsidR="005D1B94" w:rsidRPr="001E1BF3" w:rsidRDefault="005D1B94" w:rsidP="009266A5">
            <w:pPr>
              <w:pStyle w:val="ae"/>
              <w:spacing w:after="0" w:line="240" w:lineRule="auto"/>
              <w:ind w:firstLine="0"/>
              <w:jc w:val="left"/>
            </w:pPr>
            <w:r w:rsidRPr="001E1BF3">
              <w:t>Строительство самотечных сетей водоотведения (Dy200 мм</w:t>
            </w:r>
            <w:proofErr w:type="gramStart"/>
            <w:r w:rsidRPr="001E1BF3">
              <w:t xml:space="preserve">.; </w:t>
            </w:r>
            <w:proofErr w:type="gramEnd"/>
            <w:r w:rsidRPr="001E1BF3">
              <w:t>L=171,88 м.п.) для подключения перспективных потребителей, XI мкрн, жилого района "Николаевка" (Октябрьский)</w:t>
            </w:r>
          </w:p>
        </w:tc>
        <w:tc>
          <w:tcPr>
            <w:tcW w:w="575" w:type="pct"/>
            <w:tcBorders>
              <w:top w:val="nil"/>
              <w:left w:val="single" w:sz="4" w:space="0" w:color="auto"/>
              <w:bottom w:val="single" w:sz="4" w:space="0" w:color="auto"/>
              <w:right w:val="single" w:sz="4" w:space="0" w:color="auto"/>
            </w:tcBorders>
            <w:shd w:val="clear" w:color="auto" w:fill="auto"/>
            <w:vAlign w:val="center"/>
          </w:tcPr>
          <w:p w14:paraId="7B0B915F" w14:textId="5966D89D" w:rsidR="005D1B94" w:rsidRPr="001E1BF3" w:rsidRDefault="005D1B94" w:rsidP="009266A5">
            <w:pPr>
              <w:pStyle w:val="ae"/>
              <w:spacing w:after="0" w:line="240" w:lineRule="auto"/>
              <w:ind w:firstLine="0"/>
              <w:jc w:val="center"/>
            </w:pPr>
            <w:r w:rsidRPr="001E1BF3">
              <w:t>Ø 200 мм. L 0,17 км</w:t>
            </w:r>
          </w:p>
        </w:tc>
        <w:tc>
          <w:tcPr>
            <w:tcW w:w="808" w:type="pct"/>
            <w:gridSpan w:val="2"/>
            <w:shd w:val="clear" w:color="auto" w:fill="auto"/>
            <w:vAlign w:val="center"/>
          </w:tcPr>
          <w:p w14:paraId="538FE04F" w14:textId="524C8558"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519D0FDD" w14:textId="70AEBE5B" w:rsidR="005D1B94" w:rsidRPr="001E1BF3" w:rsidRDefault="005D1B94" w:rsidP="009266A5">
            <w:pPr>
              <w:pStyle w:val="ae"/>
              <w:spacing w:after="0" w:line="240" w:lineRule="auto"/>
              <w:ind w:firstLine="0"/>
              <w:jc w:val="center"/>
            </w:pPr>
            <w:r w:rsidRPr="001E1BF3">
              <w:t>2032-2033</w:t>
            </w:r>
          </w:p>
        </w:tc>
      </w:tr>
      <w:tr w:rsidR="005D1B94" w:rsidRPr="001E1BF3" w14:paraId="63C95F26" w14:textId="77777777" w:rsidTr="005D1B94">
        <w:trPr>
          <w:gridAfter w:val="1"/>
          <w:wAfter w:w="4" w:type="pct"/>
          <w:trHeight w:val="20"/>
        </w:trPr>
        <w:tc>
          <w:tcPr>
            <w:tcW w:w="272" w:type="pct"/>
            <w:shd w:val="clear" w:color="auto" w:fill="auto"/>
          </w:tcPr>
          <w:p w14:paraId="07D8B237" w14:textId="4AB07024" w:rsidR="005D1B94" w:rsidRPr="001E1BF3" w:rsidRDefault="005D1B94" w:rsidP="009266A5">
            <w:pPr>
              <w:pStyle w:val="ae"/>
              <w:spacing w:after="0" w:line="240" w:lineRule="auto"/>
              <w:ind w:firstLine="0"/>
              <w:jc w:val="left"/>
            </w:pPr>
            <w:r w:rsidRPr="001E1BF3">
              <w:lastRenderedPageBreak/>
              <w:t>1.28</w:t>
            </w:r>
          </w:p>
        </w:tc>
        <w:tc>
          <w:tcPr>
            <w:tcW w:w="498" w:type="pct"/>
            <w:shd w:val="clear" w:color="auto" w:fill="auto"/>
          </w:tcPr>
          <w:p w14:paraId="1F398C79" w14:textId="6DCAF330"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7DCEC30A" w14:textId="1DE057AC" w:rsidR="005D1B94" w:rsidRPr="001E1BF3" w:rsidRDefault="005D1B94" w:rsidP="009266A5">
            <w:pPr>
              <w:pStyle w:val="ae"/>
              <w:spacing w:after="0" w:line="240" w:lineRule="auto"/>
              <w:ind w:firstLine="0"/>
              <w:jc w:val="left"/>
            </w:pPr>
            <w:r w:rsidRPr="001E1BF3">
              <w:t>Строительство самотечных сетей водоотведения (Dy100-150 мм</w:t>
            </w:r>
            <w:proofErr w:type="gramStart"/>
            <w:r w:rsidRPr="001E1BF3">
              <w:t xml:space="preserve">.; </w:t>
            </w:r>
            <w:proofErr w:type="gramEnd"/>
            <w:r w:rsidRPr="001E1BF3">
              <w:t>L=234,37 м.п.) для подключения перспективных потребителей, VII микрорайон жилого района "Николаевка" (Железнодорожный)</w:t>
            </w:r>
          </w:p>
        </w:tc>
        <w:tc>
          <w:tcPr>
            <w:tcW w:w="575" w:type="pct"/>
            <w:tcBorders>
              <w:top w:val="nil"/>
              <w:left w:val="single" w:sz="4" w:space="0" w:color="auto"/>
              <w:bottom w:val="single" w:sz="4" w:space="0" w:color="auto"/>
              <w:right w:val="single" w:sz="4" w:space="0" w:color="auto"/>
            </w:tcBorders>
            <w:shd w:val="clear" w:color="auto" w:fill="auto"/>
            <w:vAlign w:val="center"/>
          </w:tcPr>
          <w:p w14:paraId="001D429C" w14:textId="27BCB9F1" w:rsidR="005D1B94" w:rsidRPr="001E1BF3" w:rsidRDefault="005D1B94" w:rsidP="009266A5">
            <w:pPr>
              <w:pStyle w:val="ae"/>
              <w:spacing w:after="0" w:line="240" w:lineRule="auto"/>
              <w:ind w:firstLine="0"/>
              <w:jc w:val="center"/>
            </w:pPr>
            <w:r w:rsidRPr="001E1BF3">
              <w:t>Ø 100-150 мм. L 0,23 км</w:t>
            </w:r>
          </w:p>
        </w:tc>
        <w:tc>
          <w:tcPr>
            <w:tcW w:w="808" w:type="pct"/>
            <w:gridSpan w:val="2"/>
            <w:shd w:val="clear" w:color="auto" w:fill="auto"/>
            <w:vAlign w:val="center"/>
          </w:tcPr>
          <w:p w14:paraId="3F62EA4A" w14:textId="5CA47375"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50C2FF4F" w14:textId="7AC9A390" w:rsidR="005D1B94" w:rsidRPr="001E1BF3" w:rsidRDefault="005D1B94" w:rsidP="009266A5">
            <w:pPr>
              <w:pStyle w:val="ae"/>
              <w:spacing w:after="0" w:line="240" w:lineRule="auto"/>
              <w:ind w:firstLine="0"/>
              <w:jc w:val="center"/>
            </w:pPr>
            <w:r w:rsidRPr="001E1BF3">
              <w:t>2023-2024</w:t>
            </w:r>
          </w:p>
        </w:tc>
      </w:tr>
      <w:tr w:rsidR="005D1B94" w:rsidRPr="001E1BF3" w14:paraId="0F5DE0E1" w14:textId="77777777" w:rsidTr="005D1B94">
        <w:trPr>
          <w:gridAfter w:val="1"/>
          <w:wAfter w:w="4" w:type="pct"/>
          <w:trHeight w:val="20"/>
        </w:trPr>
        <w:tc>
          <w:tcPr>
            <w:tcW w:w="272" w:type="pct"/>
            <w:shd w:val="clear" w:color="auto" w:fill="auto"/>
          </w:tcPr>
          <w:p w14:paraId="3F5432C2" w14:textId="2C18477A" w:rsidR="005D1B94" w:rsidRPr="001E1BF3" w:rsidRDefault="005D1B94" w:rsidP="009266A5">
            <w:pPr>
              <w:pStyle w:val="ae"/>
              <w:spacing w:after="0" w:line="240" w:lineRule="auto"/>
              <w:ind w:firstLine="0"/>
              <w:jc w:val="left"/>
            </w:pPr>
            <w:r w:rsidRPr="001E1BF3">
              <w:t>1.29</w:t>
            </w:r>
          </w:p>
        </w:tc>
        <w:tc>
          <w:tcPr>
            <w:tcW w:w="498" w:type="pct"/>
            <w:shd w:val="clear" w:color="auto" w:fill="auto"/>
          </w:tcPr>
          <w:p w14:paraId="1C2C2348" w14:textId="3A7AEE6F"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64523CB9" w14:textId="1919ED5F" w:rsidR="005D1B94" w:rsidRPr="001E1BF3" w:rsidRDefault="005D1B94" w:rsidP="009266A5">
            <w:pPr>
              <w:pStyle w:val="ae"/>
              <w:spacing w:after="0" w:line="240" w:lineRule="auto"/>
              <w:ind w:firstLine="0"/>
              <w:jc w:val="left"/>
            </w:pPr>
            <w:r w:rsidRPr="001E1BF3">
              <w:t>Строительство самотечных сетей водоотведения (Dy200 мм</w:t>
            </w:r>
            <w:proofErr w:type="gramStart"/>
            <w:r w:rsidRPr="001E1BF3">
              <w:t xml:space="preserve">.; </w:t>
            </w:r>
            <w:proofErr w:type="gramEnd"/>
            <w:r w:rsidRPr="001E1BF3">
              <w:t>L=75,82 м.п.) для подключения перспективных потребителей, Va микрорайон жилого района "Николаевка" (Железнодорожный)</w:t>
            </w:r>
          </w:p>
        </w:tc>
        <w:tc>
          <w:tcPr>
            <w:tcW w:w="575" w:type="pct"/>
            <w:tcBorders>
              <w:top w:val="nil"/>
              <w:left w:val="single" w:sz="4" w:space="0" w:color="auto"/>
              <w:bottom w:val="single" w:sz="4" w:space="0" w:color="auto"/>
              <w:right w:val="single" w:sz="4" w:space="0" w:color="auto"/>
            </w:tcBorders>
            <w:shd w:val="clear" w:color="auto" w:fill="auto"/>
            <w:vAlign w:val="center"/>
          </w:tcPr>
          <w:p w14:paraId="41F06E8E" w14:textId="4C60ABE2" w:rsidR="005D1B94" w:rsidRPr="001E1BF3" w:rsidRDefault="005D1B94" w:rsidP="009266A5">
            <w:pPr>
              <w:pStyle w:val="ae"/>
              <w:spacing w:after="0" w:line="240" w:lineRule="auto"/>
              <w:ind w:firstLine="0"/>
              <w:jc w:val="center"/>
            </w:pPr>
            <w:r w:rsidRPr="001E1BF3">
              <w:t>Ø 200 мм. L 0,07 км</w:t>
            </w:r>
          </w:p>
        </w:tc>
        <w:tc>
          <w:tcPr>
            <w:tcW w:w="808" w:type="pct"/>
            <w:gridSpan w:val="2"/>
            <w:shd w:val="clear" w:color="auto" w:fill="auto"/>
            <w:vAlign w:val="center"/>
          </w:tcPr>
          <w:p w14:paraId="629EA8A9" w14:textId="2BEE3E53"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7BB950CE" w14:textId="2494CAEB" w:rsidR="005D1B94" w:rsidRPr="001E1BF3" w:rsidRDefault="005D1B94" w:rsidP="009266A5">
            <w:pPr>
              <w:pStyle w:val="ae"/>
              <w:spacing w:after="0" w:line="240" w:lineRule="auto"/>
              <w:ind w:firstLine="0"/>
              <w:jc w:val="center"/>
            </w:pPr>
            <w:r w:rsidRPr="001E1BF3">
              <w:t>2027</w:t>
            </w:r>
          </w:p>
        </w:tc>
      </w:tr>
      <w:tr w:rsidR="005D1B94" w:rsidRPr="001E1BF3" w14:paraId="3218A5A9" w14:textId="77777777" w:rsidTr="005D1B94">
        <w:trPr>
          <w:gridAfter w:val="1"/>
          <w:wAfter w:w="4" w:type="pct"/>
          <w:trHeight w:val="20"/>
        </w:trPr>
        <w:tc>
          <w:tcPr>
            <w:tcW w:w="272" w:type="pct"/>
            <w:shd w:val="clear" w:color="auto" w:fill="auto"/>
          </w:tcPr>
          <w:p w14:paraId="1F88DCE6" w14:textId="5669B971" w:rsidR="005D1B94" w:rsidRPr="001E1BF3" w:rsidRDefault="005D1B94" w:rsidP="009266A5">
            <w:pPr>
              <w:pStyle w:val="ae"/>
              <w:spacing w:after="0" w:line="240" w:lineRule="auto"/>
              <w:ind w:firstLine="0"/>
              <w:jc w:val="left"/>
            </w:pPr>
            <w:r w:rsidRPr="001E1BF3">
              <w:t>1.30</w:t>
            </w:r>
          </w:p>
        </w:tc>
        <w:tc>
          <w:tcPr>
            <w:tcW w:w="498" w:type="pct"/>
            <w:shd w:val="clear" w:color="auto" w:fill="auto"/>
          </w:tcPr>
          <w:p w14:paraId="608F3021" w14:textId="30FC115F"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70365440" w14:textId="513343E0" w:rsidR="005D1B94" w:rsidRPr="001E1BF3" w:rsidRDefault="005D1B94" w:rsidP="009266A5">
            <w:pPr>
              <w:pStyle w:val="ae"/>
              <w:spacing w:after="0" w:line="240" w:lineRule="auto"/>
              <w:ind w:firstLine="0"/>
              <w:jc w:val="left"/>
            </w:pPr>
            <w:r w:rsidRPr="001E1BF3">
              <w:t>Строительство самотечных сетей водоотведения (Dy200 мм</w:t>
            </w:r>
            <w:proofErr w:type="gramStart"/>
            <w:r w:rsidRPr="001E1BF3">
              <w:t xml:space="preserve">.; </w:t>
            </w:r>
            <w:proofErr w:type="gramEnd"/>
            <w:r w:rsidRPr="001E1BF3">
              <w:t>L=60,75 м.п.) для подключения перспективных потребителей, IX мкрн, жилого района "Николаевка" (Железнодорожный)</w:t>
            </w:r>
          </w:p>
        </w:tc>
        <w:tc>
          <w:tcPr>
            <w:tcW w:w="575" w:type="pct"/>
            <w:tcBorders>
              <w:top w:val="nil"/>
              <w:left w:val="single" w:sz="4" w:space="0" w:color="auto"/>
              <w:bottom w:val="single" w:sz="4" w:space="0" w:color="auto"/>
              <w:right w:val="single" w:sz="4" w:space="0" w:color="auto"/>
            </w:tcBorders>
            <w:shd w:val="clear" w:color="auto" w:fill="auto"/>
            <w:vAlign w:val="center"/>
          </w:tcPr>
          <w:p w14:paraId="6F4B1B86" w14:textId="563C246D" w:rsidR="005D1B94" w:rsidRPr="001E1BF3" w:rsidRDefault="005D1B94" w:rsidP="009266A5">
            <w:pPr>
              <w:pStyle w:val="ae"/>
              <w:spacing w:after="0" w:line="240" w:lineRule="auto"/>
              <w:ind w:firstLine="0"/>
              <w:jc w:val="center"/>
            </w:pPr>
            <w:r w:rsidRPr="001E1BF3">
              <w:t>Ø 200 мм. L 0,06 км</w:t>
            </w:r>
          </w:p>
        </w:tc>
        <w:tc>
          <w:tcPr>
            <w:tcW w:w="808" w:type="pct"/>
            <w:gridSpan w:val="2"/>
            <w:shd w:val="clear" w:color="auto" w:fill="auto"/>
            <w:vAlign w:val="center"/>
          </w:tcPr>
          <w:p w14:paraId="58E428EB" w14:textId="6DD9C26D"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440294F0" w14:textId="7B3959BB" w:rsidR="005D1B94" w:rsidRPr="001E1BF3" w:rsidRDefault="005D1B94" w:rsidP="009266A5">
            <w:pPr>
              <w:pStyle w:val="ae"/>
              <w:spacing w:after="0" w:line="240" w:lineRule="auto"/>
              <w:ind w:firstLine="0"/>
              <w:jc w:val="center"/>
            </w:pPr>
            <w:r w:rsidRPr="001E1BF3">
              <w:t>2033-2033</w:t>
            </w:r>
          </w:p>
        </w:tc>
      </w:tr>
      <w:tr w:rsidR="005D1B94" w:rsidRPr="001E1BF3" w14:paraId="2CE959BE" w14:textId="77777777" w:rsidTr="005D1B94">
        <w:trPr>
          <w:gridAfter w:val="1"/>
          <w:wAfter w:w="4" w:type="pct"/>
          <w:trHeight w:val="20"/>
        </w:trPr>
        <w:tc>
          <w:tcPr>
            <w:tcW w:w="272" w:type="pct"/>
            <w:shd w:val="clear" w:color="auto" w:fill="auto"/>
          </w:tcPr>
          <w:p w14:paraId="76982280" w14:textId="63172535" w:rsidR="005D1B94" w:rsidRPr="001E1BF3" w:rsidRDefault="005D1B94" w:rsidP="009266A5">
            <w:pPr>
              <w:pStyle w:val="ae"/>
              <w:spacing w:after="0" w:line="240" w:lineRule="auto"/>
              <w:ind w:firstLine="0"/>
              <w:jc w:val="left"/>
            </w:pPr>
            <w:r w:rsidRPr="001E1BF3">
              <w:t>1.31</w:t>
            </w:r>
          </w:p>
        </w:tc>
        <w:tc>
          <w:tcPr>
            <w:tcW w:w="498" w:type="pct"/>
            <w:shd w:val="clear" w:color="auto" w:fill="auto"/>
          </w:tcPr>
          <w:p w14:paraId="45708E19" w14:textId="09FB4FE1"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0A0829D4" w14:textId="09341441" w:rsidR="005D1B94" w:rsidRPr="001E1BF3" w:rsidRDefault="005D1B94" w:rsidP="009266A5">
            <w:pPr>
              <w:pStyle w:val="ae"/>
              <w:spacing w:after="0" w:line="240" w:lineRule="auto"/>
              <w:ind w:firstLine="0"/>
              <w:jc w:val="left"/>
            </w:pPr>
            <w:r w:rsidRPr="001E1BF3">
              <w:t>Строительство самотечных сетей водоотведения (Dy100 мм</w:t>
            </w:r>
            <w:proofErr w:type="gramStart"/>
            <w:r w:rsidRPr="001E1BF3">
              <w:t xml:space="preserve">.; </w:t>
            </w:r>
            <w:proofErr w:type="gramEnd"/>
            <w:r w:rsidRPr="001E1BF3">
              <w:t>L=418,35 м.п.) для подключения перспективных потребителей, Жилой район по ул. Калинина</w:t>
            </w:r>
          </w:p>
        </w:tc>
        <w:tc>
          <w:tcPr>
            <w:tcW w:w="575" w:type="pct"/>
            <w:tcBorders>
              <w:top w:val="nil"/>
              <w:left w:val="single" w:sz="4" w:space="0" w:color="auto"/>
              <w:bottom w:val="single" w:sz="4" w:space="0" w:color="auto"/>
              <w:right w:val="single" w:sz="4" w:space="0" w:color="auto"/>
            </w:tcBorders>
            <w:shd w:val="clear" w:color="auto" w:fill="auto"/>
            <w:vAlign w:val="center"/>
          </w:tcPr>
          <w:p w14:paraId="76396E33" w14:textId="456C0418" w:rsidR="005D1B94" w:rsidRPr="001E1BF3" w:rsidRDefault="005D1B94" w:rsidP="009266A5">
            <w:pPr>
              <w:pStyle w:val="ae"/>
              <w:spacing w:after="0" w:line="240" w:lineRule="auto"/>
              <w:ind w:firstLine="0"/>
              <w:jc w:val="center"/>
            </w:pPr>
            <w:r w:rsidRPr="001E1BF3">
              <w:t>Ø 100 мм. L 0,41 км</w:t>
            </w:r>
          </w:p>
        </w:tc>
        <w:tc>
          <w:tcPr>
            <w:tcW w:w="808" w:type="pct"/>
            <w:gridSpan w:val="2"/>
            <w:shd w:val="clear" w:color="auto" w:fill="auto"/>
            <w:vAlign w:val="center"/>
          </w:tcPr>
          <w:p w14:paraId="493D387F" w14:textId="5604CC5A"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4CAD3C26" w14:textId="62345C42" w:rsidR="005D1B94" w:rsidRPr="001E1BF3" w:rsidRDefault="005D1B94" w:rsidP="009266A5">
            <w:pPr>
              <w:pStyle w:val="ae"/>
              <w:spacing w:after="0" w:line="240" w:lineRule="auto"/>
              <w:ind w:firstLine="0"/>
              <w:jc w:val="center"/>
            </w:pPr>
            <w:r w:rsidRPr="001E1BF3">
              <w:t>2028-2029</w:t>
            </w:r>
          </w:p>
        </w:tc>
      </w:tr>
      <w:tr w:rsidR="005D1B94" w:rsidRPr="001E1BF3" w14:paraId="2C443D89" w14:textId="77777777" w:rsidTr="005D1B94">
        <w:trPr>
          <w:gridAfter w:val="1"/>
          <w:wAfter w:w="4" w:type="pct"/>
          <w:trHeight w:val="20"/>
        </w:trPr>
        <w:tc>
          <w:tcPr>
            <w:tcW w:w="272" w:type="pct"/>
            <w:shd w:val="clear" w:color="auto" w:fill="auto"/>
          </w:tcPr>
          <w:p w14:paraId="0F24A2FF" w14:textId="34D93686" w:rsidR="005D1B94" w:rsidRPr="001E1BF3" w:rsidRDefault="005D1B94" w:rsidP="009266A5">
            <w:pPr>
              <w:pStyle w:val="ae"/>
              <w:spacing w:after="0" w:line="240" w:lineRule="auto"/>
              <w:ind w:firstLine="0"/>
              <w:jc w:val="left"/>
            </w:pPr>
            <w:r w:rsidRPr="001E1BF3">
              <w:t>1.32</w:t>
            </w:r>
          </w:p>
        </w:tc>
        <w:tc>
          <w:tcPr>
            <w:tcW w:w="498" w:type="pct"/>
            <w:shd w:val="clear" w:color="auto" w:fill="auto"/>
          </w:tcPr>
          <w:p w14:paraId="0B8DC35E" w14:textId="0C0D8F5F"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588C9F80" w14:textId="7F41E292" w:rsidR="005D1B94" w:rsidRPr="001E1BF3" w:rsidRDefault="005D1B94" w:rsidP="009266A5">
            <w:pPr>
              <w:pStyle w:val="ae"/>
              <w:spacing w:after="0" w:line="240" w:lineRule="auto"/>
              <w:ind w:firstLine="0"/>
              <w:jc w:val="left"/>
            </w:pPr>
            <w:r w:rsidRPr="001E1BF3">
              <w:t>Строительство самотечных сетей водоотведения (Dy100-200 мм</w:t>
            </w:r>
            <w:proofErr w:type="gramStart"/>
            <w:r w:rsidRPr="001E1BF3">
              <w:t xml:space="preserve">.; </w:t>
            </w:r>
            <w:proofErr w:type="gramEnd"/>
            <w:r w:rsidRPr="001E1BF3">
              <w:t>L=652,69 м.п.) для подключения перспективных потребителей, Жилой район "Исторический Центр"</w:t>
            </w:r>
          </w:p>
        </w:tc>
        <w:tc>
          <w:tcPr>
            <w:tcW w:w="575" w:type="pct"/>
            <w:tcBorders>
              <w:top w:val="nil"/>
              <w:left w:val="single" w:sz="4" w:space="0" w:color="auto"/>
              <w:bottom w:val="single" w:sz="4" w:space="0" w:color="auto"/>
              <w:right w:val="single" w:sz="4" w:space="0" w:color="auto"/>
            </w:tcBorders>
            <w:shd w:val="clear" w:color="auto" w:fill="auto"/>
            <w:vAlign w:val="center"/>
          </w:tcPr>
          <w:p w14:paraId="25CFCDBD" w14:textId="2009B3C2" w:rsidR="005D1B94" w:rsidRPr="001E1BF3" w:rsidRDefault="005D1B94" w:rsidP="009266A5">
            <w:pPr>
              <w:pStyle w:val="ae"/>
              <w:spacing w:after="0" w:line="240" w:lineRule="auto"/>
              <w:ind w:firstLine="0"/>
              <w:jc w:val="center"/>
            </w:pPr>
            <w:r w:rsidRPr="001E1BF3">
              <w:t>Ø 100-200 мм. L 0,65 км</w:t>
            </w:r>
          </w:p>
        </w:tc>
        <w:tc>
          <w:tcPr>
            <w:tcW w:w="808" w:type="pct"/>
            <w:gridSpan w:val="2"/>
            <w:shd w:val="clear" w:color="auto" w:fill="auto"/>
            <w:vAlign w:val="center"/>
          </w:tcPr>
          <w:p w14:paraId="20D0ABB0" w14:textId="1120832C"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005732CB" w14:textId="0DC43D9A" w:rsidR="005D1B94" w:rsidRPr="001E1BF3" w:rsidRDefault="005D1B94" w:rsidP="009266A5">
            <w:pPr>
              <w:pStyle w:val="ae"/>
              <w:spacing w:after="0" w:line="240" w:lineRule="auto"/>
              <w:ind w:firstLine="0"/>
              <w:jc w:val="center"/>
            </w:pPr>
            <w:r w:rsidRPr="001E1BF3">
              <w:t>2023-2024</w:t>
            </w:r>
          </w:p>
        </w:tc>
      </w:tr>
      <w:tr w:rsidR="005D1B94" w:rsidRPr="001E1BF3" w14:paraId="3589FE78" w14:textId="77777777" w:rsidTr="005D1B94">
        <w:trPr>
          <w:gridAfter w:val="1"/>
          <w:wAfter w:w="4" w:type="pct"/>
          <w:trHeight w:val="20"/>
        </w:trPr>
        <w:tc>
          <w:tcPr>
            <w:tcW w:w="272" w:type="pct"/>
            <w:shd w:val="clear" w:color="auto" w:fill="auto"/>
          </w:tcPr>
          <w:p w14:paraId="50F9758E" w14:textId="1E87688F" w:rsidR="005D1B94" w:rsidRPr="001E1BF3" w:rsidRDefault="005D1B94" w:rsidP="009266A5">
            <w:pPr>
              <w:pStyle w:val="ae"/>
              <w:spacing w:after="0" w:line="240" w:lineRule="auto"/>
              <w:ind w:firstLine="0"/>
              <w:jc w:val="left"/>
            </w:pPr>
            <w:r w:rsidRPr="001E1BF3">
              <w:t>1.33</w:t>
            </w:r>
          </w:p>
        </w:tc>
        <w:tc>
          <w:tcPr>
            <w:tcW w:w="498" w:type="pct"/>
            <w:shd w:val="clear" w:color="auto" w:fill="auto"/>
          </w:tcPr>
          <w:p w14:paraId="0D1FA713" w14:textId="4BC2ED9F"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12593941" w14:textId="1022C508" w:rsidR="005D1B94" w:rsidRPr="001E1BF3" w:rsidRDefault="005D1B94" w:rsidP="009266A5">
            <w:pPr>
              <w:pStyle w:val="ae"/>
              <w:spacing w:after="0" w:line="240" w:lineRule="auto"/>
              <w:ind w:firstLine="0"/>
              <w:jc w:val="left"/>
            </w:pPr>
            <w:r w:rsidRPr="001E1BF3">
              <w:t>Строительство самотечных сетей водоотведения (Dy500-1200 мм</w:t>
            </w:r>
            <w:proofErr w:type="gramStart"/>
            <w:r w:rsidRPr="001E1BF3">
              <w:t xml:space="preserve">.; </w:t>
            </w:r>
            <w:proofErr w:type="gramEnd"/>
            <w:r w:rsidRPr="001E1BF3">
              <w:t>L=2222,24 м.п.) для подключения перспективных потребителей, II квартал Жилой район "Солонцы-2"</w:t>
            </w:r>
          </w:p>
        </w:tc>
        <w:tc>
          <w:tcPr>
            <w:tcW w:w="575" w:type="pct"/>
            <w:tcBorders>
              <w:top w:val="nil"/>
              <w:left w:val="single" w:sz="4" w:space="0" w:color="auto"/>
              <w:bottom w:val="single" w:sz="4" w:space="0" w:color="auto"/>
              <w:right w:val="single" w:sz="4" w:space="0" w:color="auto"/>
            </w:tcBorders>
            <w:shd w:val="clear" w:color="auto" w:fill="auto"/>
            <w:vAlign w:val="center"/>
          </w:tcPr>
          <w:p w14:paraId="03F632AE" w14:textId="0D461CF3" w:rsidR="005D1B94" w:rsidRPr="001E1BF3" w:rsidRDefault="005D1B94" w:rsidP="009266A5">
            <w:pPr>
              <w:pStyle w:val="ae"/>
              <w:spacing w:after="0" w:line="240" w:lineRule="auto"/>
              <w:ind w:firstLine="0"/>
              <w:jc w:val="center"/>
            </w:pPr>
            <w:r w:rsidRPr="001E1BF3">
              <w:t>Ø 500-1200 мм. L 2,22 км</w:t>
            </w:r>
          </w:p>
        </w:tc>
        <w:tc>
          <w:tcPr>
            <w:tcW w:w="808" w:type="pct"/>
            <w:gridSpan w:val="2"/>
            <w:shd w:val="clear" w:color="auto" w:fill="auto"/>
            <w:vAlign w:val="center"/>
          </w:tcPr>
          <w:p w14:paraId="6895ED90" w14:textId="2754E6BC"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5AC7941D" w14:textId="3C7BE675" w:rsidR="005D1B94" w:rsidRPr="001E1BF3" w:rsidRDefault="005D1B94" w:rsidP="009266A5">
            <w:pPr>
              <w:pStyle w:val="ae"/>
              <w:spacing w:after="0" w:line="240" w:lineRule="auto"/>
              <w:ind w:firstLine="0"/>
              <w:jc w:val="center"/>
            </w:pPr>
            <w:r w:rsidRPr="001E1BF3">
              <w:t>2023-2026</w:t>
            </w:r>
          </w:p>
        </w:tc>
      </w:tr>
      <w:tr w:rsidR="005D1B94" w:rsidRPr="001E1BF3" w14:paraId="1040A8F8" w14:textId="77777777" w:rsidTr="005D1B94">
        <w:trPr>
          <w:gridAfter w:val="1"/>
          <w:wAfter w:w="4" w:type="pct"/>
          <w:trHeight w:val="20"/>
        </w:trPr>
        <w:tc>
          <w:tcPr>
            <w:tcW w:w="272" w:type="pct"/>
            <w:shd w:val="clear" w:color="auto" w:fill="auto"/>
          </w:tcPr>
          <w:p w14:paraId="09F40495" w14:textId="4FAEBDAD" w:rsidR="005D1B94" w:rsidRPr="001E1BF3" w:rsidRDefault="005D1B94" w:rsidP="009266A5">
            <w:pPr>
              <w:pStyle w:val="ae"/>
              <w:spacing w:after="0" w:line="240" w:lineRule="auto"/>
              <w:ind w:firstLine="0"/>
              <w:jc w:val="left"/>
            </w:pPr>
            <w:r w:rsidRPr="001E1BF3">
              <w:t>1.34</w:t>
            </w:r>
          </w:p>
        </w:tc>
        <w:tc>
          <w:tcPr>
            <w:tcW w:w="498" w:type="pct"/>
            <w:shd w:val="clear" w:color="auto" w:fill="auto"/>
          </w:tcPr>
          <w:p w14:paraId="71608A70" w14:textId="7DAF6CB0"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1FABE160" w14:textId="4DE989C8" w:rsidR="005D1B94" w:rsidRPr="001E1BF3" w:rsidRDefault="005D1B94" w:rsidP="009266A5">
            <w:pPr>
              <w:pStyle w:val="ae"/>
              <w:spacing w:after="0" w:line="240" w:lineRule="auto"/>
              <w:ind w:firstLine="0"/>
              <w:jc w:val="left"/>
            </w:pPr>
            <w:r w:rsidRPr="001E1BF3">
              <w:t>Строительство самотечных сетей водоотведения (Dy500-1400 мм</w:t>
            </w:r>
            <w:proofErr w:type="gramStart"/>
            <w:r w:rsidRPr="001E1BF3">
              <w:t xml:space="preserve">.; </w:t>
            </w:r>
            <w:proofErr w:type="gramEnd"/>
            <w:r w:rsidRPr="001E1BF3">
              <w:t>L=806,47 м.п.) для подключения перспективных потребителей, VI квартал Жилой район "Солонцы-2"</w:t>
            </w:r>
          </w:p>
        </w:tc>
        <w:tc>
          <w:tcPr>
            <w:tcW w:w="575" w:type="pct"/>
            <w:tcBorders>
              <w:top w:val="nil"/>
              <w:left w:val="single" w:sz="4" w:space="0" w:color="auto"/>
              <w:bottom w:val="single" w:sz="4" w:space="0" w:color="auto"/>
              <w:right w:val="single" w:sz="4" w:space="0" w:color="auto"/>
            </w:tcBorders>
            <w:shd w:val="clear" w:color="auto" w:fill="auto"/>
            <w:vAlign w:val="center"/>
          </w:tcPr>
          <w:p w14:paraId="1FF1EEED" w14:textId="5A99B0AE" w:rsidR="005D1B94" w:rsidRPr="001E1BF3" w:rsidRDefault="005D1B94" w:rsidP="009266A5">
            <w:pPr>
              <w:pStyle w:val="ae"/>
              <w:spacing w:after="0" w:line="240" w:lineRule="auto"/>
              <w:ind w:firstLine="0"/>
              <w:jc w:val="center"/>
            </w:pPr>
            <w:r w:rsidRPr="001E1BF3">
              <w:t>Ø 500-1400 мм. L 0,8 км</w:t>
            </w:r>
          </w:p>
        </w:tc>
        <w:tc>
          <w:tcPr>
            <w:tcW w:w="808" w:type="pct"/>
            <w:gridSpan w:val="2"/>
            <w:shd w:val="clear" w:color="auto" w:fill="auto"/>
            <w:vAlign w:val="center"/>
          </w:tcPr>
          <w:p w14:paraId="6B1B284D" w14:textId="7F24732A"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0BE5F6FB" w14:textId="7844E21A" w:rsidR="005D1B94" w:rsidRPr="001E1BF3" w:rsidRDefault="005D1B94" w:rsidP="009266A5">
            <w:pPr>
              <w:pStyle w:val="ae"/>
              <w:spacing w:after="0" w:line="240" w:lineRule="auto"/>
              <w:ind w:firstLine="0"/>
              <w:jc w:val="center"/>
            </w:pPr>
            <w:r w:rsidRPr="001E1BF3">
              <w:t>2023-2025</w:t>
            </w:r>
          </w:p>
        </w:tc>
      </w:tr>
      <w:tr w:rsidR="005D1B94" w:rsidRPr="001E1BF3" w14:paraId="0AD0CFDC" w14:textId="77777777" w:rsidTr="005D1B94">
        <w:trPr>
          <w:gridAfter w:val="1"/>
          <w:wAfter w:w="4" w:type="pct"/>
          <w:trHeight w:val="20"/>
        </w:trPr>
        <w:tc>
          <w:tcPr>
            <w:tcW w:w="272" w:type="pct"/>
            <w:shd w:val="clear" w:color="auto" w:fill="auto"/>
          </w:tcPr>
          <w:p w14:paraId="1B9EE4E6" w14:textId="5F09C717" w:rsidR="005D1B94" w:rsidRPr="001E1BF3" w:rsidRDefault="005D1B94" w:rsidP="009266A5">
            <w:pPr>
              <w:pStyle w:val="ae"/>
              <w:spacing w:after="0" w:line="240" w:lineRule="auto"/>
              <w:ind w:firstLine="0"/>
              <w:jc w:val="left"/>
            </w:pPr>
            <w:r w:rsidRPr="001E1BF3">
              <w:t>1.35</w:t>
            </w:r>
          </w:p>
        </w:tc>
        <w:tc>
          <w:tcPr>
            <w:tcW w:w="498" w:type="pct"/>
            <w:shd w:val="clear" w:color="auto" w:fill="auto"/>
          </w:tcPr>
          <w:p w14:paraId="39C004E0" w14:textId="152798FF"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1687DD7E" w14:textId="2B2527BC" w:rsidR="005D1B94" w:rsidRPr="001E1BF3" w:rsidRDefault="005D1B94" w:rsidP="009266A5">
            <w:pPr>
              <w:pStyle w:val="ae"/>
              <w:spacing w:after="0" w:line="240" w:lineRule="auto"/>
              <w:ind w:firstLine="0"/>
              <w:jc w:val="left"/>
            </w:pPr>
            <w:r w:rsidRPr="001E1BF3">
              <w:t>Строительство самотечных сетей водоотведения (Dy300-1400 мм</w:t>
            </w:r>
            <w:proofErr w:type="gramStart"/>
            <w:r w:rsidRPr="001E1BF3">
              <w:t xml:space="preserve">.; </w:t>
            </w:r>
            <w:proofErr w:type="gramEnd"/>
            <w:r w:rsidRPr="001E1BF3">
              <w:t>L=860,88 м.п.) для подключения перспективных потребителей, I квартал Жилой район "Солонцы-2"</w:t>
            </w:r>
          </w:p>
        </w:tc>
        <w:tc>
          <w:tcPr>
            <w:tcW w:w="575" w:type="pct"/>
            <w:tcBorders>
              <w:top w:val="nil"/>
              <w:left w:val="single" w:sz="4" w:space="0" w:color="auto"/>
              <w:bottom w:val="single" w:sz="4" w:space="0" w:color="auto"/>
              <w:right w:val="single" w:sz="4" w:space="0" w:color="auto"/>
            </w:tcBorders>
            <w:shd w:val="clear" w:color="auto" w:fill="auto"/>
            <w:vAlign w:val="center"/>
          </w:tcPr>
          <w:p w14:paraId="7548F5A0" w14:textId="28B150C2" w:rsidR="005D1B94" w:rsidRPr="001E1BF3" w:rsidRDefault="005D1B94" w:rsidP="009266A5">
            <w:pPr>
              <w:pStyle w:val="ae"/>
              <w:spacing w:after="0" w:line="240" w:lineRule="auto"/>
              <w:ind w:firstLine="0"/>
              <w:jc w:val="center"/>
            </w:pPr>
            <w:r w:rsidRPr="001E1BF3">
              <w:t>Ø 300-1400 мм. L 0,86 км</w:t>
            </w:r>
          </w:p>
        </w:tc>
        <w:tc>
          <w:tcPr>
            <w:tcW w:w="808" w:type="pct"/>
            <w:gridSpan w:val="2"/>
            <w:shd w:val="clear" w:color="auto" w:fill="auto"/>
            <w:vAlign w:val="center"/>
          </w:tcPr>
          <w:p w14:paraId="2FB15B29" w14:textId="34630D4B"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420311DB" w14:textId="05A30A37" w:rsidR="005D1B94" w:rsidRPr="001E1BF3" w:rsidRDefault="005D1B94" w:rsidP="009266A5">
            <w:pPr>
              <w:pStyle w:val="ae"/>
              <w:spacing w:after="0" w:line="240" w:lineRule="auto"/>
              <w:ind w:firstLine="0"/>
              <w:jc w:val="center"/>
            </w:pPr>
            <w:r w:rsidRPr="001E1BF3">
              <w:t>2023-2025</w:t>
            </w:r>
          </w:p>
        </w:tc>
      </w:tr>
      <w:tr w:rsidR="005D1B94" w:rsidRPr="001E1BF3" w14:paraId="2E13777E" w14:textId="77777777" w:rsidTr="005D1B94">
        <w:trPr>
          <w:gridAfter w:val="1"/>
          <w:wAfter w:w="4" w:type="pct"/>
          <w:trHeight w:val="20"/>
        </w:trPr>
        <w:tc>
          <w:tcPr>
            <w:tcW w:w="272" w:type="pct"/>
            <w:shd w:val="clear" w:color="auto" w:fill="auto"/>
          </w:tcPr>
          <w:p w14:paraId="07C2E179" w14:textId="459DEC20" w:rsidR="005D1B94" w:rsidRPr="001E1BF3" w:rsidRDefault="005D1B94" w:rsidP="009266A5">
            <w:pPr>
              <w:pStyle w:val="ae"/>
              <w:spacing w:after="0" w:line="240" w:lineRule="auto"/>
              <w:ind w:firstLine="0"/>
              <w:jc w:val="left"/>
            </w:pPr>
            <w:r w:rsidRPr="001E1BF3">
              <w:t>1.36</w:t>
            </w:r>
          </w:p>
        </w:tc>
        <w:tc>
          <w:tcPr>
            <w:tcW w:w="498" w:type="pct"/>
            <w:shd w:val="clear" w:color="auto" w:fill="auto"/>
          </w:tcPr>
          <w:p w14:paraId="5A509B6C" w14:textId="56784FB4"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61676E7A" w14:textId="6096A28D" w:rsidR="005D1B94" w:rsidRPr="001E1BF3" w:rsidRDefault="005D1B94" w:rsidP="009266A5">
            <w:pPr>
              <w:pStyle w:val="ae"/>
              <w:spacing w:after="0" w:line="240" w:lineRule="auto"/>
              <w:ind w:firstLine="0"/>
              <w:jc w:val="left"/>
            </w:pPr>
            <w:r w:rsidRPr="001E1BF3">
              <w:t>Строительство самотечных сетей водоотведения (Dy400 мм</w:t>
            </w:r>
            <w:proofErr w:type="gramStart"/>
            <w:r w:rsidRPr="001E1BF3">
              <w:t xml:space="preserve">.; </w:t>
            </w:r>
            <w:proofErr w:type="gramEnd"/>
            <w:r w:rsidRPr="001E1BF3">
              <w:t>L=26,94 м.п.) для подключения перспективных потребителей, Жилой район "Солонцы-2"</w:t>
            </w:r>
          </w:p>
        </w:tc>
        <w:tc>
          <w:tcPr>
            <w:tcW w:w="575" w:type="pct"/>
            <w:tcBorders>
              <w:top w:val="nil"/>
              <w:left w:val="single" w:sz="4" w:space="0" w:color="auto"/>
              <w:bottom w:val="single" w:sz="4" w:space="0" w:color="auto"/>
              <w:right w:val="single" w:sz="4" w:space="0" w:color="auto"/>
            </w:tcBorders>
            <w:shd w:val="clear" w:color="auto" w:fill="auto"/>
            <w:vAlign w:val="center"/>
          </w:tcPr>
          <w:p w14:paraId="58061BE8" w14:textId="3C618F95" w:rsidR="005D1B94" w:rsidRPr="001E1BF3" w:rsidRDefault="005D1B94" w:rsidP="009266A5">
            <w:pPr>
              <w:pStyle w:val="ae"/>
              <w:spacing w:after="0" w:line="240" w:lineRule="auto"/>
              <w:ind w:firstLine="0"/>
              <w:jc w:val="center"/>
            </w:pPr>
            <w:r w:rsidRPr="001E1BF3">
              <w:t>Ø 400 мм. L 0,05 км</w:t>
            </w:r>
          </w:p>
        </w:tc>
        <w:tc>
          <w:tcPr>
            <w:tcW w:w="808" w:type="pct"/>
            <w:gridSpan w:val="2"/>
            <w:shd w:val="clear" w:color="auto" w:fill="auto"/>
            <w:vAlign w:val="center"/>
          </w:tcPr>
          <w:p w14:paraId="4FCB7899" w14:textId="5701B39C"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4BDE669D" w14:textId="5ACBA2BE" w:rsidR="005D1B94" w:rsidRPr="001E1BF3" w:rsidRDefault="005D1B94" w:rsidP="009266A5">
            <w:pPr>
              <w:pStyle w:val="ae"/>
              <w:spacing w:after="0" w:line="240" w:lineRule="auto"/>
              <w:ind w:firstLine="0"/>
              <w:jc w:val="center"/>
            </w:pPr>
            <w:r w:rsidRPr="001E1BF3">
              <w:t>2023</w:t>
            </w:r>
          </w:p>
        </w:tc>
      </w:tr>
      <w:tr w:rsidR="005D1B94" w:rsidRPr="001E1BF3" w14:paraId="720C916A" w14:textId="77777777" w:rsidTr="005D1B94">
        <w:trPr>
          <w:gridAfter w:val="1"/>
          <w:wAfter w:w="4" w:type="pct"/>
          <w:trHeight w:val="20"/>
        </w:trPr>
        <w:tc>
          <w:tcPr>
            <w:tcW w:w="272" w:type="pct"/>
            <w:shd w:val="clear" w:color="auto" w:fill="auto"/>
          </w:tcPr>
          <w:p w14:paraId="3BDBEA2D" w14:textId="4197A37F" w:rsidR="005D1B94" w:rsidRPr="001E1BF3" w:rsidRDefault="005D1B94" w:rsidP="009266A5">
            <w:pPr>
              <w:pStyle w:val="ae"/>
              <w:spacing w:after="0" w:line="240" w:lineRule="auto"/>
              <w:ind w:firstLine="0"/>
              <w:jc w:val="left"/>
            </w:pPr>
            <w:r w:rsidRPr="001E1BF3">
              <w:t>1.37</w:t>
            </w:r>
          </w:p>
        </w:tc>
        <w:tc>
          <w:tcPr>
            <w:tcW w:w="498" w:type="pct"/>
            <w:shd w:val="clear" w:color="auto" w:fill="auto"/>
          </w:tcPr>
          <w:p w14:paraId="7EB38C2C" w14:textId="71681800"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49156D4B" w14:textId="416DA22C" w:rsidR="005D1B94" w:rsidRPr="001E1BF3" w:rsidRDefault="005D1B94" w:rsidP="009266A5">
            <w:pPr>
              <w:pStyle w:val="ae"/>
              <w:spacing w:after="0" w:line="240" w:lineRule="auto"/>
              <w:ind w:firstLine="0"/>
              <w:jc w:val="left"/>
            </w:pPr>
            <w:r w:rsidRPr="001E1BF3">
              <w:t>Строительство самотечных сетей водоотведения (Dy150-500 мм</w:t>
            </w:r>
            <w:proofErr w:type="gramStart"/>
            <w:r w:rsidRPr="001E1BF3">
              <w:t xml:space="preserve">.; </w:t>
            </w:r>
            <w:proofErr w:type="gramEnd"/>
            <w:r w:rsidRPr="001E1BF3">
              <w:t>L=1273,03 м.п.) для подключения перспективных потребителей, VIII квартал Жилой район "Солонцы-2"</w:t>
            </w:r>
          </w:p>
        </w:tc>
        <w:tc>
          <w:tcPr>
            <w:tcW w:w="575" w:type="pct"/>
            <w:tcBorders>
              <w:top w:val="nil"/>
              <w:left w:val="single" w:sz="4" w:space="0" w:color="auto"/>
              <w:bottom w:val="single" w:sz="4" w:space="0" w:color="auto"/>
              <w:right w:val="single" w:sz="4" w:space="0" w:color="auto"/>
            </w:tcBorders>
            <w:shd w:val="clear" w:color="auto" w:fill="auto"/>
            <w:vAlign w:val="center"/>
          </w:tcPr>
          <w:p w14:paraId="560EB315" w14:textId="4FF05A79" w:rsidR="005D1B94" w:rsidRPr="001E1BF3" w:rsidRDefault="005D1B94" w:rsidP="009266A5">
            <w:pPr>
              <w:pStyle w:val="ae"/>
              <w:spacing w:after="0" w:line="240" w:lineRule="auto"/>
              <w:ind w:firstLine="0"/>
              <w:jc w:val="center"/>
            </w:pPr>
            <w:r w:rsidRPr="001E1BF3">
              <w:t>Ø 150-500 мм. L 1,27 км</w:t>
            </w:r>
          </w:p>
        </w:tc>
        <w:tc>
          <w:tcPr>
            <w:tcW w:w="808" w:type="pct"/>
            <w:gridSpan w:val="2"/>
            <w:shd w:val="clear" w:color="auto" w:fill="auto"/>
            <w:vAlign w:val="center"/>
          </w:tcPr>
          <w:p w14:paraId="48C797C6" w14:textId="77545ECE"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2C166424" w14:textId="512F26CB" w:rsidR="005D1B94" w:rsidRPr="001E1BF3" w:rsidRDefault="005D1B94" w:rsidP="009266A5">
            <w:pPr>
              <w:pStyle w:val="ae"/>
              <w:spacing w:after="0" w:line="240" w:lineRule="auto"/>
              <w:ind w:firstLine="0"/>
              <w:jc w:val="center"/>
            </w:pPr>
            <w:r w:rsidRPr="001E1BF3">
              <w:t>2028-2030</w:t>
            </w:r>
          </w:p>
        </w:tc>
      </w:tr>
      <w:tr w:rsidR="005D1B94" w:rsidRPr="001E1BF3" w14:paraId="5B83FE91" w14:textId="77777777" w:rsidTr="005D1B94">
        <w:trPr>
          <w:gridAfter w:val="1"/>
          <w:wAfter w:w="4" w:type="pct"/>
          <w:trHeight w:val="20"/>
        </w:trPr>
        <w:tc>
          <w:tcPr>
            <w:tcW w:w="272" w:type="pct"/>
            <w:shd w:val="clear" w:color="auto" w:fill="auto"/>
          </w:tcPr>
          <w:p w14:paraId="673395A1" w14:textId="171996DF" w:rsidR="005D1B94" w:rsidRPr="001E1BF3" w:rsidRDefault="005D1B94" w:rsidP="009266A5">
            <w:pPr>
              <w:pStyle w:val="ae"/>
              <w:spacing w:after="0" w:line="240" w:lineRule="auto"/>
              <w:ind w:firstLine="0"/>
              <w:jc w:val="left"/>
            </w:pPr>
            <w:r w:rsidRPr="001E1BF3">
              <w:lastRenderedPageBreak/>
              <w:t>1.38</w:t>
            </w:r>
          </w:p>
        </w:tc>
        <w:tc>
          <w:tcPr>
            <w:tcW w:w="498" w:type="pct"/>
            <w:shd w:val="clear" w:color="auto" w:fill="auto"/>
          </w:tcPr>
          <w:p w14:paraId="410020B9" w14:textId="4BBDAE05"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3CF42DE0" w14:textId="46C9DAD2" w:rsidR="005D1B94" w:rsidRPr="001E1BF3" w:rsidRDefault="005D1B94" w:rsidP="009266A5">
            <w:pPr>
              <w:pStyle w:val="ae"/>
              <w:spacing w:after="0" w:line="240" w:lineRule="auto"/>
              <w:ind w:firstLine="0"/>
              <w:jc w:val="left"/>
            </w:pPr>
            <w:r w:rsidRPr="001E1BF3">
              <w:t>Строительство самотечных сетей водоотведения (Dy400 мм</w:t>
            </w:r>
            <w:proofErr w:type="gramStart"/>
            <w:r w:rsidRPr="001E1BF3">
              <w:t xml:space="preserve">.; </w:t>
            </w:r>
            <w:proofErr w:type="gramEnd"/>
            <w:r w:rsidRPr="001E1BF3">
              <w:t>L=818,06 м.п.) для подключения перспективных потребителей, VII квартал Жилой район "Солонцы-2"</w:t>
            </w:r>
          </w:p>
        </w:tc>
        <w:tc>
          <w:tcPr>
            <w:tcW w:w="575" w:type="pct"/>
            <w:tcBorders>
              <w:top w:val="nil"/>
              <w:left w:val="single" w:sz="4" w:space="0" w:color="auto"/>
              <w:bottom w:val="single" w:sz="4" w:space="0" w:color="auto"/>
              <w:right w:val="single" w:sz="4" w:space="0" w:color="auto"/>
            </w:tcBorders>
            <w:shd w:val="clear" w:color="auto" w:fill="auto"/>
            <w:vAlign w:val="center"/>
          </w:tcPr>
          <w:p w14:paraId="7E90CDF4" w14:textId="6A58C278" w:rsidR="005D1B94" w:rsidRPr="001E1BF3" w:rsidRDefault="005D1B94" w:rsidP="009266A5">
            <w:pPr>
              <w:pStyle w:val="ae"/>
              <w:spacing w:after="0" w:line="240" w:lineRule="auto"/>
              <w:ind w:firstLine="0"/>
              <w:jc w:val="center"/>
            </w:pPr>
            <w:r w:rsidRPr="001E1BF3">
              <w:t>Ø 400 мм. L 0,81 км</w:t>
            </w:r>
          </w:p>
        </w:tc>
        <w:tc>
          <w:tcPr>
            <w:tcW w:w="808" w:type="pct"/>
            <w:gridSpan w:val="2"/>
            <w:shd w:val="clear" w:color="auto" w:fill="auto"/>
            <w:vAlign w:val="center"/>
          </w:tcPr>
          <w:p w14:paraId="0E25FCD9" w14:textId="7AC5FDB1"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6261C308" w14:textId="18F0166F" w:rsidR="005D1B94" w:rsidRPr="001E1BF3" w:rsidRDefault="005D1B94" w:rsidP="009266A5">
            <w:pPr>
              <w:pStyle w:val="ae"/>
              <w:spacing w:after="0" w:line="240" w:lineRule="auto"/>
              <w:ind w:firstLine="0"/>
              <w:jc w:val="center"/>
            </w:pPr>
            <w:r w:rsidRPr="001E1BF3">
              <w:t>2026-2028</w:t>
            </w:r>
          </w:p>
        </w:tc>
      </w:tr>
      <w:tr w:rsidR="005D1B94" w:rsidRPr="001E1BF3" w14:paraId="65105789" w14:textId="77777777" w:rsidTr="005D1B94">
        <w:trPr>
          <w:gridAfter w:val="1"/>
          <w:wAfter w:w="4" w:type="pct"/>
          <w:trHeight w:val="20"/>
        </w:trPr>
        <w:tc>
          <w:tcPr>
            <w:tcW w:w="272" w:type="pct"/>
            <w:shd w:val="clear" w:color="auto" w:fill="auto"/>
          </w:tcPr>
          <w:p w14:paraId="71C9F9C2" w14:textId="0240C8D7" w:rsidR="005D1B94" w:rsidRPr="001E1BF3" w:rsidRDefault="005D1B94" w:rsidP="009266A5">
            <w:pPr>
              <w:pStyle w:val="ae"/>
              <w:spacing w:after="0" w:line="240" w:lineRule="auto"/>
              <w:ind w:firstLine="0"/>
              <w:jc w:val="left"/>
            </w:pPr>
            <w:r w:rsidRPr="001E1BF3">
              <w:t>1.39</w:t>
            </w:r>
          </w:p>
        </w:tc>
        <w:tc>
          <w:tcPr>
            <w:tcW w:w="498" w:type="pct"/>
            <w:shd w:val="clear" w:color="auto" w:fill="auto"/>
          </w:tcPr>
          <w:p w14:paraId="6C7F75B2" w14:textId="0A658499"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70D30EFE" w14:textId="739CA6AA" w:rsidR="005D1B94" w:rsidRPr="001E1BF3" w:rsidRDefault="005D1B94" w:rsidP="009266A5">
            <w:pPr>
              <w:pStyle w:val="ae"/>
              <w:spacing w:after="0" w:line="240" w:lineRule="auto"/>
              <w:ind w:firstLine="0"/>
              <w:jc w:val="left"/>
            </w:pPr>
            <w:r w:rsidRPr="001E1BF3">
              <w:t>Строительство самотечных сетей водоотведения (Dy400-500 мм</w:t>
            </w:r>
            <w:proofErr w:type="gramStart"/>
            <w:r w:rsidRPr="001E1BF3">
              <w:t xml:space="preserve">.; </w:t>
            </w:r>
            <w:proofErr w:type="gramEnd"/>
            <w:r w:rsidRPr="001E1BF3">
              <w:t>L=953,42 м.п.) для подключения перспективных потребителей, V квартал Жилой район "Солонцы-2"</w:t>
            </w:r>
          </w:p>
        </w:tc>
        <w:tc>
          <w:tcPr>
            <w:tcW w:w="575" w:type="pct"/>
            <w:tcBorders>
              <w:top w:val="nil"/>
              <w:left w:val="single" w:sz="4" w:space="0" w:color="auto"/>
              <w:bottom w:val="single" w:sz="4" w:space="0" w:color="auto"/>
              <w:right w:val="single" w:sz="4" w:space="0" w:color="auto"/>
            </w:tcBorders>
            <w:shd w:val="clear" w:color="auto" w:fill="auto"/>
            <w:vAlign w:val="center"/>
          </w:tcPr>
          <w:p w14:paraId="6BF324AD" w14:textId="51F537A9" w:rsidR="005D1B94" w:rsidRPr="001E1BF3" w:rsidRDefault="005D1B94" w:rsidP="009266A5">
            <w:pPr>
              <w:pStyle w:val="ae"/>
              <w:spacing w:after="0" w:line="240" w:lineRule="auto"/>
              <w:ind w:firstLine="0"/>
              <w:jc w:val="center"/>
            </w:pPr>
            <w:r w:rsidRPr="001E1BF3">
              <w:t>Ø 400-500 мм. L 0,95 км</w:t>
            </w:r>
          </w:p>
        </w:tc>
        <w:tc>
          <w:tcPr>
            <w:tcW w:w="808" w:type="pct"/>
            <w:gridSpan w:val="2"/>
            <w:shd w:val="clear" w:color="auto" w:fill="auto"/>
            <w:vAlign w:val="center"/>
          </w:tcPr>
          <w:p w14:paraId="5B94C73B" w14:textId="18A26F0E"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75AC10E0" w14:textId="4D996E40" w:rsidR="005D1B94" w:rsidRPr="001E1BF3" w:rsidRDefault="005D1B94" w:rsidP="009266A5">
            <w:pPr>
              <w:pStyle w:val="ae"/>
              <w:spacing w:after="0" w:line="240" w:lineRule="auto"/>
              <w:ind w:firstLine="0"/>
              <w:jc w:val="center"/>
            </w:pPr>
            <w:r w:rsidRPr="001E1BF3">
              <w:t>2028-2030</w:t>
            </w:r>
          </w:p>
        </w:tc>
      </w:tr>
      <w:tr w:rsidR="005D1B94" w:rsidRPr="001E1BF3" w14:paraId="32906685" w14:textId="77777777" w:rsidTr="005D1B94">
        <w:trPr>
          <w:gridAfter w:val="1"/>
          <w:wAfter w:w="4" w:type="pct"/>
          <w:trHeight w:val="20"/>
        </w:trPr>
        <w:tc>
          <w:tcPr>
            <w:tcW w:w="272" w:type="pct"/>
            <w:shd w:val="clear" w:color="auto" w:fill="auto"/>
          </w:tcPr>
          <w:p w14:paraId="3EFB0DD8" w14:textId="0175CCF5" w:rsidR="005D1B94" w:rsidRPr="001E1BF3" w:rsidRDefault="005D1B94" w:rsidP="009266A5">
            <w:pPr>
              <w:pStyle w:val="ae"/>
              <w:spacing w:after="0" w:line="240" w:lineRule="auto"/>
              <w:ind w:firstLine="0"/>
              <w:jc w:val="left"/>
            </w:pPr>
            <w:r w:rsidRPr="001E1BF3">
              <w:t>1.40</w:t>
            </w:r>
          </w:p>
        </w:tc>
        <w:tc>
          <w:tcPr>
            <w:tcW w:w="498" w:type="pct"/>
            <w:shd w:val="clear" w:color="auto" w:fill="auto"/>
          </w:tcPr>
          <w:p w14:paraId="404EE099" w14:textId="1F449099"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2D0B3236" w14:textId="246BFCE6" w:rsidR="005D1B94" w:rsidRPr="001E1BF3" w:rsidRDefault="005D1B94" w:rsidP="009266A5">
            <w:pPr>
              <w:pStyle w:val="ae"/>
              <w:spacing w:after="0" w:line="240" w:lineRule="auto"/>
              <w:ind w:firstLine="0"/>
              <w:jc w:val="left"/>
            </w:pPr>
            <w:r w:rsidRPr="001E1BF3">
              <w:t>Строительство самотечных сетей водоотведения (Dy150-400 мм</w:t>
            </w:r>
            <w:proofErr w:type="gramStart"/>
            <w:r w:rsidRPr="001E1BF3">
              <w:t xml:space="preserve">.; </w:t>
            </w:r>
            <w:proofErr w:type="gramEnd"/>
            <w:r w:rsidRPr="001E1BF3">
              <w:t>L=454,15 м.п.) для подключения перспективных потребителей, III микрорайон жилого района "Покровка"</w:t>
            </w:r>
          </w:p>
        </w:tc>
        <w:tc>
          <w:tcPr>
            <w:tcW w:w="575" w:type="pct"/>
            <w:tcBorders>
              <w:top w:val="nil"/>
              <w:left w:val="single" w:sz="4" w:space="0" w:color="auto"/>
              <w:bottom w:val="single" w:sz="4" w:space="0" w:color="auto"/>
              <w:right w:val="single" w:sz="4" w:space="0" w:color="auto"/>
            </w:tcBorders>
            <w:shd w:val="clear" w:color="auto" w:fill="auto"/>
            <w:vAlign w:val="center"/>
          </w:tcPr>
          <w:p w14:paraId="21921949" w14:textId="12A22AFC" w:rsidR="005D1B94" w:rsidRPr="001E1BF3" w:rsidRDefault="005D1B94" w:rsidP="009266A5">
            <w:pPr>
              <w:pStyle w:val="ae"/>
              <w:spacing w:after="0" w:line="240" w:lineRule="auto"/>
              <w:ind w:firstLine="0"/>
              <w:jc w:val="center"/>
            </w:pPr>
            <w:r w:rsidRPr="001E1BF3">
              <w:t>Ø 150-400 мм. L 0,45 км</w:t>
            </w:r>
          </w:p>
        </w:tc>
        <w:tc>
          <w:tcPr>
            <w:tcW w:w="808" w:type="pct"/>
            <w:gridSpan w:val="2"/>
            <w:shd w:val="clear" w:color="auto" w:fill="auto"/>
            <w:vAlign w:val="center"/>
          </w:tcPr>
          <w:p w14:paraId="57227DE8" w14:textId="2A8B3A63"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61451701" w14:textId="1227637F" w:rsidR="005D1B94" w:rsidRPr="001E1BF3" w:rsidRDefault="005D1B94" w:rsidP="009266A5">
            <w:pPr>
              <w:pStyle w:val="ae"/>
              <w:spacing w:after="0" w:line="240" w:lineRule="auto"/>
              <w:ind w:firstLine="0"/>
              <w:jc w:val="center"/>
            </w:pPr>
            <w:r w:rsidRPr="001E1BF3">
              <w:t>2023-2024</w:t>
            </w:r>
          </w:p>
        </w:tc>
      </w:tr>
      <w:tr w:rsidR="005D1B94" w:rsidRPr="001E1BF3" w14:paraId="67A78B99" w14:textId="77777777" w:rsidTr="005D1B94">
        <w:trPr>
          <w:gridAfter w:val="1"/>
          <w:wAfter w:w="4" w:type="pct"/>
          <w:trHeight w:val="20"/>
        </w:trPr>
        <w:tc>
          <w:tcPr>
            <w:tcW w:w="272" w:type="pct"/>
            <w:shd w:val="clear" w:color="auto" w:fill="auto"/>
          </w:tcPr>
          <w:p w14:paraId="68B9B808" w14:textId="2D59984F" w:rsidR="005D1B94" w:rsidRPr="001E1BF3" w:rsidRDefault="005D1B94" w:rsidP="009266A5">
            <w:pPr>
              <w:pStyle w:val="ae"/>
              <w:spacing w:after="0" w:line="240" w:lineRule="auto"/>
              <w:ind w:firstLine="0"/>
              <w:jc w:val="left"/>
            </w:pPr>
            <w:r w:rsidRPr="001E1BF3">
              <w:t>1.41</w:t>
            </w:r>
          </w:p>
        </w:tc>
        <w:tc>
          <w:tcPr>
            <w:tcW w:w="498" w:type="pct"/>
            <w:shd w:val="clear" w:color="auto" w:fill="auto"/>
          </w:tcPr>
          <w:p w14:paraId="37D60231" w14:textId="6134C745"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281EF23C" w14:textId="40CD813A" w:rsidR="005D1B94" w:rsidRPr="001E1BF3" w:rsidRDefault="005D1B94" w:rsidP="009266A5">
            <w:pPr>
              <w:pStyle w:val="ae"/>
              <w:spacing w:after="0" w:line="240" w:lineRule="auto"/>
              <w:ind w:firstLine="0"/>
              <w:jc w:val="left"/>
            </w:pPr>
            <w:r w:rsidRPr="001E1BF3">
              <w:t>Строительство самотечных сетей водоотведения (Dy100-250 мм</w:t>
            </w:r>
            <w:proofErr w:type="gramStart"/>
            <w:r w:rsidRPr="001E1BF3">
              <w:t xml:space="preserve">.; </w:t>
            </w:r>
            <w:proofErr w:type="gramEnd"/>
            <w:r w:rsidRPr="001E1BF3">
              <w:t>L=516,53 м.п.) для подключения перспективных потребителей, II микрорайон жилого района "Покровка"</w:t>
            </w:r>
          </w:p>
        </w:tc>
        <w:tc>
          <w:tcPr>
            <w:tcW w:w="575" w:type="pct"/>
            <w:tcBorders>
              <w:top w:val="nil"/>
              <w:left w:val="single" w:sz="4" w:space="0" w:color="auto"/>
              <w:bottom w:val="single" w:sz="4" w:space="0" w:color="auto"/>
              <w:right w:val="single" w:sz="4" w:space="0" w:color="auto"/>
            </w:tcBorders>
            <w:shd w:val="clear" w:color="auto" w:fill="auto"/>
            <w:vAlign w:val="center"/>
          </w:tcPr>
          <w:p w14:paraId="463FB8DF" w14:textId="2A95AA86" w:rsidR="005D1B94" w:rsidRPr="001E1BF3" w:rsidRDefault="005D1B94" w:rsidP="009266A5">
            <w:pPr>
              <w:pStyle w:val="ae"/>
              <w:spacing w:after="0" w:line="240" w:lineRule="auto"/>
              <w:ind w:firstLine="0"/>
              <w:jc w:val="center"/>
            </w:pPr>
            <w:r w:rsidRPr="001E1BF3">
              <w:t>Ø 100-250 мм. L 0,51 км</w:t>
            </w:r>
          </w:p>
        </w:tc>
        <w:tc>
          <w:tcPr>
            <w:tcW w:w="808" w:type="pct"/>
            <w:gridSpan w:val="2"/>
            <w:shd w:val="clear" w:color="auto" w:fill="auto"/>
            <w:vAlign w:val="center"/>
          </w:tcPr>
          <w:p w14:paraId="514787A5" w14:textId="3A4BBAB0"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402BB40F" w14:textId="0C20B53D" w:rsidR="005D1B94" w:rsidRPr="001E1BF3" w:rsidRDefault="005D1B94" w:rsidP="009266A5">
            <w:pPr>
              <w:pStyle w:val="ae"/>
              <w:spacing w:after="0" w:line="240" w:lineRule="auto"/>
              <w:ind w:firstLine="0"/>
              <w:jc w:val="center"/>
            </w:pPr>
            <w:r w:rsidRPr="001E1BF3">
              <w:t>2023-2024</w:t>
            </w:r>
          </w:p>
        </w:tc>
      </w:tr>
      <w:tr w:rsidR="005D1B94" w:rsidRPr="001E1BF3" w14:paraId="2220735A" w14:textId="77777777" w:rsidTr="005D1B94">
        <w:trPr>
          <w:gridAfter w:val="1"/>
          <w:wAfter w:w="4" w:type="pct"/>
          <w:trHeight w:val="20"/>
        </w:trPr>
        <w:tc>
          <w:tcPr>
            <w:tcW w:w="272" w:type="pct"/>
            <w:shd w:val="clear" w:color="auto" w:fill="auto"/>
          </w:tcPr>
          <w:p w14:paraId="21A358DB" w14:textId="3C8C8A61" w:rsidR="005D1B94" w:rsidRPr="001E1BF3" w:rsidRDefault="005D1B94" w:rsidP="009266A5">
            <w:pPr>
              <w:pStyle w:val="ae"/>
              <w:spacing w:after="0" w:line="240" w:lineRule="auto"/>
              <w:ind w:firstLine="0"/>
              <w:jc w:val="left"/>
            </w:pPr>
            <w:r w:rsidRPr="001E1BF3">
              <w:t>1.42</w:t>
            </w:r>
          </w:p>
        </w:tc>
        <w:tc>
          <w:tcPr>
            <w:tcW w:w="498" w:type="pct"/>
            <w:shd w:val="clear" w:color="auto" w:fill="auto"/>
          </w:tcPr>
          <w:p w14:paraId="12948F18" w14:textId="76A57903"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684254C6" w14:textId="452056C2" w:rsidR="005D1B94" w:rsidRPr="001E1BF3" w:rsidRDefault="005D1B94" w:rsidP="009266A5">
            <w:pPr>
              <w:pStyle w:val="ae"/>
              <w:spacing w:after="0" w:line="240" w:lineRule="auto"/>
              <w:ind w:firstLine="0"/>
              <w:jc w:val="left"/>
            </w:pPr>
            <w:r w:rsidRPr="001E1BF3">
              <w:t>Строительство самотечных сетей водоотведения (Dy100-150 мм</w:t>
            </w:r>
            <w:proofErr w:type="gramStart"/>
            <w:r w:rsidRPr="001E1BF3">
              <w:t xml:space="preserve">.; </w:t>
            </w:r>
            <w:proofErr w:type="gramEnd"/>
            <w:r w:rsidRPr="001E1BF3">
              <w:t>L=666,94 м.п.) для подключения перспективных потребителей, VI микр. Жилой район "Покровка"</w:t>
            </w:r>
          </w:p>
        </w:tc>
        <w:tc>
          <w:tcPr>
            <w:tcW w:w="575" w:type="pct"/>
            <w:tcBorders>
              <w:top w:val="nil"/>
              <w:left w:val="single" w:sz="4" w:space="0" w:color="auto"/>
              <w:bottom w:val="single" w:sz="4" w:space="0" w:color="auto"/>
              <w:right w:val="single" w:sz="4" w:space="0" w:color="auto"/>
            </w:tcBorders>
            <w:shd w:val="clear" w:color="auto" w:fill="auto"/>
            <w:vAlign w:val="center"/>
          </w:tcPr>
          <w:p w14:paraId="53BB0D97" w14:textId="1DC02C5F" w:rsidR="005D1B94" w:rsidRPr="001E1BF3" w:rsidRDefault="005D1B94" w:rsidP="009266A5">
            <w:pPr>
              <w:pStyle w:val="ae"/>
              <w:spacing w:after="0" w:line="240" w:lineRule="auto"/>
              <w:ind w:firstLine="0"/>
              <w:jc w:val="center"/>
            </w:pPr>
            <w:r w:rsidRPr="001E1BF3">
              <w:t>Ø 100-150 мм. L 0,66 км</w:t>
            </w:r>
          </w:p>
        </w:tc>
        <w:tc>
          <w:tcPr>
            <w:tcW w:w="808" w:type="pct"/>
            <w:gridSpan w:val="2"/>
            <w:shd w:val="clear" w:color="auto" w:fill="auto"/>
            <w:vAlign w:val="center"/>
          </w:tcPr>
          <w:p w14:paraId="44E7C1F9" w14:textId="0645B9CC"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0A094ECB" w14:textId="5DD59E2E" w:rsidR="005D1B94" w:rsidRPr="001E1BF3" w:rsidRDefault="005D1B94" w:rsidP="009266A5">
            <w:pPr>
              <w:pStyle w:val="ae"/>
              <w:spacing w:after="0" w:line="240" w:lineRule="auto"/>
              <w:ind w:firstLine="0"/>
              <w:jc w:val="center"/>
            </w:pPr>
            <w:r w:rsidRPr="001E1BF3">
              <w:t>2023-2025</w:t>
            </w:r>
          </w:p>
        </w:tc>
      </w:tr>
      <w:tr w:rsidR="005D1B94" w:rsidRPr="001E1BF3" w14:paraId="118D9CA0" w14:textId="77777777" w:rsidTr="005D1B94">
        <w:trPr>
          <w:gridAfter w:val="1"/>
          <w:wAfter w:w="4" w:type="pct"/>
          <w:trHeight w:val="20"/>
        </w:trPr>
        <w:tc>
          <w:tcPr>
            <w:tcW w:w="272" w:type="pct"/>
            <w:shd w:val="clear" w:color="auto" w:fill="auto"/>
          </w:tcPr>
          <w:p w14:paraId="51F6009C" w14:textId="44E714C9" w:rsidR="005D1B94" w:rsidRPr="001E1BF3" w:rsidRDefault="005D1B94" w:rsidP="009266A5">
            <w:pPr>
              <w:pStyle w:val="ae"/>
              <w:spacing w:after="0" w:line="240" w:lineRule="auto"/>
              <w:ind w:firstLine="0"/>
              <w:jc w:val="left"/>
            </w:pPr>
            <w:r w:rsidRPr="001E1BF3">
              <w:t>1.43</w:t>
            </w:r>
          </w:p>
        </w:tc>
        <w:tc>
          <w:tcPr>
            <w:tcW w:w="498" w:type="pct"/>
            <w:shd w:val="clear" w:color="auto" w:fill="auto"/>
          </w:tcPr>
          <w:p w14:paraId="6582545C" w14:textId="701545B3"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53EB38A5" w14:textId="7B1FC654" w:rsidR="005D1B94" w:rsidRPr="001E1BF3" w:rsidRDefault="005D1B94" w:rsidP="009266A5">
            <w:pPr>
              <w:pStyle w:val="ae"/>
              <w:spacing w:after="0" w:line="240" w:lineRule="auto"/>
              <w:ind w:firstLine="0"/>
              <w:jc w:val="left"/>
            </w:pPr>
            <w:r w:rsidRPr="001E1BF3">
              <w:t>Строительство самотечных сетей водоотведения (Dy100 мм</w:t>
            </w:r>
            <w:proofErr w:type="gramStart"/>
            <w:r w:rsidRPr="001E1BF3">
              <w:t xml:space="preserve">.; </w:t>
            </w:r>
            <w:proofErr w:type="gramEnd"/>
            <w:r w:rsidRPr="001E1BF3">
              <w:t>L=71,61 м.п.) для подключения перспективных потребителей, Жилой район "Покровка"</w:t>
            </w:r>
          </w:p>
        </w:tc>
        <w:tc>
          <w:tcPr>
            <w:tcW w:w="575" w:type="pct"/>
            <w:tcBorders>
              <w:top w:val="nil"/>
              <w:left w:val="single" w:sz="4" w:space="0" w:color="auto"/>
              <w:bottom w:val="single" w:sz="4" w:space="0" w:color="auto"/>
              <w:right w:val="single" w:sz="4" w:space="0" w:color="auto"/>
            </w:tcBorders>
            <w:shd w:val="clear" w:color="auto" w:fill="auto"/>
            <w:vAlign w:val="center"/>
          </w:tcPr>
          <w:p w14:paraId="01E8E903" w14:textId="03B75BE1" w:rsidR="005D1B94" w:rsidRPr="001E1BF3" w:rsidRDefault="005D1B94" w:rsidP="009266A5">
            <w:pPr>
              <w:pStyle w:val="ae"/>
              <w:spacing w:after="0" w:line="240" w:lineRule="auto"/>
              <w:ind w:firstLine="0"/>
              <w:jc w:val="center"/>
            </w:pPr>
            <w:r w:rsidRPr="001E1BF3">
              <w:t>Ø 100 мм. L 0,07 км</w:t>
            </w:r>
          </w:p>
        </w:tc>
        <w:tc>
          <w:tcPr>
            <w:tcW w:w="808" w:type="pct"/>
            <w:gridSpan w:val="2"/>
            <w:shd w:val="clear" w:color="auto" w:fill="auto"/>
            <w:vAlign w:val="center"/>
          </w:tcPr>
          <w:p w14:paraId="2DD306F4" w14:textId="3BF58201"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13BE9603" w14:textId="67222D51" w:rsidR="005D1B94" w:rsidRPr="001E1BF3" w:rsidRDefault="005D1B94" w:rsidP="009266A5">
            <w:pPr>
              <w:pStyle w:val="ae"/>
              <w:spacing w:after="0" w:line="240" w:lineRule="auto"/>
              <w:ind w:firstLine="0"/>
              <w:jc w:val="center"/>
            </w:pPr>
            <w:r w:rsidRPr="001E1BF3">
              <w:t>2023</w:t>
            </w:r>
          </w:p>
        </w:tc>
      </w:tr>
      <w:tr w:rsidR="005D1B94" w:rsidRPr="001E1BF3" w14:paraId="6502C049" w14:textId="77777777" w:rsidTr="005D1B94">
        <w:trPr>
          <w:gridAfter w:val="1"/>
          <w:wAfter w:w="4" w:type="pct"/>
          <w:trHeight w:val="20"/>
        </w:trPr>
        <w:tc>
          <w:tcPr>
            <w:tcW w:w="272" w:type="pct"/>
            <w:shd w:val="clear" w:color="auto" w:fill="auto"/>
          </w:tcPr>
          <w:p w14:paraId="00BE6E0F" w14:textId="40A81D87" w:rsidR="005D1B94" w:rsidRPr="001E1BF3" w:rsidRDefault="005D1B94" w:rsidP="009266A5">
            <w:pPr>
              <w:pStyle w:val="ae"/>
              <w:spacing w:after="0" w:line="240" w:lineRule="auto"/>
              <w:ind w:firstLine="0"/>
              <w:jc w:val="left"/>
            </w:pPr>
            <w:r w:rsidRPr="001E1BF3">
              <w:t>1.44</w:t>
            </w:r>
          </w:p>
        </w:tc>
        <w:tc>
          <w:tcPr>
            <w:tcW w:w="498" w:type="pct"/>
            <w:shd w:val="clear" w:color="auto" w:fill="auto"/>
          </w:tcPr>
          <w:p w14:paraId="2490F750" w14:textId="0C819C29"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686C84F0" w14:textId="63509BBF" w:rsidR="005D1B94" w:rsidRPr="001E1BF3" w:rsidRDefault="005D1B94" w:rsidP="009266A5">
            <w:pPr>
              <w:pStyle w:val="ae"/>
              <w:spacing w:after="0" w:line="240" w:lineRule="auto"/>
              <w:ind w:firstLine="0"/>
              <w:jc w:val="left"/>
            </w:pPr>
            <w:r w:rsidRPr="001E1BF3">
              <w:t>Строительство самотечных сетей водоотведения (Dy200 мм</w:t>
            </w:r>
            <w:proofErr w:type="gramStart"/>
            <w:r w:rsidRPr="001E1BF3">
              <w:t xml:space="preserve">.; </w:t>
            </w:r>
            <w:proofErr w:type="gramEnd"/>
            <w:r w:rsidRPr="001E1BF3">
              <w:t>L=333,35 м.п.) для подключения перспективных потребителей, VI микр, Жилой район "Солнечный"</w:t>
            </w:r>
          </w:p>
        </w:tc>
        <w:tc>
          <w:tcPr>
            <w:tcW w:w="575" w:type="pct"/>
            <w:tcBorders>
              <w:top w:val="nil"/>
              <w:left w:val="single" w:sz="4" w:space="0" w:color="auto"/>
              <w:bottom w:val="single" w:sz="4" w:space="0" w:color="auto"/>
              <w:right w:val="single" w:sz="4" w:space="0" w:color="auto"/>
            </w:tcBorders>
            <w:shd w:val="clear" w:color="auto" w:fill="auto"/>
            <w:vAlign w:val="center"/>
          </w:tcPr>
          <w:p w14:paraId="2634DE77" w14:textId="0D555D84" w:rsidR="005D1B94" w:rsidRPr="001E1BF3" w:rsidRDefault="005D1B94" w:rsidP="009266A5">
            <w:pPr>
              <w:pStyle w:val="ae"/>
              <w:spacing w:after="0" w:line="240" w:lineRule="auto"/>
              <w:ind w:firstLine="0"/>
              <w:jc w:val="center"/>
            </w:pPr>
            <w:r w:rsidRPr="001E1BF3">
              <w:t>Ø 200 мм. L 0,33 км</w:t>
            </w:r>
          </w:p>
        </w:tc>
        <w:tc>
          <w:tcPr>
            <w:tcW w:w="808" w:type="pct"/>
            <w:gridSpan w:val="2"/>
            <w:shd w:val="clear" w:color="auto" w:fill="auto"/>
            <w:vAlign w:val="center"/>
          </w:tcPr>
          <w:p w14:paraId="2C554830" w14:textId="5489315C"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5EBF1E85" w14:textId="253157C4" w:rsidR="005D1B94" w:rsidRPr="001E1BF3" w:rsidRDefault="005D1B94" w:rsidP="009266A5">
            <w:pPr>
              <w:pStyle w:val="ae"/>
              <w:spacing w:after="0" w:line="240" w:lineRule="auto"/>
              <w:ind w:firstLine="0"/>
              <w:jc w:val="center"/>
            </w:pPr>
            <w:r w:rsidRPr="001E1BF3">
              <w:t>2024-2025</w:t>
            </w:r>
          </w:p>
        </w:tc>
      </w:tr>
      <w:tr w:rsidR="005D1B94" w:rsidRPr="001E1BF3" w14:paraId="26B196EF" w14:textId="77777777" w:rsidTr="005D1B94">
        <w:trPr>
          <w:gridAfter w:val="1"/>
          <w:wAfter w:w="4" w:type="pct"/>
          <w:trHeight w:val="20"/>
        </w:trPr>
        <w:tc>
          <w:tcPr>
            <w:tcW w:w="272" w:type="pct"/>
            <w:shd w:val="clear" w:color="auto" w:fill="auto"/>
          </w:tcPr>
          <w:p w14:paraId="3597A6E8" w14:textId="51B91462" w:rsidR="005D1B94" w:rsidRPr="001E1BF3" w:rsidRDefault="005D1B94" w:rsidP="009266A5">
            <w:pPr>
              <w:pStyle w:val="ae"/>
              <w:spacing w:after="0" w:line="240" w:lineRule="auto"/>
              <w:ind w:firstLine="0"/>
              <w:jc w:val="left"/>
            </w:pPr>
            <w:r w:rsidRPr="001E1BF3">
              <w:t>1.45</w:t>
            </w:r>
          </w:p>
        </w:tc>
        <w:tc>
          <w:tcPr>
            <w:tcW w:w="498" w:type="pct"/>
            <w:shd w:val="clear" w:color="auto" w:fill="auto"/>
          </w:tcPr>
          <w:p w14:paraId="15EAEBD3" w14:textId="444FCFC3"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7065B373" w14:textId="44E255B7" w:rsidR="005D1B94" w:rsidRPr="001E1BF3" w:rsidRDefault="005D1B94" w:rsidP="009266A5">
            <w:pPr>
              <w:pStyle w:val="ae"/>
              <w:spacing w:after="0" w:line="240" w:lineRule="auto"/>
              <w:ind w:firstLine="0"/>
              <w:jc w:val="left"/>
            </w:pPr>
            <w:r w:rsidRPr="001E1BF3">
              <w:t>Строительство самотечных сетей водоотведения (Dy100-500 мм</w:t>
            </w:r>
            <w:proofErr w:type="gramStart"/>
            <w:r w:rsidRPr="001E1BF3">
              <w:t xml:space="preserve">.; </w:t>
            </w:r>
            <w:proofErr w:type="gramEnd"/>
            <w:r w:rsidRPr="001E1BF3">
              <w:t>L=1137,12 м.п.) для подключения перспективных потребителей, Жилой район "Солнечный"</w:t>
            </w:r>
          </w:p>
        </w:tc>
        <w:tc>
          <w:tcPr>
            <w:tcW w:w="575" w:type="pct"/>
            <w:tcBorders>
              <w:top w:val="nil"/>
              <w:left w:val="single" w:sz="4" w:space="0" w:color="auto"/>
              <w:bottom w:val="single" w:sz="4" w:space="0" w:color="auto"/>
              <w:right w:val="single" w:sz="4" w:space="0" w:color="auto"/>
            </w:tcBorders>
            <w:shd w:val="clear" w:color="auto" w:fill="auto"/>
            <w:vAlign w:val="center"/>
          </w:tcPr>
          <w:p w14:paraId="08A22CA8" w14:textId="2C059D2A" w:rsidR="005D1B94" w:rsidRPr="001E1BF3" w:rsidRDefault="005D1B94" w:rsidP="009266A5">
            <w:pPr>
              <w:pStyle w:val="ae"/>
              <w:spacing w:after="0" w:line="240" w:lineRule="auto"/>
              <w:ind w:firstLine="0"/>
              <w:jc w:val="center"/>
            </w:pPr>
            <w:r w:rsidRPr="001E1BF3">
              <w:t>Ø 100-500 мм. L 1,13 км</w:t>
            </w:r>
          </w:p>
        </w:tc>
        <w:tc>
          <w:tcPr>
            <w:tcW w:w="808" w:type="pct"/>
            <w:gridSpan w:val="2"/>
            <w:shd w:val="clear" w:color="auto" w:fill="auto"/>
            <w:vAlign w:val="center"/>
          </w:tcPr>
          <w:p w14:paraId="6AFF0F66" w14:textId="2E377DD3"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55FEAFF8" w14:textId="7100BDC9" w:rsidR="005D1B94" w:rsidRPr="001E1BF3" w:rsidRDefault="005D1B94" w:rsidP="009266A5">
            <w:pPr>
              <w:pStyle w:val="ae"/>
              <w:spacing w:after="0" w:line="240" w:lineRule="auto"/>
              <w:ind w:firstLine="0"/>
              <w:jc w:val="center"/>
            </w:pPr>
            <w:r w:rsidRPr="001E1BF3">
              <w:t>2023-2026</w:t>
            </w:r>
          </w:p>
        </w:tc>
      </w:tr>
      <w:tr w:rsidR="005D1B94" w:rsidRPr="001E1BF3" w14:paraId="0877A8F0" w14:textId="77777777" w:rsidTr="005D1B94">
        <w:trPr>
          <w:gridAfter w:val="1"/>
          <w:wAfter w:w="4" w:type="pct"/>
          <w:trHeight w:val="20"/>
        </w:trPr>
        <w:tc>
          <w:tcPr>
            <w:tcW w:w="272" w:type="pct"/>
            <w:shd w:val="clear" w:color="auto" w:fill="auto"/>
          </w:tcPr>
          <w:p w14:paraId="05F82080" w14:textId="4E4C3CB8" w:rsidR="005D1B94" w:rsidRPr="001E1BF3" w:rsidRDefault="005D1B94" w:rsidP="009266A5">
            <w:pPr>
              <w:pStyle w:val="ae"/>
              <w:spacing w:after="0" w:line="240" w:lineRule="auto"/>
              <w:ind w:firstLine="0"/>
              <w:jc w:val="left"/>
            </w:pPr>
            <w:r w:rsidRPr="001E1BF3">
              <w:t>1.46</w:t>
            </w:r>
          </w:p>
        </w:tc>
        <w:tc>
          <w:tcPr>
            <w:tcW w:w="498" w:type="pct"/>
            <w:shd w:val="clear" w:color="auto" w:fill="auto"/>
          </w:tcPr>
          <w:p w14:paraId="1B038187" w14:textId="5DC22D11"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708CE644" w14:textId="7D47D74A" w:rsidR="005D1B94" w:rsidRPr="001E1BF3" w:rsidRDefault="005D1B94" w:rsidP="009266A5">
            <w:pPr>
              <w:pStyle w:val="ae"/>
              <w:spacing w:after="0" w:line="240" w:lineRule="auto"/>
              <w:ind w:firstLine="0"/>
              <w:jc w:val="left"/>
            </w:pPr>
            <w:r w:rsidRPr="001E1BF3">
              <w:t>Строительство самотечных сетей водоотведения (Dy200-500 мм</w:t>
            </w:r>
            <w:proofErr w:type="gramStart"/>
            <w:r w:rsidRPr="001E1BF3">
              <w:t xml:space="preserve">.; </w:t>
            </w:r>
            <w:proofErr w:type="gramEnd"/>
            <w:r w:rsidRPr="001E1BF3">
              <w:t>L=839,87 м.п.) для подключения перспективных потребителей, V микр, Жилой район "Солнечный"</w:t>
            </w:r>
          </w:p>
        </w:tc>
        <w:tc>
          <w:tcPr>
            <w:tcW w:w="575" w:type="pct"/>
            <w:tcBorders>
              <w:top w:val="nil"/>
              <w:left w:val="single" w:sz="4" w:space="0" w:color="auto"/>
              <w:bottom w:val="single" w:sz="4" w:space="0" w:color="auto"/>
              <w:right w:val="single" w:sz="4" w:space="0" w:color="auto"/>
            </w:tcBorders>
            <w:shd w:val="clear" w:color="auto" w:fill="auto"/>
            <w:vAlign w:val="center"/>
          </w:tcPr>
          <w:p w14:paraId="686AB0D1" w14:textId="1F13DAEE" w:rsidR="005D1B94" w:rsidRPr="001E1BF3" w:rsidRDefault="005D1B94" w:rsidP="009266A5">
            <w:pPr>
              <w:pStyle w:val="ae"/>
              <w:spacing w:after="0" w:line="240" w:lineRule="auto"/>
              <w:ind w:firstLine="0"/>
              <w:jc w:val="center"/>
            </w:pPr>
            <w:r w:rsidRPr="001E1BF3">
              <w:t>Ø 200-500 мм. L 0,83 км</w:t>
            </w:r>
          </w:p>
        </w:tc>
        <w:tc>
          <w:tcPr>
            <w:tcW w:w="808" w:type="pct"/>
            <w:gridSpan w:val="2"/>
            <w:shd w:val="clear" w:color="auto" w:fill="auto"/>
            <w:vAlign w:val="center"/>
          </w:tcPr>
          <w:p w14:paraId="1BFAD575" w14:textId="21E2D49B"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00DBB9E8" w14:textId="447DC214" w:rsidR="005D1B94" w:rsidRPr="001E1BF3" w:rsidRDefault="005D1B94" w:rsidP="009266A5">
            <w:pPr>
              <w:pStyle w:val="ae"/>
              <w:spacing w:after="0" w:line="240" w:lineRule="auto"/>
              <w:ind w:firstLine="0"/>
              <w:jc w:val="center"/>
            </w:pPr>
            <w:r w:rsidRPr="001E1BF3">
              <w:t>2023-2025</w:t>
            </w:r>
          </w:p>
        </w:tc>
      </w:tr>
      <w:tr w:rsidR="005D1B94" w:rsidRPr="001E1BF3" w14:paraId="5F26ABE7" w14:textId="77777777" w:rsidTr="005D1B94">
        <w:trPr>
          <w:gridAfter w:val="1"/>
          <w:wAfter w:w="4" w:type="pct"/>
          <w:trHeight w:val="20"/>
        </w:trPr>
        <w:tc>
          <w:tcPr>
            <w:tcW w:w="272" w:type="pct"/>
            <w:shd w:val="clear" w:color="auto" w:fill="auto"/>
          </w:tcPr>
          <w:p w14:paraId="7198C6BE" w14:textId="485F444D" w:rsidR="005D1B94" w:rsidRPr="001E1BF3" w:rsidRDefault="005D1B94" w:rsidP="009266A5">
            <w:pPr>
              <w:pStyle w:val="ae"/>
              <w:spacing w:after="0" w:line="240" w:lineRule="auto"/>
              <w:ind w:firstLine="0"/>
              <w:jc w:val="left"/>
            </w:pPr>
            <w:r w:rsidRPr="001E1BF3">
              <w:t>1.47</w:t>
            </w:r>
          </w:p>
        </w:tc>
        <w:tc>
          <w:tcPr>
            <w:tcW w:w="498" w:type="pct"/>
            <w:shd w:val="clear" w:color="auto" w:fill="auto"/>
          </w:tcPr>
          <w:p w14:paraId="0D0D5E46" w14:textId="09CC09CE"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54E66D3C" w14:textId="73A0D06A" w:rsidR="005D1B94" w:rsidRPr="001E1BF3" w:rsidRDefault="005D1B94" w:rsidP="009266A5">
            <w:pPr>
              <w:pStyle w:val="ae"/>
              <w:spacing w:after="0" w:line="240" w:lineRule="auto"/>
              <w:ind w:firstLine="0"/>
              <w:jc w:val="left"/>
            </w:pPr>
            <w:r w:rsidRPr="001E1BF3">
              <w:t>Строительство самотечных сетей водоотведения (Dy100-200 мм</w:t>
            </w:r>
            <w:proofErr w:type="gramStart"/>
            <w:r w:rsidRPr="001E1BF3">
              <w:t xml:space="preserve">.; </w:t>
            </w:r>
            <w:proofErr w:type="gramEnd"/>
            <w:r w:rsidRPr="001E1BF3">
              <w:t>L=216,39 м.п.) для подключения перспективных потребителей, I микр, Жилой район "Северный"</w:t>
            </w:r>
          </w:p>
        </w:tc>
        <w:tc>
          <w:tcPr>
            <w:tcW w:w="575" w:type="pct"/>
            <w:tcBorders>
              <w:top w:val="nil"/>
              <w:left w:val="single" w:sz="4" w:space="0" w:color="auto"/>
              <w:bottom w:val="single" w:sz="4" w:space="0" w:color="auto"/>
              <w:right w:val="single" w:sz="4" w:space="0" w:color="auto"/>
            </w:tcBorders>
            <w:shd w:val="clear" w:color="auto" w:fill="auto"/>
            <w:vAlign w:val="center"/>
          </w:tcPr>
          <w:p w14:paraId="26F96D6A" w14:textId="62688A32" w:rsidR="005D1B94" w:rsidRPr="001E1BF3" w:rsidRDefault="005D1B94" w:rsidP="009266A5">
            <w:pPr>
              <w:pStyle w:val="ae"/>
              <w:spacing w:after="0" w:line="240" w:lineRule="auto"/>
              <w:ind w:firstLine="0"/>
              <w:jc w:val="center"/>
            </w:pPr>
            <w:r w:rsidRPr="001E1BF3">
              <w:t>Ø 100-200 мм. L 0,21 км</w:t>
            </w:r>
          </w:p>
        </w:tc>
        <w:tc>
          <w:tcPr>
            <w:tcW w:w="808" w:type="pct"/>
            <w:gridSpan w:val="2"/>
            <w:shd w:val="clear" w:color="auto" w:fill="auto"/>
            <w:vAlign w:val="center"/>
          </w:tcPr>
          <w:p w14:paraId="4A9F8A8E" w14:textId="160306B1"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65934E10" w14:textId="278B4F0F" w:rsidR="005D1B94" w:rsidRPr="001E1BF3" w:rsidRDefault="005D1B94" w:rsidP="009266A5">
            <w:pPr>
              <w:pStyle w:val="ae"/>
              <w:spacing w:after="0" w:line="240" w:lineRule="auto"/>
              <w:ind w:firstLine="0"/>
              <w:jc w:val="center"/>
            </w:pPr>
            <w:r w:rsidRPr="001E1BF3">
              <w:t>2023-2024</w:t>
            </w:r>
          </w:p>
        </w:tc>
      </w:tr>
      <w:tr w:rsidR="005D1B94" w:rsidRPr="001E1BF3" w14:paraId="5769647B" w14:textId="77777777" w:rsidTr="005D1B94">
        <w:trPr>
          <w:gridAfter w:val="1"/>
          <w:wAfter w:w="4" w:type="pct"/>
          <w:trHeight w:val="20"/>
        </w:trPr>
        <w:tc>
          <w:tcPr>
            <w:tcW w:w="272" w:type="pct"/>
            <w:shd w:val="clear" w:color="auto" w:fill="auto"/>
          </w:tcPr>
          <w:p w14:paraId="699DB2EE" w14:textId="4A0794CA" w:rsidR="005D1B94" w:rsidRPr="001E1BF3" w:rsidRDefault="005D1B94" w:rsidP="009266A5">
            <w:pPr>
              <w:pStyle w:val="ae"/>
              <w:spacing w:after="0" w:line="240" w:lineRule="auto"/>
              <w:ind w:firstLine="0"/>
              <w:jc w:val="left"/>
            </w:pPr>
            <w:r w:rsidRPr="001E1BF3">
              <w:lastRenderedPageBreak/>
              <w:t>1.48</w:t>
            </w:r>
          </w:p>
        </w:tc>
        <w:tc>
          <w:tcPr>
            <w:tcW w:w="498" w:type="pct"/>
            <w:shd w:val="clear" w:color="auto" w:fill="auto"/>
          </w:tcPr>
          <w:p w14:paraId="61E63185" w14:textId="1FE3E8D8"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5706AC15" w14:textId="056869AF" w:rsidR="005D1B94" w:rsidRPr="001E1BF3" w:rsidRDefault="005D1B94" w:rsidP="009266A5">
            <w:pPr>
              <w:pStyle w:val="ae"/>
              <w:spacing w:after="0" w:line="240" w:lineRule="auto"/>
              <w:ind w:firstLine="0"/>
              <w:jc w:val="left"/>
            </w:pPr>
            <w:r w:rsidRPr="001E1BF3">
              <w:t>Строительство самотечных сетей водоотведения (Dy100-150 мм</w:t>
            </w:r>
            <w:proofErr w:type="gramStart"/>
            <w:r w:rsidRPr="001E1BF3">
              <w:t xml:space="preserve">.; </w:t>
            </w:r>
            <w:proofErr w:type="gramEnd"/>
            <w:r w:rsidRPr="001E1BF3">
              <w:t>L=351,18 м.п.) для подключения перспективных потребителей, Жилой район "Северный"</w:t>
            </w:r>
          </w:p>
        </w:tc>
        <w:tc>
          <w:tcPr>
            <w:tcW w:w="575" w:type="pct"/>
            <w:tcBorders>
              <w:top w:val="nil"/>
              <w:left w:val="single" w:sz="4" w:space="0" w:color="auto"/>
              <w:bottom w:val="single" w:sz="4" w:space="0" w:color="auto"/>
              <w:right w:val="single" w:sz="4" w:space="0" w:color="auto"/>
            </w:tcBorders>
            <w:shd w:val="clear" w:color="auto" w:fill="auto"/>
            <w:vAlign w:val="center"/>
          </w:tcPr>
          <w:p w14:paraId="360489A1" w14:textId="62B5D926" w:rsidR="005D1B94" w:rsidRPr="001E1BF3" w:rsidRDefault="005D1B94" w:rsidP="009266A5">
            <w:pPr>
              <w:pStyle w:val="ae"/>
              <w:spacing w:after="0" w:line="240" w:lineRule="auto"/>
              <w:ind w:firstLine="0"/>
              <w:jc w:val="center"/>
            </w:pPr>
            <w:r w:rsidRPr="001E1BF3">
              <w:t>Ø 100-150 мм. L 0,35 км</w:t>
            </w:r>
          </w:p>
        </w:tc>
        <w:tc>
          <w:tcPr>
            <w:tcW w:w="808" w:type="pct"/>
            <w:gridSpan w:val="2"/>
            <w:shd w:val="clear" w:color="auto" w:fill="auto"/>
            <w:vAlign w:val="center"/>
          </w:tcPr>
          <w:p w14:paraId="6F05436D" w14:textId="0D24799D"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37F89B44" w14:textId="2664CB77" w:rsidR="005D1B94" w:rsidRPr="001E1BF3" w:rsidRDefault="005D1B94" w:rsidP="009266A5">
            <w:pPr>
              <w:pStyle w:val="ae"/>
              <w:spacing w:after="0" w:line="240" w:lineRule="auto"/>
              <w:ind w:firstLine="0"/>
              <w:jc w:val="center"/>
            </w:pPr>
            <w:r w:rsidRPr="001E1BF3">
              <w:t>2023-2024</w:t>
            </w:r>
          </w:p>
        </w:tc>
      </w:tr>
      <w:tr w:rsidR="005D1B94" w:rsidRPr="001E1BF3" w14:paraId="1F988E6E" w14:textId="77777777" w:rsidTr="005D1B94">
        <w:trPr>
          <w:gridAfter w:val="1"/>
          <w:wAfter w:w="4" w:type="pct"/>
          <w:trHeight w:val="20"/>
        </w:trPr>
        <w:tc>
          <w:tcPr>
            <w:tcW w:w="272" w:type="pct"/>
            <w:shd w:val="clear" w:color="auto" w:fill="auto"/>
          </w:tcPr>
          <w:p w14:paraId="0140A84A" w14:textId="5DE6C6C1" w:rsidR="005D1B94" w:rsidRPr="001E1BF3" w:rsidRDefault="005D1B94" w:rsidP="009266A5">
            <w:pPr>
              <w:pStyle w:val="ae"/>
              <w:spacing w:after="0" w:line="240" w:lineRule="auto"/>
              <w:ind w:firstLine="0"/>
              <w:jc w:val="left"/>
            </w:pPr>
            <w:r w:rsidRPr="001E1BF3">
              <w:t>1.49</w:t>
            </w:r>
          </w:p>
        </w:tc>
        <w:tc>
          <w:tcPr>
            <w:tcW w:w="498" w:type="pct"/>
            <w:shd w:val="clear" w:color="auto" w:fill="auto"/>
          </w:tcPr>
          <w:p w14:paraId="2884DE0D" w14:textId="7963D465"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0C4750EC" w14:textId="05D81151" w:rsidR="005D1B94" w:rsidRPr="001E1BF3" w:rsidRDefault="005D1B94" w:rsidP="009266A5">
            <w:pPr>
              <w:pStyle w:val="ae"/>
              <w:spacing w:after="0" w:line="240" w:lineRule="auto"/>
              <w:ind w:firstLine="0"/>
              <w:jc w:val="left"/>
            </w:pPr>
            <w:r w:rsidRPr="001E1BF3">
              <w:t>Строительство самотечных сетей водоотведения (Dy100-200 мм</w:t>
            </w:r>
            <w:proofErr w:type="gramStart"/>
            <w:r w:rsidRPr="001E1BF3">
              <w:t xml:space="preserve">.; </w:t>
            </w:r>
            <w:proofErr w:type="gramEnd"/>
            <w:r w:rsidRPr="001E1BF3">
              <w:t>L=992,57 м.п.) для подключения перспективных потребителей, квартал АЦ-3 жилой район "Аэропорт"</w:t>
            </w:r>
          </w:p>
        </w:tc>
        <w:tc>
          <w:tcPr>
            <w:tcW w:w="575" w:type="pct"/>
            <w:tcBorders>
              <w:top w:val="nil"/>
              <w:left w:val="single" w:sz="4" w:space="0" w:color="auto"/>
              <w:bottom w:val="single" w:sz="4" w:space="0" w:color="auto"/>
              <w:right w:val="single" w:sz="4" w:space="0" w:color="auto"/>
            </w:tcBorders>
            <w:shd w:val="clear" w:color="auto" w:fill="auto"/>
            <w:vAlign w:val="center"/>
          </w:tcPr>
          <w:p w14:paraId="26F8358E" w14:textId="5CB3D244" w:rsidR="005D1B94" w:rsidRPr="001E1BF3" w:rsidRDefault="005D1B94" w:rsidP="009266A5">
            <w:pPr>
              <w:pStyle w:val="ae"/>
              <w:spacing w:after="0" w:line="240" w:lineRule="auto"/>
              <w:ind w:firstLine="0"/>
              <w:jc w:val="center"/>
            </w:pPr>
            <w:r w:rsidRPr="001E1BF3">
              <w:t>Ø 100-200 мм. L 0,99 км</w:t>
            </w:r>
          </w:p>
        </w:tc>
        <w:tc>
          <w:tcPr>
            <w:tcW w:w="808" w:type="pct"/>
            <w:gridSpan w:val="2"/>
            <w:shd w:val="clear" w:color="auto" w:fill="auto"/>
            <w:vAlign w:val="center"/>
          </w:tcPr>
          <w:p w14:paraId="6822CB96" w14:textId="4B5A302F"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19E920B5" w14:textId="03DE65FB" w:rsidR="005D1B94" w:rsidRPr="001E1BF3" w:rsidRDefault="005D1B94" w:rsidP="009266A5">
            <w:pPr>
              <w:pStyle w:val="ae"/>
              <w:spacing w:after="0" w:line="240" w:lineRule="auto"/>
              <w:ind w:firstLine="0"/>
              <w:jc w:val="center"/>
            </w:pPr>
            <w:r w:rsidRPr="001E1BF3">
              <w:t>2023-2025</w:t>
            </w:r>
          </w:p>
        </w:tc>
      </w:tr>
      <w:tr w:rsidR="005D1B94" w:rsidRPr="001E1BF3" w14:paraId="34FA7D8C" w14:textId="77777777" w:rsidTr="005D1B94">
        <w:trPr>
          <w:gridAfter w:val="1"/>
          <w:wAfter w:w="4" w:type="pct"/>
          <w:trHeight w:val="20"/>
        </w:trPr>
        <w:tc>
          <w:tcPr>
            <w:tcW w:w="272" w:type="pct"/>
            <w:shd w:val="clear" w:color="auto" w:fill="auto"/>
          </w:tcPr>
          <w:p w14:paraId="3A9CE129" w14:textId="32EC38AA" w:rsidR="005D1B94" w:rsidRPr="001E1BF3" w:rsidRDefault="005D1B94" w:rsidP="009266A5">
            <w:pPr>
              <w:pStyle w:val="ae"/>
              <w:spacing w:after="0" w:line="240" w:lineRule="auto"/>
              <w:ind w:firstLine="0"/>
              <w:jc w:val="left"/>
            </w:pPr>
            <w:r w:rsidRPr="001E1BF3">
              <w:t>1.50</w:t>
            </w:r>
          </w:p>
        </w:tc>
        <w:tc>
          <w:tcPr>
            <w:tcW w:w="498" w:type="pct"/>
            <w:shd w:val="clear" w:color="auto" w:fill="auto"/>
          </w:tcPr>
          <w:p w14:paraId="2F76BB83" w14:textId="2B469532"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79044D5B" w14:textId="4DD664EC" w:rsidR="005D1B94" w:rsidRPr="001E1BF3" w:rsidRDefault="005D1B94" w:rsidP="009266A5">
            <w:pPr>
              <w:pStyle w:val="ae"/>
              <w:spacing w:after="0" w:line="240" w:lineRule="auto"/>
              <w:ind w:firstLine="0"/>
              <w:jc w:val="left"/>
            </w:pPr>
            <w:r w:rsidRPr="001E1BF3">
              <w:t>Строительство самотечных сетей водоотведения (Dy100-200 мм</w:t>
            </w:r>
            <w:proofErr w:type="gramStart"/>
            <w:r w:rsidRPr="001E1BF3">
              <w:t xml:space="preserve">.; </w:t>
            </w:r>
            <w:proofErr w:type="gramEnd"/>
            <w:r w:rsidRPr="001E1BF3">
              <w:t>L=392,8 м.п.) для подключения перспективных потребителей, квартал 11Ц-жилой район "Аэропорт"</w:t>
            </w:r>
          </w:p>
        </w:tc>
        <w:tc>
          <w:tcPr>
            <w:tcW w:w="575" w:type="pct"/>
            <w:tcBorders>
              <w:top w:val="nil"/>
              <w:left w:val="single" w:sz="4" w:space="0" w:color="auto"/>
              <w:bottom w:val="single" w:sz="4" w:space="0" w:color="auto"/>
              <w:right w:val="single" w:sz="4" w:space="0" w:color="auto"/>
            </w:tcBorders>
            <w:shd w:val="clear" w:color="auto" w:fill="auto"/>
            <w:vAlign w:val="center"/>
          </w:tcPr>
          <w:p w14:paraId="351881D0" w14:textId="16DA2E4F" w:rsidR="005D1B94" w:rsidRPr="001E1BF3" w:rsidRDefault="005D1B94" w:rsidP="009266A5">
            <w:pPr>
              <w:pStyle w:val="ae"/>
              <w:spacing w:after="0" w:line="240" w:lineRule="auto"/>
              <w:ind w:firstLine="0"/>
              <w:jc w:val="center"/>
            </w:pPr>
            <w:r w:rsidRPr="001E1BF3">
              <w:t>Ø 100-200 мм. L 0,39 км</w:t>
            </w:r>
          </w:p>
        </w:tc>
        <w:tc>
          <w:tcPr>
            <w:tcW w:w="808" w:type="pct"/>
            <w:gridSpan w:val="2"/>
            <w:shd w:val="clear" w:color="auto" w:fill="auto"/>
            <w:vAlign w:val="center"/>
          </w:tcPr>
          <w:p w14:paraId="076F70D2" w14:textId="5DF76519"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5947DD1D" w14:textId="05FB082F" w:rsidR="005D1B94" w:rsidRPr="001E1BF3" w:rsidRDefault="005D1B94" w:rsidP="009266A5">
            <w:pPr>
              <w:pStyle w:val="ae"/>
              <w:spacing w:after="0" w:line="240" w:lineRule="auto"/>
              <w:ind w:firstLine="0"/>
              <w:jc w:val="center"/>
            </w:pPr>
            <w:r w:rsidRPr="001E1BF3">
              <w:t>2028-2029</w:t>
            </w:r>
          </w:p>
        </w:tc>
      </w:tr>
      <w:tr w:rsidR="005D1B94" w:rsidRPr="001E1BF3" w14:paraId="5E9163EF" w14:textId="77777777" w:rsidTr="005D1B94">
        <w:trPr>
          <w:gridAfter w:val="1"/>
          <w:wAfter w:w="4" w:type="pct"/>
          <w:trHeight w:val="20"/>
        </w:trPr>
        <w:tc>
          <w:tcPr>
            <w:tcW w:w="272" w:type="pct"/>
            <w:shd w:val="clear" w:color="auto" w:fill="auto"/>
          </w:tcPr>
          <w:p w14:paraId="08AF3FCD" w14:textId="3F5B08A0" w:rsidR="005D1B94" w:rsidRPr="001E1BF3" w:rsidRDefault="005D1B94" w:rsidP="009266A5">
            <w:pPr>
              <w:pStyle w:val="ae"/>
              <w:spacing w:after="0" w:line="240" w:lineRule="auto"/>
              <w:ind w:firstLine="0"/>
              <w:jc w:val="left"/>
            </w:pPr>
            <w:r w:rsidRPr="001E1BF3">
              <w:t>1.51</w:t>
            </w:r>
          </w:p>
        </w:tc>
        <w:tc>
          <w:tcPr>
            <w:tcW w:w="498" w:type="pct"/>
            <w:shd w:val="clear" w:color="auto" w:fill="auto"/>
          </w:tcPr>
          <w:p w14:paraId="462F4A14" w14:textId="2266AC02"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1F39BA5C" w14:textId="57E17FF3" w:rsidR="005D1B94" w:rsidRPr="001E1BF3" w:rsidRDefault="005D1B94" w:rsidP="009266A5">
            <w:pPr>
              <w:pStyle w:val="ae"/>
              <w:spacing w:after="0" w:line="240" w:lineRule="auto"/>
              <w:ind w:firstLine="0"/>
              <w:jc w:val="left"/>
            </w:pPr>
            <w:r w:rsidRPr="001E1BF3">
              <w:t>Строительство самотечных сетей водоотведения (Dy100-150 мм.; L=415,65 м.п.) для подключения перспективных потребителей, квартал I</w:t>
            </w:r>
            <w:proofErr w:type="gramStart"/>
            <w:r w:rsidRPr="001E1BF3">
              <w:t>Ц-</w:t>
            </w:r>
            <w:proofErr w:type="gramEnd"/>
            <w:r w:rsidRPr="001E1BF3">
              <w:t xml:space="preserve"> жилой район "Аэропорт"</w:t>
            </w:r>
          </w:p>
        </w:tc>
        <w:tc>
          <w:tcPr>
            <w:tcW w:w="575" w:type="pct"/>
            <w:tcBorders>
              <w:top w:val="nil"/>
              <w:left w:val="single" w:sz="4" w:space="0" w:color="auto"/>
              <w:bottom w:val="single" w:sz="4" w:space="0" w:color="auto"/>
              <w:right w:val="single" w:sz="4" w:space="0" w:color="auto"/>
            </w:tcBorders>
            <w:shd w:val="clear" w:color="auto" w:fill="auto"/>
            <w:vAlign w:val="center"/>
          </w:tcPr>
          <w:p w14:paraId="04AF0DC7" w14:textId="71363391" w:rsidR="005D1B94" w:rsidRPr="001E1BF3" w:rsidRDefault="005D1B94" w:rsidP="009266A5">
            <w:pPr>
              <w:pStyle w:val="ae"/>
              <w:spacing w:after="0" w:line="240" w:lineRule="auto"/>
              <w:ind w:firstLine="0"/>
              <w:jc w:val="center"/>
            </w:pPr>
            <w:r w:rsidRPr="001E1BF3">
              <w:t>Ø 100-150 мм. L 0,41 км</w:t>
            </w:r>
          </w:p>
        </w:tc>
        <w:tc>
          <w:tcPr>
            <w:tcW w:w="808" w:type="pct"/>
            <w:gridSpan w:val="2"/>
            <w:shd w:val="clear" w:color="auto" w:fill="auto"/>
            <w:vAlign w:val="center"/>
          </w:tcPr>
          <w:p w14:paraId="66C0D919" w14:textId="76EE4ABE"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0F55830E" w14:textId="0A7596D2" w:rsidR="005D1B94" w:rsidRPr="001E1BF3" w:rsidRDefault="005D1B94" w:rsidP="009266A5">
            <w:pPr>
              <w:pStyle w:val="ae"/>
              <w:spacing w:after="0" w:line="240" w:lineRule="auto"/>
              <w:ind w:firstLine="0"/>
              <w:jc w:val="center"/>
            </w:pPr>
            <w:r w:rsidRPr="001E1BF3">
              <w:t>2023-2024</w:t>
            </w:r>
          </w:p>
        </w:tc>
      </w:tr>
      <w:tr w:rsidR="005D1B94" w:rsidRPr="001E1BF3" w14:paraId="1A5C5EFB" w14:textId="77777777" w:rsidTr="005D1B94">
        <w:trPr>
          <w:gridAfter w:val="1"/>
          <w:wAfter w:w="4" w:type="pct"/>
          <w:trHeight w:val="20"/>
        </w:trPr>
        <w:tc>
          <w:tcPr>
            <w:tcW w:w="272" w:type="pct"/>
            <w:shd w:val="clear" w:color="auto" w:fill="auto"/>
          </w:tcPr>
          <w:p w14:paraId="0AB3BC57" w14:textId="644DBD1A" w:rsidR="005D1B94" w:rsidRPr="001E1BF3" w:rsidRDefault="005D1B94" w:rsidP="009266A5">
            <w:pPr>
              <w:pStyle w:val="ae"/>
              <w:spacing w:after="0" w:line="240" w:lineRule="auto"/>
              <w:ind w:firstLine="0"/>
              <w:jc w:val="left"/>
            </w:pPr>
            <w:r w:rsidRPr="001E1BF3">
              <w:t>1.52</w:t>
            </w:r>
          </w:p>
        </w:tc>
        <w:tc>
          <w:tcPr>
            <w:tcW w:w="498" w:type="pct"/>
            <w:shd w:val="clear" w:color="auto" w:fill="auto"/>
          </w:tcPr>
          <w:p w14:paraId="2C4D1A64" w14:textId="155C6E9E"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24FA3E6E" w14:textId="160C6F3B" w:rsidR="005D1B94" w:rsidRPr="001E1BF3" w:rsidRDefault="005D1B94" w:rsidP="009266A5">
            <w:pPr>
              <w:pStyle w:val="ae"/>
              <w:spacing w:after="0" w:line="240" w:lineRule="auto"/>
              <w:ind w:firstLine="0"/>
              <w:jc w:val="left"/>
            </w:pPr>
            <w:r w:rsidRPr="001E1BF3">
              <w:t>Строительство самотечных сетей водоотведения (Dy100-400 мм</w:t>
            </w:r>
            <w:proofErr w:type="gramStart"/>
            <w:r w:rsidRPr="001E1BF3">
              <w:t xml:space="preserve">.; </w:t>
            </w:r>
            <w:proofErr w:type="gramEnd"/>
            <w:r w:rsidRPr="001E1BF3">
              <w:t>L=520,36 м.п.) для подключения перспективных потребителей, V микрн. Жилой район "Слобода весны"</w:t>
            </w:r>
          </w:p>
        </w:tc>
        <w:tc>
          <w:tcPr>
            <w:tcW w:w="575" w:type="pct"/>
            <w:tcBorders>
              <w:top w:val="nil"/>
              <w:left w:val="single" w:sz="4" w:space="0" w:color="auto"/>
              <w:bottom w:val="single" w:sz="4" w:space="0" w:color="auto"/>
              <w:right w:val="single" w:sz="4" w:space="0" w:color="auto"/>
            </w:tcBorders>
            <w:shd w:val="clear" w:color="auto" w:fill="auto"/>
            <w:vAlign w:val="center"/>
          </w:tcPr>
          <w:p w14:paraId="2F39BC1B" w14:textId="0EE8912A" w:rsidR="005D1B94" w:rsidRPr="001E1BF3" w:rsidRDefault="005D1B94" w:rsidP="009266A5">
            <w:pPr>
              <w:pStyle w:val="ae"/>
              <w:spacing w:after="0" w:line="240" w:lineRule="auto"/>
              <w:ind w:firstLine="0"/>
              <w:jc w:val="center"/>
            </w:pPr>
            <w:r w:rsidRPr="001E1BF3">
              <w:t>Ø 100-400 мм. L 0,52 км</w:t>
            </w:r>
          </w:p>
        </w:tc>
        <w:tc>
          <w:tcPr>
            <w:tcW w:w="808" w:type="pct"/>
            <w:gridSpan w:val="2"/>
            <w:shd w:val="clear" w:color="auto" w:fill="auto"/>
            <w:vAlign w:val="center"/>
          </w:tcPr>
          <w:p w14:paraId="6A228214" w14:textId="2EB652FC"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48E528D5" w14:textId="5C279C0D" w:rsidR="005D1B94" w:rsidRPr="001E1BF3" w:rsidRDefault="005D1B94" w:rsidP="009266A5">
            <w:pPr>
              <w:pStyle w:val="ae"/>
              <w:spacing w:after="0" w:line="240" w:lineRule="auto"/>
              <w:ind w:firstLine="0"/>
              <w:jc w:val="center"/>
            </w:pPr>
            <w:r w:rsidRPr="001E1BF3">
              <w:t>2029-2031</w:t>
            </w:r>
          </w:p>
        </w:tc>
      </w:tr>
      <w:tr w:rsidR="005D1B94" w:rsidRPr="001E1BF3" w14:paraId="18582A1A" w14:textId="77777777" w:rsidTr="005D1B94">
        <w:trPr>
          <w:gridAfter w:val="1"/>
          <w:wAfter w:w="4" w:type="pct"/>
          <w:trHeight w:val="20"/>
        </w:trPr>
        <w:tc>
          <w:tcPr>
            <w:tcW w:w="272" w:type="pct"/>
            <w:shd w:val="clear" w:color="auto" w:fill="auto"/>
          </w:tcPr>
          <w:p w14:paraId="64B4705D" w14:textId="4D928650" w:rsidR="005D1B94" w:rsidRPr="001E1BF3" w:rsidRDefault="005D1B94" w:rsidP="009266A5">
            <w:pPr>
              <w:pStyle w:val="ae"/>
              <w:spacing w:after="0" w:line="240" w:lineRule="auto"/>
              <w:ind w:firstLine="0"/>
              <w:jc w:val="left"/>
            </w:pPr>
            <w:r w:rsidRPr="001E1BF3">
              <w:t>1.53</w:t>
            </w:r>
          </w:p>
        </w:tc>
        <w:tc>
          <w:tcPr>
            <w:tcW w:w="498" w:type="pct"/>
            <w:shd w:val="clear" w:color="auto" w:fill="auto"/>
          </w:tcPr>
          <w:p w14:paraId="79478DED" w14:textId="093786A1"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491CBDC0" w14:textId="3234809E" w:rsidR="005D1B94" w:rsidRPr="001E1BF3" w:rsidRDefault="005D1B94" w:rsidP="009266A5">
            <w:pPr>
              <w:pStyle w:val="ae"/>
              <w:spacing w:after="0" w:line="240" w:lineRule="auto"/>
              <w:ind w:firstLine="0"/>
              <w:jc w:val="left"/>
            </w:pPr>
            <w:r w:rsidRPr="001E1BF3">
              <w:t>Строительство самотечных сетей водоотведения (Dy100-400 мм</w:t>
            </w:r>
            <w:proofErr w:type="gramStart"/>
            <w:r w:rsidRPr="001E1BF3">
              <w:t xml:space="preserve">.; </w:t>
            </w:r>
            <w:proofErr w:type="gramEnd"/>
            <w:r w:rsidRPr="001E1BF3">
              <w:t>L=4006,77 м.п.) для подключения перспективных потребителей, Жилой район "Слобода весны"</w:t>
            </w:r>
          </w:p>
        </w:tc>
        <w:tc>
          <w:tcPr>
            <w:tcW w:w="575" w:type="pct"/>
            <w:tcBorders>
              <w:top w:val="nil"/>
              <w:left w:val="single" w:sz="4" w:space="0" w:color="auto"/>
              <w:bottom w:val="single" w:sz="4" w:space="0" w:color="auto"/>
              <w:right w:val="single" w:sz="4" w:space="0" w:color="auto"/>
            </w:tcBorders>
            <w:shd w:val="clear" w:color="auto" w:fill="auto"/>
            <w:vAlign w:val="center"/>
          </w:tcPr>
          <w:p w14:paraId="6EA843F1" w14:textId="5CF953F9" w:rsidR="005D1B94" w:rsidRPr="001E1BF3" w:rsidRDefault="005D1B94" w:rsidP="009266A5">
            <w:pPr>
              <w:pStyle w:val="ae"/>
              <w:spacing w:after="0" w:line="240" w:lineRule="auto"/>
              <w:ind w:firstLine="0"/>
              <w:jc w:val="center"/>
            </w:pPr>
            <w:r w:rsidRPr="001E1BF3">
              <w:t>Ø 100-400 мм. L 4 км</w:t>
            </w:r>
          </w:p>
        </w:tc>
        <w:tc>
          <w:tcPr>
            <w:tcW w:w="808" w:type="pct"/>
            <w:gridSpan w:val="2"/>
            <w:shd w:val="clear" w:color="auto" w:fill="auto"/>
            <w:vAlign w:val="center"/>
          </w:tcPr>
          <w:p w14:paraId="5C286136" w14:textId="239A600C"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142631FB" w14:textId="769A8D8A" w:rsidR="005D1B94" w:rsidRPr="001E1BF3" w:rsidRDefault="005D1B94" w:rsidP="009266A5">
            <w:pPr>
              <w:pStyle w:val="ae"/>
              <w:spacing w:after="0" w:line="240" w:lineRule="auto"/>
              <w:ind w:firstLine="0"/>
              <w:jc w:val="center"/>
            </w:pPr>
            <w:r w:rsidRPr="001E1BF3">
              <w:t>2023-2031</w:t>
            </w:r>
          </w:p>
        </w:tc>
      </w:tr>
      <w:tr w:rsidR="005D1B94" w:rsidRPr="001E1BF3" w14:paraId="36BBB4E3" w14:textId="77777777" w:rsidTr="005D1B94">
        <w:trPr>
          <w:gridAfter w:val="1"/>
          <w:wAfter w:w="4" w:type="pct"/>
          <w:trHeight w:val="20"/>
        </w:trPr>
        <w:tc>
          <w:tcPr>
            <w:tcW w:w="272" w:type="pct"/>
            <w:shd w:val="clear" w:color="auto" w:fill="auto"/>
          </w:tcPr>
          <w:p w14:paraId="0953D89A" w14:textId="288DA5B6" w:rsidR="005D1B94" w:rsidRPr="001E1BF3" w:rsidRDefault="005D1B94" w:rsidP="009266A5">
            <w:pPr>
              <w:pStyle w:val="ae"/>
              <w:spacing w:after="0" w:line="240" w:lineRule="auto"/>
              <w:ind w:firstLine="0"/>
              <w:jc w:val="left"/>
            </w:pPr>
            <w:r w:rsidRPr="001E1BF3">
              <w:t>1.54</w:t>
            </w:r>
          </w:p>
        </w:tc>
        <w:tc>
          <w:tcPr>
            <w:tcW w:w="498" w:type="pct"/>
            <w:shd w:val="clear" w:color="auto" w:fill="auto"/>
          </w:tcPr>
          <w:p w14:paraId="70A9456A" w14:textId="5D1AF65B"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28D8D990" w14:textId="6E69E695" w:rsidR="005D1B94" w:rsidRPr="001E1BF3" w:rsidRDefault="005D1B94" w:rsidP="009266A5">
            <w:pPr>
              <w:pStyle w:val="ae"/>
              <w:spacing w:after="0" w:line="240" w:lineRule="auto"/>
              <w:ind w:firstLine="0"/>
              <w:jc w:val="left"/>
            </w:pPr>
            <w:r w:rsidRPr="001E1BF3">
              <w:t>Строительство самотечных сетей водоотведения (Dy100 мм</w:t>
            </w:r>
            <w:proofErr w:type="gramStart"/>
            <w:r w:rsidRPr="001E1BF3">
              <w:t xml:space="preserve">.; </w:t>
            </w:r>
            <w:proofErr w:type="gramEnd"/>
            <w:r w:rsidRPr="001E1BF3">
              <w:t>L=124,52 м.п.) для подключения перспективных потребителей, VI микр. Жилой район "Иннокентьевский"</w:t>
            </w:r>
          </w:p>
        </w:tc>
        <w:tc>
          <w:tcPr>
            <w:tcW w:w="575" w:type="pct"/>
            <w:tcBorders>
              <w:top w:val="nil"/>
              <w:left w:val="single" w:sz="4" w:space="0" w:color="auto"/>
              <w:bottom w:val="single" w:sz="4" w:space="0" w:color="auto"/>
              <w:right w:val="single" w:sz="4" w:space="0" w:color="auto"/>
            </w:tcBorders>
            <w:shd w:val="clear" w:color="auto" w:fill="auto"/>
            <w:vAlign w:val="center"/>
          </w:tcPr>
          <w:p w14:paraId="221F2C13" w14:textId="6D37C68C" w:rsidR="005D1B94" w:rsidRPr="001E1BF3" w:rsidRDefault="005D1B94" w:rsidP="009266A5">
            <w:pPr>
              <w:pStyle w:val="ae"/>
              <w:spacing w:after="0" w:line="240" w:lineRule="auto"/>
              <w:ind w:firstLine="0"/>
              <w:jc w:val="center"/>
            </w:pPr>
            <w:r w:rsidRPr="001E1BF3">
              <w:t>Ø 100 мм. L 0,12 км</w:t>
            </w:r>
          </w:p>
        </w:tc>
        <w:tc>
          <w:tcPr>
            <w:tcW w:w="808" w:type="pct"/>
            <w:gridSpan w:val="2"/>
            <w:shd w:val="clear" w:color="auto" w:fill="auto"/>
            <w:vAlign w:val="center"/>
          </w:tcPr>
          <w:p w14:paraId="6555AB2B" w14:textId="74635F4F"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229484E9" w14:textId="2234D9C6" w:rsidR="005D1B94" w:rsidRPr="001E1BF3" w:rsidRDefault="005D1B94" w:rsidP="009266A5">
            <w:pPr>
              <w:pStyle w:val="ae"/>
              <w:spacing w:after="0" w:line="240" w:lineRule="auto"/>
              <w:ind w:firstLine="0"/>
              <w:jc w:val="center"/>
            </w:pPr>
            <w:r w:rsidRPr="001E1BF3">
              <w:t>2032-2033</w:t>
            </w:r>
          </w:p>
        </w:tc>
      </w:tr>
      <w:tr w:rsidR="005D1B94" w:rsidRPr="001E1BF3" w14:paraId="5373541D" w14:textId="77777777" w:rsidTr="005D1B94">
        <w:trPr>
          <w:gridAfter w:val="1"/>
          <w:wAfter w:w="4" w:type="pct"/>
          <w:trHeight w:val="20"/>
        </w:trPr>
        <w:tc>
          <w:tcPr>
            <w:tcW w:w="272" w:type="pct"/>
            <w:shd w:val="clear" w:color="auto" w:fill="auto"/>
          </w:tcPr>
          <w:p w14:paraId="5A1744ED" w14:textId="22257FB0" w:rsidR="005D1B94" w:rsidRPr="001E1BF3" w:rsidRDefault="005D1B94" w:rsidP="009266A5">
            <w:pPr>
              <w:pStyle w:val="ae"/>
              <w:spacing w:after="0" w:line="240" w:lineRule="auto"/>
              <w:ind w:firstLine="0"/>
              <w:jc w:val="left"/>
            </w:pPr>
            <w:r w:rsidRPr="001E1BF3">
              <w:t>1.55</w:t>
            </w:r>
          </w:p>
        </w:tc>
        <w:tc>
          <w:tcPr>
            <w:tcW w:w="498" w:type="pct"/>
            <w:shd w:val="clear" w:color="auto" w:fill="auto"/>
          </w:tcPr>
          <w:p w14:paraId="49BC177B" w14:textId="13A053A3"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4FDDAC4A" w14:textId="08B55FBF" w:rsidR="005D1B94" w:rsidRPr="001E1BF3" w:rsidRDefault="005D1B94" w:rsidP="009266A5">
            <w:pPr>
              <w:pStyle w:val="ae"/>
              <w:spacing w:after="0" w:line="240" w:lineRule="auto"/>
              <w:ind w:firstLine="0"/>
              <w:jc w:val="left"/>
            </w:pPr>
            <w:r w:rsidRPr="001E1BF3">
              <w:t>Строительство самотечных сетей водоотведения (Dy100-250 мм</w:t>
            </w:r>
            <w:proofErr w:type="gramStart"/>
            <w:r w:rsidRPr="001E1BF3">
              <w:t xml:space="preserve">.; </w:t>
            </w:r>
            <w:proofErr w:type="gramEnd"/>
            <w:r w:rsidRPr="001E1BF3">
              <w:t>L=8728,1 м.п.) для подключения перспективных потребителей, Свердловский район</w:t>
            </w:r>
          </w:p>
        </w:tc>
        <w:tc>
          <w:tcPr>
            <w:tcW w:w="575" w:type="pct"/>
            <w:tcBorders>
              <w:top w:val="nil"/>
              <w:left w:val="single" w:sz="4" w:space="0" w:color="auto"/>
              <w:bottom w:val="single" w:sz="4" w:space="0" w:color="auto"/>
              <w:right w:val="single" w:sz="4" w:space="0" w:color="auto"/>
            </w:tcBorders>
            <w:shd w:val="clear" w:color="auto" w:fill="auto"/>
            <w:vAlign w:val="center"/>
          </w:tcPr>
          <w:p w14:paraId="06276E39" w14:textId="26F2DB65" w:rsidR="005D1B94" w:rsidRPr="001E1BF3" w:rsidRDefault="005D1B94" w:rsidP="009266A5">
            <w:pPr>
              <w:pStyle w:val="ae"/>
              <w:spacing w:after="0" w:line="240" w:lineRule="auto"/>
              <w:ind w:firstLine="0"/>
              <w:jc w:val="center"/>
            </w:pPr>
            <w:r w:rsidRPr="001E1BF3">
              <w:t>Ø 100-250 мм. L 8,72 км</w:t>
            </w:r>
          </w:p>
        </w:tc>
        <w:tc>
          <w:tcPr>
            <w:tcW w:w="808" w:type="pct"/>
            <w:gridSpan w:val="2"/>
            <w:shd w:val="clear" w:color="auto" w:fill="auto"/>
            <w:vAlign w:val="center"/>
          </w:tcPr>
          <w:p w14:paraId="1E94C4F2" w14:textId="234C4752"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4C542745" w14:textId="60935778" w:rsidR="005D1B94" w:rsidRPr="001E1BF3" w:rsidRDefault="005D1B94" w:rsidP="009266A5">
            <w:pPr>
              <w:pStyle w:val="ae"/>
              <w:spacing w:after="0" w:line="240" w:lineRule="auto"/>
              <w:ind w:firstLine="0"/>
              <w:jc w:val="center"/>
            </w:pPr>
            <w:r w:rsidRPr="001E1BF3">
              <w:t>2023-2033</w:t>
            </w:r>
          </w:p>
        </w:tc>
      </w:tr>
      <w:tr w:rsidR="005D1B94" w:rsidRPr="001E1BF3" w14:paraId="650DF65B" w14:textId="77777777" w:rsidTr="005D1B94">
        <w:trPr>
          <w:gridAfter w:val="1"/>
          <w:wAfter w:w="4" w:type="pct"/>
          <w:trHeight w:val="20"/>
        </w:trPr>
        <w:tc>
          <w:tcPr>
            <w:tcW w:w="272" w:type="pct"/>
            <w:shd w:val="clear" w:color="auto" w:fill="auto"/>
          </w:tcPr>
          <w:p w14:paraId="0A6EB268" w14:textId="627A1AA6" w:rsidR="005D1B94" w:rsidRPr="001E1BF3" w:rsidRDefault="005D1B94" w:rsidP="009266A5">
            <w:pPr>
              <w:pStyle w:val="ae"/>
              <w:spacing w:after="0" w:line="240" w:lineRule="auto"/>
              <w:ind w:firstLine="0"/>
              <w:jc w:val="left"/>
            </w:pPr>
            <w:r w:rsidRPr="001E1BF3">
              <w:t>1.56</w:t>
            </w:r>
          </w:p>
        </w:tc>
        <w:tc>
          <w:tcPr>
            <w:tcW w:w="498" w:type="pct"/>
            <w:shd w:val="clear" w:color="auto" w:fill="auto"/>
          </w:tcPr>
          <w:p w14:paraId="53BEF966" w14:textId="015D34D7"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6072B20B" w14:textId="6FC0CA1C" w:rsidR="005D1B94" w:rsidRPr="001E1BF3" w:rsidRDefault="005D1B94" w:rsidP="009266A5">
            <w:pPr>
              <w:pStyle w:val="ae"/>
              <w:spacing w:after="0" w:line="240" w:lineRule="auto"/>
              <w:ind w:firstLine="0"/>
              <w:jc w:val="left"/>
            </w:pPr>
            <w:r w:rsidRPr="001E1BF3">
              <w:t>Строительство самотечных сетей водоотведения (Dy100-200 мм</w:t>
            </w:r>
            <w:proofErr w:type="gramStart"/>
            <w:r w:rsidRPr="001E1BF3">
              <w:t xml:space="preserve">.; </w:t>
            </w:r>
            <w:proofErr w:type="gramEnd"/>
            <w:r w:rsidRPr="001E1BF3">
              <w:t>L=418,5 м.п.) для подключения перспективных потребителей, Кировский район</w:t>
            </w:r>
          </w:p>
        </w:tc>
        <w:tc>
          <w:tcPr>
            <w:tcW w:w="575" w:type="pct"/>
            <w:tcBorders>
              <w:top w:val="nil"/>
              <w:left w:val="single" w:sz="4" w:space="0" w:color="auto"/>
              <w:bottom w:val="single" w:sz="4" w:space="0" w:color="auto"/>
              <w:right w:val="single" w:sz="4" w:space="0" w:color="auto"/>
            </w:tcBorders>
            <w:shd w:val="clear" w:color="auto" w:fill="auto"/>
            <w:vAlign w:val="center"/>
          </w:tcPr>
          <w:p w14:paraId="2B2530BB" w14:textId="5F1F6873" w:rsidR="005D1B94" w:rsidRPr="001E1BF3" w:rsidRDefault="005D1B94" w:rsidP="009266A5">
            <w:pPr>
              <w:pStyle w:val="ae"/>
              <w:spacing w:after="0" w:line="240" w:lineRule="auto"/>
              <w:ind w:firstLine="0"/>
              <w:jc w:val="center"/>
            </w:pPr>
            <w:r w:rsidRPr="001E1BF3">
              <w:t>Ø 100-200 мм. L 0,41 км</w:t>
            </w:r>
          </w:p>
        </w:tc>
        <w:tc>
          <w:tcPr>
            <w:tcW w:w="808" w:type="pct"/>
            <w:gridSpan w:val="2"/>
            <w:shd w:val="clear" w:color="auto" w:fill="auto"/>
            <w:vAlign w:val="center"/>
          </w:tcPr>
          <w:p w14:paraId="2BDD71D7" w14:textId="4058E4BD"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69650F6F" w14:textId="0F8F8EEF" w:rsidR="005D1B94" w:rsidRPr="001E1BF3" w:rsidRDefault="005D1B94" w:rsidP="009266A5">
            <w:pPr>
              <w:pStyle w:val="ae"/>
              <w:spacing w:after="0" w:line="240" w:lineRule="auto"/>
              <w:ind w:firstLine="0"/>
              <w:jc w:val="center"/>
            </w:pPr>
            <w:r w:rsidRPr="001E1BF3">
              <w:t>2023-2024</w:t>
            </w:r>
          </w:p>
        </w:tc>
      </w:tr>
      <w:tr w:rsidR="005D1B94" w:rsidRPr="001E1BF3" w14:paraId="1C09CA6F" w14:textId="77777777" w:rsidTr="005D1B94">
        <w:trPr>
          <w:gridAfter w:val="1"/>
          <w:wAfter w:w="4" w:type="pct"/>
          <w:trHeight w:val="20"/>
        </w:trPr>
        <w:tc>
          <w:tcPr>
            <w:tcW w:w="272" w:type="pct"/>
            <w:shd w:val="clear" w:color="auto" w:fill="auto"/>
          </w:tcPr>
          <w:p w14:paraId="63B0E383" w14:textId="06276D76" w:rsidR="005D1B94" w:rsidRPr="001E1BF3" w:rsidRDefault="005D1B94" w:rsidP="009266A5">
            <w:pPr>
              <w:pStyle w:val="ae"/>
              <w:spacing w:after="0" w:line="240" w:lineRule="auto"/>
              <w:ind w:firstLine="0"/>
              <w:jc w:val="left"/>
            </w:pPr>
            <w:r w:rsidRPr="001E1BF3">
              <w:t>1.57</w:t>
            </w:r>
          </w:p>
        </w:tc>
        <w:tc>
          <w:tcPr>
            <w:tcW w:w="498" w:type="pct"/>
            <w:shd w:val="clear" w:color="auto" w:fill="auto"/>
          </w:tcPr>
          <w:p w14:paraId="14150C5B" w14:textId="319F0935"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0687CAE4" w14:textId="3D30F8B7" w:rsidR="005D1B94" w:rsidRPr="001E1BF3" w:rsidRDefault="005D1B94" w:rsidP="009266A5">
            <w:pPr>
              <w:pStyle w:val="ae"/>
              <w:spacing w:after="0" w:line="240" w:lineRule="auto"/>
              <w:ind w:firstLine="0"/>
              <w:jc w:val="left"/>
            </w:pPr>
            <w:r w:rsidRPr="001E1BF3">
              <w:t>Строительство самотечных сетей водоотведения (Dy100-400 мм</w:t>
            </w:r>
            <w:proofErr w:type="gramStart"/>
            <w:r w:rsidRPr="001E1BF3">
              <w:t xml:space="preserve">.; </w:t>
            </w:r>
            <w:proofErr w:type="gramEnd"/>
            <w:r w:rsidRPr="001E1BF3">
              <w:t>L=2687,99 м.п.) для подключения перспективных потребителей, Ленинский район</w:t>
            </w:r>
          </w:p>
        </w:tc>
        <w:tc>
          <w:tcPr>
            <w:tcW w:w="575" w:type="pct"/>
            <w:tcBorders>
              <w:top w:val="nil"/>
              <w:left w:val="single" w:sz="4" w:space="0" w:color="auto"/>
              <w:bottom w:val="single" w:sz="4" w:space="0" w:color="auto"/>
              <w:right w:val="single" w:sz="4" w:space="0" w:color="auto"/>
            </w:tcBorders>
            <w:shd w:val="clear" w:color="auto" w:fill="auto"/>
            <w:vAlign w:val="center"/>
          </w:tcPr>
          <w:p w14:paraId="227F396A" w14:textId="66EB022D" w:rsidR="005D1B94" w:rsidRPr="001E1BF3" w:rsidRDefault="005D1B94" w:rsidP="009266A5">
            <w:pPr>
              <w:pStyle w:val="ae"/>
              <w:spacing w:after="0" w:line="240" w:lineRule="auto"/>
              <w:ind w:firstLine="0"/>
              <w:jc w:val="center"/>
            </w:pPr>
            <w:r w:rsidRPr="001E1BF3">
              <w:t>Ø 100-400 мм. L 2,68 км</w:t>
            </w:r>
          </w:p>
        </w:tc>
        <w:tc>
          <w:tcPr>
            <w:tcW w:w="808" w:type="pct"/>
            <w:gridSpan w:val="2"/>
            <w:shd w:val="clear" w:color="auto" w:fill="auto"/>
            <w:vAlign w:val="center"/>
          </w:tcPr>
          <w:p w14:paraId="3D1B922D" w14:textId="2D4BF93C"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65C39A78" w14:textId="116B0F5D" w:rsidR="005D1B94" w:rsidRPr="001E1BF3" w:rsidRDefault="005D1B94" w:rsidP="009266A5">
            <w:pPr>
              <w:pStyle w:val="ae"/>
              <w:spacing w:after="0" w:line="240" w:lineRule="auto"/>
              <w:ind w:firstLine="0"/>
              <w:jc w:val="center"/>
            </w:pPr>
            <w:r w:rsidRPr="001E1BF3">
              <w:t>2023-2028</w:t>
            </w:r>
          </w:p>
        </w:tc>
      </w:tr>
      <w:tr w:rsidR="005D1B94" w:rsidRPr="001E1BF3" w14:paraId="6591C125" w14:textId="77777777" w:rsidTr="005D1B94">
        <w:trPr>
          <w:gridAfter w:val="1"/>
          <w:wAfter w:w="4" w:type="pct"/>
          <w:trHeight w:val="20"/>
        </w:trPr>
        <w:tc>
          <w:tcPr>
            <w:tcW w:w="272" w:type="pct"/>
            <w:shd w:val="clear" w:color="auto" w:fill="auto"/>
          </w:tcPr>
          <w:p w14:paraId="3EA7B9D3" w14:textId="0DD59F2B" w:rsidR="005D1B94" w:rsidRPr="001E1BF3" w:rsidRDefault="005D1B94" w:rsidP="009266A5">
            <w:pPr>
              <w:pStyle w:val="ae"/>
              <w:spacing w:after="0" w:line="240" w:lineRule="auto"/>
              <w:ind w:firstLine="0"/>
              <w:jc w:val="left"/>
            </w:pPr>
            <w:r w:rsidRPr="001E1BF3">
              <w:lastRenderedPageBreak/>
              <w:t>1.58</w:t>
            </w:r>
          </w:p>
        </w:tc>
        <w:tc>
          <w:tcPr>
            <w:tcW w:w="498" w:type="pct"/>
            <w:shd w:val="clear" w:color="auto" w:fill="auto"/>
          </w:tcPr>
          <w:p w14:paraId="4390A1A7" w14:textId="5747F06A"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1E9660E2" w14:textId="7DDEEA65" w:rsidR="005D1B94" w:rsidRPr="001E1BF3" w:rsidRDefault="005D1B94" w:rsidP="009266A5">
            <w:pPr>
              <w:pStyle w:val="ae"/>
              <w:spacing w:after="0" w:line="240" w:lineRule="auto"/>
              <w:ind w:firstLine="0"/>
              <w:jc w:val="left"/>
            </w:pPr>
            <w:r w:rsidRPr="001E1BF3">
              <w:t>Строительство самотечных сетей водоотведения (Dy100-300 мм.; L=150,5 м.п.) для подключения перспективных потребителей, Жилой район "</w:t>
            </w:r>
            <w:proofErr w:type="gramStart"/>
            <w:r w:rsidRPr="001E1BF3">
              <w:t>Семафорная-Вавилова</w:t>
            </w:r>
            <w:proofErr w:type="gramEnd"/>
            <w:r w:rsidRPr="001E1BF3">
              <w:t>"</w:t>
            </w:r>
          </w:p>
        </w:tc>
        <w:tc>
          <w:tcPr>
            <w:tcW w:w="575" w:type="pct"/>
            <w:tcBorders>
              <w:top w:val="nil"/>
              <w:left w:val="single" w:sz="4" w:space="0" w:color="auto"/>
              <w:bottom w:val="single" w:sz="4" w:space="0" w:color="auto"/>
              <w:right w:val="single" w:sz="4" w:space="0" w:color="auto"/>
            </w:tcBorders>
            <w:shd w:val="clear" w:color="auto" w:fill="auto"/>
            <w:vAlign w:val="center"/>
          </w:tcPr>
          <w:p w14:paraId="0A0F7015" w14:textId="29B4CB19" w:rsidR="005D1B94" w:rsidRPr="001E1BF3" w:rsidRDefault="005D1B94" w:rsidP="009266A5">
            <w:pPr>
              <w:pStyle w:val="ae"/>
              <w:spacing w:after="0" w:line="240" w:lineRule="auto"/>
              <w:ind w:firstLine="0"/>
              <w:jc w:val="center"/>
            </w:pPr>
            <w:r w:rsidRPr="001E1BF3">
              <w:t>Ø 100-300 мм. L 0,15 км</w:t>
            </w:r>
          </w:p>
        </w:tc>
        <w:tc>
          <w:tcPr>
            <w:tcW w:w="808" w:type="pct"/>
            <w:gridSpan w:val="2"/>
            <w:shd w:val="clear" w:color="auto" w:fill="auto"/>
            <w:vAlign w:val="center"/>
          </w:tcPr>
          <w:p w14:paraId="26BAB844" w14:textId="56A52CB7"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643BCF6F" w14:textId="53392086" w:rsidR="005D1B94" w:rsidRPr="001E1BF3" w:rsidRDefault="005D1B94" w:rsidP="009266A5">
            <w:pPr>
              <w:pStyle w:val="ae"/>
              <w:spacing w:after="0" w:line="240" w:lineRule="auto"/>
              <w:ind w:firstLine="0"/>
              <w:jc w:val="center"/>
            </w:pPr>
            <w:r w:rsidRPr="001E1BF3">
              <w:t>2031-2032</w:t>
            </w:r>
          </w:p>
        </w:tc>
      </w:tr>
      <w:tr w:rsidR="005D1B94" w:rsidRPr="001E1BF3" w14:paraId="0D29AD31" w14:textId="77777777" w:rsidTr="005D1B94">
        <w:trPr>
          <w:gridAfter w:val="1"/>
          <w:wAfter w:w="4" w:type="pct"/>
          <w:trHeight w:val="20"/>
        </w:trPr>
        <w:tc>
          <w:tcPr>
            <w:tcW w:w="272" w:type="pct"/>
            <w:shd w:val="clear" w:color="auto" w:fill="auto"/>
          </w:tcPr>
          <w:p w14:paraId="23AB90E5" w14:textId="77B812A2" w:rsidR="005D1B94" w:rsidRPr="001E1BF3" w:rsidRDefault="005D1B94" w:rsidP="009266A5">
            <w:pPr>
              <w:pStyle w:val="ae"/>
              <w:spacing w:after="0" w:line="240" w:lineRule="auto"/>
              <w:ind w:firstLine="0"/>
              <w:jc w:val="left"/>
            </w:pPr>
            <w:r w:rsidRPr="001E1BF3">
              <w:t>1.59</w:t>
            </w:r>
          </w:p>
        </w:tc>
        <w:tc>
          <w:tcPr>
            <w:tcW w:w="498" w:type="pct"/>
            <w:shd w:val="clear" w:color="auto" w:fill="auto"/>
          </w:tcPr>
          <w:p w14:paraId="07E25C9D" w14:textId="6BAFBDB8"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1207A816" w14:textId="500E3933" w:rsidR="005D1B94" w:rsidRPr="001E1BF3" w:rsidRDefault="005D1B94" w:rsidP="009266A5">
            <w:pPr>
              <w:pStyle w:val="ae"/>
              <w:spacing w:after="0" w:line="240" w:lineRule="auto"/>
              <w:ind w:firstLine="0"/>
              <w:jc w:val="left"/>
            </w:pPr>
            <w:r w:rsidRPr="001E1BF3">
              <w:t>Строительство самотечных сетей водоотведения (Dy100-150 мм</w:t>
            </w:r>
            <w:proofErr w:type="gramStart"/>
            <w:r w:rsidRPr="001E1BF3">
              <w:t xml:space="preserve">.; </w:t>
            </w:r>
            <w:proofErr w:type="gramEnd"/>
            <w:r w:rsidRPr="001E1BF3">
              <w:t>L=560,91 м.п.) для подключения перспективных потребителей, Горнолыжный копмлекс "Бобровый лог"</w:t>
            </w:r>
          </w:p>
        </w:tc>
        <w:tc>
          <w:tcPr>
            <w:tcW w:w="575" w:type="pct"/>
            <w:tcBorders>
              <w:top w:val="nil"/>
              <w:left w:val="single" w:sz="4" w:space="0" w:color="auto"/>
              <w:bottom w:val="single" w:sz="4" w:space="0" w:color="auto"/>
              <w:right w:val="single" w:sz="4" w:space="0" w:color="auto"/>
            </w:tcBorders>
            <w:shd w:val="clear" w:color="auto" w:fill="auto"/>
            <w:vAlign w:val="center"/>
          </w:tcPr>
          <w:p w14:paraId="4AC81E8C" w14:textId="1315BBDE" w:rsidR="005D1B94" w:rsidRPr="001E1BF3" w:rsidRDefault="005D1B94" w:rsidP="009266A5">
            <w:pPr>
              <w:pStyle w:val="ae"/>
              <w:spacing w:after="0" w:line="240" w:lineRule="auto"/>
              <w:ind w:firstLine="0"/>
              <w:jc w:val="center"/>
            </w:pPr>
            <w:r w:rsidRPr="001E1BF3">
              <w:t>Ø 100-150 мм. L 0,56 км</w:t>
            </w:r>
          </w:p>
        </w:tc>
        <w:tc>
          <w:tcPr>
            <w:tcW w:w="808" w:type="pct"/>
            <w:gridSpan w:val="2"/>
            <w:shd w:val="clear" w:color="auto" w:fill="auto"/>
            <w:vAlign w:val="center"/>
          </w:tcPr>
          <w:p w14:paraId="51A5686B" w14:textId="19B151FB"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51A39F78" w14:textId="51A1A84B" w:rsidR="005D1B94" w:rsidRPr="001E1BF3" w:rsidRDefault="005D1B94" w:rsidP="009266A5">
            <w:pPr>
              <w:pStyle w:val="ae"/>
              <w:spacing w:after="0" w:line="240" w:lineRule="auto"/>
              <w:ind w:firstLine="0"/>
              <w:jc w:val="center"/>
            </w:pPr>
            <w:r w:rsidRPr="001E1BF3">
              <w:t>2032-2033</w:t>
            </w:r>
          </w:p>
        </w:tc>
      </w:tr>
      <w:tr w:rsidR="005D1B94" w:rsidRPr="001E1BF3" w14:paraId="3D02C521" w14:textId="77777777" w:rsidTr="005D1B94">
        <w:trPr>
          <w:gridAfter w:val="1"/>
          <w:wAfter w:w="4" w:type="pct"/>
          <w:trHeight w:val="20"/>
        </w:trPr>
        <w:tc>
          <w:tcPr>
            <w:tcW w:w="272" w:type="pct"/>
            <w:shd w:val="clear" w:color="auto" w:fill="auto"/>
          </w:tcPr>
          <w:p w14:paraId="12E5E82D" w14:textId="650880AC" w:rsidR="005D1B94" w:rsidRPr="001E1BF3" w:rsidRDefault="005D1B94" w:rsidP="009266A5">
            <w:pPr>
              <w:pStyle w:val="ae"/>
              <w:spacing w:after="0" w:line="240" w:lineRule="auto"/>
              <w:ind w:firstLine="0"/>
              <w:jc w:val="left"/>
            </w:pPr>
            <w:r w:rsidRPr="001E1BF3">
              <w:t>1.60</w:t>
            </w:r>
          </w:p>
        </w:tc>
        <w:tc>
          <w:tcPr>
            <w:tcW w:w="498" w:type="pct"/>
            <w:shd w:val="clear" w:color="auto" w:fill="auto"/>
          </w:tcPr>
          <w:p w14:paraId="1908C2BE" w14:textId="123D450B"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0023B5F0" w14:textId="538E6274" w:rsidR="005D1B94" w:rsidRPr="001E1BF3" w:rsidRDefault="005D1B94" w:rsidP="009266A5">
            <w:pPr>
              <w:pStyle w:val="ae"/>
              <w:spacing w:after="0" w:line="240" w:lineRule="auto"/>
              <w:ind w:firstLine="0"/>
              <w:jc w:val="left"/>
            </w:pPr>
            <w:r w:rsidRPr="001E1BF3">
              <w:t>Строительство самотечных сетей водоотведения (Dy150-450 мм</w:t>
            </w:r>
            <w:proofErr w:type="gramStart"/>
            <w:r w:rsidRPr="001E1BF3">
              <w:t xml:space="preserve">.; </w:t>
            </w:r>
            <w:proofErr w:type="gramEnd"/>
            <w:r w:rsidRPr="001E1BF3">
              <w:t>L=153,55 м.п.) для подключения перспективных потребителей, Судостроительный завод "им. Побежимова"</w:t>
            </w:r>
          </w:p>
        </w:tc>
        <w:tc>
          <w:tcPr>
            <w:tcW w:w="575" w:type="pct"/>
            <w:tcBorders>
              <w:top w:val="nil"/>
              <w:left w:val="single" w:sz="4" w:space="0" w:color="auto"/>
              <w:bottom w:val="single" w:sz="4" w:space="0" w:color="auto"/>
              <w:right w:val="single" w:sz="4" w:space="0" w:color="auto"/>
            </w:tcBorders>
            <w:shd w:val="clear" w:color="auto" w:fill="auto"/>
            <w:vAlign w:val="center"/>
          </w:tcPr>
          <w:p w14:paraId="75077387" w14:textId="5C8507D6" w:rsidR="005D1B94" w:rsidRPr="001E1BF3" w:rsidRDefault="005D1B94" w:rsidP="009266A5">
            <w:pPr>
              <w:pStyle w:val="ae"/>
              <w:spacing w:after="0" w:line="240" w:lineRule="auto"/>
              <w:ind w:firstLine="0"/>
              <w:jc w:val="center"/>
            </w:pPr>
            <w:r w:rsidRPr="001E1BF3">
              <w:t>Ø 150-450 мм. L 0,15 км</w:t>
            </w:r>
          </w:p>
        </w:tc>
        <w:tc>
          <w:tcPr>
            <w:tcW w:w="808" w:type="pct"/>
            <w:gridSpan w:val="2"/>
            <w:shd w:val="clear" w:color="auto" w:fill="auto"/>
            <w:vAlign w:val="center"/>
          </w:tcPr>
          <w:p w14:paraId="13DC1456" w14:textId="42A2DA6F"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7D04D23F" w14:textId="41C22980" w:rsidR="005D1B94" w:rsidRPr="001E1BF3" w:rsidRDefault="005D1B94" w:rsidP="009266A5">
            <w:pPr>
              <w:pStyle w:val="ae"/>
              <w:spacing w:after="0" w:line="240" w:lineRule="auto"/>
              <w:ind w:firstLine="0"/>
              <w:jc w:val="center"/>
            </w:pPr>
            <w:r w:rsidRPr="001E1BF3">
              <w:t>2031-2032</w:t>
            </w:r>
          </w:p>
        </w:tc>
      </w:tr>
      <w:tr w:rsidR="005D1B94" w:rsidRPr="001E1BF3" w14:paraId="6ED0F9F8" w14:textId="77777777" w:rsidTr="005D1B94">
        <w:trPr>
          <w:gridAfter w:val="1"/>
          <w:wAfter w:w="4" w:type="pct"/>
          <w:trHeight w:val="20"/>
        </w:trPr>
        <w:tc>
          <w:tcPr>
            <w:tcW w:w="272" w:type="pct"/>
            <w:shd w:val="clear" w:color="auto" w:fill="auto"/>
          </w:tcPr>
          <w:p w14:paraId="2E5161C6" w14:textId="42D5E600" w:rsidR="005D1B94" w:rsidRPr="001E1BF3" w:rsidRDefault="005D1B94" w:rsidP="009266A5">
            <w:pPr>
              <w:pStyle w:val="ae"/>
              <w:spacing w:after="0" w:line="240" w:lineRule="auto"/>
              <w:ind w:firstLine="0"/>
              <w:jc w:val="left"/>
            </w:pPr>
            <w:r w:rsidRPr="001E1BF3">
              <w:t>1.61</w:t>
            </w:r>
          </w:p>
        </w:tc>
        <w:tc>
          <w:tcPr>
            <w:tcW w:w="498" w:type="pct"/>
            <w:shd w:val="clear" w:color="auto" w:fill="auto"/>
          </w:tcPr>
          <w:p w14:paraId="0320BA28" w14:textId="22E56C09"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1992401D" w14:textId="566E6D89" w:rsidR="005D1B94" w:rsidRPr="001E1BF3" w:rsidRDefault="005D1B94" w:rsidP="009266A5">
            <w:pPr>
              <w:pStyle w:val="ae"/>
              <w:spacing w:after="0" w:line="240" w:lineRule="auto"/>
              <w:ind w:firstLine="0"/>
              <w:jc w:val="left"/>
            </w:pPr>
            <w:r w:rsidRPr="001E1BF3">
              <w:t>Строительство самотечных сетей водоотведения (Dy200 мм</w:t>
            </w:r>
            <w:proofErr w:type="gramStart"/>
            <w:r w:rsidRPr="001E1BF3">
              <w:t xml:space="preserve">.; </w:t>
            </w:r>
            <w:proofErr w:type="gramEnd"/>
            <w:r w:rsidRPr="001E1BF3">
              <w:t>L=32,96 м.п.) для подключения перспективных потребителей, Жилой район "Ключевская"</w:t>
            </w:r>
          </w:p>
        </w:tc>
        <w:tc>
          <w:tcPr>
            <w:tcW w:w="575" w:type="pct"/>
            <w:tcBorders>
              <w:top w:val="nil"/>
              <w:left w:val="single" w:sz="4" w:space="0" w:color="auto"/>
              <w:bottom w:val="single" w:sz="4" w:space="0" w:color="auto"/>
              <w:right w:val="single" w:sz="4" w:space="0" w:color="auto"/>
            </w:tcBorders>
            <w:shd w:val="clear" w:color="auto" w:fill="auto"/>
            <w:vAlign w:val="center"/>
          </w:tcPr>
          <w:p w14:paraId="1AB25921" w14:textId="3919621F" w:rsidR="005D1B94" w:rsidRPr="001E1BF3" w:rsidRDefault="005D1B94" w:rsidP="009266A5">
            <w:pPr>
              <w:pStyle w:val="ae"/>
              <w:spacing w:after="0" w:line="240" w:lineRule="auto"/>
              <w:ind w:firstLine="0"/>
              <w:jc w:val="center"/>
            </w:pPr>
            <w:r w:rsidRPr="001E1BF3">
              <w:t>Ø 200 мм. L 0,03 км</w:t>
            </w:r>
          </w:p>
        </w:tc>
        <w:tc>
          <w:tcPr>
            <w:tcW w:w="808" w:type="pct"/>
            <w:gridSpan w:val="2"/>
            <w:shd w:val="clear" w:color="auto" w:fill="auto"/>
            <w:vAlign w:val="center"/>
          </w:tcPr>
          <w:p w14:paraId="18C24D65" w14:textId="7CA29C67"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711FDF93" w14:textId="50BEEEB0" w:rsidR="005D1B94" w:rsidRPr="001E1BF3" w:rsidRDefault="005D1B94" w:rsidP="009266A5">
            <w:pPr>
              <w:pStyle w:val="ae"/>
              <w:spacing w:after="0" w:line="240" w:lineRule="auto"/>
              <w:ind w:firstLine="0"/>
              <w:jc w:val="center"/>
            </w:pPr>
            <w:r w:rsidRPr="001E1BF3">
              <w:t>2032-2033</w:t>
            </w:r>
          </w:p>
        </w:tc>
      </w:tr>
      <w:tr w:rsidR="005D1B94" w:rsidRPr="001E1BF3" w14:paraId="1AED5DDE" w14:textId="77777777" w:rsidTr="005D1B94">
        <w:trPr>
          <w:gridAfter w:val="1"/>
          <w:wAfter w:w="4" w:type="pct"/>
          <w:trHeight w:val="20"/>
        </w:trPr>
        <w:tc>
          <w:tcPr>
            <w:tcW w:w="272" w:type="pct"/>
            <w:shd w:val="clear" w:color="auto" w:fill="auto"/>
          </w:tcPr>
          <w:p w14:paraId="62128AC4" w14:textId="257F9DCF" w:rsidR="005D1B94" w:rsidRPr="001E1BF3" w:rsidRDefault="005D1B94" w:rsidP="009266A5">
            <w:pPr>
              <w:pStyle w:val="ae"/>
              <w:spacing w:after="0" w:line="240" w:lineRule="auto"/>
              <w:ind w:firstLine="0"/>
              <w:jc w:val="left"/>
            </w:pPr>
            <w:r w:rsidRPr="001E1BF3">
              <w:t>1.62</w:t>
            </w:r>
          </w:p>
        </w:tc>
        <w:tc>
          <w:tcPr>
            <w:tcW w:w="498" w:type="pct"/>
            <w:shd w:val="clear" w:color="auto" w:fill="auto"/>
          </w:tcPr>
          <w:p w14:paraId="7C625BCA" w14:textId="2BD5E50B"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6468455F" w14:textId="47C09E7A" w:rsidR="005D1B94" w:rsidRPr="001E1BF3" w:rsidRDefault="005D1B94" w:rsidP="009266A5">
            <w:pPr>
              <w:pStyle w:val="ae"/>
              <w:spacing w:after="0" w:line="240" w:lineRule="auto"/>
              <w:ind w:firstLine="0"/>
              <w:jc w:val="left"/>
            </w:pPr>
            <w:r w:rsidRPr="001E1BF3">
              <w:t>Строительство самотечных сетей водоотведения (Dy200 мм</w:t>
            </w:r>
            <w:proofErr w:type="gramStart"/>
            <w:r w:rsidRPr="001E1BF3">
              <w:t xml:space="preserve">.; </w:t>
            </w:r>
            <w:proofErr w:type="gramEnd"/>
            <w:r w:rsidRPr="001E1BF3">
              <w:t>L=136,27 м.п.) для подключения перспективных потребителей, "о. Отдыха-Молокова"</w:t>
            </w:r>
          </w:p>
        </w:tc>
        <w:tc>
          <w:tcPr>
            <w:tcW w:w="575" w:type="pct"/>
            <w:tcBorders>
              <w:top w:val="nil"/>
              <w:left w:val="single" w:sz="4" w:space="0" w:color="auto"/>
              <w:bottom w:val="single" w:sz="4" w:space="0" w:color="auto"/>
              <w:right w:val="single" w:sz="4" w:space="0" w:color="auto"/>
            </w:tcBorders>
            <w:shd w:val="clear" w:color="auto" w:fill="auto"/>
            <w:vAlign w:val="center"/>
          </w:tcPr>
          <w:p w14:paraId="0F3A4A6C" w14:textId="3737E705" w:rsidR="005D1B94" w:rsidRPr="001E1BF3" w:rsidRDefault="005D1B94" w:rsidP="009266A5">
            <w:pPr>
              <w:pStyle w:val="ae"/>
              <w:spacing w:after="0" w:line="240" w:lineRule="auto"/>
              <w:ind w:firstLine="0"/>
              <w:jc w:val="center"/>
            </w:pPr>
            <w:r w:rsidRPr="001E1BF3">
              <w:t>Ø 200 мм. L 0,13 км</w:t>
            </w:r>
          </w:p>
        </w:tc>
        <w:tc>
          <w:tcPr>
            <w:tcW w:w="808" w:type="pct"/>
            <w:gridSpan w:val="2"/>
            <w:shd w:val="clear" w:color="auto" w:fill="auto"/>
            <w:vAlign w:val="center"/>
          </w:tcPr>
          <w:p w14:paraId="706A795E" w14:textId="05571195"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3FBEEF41" w14:textId="47D7B1F3" w:rsidR="005D1B94" w:rsidRPr="001E1BF3" w:rsidRDefault="005D1B94" w:rsidP="009266A5">
            <w:pPr>
              <w:pStyle w:val="ae"/>
              <w:spacing w:after="0" w:line="240" w:lineRule="auto"/>
              <w:ind w:firstLine="0"/>
              <w:jc w:val="center"/>
            </w:pPr>
            <w:r w:rsidRPr="001E1BF3">
              <w:t>2031-2032</w:t>
            </w:r>
          </w:p>
        </w:tc>
      </w:tr>
      <w:tr w:rsidR="005D1B94" w:rsidRPr="001E1BF3" w14:paraId="408CA937" w14:textId="77777777" w:rsidTr="005D1B94">
        <w:trPr>
          <w:gridAfter w:val="1"/>
          <w:wAfter w:w="4" w:type="pct"/>
          <w:trHeight w:val="20"/>
        </w:trPr>
        <w:tc>
          <w:tcPr>
            <w:tcW w:w="272" w:type="pct"/>
            <w:shd w:val="clear" w:color="auto" w:fill="auto"/>
          </w:tcPr>
          <w:p w14:paraId="1F36CB8B" w14:textId="799CAA01" w:rsidR="005D1B94" w:rsidRPr="001E1BF3" w:rsidRDefault="005D1B94" w:rsidP="009266A5">
            <w:pPr>
              <w:pStyle w:val="ae"/>
              <w:spacing w:after="0" w:line="240" w:lineRule="auto"/>
              <w:ind w:firstLine="0"/>
              <w:jc w:val="left"/>
            </w:pPr>
            <w:r w:rsidRPr="001E1BF3">
              <w:t>1.63</w:t>
            </w:r>
          </w:p>
        </w:tc>
        <w:tc>
          <w:tcPr>
            <w:tcW w:w="498" w:type="pct"/>
            <w:shd w:val="clear" w:color="auto" w:fill="auto"/>
          </w:tcPr>
          <w:p w14:paraId="142B4853" w14:textId="0A32E20D"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5B824DCD" w14:textId="5D16BF99" w:rsidR="005D1B94" w:rsidRPr="001E1BF3" w:rsidRDefault="005D1B94" w:rsidP="009266A5">
            <w:pPr>
              <w:pStyle w:val="ae"/>
              <w:spacing w:after="0" w:line="240" w:lineRule="auto"/>
              <w:ind w:firstLine="0"/>
              <w:jc w:val="left"/>
            </w:pPr>
            <w:r w:rsidRPr="001E1BF3">
              <w:t>Строительство самотечных сетей водоотведения (Dy100-500 мм</w:t>
            </w:r>
            <w:proofErr w:type="gramStart"/>
            <w:r w:rsidRPr="001E1BF3">
              <w:t xml:space="preserve">.; </w:t>
            </w:r>
            <w:proofErr w:type="gramEnd"/>
            <w:r w:rsidRPr="001E1BF3">
              <w:t>L=640,71 м.п.) для подключения перспективных потребителей, Жилой район "Тихие зори"</w:t>
            </w:r>
          </w:p>
        </w:tc>
        <w:tc>
          <w:tcPr>
            <w:tcW w:w="575" w:type="pct"/>
            <w:tcBorders>
              <w:top w:val="nil"/>
              <w:left w:val="single" w:sz="4" w:space="0" w:color="auto"/>
              <w:bottom w:val="single" w:sz="4" w:space="0" w:color="auto"/>
              <w:right w:val="single" w:sz="4" w:space="0" w:color="auto"/>
            </w:tcBorders>
            <w:shd w:val="clear" w:color="auto" w:fill="auto"/>
            <w:vAlign w:val="center"/>
          </w:tcPr>
          <w:p w14:paraId="30EF8D69" w14:textId="6964DEEE" w:rsidR="005D1B94" w:rsidRPr="001E1BF3" w:rsidRDefault="005D1B94" w:rsidP="009266A5">
            <w:pPr>
              <w:pStyle w:val="ae"/>
              <w:spacing w:after="0" w:line="240" w:lineRule="auto"/>
              <w:ind w:firstLine="0"/>
              <w:jc w:val="center"/>
            </w:pPr>
            <w:r w:rsidRPr="001E1BF3">
              <w:t>Ø 100-500 мм. L 0,64 км</w:t>
            </w:r>
          </w:p>
        </w:tc>
        <w:tc>
          <w:tcPr>
            <w:tcW w:w="808" w:type="pct"/>
            <w:gridSpan w:val="2"/>
            <w:shd w:val="clear" w:color="auto" w:fill="auto"/>
            <w:vAlign w:val="center"/>
          </w:tcPr>
          <w:p w14:paraId="2C2693A0" w14:textId="784A45D6"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5EFA39EA" w14:textId="38D29337" w:rsidR="005D1B94" w:rsidRPr="001E1BF3" w:rsidRDefault="005D1B94" w:rsidP="009266A5">
            <w:pPr>
              <w:pStyle w:val="ae"/>
              <w:spacing w:after="0" w:line="240" w:lineRule="auto"/>
              <w:ind w:firstLine="0"/>
              <w:jc w:val="center"/>
            </w:pPr>
            <w:r w:rsidRPr="001E1BF3">
              <w:t>2027-2029</w:t>
            </w:r>
          </w:p>
        </w:tc>
      </w:tr>
      <w:tr w:rsidR="005D1B94" w:rsidRPr="001E1BF3" w14:paraId="038CBED9" w14:textId="77777777" w:rsidTr="005D1B94">
        <w:trPr>
          <w:gridAfter w:val="1"/>
          <w:wAfter w:w="4" w:type="pct"/>
          <w:trHeight w:val="20"/>
        </w:trPr>
        <w:tc>
          <w:tcPr>
            <w:tcW w:w="272" w:type="pct"/>
            <w:shd w:val="clear" w:color="auto" w:fill="auto"/>
          </w:tcPr>
          <w:p w14:paraId="6F446956" w14:textId="7A150261" w:rsidR="005D1B94" w:rsidRPr="001E1BF3" w:rsidRDefault="005D1B94" w:rsidP="009266A5">
            <w:pPr>
              <w:pStyle w:val="ae"/>
              <w:spacing w:after="0" w:line="240" w:lineRule="auto"/>
              <w:ind w:firstLine="0"/>
              <w:jc w:val="left"/>
            </w:pPr>
            <w:r w:rsidRPr="001E1BF3">
              <w:t>1.64</w:t>
            </w:r>
          </w:p>
        </w:tc>
        <w:tc>
          <w:tcPr>
            <w:tcW w:w="498" w:type="pct"/>
            <w:shd w:val="clear" w:color="auto" w:fill="auto"/>
          </w:tcPr>
          <w:p w14:paraId="2E89F796" w14:textId="130940F9"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7DEC0C55" w14:textId="650E3C23" w:rsidR="005D1B94" w:rsidRPr="001E1BF3" w:rsidRDefault="005D1B94" w:rsidP="009266A5">
            <w:pPr>
              <w:pStyle w:val="ae"/>
              <w:spacing w:after="0" w:line="240" w:lineRule="auto"/>
              <w:ind w:firstLine="0"/>
              <w:jc w:val="left"/>
            </w:pPr>
            <w:r w:rsidRPr="001E1BF3">
              <w:t>Строительство самотечных сетей водоотведения (Dy100-300 мм</w:t>
            </w:r>
            <w:proofErr w:type="gramStart"/>
            <w:r w:rsidRPr="001E1BF3">
              <w:t xml:space="preserve">.; </w:t>
            </w:r>
            <w:proofErr w:type="gramEnd"/>
            <w:r w:rsidRPr="001E1BF3">
              <w:t>L=871,1 м.п.) для подключения перспективных потребителей, Жилой район "Пашенный"</w:t>
            </w:r>
          </w:p>
        </w:tc>
        <w:tc>
          <w:tcPr>
            <w:tcW w:w="575" w:type="pct"/>
            <w:tcBorders>
              <w:top w:val="nil"/>
              <w:left w:val="single" w:sz="4" w:space="0" w:color="auto"/>
              <w:bottom w:val="single" w:sz="4" w:space="0" w:color="auto"/>
              <w:right w:val="single" w:sz="4" w:space="0" w:color="auto"/>
            </w:tcBorders>
            <w:shd w:val="clear" w:color="auto" w:fill="auto"/>
            <w:vAlign w:val="center"/>
          </w:tcPr>
          <w:p w14:paraId="63A206B9" w14:textId="0D95ED8A" w:rsidR="005D1B94" w:rsidRPr="001E1BF3" w:rsidRDefault="005D1B94" w:rsidP="009266A5">
            <w:pPr>
              <w:pStyle w:val="ae"/>
              <w:spacing w:after="0" w:line="240" w:lineRule="auto"/>
              <w:ind w:firstLine="0"/>
              <w:jc w:val="center"/>
            </w:pPr>
            <w:r w:rsidRPr="001E1BF3">
              <w:t>Ø 100-300 мм. L 0,87 км</w:t>
            </w:r>
          </w:p>
        </w:tc>
        <w:tc>
          <w:tcPr>
            <w:tcW w:w="808" w:type="pct"/>
            <w:gridSpan w:val="2"/>
            <w:shd w:val="clear" w:color="auto" w:fill="auto"/>
            <w:vAlign w:val="center"/>
          </w:tcPr>
          <w:p w14:paraId="52EC27E4" w14:textId="5466123C"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48C3331D" w14:textId="016679F4" w:rsidR="005D1B94" w:rsidRPr="001E1BF3" w:rsidRDefault="005D1B94" w:rsidP="009266A5">
            <w:pPr>
              <w:pStyle w:val="ae"/>
              <w:spacing w:after="0" w:line="240" w:lineRule="auto"/>
              <w:ind w:firstLine="0"/>
              <w:jc w:val="center"/>
            </w:pPr>
            <w:r w:rsidRPr="001E1BF3">
              <w:t>2023-2025</w:t>
            </w:r>
          </w:p>
        </w:tc>
      </w:tr>
      <w:tr w:rsidR="005D1B94" w:rsidRPr="001E1BF3" w14:paraId="6AD1F80B" w14:textId="77777777" w:rsidTr="005D1B94">
        <w:trPr>
          <w:gridAfter w:val="1"/>
          <w:wAfter w:w="4" w:type="pct"/>
          <w:trHeight w:val="20"/>
        </w:trPr>
        <w:tc>
          <w:tcPr>
            <w:tcW w:w="272" w:type="pct"/>
            <w:shd w:val="clear" w:color="auto" w:fill="auto"/>
          </w:tcPr>
          <w:p w14:paraId="4982401B" w14:textId="0A5A4F51" w:rsidR="005D1B94" w:rsidRPr="001E1BF3" w:rsidRDefault="005D1B94" w:rsidP="009266A5">
            <w:pPr>
              <w:pStyle w:val="ae"/>
              <w:spacing w:after="0" w:line="240" w:lineRule="auto"/>
              <w:ind w:firstLine="0"/>
              <w:jc w:val="left"/>
            </w:pPr>
            <w:r w:rsidRPr="001E1BF3">
              <w:t>1.65</w:t>
            </w:r>
          </w:p>
        </w:tc>
        <w:tc>
          <w:tcPr>
            <w:tcW w:w="498" w:type="pct"/>
            <w:shd w:val="clear" w:color="auto" w:fill="auto"/>
          </w:tcPr>
          <w:p w14:paraId="24E22B45" w14:textId="45A198E3"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13A2B948" w14:textId="63731AB9" w:rsidR="005D1B94" w:rsidRPr="001E1BF3" w:rsidRDefault="005D1B94" w:rsidP="009266A5">
            <w:pPr>
              <w:pStyle w:val="ae"/>
              <w:spacing w:after="0" w:line="240" w:lineRule="auto"/>
              <w:ind w:firstLine="0"/>
              <w:jc w:val="left"/>
            </w:pPr>
            <w:r w:rsidRPr="001E1BF3">
              <w:t>Строительство самотечных сетей водоотведения (Dy450 мм</w:t>
            </w:r>
            <w:proofErr w:type="gramStart"/>
            <w:r w:rsidRPr="001E1BF3">
              <w:t xml:space="preserve">.; </w:t>
            </w:r>
            <w:proofErr w:type="gramEnd"/>
            <w:r w:rsidRPr="001E1BF3">
              <w:t>L=35,75 м.п.) для подключения перспективных потребителей, жилой район "Южный берег"</w:t>
            </w:r>
          </w:p>
        </w:tc>
        <w:tc>
          <w:tcPr>
            <w:tcW w:w="575" w:type="pct"/>
            <w:tcBorders>
              <w:top w:val="nil"/>
              <w:left w:val="single" w:sz="4" w:space="0" w:color="auto"/>
              <w:bottom w:val="single" w:sz="4" w:space="0" w:color="auto"/>
              <w:right w:val="single" w:sz="4" w:space="0" w:color="auto"/>
            </w:tcBorders>
            <w:shd w:val="clear" w:color="auto" w:fill="auto"/>
            <w:vAlign w:val="center"/>
          </w:tcPr>
          <w:p w14:paraId="64AAB002" w14:textId="1882C289" w:rsidR="005D1B94" w:rsidRPr="001E1BF3" w:rsidRDefault="005D1B94" w:rsidP="009266A5">
            <w:pPr>
              <w:pStyle w:val="ae"/>
              <w:spacing w:after="0" w:line="240" w:lineRule="auto"/>
              <w:ind w:firstLine="0"/>
              <w:jc w:val="center"/>
            </w:pPr>
            <w:r w:rsidRPr="001E1BF3">
              <w:t>Ø 450 мм. L 0,03 км</w:t>
            </w:r>
          </w:p>
        </w:tc>
        <w:tc>
          <w:tcPr>
            <w:tcW w:w="808" w:type="pct"/>
            <w:gridSpan w:val="2"/>
            <w:shd w:val="clear" w:color="auto" w:fill="auto"/>
            <w:vAlign w:val="center"/>
          </w:tcPr>
          <w:p w14:paraId="42F9EDE5" w14:textId="6AD66C6C"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092851AC" w14:textId="5361385E" w:rsidR="005D1B94" w:rsidRPr="001E1BF3" w:rsidRDefault="005D1B94" w:rsidP="009266A5">
            <w:pPr>
              <w:pStyle w:val="ae"/>
              <w:spacing w:after="0" w:line="240" w:lineRule="auto"/>
              <w:ind w:firstLine="0"/>
              <w:jc w:val="center"/>
            </w:pPr>
            <w:r w:rsidRPr="001E1BF3">
              <w:t>2024</w:t>
            </w:r>
          </w:p>
        </w:tc>
      </w:tr>
      <w:tr w:rsidR="005D1B94" w:rsidRPr="001E1BF3" w14:paraId="5823577D" w14:textId="77777777" w:rsidTr="005D1B94">
        <w:trPr>
          <w:gridAfter w:val="1"/>
          <w:wAfter w:w="4" w:type="pct"/>
          <w:trHeight w:val="20"/>
        </w:trPr>
        <w:tc>
          <w:tcPr>
            <w:tcW w:w="272" w:type="pct"/>
            <w:shd w:val="clear" w:color="auto" w:fill="auto"/>
          </w:tcPr>
          <w:p w14:paraId="14259F8E" w14:textId="67148939" w:rsidR="005D1B94" w:rsidRPr="001E1BF3" w:rsidRDefault="005D1B94" w:rsidP="009266A5">
            <w:pPr>
              <w:pStyle w:val="ae"/>
              <w:spacing w:after="0" w:line="240" w:lineRule="auto"/>
              <w:ind w:firstLine="0"/>
              <w:jc w:val="left"/>
            </w:pPr>
            <w:r w:rsidRPr="001E1BF3">
              <w:t>1.66</w:t>
            </w:r>
          </w:p>
        </w:tc>
        <w:tc>
          <w:tcPr>
            <w:tcW w:w="498" w:type="pct"/>
            <w:shd w:val="clear" w:color="auto" w:fill="auto"/>
          </w:tcPr>
          <w:p w14:paraId="0266D13F" w14:textId="19E12EA5"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3D761C61" w14:textId="6EC728BC" w:rsidR="005D1B94" w:rsidRPr="001E1BF3" w:rsidRDefault="005D1B94" w:rsidP="009266A5">
            <w:pPr>
              <w:pStyle w:val="ae"/>
              <w:spacing w:after="0" w:line="240" w:lineRule="auto"/>
              <w:ind w:firstLine="0"/>
              <w:jc w:val="left"/>
            </w:pPr>
            <w:r w:rsidRPr="001E1BF3">
              <w:t>Строительство самотечных сетей водоотведения (Dy200-350 мм</w:t>
            </w:r>
            <w:proofErr w:type="gramStart"/>
            <w:r w:rsidRPr="001E1BF3">
              <w:t xml:space="preserve">.; </w:t>
            </w:r>
            <w:proofErr w:type="gramEnd"/>
            <w:r w:rsidRPr="001E1BF3">
              <w:t>L=318,31 м.п.) для подключения перспективных потребителей, жилой район "Мичуринский"</w:t>
            </w:r>
          </w:p>
        </w:tc>
        <w:tc>
          <w:tcPr>
            <w:tcW w:w="575" w:type="pct"/>
            <w:tcBorders>
              <w:top w:val="nil"/>
              <w:left w:val="single" w:sz="4" w:space="0" w:color="auto"/>
              <w:bottom w:val="single" w:sz="4" w:space="0" w:color="auto"/>
              <w:right w:val="single" w:sz="4" w:space="0" w:color="auto"/>
            </w:tcBorders>
            <w:shd w:val="clear" w:color="auto" w:fill="auto"/>
            <w:vAlign w:val="center"/>
          </w:tcPr>
          <w:p w14:paraId="772B7B72" w14:textId="6D97E37C" w:rsidR="005D1B94" w:rsidRPr="001E1BF3" w:rsidRDefault="005D1B94" w:rsidP="009266A5">
            <w:pPr>
              <w:pStyle w:val="ae"/>
              <w:spacing w:after="0" w:line="240" w:lineRule="auto"/>
              <w:ind w:firstLine="0"/>
              <w:jc w:val="center"/>
            </w:pPr>
            <w:r w:rsidRPr="001E1BF3">
              <w:t>Ø 200-350 мм. L 0,31 км</w:t>
            </w:r>
          </w:p>
        </w:tc>
        <w:tc>
          <w:tcPr>
            <w:tcW w:w="808" w:type="pct"/>
            <w:gridSpan w:val="2"/>
            <w:shd w:val="clear" w:color="auto" w:fill="auto"/>
            <w:vAlign w:val="center"/>
          </w:tcPr>
          <w:p w14:paraId="5AF7C098" w14:textId="3F0A6944"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6DA46E2B" w14:textId="53BC46DD" w:rsidR="005D1B94" w:rsidRPr="001E1BF3" w:rsidRDefault="005D1B94" w:rsidP="009266A5">
            <w:pPr>
              <w:pStyle w:val="ae"/>
              <w:spacing w:after="0" w:line="240" w:lineRule="auto"/>
              <w:ind w:firstLine="0"/>
              <w:jc w:val="center"/>
            </w:pPr>
            <w:r w:rsidRPr="001E1BF3">
              <w:t>2023-2024</w:t>
            </w:r>
          </w:p>
        </w:tc>
      </w:tr>
      <w:tr w:rsidR="005D1B94" w:rsidRPr="001E1BF3" w14:paraId="6D38151E" w14:textId="77777777" w:rsidTr="005D1B94">
        <w:trPr>
          <w:gridAfter w:val="1"/>
          <w:wAfter w:w="4" w:type="pct"/>
          <w:trHeight w:val="20"/>
        </w:trPr>
        <w:tc>
          <w:tcPr>
            <w:tcW w:w="272" w:type="pct"/>
            <w:shd w:val="clear" w:color="auto" w:fill="auto"/>
          </w:tcPr>
          <w:p w14:paraId="5EE03797" w14:textId="1FEA6B25" w:rsidR="005D1B94" w:rsidRPr="001E1BF3" w:rsidRDefault="005D1B94" w:rsidP="009266A5">
            <w:pPr>
              <w:pStyle w:val="ae"/>
              <w:spacing w:after="0" w:line="240" w:lineRule="auto"/>
              <w:ind w:firstLine="0"/>
              <w:jc w:val="left"/>
            </w:pPr>
            <w:r w:rsidRPr="001E1BF3">
              <w:t>1.67</w:t>
            </w:r>
          </w:p>
        </w:tc>
        <w:tc>
          <w:tcPr>
            <w:tcW w:w="498" w:type="pct"/>
            <w:shd w:val="clear" w:color="auto" w:fill="auto"/>
          </w:tcPr>
          <w:p w14:paraId="5AC18C3F" w14:textId="7F1D319F"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4E2E3869" w14:textId="1E059008" w:rsidR="005D1B94" w:rsidRPr="001E1BF3" w:rsidRDefault="005D1B94" w:rsidP="009266A5">
            <w:pPr>
              <w:pStyle w:val="ae"/>
              <w:spacing w:after="0" w:line="240" w:lineRule="auto"/>
              <w:ind w:firstLine="0"/>
              <w:jc w:val="left"/>
            </w:pPr>
            <w:r w:rsidRPr="001E1BF3">
              <w:t>Строительство напорных сетей водоотведения (Dy2х250 мм</w:t>
            </w:r>
            <w:proofErr w:type="gramStart"/>
            <w:r w:rsidRPr="001E1BF3">
              <w:t xml:space="preserve">.; </w:t>
            </w:r>
            <w:proofErr w:type="gramEnd"/>
            <w:r w:rsidRPr="001E1BF3">
              <w:t>L=357,16 м.п.) для подключения перспективных потребителей, Жилой район "Бугач"</w:t>
            </w:r>
          </w:p>
        </w:tc>
        <w:tc>
          <w:tcPr>
            <w:tcW w:w="575" w:type="pct"/>
            <w:tcBorders>
              <w:top w:val="nil"/>
              <w:left w:val="single" w:sz="4" w:space="0" w:color="auto"/>
              <w:bottom w:val="single" w:sz="4" w:space="0" w:color="auto"/>
              <w:right w:val="single" w:sz="4" w:space="0" w:color="auto"/>
            </w:tcBorders>
            <w:shd w:val="clear" w:color="auto" w:fill="auto"/>
            <w:vAlign w:val="center"/>
          </w:tcPr>
          <w:p w14:paraId="5E36E0B8" w14:textId="2DCB6FEF" w:rsidR="005D1B94" w:rsidRPr="001E1BF3" w:rsidRDefault="005D1B94" w:rsidP="009266A5">
            <w:pPr>
              <w:pStyle w:val="ae"/>
              <w:spacing w:after="0" w:line="240" w:lineRule="auto"/>
              <w:ind w:firstLine="0"/>
              <w:jc w:val="center"/>
            </w:pPr>
            <w:r w:rsidRPr="001E1BF3">
              <w:t>Ø 2х250 мм. L 0,35 км</w:t>
            </w:r>
          </w:p>
        </w:tc>
        <w:tc>
          <w:tcPr>
            <w:tcW w:w="808" w:type="pct"/>
            <w:gridSpan w:val="2"/>
            <w:shd w:val="clear" w:color="auto" w:fill="auto"/>
            <w:vAlign w:val="center"/>
          </w:tcPr>
          <w:p w14:paraId="18FD3D17" w14:textId="0D751D43"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461D4DA2" w14:textId="78F773FC" w:rsidR="005D1B94" w:rsidRPr="001E1BF3" w:rsidRDefault="005D1B94" w:rsidP="009266A5">
            <w:pPr>
              <w:pStyle w:val="ae"/>
              <w:spacing w:after="0" w:line="240" w:lineRule="auto"/>
              <w:ind w:firstLine="0"/>
              <w:jc w:val="center"/>
            </w:pPr>
            <w:r w:rsidRPr="001E1BF3">
              <w:t>2024-2025</w:t>
            </w:r>
          </w:p>
        </w:tc>
      </w:tr>
      <w:tr w:rsidR="005D1B94" w:rsidRPr="001E1BF3" w14:paraId="01C79370" w14:textId="77777777" w:rsidTr="005D1B94">
        <w:trPr>
          <w:gridAfter w:val="1"/>
          <w:wAfter w:w="4" w:type="pct"/>
          <w:trHeight w:val="20"/>
        </w:trPr>
        <w:tc>
          <w:tcPr>
            <w:tcW w:w="272" w:type="pct"/>
            <w:shd w:val="clear" w:color="auto" w:fill="auto"/>
          </w:tcPr>
          <w:p w14:paraId="1B8F14DD" w14:textId="525E4829" w:rsidR="005D1B94" w:rsidRPr="001E1BF3" w:rsidRDefault="005D1B94" w:rsidP="009266A5">
            <w:pPr>
              <w:pStyle w:val="ae"/>
              <w:spacing w:after="0" w:line="240" w:lineRule="auto"/>
              <w:ind w:firstLine="0"/>
              <w:jc w:val="left"/>
            </w:pPr>
            <w:r w:rsidRPr="001E1BF3">
              <w:lastRenderedPageBreak/>
              <w:t>1.68</w:t>
            </w:r>
          </w:p>
        </w:tc>
        <w:tc>
          <w:tcPr>
            <w:tcW w:w="498" w:type="pct"/>
            <w:shd w:val="clear" w:color="auto" w:fill="auto"/>
          </w:tcPr>
          <w:p w14:paraId="5B202A97" w14:textId="06032431"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7C0EC78E" w14:textId="5C3B54B8" w:rsidR="005D1B94" w:rsidRPr="001E1BF3" w:rsidRDefault="005D1B94" w:rsidP="009266A5">
            <w:pPr>
              <w:pStyle w:val="ae"/>
              <w:spacing w:after="0" w:line="240" w:lineRule="auto"/>
              <w:ind w:firstLine="0"/>
              <w:jc w:val="left"/>
            </w:pPr>
            <w:r w:rsidRPr="001E1BF3">
              <w:t>Строительство напорных сетей водоотведения (Dy2х200-300 мм</w:t>
            </w:r>
            <w:proofErr w:type="gramStart"/>
            <w:r w:rsidRPr="001E1BF3">
              <w:t xml:space="preserve">.; </w:t>
            </w:r>
            <w:proofErr w:type="gramEnd"/>
            <w:r w:rsidRPr="001E1BF3">
              <w:t>L=936,09 м.п.) для подключения перспективных потребителей, Жилой</w:t>
            </w:r>
            <w:r>
              <w:t xml:space="preserve"> </w:t>
            </w:r>
            <w:r w:rsidRPr="001E1BF3">
              <w:t xml:space="preserve"> район</w:t>
            </w:r>
            <w:r>
              <w:t xml:space="preserve"> </w:t>
            </w:r>
            <w:r w:rsidRPr="001E1BF3">
              <w:t xml:space="preserve"> "Иннокентьевский"</w:t>
            </w:r>
          </w:p>
        </w:tc>
        <w:tc>
          <w:tcPr>
            <w:tcW w:w="575" w:type="pct"/>
            <w:tcBorders>
              <w:top w:val="nil"/>
              <w:left w:val="single" w:sz="4" w:space="0" w:color="auto"/>
              <w:bottom w:val="single" w:sz="4" w:space="0" w:color="auto"/>
              <w:right w:val="single" w:sz="4" w:space="0" w:color="auto"/>
            </w:tcBorders>
            <w:shd w:val="clear" w:color="auto" w:fill="auto"/>
            <w:vAlign w:val="center"/>
          </w:tcPr>
          <w:p w14:paraId="5E0A9795" w14:textId="2ACBBF4B" w:rsidR="005D1B94" w:rsidRPr="001E1BF3" w:rsidRDefault="005D1B94" w:rsidP="009266A5">
            <w:pPr>
              <w:pStyle w:val="ae"/>
              <w:spacing w:after="0" w:line="240" w:lineRule="auto"/>
              <w:ind w:firstLine="0"/>
              <w:jc w:val="center"/>
            </w:pPr>
            <w:r w:rsidRPr="001E1BF3">
              <w:t>Ø 2х200-300 мм. L 0,93 км</w:t>
            </w:r>
          </w:p>
        </w:tc>
        <w:tc>
          <w:tcPr>
            <w:tcW w:w="808" w:type="pct"/>
            <w:gridSpan w:val="2"/>
            <w:shd w:val="clear" w:color="auto" w:fill="auto"/>
            <w:vAlign w:val="center"/>
          </w:tcPr>
          <w:p w14:paraId="02D4485A" w14:textId="60F058B9"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24E8606A" w14:textId="4829735F" w:rsidR="005D1B94" w:rsidRPr="001E1BF3" w:rsidRDefault="005D1B94" w:rsidP="009266A5">
            <w:pPr>
              <w:pStyle w:val="ae"/>
              <w:spacing w:after="0" w:line="240" w:lineRule="auto"/>
              <w:ind w:firstLine="0"/>
              <w:jc w:val="center"/>
            </w:pPr>
            <w:r w:rsidRPr="001E1BF3">
              <w:t>2023-2025</w:t>
            </w:r>
          </w:p>
        </w:tc>
      </w:tr>
      <w:tr w:rsidR="005D1B94" w:rsidRPr="001E1BF3" w14:paraId="1DB00598" w14:textId="77777777" w:rsidTr="005D1B94">
        <w:trPr>
          <w:gridAfter w:val="1"/>
          <w:wAfter w:w="4" w:type="pct"/>
          <w:trHeight w:val="20"/>
        </w:trPr>
        <w:tc>
          <w:tcPr>
            <w:tcW w:w="272" w:type="pct"/>
            <w:shd w:val="clear" w:color="auto" w:fill="auto"/>
          </w:tcPr>
          <w:p w14:paraId="606FDA65" w14:textId="30EBFE3C" w:rsidR="005D1B94" w:rsidRPr="001E1BF3" w:rsidRDefault="005D1B94" w:rsidP="009266A5">
            <w:pPr>
              <w:pStyle w:val="ae"/>
              <w:spacing w:after="0" w:line="240" w:lineRule="auto"/>
              <w:ind w:firstLine="0"/>
              <w:jc w:val="left"/>
            </w:pPr>
            <w:r w:rsidRPr="001E1BF3">
              <w:t>1.69</w:t>
            </w:r>
          </w:p>
        </w:tc>
        <w:tc>
          <w:tcPr>
            <w:tcW w:w="498" w:type="pct"/>
            <w:shd w:val="clear" w:color="auto" w:fill="auto"/>
          </w:tcPr>
          <w:p w14:paraId="3E1A4310" w14:textId="68850B5A"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108B9CA6" w14:textId="53116771" w:rsidR="005D1B94" w:rsidRPr="001E1BF3" w:rsidRDefault="005D1B94" w:rsidP="009266A5">
            <w:pPr>
              <w:pStyle w:val="ae"/>
              <w:spacing w:after="0" w:line="240" w:lineRule="auto"/>
              <w:ind w:firstLine="0"/>
              <w:jc w:val="left"/>
            </w:pPr>
            <w:r w:rsidRPr="001E1BF3">
              <w:t>Строительство напорных сетей водоотведения (Dy2х1200 мм</w:t>
            </w:r>
            <w:proofErr w:type="gramStart"/>
            <w:r w:rsidRPr="001E1BF3">
              <w:t xml:space="preserve">.; </w:t>
            </w:r>
            <w:proofErr w:type="gramEnd"/>
            <w:r w:rsidRPr="001E1BF3">
              <w:t>L=1519,57 м.п.) для подключения перспективных потребителей, Жилой район "Солонцы-2"</w:t>
            </w:r>
          </w:p>
        </w:tc>
        <w:tc>
          <w:tcPr>
            <w:tcW w:w="575" w:type="pct"/>
            <w:tcBorders>
              <w:top w:val="nil"/>
              <w:left w:val="single" w:sz="4" w:space="0" w:color="auto"/>
              <w:bottom w:val="single" w:sz="4" w:space="0" w:color="auto"/>
              <w:right w:val="single" w:sz="4" w:space="0" w:color="auto"/>
            </w:tcBorders>
            <w:shd w:val="clear" w:color="auto" w:fill="auto"/>
            <w:vAlign w:val="center"/>
          </w:tcPr>
          <w:p w14:paraId="57054BFE" w14:textId="0D4D6EA2" w:rsidR="005D1B94" w:rsidRPr="001E1BF3" w:rsidRDefault="005D1B94" w:rsidP="009266A5">
            <w:pPr>
              <w:pStyle w:val="ae"/>
              <w:spacing w:after="0" w:line="240" w:lineRule="auto"/>
              <w:ind w:firstLine="0"/>
              <w:jc w:val="center"/>
            </w:pPr>
            <w:r w:rsidRPr="001E1BF3">
              <w:t>Ø 2х1200 мм. L 1,51 км</w:t>
            </w:r>
          </w:p>
        </w:tc>
        <w:tc>
          <w:tcPr>
            <w:tcW w:w="808" w:type="pct"/>
            <w:gridSpan w:val="2"/>
            <w:shd w:val="clear" w:color="auto" w:fill="auto"/>
            <w:vAlign w:val="center"/>
          </w:tcPr>
          <w:p w14:paraId="3E17B515" w14:textId="7F8892AF"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2E8ACB8F" w14:textId="793BE1D8" w:rsidR="005D1B94" w:rsidRPr="001E1BF3" w:rsidRDefault="005D1B94" w:rsidP="009266A5">
            <w:pPr>
              <w:pStyle w:val="ae"/>
              <w:spacing w:after="0" w:line="240" w:lineRule="auto"/>
              <w:ind w:firstLine="0"/>
              <w:jc w:val="center"/>
            </w:pPr>
            <w:r w:rsidRPr="001E1BF3">
              <w:t>2023-2026</w:t>
            </w:r>
          </w:p>
        </w:tc>
      </w:tr>
      <w:tr w:rsidR="005D1B94" w:rsidRPr="001E1BF3" w14:paraId="4874D05A" w14:textId="77777777" w:rsidTr="005D1B94">
        <w:trPr>
          <w:gridAfter w:val="1"/>
          <w:wAfter w:w="4" w:type="pct"/>
          <w:trHeight w:val="20"/>
        </w:trPr>
        <w:tc>
          <w:tcPr>
            <w:tcW w:w="272" w:type="pct"/>
            <w:shd w:val="clear" w:color="auto" w:fill="auto"/>
          </w:tcPr>
          <w:p w14:paraId="04D34721" w14:textId="68AE53BC" w:rsidR="005D1B94" w:rsidRPr="001E1BF3" w:rsidRDefault="005D1B94" w:rsidP="009266A5">
            <w:pPr>
              <w:pStyle w:val="ae"/>
              <w:spacing w:after="0" w:line="240" w:lineRule="auto"/>
              <w:ind w:firstLine="0"/>
              <w:jc w:val="left"/>
            </w:pPr>
            <w:r w:rsidRPr="001E1BF3">
              <w:t>1.70</w:t>
            </w:r>
          </w:p>
        </w:tc>
        <w:tc>
          <w:tcPr>
            <w:tcW w:w="498" w:type="pct"/>
            <w:shd w:val="clear" w:color="auto" w:fill="auto"/>
          </w:tcPr>
          <w:p w14:paraId="385C653A" w14:textId="02CF377B"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4BA42A4D" w14:textId="62902301" w:rsidR="005D1B94" w:rsidRPr="001E1BF3" w:rsidRDefault="005D1B94" w:rsidP="009266A5">
            <w:pPr>
              <w:pStyle w:val="ae"/>
              <w:spacing w:after="0" w:line="240" w:lineRule="auto"/>
              <w:ind w:firstLine="0"/>
              <w:jc w:val="left"/>
            </w:pPr>
            <w:r w:rsidRPr="001E1BF3">
              <w:t>Строительство напорных сетей водоотведения (Dy2х200-300 мм</w:t>
            </w:r>
            <w:proofErr w:type="gramStart"/>
            <w:r w:rsidRPr="001E1BF3">
              <w:t xml:space="preserve">.; </w:t>
            </w:r>
            <w:proofErr w:type="gramEnd"/>
            <w:r w:rsidRPr="001E1BF3">
              <w:t>L=1936,67 м.п.) для подключения перспективных потребителей, Центральный район</w:t>
            </w:r>
          </w:p>
        </w:tc>
        <w:tc>
          <w:tcPr>
            <w:tcW w:w="575" w:type="pct"/>
            <w:tcBorders>
              <w:top w:val="nil"/>
              <w:left w:val="single" w:sz="4" w:space="0" w:color="auto"/>
              <w:bottom w:val="single" w:sz="4" w:space="0" w:color="auto"/>
              <w:right w:val="single" w:sz="4" w:space="0" w:color="auto"/>
            </w:tcBorders>
            <w:shd w:val="clear" w:color="auto" w:fill="auto"/>
            <w:vAlign w:val="center"/>
          </w:tcPr>
          <w:p w14:paraId="73F7A9B5" w14:textId="23634FA7" w:rsidR="005D1B94" w:rsidRPr="001E1BF3" w:rsidRDefault="005D1B94" w:rsidP="009266A5">
            <w:pPr>
              <w:pStyle w:val="ae"/>
              <w:spacing w:after="0" w:line="240" w:lineRule="auto"/>
              <w:ind w:firstLine="0"/>
              <w:jc w:val="center"/>
            </w:pPr>
            <w:r w:rsidRPr="001E1BF3">
              <w:t>Ø 2х200-300 мм. L 1,93 км</w:t>
            </w:r>
          </w:p>
        </w:tc>
        <w:tc>
          <w:tcPr>
            <w:tcW w:w="808" w:type="pct"/>
            <w:gridSpan w:val="2"/>
            <w:shd w:val="clear" w:color="auto" w:fill="auto"/>
            <w:vAlign w:val="center"/>
          </w:tcPr>
          <w:p w14:paraId="652DCFA6" w14:textId="35704FD7"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29840306" w14:textId="09540F9C" w:rsidR="005D1B94" w:rsidRPr="001E1BF3" w:rsidRDefault="005D1B94" w:rsidP="009266A5">
            <w:pPr>
              <w:pStyle w:val="ae"/>
              <w:spacing w:after="0" w:line="240" w:lineRule="auto"/>
              <w:ind w:firstLine="0"/>
              <w:jc w:val="center"/>
            </w:pPr>
            <w:r w:rsidRPr="001E1BF3">
              <w:t>2023-2027</w:t>
            </w:r>
          </w:p>
        </w:tc>
      </w:tr>
      <w:tr w:rsidR="005D1B94" w:rsidRPr="001E1BF3" w14:paraId="7863528F" w14:textId="77777777" w:rsidTr="005D1B94">
        <w:trPr>
          <w:gridAfter w:val="1"/>
          <w:wAfter w:w="4" w:type="pct"/>
          <w:trHeight w:val="20"/>
        </w:trPr>
        <w:tc>
          <w:tcPr>
            <w:tcW w:w="272" w:type="pct"/>
            <w:shd w:val="clear" w:color="auto" w:fill="auto"/>
          </w:tcPr>
          <w:p w14:paraId="4469D800" w14:textId="68CA3762" w:rsidR="005D1B94" w:rsidRPr="001E1BF3" w:rsidRDefault="005D1B94" w:rsidP="009266A5">
            <w:pPr>
              <w:pStyle w:val="ae"/>
              <w:spacing w:after="0" w:line="240" w:lineRule="auto"/>
              <w:ind w:firstLine="0"/>
              <w:jc w:val="left"/>
            </w:pPr>
            <w:r w:rsidRPr="001E1BF3">
              <w:t>1.71</w:t>
            </w:r>
          </w:p>
        </w:tc>
        <w:tc>
          <w:tcPr>
            <w:tcW w:w="498" w:type="pct"/>
            <w:shd w:val="clear" w:color="auto" w:fill="auto"/>
          </w:tcPr>
          <w:p w14:paraId="2B904088" w14:textId="30BBA0EA"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580874A7" w14:textId="29190395" w:rsidR="005D1B94" w:rsidRPr="001E1BF3" w:rsidRDefault="005D1B94" w:rsidP="009266A5">
            <w:pPr>
              <w:pStyle w:val="ae"/>
              <w:spacing w:after="0" w:line="240" w:lineRule="auto"/>
              <w:ind w:firstLine="0"/>
              <w:jc w:val="left"/>
            </w:pPr>
            <w:r w:rsidRPr="001E1BF3">
              <w:t>Строительство напорных сетей водоотведения (Dy2х200-250 мм</w:t>
            </w:r>
            <w:proofErr w:type="gramStart"/>
            <w:r w:rsidRPr="001E1BF3">
              <w:t xml:space="preserve">.; </w:t>
            </w:r>
            <w:proofErr w:type="gramEnd"/>
            <w:r w:rsidRPr="001E1BF3">
              <w:t>L=547,6 м.п.) для подключения перспективных потребителей, Жилой район "ул. Цимлянская ул. Пригорная"</w:t>
            </w:r>
          </w:p>
        </w:tc>
        <w:tc>
          <w:tcPr>
            <w:tcW w:w="575" w:type="pct"/>
            <w:tcBorders>
              <w:top w:val="nil"/>
              <w:left w:val="single" w:sz="4" w:space="0" w:color="auto"/>
              <w:bottom w:val="single" w:sz="4" w:space="0" w:color="auto"/>
              <w:right w:val="single" w:sz="4" w:space="0" w:color="auto"/>
            </w:tcBorders>
            <w:shd w:val="clear" w:color="auto" w:fill="auto"/>
            <w:vAlign w:val="center"/>
          </w:tcPr>
          <w:p w14:paraId="576FFCF0" w14:textId="21D93AA0" w:rsidR="005D1B94" w:rsidRPr="001E1BF3" w:rsidRDefault="005D1B94" w:rsidP="009266A5">
            <w:pPr>
              <w:pStyle w:val="ae"/>
              <w:spacing w:after="0" w:line="240" w:lineRule="auto"/>
              <w:ind w:firstLine="0"/>
              <w:jc w:val="center"/>
            </w:pPr>
            <w:r w:rsidRPr="001E1BF3">
              <w:t>Ø 2х200-250 мм. L 0,54 км</w:t>
            </w:r>
          </w:p>
        </w:tc>
        <w:tc>
          <w:tcPr>
            <w:tcW w:w="808" w:type="pct"/>
            <w:gridSpan w:val="2"/>
            <w:shd w:val="clear" w:color="auto" w:fill="auto"/>
            <w:vAlign w:val="center"/>
          </w:tcPr>
          <w:p w14:paraId="155249FD" w14:textId="30B3C625"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10ED3DAA" w14:textId="78E79C20" w:rsidR="005D1B94" w:rsidRPr="001E1BF3" w:rsidRDefault="005D1B94" w:rsidP="009266A5">
            <w:pPr>
              <w:pStyle w:val="ae"/>
              <w:spacing w:after="0" w:line="240" w:lineRule="auto"/>
              <w:ind w:firstLine="0"/>
              <w:jc w:val="center"/>
            </w:pPr>
            <w:r w:rsidRPr="001E1BF3">
              <w:t>2023-2024</w:t>
            </w:r>
          </w:p>
        </w:tc>
      </w:tr>
      <w:tr w:rsidR="005D1B94" w:rsidRPr="001E1BF3" w14:paraId="056F6439" w14:textId="77777777" w:rsidTr="005D1B94">
        <w:trPr>
          <w:gridAfter w:val="1"/>
          <w:wAfter w:w="4" w:type="pct"/>
          <w:trHeight w:val="20"/>
        </w:trPr>
        <w:tc>
          <w:tcPr>
            <w:tcW w:w="272" w:type="pct"/>
            <w:shd w:val="clear" w:color="auto" w:fill="auto"/>
          </w:tcPr>
          <w:p w14:paraId="156333CF" w14:textId="5DD1DE10" w:rsidR="005D1B94" w:rsidRPr="001E1BF3" w:rsidRDefault="005D1B94" w:rsidP="009266A5">
            <w:pPr>
              <w:pStyle w:val="ae"/>
              <w:spacing w:after="0" w:line="240" w:lineRule="auto"/>
              <w:ind w:firstLine="0"/>
              <w:jc w:val="left"/>
            </w:pPr>
            <w:r w:rsidRPr="001E1BF3">
              <w:t>1.72</w:t>
            </w:r>
          </w:p>
        </w:tc>
        <w:tc>
          <w:tcPr>
            <w:tcW w:w="498" w:type="pct"/>
            <w:shd w:val="clear" w:color="auto" w:fill="auto"/>
          </w:tcPr>
          <w:p w14:paraId="19C7496B" w14:textId="574101F9"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0D5850B6" w14:textId="73F59874" w:rsidR="005D1B94" w:rsidRPr="001E1BF3" w:rsidRDefault="005D1B94" w:rsidP="009266A5">
            <w:pPr>
              <w:pStyle w:val="ae"/>
              <w:spacing w:after="0" w:line="240" w:lineRule="auto"/>
              <w:ind w:firstLine="0"/>
              <w:jc w:val="left"/>
            </w:pPr>
            <w:r w:rsidRPr="001E1BF3">
              <w:t>Строительство напорных сетей водоотведения (Dy2х630 мм</w:t>
            </w:r>
            <w:proofErr w:type="gramStart"/>
            <w:r w:rsidRPr="001E1BF3">
              <w:t xml:space="preserve">.; </w:t>
            </w:r>
            <w:proofErr w:type="gramEnd"/>
            <w:r w:rsidRPr="001E1BF3">
              <w:t>L=643,09 м.п.) для подключения перспективных потребителей, Жилой район "СолонцыСеверный"</w:t>
            </w:r>
          </w:p>
        </w:tc>
        <w:tc>
          <w:tcPr>
            <w:tcW w:w="575" w:type="pct"/>
            <w:tcBorders>
              <w:top w:val="nil"/>
              <w:left w:val="single" w:sz="4" w:space="0" w:color="auto"/>
              <w:bottom w:val="single" w:sz="4" w:space="0" w:color="auto"/>
              <w:right w:val="single" w:sz="4" w:space="0" w:color="auto"/>
            </w:tcBorders>
            <w:shd w:val="clear" w:color="auto" w:fill="auto"/>
            <w:vAlign w:val="center"/>
          </w:tcPr>
          <w:p w14:paraId="101D0A7F" w14:textId="25D26299" w:rsidR="005D1B94" w:rsidRPr="001E1BF3" w:rsidRDefault="005D1B94" w:rsidP="009266A5">
            <w:pPr>
              <w:pStyle w:val="ae"/>
              <w:spacing w:after="0" w:line="240" w:lineRule="auto"/>
              <w:ind w:firstLine="0"/>
              <w:jc w:val="center"/>
            </w:pPr>
            <w:r w:rsidRPr="001E1BF3">
              <w:t>Ø 2х630 мм. L 0,64 км</w:t>
            </w:r>
          </w:p>
        </w:tc>
        <w:tc>
          <w:tcPr>
            <w:tcW w:w="808" w:type="pct"/>
            <w:gridSpan w:val="2"/>
            <w:shd w:val="clear" w:color="auto" w:fill="auto"/>
            <w:vAlign w:val="center"/>
          </w:tcPr>
          <w:p w14:paraId="386B43E8" w14:textId="7BC54783"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0618EE02" w14:textId="685D6A43" w:rsidR="005D1B94" w:rsidRPr="001E1BF3" w:rsidRDefault="005D1B94" w:rsidP="009266A5">
            <w:pPr>
              <w:pStyle w:val="ae"/>
              <w:spacing w:after="0" w:line="240" w:lineRule="auto"/>
              <w:ind w:firstLine="0"/>
              <w:jc w:val="center"/>
            </w:pPr>
            <w:r w:rsidRPr="001E1BF3">
              <w:t>2028-2029</w:t>
            </w:r>
          </w:p>
        </w:tc>
      </w:tr>
      <w:tr w:rsidR="005D1B94" w:rsidRPr="001E1BF3" w14:paraId="4E6C3F4D" w14:textId="77777777" w:rsidTr="005D1B94">
        <w:trPr>
          <w:gridAfter w:val="1"/>
          <w:wAfter w:w="4" w:type="pct"/>
          <w:trHeight w:val="20"/>
        </w:trPr>
        <w:tc>
          <w:tcPr>
            <w:tcW w:w="272" w:type="pct"/>
            <w:shd w:val="clear" w:color="auto" w:fill="auto"/>
          </w:tcPr>
          <w:p w14:paraId="1D64999A" w14:textId="20DE6923" w:rsidR="005D1B94" w:rsidRPr="001E1BF3" w:rsidRDefault="005D1B94" w:rsidP="009266A5">
            <w:pPr>
              <w:pStyle w:val="ae"/>
              <w:spacing w:after="0" w:line="240" w:lineRule="auto"/>
              <w:ind w:firstLine="0"/>
              <w:jc w:val="left"/>
            </w:pPr>
            <w:r w:rsidRPr="001E1BF3">
              <w:t>1.73</w:t>
            </w:r>
          </w:p>
        </w:tc>
        <w:tc>
          <w:tcPr>
            <w:tcW w:w="498" w:type="pct"/>
            <w:shd w:val="clear" w:color="auto" w:fill="auto"/>
          </w:tcPr>
          <w:p w14:paraId="376579F2" w14:textId="0F743038"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4B03F9F4" w14:textId="776A9946" w:rsidR="005D1B94" w:rsidRPr="001E1BF3" w:rsidRDefault="005D1B94" w:rsidP="009266A5">
            <w:pPr>
              <w:pStyle w:val="ae"/>
              <w:spacing w:after="0" w:line="240" w:lineRule="auto"/>
              <w:ind w:firstLine="0"/>
              <w:jc w:val="left"/>
            </w:pPr>
            <w:r w:rsidRPr="001E1BF3">
              <w:t>Строительство напорных сетей водоотведения (Dy2х1000 мм</w:t>
            </w:r>
            <w:proofErr w:type="gramStart"/>
            <w:r w:rsidRPr="001E1BF3">
              <w:t xml:space="preserve">.; </w:t>
            </w:r>
            <w:proofErr w:type="gramEnd"/>
            <w:r w:rsidRPr="001E1BF3">
              <w:t>L=2294,14 м.п.) для подключения перспективных потребителей, Северный обход"</w:t>
            </w:r>
          </w:p>
        </w:tc>
        <w:tc>
          <w:tcPr>
            <w:tcW w:w="575" w:type="pct"/>
            <w:tcBorders>
              <w:top w:val="nil"/>
              <w:left w:val="single" w:sz="4" w:space="0" w:color="auto"/>
              <w:bottom w:val="single" w:sz="4" w:space="0" w:color="auto"/>
              <w:right w:val="single" w:sz="4" w:space="0" w:color="auto"/>
            </w:tcBorders>
            <w:shd w:val="clear" w:color="auto" w:fill="auto"/>
            <w:vAlign w:val="center"/>
          </w:tcPr>
          <w:p w14:paraId="7298D297" w14:textId="65C56538" w:rsidR="005D1B94" w:rsidRPr="001E1BF3" w:rsidRDefault="005D1B94" w:rsidP="009266A5">
            <w:pPr>
              <w:pStyle w:val="ae"/>
              <w:spacing w:after="0" w:line="240" w:lineRule="auto"/>
              <w:ind w:firstLine="0"/>
              <w:jc w:val="center"/>
            </w:pPr>
            <w:r w:rsidRPr="001E1BF3">
              <w:t>Ø 2х1000 мм. L 2,29 км</w:t>
            </w:r>
          </w:p>
        </w:tc>
        <w:tc>
          <w:tcPr>
            <w:tcW w:w="808" w:type="pct"/>
            <w:gridSpan w:val="2"/>
            <w:shd w:val="clear" w:color="auto" w:fill="auto"/>
            <w:vAlign w:val="center"/>
          </w:tcPr>
          <w:p w14:paraId="394FAE68" w14:textId="5A557722"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40E28DF1" w14:textId="62C2893E" w:rsidR="005D1B94" w:rsidRPr="001E1BF3" w:rsidRDefault="005D1B94" w:rsidP="009266A5">
            <w:pPr>
              <w:pStyle w:val="ae"/>
              <w:spacing w:after="0" w:line="240" w:lineRule="auto"/>
              <w:ind w:firstLine="0"/>
              <w:jc w:val="center"/>
            </w:pPr>
            <w:r w:rsidRPr="001E1BF3">
              <w:t>2028-2033</w:t>
            </w:r>
          </w:p>
        </w:tc>
      </w:tr>
      <w:tr w:rsidR="005D1B94" w:rsidRPr="001E1BF3" w14:paraId="562D7ED8" w14:textId="77777777" w:rsidTr="005D1B94">
        <w:trPr>
          <w:gridAfter w:val="1"/>
          <w:wAfter w:w="4" w:type="pct"/>
          <w:trHeight w:val="20"/>
        </w:trPr>
        <w:tc>
          <w:tcPr>
            <w:tcW w:w="272" w:type="pct"/>
            <w:shd w:val="clear" w:color="auto" w:fill="auto"/>
          </w:tcPr>
          <w:p w14:paraId="29C54444" w14:textId="04DD1E04" w:rsidR="005D1B94" w:rsidRPr="001E1BF3" w:rsidRDefault="005D1B94" w:rsidP="009266A5">
            <w:pPr>
              <w:pStyle w:val="ae"/>
              <w:spacing w:after="0" w:line="240" w:lineRule="auto"/>
              <w:ind w:firstLine="0"/>
              <w:jc w:val="left"/>
            </w:pPr>
            <w:r w:rsidRPr="001E1BF3">
              <w:t>1.74</w:t>
            </w:r>
          </w:p>
        </w:tc>
        <w:tc>
          <w:tcPr>
            <w:tcW w:w="498" w:type="pct"/>
            <w:shd w:val="clear" w:color="auto" w:fill="auto"/>
          </w:tcPr>
          <w:p w14:paraId="0FD8AFA2" w14:textId="31D51FD3"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06D6A5E8" w14:textId="5832A71C" w:rsidR="005D1B94" w:rsidRPr="001E1BF3" w:rsidRDefault="005D1B94" w:rsidP="009266A5">
            <w:pPr>
              <w:pStyle w:val="ae"/>
              <w:spacing w:after="0" w:line="240" w:lineRule="auto"/>
              <w:ind w:firstLine="0"/>
              <w:jc w:val="left"/>
            </w:pPr>
            <w:r w:rsidRPr="001E1BF3">
              <w:t>Строительство напорных сетей водоотведения (Dy2х350 мм</w:t>
            </w:r>
            <w:proofErr w:type="gramStart"/>
            <w:r w:rsidRPr="001E1BF3">
              <w:t xml:space="preserve">.; </w:t>
            </w:r>
            <w:proofErr w:type="gramEnd"/>
            <w:r w:rsidRPr="001E1BF3">
              <w:t>L=1036,98 м.п.) для подключения перспективных потребителей, Октябрьский район</w:t>
            </w:r>
          </w:p>
        </w:tc>
        <w:tc>
          <w:tcPr>
            <w:tcW w:w="575" w:type="pct"/>
            <w:tcBorders>
              <w:top w:val="nil"/>
              <w:left w:val="single" w:sz="4" w:space="0" w:color="auto"/>
              <w:bottom w:val="single" w:sz="4" w:space="0" w:color="auto"/>
              <w:right w:val="single" w:sz="4" w:space="0" w:color="auto"/>
            </w:tcBorders>
            <w:shd w:val="clear" w:color="auto" w:fill="auto"/>
            <w:vAlign w:val="center"/>
          </w:tcPr>
          <w:p w14:paraId="73A776C4" w14:textId="1B414512" w:rsidR="005D1B94" w:rsidRPr="001E1BF3" w:rsidRDefault="005D1B94" w:rsidP="009266A5">
            <w:pPr>
              <w:pStyle w:val="ae"/>
              <w:spacing w:after="0" w:line="240" w:lineRule="auto"/>
              <w:ind w:firstLine="0"/>
              <w:jc w:val="center"/>
            </w:pPr>
            <w:r w:rsidRPr="001E1BF3">
              <w:t>Ø 2х350 мм. L 1,03 км</w:t>
            </w:r>
          </w:p>
        </w:tc>
        <w:tc>
          <w:tcPr>
            <w:tcW w:w="808" w:type="pct"/>
            <w:gridSpan w:val="2"/>
            <w:shd w:val="clear" w:color="auto" w:fill="auto"/>
            <w:vAlign w:val="center"/>
          </w:tcPr>
          <w:p w14:paraId="3CCA60D3" w14:textId="1BC827A6"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3AF14D41" w14:textId="5C1807DB" w:rsidR="005D1B94" w:rsidRPr="001E1BF3" w:rsidRDefault="005D1B94" w:rsidP="009266A5">
            <w:pPr>
              <w:pStyle w:val="ae"/>
              <w:spacing w:after="0" w:line="240" w:lineRule="auto"/>
              <w:ind w:firstLine="0"/>
              <w:jc w:val="center"/>
            </w:pPr>
            <w:r w:rsidRPr="001E1BF3">
              <w:t>2028-2031</w:t>
            </w:r>
          </w:p>
        </w:tc>
      </w:tr>
      <w:tr w:rsidR="005D1B94" w:rsidRPr="001E1BF3" w14:paraId="00426243" w14:textId="77777777" w:rsidTr="005D1B94">
        <w:trPr>
          <w:gridAfter w:val="1"/>
          <w:wAfter w:w="4" w:type="pct"/>
          <w:trHeight w:val="20"/>
        </w:trPr>
        <w:tc>
          <w:tcPr>
            <w:tcW w:w="272" w:type="pct"/>
            <w:shd w:val="clear" w:color="auto" w:fill="auto"/>
          </w:tcPr>
          <w:p w14:paraId="2A680235" w14:textId="7F0A3E32" w:rsidR="005D1B94" w:rsidRPr="001E1BF3" w:rsidRDefault="005D1B94" w:rsidP="009266A5">
            <w:pPr>
              <w:pStyle w:val="ae"/>
              <w:spacing w:after="0" w:line="240" w:lineRule="auto"/>
              <w:ind w:firstLine="0"/>
              <w:jc w:val="left"/>
            </w:pPr>
            <w:r w:rsidRPr="001E1BF3">
              <w:t>1.75</w:t>
            </w:r>
          </w:p>
        </w:tc>
        <w:tc>
          <w:tcPr>
            <w:tcW w:w="498" w:type="pct"/>
            <w:shd w:val="clear" w:color="auto" w:fill="auto"/>
          </w:tcPr>
          <w:p w14:paraId="732967A5" w14:textId="4700FA1A"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167A0E38" w14:textId="5CEFF5D0" w:rsidR="005D1B94" w:rsidRPr="001E1BF3" w:rsidRDefault="005D1B94" w:rsidP="009266A5">
            <w:pPr>
              <w:pStyle w:val="ae"/>
              <w:spacing w:after="0" w:line="240" w:lineRule="auto"/>
              <w:ind w:firstLine="0"/>
              <w:jc w:val="left"/>
            </w:pPr>
            <w:r w:rsidRPr="001E1BF3">
              <w:t>Строительство напорных сетей водоотведения (Dy2х630 мм</w:t>
            </w:r>
            <w:proofErr w:type="gramStart"/>
            <w:r w:rsidRPr="001E1BF3">
              <w:t xml:space="preserve">.; </w:t>
            </w:r>
            <w:proofErr w:type="gramEnd"/>
            <w:r w:rsidRPr="001E1BF3">
              <w:t>L=422,03 м.п.) для подключения перспективных потребителей,</w:t>
            </w:r>
            <w:r>
              <w:t xml:space="preserve"> </w:t>
            </w:r>
            <w:r w:rsidRPr="001E1BF3">
              <w:t>Жилой район "СолонцыСеверный"</w:t>
            </w:r>
          </w:p>
        </w:tc>
        <w:tc>
          <w:tcPr>
            <w:tcW w:w="575" w:type="pct"/>
            <w:tcBorders>
              <w:top w:val="nil"/>
              <w:left w:val="single" w:sz="4" w:space="0" w:color="auto"/>
              <w:bottom w:val="single" w:sz="4" w:space="0" w:color="auto"/>
              <w:right w:val="single" w:sz="4" w:space="0" w:color="auto"/>
            </w:tcBorders>
            <w:shd w:val="clear" w:color="auto" w:fill="auto"/>
            <w:vAlign w:val="center"/>
          </w:tcPr>
          <w:p w14:paraId="638035C3" w14:textId="4D13026E" w:rsidR="005D1B94" w:rsidRPr="001E1BF3" w:rsidRDefault="005D1B94" w:rsidP="009266A5">
            <w:pPr>
              <w:pStyle w:val="ae"/>
              <w:spacing w:after="0" w:line="240" w:lineRule="auto"/>
              <w:ind w:firstLine="0"/>
              <w:jc w:val="center"/>
            </w:pPr>
            <w:r w:rsidRPr="001E1BF3">
              <w:t>Ø 2х630 мм. L 0,42 км</w:t>
            </w:r>
          </w:p>
        </w:tc>
        <w:tc>
          <w:tcPr>
            <w:tcW w:w="808" w:type="pct"/>
            <w:gridSpan w:val="2"/>
            <w:shd w:val="clear" w:color="auto" w:fill="auto"/>
            <w:vAlign w:val="center"/>
          </w:tcPr>
          <w:p w14:paraId="0A22692C" w14:textId="68A5CC0A"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65296631" w14:textId="20F251D3" w:rsidR="005D1B94" w:rsidRPr="001E1BF3" w:rsidRDefault="005D1B94" w:rsidP="009266A5">
            <w:pPr>
              <w:pStyle w:val="ae"/>
              <w:spacing w:after="0" w:line="240" w:lineRule="auto"/>
              <w:ind w:firstLine="0"/>
              <w:jc w:val="center"/>
            </w:pPr>
            <w:r w:rsidRPr="001E1BF3">
              <w:t>2028-2029</w:t>
            </w:r>
          </w:p>
        </w:tc>
      </w:tr>
      <w:tr w:rsidR="005D1B94" w:rsidRPr="001E1BF3" w14:paraId="2D52B451" w14:textId="77777777" w:rsidTr="005D1B94">
        <w:trPr>
          <w:gridAfter w:val="1"/>
          <w:wAfter w:w="4" w:type="pct"/>
          <w:trHeight w:val="20"/>
        </w:trPr>
        <w:tc>
          <w:tcPr>
            <w:tcW w:w="272" w:type="pct"/>
            <w:shd w:val="clear" w:color="auto" w:fill="auto"/>
          </w:tcPr>
          <w:p w14:paraId="0DC04C81" w14:textId="7CEDE895" w:rsidR="005D1B94" w:rsidRPr="001E1BF3" w:rsidRDefault="005D1B94" w:rsidP="009266A5">
            <w:pPr>
              <w:pStyle w:val="ae"/>
              <w:spacing w:after="0" w:line="240" w:lineRule="auto"/>
              <w:ind w:firstLine="0"/>
              <w:jc w:val="left"/>
            </w:pPr>
            <w:r w:rsidRPr="001E1BF3">
              <w:t>1.76</w:t>
            </w:r>
          </w:p>
        </w:tc>
        <w:tc>
          <w:tcPr>
            <w:tcW w:w="498" w:type="pct"/>
            <w:shd w:val="clear" w:color="auto" w:fill="auto"/>
          </w:tcPr>
          <w:p w14:paraId="2543B221" w14:textId="4E008614"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311565DA" w14:textId="0524811D" w:rsidR="005D1B94" w:rsidRPr="001E1BF3" w:rsidRDefault="005D1B94" w:rsidP="009266A5">
            <w:pPr>
              <w:pStyle w:val="ae"/>
              <w:spacing w:after="0" w:line="240" w:lineRule="auto"/>
              <w:ind w:firstLine="0"/>
              <w:jc w:val="left"/>
            </w:pPr>
            <w:r w:rsidRPr="001E1BF3">
              <w:t>Строительство напорных сетей водоотведения (Dy2х600 мм</w:t>
            </w:r>
            <w:proofErr w:type="gramStart"/>
            <w:r w:rsidRPr="001E1BF3">
              <w:t xml:space="preserve">.; </w:t>
            </w:r>
            <w:proofErr w:type="gramEnd"/>
            <w:r w:rsidRPr="001E1BF3">
              <w:t>L=2094,97 м.п.) для подключения перспективных потребителей, Жилой район "Плодовоягодный"</w:t>
            </w:r>
          </w:p>
        </w:tc>
        <w:tc>
          <w:tcPr>
            <w:tcW w:w="575" w:type="pct"/>
            <w:tcBorders>
              <w:top w:val="nil"/>
              <w:left w:val="single" w:sz="4" w:space="0" w:color="auto"/>
              <w:bottom w:val="single" w:sz="4" w:space="0" w:color="auto"/>
              <w:right w:val="single" w:sz="4" w:space="0" w:color="auto"/>
            </w:tcBorders>
            <w:shd w:val="clear" w:color="auto" w:fill="auto"/>
            <w:vAlign w:val="center"/>
          </w:tcPr>
          <w:p w14:paraId="1CF11B4A" w14:textId="5BCC26A4" w:rsidR="005D1B94" w:rsidRPr="001E1BF3" w:rsidRDefault="005D1B94" w:rsidP="009266A5">
            <w:pPr>
              <w:pStyle w:val="ae"/>
              <w:spacing w:after="0" w:line="240" w:lineRule="auto"/>
              <w:ind w:firstLine="0"/>
              <w:jc w:val="center"/>
            </w:pPr>
            <w:r w:rsidRPr="001E1BF3">
              <w:t>Ø 2х600 мм. L 2,09 км</w:t>
            </w:r>
          </w:p>
        </w:tc>
        <w:tc>
          <w:tcPr>
            <w:tcW w:w="808" w:type="pct"/>
            <w:gridSpan w:val="2"/>
            <w:shd w:val="clear" w:color="auto" w:fill="auto"/>
            <w:vAlign w:val="center"/>
          </w:tcPr>
          <w:p w14:paraId="59A1F3F9" w14:textId="3B919970"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35197964" w14:textId="0B39C966" w:rsidR="005D1B94" w:rsidRPr="001E1BF3" w:rsidRDefault="005D1B94" w:rsidP="009266A5">
            <w:pPr>
              <w:pStyle w:val="ae"/>
              <w:spacing w:after="0" w:line="240" w:lineRule="auto"/>
              <w:ind w:firstLine="0"/>
              <w:jc w:val="center"/>
            </w:pPr>
            <w:r w:rsidRPr="001E1BF3">
              <w:t>2029-2033</w:t>
            </w:r>
          </w:p>
        </w:tc>
      </w:tr>
      <w:tr w:rsidR="005D1B94" w:rsidRPr="001E1BF3" w14:paraId="2166AA8A" w14:textId="77777777" w:rsidTr="005D1B94">
        <w:trPr>
          <w:gridAfter w:val="1"/>
          <w:wAfter w:w="4" w:type="pct"/>
          <w:trHeight w:val="20"/>
        </w:trPr>
        <w:tc>
          <w:tcPr>
            <w:tcW w:w="272" w:type="pct"/>
            <w:shd w:val="clear" w:color="auto" w:fill="auto"/>
          </w:tcPr>
          <w:p w14:paraId="58DC49BC" w14:textId="6C1F2B38" w:rsidR="005D1B94" w:rsidRPr="001E1BF3" w:rsidRDefault="005D1B94" w:rsidP="009266A5">
            <w:pPr>
              <w:pStyle w:val="ae"/>
              <w:spacing w:after="0" w:line="240" w:lineRule="auto"/>
              <w:ind w:firstLine="0"/>
              <w:jc w:val="left"/>
            </w:pPr>
            <w:r w:rsidRPr="001E1BF3">
              <w:t>1.77</w:t>
            </w:r>
          </w:p>
        </w:tc>
        <w:tc>
          <w:tcPr>
            <w:tcW w:w="498" w:type="pct"/>
            <w:shd w:val="clear" w:color="auto" w:fill="auto"/>
          </w:tcPr>
          <w:p w14:paraId="1605A7FC" w14:textId="02C9F47D"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720A3D98" w14:textId="18B51DAE" w:rsidR="005D1B94" w:rsidRPr="001E1BF3" w:rsidRDefault="005D1B94" w:rsidP="009266A5">
            <w:pPr>
              <w:pStyle w:val="ae"/>
              <w:spacing w:after="0" w:line="240" w:lineRule="auto"/>
              <w:ind w:firstLine="0"/>
              <w:jc w:val="left"/>
            </w:pPr>
            <w:r w:rsidRPr="001E1BF3">
              <w:t>Строительство напорных сетей водоотведения (Dy2х200 мм</w:t>
            </w:r>
            <w:proofErr w:type="gramStart"/>
            <w:r w:rsidRPr="001E1BF3">
              <w:t xml:space="preserve">.; </w:t>
            </w:r>
            <w:proofErr w:type="gramEnd"/>
            <w:r w:rsidRPr="001E1BF3">
              <w:t>L=1616,92 м.п.) для подключения перспективных потребителей, ул. Академгородок 54</w:t>
            </w:r>
          </w:p>
        </w:tc>
        <w:tc>
          <w:tcPr>
            <w:tcW w:w="575" w:type="pct"/>
            <w:tcBorders>
              <w:top w:val="nil"/>
              <w:left w:val="single" w:sz="4" w:space="0" w:color="auto"/>
              <w:bottom w:val="single" w:sz="4" w:space="0" w:color="auto"/>
              <w:right w:val="single" w:sz="4" w:space="0" w:color="auto"/>
            </w:tcBorders>
            <w:shd w:val="clear" w:color="auto" w:fill="auto"/>
            <w:vAlign w:val="center"/>
          </w:tcPr>
          <w:p w14:paraId="0DE9E243" w14:textId="2CF035E3" w:rsidR="005D1B94" w:rsidRPr="001E1BF3" w:rsidRDefault="005D1B94" w:rsidP="009266A5">
            <w:pPr>
              <w:pStyle w:val="ae"/>
              <w:spacing w:after="0" w:line="240" w:lineRule="auto"/>
              <w:ind w:firstLine="0"/>
              <w:jc w:val="center"/>
            </w:pPr>
            <w:r w:rsidRPr="001E1BF3">
              <w:t>Ø 2х200 мм. L 1,61 км</w:t>
            </w:r>
          </w:p>
        </w:tc>
        <w:tc>
          <w:tcPr>
            <w:tcW w:w="808" w:type="pct"/>
            <w:gridSpan w:val="2"/>
            <w:shd w:val="clear" w:color="auto" w:fill="auto"/>
            <w:vAlign w:val="center"/>
          </w:tcPr>
          <w:p w14:paraId="0B9FA015" w14:textId="5BB8368D"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05CCEB2C" w14:textId="42EFF4F1" w:rsidR="005D1B94" w:rsidRPr="001E1BF3" w:rsidRDefault="005D1B94" w:rsidP="009266A5">
            <w:pPr>
              <w:pStyle w:val="ae"/>
              <w:spacing w:after="0" w:line="240" w:lineRule="auto"/>
              <w:ind w:firstLine="0"/>
              <w:jc w:val="center"/>
            </w:pPr>
            <w:r w:rsidRPr="001E1BF3">
              <w:t>2029-2033</w:t>
            </w:r>
          </w:p>
        </w:tc>
      </w:tr>
      <w:tr w:rsidR="005D1B94" w:rsidRPr="001E1BF3" w14:paraId="459EF452" w14:textId="77777777" w:rsidTr="005D1B94">
        <w:trPr>
          <w:gridAfter w:val="1"/>
          <w:wAfter w:w="4" w:type="pct"/>
          <w:trHeight w:val="20"/>
        </w:trPr>
        <w:tc>
          <w:tcPr>
            <w:tcW w:w="272" w:type="pct"/>
            <w:shd w:val="clear" w:color="auto" w:fill="auto"/>
          </w:tcPr>
          <w:p w14:paraId="7AA92268" w14:textId="358C30AB" w:rsidR="005D1B94" w:rsidRPr="001E1BF3" w:rsidRDefault="005D1B94" w:rsidP="009266A5">
            <w:pPr>
              <w:pStyle w:val="ae"/>
              <w:spacing w:after="0" w:line="240" w:lineRule="auto"/>
              <w:ind w:firstLine="0"/>
              <w:jc w:val="left"/>
            </w:pPr>
            <w:r w:rsidRPr="001E1BF3">
              <w:lastRenderedPageBreak/>
              <w:t>1.78</w:t>
            </w:r>
          </w:p>
        </w:tc>
        <w:tc>
          <w:tcPr>
            <w:tcW w:w="498" w:type="pct"/>
            <w:shd w:val="clear" w:color="auto" w:fill="auto"/>
          </w:tcPr>
          <w:p w14:paraId="4599EB6A" w14:textId="5E33D5CE"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3CE91042" w14:textId="059E16D5" w:rsidR="005D1B94" w:rsidRPr="001E1BF3" w:rsidRDefault="005D1B94" w:rsidP="009266A5">
            <w:pPr>
              <w:pStyle w:val="ae"/>
              <w:spacing w:after="0" w:line="240" w:lineRule="auto"/>
              <w:ind w:firstLine="0"/>
              <w:jc w:val="left"/>
            </w:pPr>
            <w:r w:rsidRPr="001E1BF3">
              <w:t>Строительство напорных сетей водоотведения (Dy2х150 мм</w:t>
            </w:r>
            <w:proofErr w:type="gramStart"/>
            <w:r w:rsidRPr="001E1BF3">
              <w:t xml:space="preserve">.; </w:t>
            </w:r>
            <w:proofErr w:type="gramEnd"/>
            <w:r w:rsidRPr="001E1BF3">
              <w:t>L=395,61 м.п.) для подключения перспективных потребителей, Жилой район "Покровский"</w:t>
            </w:r>
          </w:p>
        </w:tc>
        <w:tc>
          <w:tcPr>
            <w:tcW w:w="575" w:type="pct"/>
            <w:tcBorders>
              <w:top w:val="nil"/>
              <w:left w:val="single" w:sz="4" w:space="0" w:color="auto"/>
              <w:bottom w:val="single" w:sz="4" w:space="0" w:color="auto"/>
              <w:right w:val="single" w:sz="4" w:space="0" w:color="auto"/>
            </w:tcBorders>
            <w:shd w:val="clear" w:color="auto" w:fill="auto"/>
            <w:vAlign w:val="center"/>
          </w:tcPr>
          <w:p w14:paraId="54218A25" w14:textId="18D99B83" w:rsidR="005D1B94" w:rsidRPr="001E1BF3" w:rsidRDefault="005D1B94" w:rsidP="009266A5">
            <w:pPr>
              <w:pStyle w:val="ae"/>
              <w:spacing w:after="0" w:line="240" w:lineRule="auto"/>
              <w:ind w:firstLine="0"/>
              <w:jc w:val="center"/>
            </w:pPr>
            <w:r w:rsidRPr="001E1BF3">
              <w:t>Ø 2х150 мм. L 0,39 км</w:t>
            </w:r>
          </w:p>
        </w:tc>
        <w:tc>
          <w:tcPr>
            <w:tcW w:w="808" w:type="pct"/>
            <w:gridSpan w:val="2"/>
            <w:shd w:val="clear" w:color="auto" w:fill="auto"/>
            <w:vAlign w:val="center"/>
          </w:tcPr>
          <w:p w14:paraId="7254EE54" w14:textId="4511A965"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3F47EEBF" w14:textId="0A94A5CF" w:rsidR="005D1B94" w:rsidRPr="001E1BF3" w:rsidRDefault="005D1B94" w:rsidP="009266A5">
            <w:pPr>
              <w:pStyle w:val="ae"/>
              <w:spacing w:after="0" w:line="240" w:lineRule="auto"/>
              <w:ind w:firstLine="0"/>
              <w:jc w:val="center"/>
            </w:pPr>
            <w:r w:rsidRPr="001E1BF3">
              <w:t>2032-2033</w:t>
            </w:r>
          </w:p>
        </w:tc>
      </w:tr>
      <w:tr w:rsidR="005D1B94" w:rsidRPr="001E1BF3" w14:paraId="4315750F" w14:textId="77777777" w:rsidTr="005D1B94">
        <w:trPr>
          <w:gridAfter w:val="1"/>
          <w:wAfter w:w="4" w:type="pct"/>
          <w:trHeight w:val="20"/>
        </w:trPr>
        <w:tc>
          <w:tcPr>
            <w:tcW w:w="272" w:type="pct"/>
            <w:shd w:val="clear" w:color="auto" w:fill="auto"/>
          </w:tcPr>
          <w:p w14:paraId="7E0FCCF2" w14:textId="1AFBE7EB" w:rsidR="005D1B94" w:rsidRPr="001E1BF3" w:rsidRDefault="005D1B94" w:rsidP="009266A5">
            <w:pPr>
              <w:pStyle w:val="ae"/>
              <w:spacing w:after="0" w:line="240" w:lineRule="auto"/>
              <w:ind w:firstLine="0"/>
              <w:jc w:val="left"/>
            </w:pPr>
            <w:r w:rsidRPr="001E1BF3">
              <w:t>1.79</w:t>
            </w:r>
          </w:p>
        </w:tc>
        <w:tc>
          <w:tcPr>
            <w:tcW w:w="498" w:type="pct"/>
            <w:shd w:val="clear" w:color="auto" w:fill="auto"/>
          </w:tcPr>
          <w:p w14:paraId="3F3653FA" w14:textId="4CFCD7B8"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22408599" w14:textId="1AEC9446" w:rsidR="005D1B94" w:rsidRPr="001E1BF3" w:rsidRDefault="005D1B94" w:rsidP="009266A5">
            <w:pPr>
              <w:pStyle w:val="ae"/>
              <w:spacing w:after="0" w:line="240" w:lineRule="auto"/>
              <w:ind w:firstLine="0"/>
              <w:jc w:val="left"/>
            </w:pPr>
            <w:r w:rsidRPr="001E1BF3">
              <w:t>Строительство напорных сетей водоотведения (Dy2х200 мм</w:t>
            </w:r>
            <w:proofErr w:type="gramStart"/>
            <w:r w:rsidRPr="001E1BF3">
              <w:t xml:space="preserve">.; </w:t>
            </w:r>
            <w:proofErr w:type="gramEnd"/>
            <w:r w:rsidRPr="001E1BF3">
              <w:t>L=1835,25 м.п.) для подключения перспективных потребителей, II микрорайон жилого района "Покровка"</w:t>
            </w:r>
          </w:p>
        </w:tc>
        <w:tc>
          <w:tcPr>
            <w:tcW w:w="575" w:type="pct"/>
            <w:tcBorders>
              <w:top w:val="nil"/>
              <w:left w:val="single" w:sz="4" w:space="0" w:color="auto"/>
              <w:bottom w:val="single" w:sz="4" w:space="0" w:color="auto"/>
              <w:right w:val="single" w:sz="4" w:space="0" w:color="auto"/>
            </w:tcBorders>
            <w:shd w:val="clear" w:color="auto" w:fill="auto"/>
            <w:vAlign w:val="center"/>
          </w:tcPr>
          <w:p w14:paraId="20520804" w14:textId="159E44D8" w:rsidR="005D1B94" w:rsidRPr="001E1BF3" w:rsidRDefault="005D1B94" w:rsidP="009266A5">
            <w:pPr>
              <w:pStyle w:val="ae"/>
              <w:spacing w:after="0" w:line="240" w:lineRule="auto"/>
              <w:ind w:firstLine="0"/>
              <w:jc w:val="center"/>
            </w:pPr>
            <w:r w:rsidRPr="001E1BF3">
              <w:t>Ø 2х200 мм. L 1,83 км</w:t>
            </w:r>
          </w:p>
        </w:tc>
        <w:tc>
          <w:tcPr>
            <w:tcW w:w="808" w:type="pct"/>
            <w:gridSpan w:val="2"/>
            <w:shd w:val="clear" w:color="auto" w:fill="auto"/>
            <w:vAlign w:val="center"/>
          </w:tcPr>
          <w:p w14:paraId="50A8DF9D" w14:textId="519C704A"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7997794D" w14:textId="03A9AB07" w:rsidR="005D1B94" w:rsidRPr="001E1BF3" w:rsidRDefault="005D1B94" w:rsidP="009266A5">
            <w:pPr>
              <w:pStyle w:val="ae"/>
              <w:spacing w:after="0" w:line="240" w:lineRule="auto"/>
              <w:ind w:firstLine="0"/>
              <w:jc w:val="center"/>
            </w:pPr>
            <w:r w:rsidRPr="001E1BF3">
              <w:t>2023-2026</w:t>
            </w:r>
          </w:p>
        </w:tc>
      </w:tr>
      <w:tr w:rsidR="005D1B94" w:rsidRPr="001E1BF3" w14:paraId="19294043" w14:textId="77777777" w:rsidTr="005D1B94">
        <w:trPr>
          <w:gridAfter w:val="1"/>
          <w:wAfter w:w="4" w:type="pct"/>
          <w:trHeight w:val="20"/>
        </w:trPr>
        <w:tc>
          <w:tcPr>
            <w:tcW w:w="272" w:type="pct"/>
            <w:shd w:val="clear" w:color="auto" w:fill="auto"/>
          </w:tcPr>
          <w:p w14:paraId="2938A47B" w14:textId="54F3DF10" w:rsidR="005D1B94" w:rsidRPr="001E1BF3" w:rsidRDefault="005D1B94" w:rsidP="009266A5">
            <w:pPr>
              <w:pStyle w:val="ae"/>
              <w:spacing w:after="0" w:line="240" w:lineRule="auto"/>
              <w:ind w:firstLine="0"/>
              <w:jc w:val="left"/>
            </w:pPr>
            <w:r w:rsidRPr="001E1BF3">
              <w:t>1.80</w:t>
            </w:r>
          </w:p>
        </w:tc>
        <w:tc>
          <w:tcPr>
            <w:tcW w:w="498" w:type="pct"/>
            <w:shd w:val="clear" w:color="auto" w:fill="auto"/>
          </w:tcPr>
          <w:p w14:paraId="7D0AC8F7" w14:textId="2AC13A7C"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21CC941C" w14:textId="51ED8070" w:rsidR="005D1B94" w:rsidRPr="001E1BF3" w:rsidRDefault="005D1B94" w:rsidP="009266A5">
            <w:pPr>
              <w:pStyle w:val="ae"/>
              <w:spacing w:after="0" w:line="240" w:lineRule="auto"/>
              <w:ind w:firstLine="0"/>
              <w:jc w:val="left"/>
            </w:pPr>
            <w:r w:rsidRPr="001E1BF3">
              <w:t>Строительство напорных сетей водоотведения (Dy2х1000 мм</w:t>
            </w:r>
            <w:proofErr w:type="gramStart"/>
            <w:r w:rsidRPr="001E1BF3">
              <w:t xml:space="preserve">.; </w:t>
            </w:r>
            <w:proofErr w:type="gramEnd"/>
            <w:r w:rsidRPr="001E1BF3">
              <w:t>L=3619,94 м.п.) для подключения перспективных потребителей, "Северный обход"</w:t>
            </w:r>
          </w:p>
        </w:tc>
        <w:tc>
          <w:tcPr>
            <w:tcW w:w="575" w:type="pct"/>
            <w:tcBorders>
              <w:top w:val="nil"/>
              <w:left w:val="single" w:sz="4" w:space="0" w:color="auto"/>
              <w:bottom w:val="single" w:sz="4" w:space="0" w:color="auto"/>
              <w:right w:val="single" w:sz="4" w:space="0" w:color="auto"/>
            </w:tcBorders>
            <w:shd w:val="clear" w:color="auto" w:fill="auto"/>
            <w:vAlign w:val="center"/>
          </w:tcPr>
          <w:p w14:paraId="405AAAB2" w14:textId="3C0E7E3D" w:rsidR="005D1B94" w:rsidRPr="001E1BF3" w:rsidRDefault="005D1B94" w:rsidP="009266A5">
            <w:pPr>
              <w:pStyle w:val="ae"/>
              <w:spacing w:after="0" w:line="240" w:lineRule="auto"/>
              <w:ind w:firstLine="0"/>
              <w:jc w:val="center"/>
            </w:pPr>
            <w:r w:rsidRPr="001E1BF3">
              <w:t>Ø 2х1000 мм. L 3,61 км</w:t>
            </w:r>
          </w:p>
        </w:tc>
        <w:tc>
          <w:tcPr>
            <w:tcW w:w="808" w:type="pct"/>
            <w:gridSpan w:val="2"/>
            <w:shd w:val="clear" w:color="auto" w:fill="auto"/>
            <w:vAlign w:val="center"/>
          </w:tcPr>
          <w:p w14:paraId="24F718AE" w14:textId="798CB699"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367A9EC2" w14:textId="1F12E132" w:rsidR="005D1B94" w:rsidRPr="001E1BF3" w:rsidRDefault="005D1B94" w:rsidP="009266A5">
            <w:pPr>
              <w:pStyle w:val="ae"/>
              <w:spacing w:after="0" w:line="240" w:lineRule="auto"/>
              <w:ind w:firstLine="0"/>
              <w:jc w:val="center"/>
            </w:pPr>
            <w:r w:rsidRPr="001E1BF3">
              <w:t>2028-2033</w:t>
            </w:r>
          </w:p>
        </w:tc>
      </w:tr>
      <w:tr w:rsidR="005D1B94" w:rsidRPr="001E1BF3" w14:paraId="1C308C17" w14:textId="77777777" w:rsidTr="005D1B94">
        <w:trPr>
          <w:gridAfter w:val="1"/>
          <w:wAfter w:w="4" w:type="pct"/>
          <w:trHeight w:val="20"/>
        </w:trPr>
        <w:tc>
          <w:tcPr>
            <w:tcW w:w="272" w:type="pct"/>
            <w:shd w:val="clear" w:color="auto" w:fill="auto"/>
          </w:tcPr>
          <w:p w14:paraId="5E92FE43" w14:textId="4030D0CF" w:rsidR="005D1B94" w:rsidRPr="001E1BF3" w:rsidRDefault="005D1B94" w:rsidP="009266A5">
            <w:pPr>
              <w:pStyle w:val="ae"/>
              <w:spacing w:after="0" w:line="240" w:lineRule="auto"/>
              <w:ind w:firstLine="0"/>
              <w:jc w:val="left"/>
            </w:pPr>
            <w:r w:rsidRPr="001E1BF3">
              <w:t>1.81</w:t>
            </w:r>
          </w:p>
        </w:tc>
        <w:tc>
          <w:tcPr>
            <w:tcW w:w="498" w:type="pct"/>
            <w:shd w:val="clear" w:color="auto" w:fill="auto"/>
          </w:tcPr>
          <w:p w14:paraId="48314BD2" w14:textId="2BC769B8"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26369E51" w14:textId="1C2F8D7D" w:rsidR="005D1B94" w:rsidRPr="001E1BF3" w:rsidRDefault="005D1B94" w:rsidP="009266A5">
            <w:pPr>
              <w:pStyle w:val="ae"/>
              <w:spacing w:after="0" w:line="240" w:lineRule="auto"/>
              <w:ind w:firstLine="0"/>
              <w:jc w:val="left"/>
            </w:pPr>
            <w:r w:rsidRPr="001E1BF3">
              <w:t>Строительство напорных сетей водоотведения (Dy2х200 мм</w:t>
            </w:r>
            <w:proofErr w:type="gramStart"/>
            <w:r w:rsidRPr="001E1BF3">
              <w:t xml:space="preserve">.; </w:t>
            </w:r>
            <w:proofErr w:type="gramEnd"/>
            <w:r w:rsidRPr="001E1BF3">
              <w:t>L=783,34 м.п.) для подключения перспективных потребителей, Жилой район «Пашенный» «Белые Росы»</w:t>
            </w:r>
          </w:p>
        </w:tc>
        <w:tc>
          <w:tcPr>
            <w:tcW w:w="575" w:type="pct"/>
            <w:tcBorders>
              <w:top w:val="nil"/>
              <w:left w:val="single" w:sz="4" w:space="0" w:color="auto"/>
              <w:bottom w:val="single" w:sz="4" w:space="0" w:color="auto"/>
              <w:right w:val="single" w:sz="4" w:space="0" w:color="auto"/>
            </w:tcBorders>
            <w:shd w:val="clear" w:color="auto" w:fill="auto"/>
            <w:vAlign w:val="center"/>
          </w:tcPr>
          <w:p w14:paraId="186459E7" w14:textId="0F22A856" w:rsidR="005D1B94" w:rsidRPr="001E1BF3" w:rsidRDefault="005D1B94" w:rsidP="009266A5">
            <w:pPr>
              <w:pStyle w:val="ae"/>
              <w:spacing w:after="0" w:line="240" w:lineRule="auto"/>
              <w:ind w:firstLine="0"/>
              <w:jc w:val="center"/>
            </w:pPr>
            <w:r w:rsidRPr="001E1BF3">
              <w:t>Ø 2х200 мм. L 0,78 км</w:t>
            </w:r>
          </w:p>
        </w:tc>
        <w:tc>
          <w:tcPr>
            <w:tcW w:w="808" w:type="pct"/>
            <w:gridSpan w:val="2"/>
            <w:shd w:val="clear" w:color="auto" w:fill="auto"/>
            <w:vAlign w:val="center"/>
          </w:tcPr>
          <w:p w14:paraId="2549FCEF" w14:textId="2646051E"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22792296" w14:textId="3255F0BD" w:rsidR="005D1B94" w:rsidRPr="001E1BF3" w:rsidRDefault="005D1B94" w:rsidP="009266A5">
            <w:pPr>
              <w:pStyle w:val="ae"/>
              <w:spacing w:after="0" w:line="240" w:lineRule="auto"/>
              <w:ind w:firstLine="0"/>
              <w:jc w:val="center"/>
            </w:pPr>
            <w:r w:rsidRPr="001E1BF3">
              <w:t>2023-2025</w:t>
            </w:r>
          </w:p>
        </w:tc>
      </w:tr>
      <w:tr w:rsidR="005D1B94" w:rsidRPr="001E1BF3" w14:paraId="2476E647" w14:textId="77777777" w:rsidTr="005D1B94">
        <w:trPr>
          <w:gridAfter w:val="1"/>
          <w:wAfter w:w="4" w:type="pct"/>
          <w:trHeight w:val="20"/>
        </w:trPr>
        <w:tc>
          <w:tcPr>
            <w:tcW w:w="272" w:type="pct"/>
            <w:shd w:val="clear" w:color="auto" w:fill="auto"/>
          </w:tcPr>
          <w:p w14:paraId="0D7B1FA8" w14:textId="48F88AE8" w:rsidR="005D1B94" w:rsidRPr="001E1BF3" w:rsidRDefault="005D1B94" w:rsidP="009266A5">
            <w:pPr>
              <w:pStyle w:val="ae"/>
              <w:spacing w:after="0" w:line="240" w:lineRule="auto"/>
              <w:ind w:firstLine="0"/>
              <w:jc w:val="left"/>
            </w:pPr>
            <w:r w:rsidRPr="001E1BF3">
              <w:t>1.82</w:t>
            </w:r>
          </w:p>
        </w:tc>
        <w:tc>
          <w:tcPr>
            <w:tcW w:w="498" w:type="pct"/>
            <w:shd w:val="clear" w:color="auto" w:fill="auto"/>
          </w:tcPr>
          <w:p w14:paraId="477A2694" w14:textId="01F5B543"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3426DE99" w14:textId="4A3769AF" w:rsidR="005D1B94" w:rsidRPr="001E1BF3" w:rsidRDefault="005D1B94" w:rsidP="009266A5">
            <w:pPr>
              <w:pStyle w:val="ae"/>
              <w:spacing w:after="0" w:line="240" w:lineRule="auto"/>
              <w:ind w:firstLine="0"/>
              <w:jc w:val="left"/>
            </w:pPr>
            <w:r w:rsidRPr="001E1BF3">
              <w:t>Строительство напорных сетей водоотведения (Dy2х150 мм.; L=425,09 м.п.) для подключения перспективных потребителей, Жилой комплек</w:t>
            </w:r>
            <w:proofErr w:type="gramStart"/>
            <w:r w:rsidRPr="001E1BF3">
              <w:t>с«</w:t>
            </w:r>
            <w:proofErr w:type="gramEnd"/>
            <w:r w:rsidRPr="001E1BF3">
              <w:t>Нойланд»</w:t>
            </w:r>
          </w:p>
        </w:tc>
        <w:tc>
          <w:tcPr>
            <w:tcW w:w="575" w:type="pct"/>
            <w:tcBorders>
              <w:top w:val="nil"/>
              <w:left w:val="single" w:sz="4" w:space="0" w:color="auto"/>
              <w:bottom w:val="single" w:sz="4" w:space="0" w:color="auto"/>
              <w:right w:val="single" w:sz="4" w:space="0" w:color="auto"/>
            </w:tcBorders>
            <w:shd w:val="clear" w:color="auto" w:fill="auto"/>
            <w:vAlign w:val="center"/>
          </w:tcPr>
          <w:p w14:paraId="52365D76" w14:textId="0EAE1943" w:rsidR="005D1B94" w:rsidRPr="001E1BF3" w:rsidRDefault="005D1B94" w:rsidP="009266A5">
            <w:pPr>
              <w:pStyle w:val="ae"/>
              <w:spacing w:after="0" w:line="240" w:lineRule="auto"/>
              <w:ind w:firstLine="0"/>
              <w:jc w:val="center"/>
            </w:pPr>
            <w:r w:rsidRPr="001E1BF3">
              <w:t>Ø 2х150 мм. L 0,42 км</w:t>
            </w:r>
          </w:p>
        </w:tc>
        <w:tc>
          <w:tcPr>
            <w:tcW w:w="808" w:type="pct"/>
            <w:gridSpan w:val="2"/>
            <w:shd w:val="clear" w:color="auto" w:fill="auto"/>
            <w:vAlign w:val="center"/>
          </w:tcPr>
          <w:p w14:paraId="105717F6" w14:textId="673F1B59"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783F0384" w14:textId="260157A1" w:rsidR="005D1B94" w:rsidRPr="001E1BF3" w:rsidRDefault="005D1B94" w:rsidP="009266A5">
            <w:pPr>
              <w:pStyle w:val="ae"/>
              <w:spacing w:after="0" w:line="240" w:lineRule="auto"/>
              <w:ind w:firstLine="0"/>
              <w:jc w:val="center"/>
            </w:pPr>
            <w:r w:rsidRPr="001E1BF3">
              <w:t>2023-2024</w:t>
            </w:r>
          </w:p>
        </w:tc>
      </w:tr>
      <w:tr w:rsidR="005D1B94" w:rsidRPr="001E1BF3" w14:paraId="1686B733" w14:textId="77777777" w:rsidTr="005D1B94">
        <w:trPr>
          <w:gridAfter w:val="1"/>
          <w:wAfter w:w="4" w:type="pct"/>
          <w:trHeight w:val="20"/>
        </w:trPr>
        <w:tc>
          <w:tcPr>
            <w:tcW w:w="272" w:type="pct"/>
            <w:shd w:val="clear" w:color="auto" w:fill="auto"/>
          </w:tcPr>
          <w:p w14:paraId="006CE712" w14:textId="578CACB4" w:rsidR="005D1B94" w:rsidRPr="001E1BF3" w:rsidRDefault="005D1B94" w:rsidP="009266A5">
            <w:pPr>
              <w:pStyle w:val="ae"/>
              <w:spacing w:after="0" w:line="240" w:lineRule="auto"/>
              <w:ind w:firstLine="0"/>
              <w:jc w:val="left"/>
            </w:pPr>
            <w:r w:rsidRPr="001E1BF3">
              <w:t>1.83</w:t>
            </w:r>
          </w:p>
        </w:tc>
        <w:tc>
          <w:tcPr>
            <w:tcW w:w="498" w:type="pct"/>
            <w:shd w:val="clear" w:color="auto" w:fill="auto"/>
          </w:tcPr>
          <w:p w14:paraId="6CE956A2" w14:textId="4ACA5320"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4EAD6E6D" w14:textId="4EE3D561" w:rsidR="005D1B94" w:rsidRPr="001E1BF3" w:rsidRDefault="005D1B94" w:rsidP="009266A5">
            <w:pPr>
              <w:pStyle w:val="ae"/>
              <w:spacing w:after="0" w:line="240" w:lineRule="auto"/>
              <w:ind w:firstLine="0"/>
              <w:jc w:val="left"/>
            </w:pPr>
            <w:proofErr w:type="gramStart"/>
            <w:r w:rsidRPr="001E1BF3">
              <w:t>Строительство напорных сетей водоотведения (Dy2х150-200 мм.; L=998,73 м.п.) для подключения перспективных потребителей, «о. Отдыха – о. Молокова»</w:t>
            </w:r>
            <w:proofErr w:type="gramEnd"/>
          </w:p>
        </w:tc>
        <w:tc>
          <w:tcPr>
            <w:tcW w:w="575" w:type="pct"/>
            <w:tcBorders>
              <w:top w:val="nil"/>
              <w:left w:val="single" w:sz="4" w:space="0" w:color="auto"/>
              <w:bottom w:val="single" w:sz="4" w:space="0" w:color="auto"/>
              <w:right w:val="single" w:sz="4" w:space="0" w:color="auto"/>
            </w:tcBorders>
            <w:shd w:val="clear" w:color="auto" w:fill="auto"/>
            <w:vAlign w:val="center"/>
          </w:tcPr>
          <w:p w14:paraId="6E722E6D" w14:textId="09FC5E15" w:rsidR="005D1B94" w:rsidRPr="001E1BF3" w:rsidRDefault="005D1B94" w:rsidP="009266A5">
            <w:pPr>
              <w:pStyle w:val="ae"/>
              <w:spacing w:after="0" w:line="240" w:lineRule="auto"/>
              <w:ind w:firstLine="0"/>
              <w:jc w:val="center"/>
            </w:pPr>
            <w:r w:rsidRPr="001E1BF3">
              <w:t>Ø 2х150-200 мм. L 0,99 км</w:t>
            </w:r>
          </w:p>
        </w:tc>
        <w:tc>
          <w:tcPr>
            <w:tcW w:w="808" w:type="pct"/>
            <w:gridSpan w:val="2"/>
            <w:shd w:val="clear" w:color="auto" w:fill="auto"/>
            <w:vAlign w:val="center"/>
          </w:tcPr>
          <w:p w14:paraId="22A944D8" w14:textId="7B092229"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52C2CEDC" w14:textId="1C8B9495" w:rsidR="005D1B94" w:rsidRPr="001E1BF3" w:rsidRDefault="005D1B94" w:rsidP="009266A5">
            <w:pPr>
              <w:pStyle w:val="ae"/>
              <w:spacing w:after="0" w:line="240" w:lineRule="auto"/>
              <w:ind w:firstLine="0"/>
              <w:jc w:val="center"/>
            </w:pPr>
            <w:r w:rsidRPr="001E1BF3">
              <w:t>2023-2025</w:t>
            </w:r>
          </w:p>
        </w:tc>
      </w:tr>
      <w:tr w:rsidR="005D1B94" w:rsidRPr="001E1BF3" w14:paraId="40D2B86A" w14:textId="77777777" w:rsidTr="005D1B94">
        <w:trPr>
          <w:gridAfter w:val="1"/>
          <w:wAfter w:w="4" w:type="pct"/>
          <w:trHeight w:val="20"/>
        </w:trPr>
        <w:tc>
          <w:tcPr>
            <w:tcW w:w="272" w:type="pct"/>
            <w:shd w:val="clear" w:color="auto" w:fill="auto"/>
          </w:tcPr>
          <w:p w14:paraId="492EDADF" w14:textId="36B639C3" w:rsidR="005D1B94" w:rsidRPr="001E1BF3" w:rsidRDefault="005D1B94" w:rsidP="009266A5">
            <w:pPr>
              <w:pStyle w:val="ae"/>
              <w:spacing w:after="0" w:line="240" w:lineRule="auto"/>
              <w:ind w:firstLine="0"/>
              <w:jc w:val="left"/>
            </w:pPr>
            <w:r w:rsidRPr="001E1BF3">
              <w:t>1.84</w:t>
            </w:r>
          </w:p>
        </w:tc>
        <w:tc>
          <w:tcPr>
            <w:tcW w:w="498" w:type="pct"/>
            <w:shd w:val="clear" w:color="auto" w:fill="auto"/>
          </w:tcPr>
          <w:p w14:paraId="258F7175" w14:textId="07D2BD31"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0B00642F" w14:textId="3AB0C1FD" w:rsidR="005D1B94" w:rsidRPr="001E1BF3" w:rsidRDefault="005D1B94" w:rsidP="009266A5">
            <w:pPr>
              <w:pStyle w:val="ae"/>
              <w:spacing w:after="0" w:line="240" w:lineRule="auto"/>
              <w:ind w:firstLine="0"/>
              <w:jc w:val="left"/>
            </w:pPr>
            <w:r w:rsidRPr="001E1BF3">
              <w:t>Строительство напорных сетей водоотведения (Dy2х200-250 мм</w:t>
            </w:r>
            <w:proofErr w:type="gramStart"/>
            <w:r w:rsidRPr="001E1BF3">
              <w:t xml:space="preserve">.; </w:t>
            </w:r>
            <w:proofErr w:type="gramEnd"/>
            <w:r w:rsidRPr="001E1BF3">
              <w:t>L=1214,36 м.п.) для подключения перспективных потребителей, Жилой район «Южный берег»</w:t>
            </w:r>
          </w:p>
        </w:tc>
        <w:tc>
          <w:tcPr>
            <w:tcW w:w="575" w:type="pct"/>
            <w:tcBorders>
              <w:top w:val="nil"/>
              <w:left w:val="single" w:sz="4" w:space="0" w:color="auto"/>
              <w:bottom w:val="single" w:sz="4" w:space="0" w:color="auto"/>
              <w:right w:val="single" w:sz="4" w:space="0" w:color="auto"/>
            </w:tcBorders>
            <w:shd w:val="clear" w:color="auto" w:fill="auto"/>
            <w:vAlign w:val="center"/>
          </w:tcPr>
          <w:p w14:paraId="291007E9" w14:textId="15243A04" w:rsidR="005D1B94" w:rsidRPr="001E1BF3" w:rsidRDefault="005D1B94" w:rsidP="009266A5">
            <w:pPr>
              <w:pStyle w:val="ae"/>
              <w:spacing w:after="0" w:line="240" w:lineRule="auto"/>
              <w:ind w:firstLine="0"/>
              <w:jc w:val="center"/>
            </w:pPr>
            <w:r w:rsidRPr="001E1BF3">
              <w:t>Ø 2х200-250 мм. L 1,21 км</w:t>
            </w:r>
          </w:p>
        </w:tc>
        <w:tc>
          <w:tcPr>
            <w:tcW w:w="808" w:type="pct"/>
            <w:gridSpan w:val="2"/>
            <w:shd w:val="clear" w:color="auto" w:fill="auto"/>
            <w:vAlign w:val="center"/>
          </w:tcPr>
          <w:p w14:paraId="5E497A1B" w14:textId="28707043"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43DE4390" w14:textId="31CFCA7B" w:rsidR="005D1B94" w:rsidRPr="001E1BF3" w:rsidRDefault="005D1B94" w:rsidP="009266A5">
            <w:pPr>
              <w:pStyle w:val="ae"/>
              <w:spacing w:after="0" w:line="240" w:lineRule="auto"/>
              <w:ind w:firstLine="0"/>
              <w:jc w:val="center"/>
            </w:pPr>
            <w:r w:rsidRPr="001E1BF3">
              <w:t>2023-2025</w:t>
            </w:r>
          </w:p>
        </w:tc>
      </w:tr>
      <w:tr w:rsidR="005D1B94" w:rsidRPr="001E1BF3" w14:paraId="6DDA0A8A" w14:textId="77777777" w:rsidTr="005D1B94">
        <w:trPr>
          <w:gridAfter w:val="1"/>
          <w:wAfter w:w="4" w:type="pct"/>
          <w:trHeight w:val="20"/>
        </w:trPr>
        <w:tc>
          <w:tcPr>
            <w:tcW w:w="272" w:type="pct"/>
            <w:shd w:val="clear" w:color="auto" w:fill="auto"/>
          </w:tcPr>
          <w:p w14:paraId="6EF990D3" w14:textId="347A0231" w:rsidR="005D1B94" w:rsidRPr="001E1BF3" w:rsidRDefault="005D1B94" w:rsidP="009266A5">
            <w:pPr>
              <w:pStyle w:val="ae"/>
              <w:spacing w:after="0" w:line="240" w:lineRule="auto"/>
              <w:ind w:firstLine="0"/>
              <w:jc w:val="left"/>
            </w:pPr>
            <w:r w:rsidRPr="001E1BF3">
              <w:t>1.85</w:t>
            </w:r>
          </w:p>
        </w:tc>
        <w:tc>
          <w:tcPr>
            <w:tcW w:w="498" w:type="pct"/>
            <w:shd w:val="clear" w:color="auto" w:fill="auto"/>
          </w:tcPr>
          <w:p w14:paraId="7735D214" w14:textId="47B2D29D"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66C94AF7" w14:textId="3246AF72" w:rsidR="005D1B94" w:rsidRPr="001E1BF3" w:rsidRDefault="005D1B94" w:rsidP="009266A5">
            <w:pPr>
              <w:pStyle w:val="ae"/>
              <w:spacing w:after="0" w:line="240" w:lineRule="auto"/>
              <w:ind w:firstLine="0"/>
              <w:jc w:val="left"/>
            </w:pPr>
            <w:r w:rsidRPr="001E1BF3">
              <w:t>Строительство напорных сетей водоотведения (Dy2х150-350 мм</w:t>
            </w:r>
            <w:proofErr w:type="gramStart"/>
            <w:r w:rsidRPr="001E1BF3">
              <w:t xml:space="preserve">.; </w:t>
            </w:r>
            <w:proofErr w:type="gramEnd"/>
            <w:r w:rsidRPr="001E1BF3">
              <w:t>L=1379,02 м.п.) для подключения перспективных потребителей, Жилой район «Тихие Зори»</w:t>
            </w:r>
          </w:p>
        </w:tc>
        <w:tc>
          <w:tcPr>
            <w:tcW w:w="575" w:type="pct"/>
            <w:tcBorders>
              <w:top w:val="nil"/>
              <w:left w:val="single" w:sz="4" w:space="0" w:color="auto"/>
              <w:bottom w:val="single" w:sz="4" w:space="0" w:color="auto"/>
              <w:right w:val="single" w:sz="4" w:space="0" w:color="auto"/>
            </w:tcBorders>
            <w:shd w:val="clear" w:color="auto" w:fill="auto"/>
            <w:vAlign w:val="center"/>
          </w:tcPr>
          <w:p w14:paraId="534DCFC1" w14:textId="0A1CF945" w:rsidR="005D1B94" w:rsidRPr="001E1BF3" w:rsidRDefault="005D1B94" w:rsidP="009266A5">
            <w:pPr>
              <w:pStyle w:val="ae"/>
              <w:spacing w:after="0" w:line="240" w:lineRule="auto"/>
              <w:ind w:firstLine="0"/>
              <w:jc w:val="center"/>
            </w:pPr>
            <w:r w:rsidRPr="001E1BF3">
              <w:t>Ø 2х150-350 мм. L 1,37 км</w:t>
            </w:r>
          </w:p>
        </w:tc>
        <w:tc>
          <w:tcPr>
            <w:tcW w:w="808" w:type="pct"/>
            <w:gridSpan w:val="2"/>
            <w:shd w:val="clear" w:color="auto" w:fill="auto"/>
            <w:vAlign w:val="center"/>
          </w:tcPr>
          <w:p w14:paraId="77A618E3" w14:textId="7C8F8D6F"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3A15B553" w14:textId="0B97ACED" w:rsidR="005D1B94" w:rsidRPr="001E1BF3" w:rsidRDefault="005D1B94" w:rsidP="009266A5">
            <w:pPr>
              <w:pStyle w:val="ae"/>
              <w:spacing w:after="0" w:line="240" w:lineRule="auto"/>
              <w:ind w:firstLine="0"/>
              <w:jc w:val="center"/>
            </w:pPr>
            <w:r w:rsidRPr="001E1BF3">
              <w:t>2023-2025</w:t>
            </w:r>
          </w:p>
        </w:tc>
      </w:tr>
      <w:tr w:rsidR="005D1B94" w:rsidRPr="001E1BF3" w14:paraId="7F957B3F" w14:textId="77777777" w:rsidTr="005D1B94">
        <w:trPr>
          <w:gridAfter w:val="1"/>
          <w:wAfter w:w="4" w:type="pct"/>
          <w:trHeight w:val="20"/>
        </w:trPr>
        <w:tc>
          <w:tcPr>
            <w:tcW w:w="272" w:type="pct"/>
            <w:shd w:val="clear" w:color="auto" w:fill="auto"/>
          </w:tcPr>
          <w:p w14:paraId="60D344B8" w14:textId="7B194114" w:rsidR="005D1B94" w:rsidRPr="001E1BF3" w:rsidRDefault="005D1B94" w:rsidP="009266A5">
            <w:pPr>
              <w:pStyle w:val="ae"/>
              <w:spacing w:after="0" w:line="240" w:lineRule="auto"/>
              <w:ind w:firstLine="0"/>
              <w:jc w:val="left"/>
            </w:pPr>
            <w:r w:rsidRPr="001E1BF3">
              <w:t>1.86</w:t>
            </w:r>
          </w:p>
        </w:tc>
        <w:tc>
          <w:tcPr>
            <w:tcW w:w="498" w:type="pct"/>
            <w:shd w:val="clear" w:color="auto" w:fill="auto"/>
          </w:tcPr>
          <w:p w14:paraId="240038F6" w14:textId="12E297AD"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37960158" w14:textId="19E1819F" w:rsidR="005D1B94" w:rsidRPr="001E1BF3" w:rsidRDefault="005D1B94" w:rsidP="009266A5">
            <w:pPr>
              <w:pStyle w:val="ae"/>
              <w:spacing w:after="0" w:line="240" w:lineRule="auto"/>
              <w:ind w:firstLine="0"/>
              <w:jc w:val="left"/>
            </w:pPr>
            <w:r w:rsidRPr="001E1BF3">
              <w:t xml:space="preserve">Строительство напорных сетей водоотведения (Dy2х250 мм.; L=1345,33 м.п.) для подключения перспективных потребителей, ул. </w:t>
            </w:r>
            <w:proofErr w:type="gramStart"/>
            <w:r w:rsidRPr="001E1BF3">
              <w:t>Свердловская</w:t>
            </w:r>
            <w:proofErr w:type="gramEnd"/>
          </w:p>
        </w:tc>
        <w:tc>
          <w:tcPr>
            <w:tcW w:w="575" w:type="pct"/>
            <w:tcBorders>
              <w:top w:val="nil"/>
              <w:left w:val="single" w:sz="4" w:space="0" w:color="auto"/>
              <w:bottom w:val="single" w:sz="4" w:space="0" w:color="auto"/>
              <w:right w:val="single" w:sz="4" w:space="0" w:color="auto"/>
            </w:tcBorders>
            <w:shd w:val="clear" w:color="auto" w:fill="auto"/>
            <w:vAlign w:val="center"/>
          </w:tcPr>
          <w:p w14:paraId="10BE6DDB" w14:textId="79D00652" w:rsidR="005D1B94" w:rsidRPr="001E1BF3" w:rsidRDefault="005D1B94" w:rsidP="009266A5">
            <w:pPr>
              <w:pStyle w:val="ae"/>
              <w:spacing w:after="0" w:line="240" w:lineRule="auto"/>
              <w:ind w:firstLine="0"/>
              <w:jc w:val="center"/>
            </w:pPr>
            <w:r w:rsidRPr="001E1BF3">
              <w:t>Ø 2х250 мм. L 1,34 км</w:t>
            </w:r>
          </w:p>
        </w:tc>
        <w:tc>
          <w:tcPr>
            <w:tcW w:w="808" w:type="pct"/>
            <w:gridSpan w:val="2"/>
            <w:shd w:val="clear" w:color="auto" w:fill="auto"/>
            <w:vAlign w:val="center"/>
          </w:tcPr>
          <w:p w14:paraId="4A85FA20" w14:textId="2A31C606"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10D968C8" w14:textId="54D1A436" w:rsidR="005D1B94" w:rsidRPr="001E1BF3" w:rsidRDefault="005D1B94" w:rsidP="009266A5">
            <w:pPr>
              <w:pStyle w:val="ae"/>
              <w:spacing w:after="0" w:line="240" w:lineRule="auto"/>
              <w:ind w:firstLine="0"/>
              <w:jc w:val="center"/>
            </w:pPr>
            <w:r w:rsidRPr="001E1BF3">
              <w:t>2026-2028</w:t>
            </w:r>
          </w:p>
        </w:tc>
      </w:tr>
      <w:tr w:rsidR="005D1B94" w:rsidRPr="001E1BF3" w14:paraId="486584C1" w14:textId="77777777" w:rsidTr="005D1B94">
        <w:trPr>
          <w:gridAfter w:val="1"/>
          <w:wAfter w:w="4" w:type="pct"/>
          <w:trHeight w:val="20"/>
        </w:trPr>
        <w:tc>
          <w:tcPr>
            <w:tcW w:w="272" w:type="pct"/>
            <w:shd w:val="clear" w:color="auto" w:fill="auto"/>
          </w:tcPr>
          <w:p w14:paraId="24A621BD" w14:textId="02B1ED68" w:rsidR="005D1B94" w:rsidRPr="001E1BF3" w:rsidRDefault="005D1B94" w:rsidP="009266A5">
            <w:pPr>
              <w:pStyle w:val="ae"/>
              <w:spacing w:after="0" w:line="240" w:lineRule="auto"/>
              <w:ind w:firstLine="0"/>
              <w:jc w:val="left"/>
            </w:pPr>
            <w:r w:rsidRPr="001E1BF3">
              <w:t>1.87</w:t>
            </w:r>
          </w:p>
        </w:tc>
        <w:tc>
          <w:tcPr>
            <w:tcW w:w="498" w:type="pct"/>
            <w:shd w:val="clear" w:color="auto" w:fill="auto"/>
          </w:tcPr>
          <w:p w14:paraId="14692143" w14:textId="7EED52BE"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202DB366" w14:textId="718C4A6B" w:rsidR="005D1B94" w:rsidRPr="001E1BF3" w:rsidRDefault="005D1B94" w:rsidP="009266A5">
            <w:pPr>
              <w:pStyle w:val="ae"/>
              <w:spacing w:after="0" w:line="240" w:lineRule="auto"/>
              <w:ind w:firstLine="0"/>
              <w:jc w:val="left"/>
            </w:pPr>
            <w:r w:rsidRPr="001E1BF3">
              <w:t>Строительство напорных сетей водоотведения (Dy2х150 мм</w:t>
            </w:r>
            <w:proofErr w:type="gramStart"/>
            <w:r w:rsidRPr="001E1BF3">
              <w:t xml:space="preserve">.; </w:t>
            </w:r>
            <w:proofErr w:type="gramEnd"/>
            <w:r w:rsidRPr="001E1BF3">
              <w:t>L=371,52 м.п.) для подключения перспективных потребителей, Кузнецовское плато</w:t>
            </w:r>
          </w:p>
        </w:tc>
        <w:tc>
          <w:tcPr>
            <w:tcW w:w="575" w:type="pct"/>
            <w:tcBorders>
              <w:top w:val="nil"/>
              <w:left w:val="single" w:sz="4" w:space="0" w:color="auto"/>
              <w:bottom w:val="single" w:sz="4" w:space="0" w:color="auto"/>
              <w:right w:val="single" w:sz="4" w:space="0" w:color="auto"/>
            </w:tcBorders>
            <w:shd w:val="clear" w:color="auto" w:fill="auto"/>
            <w:vAlign w:val="center"/>
          </w:tcPr>
          <w:p w14:paraId="14482267" w14:textId="64D335D9" w:rsidR="005D1B94" w:rsidRPr="001E1BF3" w:rsidRDefault="005D1B94" w:rsidP="009266A5">
            <w:pPr>
              <w:pStyle w:val="ae"/>
              <w:spacing w:after="0" w:line="240" w:lineRule="auto"/>
              <w:ind w:firstLine="0"/>
              <w:jc w:val="center"/>
            </w:pPr>
            <w:r w:rsidRPr="001E1BF3">
              <w:t>Ø 2х150 мм. L 0,37 км</w:t>
            </w:r>
          </w:p>
        </w:tc>
        <w:tc>
          <w:tcPr>
            <w:tcW w:w="808" w:type="pct"/>
            <w:gridSpan w:val="2"/>
            <w:shd w:val="clear" w:color="auto" w:fill="auto"/>
            <w:vAlign w:val="center"/>
          </w:tcPr>
          <w:p w14:paraId="30C5259C" w14:textId="5286A0D5"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1640A0CD" w14:textId="09959A97" w:rsidR="005D1B94" w:rsidRPr="001E1BF3" w:rsidRDefault="005D1B94" w:rsidP="009266A5">
            <w:pPr>
              <w:pStyle w:val="ae"/>
              <w:spacing w:after="0" w:line="240" w:lineRule="auto"/>
              <w:ind w:firstLine="0"/>
              <w:jc w:val="center"/>
            </w:pPr>
            <w:r w:rsidRPr="001E1BF3">
              <w:t>2027-2028</w:t>
            </w:r>
          </w:p>
        </w:tc>
      </w:tr>
      <w:tr w:rsidR="005D1B94" w:rsidRPr="001E1BF3" w14:paraId="64A8BDEE" w14:textId="77777777" w:rsidTr="005D1B94">
        <w:trPr>
          <w:gridAfter w:val="1"/>
          <w:wAfter w:w="4" w:type="pct"/>
          <w:trHeight w:val="20"/>
        </w:trPr>
        <w:tc>
          <w:tcPr>
            <w:tcW w:w="272" w:type="pct"/>
            <w:shd w:val="clear" w:color="auto" w:fill="auto"/>
          </w:tcPr>
          <w:p w14:paraId="79A2C75C" w14:textId="163EE29E" w:rsidR="005D1B94" w:rsidRPr="001E1BF3" w:rsidRDefault="005D1B94" w:rsidP="009266A5">
            <w:pPr>
              <w:pStyle w:val="ae"/>
              <w:spacing w:after="0" w:line="240" w:lineRule="auto"/>
              <w:ind w:firstLine="0"/>
              <w:jc w:val="left"/>
            </w:pPr>
            <w:r w:rsidRPr="001E1BF3">
              <w:lastRenderedPageBreak/>
              <w:t>1.88</w:t>
            </w:r>
          </w:p>
        </w:tc>
        <w:tc>
          <w:tcPr>
            <w:tcW w:w="498" w:type="pct"/>
            <w:shd w:val="clear" w:color="auto" w:fill="auto"/>
          </w:tcPr>
          <w:p w14:paraId="74C72029" w14:textId="05887735"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1629BBF5" w14:textId="5F51DB62" w:rsidR="005D1B94" w:rsidRPr="001E1BF3" w:rsidRDefault="005D1B94" w:rsidP="009266A5">
            <w:pPr>
              <w:pStyle w:val="ae"/>
              <w:spacing w:after="0" w:line="240" w:lineRule="auto"/>
              <w:ind w:firstLine="0"/>
              <w:jc w:val="left"/>
            </w:pPr>
            <w:r w:rsidRPr="001E1BF3">
              <w:t>Строительство напорных сетей водоотведения (Dy2х350 мм</w:t>
            </w:r>
            <w:proofErr w:type="gramStart"/>
            <w:r w:rsidRPr="001E1BF3">
              <w:t xml:space="preserve">.; </w:t>
            </w:r>
            <w:proofErr w:type="gramEnd"/>
            <w:r w:rsidRPr="001E1BF3">
              <w:t>L=3201,52 м.п.) для подключения перспективных потребителей, Жилой район «Сибирский»</w:t>
            </w:r>
          </w:p>
        </w:tc>
        <w:tc>
          <w:tcPr>
            <w:tcW w:w="575" w:type="pct"/>
            <w:tcBorders>
              <w:top w:val="nil"/>
              <w:left w:val="single" w:sz="4" w:space="0" w:color="auto"/>
              <w:bottom w:val="single" w:sz="4" w:space="0" w:color="auto"/>
              <w:right w:val="single" w:sz="4" w:space="0" w:color="auto"/>
            </w:tcBorders>
            <w:shd w:val="clear" w:color="auto" w:fill="auto"/>
            <w:vAlign w:val="center"/>
          </w:tcPr>
          <w:p w14:paraId="5A1C719B" w14:textId="5E1D4685" w:rsidR="005D1B94" w:rsidRPr="001E1BF3" w:rsidRDefault="005D1B94" w:rsidP="009266A5">
            <w:pPr>
              <w:pStyle w:val="ae"/>
              <w:spacing w:after="0" w:line="240" w:lineRule="auto"/>
              <w:ind w:firstLine="0"/>
              <w:jc w:val="center"/>
            </w:pPr>
            <w:r w:rsidRPr="001E1BF3">
              <w:t>Ø 2х350 мм. L 3,2 км</w:t>
            </w:r>
          </w:p>
        </w:tc>
        <w:tc>
          <w:tcPr>
            <w:tcW w:w="808" w:type="pct"/>
            <w:gridSpan w:val="2"/>
            <w:shd w:val="clear" w:color="auto" w:fill="auto"/>
            <w:vAlign w:val="center"/>
          </w:tcPr>
          <w:p w14:paraId="627CCE3D" w14:textId="11D4DE41"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6900F44B" w14:textId="4B5846B5" w:rsidR="005D1B94" w:rsidRPr="001E1BF3" w:rsidRDefault="005D1B94" w:rsidP="009266A5">
            <w:pPr>
              <w:pStyle w:val="ae"/>
              <w:spacing w:after="0" w:line="240" w:lineRule="auto"/>
              <w:ind w:firstLine="0"/>
              <w:jc w:val="center"/>
            </w:pPr>
            <w:r w:rsidRPr="001E1BF3">
              <w:t>2028-2033</w:t>
            </w:r>
          </w:p>
        </w:tc>
      </w:tr>
      <w:tr w:rsidR="005D1B94" w:rsidRPr="001E1BF3" w14:paraId="6C75F972" w14:textId="77777777" w:rsidTr="005D1B94">
        <w:trPr>
          <w:gridAfter w:val="1"/>
          <w:wAfter w:w="4" w:type="pct"/>
          <w:trHeight w:val="20"/>
        </w:trPr>
        <w:tc>
          <w:tcPr>
            <w:tcW w:w="272" w:type="pct"/>
            <w:shd w:val="clear" w:color="auto" w:fill="auto"/>
          </w:tcPr>
          <w:p w14:paraId="388B47C0" w14:textId="3F9F67F7" w:rsidR="005D1B94" w:rsidRPr="001E1BF3" w:rsidRDefault="005D1B94" w:rsidP="009266A5">
            <w:pPr>
              <w:pStyle w:val="ae"/>
              <w:spacing w:after="0" w:line="240" w:lineRule="auto"/>
              <w:ind w:firstLine="0"/>
              <w:jc w:val="left"/>
            </w:pPr>
            <w:r w:rsidRPr="001E1BF3">
              <w:t>1.89</w:t>
            </w:r>
          </w:p>
        </w:tc>
        <w:tc>
          <w:tcPr>
            <w:tcW w:w="498" w:type="pct"/>
            <w:shd w:val="clear" w:color="auto" w:fill="auto"/>
          </w:tcPr>
          <w:p w14:paraId="524C66FE" w14:textId="6164408D"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5817FABC" w14:textId="5E0D488C" w:rsidR="005D1B94" w:rsidRPr="001E1BF3" w:rsidRDefault="005D1B94" w:rsidP="009266A5">
            <w:pPr>
              <w:pStyle w:val="ae"/>
              <w:spacing w:after="0" w:line="240" w:lineRule="auto"/>
              <w:ind w:firstLine="0"/>
              <w:jc w:val="left"/>
            </w:pPr>
            <w:r w:rsidRPr="001E1BF3">
              <w:t>Строительство напорных сетей водоотведения (Dy2х150-200 мм</w:t>
            </w:r>
            <w:proofErr w:type="gramStart"/>
            <w:r w:rsidRPr="001E1BF3">
              <w:t xml:space="preserve">.; </w:t>
            </w:r>
            <w:proofErr w:type="gramEnd"/>
            <w:r w:rsidRPr="001E1BF3">
              <w:t>L=2836,51 м.п.) для подключения перспективных потребителей, Жилой район «Югозападный»</w:t>
            </w:r>
          </w:p>
        </w:tc>
        <w:tc>
          <w:tcPr>
            <w:tcW w:w="575" w:type="pct"/>
            <w:tcBorders>
              <w:top w:val="nil"/>
              <w:left w:val="single" w:sz="4" w:space="0" w:color="auto"/>
              <w:bottom w:val="single" w:sz="4" w:space="0" w:color="auto"/>
              <w:right w:val="single" w:sz="4" w:space="0" w:color="auto"/>
            </w:tcBorders>
            <w:shd w:val="clear" w:color="auto" w:fill="auto"/>
            <w:vAlign w:val="center"/>
          </w:tcPr>
          <w:p w14:paraId="2AFADDAF" w14:textId="10DF3C7D" w:rsidR="005D1B94" w:rsidRPr="001E1BF3" w:rsidRDefault="005D1B94" w:rsidP="009266A5">
            <w:pPr>
              <w:pStyle w:val="ae"/>
              <w:spacing w:after="0" w:line="240" w:lineRule="auto"/>
              <w:ind w:firstLine="0"/>
              <w:jc w:val="center"/>
            </w:pPr>
            <w:r w:rsidRPr="001E1BF3">
              <w:t>Ø 2х150-200 мм. L 2,83 км</w:t>
            </w:r>
          </w:p>
        </w:tc>
        <w:tc>
          <w:tcPr>
            <w:tcW w:w="808" w:type="pct"/>
            <w:gridSpan w:val="2"/>
            <w:shd w:val="clear" w:color="auto" w:fill="auto"/>
            <w:vAlign w:val="center"/>
          </w:tcPr>
          <w:p w14:paraId="17D1B344" w14:textId="2E5F130B"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62D6FB5D" w14:textId="149D5BE8" w:rsidR="005D1B94" w:rsidRPr="001E1BF3" w:rsidRDefault="005D1B94" w:rsidP="009266A5">
            <w:pPr>
              <w:pStyle w:val="ae"/>
              <w:spacing w:after="0" w:line="240" w:lineRule="auto"/>
              <w:ind w:firstLine="0"/>
              <w:jc w:val="center"/>
            </w:pPr>
            <w:r w:rsidRPr="001E1BF3">
              <w:t>2028-2033</w:t>
            </w:r>
          </w:p>
        </w:tc>
      </w:tr>
      <w:tr w:rsidR="005D1B94" w:rsidRPr="001E1BF3" w14:paraId="04B5C0FC" w14:textId="77777777" w:rsidTr="005D1B94">
        <w:trPr>
          <w:gridAfter w:val="1"/>
          <w:wAfter w:w="4" w:type="pct"/>
          <w:trHeight w:val="20"/>
        </w:trPr>
        <w:tc>
          <w:tcPr>
            <w:tcW w:w="272" w:type="pct"/>
            <w:shd w:val="clear" w:color="auto" w:fill="auto"/>
          </w:tcPr>
          <w:p w14:paraId="04EF8261" w14:textId="4EFC652E" w:rsidR="005D1B94" w:rsidRPr="001E1BF3" w:rsidRDefault="005D1B94" w:rsidP="009266A5">
            <w:pPr>
              <w:pStyle w:val="ae"/>
              <w:spacing w:after="0" w:line="240" w:lineRule="auto"/>
              <w:ind w:firstLine="0"/>
              <w:jc w:val="left"/>
            </w:pPr>
            <w:r w:rsidRPr="001E1BF3">
              <w:t>1.90</w:t>
            </w:r>
          </w:p>
        </w:tc>
        <w:tc>
          <w:tcPr>
            <w:tcW w:w="498" w:type="pct"/>
            <w:shd w:val="clear" w:color="auto" w:fill="auto"/>
          </w:tcPr>
          <w:p w14:paraId="73696F5E" w14:textId="43C26DFA"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2EE268D4" w14:textId="70DDCF88" w:rsidR="005D1B94" w:rsidRPr="001E1BF3" w:rsidRDefault="005D1B94" w:rsidP="009266A5">
            <w:pPr>
              <w:pStyle w:val="ae"/>
              <w:spacing w:after="0" w:line="240" w:lineRule="auto"/>
              <w:ind w:firstLine="0"/>
              <w:jc w:val="left"/>
            </w:pPr>
            <w:r w:rsidRPr="001E1BF3">
              <w:t>Строительство КНС II-7, Жилой район "Бугач" (Q=2,8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3EDC5446" w14:textId="09FE6959" w:rsidR="005D1B94" w:rsidRPr="001E1BF3" w:rsidRDefault="005D1B94" w:rsidP="009266A5">
            <w:pPr>
              <w:pStyle w:val="ae"/>
              <w:spacing w:after="0" w:line="240" w:lineRule="auto"/>
              <w:ind w:firstLine="0"/>
              <w:jc w:val="center"/>
            </w:pPr>
            <w:r>
              <w:t xml:space="preserve">Q </w:t>
            </w:r>
            <w:r w:rsidRPr="001E1BF3">
              <w:t>2800 м3/сут.</w:t>
            </w:r>
          </w:p>
        </w:tc>
        <w:tc>
          <w:tcPr>
            <w:tcW w:w="808" w:type="pct"/>
            <w:gridSpan w:val="2"/>
            <w:shd w:val="clear" w:color="auto" w:fill="auto"/>
            <w:vAlign w:val="center"/>
          </w:tcPr>
          <w:p w14:paraId="18FF68F1" w14:textId="106A6604"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1969A398" w14:textId="73DB9810" w:rsidR="005D1B94" w:rsidRPr="001E1BF3" w:rsidRDefault="005D1B94" w:rsidP="009266A5">
            <w:pPr>
              <w:pStyle w:val="ae"/>
              <w:spacing w:after="0" w:line="240" w:lineRule="auto"/>
              <w:ind w:firstLine="0"/>
              <w:jc w:val="center"/>
            </w:pPr>
            <w:r w:rsidRPr="001E1BF3">
              <w:t>2023-2025</w:t>
            </w:r>
          </w:p>
        </w:tc>
      </w:tr>
      <w:tr w:rsidR="005D1B94" w:rsidRPr="001E1BF3" w14:paraId="7126D420" w14:textId="77777777" w:rsidTr="005D1B94">
        <w:trPr>
          <w:gridAfter w:val="1"/>
          <w:wAfter w:w="4" w:type="pct"/>
          <w:trHeight w:val="20"/>
        </w:trPr>
        <w:tc>
          <w:tcPr>
            <w:tcW w:w="272" w:type="pct"/>
            <w:shd w:val="clear" w:color="auto" w:fill="auto"/>
          </w:tcPr>
          <w:p w14:paraId="4BB930F4" w14:textId="10BB4982" w:rsidR="005D1B94" w:rsidRPr="001E1BF3" w:rsidRDefault="005D1B94" w:rsidP="009266A5">
            <w:pPr>
              <w:pStyle w:val="ae"/>
              <w:spacing w:after="0" w:line="240" w:lineRule="auto"/>
              <w:ind w:firstLine="0"/>
              <w:jc w:val="left"/>
            </w:pPr>
            <w:r w:rsidRPr="001E1BF3">
              <w:t>1.91</w:t>
            </w:r>
          </w:p>
        </w:tc>
        <w:tc>
          <w:tcPr>
            <w:tcW w:w="498" w:type="pct"/>
            <w:shd w:val="clear" w:color="auto" w:fill="auto"/>
          </w:tcPr>
          <w:p w14:paraId="1A97DD54" w14:textId="7BFFB9C5"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4F12AD71" w14:textId="15B6AB47" w:rsidR="005D1B94" w:rsidRPr="001E1BF3" w:rsidRDefault="005D1B94" w:rsidP="009266A5">
            <w:pPr>
              <w:pStyle w:val="ae"/>
              <w:spacing w:after="0" w:line="240" w:lineRule="auto"/>
              <w:ind w:firstLine="0"/>
              <w:jc w:val="left"/>
            </w:pPr>
            <w:r w:rsidRPr="001E1BF3">
              <w:t>Строительство КНС II-9, Жилой</w:t>
            </w:r>
            <w:r>
              <w:t xml:space="preserve"> </w:t>
            </w:r>
            <w:r w:rsidRPr="001E1BF3">
              <w:t xml:space="preserve"> район</w:t>
            </w:r>
            <w:r>
              <w:t xml:space="preserve"> </w:t>
            </w:r>
            <w:r w:rsidRPr="001E1BF3">
              <w:t xml:space="preserve"> "Иннокентьевский" (Q=1,9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1A949E4C" w14:textId="526AE1D2" w:rsidR="005D1B94" w:rsidRPr="001E1BF3" w:rsidRDefault="005D1B94" w:rsidP="009266A5">
            <w:pPr>
              <w:pStyle w:val="ae"/>
              <w:spacing w:after="0" w:line="240" w:lineRule="auto"/>
              <w:ind w:firstLine="0"/>
              <w:jc w:val="center"/>
            </w:pPr>
            <w:r>
              <w:t xml:space="preserve">Q </w:t>
            </w:r>
            <w:r w:rsidRPr="001E1BF3">
              <w:t>1900 м3/сут.</w:t>
            </w:r>
          </w:p>
        </w:tc>
        <w:tc>
          <w:tcPr>
            <w:tcW w:w="808" w:type="pct"/>
            <w:gridSpan w:val="2"/>
            <w:shd w:val="clear" w:color="auto" w:fill="auto"/>
            <w:vAlign w:val="center"/>
          </w:tcPr>
          <w:p w14:paraId="7FF52222" w14:textId="5CD852D6"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7A2B7B51" w14:textId="4A659446" w:rsidR="005D1B94" w:rsidRPr="001E1BF3" w:rsidRDefault="005D1B94" w:rsidP="009266A5">
            <w:pPr>
              <w:pStyle w:val="ae"/>
              <w:spacing w:after="0" w:line="240" w:lineRule="auto"/>
              <w:ind w:firstLine="0"/>
              <w:jc w:val="center"/>
            </w:pPr>
            <w:r w:rsidRPr="001E1BF3">
              <w:t>2023-2025</w:t>
            </w:r>
          </w:p>
        </w:tc>
      </w:tr>
      <w:tr w:rsidR="005D1B94" w:rsidRPr="001E1BF3" w14:paraId="07F2B7B3" w14:textId="77777777" w:rsidTr="005D1B94">
        <w:trPr>
          <w:gridAfter w:val="1"/>
          <w:wAfter w:w="4" w:type="pct"/>
          <w:trHeight w:val="20"/>
        </w:trPr>
        <w:tc>
          <w:tcPr>
            <w:tcW w:w="272" w:type="pct"/>
            <w:shd w:val="clear" w:color="auto" w:fill="auto"/>
          </w:tcPr>
          <w:p w14:paraId="79A4B9A5" w14:textId="3512BE03" w:rsidR="005D1B94" w:rsidRPr="001E1BF3" w:rsidRDefault="005D1B94" w:rsidP="009266A5">
            <w:pPr>
              <w:pStyle w:val="ae"/>
              <w:spacing w:after="0" w:line="240" w:lineRule="auto"/>
              <w:ind w:firstLine="0"/>
              <w:jc w:val="left"/>
            </w:pPr>
            <w:r w:rsidRPr="001E1BF3">
              <w:t>1.92</w:t>
            </w:r>
          </w:p>
        </w:tc>
        <w:tc>
          <w:tcPr>
            <w:tcW w:w="498" w:type="pct"/>
            <w:shd w:val="clear" w:color="auto" w:fill="auto"/>
          </w:tcPr>
          <w:p w14:paraId="3F72F00B" w14:textId="2B104CA3"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376FAEA3" w14:textId="0914E760" w:rsidR="005D1B94" w:rsidRPr="001E1BF3" w:rsidRDefault="005D1B94" w:rsidP="009266A5">
            <w:pPr>
              <w:pStyle w:val="ae"/>
              <w:spacing w:after="0" w:line="240" w:lineRule="auto"/>
              <w:ind w:firstLine="0"/>
              <w:jc w:val="left"/>
            </w:pPr>
            <w:r w:rsidRPr="001E1BF3">
              <w:t>Строительство КНС II-10, Жилой</w:t>
            </w:r>
            <w:r>
              <w:t xml:space="preserve"> </w:t>
            </w:r>
            <w:r w:rsidRPr="001E1BF3">
              <w:t xml:space="preserve"> район</w:t>
            </w:r>
            <w:r>
              <w:t xml:space="preserve"> </w:t>
            </w:r>
            <w:r w:rsidRPr="001E1BF3">
              <w:t xml:space="preserve"> "Иннокентьевский" (Q=1,5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528B787C" w14:textId="0D9E2B2F" w:rsidR="005D1B94" w:rsidRPr="001E1BF3" w:rsidRDefault="005D1B94" w:rsidP="009266A5">
            <w:pPr>
              <w:pStyle w:val="ae"/>
              <w:spacing w:after="0" w:line="240" w:lineRule="auto"/>
              <w:ind w:firstLine="0"/>
              <w:jc w:val="center"/>
            </w:pPr>
            <w:r>
              <w:t xml:space="preserve">Q </w:t>
            </w:r>
            <w:r w:rsidRPr="001E1BF3">
              <w:t>1500 м3/сут.</w:t>
            </w:r>
          </w:p>
        </w:tc>
        <w:tc>
          <w:tcPr>
            <w:tcW w:w="808" w:type="pct"/>
            <w:gridSpan w:val="2"/>
            <w:shd w:val="clear" w:color="auto" w:fill="auto"/>
            <w:vAlign w:val="center"/>
          </w:tcPr>
          <w:p w14:paraId="6D57D788" w14:textId="71EEBC19"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5DF48081" w14:textId="35F62203" w:rsidR="005D1B94" w:rsidRPr="001E1BF3" w:rsidRDefault="005D1B94" w:rsidP="009266A5">
            <w:pPr>
              <w:pStyle w:val="ae"/>
              <w:spacing w:after="0" w:line="240" w:lineRule="auto"/>
              <w:ind w:firstLine="0"/>
              <w:jc w:val="center"/>
            </w:pPr>
            <w:r w:rsidRPr="001E1BF3">
              <w:t>2023-2025</w:t>
            </w:r>
          </w:p>
        </w:tc>
      </w:tr>
      <w:tr w:rsidR="005D1B94" w:rsidRPr="001E1BF3" w14:paraId="01BF0F27" w14:textId="77777777" w:rsidTr="005D1B94">
        <w:trPr>
          <w:gridAfter w:val="1"/>
          <w:wAfter w:w="4" w:type="pct"/>
          <w:trHeight w:val="20"/>
        </w:trPr>
        <w:tc>
          <w:tcPr>
            <w:tcW w:w="272" w:type="pct"/>
            <w:shd w:val="clear" w:color="auto" w:fill="auto"/>
          </w:tcPr>
          <w:p w14:paraId="057DF18C" w14:textId="42958F33" w:rsidR="005D1B94" w:rsidRPr="001E1BF3" w:rsidRDefault="005D1B94" w:rsidP="009266A5">
            <w:pPr>
              <w:pStyle w:val="ae"/>
              <w:spacing w:after="0" w:line="240" w:lineRule="auto"/>
              <w:ind w:firstLine="0"/>
              <w:jc w:val="left"/>
            </w:pPr>
            <w:r w:rsidRPr="001E1BF3">
              <w:t>1.93</w:t>
            </w:r>
          </w:p>
        </w:tc>
        <w:tc>
          <w:tcPr>
            <w:tcW w:w="498" w:type="pct"/>
            <w:shd w:val="clear" w:color="auto" w:fill="auto"/>
          </w:tcPr>
          <w:p w14:paraId="4BA83F15" w14:textId="7EA37483"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1088DD73" w14:textId="6BB722D5" w:rsidR="005D1B94" w:rsidRPr="001E1BF3" w:rsidRDefault="005D1B94" w:rsidP="009266A5">
            <w:pPr>
              <w:pStyle w:val="ae"/>
              <w:spacing w:after="0" w:line="240" w:lineRule="auto"/>
              <w:ind w:firstLine="0"/>
              <w:jc w:val="left"/>
            </w:pPr>
            <w:r w:rsidRPr="001E1BF3">
              <w:t>Строительство КНС II-11, ул. Петра Подзолкова</w:t>
            </w:r>
            <w:r>
              <w:t xml:space="preserve"> </w:t>
            </w:r>
            <w:r w:rsidRPr="001E1BF3">
              <w:t>(Q=0,4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6DA44FEE" w14:textId="6D9E62CE" w:rsidR="005D1B94" w:rsidRPr="001E1BF3" w:rsidRDefault="005D1B94" w:rsidP="009266A5">
            <w:pPr>
              <w:pStyle w:val="ae"/>
              <w:spacing w:after="0" w:line="240" w:lineRule="auto"/>
              <w:ind w:firstLine="0"/>
              <w:jc w:val="center"/>
            </w:pPr>
            <w:r>
              <w:t xml:space="preserve">Q </w:t>
            </w:r>
            <w:r w:rsidRPr="001E1BF3">
              <w:t>400 м3/сут.</w:t>
            </w:r>
          </w:p>
        </w:tc>
        <w:tc>
          <w:tcPr>
            <w:tcW w:w="808" w:type="pct"/>
            <w:gridSpan w:val="2"/>
            <w:shd w:val="clear" w:color="auto" w:fill="auto"/>
            <w:vAlign w:val="center"/>
          </w:tcPr>
          <w:p w14:paraId="05B66A83" w14:textId="6EB2FB8C"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4220DCAF" w14:textId="3E83AC19" w:rsidR="005D1B94" w:rsidRPr="001E1BF3" w:rsidRDefault="005D1B94" w:rsidP="009266A5">
            <w:pPr>
              <w:pStyle w:val="ae"/>
              <w:spacing w:after="0" w:line="240" w:lineRule="auto"/>
              <w:ind w:firstLine="0"/>
              <w:jc w:val="center"/>
            </w:pPr>
            <w:r w:rsidRPr="001E1BF3">
              <w:t>2023-2025</w:t>
            </w:r>
          </w:p>
        </w:tc>
      </w:tr>
      <w:tr w:rsidR="005D1B94" w:rsidRPr="001E1BF3" w14:paraId="0DA1FDCE" w14:textId="77777777" w:rsidTr="005D1B94">
        <w:trPr>
          <w:gridAfter w:val="1"/>
          <w:wAfter w:w="4" w:type="pct"/>
          <w:trHeight w:val="20"/>
        </w:trPr>
        <w:tc>
          <w:tcPr>
            <w:tcW w:w="272" w:type="pct"/>
            <w:shd w:val="clear" w:color="auto" w:fill="auto"/>
          </w:tcPr>
          <w:p w14:paraId="19B4FC06" w14:textId="6E9DAAD6" w:rsidR="005D1B94" w:rsidRPr="001E1BF3" w:rsidRDefault="005D1B94" w:rsidP="009266A5">
            <w:pPr>
              <w:pStyle w:val="ae"/>
              <w:spacing w:after="0" w:line="240" w:lineRule="auto"/>
              <w:ind w:firstLine="0"/>
              <w:jc w:val="left"/>
            </w:pPr>
            <w:r w:rsidRPr="001E1BF3">
              <w:t>1.94</w:t>
            </w:r>
          </w:p>
        </w:tc>
        <w:tc>
          <w:tcPr>
            <w:tcW w:w="498" w:type="pct"/>
            <w:shd w:val="clear" w:color="auto" w:fill="auto"/>
          </w:tcPr>
          <w:p w14:paraId="4F353624" w14:textId="31AFD4B2"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476AEA41" w14:textId="494BA189" w:rsidR="005D1B94" w:rsidRPr="001E1BF3" w:rsidRDefault="005D1B94" w:rsidP="009266A5">
            <w:pPr>
              <w:pStyle w:val="ae"/>
              <w:spacing w:after="0" w:line="240" w:lineRule="auto"/>
              <w:ind w:firstLine="0"/>
              <w:jc w:val="left"/>
            </w:pPr>
            <w:r w:rsidRPr="001E1BF3">
              <w:t>Строительство КНС III-12, Жилой район "Солонцы-2" (Q=201,6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6BA99E05" w14:textId="15E7FEC5" w:rsidR="005D1B94" w:rsidRPr="001E1BF3" w:rsidRDefault="005D1B94" w:rsidP="009266A5">
            <w:pPr>
              <w:pStyle w:val="ae"/>
              <w:spacing w:after="0" w:line="240" w:lineRule="auto"/>
              <w:ind w:firstLine="0"/>
              <w:jc w:val="center"/>
            </w:pPr>
            <w:r>
              <w:t xml:space="preserve">Q </w:t>
            </w:r>
            <w:r w:rsidRPr="001E1BF3">
              <w:t>201600 м3/сут.</w:t>
            </w:r>
          </w:p>
        </w:tc>
        <w:tc>
          <w:tcPr>
            <w:tcW w:w="808" w:type="pct"/>
            <w:gridSpan w:val="2"/>
            <w:shd w:val="clear" w:color="auto" w:fill="auto"/>
            <w:vAlign w:val="center"/>
          </w:tcPr>
          <w:p w14:paraId="1C9BE85C" w14:textId="63691C6C"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242DD71B" w14:textId="5C6E2135" w:rsidR="005D1B94" w:rsidRPr="001E1BF3" w:rsidRDefault="005D1B94" w:rsidP="009266A5">
            <w:pPr>
              <w:pStyle w:val="ae"/>
              <w:spacing w:after="0" w:line="240" w:lineRule="auto"/>
              <w:ind w:firstLine="0"/>
              <w:jc w:val="center"/>
            </w:pPr>
            <w:r w:rsidRPr="001E1BF3">
              <w:t>2023-2025</w:t>
            </w:r>
          </w:p>
        </w:tc>
      </w:tr>
      <w:tr w:rsidR="005D1B94" w:rsidRPr="001E1BF3" w14:paraId="66398956" w14:textId="77777777" w:rsidTr="005D1B94">
        <w:trPr>
          <w:gridAfter w:val="1"/>
          <w:wAfter w:w="4" w:type="pct"/>
          <w:trHeight w:val="20"/>
        </w:trPr>
        <w:tc>
          <w:tcPr>
            <w:tcW w:w="272" w:type="pct"/>
            <w:shd w:val="clear" w:color="auto" w:fill="auto"/>
          </w:tcPr>
          <w:p w14:paraId="1A9276E5" w14:textId="57E4587A" w:rsidR="005D1B94" w:rsidRPr="001E1BF3" w:rsidRDefault="005D1B94" w:rsidP="009266A5">
            <w:pPr>
              <w:pStyle w:val="ae"/>
              <w:spacing w:after="0" w:line="240" w:lineRule="auto"/>
              <w:ind w:firstLine="0"/>
              <w:jc w:val="left"/>
            </w:pPr>
            <w:r w:rsidRPr="001E1BF3">
              <w:t>1.95</w:t>
            </w:r>
          </w:p>
        </w:tc>
        <w:tc>
          <w:tcPr>
            <w:tcW w:w="498" w:type="pct"/>
            <w:shd w:val="clear" w:color="auto" w:fill="auto"/>
          </w:tcPr>
          <w:p w14:paraId="7FE7E55C" w14:textId="6E231F54"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7E570722" w14:textId="6B5EDE8D" w:rsidR="005D1B94" w:rsidRPr="001E1BF3" w:rsidRDefault="005D1B94" w:rsidP="009266A5">
            <w:pPr>
              <w:pStyle w:val="ae"/>
              <w:spacing w:after="0" w:line="240" w:lineRule="auto"/>
              <w:ind w:firstLine="0"/>
              <w:jc w:val="left"/>
            </w:pPr>
            <w:r w:rsidRPr="001E1BF3">
              <w:t>Строительство КНС IV-17, Жилой район "ул. Цимлянская ул. Пригорная" (Q=4,8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6BB9A859" w14:textId="39931A27" w:rsidR="005D1B94" w:rsidRPr="001E1BF3" w:rsidRDefault="005D1B94" w:rsidP="009266A5">
            <w:pPr>
              <w:pStyle w:val="ae"/>
              <w:spacing w:after="0" w:line="240" w:lineRule="auto"/>
              <w:ind w:firstLine="0"/>
              <w:jc w:val="center"/>
            </w:pPr>
            <w:r>
              <w:t xml:space="preserve">Q </w:t>
            </w:r>
            <w:r w:rsidRPr="001E1BF3">
              <w:t>4800 м3/сут.</w:t>
            </w:r>
          </w:p>
        </w:tc>
        <w:tc>
          <w:tcPr>
            <w:tcW w:w="808" w:type="pct"/>
            <w:gridSpan w:val="2"/>
            <w:shd w:val="clear" w:color="auto" w:fill="auto"/>
            <w:vAlign w:val="center"/>
          </w:tcPr>
          <w:p w14:paraId="56E52650" w14:textId="52745119"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2FFBB41D" w14:textId="07FCDE33" w:rsidR="005D1B94" w:rsidRPr="001E1BF3" w:rsidRDefault="005D1B94" w:rsidP="009266A5">
            <w:pPr>
              <w:pStyle w:val="ae"/>
              <w:spacing w:after="0" w:line="240" w:lineRule="auto"/>
              <w:ind w:firstLine="0"/>
              <w:jc w:val="center"/>
            </w:pPr>
            <w:r w:rsidRPr="001E1BF3">
              <w:t>2024-2026</w:t>
            </w:r>
          </w:p>
        </w:tc>
      </w:tr>
      <w:tr w:rsidR="005D1B94" w:rsidRPr="001E1BF3" w14:paraId="275F25FB" w14:textId="77777777" w:rsidTr="005D1B94">
        <w:trPr>
          <w:gridAfter w:val="1"/>
          <w:wAfter w:w="4" w:type="pct"/>
          <w:trHeight w:val="20"/>
        </w:trPr>
        <w:tc>
          <w:tcPr>
            <w:tcW w:w="272" w:type="pct"/>
            <w:shd w:val="clear" w:color="auto" w:fill="auto"/>
          </w:tcPr>
          <w:p w14:paraId="4856890D" w14:textId="52CBA1B5" w:rsidR="005D1B94" w:rsidRPr="001E1BF3" w:rsidRDefault="005D1B94" w:rsidP="009266A5">
            <w:pPr>
              <w:pStyle w:val="ae"/>
              <w:spacing w:after="0" w:line="240" w:lineRule="auto"/>
              <w:ind w:firstLine="0"/>
              <w:jc w:val="left"/>
            </w:pPr>
            <w:r w:rsidRPr="001E1BF3">
              <w:t>1.96</w:t>
            </w:r>
          </w:p>
        </w:tc>
        <w:tc>
          <w:tcPr>
            <w:tcW w:w="498" w:type="pct"/>
            <w:shd w:val="clear" w:color="auto" w:fill="auto"/>
          </w:tcPr>
          <w:p w14:paraId="3AD48546" w14:textId="69078846"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0609A833" w14:textId="7BE62ABA" w:rsidR="005D1B94" w:rsidRPr="001E1BF3" w:rsidRDefault="005D1B94" w:rsidP="009266A5">
            <w:pPr>
              <w:pStyle w:val="ae"/>
              <w:spacing w:after="0" w:line="240" w:lineRule="auto"/>
              <w:ind w:firstLine="0"/>
              <w:jc w:val="left"/>
            </w:pPr>
            <w:r w:rsidRPr="001E1BF3">
              <w:t>Строительство КНС IV-18, Жилой район "ул. Цимлянская ул. Пригорная" (Q=2,2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3B8650DE" w14:textId="696B9E03" w:rsidR="005D1B94" w:rsidRPr="001E1BF3" w:rsidRDefault="005D1B94" w:rsidP="009266A5">
            <w:pPr>
              <w:pStyle w:val="ae"/>
              <w:spacing w:after="0" w:line="240" w:lineRule="auto"/>
              <w:ind w:firstLine="0"/>
              <w:jc w:val="center"/>
            </w:pPr>
            <w:r>
              <w:t xml:space="preserve">Q </w:t>
            </w:r>
            <w:r w:rsidRPr="001E1BF3">
              <w:t>2200 м3/сут.</w:t>
            </w:r>
          </w:p>
        </w:tc>
        <w:tc>
          <w:tcPr>
            <w:tcW w:w="808" w:type="pct"/>
            <w:gridSpan w:val="2"/>
            <w:shd w:val="clear" w:color="auto" w:fill="auto"/>
            <w:vAlign w:val="center"/>
          </w:tcPr>
          <w:p w14:paraId="69661CBE" w14:textId="5357FB35"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0D699AAA" w14:textId="0AE50C3E" w:rsidR="005D1B94" w:rsidRPr="001E1BF3" w:rsidRDefault="005D1B94" w:rsidP="009266A5">
            <w:pPr>
              <w:pStyle w:val="ae"/>
              <w:spacing w:after="0" w:line="240" w:lineRule="auto"/>
              <w:ind w:firstLine="0"/>
              <w:jc w:val="center"/>
            </w:pPr>
            <w:r w:rsidRPr="001E1BF3">
              <w:t>2025-2027</w:t>
            </w:r>
          </w:p>
        </w:tc>
      </w:tr>
      <w:tr w:rsidR="005D1B94" w:rsidRPr="001E1BF3" w14:paraId="23BCD2F7" w14:textId="77777777" w:rsidTr="005D1B94">
        <w:trPr>
          <w:gridAfter w:val="1"/>
          <w:wAfter w:w="4" w:type="pct"/>
          <w:trHeight w:val="20"/>
        </w:trPr>
        <w:tc>
          <w:tcPr>
            <w:tcW w:w="272" w:type="pct"/>
            <w:shd w:val="clear" w:color="auto" w:fill="auto"/>
          </w:tcPr>
          <w:p w14:paraId="0840C6D5" w14:textId="05F20DA6" w:rsidR="005D1B94" w:rsidRPr="001E1BF3" w:rsidRDefault="005D1B94" w:rsidP="009266A5">
            <w:pPr>
              <w:pStyle w:val="ae"/>
              <w:spacing w:after="0" w:line="240" w:lineRule="auto"/>
              <w:ind w:firstLine="0"/>
              <w:jc w:val="left"/>
            </w:pPr>
            <w:r w:rsidRPr="001E1BF3">
              <w:t>1.97</w:t>
            </w:r>
          </w:p>
        </w:tc>
        <w:tc>
          <w:tcPr>
            <w:tcW w:w="498" w:type="pct"/>
            <w:shd w:val="clear" w:color="auto" w:fill="auto"/>
          </w:tcPr>
          <w:p w14:paraId="38189925" w14:textId="3202418B"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22B7EA06" w14:textId="14DF1A5E" w:rsidR="005D1B94" w:rsidRPr="001E1BF3" w:rsidRDefault="005D1B94" w:rsidP="009266A5">
            <w:pPr>
              <w:pStyle w:val="ae"/>
              <w:spacing w:after="0" w:line="240" w:lineRule="auto"/>
              <w:ind w:firstLine="0"/>
              <w:jc w:val="left"/>
            </w:pPr>
            <w:r w:rsidRPr="001E1BF3">
              <w:t>Строительство КНС IV-25, ул. Брянская 2-я (Q=0,3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0499A9E5" w14:textId="04411CD3" w:rsidR="005D1B94" w:rsidRPr="001E1BF3" w:rsidRDefault="005D1B94" w:rsidP="009266A5">
            <w:pPr>
              <w:pStyle w:val="ae"/>
              <w:spacing w:after="0" w:line="240" w:lineRule="auto"/>
              <w:ind w:firstLine="0"/>
              <w:jc w:val="center"/>
            </w:pPr>
            <w:r>
              <w:t xml:space="preserve">Q </w:t>
            </w:r>
            <w:r w:rsidRPr="001E1BF3">
              <w:t>300 м3/сут.</w:t>
            </w:r>
          </w:p>
        </w:tc>
        <w:tc>
          <w:tcPr>
            <w:tcW w:w="808" w:type="pct"/>
            <w:gridSpan w:val="2"/>
            <w:shd w:val="clear" w:color="auto" w:fill="auto"/>
            <w:vAlign w:val="center"/>
          </w:tcPr>
          <w:p w14:paraId="1CF56302" w14:textId="714CF2E6"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0CE40C69" w14:textId="10136577" w:rsidR="005D1B94" w:rsidRPr="001E1BF3" w:rsidRDefault="005D1B94" w:rsidP="009266A5">
            <w:pPr>
              <w:pStyle w:val="ae"/>
              <w:spacing w:after="0" w:line="240" w:lineRule="auto"/>
              <w:ind w:firstLine="0"/>
              <w:jc w:val="center"/>
            </w:pPr>
            <w:r w:rsidRPr="001E1BF3">
              <w:t>2028-2030</w:t>
            </w:r>
          </w:p>
        </w:tc>
      </w:tr>
      <w:tr w:rsidR="005D1B94" w:rsidRPr="001E1BF3" w14:paraId="126BF39C" w14:textId="77777777" w:rsidTr="005D1B94">
        <w:trPr>
          <w:gridAfter w:val="1"/>
          <w:wAfter w:w="4" w:type="pct"/>
          <w:trHeight w:val="20"/>
        </w:trPr>
        <w:tc>
          <w:tcPr>
            <w:tcW w:w="272" w:type="pct"/>
            <w:shd w:val="clear" w:color="auto" w:fill="auto"/>
          </w:tcPr>
          <w:p w14:paraId="1DF617C3" w14:textId="65E4B631" w:rsidR="005D1B94" w:rsidRPr="001E1BF3" w:rsidRDefault="005D1B94" w:rsidP="009266A5">
            <w:pPr>
              <w:pStyle w:val="ae"/>
              <w:spacing w:after="0" w:line="240" w:lineRule="auto"/>
              <w:ind w:firstLine="0"/>
              <w:jc w:val="left"/>
            </w:pPr>
            <w:r w:rsidRPr="001E1BF3">
              <w:t>1.98</w:t>
            </w:r>
          </w:p>
        </w:tc>
        <w:tc>
          <w:tcPr>
            <w:tcW w:w="498" w:type="pct"/>
            <w:shd w:val="clear" w:color="auto" w:fill="auto"/>
          </w:tcPr>
          <w:p w14:paraId="04FA5901" w14:textId="122E709D"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13352194" w14:textId="6D3E58DB" w:rsidR="005D1B94" w:rsidRPr="001E1BF3" w:rsidRDefault="005D1B94" w:rsidP="009266A5">
            <w:pPr>
              <w:pStyle w:val="ae"/>
              <w:spacing w:after="0" w:line="240" w:lineRule="auto"/>
              <w:ind w:firstLine="0"/>
              <w:jc w:val="left"/>
            </w:pPr>
            <w:r w:rsidRPr="001E1BF3">
              <w:t>Строительство КНС III-13, "Завод комбайнов" (Q=4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7855F6AA" w14:textId="5C9838D9" w:rsidR="005D1B94" w:rsidRPr="001E1BF3" w:rsidRDefault="005D1B94" w:rsidP="009266A5">
            <w:pPr>
              <w:pStyle w:val="ae"/>
              <w:spacing w:after="0" w:line="240" w:lineRule="auto"/>
              <w:ind w:firstLine="0"/>
              <w:jc w:val="center"/>
            </w:pPr>
            <w:r>
              <w:t xml:space="preserve">Q </w:t>
            </w:r>
            <w:r w:rsidRPr="001E1BF3">
              <w:t>4000 м3/сут.</w:t>
            </w:r>
          </w:p>
        </w:tc>
        <w:tc>
          <w:tcPr>
            <w:tcW w:w="808" w:type="pct"/>
            <w:gridSpan w:val="2"/>
            <w:shd w:val="clear" w:color="auto" w:fill="auto"/>
            <w:vAlign w:val="center"/>
          </w:tcPr>
          <w:p w14:paraId="2A40A9E9" w14:textId="300F48CF"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0DC324EB" w14:textId="53284FE2" w:rsidR="005D1B94" w:rsidRPr="001E1BF3" w:rsidRDefault="005D1B94" w:rsidP="009266A5">
            <w:pPr>
              <w:pStyle w:val="ae"/>
              <w:spacing w:after="0" w:line="240" w:lineRule="auto"/>
              <w:ind w:firstLine="0"/>
              <w:jc w:val="center"/>
            </w:pPr>
            <w:r w:rsidRPr="001E1BF3">
              <w:t>2028-2030</w:t>
            </w:r>
          </w:p>
        </w:tc>
      </w:tr>
      <w:tr w:rsidR="005D1B94" w:rsidRPr="001E1BF3" w14:paraId="3CFF7D5F" w14:textId="77777777" w:rsidTr="005D1B94">
        <w:trPr>
          <w:gridAfter w:val="1"/>
          <w:wAfter w:w="4" w:type="pct"/>
          <w:trHeight w:val="20"/>
        </w:trPr>
        <w:tc>
          <w:tcPr>
            <w:tcW w:w="272" w:type="pct"/>
            <w:shd w:val="clear" w:color="auto" w:fill="auto"/>
          </w:tcPr>
          <w:p w14:paraId="526D6FE7" w14:textId="69F31EAA" w:rsidR="005D1B94" w:rsidRPr="001E1BF3" w:rsidRDefault="005D1B94" w:rsidP="009266A5">
            <w:pPr>
              <w:pStyle w:val="ae"/>
              <w:spacing w:after="0" w:line="240" w:lineRule="auto"/>
              <w:ind w:firstLine="0"/>
              <w:jc w:val="left"/>
            </w:pPr>
            <w:r w:rsidRPr="001E1BF3">
              <w:t>1.99</w:t>
            </w:r>
          </w:p>
        </w:tc>
        <w:tc>
          <w:tcPr>
            <w:tcW w:w="498" w:type="pct"/>
            <w:shd w:val="clear" w:color="auto" w:fill="auto"/>
          </w:tcPr>
          <w:p w14:paraId="4B6ACEA7" w14:textId="2EEC5339"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5B86BF6C" w14:textId="392B18C4" w:rsidR="005D1B94" w:rsidRPr="001E1BF3" w:rsidRDefault="005D1B94" w:rsidP="009266A5">
            <w:pPr>
              <w:pStyle w:val="ae"/>
              <w:spacing w:after="0" w:line="240" w:lineRule="auto"/>
              <w:ind w:firstLine="0"/>
              <w:jc w:val="left"/>
            </w:pPr>
            <w:r w:rsidRPr="001E1BF3">
              <w:t>Строительство КНС III-14, Жилой район "Бугач" (Q=1,1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5B6A7B82" w14:textId="1394349B" w:rsidR="005D1B94" w:rsidRPr="001E1BF3" w:rsidRDefault="005D1B94" w:rsidP="009266A5">
            <w:pPr>
              <w:pStyle w:val="ae"/>
              <w:spacing w:after="0" w:line="240" w:lineRule="auto"/>
              <w:ind w:firstLine="0"/>
              <w:jc w:val="center"/>
            </w:pPr>
            <w:r>
              <w:t xml:space="preserve">Q </w:t>
            </w:r>
            <w:r w:rsidRPr="001E1BF3">
              <w:t>1100 м3/сут.</w:t>
            </w:r>
          </w:p>
        </w:tc>
        <w:tc>
          <w:tcPr>
            <w:tcW w:w="808" w:type="pct"/>
            <w:gridSpan w:val="2"/>
            <w:shd w:val="clear" w:color="auto" w:fill="auto"/>
            <w:vAlign w:val="center"/>
          </w:tcPr>
          <w:p w14:paraId="6C03A444" w14:textId="5568EC5D"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62C1B9BD" w14:textId="4C8D8025" w:rsidR="005D1B94" w:rsidRPr="001E1BF3" w:rsidRDefault="005D1B94" w:rsidP="009266A5">
            <w:pPr>
              <w:pStyle w:val="ae"/>
              <w:spacing w:after="0" w:line="240" w:lineRule="auto"/>
              <w:ind w:firstLine="0"/>
              <w:jc w:val="center"/>
            </w:pPr>
            <w:r w:rsidRPr="001E1BF3">
              <w:t>2023-2025</w:t>
            </w:r>
          </w:p>
        </w:tc>
      </w:tr>
      <w:tr w:rsidR="005D1B94" w:rsidRPr="001E1BF3" w14:paraId="116902B8" w14:textId="77777777" w:rsidTr="005D1B94">
        <w:trPr>
          <w:gridAfter w:val="1"/>
          <w:wAfter w:w="4" w:type="pct"/>
          <w:trHeight w:val="20"/>
        </w:trPr>
        <w:tc>
          <w:tcPr>
            <w:tcW w:w="272" w:type="pct"/>
            <w:shd w:val="clear" w:color="auto" w:fill="auto"/>
          </w:tcPr>
          <w:p w14:paraId="30798D10" w14:textId="7FF505A6" w:rsidR="005D1B94" w:rsidRPr="001E1BF3" w:rsidRDefault="005D1B94" w:rsidP="009266A5">
            <w:pPr>
              <w:pStyle w:val="ae"/>
              <w:spacing w:after="0" w:line="240" w:lineRule="auto"/>
              <w:ind w:firstLine="0"/>
              <w:jc w:val="left"/>
            </w:pPr>
            <w:r w:rsidRPr="001E1BF3">
              <w:t>1.100</w:t>
            </w:r>
          </w:p>
        </w:tc>
        <w:tc>
          <w:tcPr>
            <w:tcW w:w="498" w:type="pct"/>
            <w:shd w:val="clear" w:color="auto" w:fill="auto"/>
          </w:tcPr>
          <w:p w14:paraId="422579B3" w14:textId="75E6AD02"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32BAAE88" w14:textId="5AE193BA" w:rsidR="005D1B94" w:rsidRPr="001E1BF3" w:rsidRDefault="005D1B94" w:rsidP="009266A5">
            <w:pPr>
              <w:pStyle w:val="ae"/>
              <w:spacing w:after="0" w:line="240" w:lineRule="auto"/>
              <w:ind w:firstLine="0"/>
              <w:jc w:val="left"/>
            </w:pPr>
            <w:r w:rsidRPr="001E1BF3">
              <w:t>Строительство КНС IV-15, Жилой район "ул. Цимлянская ул. Пригорная" (Q=2,6 тыс</w:t>
            </w:r>
            <w:proofErr w:type="gramStart"/>
            <w:r w:rsidRPr="001E1BF3">
              <w:t>.м</w:t>
            </w:r>
            <w:proofErr w:type="gramEnd"/>
            <w:r w:rsidRPr="001E1BF3">
              <w:t>³/сут),</w:t>
            </w:r>
            <w:r>
              <w:t xml:space="preserve"> </w:t>
            </w:r>
            <w:r w:rsidRPr="001E1BF3">
              <w:t xml:space="preserve">в целях подключения перспективных </w:t>
            </w:r>
            <w:r w:rsidRPr="001E1BF3">
              <w:lastRenderedPageBreak/>
              <w:t>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3EC65D77" w14:textId="662BEF64" w:rsidR="005D1B94" w:rsidRPr="001E1BF3" w:rsidRDefault="005D1B94" w:rsidP="009266A5">
            <w:pPr>
              <w:pStyle w:val="ae"/>
              <w:spacing w:after="0" w:line="240" w:lineRule="auto"/>
              <w:ind w:firstLine="0"/>
              <w:jc w:val="center"/>
            </w:pPr>
            <w:r>
              <w:lastRenderedPageBreak/>
              <w:t xml:space="preserve">Q </w:t>
            </w:r>
            <w:r w:rsidRPr="001E1BF3">
              <w:t>2600 м3/сут.</w:t>
            </w:r>
          </w:p>
        </w:tc>
        <w:tc>
          <w:tcPr>
            <w:tcW w:w="808" w:type="pct"/>
            <w:gridSpan w:val="2"/>
            <w:shd w:val="clear" w:color="auto" w:fill="auto"/>
            <w:vAlign w:val="center"/>
          </w:tcPr>
          <w:p w14:paraId="21A2C735" w14:textId="35408A58"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7CC0F44C" w14:textId="6B79EC9F" w:rsidR="005D1B94" w:rsidRPr="001E1BF3" w:rsidRDefault="005D1B94" w:rsidP="009266A5">
            <w:pPr>
              <w:pStyle w:val="ae"/>
              <w:spacing w:after="0" w:line="240" w:lineRule="auto"/>
              <w:ind w:firstLine="0"/>
              <w:jc w:val="center"/>
            </w:pPr>
            <w:r w:rsidRPr="001E1BF3">
              <w:t>2023-2025</w:t>
            </w:r>
          </w:p>
        </w:tc>
      </w:tr>
      <w:tr w:rsidR="005D1B94" w:rsidRPr="001E1BF3" w14:paraId="3962D0E9" w14:textId="77777777" w:rsidTr="005D1B94">
        <w:trPr>
          <w:gridAfter w:val="1"/>
          <w:wAfter w:w="4" w:type="pct"/>
          <w:trHeight w:val="20"/>
        </w:trPr>
        <w:tc>
          <w:tcPr>
            <w:tcW w:w="272" w:type="pct"/>
            <w:shd w:val="clear" w:color="auto" w:fill="auto"/>
          </w:tcPr>
          <w:p w14:paraId="049A111B" w14:textId="289B3B9E" w:rsidR="005D1B94" w:rsidRPr="001E1BF3" w:rsidRDefault="005D1B94" w:rsidP="009266A5">
            <w:pPr>
              <w:pStyle w:val="ae"/>
              <w:spacing w:after="0" w:line="240" w:lineRule="auto"/>
              <w:ind w:firstLine="0"/>
              <w:jc w:val="left"/>
            </w:pPr>
            <w:r w:rsidRPr="001E1BF3">
              <w:lastRenderedPageBreak/>
              <w:t>1.101</w:t>
            </w:r>
          </w:p>
        </w:tc>
        <w:tc>
          <w:tcPr>
            <w:tcW w:w="498" w:type="pct"/>
            <w:shd w:val="clear" w:color="auto" w:fill="auto"/>
          </w:tcPr>
          <w:p w14:paraId="258EFE7E" w14:textId="664AEED1"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79C5FEC3" w14:textId="15859361" w:rsidR="005D1B94" w:rsidRPr="001E1BF3" w:rsidRDefault="005D1B94" w:rsidP="009266A5">
            <w:pPr>
              <w:pStyle w:val="ae"/>
              <w:spacing w:after="0" w:line="240" w:lineRule="auto"/>
              <w:ind w:firstLine="0"/>
              <w:jc w:val="left"/>
            </w:pPr>
            <w:r w:rsidRPr="001E1BF3">
              <w:t>Строительство КНС IV-16, Жилой район "ул. Цимлянская ул. Пригорная" (Q=3,5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3BCB7A9F" w14:textId="11F3851F" w:rsidR="005D1B94" w:rsidRPr="001E1BF3" w:rsidRDefault="005D1B94" w:rsidP="009266A5">
            <w:pPr>
              <w:pStyle w:val="ae"/>
              <w:spacing w:after="0" w:line="240" w:lineRule="auto"/>
              <w:ind w:firstLine="0"/>
              <w:jc w:val="center"/>
            </w:pPr>
            <w:r>
              <w:t xml:space="preserve">Q </w:t>
            </w:r>
            <w:r w:rsidRPr="001E1BF3">
              <w:t>3500 м3/сут.</w:t>
            </w:r>
          </w:p>
        </w:tc>
        <w:tc>
          <w:tcPr>
            <w:tcW w:w="808" w:type="pct"/>
            <w:gridSpan w:val="2"/>
            <w:shd w:val="clear" w:color="auto" w:fill="auto"/>
            <w:vAlign w:val="center"/>
          </w:tcPr>
          <w:p w14:paraId="1B6103F7" w14:textId="080834A7"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73E1D2D9" w14:textId="3F778028" w:rsidR="005D1B94" w:rsidRPr="001E1BF3" w:rsidRDefault="005D1B94" w:rsidP="009266A5">
            <w:pPr>
              <w:pStyle w:val="ae"/>
              <w:spacing w:after="0" w:line="240" w:lineRule="auto"/>
              <w:ind w:firstLine="0"/>
              <w:jc w:val="center"/>
            </w:pPr>
            <w:r w:rsidRPr="001E1BF3">
              <w:t>2028-2030</w:t>
            </w:r>
          </w:p>
        </w:tc>
      </w:tr>
      <w:tr w:rsidR="005D1B94" w:rsidRPr="001E1BF3" w14:paraId="56120207" w14:textId="77777777" w:rsidTr="005D1B94">
        <w:trPr>
          <w:gridAfter w:val="1"/>
          <w:wAfter w:w="4" w:type="pct"/>
          <w:trHeight w:val="20"/>
        </w:trPr>
        <w:tc>
          <w:tcPr>
            <w:tcW w:w="272" w:type="pct"/>
            <w:shd w:val="clear" w:color="auto" w:fill="auto"/>
          </w:tcPr>
          <w:p w14:paraId="1EF53AB6" w14:textId="7880D7BD" w:rsidR="005D1B94" w:rsidRPr="001E1BF3" w:rsidRDefault="005D1B94" w:rsidP="009266A5">
            <w:pPr>
              <w:pStyle w:val="ae"/>
              <w:spacing w:after="0" w:line="240" w:lineRule="auto"/>
              <w:ind w:firstLine="0"/>
              <w:jc w:val="left"/>
            </w:pPr>
            <w:r w:rsidRPr="001E1BF3">
              <w:t>1.102</w:t>
            </w:r>
          </w:p>
        </w:tc>
        <w:tc>
          <w:tcPr>
            <w:tcW w:w="498" w:type="pct"/>
            <w:shd w:val="clear" w:color="auto" w:fill="auto"/>
          </w:tcPr>
          <w:p w14:paraId="40DA1735" w14:textId="01E154EA"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09B923D9" w14:textId="32DA6CEF" w:rsidR="005D1B94" w:rsidRPr="001E1BF3" w:rsidRDefault="005D1B94" w:rsidP="009266A5">
            <w:pPr>
              <w:pStyle w:val="ae"/>
              <w:spacing w:after="0" w:line="240" w:lineRule="auto"/>
              <w:ind w:firstLine="0"/>
              <w:jc w:val="left"/>
            </w:pPr>
            <w:r w:rsidRPr="001E1BF3">
              <w:t>Строительство КНС IV-19, "Северный обход" (Q=95,4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1EA0FC46" w14:textId="1E975898" w:rsidR="005D1B94" w:rsidRPr="001E1BF3" w:rsidRDefault="005D1B94" w:rsidP="009266A5">
            <w:pPr>
              <w:pStyle w:val="ae"/>
              <w:spacing w:after="0" w:line="240" w:lineRule="auto"/>
              <w:ind w:firstLine="0"/>
              <w:jc w:val="center"/>
            </w:pPr>
            <w:r>
              <w:t xml:space="preserve">Q </w:t>
            </w:r>
            <w:r w:rsidRPr="001E1BF3">
              <w:t>95400 м3/сут.</w:t>
            </w:r>
          </w:p>
        </w:tc>
        <w:tc>
          <w:tcPr>
            <w:tcW w:w="808" w:type="pct"/>
            <w:gridSpan w:val="2"/>
            <w:shd w:val="clear" w:color="auto" w:fill="auto"/>
            <w:vAlign w:val="center"/>
          </w:tcPr>
          <w:p w14:paraId="4F6453FC" w14:textId="3DD8A69C"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56F6D338" w14:textId="667C43B0" w:rsidR="005D1B94" w:rsidRPr="001E1BF3" w:rsidRDefault="005D1B94" w:rsidP="009266A5">
            <w:pPr>
              <w:pStyle w:val="ae"/>
              <w:spacing w:after="0" w:line="240" w:lineRule="auto"/>
              <w:ind w:firstLine="0"/>
              <w:jc w:val="center"/>
            </w:pPr>
            <w:r w:rsidRPr="001E1BF3">
              <w:t>2027-2030</w:t>
            </w:r>
          </w:p>
        </w:tc>
      </w:tr>
      <w:tr w:rsidR="005D1B94" w:rsidRPr="001E1BF3" w14:paraId="2AB82726" w14:textId="77777777" w:rsidTr="005D1B94">
        <w:trPr>
          <w:gridAfter w:val="1"/>
          <w:wAfter w:w="4" w:type="pct"/>
          <w:trHeight w:val="20"/>
        </w:trPr>
        <w:tc>
          <w:tcPr>
            <w:tcW w:w="272" w:type="pct"/>
            <w:shd w:val="clear" w:color="auto" w:fill="auto"/>
          </w:tcPr>
          <w:p w14:paraId="0BE4BBF6" w14:textId="0FA09A02" w:rsidR="005D1B94" w:rsidRPr="001E1BF3" w:rsidRDefault="005D1B94" w:rsidP="009266A5">
            <w:pPr>
              <w:pStyle w:val="ae"/>
              <w:spacing w:after="0" w:line="240" w:lineRule="auto"/>
              <w:ind w:firstLine="0"/>
              <w:jc w:val="left"/>
            </w:pPr>
            <w:r w:rsidRPr="001E1BF3">
              <w:t>1.103</w:t>
            </w:r>
          </w:p>
        </w:tc>
        <w:tc>
          <w:tcPr>
            <w:tcW w:w="498" w:type="pct"/>
            <w:shd w:val="clear" w:color="auto" w:fill="auto"/>
          </w:tcPr>
          <w:p w14:paraId="610B71AE" w14:textId="1F40F354"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0F150B96" w14:textId="75E0D53B" w:rsidR="005D1B94" w:rsidRPr="001E1BF3" w:rsidRDefault="005D1B94" w:rsidP="009266A5">
            <w:pPr>
              <w:pStyle w:val="ae"/>
              <w:spacing w:after="0" w:line="240" w:lineRule="auto"/>
              <w:ind w:firstLine="0"/>
              <w:jc w:val="left"/>
            </w:pPr>
            <w:r w:rsidRPr="001E1BF3">
              <w:t>Строительство КНС IV-20, "Северный обход" (Q=95,4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356A3822" w14:textId="27C43C5E" w:rsidR="005D1B94" w:rsidRPr="001E1BF3" w:rsidRDefault="005D1B94" w:rsidP="009266A5">
            <w:pPr>
              <w:pStyle w:val="ae"/>
              <w:spacing w:after="0" w:line="240" w:lineRule="auto"/>
              <w:ind w:firstLine="0"/>
              <w:jc w:val="center"/>
            </w:pPr>
            <w:r>
              <w:t xml:space="preserve">Q </w:t>
            </w:r>
            <w:r w:rsidRPr="001E1BF3">
              <w:t>95400 м3/сут.</w:t>
            </w:r>
          </w:p>
        </w:tc>
        <w:tc>
          <w:tcPr>
            <w:tcW w:w="808" w:type="pct"/>
            <w:gridSpan w:val="2"/>
            <w:shd w:val="clear" w:color="auto" w:fill="auto"/>
            <w:vAlign w:val="center"/>
          </w:tcPr>
          <w:p w14:paraId="3D68954D" w14:textId="3B7C9480"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70348AA7" w14:textId="483DA9E1" w:rsidR="005D1B94" w:rsidRPr="001E1BF3" w:rsidRDefault="005D1B94" w:rsidP="009266A5">
            <w:pPr>
              <w:pStyle w:val="ae"/>
              <w:spacing w:after="0" w:line="240" w:lineRule="auto"/>
              <w:ind w:firstLine="0"/>
              <w:jc w:val="center"/>
            </w:pPr>
            <w:r w:rsidRPr="001E1BF3">
              <w:t>2027-2030</w:t>
            </w:r>
          </w:p>
        </w:tc>
      </w:tr>
      <w:tr w:rsidR="005D1B94" w:rsidRPr="001E1BF3" w14:paraId="3399EB06" w14:textId="77777777" w:rsidTr="005D1B94">
        <w:trPr>
          <w:gridAfter w:val="1"/>
          <w:wAfter w:w="4" w:type="pct"/>
          <w:trHeight w:val="20"/>
        </w:trPr>
        <w:tc>
          <w:tcPr>
            <w:tcW w:w="272" w:type="pct"/>
            <w:shd w:val="clear" w:color="auto" w:fill="auto"/>
          </w:tcPr>
          <w:p w14:paraId="75C2A7A8" w14:textId="0FB05649" w:rsidR="005D1B94" w:rsidRPr="001E1BF3" w:rsidRDefault="005D1B94" w:rsidP="009266A5">
            <w:pPr>
              <w:pStyle w:val="ae"/>
              <w:spacing w:after="0" w:line="240" w:lineRule="auto"/>
              <w:ind w:firstLine="0"/>
              <w:jc w:val="left"/>
            </w:pPr>
            <w:r w:rsidRPr="001E1BF3">
              <w:t>1.104</w:t>
            </w:r>
          </w:p>
        </w:tc>
        <w:tc>
          <w:tcPr>
            <w:tcW w:w="498" w:type="pct"/>
            <w:shd w:val="clear" w:color="auto" w:fill="auto"/>
          </w:tcPr>
          <w:p w14:paraId="47A6C37A" w14:textId="7AEADDB9"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63A60B71" w14:textId="26423CDE" w:rsidR="005D1B94" w:rsidRPr="001E1BF3" w:rsidRDefault="005D1B94" w:rsidP="009266A5">
            <w:pPr>
              <w:pStyle w:val="ae"/>
              <w:spacing w:after="0" w:line="240" w:lineRule="auto"/>
              <w:ind w:firstLine="0"/>
              <w:jc w:val="left"/>
            </w:pPr>
            <w:r w:rsidRPr="001E1BF3">
              <w:t>Строительство КНС IV-21, "Завод комбайнов" (Q=2,3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7411CC02" w14:textId="4DC10E04" w:rsidR="005D1B94" w:rsidRPr="001E1BF3" w:rsidRDefault="005D1B94" w:rsidP="009266A5">
            <w:pPr>
              <w:pStyle w:val="ae"/>
              <w:spacing w:after="0" w:line="240" w:lineRule="auto"/>
              <w:ind w:firstLine="0"/>
              <w:jc w:val="center"/>
            </w:pPr>
            <w:r>
              <w:t xml:space="preserve">Q </w:t>
            </w:r>
            <w:r w:rsidRPr="001E1BF3">
              <w:t>2300 м3/сут.</w:t>
            </w:r>
          </w:p>
        </w:tc>
        <w:tc>
          <w:tcPr>
            <w:tcW w:w="808" w:type="pct"/>
            <w:gridSpan w:val="2"/>
            <w:shd w:val="clear" w:color="auto" w:fill="auto"/>
            <w:vAlign w:val="center"/>
          </w:tcPr>
          <w:p w14:paraId="609A92F3" w14:textId="3559C692"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25045E14" w14:textId="00AAE8A5" w:rsidR="005D1B94" w:rsidRPr="001E1BF3" w:rsidRDefault="005D1B94" w:rsidP="009266A5">
            <w:pPr>
              <w:pStyle w:val="ae"/>
              <w:spacing w:after="0" w:line="240" w:lineRule="auto"/>
              <w:ind w:firstLine="0"/>
              <w:jc w:val="center"/>
            </w:pPr>
            <w:r w:rsidRPr="001E1BF3">
              <w:t>2028-2030</w:t>
            </w:r>
          </w:p>
        </w:tc>
      </w:tr>
      <w:tr w:rsidR="005D1B94" w:rsidRPr="001E1BF3" w14:paraId="45456A96" w14:textId="77777777" w:rsidTr="005D1B94">
        <w:trPr>
          <w:gridAfter w:val="1"/>
          <w:wAfter w:w="4" w:type="pct"/>
          <w:trHeight w:val="20"/>
        </w:trPr>
        <w:tc>
          <w:tcPr>
            <w:tcW w:w="272" w:type="pct"/>
            <w:shd w:val="clear" w:color="auto" w:fill="auto"/>
          </w:tcPr>
          <w:p w14:paraId="32DA2324" w14:textId="659FDC9D" w:rsidR="005D1B94" w:rsidRPr="001E1BF3" w:rsidRDefault="005D1B94" w:rsidP="009266A5">
            <w:pPr>
              <w:pStyle w:val="ae"/>
              <w:spacing w:after="0" w:line="240" w:lineRule="auto"/>
              <w:ind w:firstLine="0"/>
              <w:jc w:val="left"/>
            </w:pPr>
            <w:r w:rsidRPr="001E1BF3">
              <w:t>1.105</w:t>
            </w:r>
          </w:p>
        </w:tc>
        <w:tc>
          <w:tcPr>
            <w:tcW w:w="498" w:type="pct"/>
            <w:shd w:val="clear" w:color="auto" w:fill="auto"/>
          </w:tcPr>
          <w:p w14:paraId="7582ED5F" w14:textId="40DF58B7"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3AD958C9" w14:textId="03D8DAAB" w:rsidR="005D1B94" w:rsidRPr="001E1BF3" w:rsidRDefault="005D1B94" w:rsidP="009266A5">
            <w:pPr>
              <w:pStyle w:val="ae"/>
              <w:spacing w:after="0" w:line="240" w:lineRule="auto"/>
              <w:ind w:firstLine="0"/>
              <w:jc w:val="left"/>
            </w:pPr>
            <w:r w:rsidRPr="001E1BF3">
              <w:t>Строительство КНС IV-22, "СФУ" (Q=1,5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3F2FF9DA" w14:textId="7663B7FB" w:rsidR="005D1B94" w:rsidRPr="001E1BF3" w:rsidRDefault="005D1B94" w:rsidP="009266A5">
            <w:pPr>
              <w:pStyle w:val="ae"/>
              <w:spacing w:after="0" w:line="240" w:lineRule="auto"/>
              <w:ind w:firstLine="0"/>
              <w:jc w:val="center"/>
            </w:pPr>
            <w:r>
              <w:t xml:space="preserve">Q </w:t>
            </w:r>
            <w:r w:rsidRPr="001E1BF3">
              <w:t>1500 м3/сут.</w:t>
            </w:r>
          </w:p>
        </w:tc>
        <w:tc>
          <w:tcPr>
            <w:tcW w:w="808" w:type="pct"/>
            <w:gridSpan w:val="2"/>
            <w:shd w:val="clear" w:color="auto" w:fill="auto"/>
            <w:vAlign w:val="center"/>
          </w:tcPr>
          <w:p w14:paraId="0870B87E" w14:textId="5023A13C"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6762683A" w14:textId="37ABB57E" w:rsidR="005D1B94" w:rsidRPr="001E1BF3" w:rsidRDefault="005D1B94" w:rsidP="009266A5">
            <w:pPr>
              <w:pStyle w:val="ae"/>
              <w:spacing w:after="0" w:line="240" w:lineRule="auto"/>
              <w:ind w:firstLine="0"/>
              <w:jc w:val="center"/>
            </w:pPr>
            <w:r w:rsidRPr="001E1BF3">
              <w:t>2028-2030</w:t>
            </w:r>
          </w:p>
        </w:tc>
      </w:tr>
      <w:tr w:rsidR="005D1B94" w:rsidRPr="001E1BF3" w14:paraId="19452913" w14:textId="77777777" w:rsidTr="005D1B94">
        <w:trPr>
          <w:gridAfter w:val="1"/>
          <w:wAfter w:w="4" w:type="pct"/>
          <w:trHeight w:val="20"/>
        </w:trPr>
        <w:tc>
          <w:tcPr>
            <w:tcW w:w="272" w:type="pct"/>
            <w:shd w:val="clear" w:color="auto" w:fill="auto"/>
          </w:tcPr>
          <w:p w14:paraId="1316DD74" w14:textId="37EDAB6A" w:rsidR="005D1B94" w:rsidRPr="001E1BF3" w:rsidRDefault="005D1B94" w:rsidP="009266A5">
            <w:pPr>
              <w:pStyle w:val="ae"/>
              <w:spacing w:after="0" w:line="240" w:lineRule="auto"/>
              <w:ind w:firstLine="0"/>
              <w:jc w:val="left"/>
            </w:pPr>
            <w:r w:rsidRPr="001E1BF3">
              <w:t>1.106</w:t>
            </w:r>
          </w:p>
        </w:tc>
        <w:tc>
          <w:tcPr>
            <w:tcW w:w="498" w:type="pct"/>
            <w:shd w:val="clear" w:color="auto" w:fill="auto"/>
          </w:tcPr>
          <w:p w14:paraId="6F3A6043" w14:textId="33D5D62E"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2D8BE23A" w14:textId="4601C368" w:rsidR="005D1B94" w:rsidRPr="001E1BF3" w:rsidRDefault="005D1B94" w:rsidP="009266A5">
            <w:pPr>
              <w:pStyle w:val="ae"/>
              <w:spacing w:after="0" w:line="240" w:lineRule="auto"/>
              <w:ind w:firstLine="0"/>
              <w:jc w:val="left"/>
            </w:pPr>
            <w:r w:rsidRPr="001E1BF3">
              <w:t>Строительство КНС IV-23,</w:t>
            </w:r>
            <w:r>
              <w:t xml:space="preserve"> </w:t>
            </w:r>
            <w:r w:rsidRPr="001E1BF3">
              <w:t>Жилой район "СолонцыСеверный" (Q=24,3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6A729685" w14:textId="19F644DE" w:rsidR="005D1B94" w:rsidRPr="001E1BF3" w:rsidRDefault="005D1B94" w:rsidP="009266A5">
            <w:pPr>
              <w:pStyle w:val="ae"/>
              <w:spacing w:after="0" w:line="240" w:lineRule="auto"/>
              <w:ind w:firstLine="0"/>
              <w:jc w:val="center"/>
            </w:pPr>
            <w:r>
              <w:t xml:space="preserve">Q </w:t>
            </w:r>
            <w:r w:rsidRPr="001E1BF3">
              <w:t>24300 м3/сут.</w:t>
            </w:r>
          </w:p>
        </w:tc>
        <w:tc>
          <w:tcPr>
            <w:tcW w:w="808" w:type="pct"/>
            <w:gridSpan w:val="2"/>
            <w:shd w:val="clear" w:color="auto" w:fill="auto"/>
            <w:vAlign w:val="center"/>
          </w:tcPr>
          <w:p w14:paraId="6F9FA1CE" w14:textId="01ED5E9B"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5A0F5538" w14:textId="515E7B6A" w:rsidR="005D1B94" w:rsidRPr="001E1BF3" w:rsidRDefault="005D1B94" w:rsidP="009266A5">
            <w:pPr>
              <w:pStyle w:val="ae"/>
              <w:spacing w:after="0" w:line="240" w:lineRule="auto"/>
              <w:ind w:firstLine="0"/>
              <w:jc w:val="center"/>
            </w:pPr>
            <w:r w:rsidRPr="001E1BF3">
              <w:t>2028-2030</w:t>
            </w:r>
          </w:p>
        </w:tc>
      </w:tr>
      <w:tr w:rsidR="005D1B94" w:rsidRPr="001E1BF3" w14:paraId="40629651" w14:textId="77777777" w:rsidTr="005D1B94">
        <w:trPr>
          <w:gridAfter w:val="1"/>
          <w:wAfter w:w="4" w:type="pct"/>
          <w:trHeight w:val="20"/>
        </w:trPr>
        <w:tc>
          <w:tcPr>
            <w:tcW w:w="272" w:type="pct"/>
            <w:shd w:val="clear" w:color="auto" w:fill="auto"/>
          </w:tcPr>
          <w:p w14:paraId="0D458EAE" w14:textId="135B5A02" w:rsidR="005D1B94" w:rsidRPr="001E1BF3" w:rsidRDefault="005D1B94" w:rsidP="009266A5">
            <w:pPr>
              <w:pStyle w:val="ae"/>
              <w:spacing w:after="0" w:line="240" w:lineRule="auto"/>
              <w:ind w:firstLine="0"/>
              <w:jc w:val="left"/>
            </w:pPr>
            <w:r w:rsidRPr="001E1BF3">
              <w:t>1.107</w:t>
            </w:r>
          </w:p>
        </w:tc>
        <w:tc>
          <w:tcPr>
            <w:tcW w:w="498" w:type="pct"/>
            <w:shd w:val="clear" w:color="auto" w:fill="auto"/>
          </w:tcPr>
          <w:p w14:paraId="407F5558" w14:textId="3298B906"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6FF9EA48" w14:textId="60E48E3C" w:rsidR="005D1B94" w:rsidRPr="001E1BF3" w:rsidRDefault="005D1B94" w:rsidP="009266A5">
            <w:pPr>
              <w:pStyle w:val="ae"/>
              <w:spacing w:after="0" w:line="240" w:lineRule="auto"/>
              <w:ind w:firstLine="0"/>
              <w:jc w:val="left"/>
            </w:pPr>
            <w:r w:rsidRPr="001E1BF3">
              <w:t>Строительство КНС IV-24,</w:t>
            </w:r>
            <w:r>
              <w:t xml:space="preserve"> </w:t>
            </w:r>
            <w:r w:rsidRPr="001E1BF3">
              <w:t>Жилой район "СолонцыСеверный" (Q=30,2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619DB9C6" w14:textId="3F6893AA" w:rsidR="005D1B94" w:rsidRPr="001E1BF3" w:rsidRDefault="005D1B94" w:rsidP="009266A5">
            <w:pPr>
              <w:pStyle w:val="ae"/>
              <w:spacing w:after="0" w:line="240" w:lineRule="auto"/>
              <w:ind w:firstLine="0"/>
              <w:jc w:val="center"/>
            </w:pPr>
            <w:r>
              <w:t xml:space="preserve">Q </w:t>
            </w:r>
            <w:r w:rsidRPr="001E1BF3">
              <w:t>30200 м3/сут.</w:t>
            </w:r>
          </w:p>
        </w:tc>
        <w:tc>
          <w:tcPr>
            <w:tcW w:w="808" w:type="pct"/>
            <w:gridSpan w:val="2"/>
            <w:shd w:val="clear" w:color="auto" w:fill="auto"/>
            <w:vAlign w:val="center"/>
          </w:tcPr>
          <w:p w14:paraId="6B0A3818" w14:textId="0A5311B1"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0216D128" w14:textId="30B1723E" w:rsidR="005D1B94" w:rsidRPr="001E1BF3" w:rsidRDefault="005D1B94" w:rsidP="009266A5">
            <w:pPr>
              <w:pStyle w:val="ae"/>
              <w:spacing w:after="0" w:line="240" w:lineRule="auto"/>
              <w:ind w:firstLine="0"/>
              <w:jc w:val="center"/>
            </w:pPr>
            <w:r w:rsidRPr="001E1BF3">
              <w:t>2023-2025</w:t>
            </w:r>
          </w:p>
        </w:tc>
      </w:tr>
      <w:tr w:rsidR="005D1B94" w:rsidRPr="001E1BF3" w14:paraId="37B6C3A1" w14:textId="77777777" w:rsidTr="005D1B94">
        <w:trPr>
          <w:gridAfter w:val="1"/>
          <w:wAfter w:w="4" w:type="pct"/>
          <w:trHeight w:val="20"/>
        </w:trPr>
        <w:tc>
          <w:tcPr>
            <w:tcW w:w="272" w:type="pct"/>
            <w:shd w:val="clear" w:color="auto" w:fill="auto"/>
          </w:tcPr>
          <w:p w14:paraId="212D7068" w14:textId="674BC780" w:rsidR="005D1B94" w:rsidRPr="001E1BF3" w:rsidRDefault="005D1B94" w:rsidP="009266A5">
            <w:pPr>
              <w:pStyle w:val="ae"/>
              <w:spacing w:after="0" w:line="240" w:lineRule="auto"/>
              <w:ind w:firstLine="0"/>
              <w:jc w:val="left"/>
            </w:pPr>
            <w:r w:rsidRPr="001E1BF3">
              <w:t>1.108</w:t>
            </w:r>
          </w:p>
        </w:tc>
        <w:tc>
          <w:tcPr>
            <w:tcW w:w="498" w:type="pct"/>
            <w:shd w:val="clear" w:color="auto" w:fill="auto"/>
          </w:tcPr>
          <w:p w14:paraId="673DFB21" w14:textId="6131676B"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4FD8076A" w14:textId="741C62CE" w:rsidR="005D1B94" w:rsidRPr="001E1BF3" w:rsidRDefault="005D1B94" w:rsidP="009266A5">
            <w:pPr>
              <w:pStyle w:val="ae"/>
              <w:spacing w:after="0" w:line="240" w:lineRule="auto"/>
              <w:ind w:firstLine="0"/>
              <w:jc w:val="left"/>
            </w:pPr>
            <w:r w:rsidRPr="001E1BF3">
              <w:t>Строительство КНС V-26, Жилой район "Плодовоягодный" (Q=33,2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2DA152F6" w14:textId="5174C33B" w:rsidR="005D1B94" w:rsidRPr="001E1BF3" w:rsidRDefault="005D1B94" w:rsidP="009266A5">
            <w:pPr>
              <w:pStyle w:val="ae"/>
              <w:spacing w:after="0" w:line="240" w:lineRule="auto"/>
              <w:ind w:firstLine="0"/>
              <w:jc w:val="center"/>
            </w:pPr>
            <w:r>
              <w:t xml:space="preserve">Q </w:t>
            </w:r>
            <w:r w:rsidRPr="001E1BF3">
              <w:t>33200 м3/сут.</w:t>
            </w:r>
          </w:p>
        </w:tc>
        <w:tc>
          <w:tcPr>
            <w:tcW w:w="808" w:type="pct"/>
            <w:gridSpan w:val="2"/>
            <w:shd w:val="clear" w:color="auto" w:fill="auto"/>
            <w:vAlign w:val="center"/>
          </w:tcPr>
          <w:p w14:paraId="782B63CD" w14:textId="2FDA5B51"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33A0B7C5" w14:textId="22787B1C" w:rsidR="005D1B94" w:rsidRPr="001E1BF3" w:rsidRDefault="005D1B94" w:rsidP="009266A5">
            <w:pPr>
              <w:pStyle w:val="ae"/>
              <w:spacing w:after="0" w:line="240" w:lineRule="auto"/>
              <w:ind w:firstLine="0"/>
              <w:jc w:val="center"/>
            </w:pPr>
            <w:r w:rsidRPr="001E1BF3">
              <w:t>2031-2033</w:t>
            </w:r>
          </w:p>
        </w:tc>
      </w:tr>
      <w:tr w:rsidR="005D1B94" w:rsidRPr="001E1BF3" w14:paraId="208F4033" w14:textId="77777777" w:rsidTr="005D1B94">
        <w:trPr>
          <w:gridAfter w:val="1"/>
          <w:wAfter w:w="4" w:type="pct"/>
          <w:trHeight w:val="20"/>
        </w:trPr>
        <w:tc>
          <w:tcPr>
            <w:tcW w:w="272" w:type="pct"/>
            <w:shd w:val="clear" w:color="auto" w:fill="auto"/>
          </w:tcPr>
          <w:p w14:paraId="797BC0C4" w14:textId="186A0B8D" w:rsidR="005D1B94" w:rsidRPr="001E1BF3" w:rsidRDefault="005D1B94" w:rsidP="009266A5">
            <w:pPr>
              <w:pStyle w:val="ae"/>
              <w:spacing w:after="0" w:line="240" w:lineRule="auto"/>
              <w:ind w:firstLine="0"/>
              <w:jc w:val="left"/>
            </w:pPr>
            <w:r w:rsidRPr="001E1BF3">
              <w:t>1.109</w:t>
            </w:r>
          </w:p>
        </w:tc>
        <w:tc>
          <w:tcPr>
            <w:tcW w:w="498" w:type="pct"/>
            <w:shd w:val="clear" w:color="auto" w:fill="auto"/>
          </w:tcPr>
          <w:p w14:paraId="1B9F11C5" w14:textId="3749E502"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40798211" w14:textId="36BBC8D6" w:rsidR="005D1B94" w:rsidRPr="001E1BF3" w:rsidRDefault="005D1B94" w:rsidP="009266A5">
            <w:pPr>
              <w:pStyle w:val="ae"/>
              <w:spacing w:after="0" w:line="240" w:lineRule="auto"/>
              <w:ind w:firstLine="0"/>
              <w:jc w:val="left"/>
            </w:pPr>
            <w:r w:rsidRPr="001E1BF3">
              <w:t>Строительство КНС V-27, ул. Академгородок (Q=1,4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107F954E" w14:textId="4F6CDC67" w:rsidR="005D1B94" w:rsidRPr="001E1BF3" w:rsidRDefault="005D1B94" w:rsidP="009266A5">
            <w:pPr>
              <w:pStyle w:val="ae"/>
              <w:spacing w:after="0" w:line="240" w:lineRule="auto"/>
              <w:ind w:firstLine="0"/>
              <w:jc w:val="center"/>
            </w:pPr>
            <w:r>
              <w:t xml:space="preserve">Q </w:t>
            </w:r>
            <w:r w:rsidRPr="001E1BF3">
              <w:t>1400 м3/сут.</w:t>
            </w:r>
          </w:p>
        </w:tc>
        <w:tc>
          <w:tcPr>
            <w:tcW w:w="808" w:type="pct"/>
            <w:gridSpan w:val="2"/>
            <w:shd w:val="clear" w:color="auto" w:fill="auto"/>
            <w:vAlign w:val="center"/>
          </w:tcPr>
          <w:p w14:paraId="60D2FDA6" w14:textId="66EDFCBE"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1959AEAF" w14:textId="031798B3" w:rsidR="005D1B94" w:rsidRPr="001E1BF3" w:rsidRDefault="005D1B94" w:rsidP="009266A5">
            <w:pPr>
              <w:pStyle w:val="ae"/>
              <w:spacing w:after="0" w:line="240" w:lineRule="auto"/>
              <w:ind w:firstLine="0"/>
              <w:jc w:val="center"/>
            </w:pPr>
            <w:r w:rsidRPr="001E1BF3">
              <w:t>2031-2033</w:t>
            </w:r>
          </w:p>
        </w:tc>
      </w:tr>
      <w:tr w:rsidR="005D1B94" w:rsidRPr="001E1BF3" w14:paraId="639760D8" w14:textId="77777777" w:rsidTr="005D1B94">
        <w:trPr>
          <w:gridAfter w:val="1"/>
          <w:wAfter w:w="4" w:type="pct"/>
          <w:trHeight w:val="20"/>
        </w:trPr>
        <w:tc>
          <w:tcPr>
            <w:tcW w:w="272" w:type="pct"/>
            <w:shd w:val="clear" w:color="auto" w:fill="auto"/>
          </w:tcPr>
          <w:p w14:paraId="329EA916" w14:textId="2A34105A" w:rsidR="005D1B94" w:rsidRPr="001E1BF3" w:rsidRDefault="005D1B94" w:rsidP="009266A5">
            <w:pPr>
              <w:pStyle w:val="ae"/>
              <w:spacing w:after="0" w:line="240" w:lineRule="auto"/>
              <w:ind w:firstLine="0"/>
              <w:jc w:val="left"/>
            </w:pPr>
            <w:r w:rsidRPr="001E1BF3">
              <w:t>1.110</w:t>
            </w:r>
          </w:p>
        </w:tc>
        <w:tc>
          <w:tcPr>
            <w:tcW w:w="498" w:type="pct"/>
            <w:shd w:val="clear" w:color="auto" w:fill="auto"/>
          </w:tcPr>
          <w:p w14:paraId="0BC9928D" w14:textId="2A64124E"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4F07F1BB" w14:textId="7788D04A" w:rsidR="005D1B94" w:rsidRPr="001E1BF3" w:rsidRDefault="005D1B94" w:rsidP="009266A5">
            <w:pPr>
              <w:pStyle w:val="ae"/>
              <w:spacing w:after="0" w:line="240" w:lineRule="auto"/>
              <w:ind w:firstLine="0"/>
              <w:jc w:val="left"/>
            </w:pPr>
            <w:r w:rsidRPr="001E1BF3">
              <w:t>Строительство КНС V-28, Жилой район "Покровский" (Q=0,9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7ED169D9" w14:textId="0859BCA8" w:rsidR="005D1B94" w:rsidRPr="001E1BF3" w:rsidRDefault="005D1B94" w:rsidP="009266A5">
            <w:pPr>
              <w:pStyle w:val="ae"/>
              <w:spacing w:after="0" w:line="240" w:lineRule="auto"/>
              <w:ind w:firstLine="0"/>
              <w:jc w:val="center"/>
            </w:pPr>
            <w:r>
              <w:t xml:space="preserve">Q </w:t>
            </w:r>
            <w:r w:rsidRPr="001E1BF3">
              <w:t>900 м3/сут.</w:t>
            </w:r>
          </w:p>
        </w:tc>
        <w:tc>
          <w:tcPr>
            <w:tcW w:w="808" w:type="pct"/>
            <w:gridSpan w:val="2"/>
            <w:shd w:val="clear" w:color="auto" w:fill="auto"/>
            <w:vAlign w:val="center"/>
          </w:tcPr>
          <w:p w14:paraId="3E9100AD" w14:textId="5305FD2C"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5BD3B36E" w14:textId="3B49AEFE" w:rsidR="005D1B94" w:rsidRPr="001E1BF3" w:rsidRDefault="005D1B94" w:rsidP="009266A5">
            <w:pPr>
              <w:pStyle w:val="ae"/>
              <w:spacing w:after="0" w:line="240" w:lineRule="auto"/>
              <w:ind w:firstLine="0"/>
              <w:jc w:val="center"/>
            </w:pPr>
            <w:r w:rsidRPr="001E1BF3">
              <w:t>2031-2033</w:t>
            </w:r>
          </w:p>
        </w:tc>
      </w:tr>
      <w:tr w:rsidR="005D1B94" w:rsidRPr="001E1BF3" w14:paraId="00669270" w14:textId="77777777" w:rsidTr="005D1B94">
        <w:trPr>
          <w:gridAfter w:val="1"/>
          <w:wAfter w:w="4" w:type="pct"/>
          <w:trHeight w:val="20"/>
        </w:trPr>
        <w:tc>
          <w:tcPr>
            <w:tcW w:w="272" w:type="pct"/>
            <w:shd w:val="clear" w:color="auto" w:fill="auto"/>
          </w:tcPr>
          <w:p w14:paraId="416B2F29" w14:textId="46A3AD19" w:rsidR="005D1B94" w:rsidRPr="001E1BF3" w:rsidRDefault="005D1B94" w:rsidP="009266A5">
            <w:pPr>
              <w:pStyle w:val="ae"/>
              <w:spacing w:after="0" w:line="240" w:lineRule="auto"/>
              <w:ind w:firstLine="0"/>
              <w:jc w:val="left"/>
            </w:pPr>
            <w:r w:rsidRPr="001E1BF3">
              <w:t>1.111</w:t>
            </w:r>
          </w:p>
        </w:tc>
        <w:tc>
          <w:tcPr>
            <w:tcW w:w="498" w:type="pct"/>
            <w:shd w:val="clear" w:color="auto" w:fill="auto"/>
          </w:tcPr>
          <w:p w14:paraId="47FD18ED" w14:textId="103471ED"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53B21E8D" w14:textId="135DDB7F" w:rsidR="005D1B94" w:rsidRPr="001E1BF3" w:rsidRDefault="005D1B94" w:rsidP="009266A5">
            <w:pPr>
              <w:pStyle w:val="ae"/>
              <w:spacing w:after="0" w:line="240" w:lineRule="auto"/>
              <w:ind w:firstLine="0"/>
              <w:jc w:val="left"/>
            </w:pPr>
            <w:r w:rsidRPr="001E1BF3">
              <w:t>Строительство КНС II-2, Жилой район «Тихие Зори» (Q=4,9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734AFAFC" w14:textId="2BAACEA6" w:rsidR="005D1B94" w:rsidRPr="001E1BF3" w:rsidRDefault="005D1B94" w:rsidP="009266A5">
            <w:pPr>
              <w:pStyle w:val="ae"/>
              <w:spacing w:after="0" w:line="240" w:lineRule="auto"/>
              <w:ind w:firstLine="0"/>
              <w:jc w:val="center"/>
            </w:pPr>
            <w:r>
              <w:t xml:space="preserve">Q </w:t>
            </w:r>
            <w:r w:rsidRPr="001E1BF3">
              <w:t>4900 м3/сут.</w:t>
            </w:r>
          </w:p>
        </w:tc>
        <w:tc>
          <w:tcPr>
            <w:tcW w:w="808" w:type="pct"/>
            <w:gridSpan w:val="2"/>
            <w:shd w:val="clear" w:color="auto" w:fill="auto"/>
            <w:vAlign w:val="center"/>
          </w:tcPr>
          <w:p w14:paraId="69E3309B" w14:textId="27CE519C"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4BCC8712" w14:textId="14CB2750" w:rsidR="005D1B94" w:rsidRPr="001E1BF3" w:rsidRDefault="005D1B94" w:rsidP="009266A5">
            <w:pPr>
              <w:pStyle w:val="ae"/>
              <w:spacing w:after="0" w:line="240" w:lineRule="auto"/>
              <w:ind w:firstLine="0"/>
              <w:jc w:val="center"/>
            </w:pPr>
            <w:r w:rsidRPr="001E1BF3">
              <w:t>2023-2025</w:t>
            </w:r>
          </w:p>
        </w:tc>
      </w:tr>
      <w:tr w:rsidR="005D1B94" w:rsidRPr="001E1BF3" w14:paraId="71C0A31E" w14:textId="77777777" w:rsidTr="005D1B94">
        <w:trPr>
          <w:gridAfter w:val="1"/>
          <w:wAfter w:w="4" w:type="pct"/>
          <w:trHeight w:val="20"/>
        </w:trPr>
        <w:tc>
          <w:tcPr>
            <w:tcW w:w="272" w:type="pct"/>
            <w:shd w:val="clear" w:color="auto" w:fill="auto"/>
          </w:tcPr>
          <w:p w14:paraId="7A0C7E71" w14:textId="3BFABC7D" w:rsidR="005D1B94" w:rsidRPr="001E1BF3" w:rsidRDefault="005D1B94" w:rsidP="009266A5">
            <w:pPr>
              <w:pStyle w:val="ae"/>
              <w:spacing w:after="0" w:line="240" w:lineRule="auto"/>
              <w:ind w:firstLine="0"/>
              <w:jc w:val="left"/>
            </w:pPr>
            <w:r w:rsidRPr="001E1BF3">
              <w:t>1.112</w:t>
            </w:r>
          </w:p>
        </w:tc>
        <w:tc>
          <w:tcPr>
            <w:tcW w:w="498" w:type="pct"/>
            <w:shd w:val="clear" w:color="auto" w:fill="auto"/>
          </w:tcPr>
          <w:p w14:paraId="4C5BB840" w14:textId="1D1DE84B"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75B85992" w14:textId="1173C7B3" w:rsidR="005D1B94" w:rsidRPr="001E1BF3" w:rsidRDefault="005D1B94" w:rsidP="009266A5">
            <w:pPr>
              <w:pStyle w:val="ae"/>
              <w:spacing w:after="0" w:line="240" w:lineRule="auto"/>
              <w:ind w:firstLine="0"/>
              <w:jc w:val="left"/>
            </w:pPr>
            <w:r w:rsidRPr="001E1BF3">
              <w:t>Строительство КНС II-3, Жилой район «Пашенный» «Белые Росы», «Утиный плес» (Q=1,1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3C512C94" w14:textId="21E3232C" w:rsidR="005D1B94" w:rsidRPr="001E1BF3" w:rsidRDefault="005D1B94" w:rsidP="009266A5">
            <w:pPr>
              <w:pStyle w:val="ae"/>
              <w:spacing w:after="0" w:line="240" w:lineRule="auto"/>
              <w:ind w:firstLine="0"/>
              <w:jc w:val="center"/>
            </w:pPr>
            <w:r>
              <w:t xml:space="preserve">Q </w:t>
            </w:r>
            <w:r w:rsidRPr="001E1BF3">
              <w:t>1100 м3/сут.</w:t>
            </w:r>
          </w:p>
        </w:tc>
        <w:tc>
          <w:tcPr>
            <w:tcW w:w="808" w:type="pct"/>
            <w:gridSpan w:val="2"/>
            <w:shd w:val="clear" w:color="auto" w:fill="auto"/>
            <w:vAlign w:val="center"/>
          </w:tcPr>
          <w:p w14:paraId="43704D66" w14:textId="311D923C"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4656246F" w14:textId="50AFD4CB" w:rsidR="005D1B94" w:rsidRPr="001E1BF3" w:rsidRDefault="005D1B94" w:rsidP="009266A5">
            <w:pPr>
              <w:pStyle w:val="ae"/>
              <w:spacing w:after="0" w:line="240" w:lineRule="auto"/>
              <w:ind w:firstLine="0"/>
              <w:jc w:val="center"/>
            </w:pPr>
            <w:r w:rsidRPr="001E1BF3">
              <w:t>2023-2025</w:t>
            </w:r>
          </w:p>
        </w:tc>
      </w:tr>
      <w:tr w:rsidR="005D1B94" w:rsidRPr="001E1BF3" w14:paraId="3546B9D8" w14:textId="77777777" w:rsidTr="005D1B94">
        <w:trPr>
          <w:gridAfter w:val="1"/>
          <w:wAfter w:w="4" w:type="pct"/>
          <w:trHeight w:val="20"/>
        </w:trPr>
        <w:tc>
          <w:tcPr>
            <w:tcW w:w="272" w:type="pct"/>
            <w:shd w:val="clear" w:color="auto" w:fill="auto"/>
          </w:tcPr>
          <w:p w14:paraId="063EAC37" w14:textId="327D0E76" w:rsidR="005D1B94" w:rsidRPr="001E1BF3" w:rsidRDefault="005D1B94" w:rsidP="009266A5">
            <w:pPr>
              <w:pStyle w:val="ae"/>
              <w:spacing w:after="0" w:line="240" w:lineRule="auto"/>
              <w:ind w:firstLine="0"/>
              <w:jc w:val="left"/>
            </w:pPr>
            <w:r w:rsidRPr="001E1BF3">
              <w:t>1.113</w:t>
            </w:r>
          </w:p>
        </w:tc>
        <w:tc>
          <w:tcPr>
            <w:tcW w:w="498" w:type="pct"/>
            <w:shd w:val="clear" w:color="auto" w:fill="auto"/>
          </w:tcPr>
          <w:p w14:paraId="2D616644" w14:textId="02A09605"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0C9CFF98" w14:textId="7E546678" w:rsidR="005D1B94" w:rsidRPr="001E1BF3" w:rsidRDefault="005D1B94" w:rsidP="009266A5">
            <w:pPr>
              <w:pStyle w:val="ae"/>
              <w:spacing w:after="0" w:line="240" w:lineRule="auto"/>
              <w:ind w:firstLine="0"/>
              <w:jc w:val="left"/>
            </w:pPr>
            <w:r w:rsidRPr="001E1BF3">
              <w:t>Строительство КНС II-6, «о. Отдыха – о. Молокова» (Q=1,2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7E06293B" w14:textId="3C8EFF91" w:rsidR="005D1B94" w:rsidRPr="001E1BF3" w:rsidRDefault="005D1B94" w:rsidP="009266A5">
            <w:pPr>
              <w:pStyle w:val="ae"/>
              <w:spacing w:after="0" w:line="240" w:lineRule="auto"/>
              <w:ind w:firstLine="0"/>
              <w:jc w:val="center"/>
            </w:pPr>
            <w:r>
              <w:t xml:space="preserve">Q </w:t>
            </w:r>
            <w:r w:rsidRPr="001E1BF3">
              <w:t>1200 м3/сут.</w:t>
            </w:r>
          </w:p>
        </w:tc>
        <w:tc>
          <w:tcPr>
            <w:tcW w:w="808" w:type="pct"/>
            <w:gridSpan w:val="2"/>
            <w:shd w:val="clear" w:color="auto" w:fill="auto"/>
            <w:vAlign w:val="center"/>
          </w:tcPr>
          <w:p w14:paraId="44B7FACB" w14:textId="567FC2FD"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611D1F4D" w14:textId="04835A73" w:rsidR="005D1B94" w:rsidRPr="001E1BF3" w:rsidRDefault="005D1B94" w:rsidP="009266A5">
            <w:pPr>
              <w:pStyle w:val="ae"/>
              <w:spacing w:after="0" w:line="240" w:lineRule="auto"/>
              <w:ind w:firstLine="0"/>
              <w:jc w:val="center"/>
            </w:pPr>
            <w:r w:rsidRPr="001E1BF3">
              <w:t>2023-2025</w:t>
            </w:r>
          </w:p>
        </w:tc>
      </w:tr>
      <w:tr w:rsidR="005D1B94" w:rsidRPr="001E1BF3" w14:paraId="2F1B70CB" w14:textId="77777777" w:rsidTr="005D1B94">
        <w:trPr>
          <w:gridAfter w:val="1"/>
          <w:wAfter w:w="4" w:type="pct"/>
          <w:trHeight w:val="20"/>
        </w:trPr>
        <w:tc>
          <w:tcPr>
            <w:tcW w:w="272" w:type="pct"/>
            <w:shd w:val="clear" w:color="auto" w:fill="auto"/>
          </w:tcPr>
          <w:p w14:paraId="75546A62" w14:textId="04BF59BB" w:rsidR="005D1B94" w:rsidRPr="001E1BF3" w:rsidRDefault="005D1B94" w:rsidP="009266A5">
            <w:pPr>
              <w:pStyle w:val="ae"/>
              <w:spacing w:after="0" w:line="240" w:lineRule="auto"/>
              <w:ind w:firstLine="0"/>
              <w:jc w:val="left"/>
            </w:pPr>
            <w:r w:rsidRPr="001E1BF3">
              <w:t>1.114</w:t>
            </w:r>
          </w:p>
        </w:tc>
        <w:tc>
          <w:tcPr>
            <w:tcW w:w="498" w:type="pct"/>
            <w:shd w:val="clear" w:color="auto" w:fill="auto"/>
          </w:tcPr>
          <w:p w14:paraId="4282266A" w14:textId="3BE21E25" w:rsidR="005D1B94" w:rsidRPr="001E1BF3" w:rsidRDefault="005D1B94" w:rsidP="009266A5">
            <w:pPr>
              <w:pStyle w:val="ae"/>
              <w:spacing w:after="0" w:line="240" w:lineRule="auto"/>
              <w:ind w:firstLine="0"/>
              <w:jc w:val="left"/>
            </w:pPr>
            <w:r w:rsidRPr="001E1BF3">
              <w:rPr>
                <w:color w:val="000000"/>
              </w:rPr>
              <w:t xml:space="preserve">ООО </w:t>
            </w:r>
            <w:r w:rsidRPr="001E1BF3">
              <w:rPr>
                <w:color w:val="000000"/>
              </w:rPr>
              <w:lastRenderedPageBreak/>
              <w:t>«КрасКом»</w:t>
            </w:r>
          </w:p>
        </w:tc>
        <w:tc>
          <w:tcPr>
            <w:tcW w:w="2338" w:type="pct"/>
            <w:shd w:val="clear" w:color="auto" w:fill="auto"/>
          </w:tcPr>
          <w:p w14:paraId="1608913E" w14:textId="290CBFC0" w:rsidR="005D1B94" w:rsidRPr="001E1BF3" w:rsidRDefault="005D1B94" w:rsidP="009266A5">
            <w:pPr>
              <w:pStyle w:val="ae"/>
              <w:spacing w:after="0" w:line="240" w:lineRule="auto"/>
              <w:ind w:firstLine="0"/>
              <w:jc w:val="left"/>
            </w:pPr>
            <w:r w:rsidRPr="001E1BF3">
              <w:lastRenderedPageBreak/>
              <w:t xml:space="preserve">Строительство КНС II-4, Жилой район «Южный берег» (Q=1,4 </w:t>
            </w:r>
            <w:r w:rsidRPr="001E1BF3">
              <w:lastRenderedPageBreak/>
              <w:t>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61B8BE1B" w14:textId="7837545D" w:rsidR="005D1B94" w:rsidRPr="001E1BF3" w:rsidRDefault="005D1B94" w:rsidP="009266A5">
            <w:pPr>
              <w:pStyle w:val="ae"/>
              <w:spacing w:after="0" w:line="240" w:lineRule="auto"/>
              <w:ind w:firstLine="0"/>
              <w:jc w:val="center"/>
            </w:pPr>
            <w:r>
              <w:lastRenderedPageBreak/>
              <w:t xml:space="preserve">Q </w:t>
            </w:r>
            <w:r w:rsidRPr="001E1BF3">
              <w:t>1400 м3/сут.</w:t>
            </w:r>
          </w:p>
        </w:tc>
        <w:tc>
          <w:tcPr>
            <w:tcW w:w="808" w:type="pct"/>
            <w:gridSpan w:val="2"/>
            <w:shd w:val="clear" w:color="auto" w:fill="auto"/>
            <w:vAlign w:val="center"/>
          </w:tcPr>
          <w:p w14:paraId="533549FE" w14:textId="7E6850C7" w:rsidR="005D1B94" w:rsidRPr="001E1BF3" w:rsidRDefault="005D1B94" w:rsidP="009266A5">
            <w:pPr>
              <w:pStyle w:val="ae"/>
              <w:spacing w:after="0" w:line="240" w:lineRule="auto"/>
              <w:ind w:firstLine="0"/>
              <w:jc w:val="center"/>
            </w:pPr>
            <w:r w:rsidRPr="001E1BF3">
              <w:rPr>
                <w:color w:val="000000"/>
              </w:rPr>
              <w:t xml:space="preserve">Присоединение новых </w:t>
            </w:r>
            <w:r w:rsidRPr="001E1BF3">
              <w:rPr>
                <w:color w:val="000000"/>
              </w:rPr>
              <w:lastRenderedPageBreak/>
              <w:t>потребителей</w:t>
            </w:r>
          </w:p>
        </w:tc>
        <w:tc>
          <w:tcPr>
            <w:tcW w:w="505" w:type="pct"/>
            <w:shd w:val="clear" w:color="auto" w:fill="auto"/>
            <w:vAlign w:val="center"/>
          </w:tcPr>
          <w:p w14:paraId="3E64764E" w14:textId="3E319411" w:rsidR="005D1B94" w:rsidRPr="001E1BF3" w:rsidRDefault="005D1B94" w:rsidP="009266A5">
            <w:pPr>
              <w:pStyle w:val="ae"/>
              <w:spacing w:after="0" w:line="240" w:lineRule="auto"/>
              <w:ind w:firstLine="0"/>
              <w:jc w:val="center"/>
            </w:pPr>
            <w:r w:rsidRPr="001E1BF3">
              <w:lastRenderedPageBreak/>
              <w:t>2023-2025</w:t>
            </w:r>
          </w:p>
        </w:tc>
      </w:tr>
      <w:tr w:rsidR="005D1B94" w:rsidRPr="001E1BF3" w14:paraId="38D3E55E" w14:textId="77777777" w:rsidTr="005D1B94">
        <w:trPr>
          <w:gridAfter w:val="1"/>
          <w:wAfter w:w="4" w:type="pct"/>
          <w:trHeight w:val="20"/>
        </w:trPr>
        <w:tc>
          <w:tcPr>
            <w:tcW w:w="272" w:type="pct"/>
            <w:shd w:val="clear" w:color="auto" w:fill="auto"/>
          </w:tcPr>
          <w:p w14:paraId="4AC2E926" w14:textId="16BFCB76" w:rsidR="005D1B94" w:rsidRPr="001E1BF3" w:rsidRDefault="005D1B94" w:rsidP="009266A5">
            <w:pPr>
              <w:pStyle w:val="ae"/>
              <w:spacing w:after="0" w:line="240" w:lineRule="auto"/>
              <w:ind w:firstLine="0"/>
              <w:jc w:val="left"/>
            </w:pPr>
            <w:r w:rsidRPr="001E1BF3">
              <w:lastRenderedPageBreak/>
              <w:t>1.115</w:t>
            </w:r>
          </w:p>
        </w:tc>
        <w:tc>
          <w:tcPr>
            <w:tcW w:w="498" w:type="pct"/>
            <w:shd w:val="clear" w:color="auto" w:fill="auto"/>
          </w:tcPr>
          <w:p w14:paraId="327722A2" w14:textId="56ED296F"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1F7873CD" w14:textId="4A4BDEC3" w:rsidR="005D1B94" w:rsidRPr="001E1BF3" w:rsidRDefault="005D1B94" w:rsidP="009266A5">
            <w:pPr>
              <w:pStyle w:val="ae"/>
              <w:spacing w:after="0" w:line="240" w:lineRule="auto"/>
              <w:ind w:firstLine="0"/>
              <w:jc w:val="left"/>
            </w:pPr>
            <w:r w:rsidRPr="001E1BF3">
              <w:t>Строительство КНС II-5, Жилой район «Южный берег» (Q=0,7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6AFF35DE" w14:textId="5A9D11A8" w:rsidR="005D1B94" w:rsidRPr="001E1BF3" w:rsidRDefault="005D1B94" w:rsidP="009266A5">
            <w:pPr>
              <w:pStyle w:val="ae"/>
              <w:spacing w:after="0" w:line="240" w:lineRule="auto"/>
              <w:ind w:firstLine="0"/>
              <w:jc w:val="center"/>
            </w:pPr>
            <w:r>
              <w:t xml:space="preserve">Q </w:t>
            </w:r>
            <w:r w:rsidRPr="001E1BF3">
              <w:t>700 м3/сут.</w:t>
            </w:r>
          </w:p>
        </w:tc>
        <w:tc>
          <w:tcPr>
            <w:tcW w:w="808" w:type="pct"/>
            <w:gridSpan w:val="2"/>
            <w:shd w:val="clear" w:color="auto" w:fill="auto"/>
            <w:vAlign w:val="center"/>
          </w:tcPr>
          <w:p w14:paraId="4FD8167A" w14:textId="02EFDF94"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2FE32A20" w14:textId="0F0A230D" w:rsidR="005D1B94" w:rsidRPr="001E1BF3" w:rsidRDefault="005D1B94" w:rsidP="009266A5">
            <w:pPr>
              <w:pStyle w:val="ae"/>
              <w:spacing w:after="0" w:line="240" w:lineRule="auto"/>
              <w:ind w:firstLine="0"/>
              <w:jc w:val="center"/>
            </w:pPr>
            <w:r w:rsidRPr="001E1BF3">
              <w:t>2023-2025</w:t>
            </w:r>
          </w:p>
        </w:tc>
      </w:tr>
      <w:tr w:rsidR="005D1B94" w:rsidRPr="001E1BF3" w14:paraId="311DEC22" w14:textId="77777777" w:rsidTr="005D1B94">
        <w:trPr>
          <w:gridAfter w:val="1"/>
          <w:wAfter w:w="4" w:type="pct"/>
          <w:trHeight w:val="20"/>
        </w:trPr>
        <w:tc>
          <w:tcPr>
            <w:tcW w:w="272" w:type="pct"/>
            <w:shd w:val="clear" w:color="auto" w:fill="auto"/>
          </w:tcPr>
          <w:p w14:paraId="34131586" w14:textId="0854AD5F" w:rsidR="005D1B94" w:rsidRPr="001E1BF3" w:rsidRDefault="005D1B94" w:rsidP="009266A5">
            <w:pPr>
              <w:pStyle w:val="ae"/>
              <w:spacing w:after="0" w:line="240" w:lineRule="auto"/>
              <w:ind w:firstLine="0"/>
              <w:jc w:val="left"/>
            </w:pPr>
            <w:r w:rsidRPr="001E1BF3">
              <w:t>1.116</w:t>
            </w:r>
          </w:p>
        </w:tc>
        <w:tc>
          <w:tcPr>
            <w:tcW w:w="498" w:type="pct"/>
            <w:shd w:val="clear" w:color="auto" w:fill="auto"/>
          </w:tcPr>
          <w:p w14:paraId="5B2D8F5E" w14:textId="338BDA86"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7DE1F33E" w14:textId="335913F6" w:rsidR="005D1B94" w:rsidRPr="001E1BF3" w:rsidRDefault="005D1B94" w:rsidP="009266A5">
            <w:pPr>
              <w:pStyle w:val="ae"/>
              <w:spacing w:after="0" w:line="240" w:lineRule="auto"/>
              <w:ind w:firstLine="0"/>
              <w:jc w:val="left"/>
            </w:pPr>
            <w:r w:rsidRPr="001E1BF3">
              <w:t>Строительство КНС II-1, Жилой комплек</w:t>
            </w:r>
            <w:proofErr w:type="gramStart"/>
            <w:r w:rsidRPr="001E1BF3">
              <w:t>с«</w:t>
            </w:r>
            <w:proofErr w:type="gramEnd"/>
            <w:r w:rsidRPr="001E1BF3">
              <w:t>Нойланд» (Q=0,9 тыс.м³/сут),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603D9984" w14:textId="6A6519C8" w:rsidR="005D1B94" w:rsidRPr="001E1BF3" w:rsidRDefault="005D1B94" w:rsidP="009266A5">
            <w:pPr>
              <w:pStyle w:val="ae"/>
              <w:spacing w:after="0" w:line="240" w:lineRule="auto"/>
              <w:ind w:firstLine="0"/>
              <w:jc w:val="center"/>
            </w:pPr>
            <w:r>
              <w:t xml:space="preserve">Q </w:t>
            </w:r>
            <w:r w:rsidRPr="001E1BF3">
              <w:t>900 м3/сут.</w:t>
            </w:r>
          </w:p>
        </w:tc>
        <w:tc>
          <w:tcPr>
            <w:tcW w:w="808" w:type="pct"/>
            <w:gridSpan w:val="2"/>
            <w:shd w:val="clear" w:color="auto" w:fill="auto"/>
            <w:vAlign w:val="center"/>
          </w:tcPr>
          <w:p w14:paraId="03262E6B" w14:textId="4760D8DA"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6ACF6336" w14:textId="12EF5928" w:rsidR="005D1B94" w:rsidRPr="001E1BF3" w:rsidRDefault="005D1B94" w:rsidP="009266A5">
            <w:pPr>
              <w:pStyle w:val="ae"/>
              <w:spacing w:after="0" w:line="240" w:lineRule="auto"/>
              <w:ind w:firstLine="0"/>
              <w:jc w:val="center"/>
            </w:pPr>
            <w:r w:rsidRPr="001E1BF3">
              <w:t>2023-2025</w:t>
            </w:r>
          </w:p>
        </w:tc>
      </w:tr>
      <w:tr w:rsidR="005D1B94" w:rsidRPr="001E1BF3" w14:paraId="024DB67F" w14:textId="77777777" w:rsidTr="005D1B94">
        <w:trPr>
          <w:gridAfter w:val="1"/>
          <w:wAfter w:w="4" w:type="pct"/>
          <w:trHeight w:val="20"/>
        </w:trPr>
        <w:tc>
          <w:tcPr>
            <w:tcW w:w="272" w:type="pct"/>
            <w:shd w:val="clear" w:color="auto" w:fill="auto"/>
          </w:tcPr>
          <w:p w14:paraId="63F892EA" w14:textId="43CDFB56" w:rsidR="005D1B94" w:rsidRPr="001E1BF3" w:rsidRDefault="005D1B94" w:rsidP="009266A5">
            <w:pPr>
              <w:pStyle w:val="ae"/>
              <w:spacing w:after="0" w:line="240" w:lineRule="auto"/>
              <w:ind w:firstLine="0"/>
              <w:jc w:val="left"/>
            </w:pPr>
            <w:r w:rsidRPr="001E1BF3">
              <w:t>1.117</w:t>
            </w:r>
          </w:p>
        </w:tc>
        <w:tc>
          <w:tcPr>
            <w:tcW w:w="498" w:type="pct"/>
            <w:shd w:val="clear" w:color="auto" w:fill="auto"/>
          </w:tcPr>
          <w:p w14:paraId="52290E8C" w14:textId="502FDD18"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0C1FEE26" w14:textId="1BD564FE" w:rsidR="005D1B94" w:rsidRPr="001E1BF3" w:rsidRDefault="005D1B94" w:rsidP="009266A5">
            <w:pPr>
              <w:pStyle w:val="ae"/>
              <w:spacing w:after="0" w:line="240" w:lineRule="auto"/>
              <w:ind w:firstLine="0"/>
              <w:jc w:val="left"/>
            </w:pPr>
            <w:r w:rsidRPr="001E1BF3">
              <w:t>Строительство КНС III-1 (90), Жилой район «Тихие Зори» (Q=5,4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3FFFE0C0" w14:textId="29BDF8A7" w:rsidR="005D1B94" w:rsidRPr="001E1BF3" w:rsidRDefault="005D1B94" w:rsidP="009266A5">
            <w:pPr>
              <w:pStyle w:val="ae"/>
              <w:spacing w:after="0" w:line="240" w:lineRule="auto"/>
              <w:ind w:firstLine="0"/>
              <w:jc w:val="center"/>
            </w:pPr>
            <w:r>
              <w:t xml:space="preserve">Q </w:t>
            </w:r>
            <w:r w:rsidRPr="001E1BF3">
              <w:t>5400 м3/сут.</w:t>
            </w:r>
          </w:p>
        </w:tc>
        <w:tc>
          <w:tcPr>
            <w:tcW w:w="808" w:type="pct"/>
            <w:gridSpan w:val="2"/>
            <w:shd w:val="clear" w:color="auto" w:fill="auto"/>
            <w:vAlign w:val="center"/>
          </w:tcPr>
          <w:p w14:paraId="6F68126C" w14:textId="696C03DA"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0697A2D0" w14:textId="033C0630" w:rsidR="005D1B94" w:rsidRPr="001E1BF3" w:rsidRDefault="005D1B94" w:rsidP="009266A5">
            <w:pPr>
              <w:pStyle w:val="ae"/>
              <w:spacing w:after="0" w:line="240" w:lineRule="auto"/>
              <w:ind w:firstLine="0"/>
              <w:jc w:val="center"/>
            </w:pPr>
            <w:r w:rsidRPr="001E1BF3">
              <w:t>2024-2026</w:t>
            </w:r>
          </w:p>
        </w:tc>
      </w:tr>
      <w:tr w:rsidR="005D1B94" w:rsidRPr="001E1BF3" w14:paraId="0418CBC3" w14:textId="77777777" w:rsidTr="005D1B94">
        <w:trPr>
          <w:gridAfter w:val="1"/>
          <w:wAfter w:w="4" w:type="pct"/>
          <w:trHeight w:val="20"/>
        </w:trPr>
        <w:tc>
          <w:tcPr>
            <w:tcW w:w="272" w:type="pct"/>
            <w:shd w:val="clear" w:color="auto" w:fill="auto"/>
          </w:tcPr>
          <w:p w14:paraId="7A5ECAB3" w14:textId="067AAB29" w:rsidR="005D1B94" w:rsidRPr="001E1BF3" w:rsidRDefault="005D1B94" w:rsidP="009266A5">
            <w:pPr>
              <w:pStyle w:val="ae"/>
              <w:spacing w:after="0" w:line="240" w:lineRule="auto"/>
              <w:ind w:firstLine="0"/>
              <w:jc w:val="left"/>
            </w:pPr>
            <w:r w:rsidRPr="001E1BF3">
              <w:t>1.118</w:t>
            </w:r>
          </w:p>
        </w:tc>
        <w:tc>
          <w:tcPr>
            <w:tcW w:w="498" w:type="pct"/>
            <w:shd w:val="clear" w:color="auto" w:fill="auto"/>
          </w:tcPr>
          <w:p w14:paraId="21932773" w14:textId="2B050768"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255D18E8" w14:textId="08A69E82" w:rsidR="005D1B94" w:rsidRPr="001E1BF3" w:rsidRDefault="005D1B94" w:rsidP="009266A5">
            <w:pPr>
              <w:pStyle w:val="ae"/>
              <w:spacing w:after="0" w:line="240" w:lineRule="auto"/>
              <w:ind w:firstLine="0"/>
              <w:jc w:val="left"/>
            </w:pPr>
            <w:r w:rsidRPr="001E1BF3">
              <w:t>Строительство КНС III-2, Жилой район «Тихие Зори» (Q=2,9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7F91439C" w14:textId="24C16C25" w:rsidR="005D1B94" w:rsidRPr="001E1BF3" w:rsidRDefault="005D1B94" w:rsidP="009266A5">
            <w:pPr>
              <w:pStyle w:val="ae"/>
              <w:spacing w:after="0" w:line="240" w:lineRule="auto"/>
              <w:ind w:firstLine="0"/>
              <w:jc w:val="center"/>
            </w:pPr>
            <w:r>
              <w:t xml:space="preserve">Q </w:t>
            </w:r>
            <w:r w:rsidRPr="001E1BF3">
              <w:t>2900 м3/сут.</w:t>
            </w:r>
          </w:p>
        </w:tc>
        <w:tc>
          <w:tcPr>
            <w:tcW w:w="808" w:type="pct"/>
            <w:gridSpan w:val="2"/>
            <w:shd w:val="clear" w:color="auto" w:fill="auto"/>
            <w:vAlign w:val="center"/>
          </w:tcPr>
          <w:p w14:paraId="41B6E34C" w14:textId="6FDCBF2C"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203A9FFF" w14:textId="30C60AD2" w:rsidR="005D1B94" w:rsidRPr="001E1BF3" w:rsidRDefault="005D1B94" w:rsidP="009266A5">
            <w:pPr>
              <w:pStyle w:val="ae"/>
              <w:spacing w:after="0" w:line="240" w:lineRule="auto"/>
              <w:ind w:firstLine="0"/>
              <w:jc w:val="center"/>
            </w:pPr>
            <w:r w:rsidRPr="001E1BF3">
              <w:t>2025-2027</w:t>
            </w:r>
          </w:p>
        </w:tc>
      </w:tr>
      <w:tr w:rsidR="005D1B94" w:rsidRPr="001E1BF3" w14:paraId="30941B48" w14:textId="77777777" w:rsidTr="005D1B94">
        <w:trPr>
          <w:gridAfter w:val="1"/>
          <w:wAfter w:w="4" w:type="pct"/>
          <w:trHeight w:val="20"/>
        </w:trPr>
        <w:tc>
          <w:tcPr>
            <w:tcW w:w="272" w:type="pct"/>
            <w:shd w:val="clear" w:color="auto" w:fill="auto"/>
          </w:tcPr>
          <w:p w14:paraId="464DAE50" w14:textId="0BF313D4" w:rsidR="005D1B94" w:rsidRPr="001E1BF3" w:rsidRDefault="005D1B94" w:rsidP="009266A5">
            <w:pPr>
              <w:pStyle w:val="ae"/>
              <w:spacing w:after="0" w:line="240" w:lineRule="auto"/>
              <w:ind w:firstLine="0"/>
              <w:jc w:val="left"/>
            </w:pPr>
            <w:r w:rsidRPr="001E1BF3">
              <w:t>1.119</w:t>
            </w:r>
          </w:p>
        </w:tc>
        <w:tc>
          <w:tcPr>
            <w:tcW w:w="498" w:type="pct"/>
            <w:shd w:val="clear" w:color="auto" w:fill="auto"/>
          </w:tcPr>
          <w:p w14:paraId="2D250EED" w14:textId="074C51C9"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01BA681A" w14:textId="6EB3F193" w:rsidR="005D1B94" w:rsidRPr="001E1BF3" w:rsidRDefault="005D1B94" w:rsidP="009266A5">
            <w:pPr>
              <w:pStyle w:val="ae"/>
              <w:spacing w:after="0" w:line="240" w:lineRule="auto"/>
              <w:ind w:firstLine="0"/>
              <w:jc w:val="left"/>
            </w:pPr>
            <w:r w:rsidRPr="001E1BF3">
              <w:t>Строительство КНС III-3, Жилой район «Тихие Зори» (Q=0,6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6738644A" w14:textId="62A9DA86" w:rsidR="005D1B94" w:rsidRPr="001E1BF3" w:rsidRDefault="005D1B94" w:rsidP="009266A5">
            <w:pPr>
              <w:pStyle w:val="ae"/>
              <w:spacing w:after="0" w:line="240" w:lineRule="auto"/>
              <w:ind w:firstLine="0"/>
              <w:jc w:val="center"/>
            </w:pPr>
            <w:r>
              <w:t xml:space="preserve">Q </w:t>
            </w:r>
            <w:r w:rsidRPr="001E1BF3">
              <w:t>600 м3/сут.</w:t>
            </w:r>
          </w:p>
        </w:tc>
        <w:tc>
          <w:tcPr>
            <w:tcW w:w="808" w:type="pct"/>
            <w:gridSpan w:val="2"/>
            <w:shd w:val="clear" w:color="auto" w:fill="auto"/>
            <w:vAlign w:val="center"/>
          </w:tcPr>
          <w:p w14:paraId="4F1B9641" w14:textId="029EFA4B"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706011B4" w14:textId="3899FAA6" w:rsidR="005D1B94" w:rsidRPr="001E1BF3" w:rsidRDefault="005D1B94" w:rsidP="009266A5">
            <w:pPr>
              <w:pStyle w:val="ae"/>
              <w:spacing w:after="0" w:line="240" w:lineRule="auto"/>
              <w:ind w:firstLine="0"/>
              <w:jc w:val="center"/>
            </w:pPr>
            <w:r w:rsidRPr="001E1BF3">
              <w:t>2026-2028</w:t>
            </w:r>
          </w:p>
        </w:tc>
      </w:tr>
      <w:tr w:rsidR="005D1B94" w:rsidRPr="001E1BF3" w14:paraId="6FD3BE8B" w14:textId="77777777" w:rsidTr="005D1B94">
        <w:trPr>
          <w:gridAfter w:val="1"/>
          <w:wAfter w:w="4" w:type="pct"/>
          <w:trHeight w:val="20"/>
        </w:trPr>
        <w:tc>
          <w:tcPr>
            <w:tcW w:w="272" w:type="pct"/>
            <w:shd w:val="clear" w:color="auto" w:fill="auto"/>
          </w:tcPr>
          <w:p w14:paraId="3CE75A6B" w14:textId="59BB10C6" w:rsidR="005D1B94" w:rsidRPr="001E1BF3" w:rsidRDefault="005D1B94" w:rsidP="009266A5">
            <w:pPr>
              <w:pStyle w:val="ae"/>
              <w:spacing w:after="0" w:line="240" w:lineRule="auto"/>
              <w:ind w:firstLine="0"/>
              <w:jc w:val="left"/>
            </w:pPr>
            <w:r w:rsidRPr="001E1BF3">
              <w:t>1.120</w:t>
            </w:r>
          </w:p>
        </w:tc>
        <w:tc>
          <w:tcPr>
            <w:tcW w:w="498" w:type="pct"/>
            <w:shd w:val="clear" w:color="auto" w:fill="auto"/>
          </w:tcPr>
          <w:p w14:paraId="12849CBB" w14:textId="787F5F48"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047D6DF5" w14:textId="3A3CF12A" w:rsidR="005D1B94" w:rsidRPr="001E1BF3" w:rsidRDefault="005D1B94" w:rsidP="009266A5">
            <w:pPr>
              <w:pStyle w:val="ae"/>
              <w:spacing w:after="0" w:line="240" w:lineRule="auto"/>
              <w:ind w:firstLine="0"/>
              <w:jc w:val="left"/>
            </w:pPr>
            <w:r w:rsidRPr="001E1BF3">
              <w:t>Строительство КНС III-5, «о. Отдыха – о. Молокова» (Q=1,3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5AEFF012" w14:textId="5FEF7B00" w:rsidR="005D1B94" w:rsidRPr="001E1BF3" w:rsidRDefault="005D1B94" w:rsidP="009266A5">
            <w:pPr>
              <w:pStyle w:val="ae"/>
              <w:spacing w:after="0" w:line="240" w:lineRule="auto"/>
              <w:ind w:firstLine="0"/>
              <w:jc w:val="center"/>
            </w:pPr>
            <w:r>
              <w:t xml:space="preserve">Q </w:t>
            </w:r>
            <w:r w:rsidRPr="001E1BF3">
              <w:t>1300 м3/сут.</w:t>
            </w:r>
          </w:p>
        </w:tc>
        <w:tc>
          <w:tcPr>
            <w:tcW w:w="808" w:type="pct"/>
            <w:gridSpan w:val="2"/>
            <w:shd w:val="clear" w:color="auto" w:fill="auto"/>
            <w:vAlign w:val="center"/>
          </w:tcPr>
          <w:p w14:paraId="5D60F5C4" w14:textId="27F4B3BD"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6BC1407C" w14:textId="0631936A" w:rsidR="005D1B94" w:rsidRPr="001E1BF3" w:rsidRDefault="005D1B94" w:rsidP="009266A5">
            <w:pPr>
              <w:pStyle w:val="ae"/>
              <w:spacing w:after="0" w:line="240" w:lineRule="auto"/>
              <w:ind w:firstLine="0"/>
              <w:jc w:val="center"/>
            </w:pPr>
            <w:r w:rsidRPr="001E1BF3">
              <w:t>2024-2026</w:t>
            </w:r>
          </w:p>
        </w:tc>
      </w:tr>
      <w:tr w:rsidR="005D1B94" w:rsidRPr="001E1BF3" w14:paraId="069584F6" w14:textId="77777777" w:rsidTr="005D1B94">
        <w:trPr>
          <w:gridAfter w:val="1"/>
          <w:wAfter w:w="4" w:type="pct"/>
          <w:trHeight w:val="20"/>
        </w:trPr>
        <w:tc>
          <w:tcPr>
            <w:tcW w:w="272" w:type="pct"/>
            <w:shd w:val="clear" w:color="auto" w:fill="auto"/>
          </w:tcPr>
          <w:p w14:paraId="2941D11C" w14:textId="2D289758" w:rsidR="005D1B94" w:rsidRPr="001E1BF3" w:rsidRDefault="005D1B94" w:rsidP="009266A5">
            <w:pPr>
              <w:pStyle w:val="ae"/>
              <w:spacing w:after="0" w:line="240" w:lineRule="auto"/>
              <w:ind w:firstLine="0"/>
              <w:jc w:val="left"/>
            </w:pPr>
            <w:r w:rsidRPr="001E1BF3">
              <w:t>1.121</w:t>
            </w:r>
          </w:p>
        </w:tc>
        <w:tc>
          <w:tcPr>
            <w:tcW w:w="498" w:type="pct"/>
            <w:shd w:val="clear" w:color="auto" w:fill="auto"/>
          </w:tcPr>
          <w:p w14:paraId="5CFFE754" w14:textId="0942CBEF"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605A5848" w14:textId="4D63709C" w:rsidR="005D1B94" w:rsidRPr="001E1BF3" w:rsidRDefault="005D1B94" w:rsidP="009266A5">
            <w:pPr>
              <w:pStyle w:val="ae"/>
              <w:spacing w:after="0" w:line="240" w:lineRule="auto"/>
              <w:ind w:firstLine="0"/>
              <w:jc w:val="left"/>
            </w:pPr>
            <w:r w:rsidRPr="001E1BF3">
              <w:t>Строительство КНС III-6, «о. Отдыха – о. Молокова» (Q=1,3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04F9A909" w14:textId="3E6B6030" w:rsidR="005D1B94" w:rsidRPr="001E1BF3" w:rsidRDefault="005D1B94" w:rsidP="009266A5">
            <w:pPr>
              <w:pStyle w:val="ae"/>
              <w:spacing w:after="0" w:line="240" w:lineRule="auto"/>
              <w:ind w:firstLine="0"/>
              <w:jc w:val="center"/>
            </w:pPr>
            <w:r>
              <w:t xml:space="preserve">Q </w:t>
            </w:r>
            <w:r w:rsidRPr="001E1BF3">
              <w:t>1300 м3/сут.</w:t>
            </w:r>
          </w:p>
        </w:tc>
        <w:tc>
          <w:tcPr>
            <w:tcW w:w="808" w:type="pct"/>
            <w:gridSpan w:val="2"/>
            <w:shd w:val="clear" w:color="auto" w:fill="auto"/>
            <w:vAlign w:val="center"/>
          </w:tcPr>
          <w:p w14:paraId="58184410" w14:textId="71A01EBE"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35F802F0" w14:textId="36F10C92" w:rsidR="005D1B94" w:rsidRPr="001E1BF3" w:rsidRDefault="005D1B94" w:rsidP="009266A5">
            <w:pPr>
              <w:pStyle w:val="ae"/>
              <w:spacing w:after="0" w:line="240" w:lineRule="auto"/>
              <w:ind w:firstLine="0"/>
              <w:jc w:val="center"/>
            </w:pPr>
            <w:r w:rsidRPr="001E1BF3">
              <w:t>2025-2027</w:t>
            </w:r>
          </w:p>
        </w:tc>
      </w:tr>
      <w:tr w:rsidR="005D1B94" w:rsidRPr="001E1BF3" w14:paraId="386F6634" w14:textId="77777777" w:rsidTr="005D1B94">
        <w:trPr>
          <w:gridAfter w:val="1"/>
          <w:wAfter w:w="4" w:type="pct"/>
          <w:trHeight w:val="20"/>
        </w:trPr>
        <w:tc>
          <w:tcPr>
            <w:tcW w:w="272" w:type="pct"/>
            <w:shd w:val="clear" w:color="auto" w:fill="auto"/>
          </w:tcPr>
          <w:p w14:paraId="311A87B1" w14:textId="3F6507B4" w:rsidR="005D1B94" w:rsidRPr="001E1BF3" w:rsidRDefault="005D1B94" w:rsidP="009266A5">
            <w:pPr>
              <w:pStyle w:val="ae"/>
              <w:spacing w:after="0" w:line="240" w:lineRule="auto"/>
              <w:ind w:firstLine="0"/>
              <w:jc w:val="left"/>
            </w:pPr>
            <w:r w:rsidRPr="001E1BF3">
              <w:t>1.122</w:t>
            </w:r>
          </w:p>
        </w:tc>
        <w:tc>
          <w:tcPr>
            <w:tcW w:w="498" w:type="pct"/>
            <w:shd w:val="clear" w:color="auto" w:fill="auto"/>
          </w:tcPr>
          <w:p w14:paraId="61D45F39" w14:textId="21E55D55"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shd w:val="clear" w:color="auto" w:fill="auto"/>
          </w:tcPr>
          <w:p w14:paraId="2B560A50" w14:textId="157A4BD3" w:rsidR="005D1B94" w:rsidRPr="001E1BF3" w:rsidRDefault="005D1B94" w:rsidP="009266A5">
            <w:pPr>
              <w:pStyle w:val="ae"/>
              <w:spacing w:after="0" w:line="240" w:lineRule="auto"/>
              <w:ind w:firstLine="0"/>
              <w:jc w:val="left"/>
            </w:pPr>
            <w:r w:rsidRPr="001E1BF3">
              <w:t>Строительство КНС III-4 (88*), ул. Свердловская (Q=16,9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1ED67B87" w14:textId="555D86D7" w:rsidR="005D1B94" w:rsidRPr="001E1BF3" w:rsidRDefault="005D1B94" w:rsidP="009266A5">
            <w:pPr>
              <w:pStyle w:val="ae"/>
              <w:spacing w:after="0" w:line="240" w:lineRule="auto"/>
              <w:ind w:firstLine="0"/>
              <w:jc w:val="center"/>
            </w:pPr>
            <w:r>
              <w:t xml:space="preserve">Q </w:t>
            </w:r>
            <w:r w:rsidRPr="001E1BF3">
              <w:t>16900 м3/сут.</w:t>
            </w:r>
          </w:p>
        </w:tc>
        <w:tc>
          <w:tcPr>
            <w:tcW w:w="808" w:type="pct"/>
            <w:gridSpan w:val="2"/>
            <w:shd w:val="clear" w:color="auto" w:fill="auto"/>
            <w:vAlign w:val="center"/>
          </w:tcPr>
          <w:p w14:paraId="2E757F6B" w14:textId="26C86200"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6CA60735" w14:textId="587C0651" w:rsidR="005D1B94" w:rsidRPr="001E1BF3" w:rsidRDefault="005D1B94" w:rsidP="009266A5">
            <w:pPr>
              <w:pStyle w:val="ae"/>
              <w:spacing w:after="0" w:line="240" w:lineRule="auto"/>
              <w:ind w:firstLine="0"/>
              <w:jc w:val="center"/>
            </w:pPr>
            <w:r w:rsidRPr="001E1BF3">
              <w:t>2026-2028</w:t>
            </w:r>
          </w:p>
        </w:tc>
      </w:tr>
      <w:tr w:rsidR="005D1B94" w:rsidRPr="001E1BF3" w14:paraId="3F3081F9" w14:textId="77777777" w:rsidTr="005D1B94">
        <w:trPr>
          <w:gridAfter w:val="1"/>
          <w:wAfter w:w="4" w:type="pct"/>
          <w:trHeight w:val="20"/>
        </w:trPr>
        <w:tc>
          <w:tcPr>
            <w:tcW w:w="272" w:type="pct"/>
            <w:shd w:val="clear" w:color="auto" w:fill="auto"/>
          </w:tcPr>
          <w:p w14:paraId="24B0ACBD" w14:textId="407CCCA4" w:rsidR="005D1B94" w:rsidRPr="001E1BF3" w:rsidRDefault="005D1B94" w:rsidP="009266A5">
            <w:pPr>
              <w:pStyle w:val="ae"/>
              <w:spacing w:after="0" w:line="240" w:lineRule="auto"/>
              <w:ind w:firstLine="0"/>
              <w:jc w:val="left"/>
            </w:pPr>
            <w:r w:rsidRPr="001E1BF3">
              <w:t>1.123</w:t>
            </w:r>
          </w:p>
        </w:tc>
        <w:tc>
          <w:tcPr>
            <w:tcW w:w="498" w:type="pct"/>
            <w:tcBorders>
              <w:bottom w:val="single" w:sz="4" w:space="0" w:color="auto"/>
            </w:tcBorders>
            <w:shd w:val="clear" w:color="auto" w:fill="auto"/>
          </w:tcPr>
          <w:p w14:paraId="28DF8BF4" w14:textId="0EC37A5C"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bottom w:val="single" w:sz="4" w:space="0" w:color="auto"/>
            </w:tcBorders>
            <w:shd w:val="clear" w:color="auto" w:fill="auto"/>
          </w:tcPr>
          <w:p w14:paraId="2308D972" w14:textId="2A95E6D5" w:rsidR="005D1B94" w:rsidRPr="001E1BF3" w:rsidRDefault="005D1B94" w:rsidP="009266A5">
            <w:pPr>
              <w:pStyle w:val="ae"/>
              <w:spacing w:after="0" w:line="240" w:lineRule="auto"/>
              <w:ind w:firstLine="0"/>
              <w:jc w:val="left"/>
            </w:pPr>
            <w:r w:rsidRPr="001E1BF3">
              <w:t>Строительство КНС III-7, Жилой район «Сибирский» (Q=0,5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nil"/>
              <w:left w:val="single" w:sz="4" w:space="0" w:color="auto"/>
              <w:bottom w:val="single" w:sz="4" w:space="0" w:color="auto"/>
              <w:right w:val="single" w:sz="4" w:space="0" w:color="auto"/>
            </w:tcBorders>
            <w:shd w:val="clear" w:color="auto" w:fill="auto"/>
            <w:vAlign w:val="center"/>
          </w:tcPr>
          <w:p w14:paraId="258AC108" w14:textId="37195C99" w:rsidR="005D1B94" w:rsidRPr="001E1BF3" w:rsidRDefault="005D1B94" w:rsidP="009266A5">
            <w:pPr>
              <w:pStyle w:val="ae"/>
              <w:spacing w:after="0" w:line="240" w:lineRule="auto"/>
              <w:ind w:firstLine="0"/>
              <w:jc w:val="center"/>
            </w:pPr>
            <w:r>
              <w:t xml:space="preserve">Q </w:t>
            </w:r>
            <w:r w:rsidRPr="001E1BF3">
              <w:t>500 м3/сут.</w:t>
            </w:r>
          </w:p>
        </w:tc>
        <w:tc>
          <w:tcPr>
            <w:tcW w:w="808" w:type="pct"/>
            <w:gridSpan w:val="2"/>
            <w:shd w:val="clear" w:color="auto" w:fill="auto"/>
            <w:vAlign w:val="center"/>
          </w:tcPr>
          <w:p w14:paraId="6E57D79C" w14:textId="706460F4"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3AF76027" w14:textId="290B43FE" w:rsidR="005D1B94" w:rsidRPr="001E1BF3" w:rsidRDefault="005D1B94" w:rsidP="009266A5">
            <w:pPr>
              <w:pStyle w:val="ae"/>
              <w:spacing w:after="0" w:line="240" w:lineRule="auto"/>
              <w:ind w:firstLine="0"/>
              <w:jc w:val="center"/>
            </w:pPr>
            <w:r w:rsidRPr="001E1BF3">
              <w:t>2024-2026</w:t>
            </w:r>
          </w:p>
        </w:tc>
      </w:tr>
      <w:tr w:rsidR="005D1B94" w:rsidRPr="001E1BF3" w14:paraId="49D22EF2" w14:textId="77777777" w:rsidTr="005D1B94">
        <w:trPr>
          <w:gridAfter w:val="1"/>
          <w:wAfter w:w="4" w:type="pct"/>
          <w:trHeight w:val="20"/>
        </w:trPr>
        <w:tc>
          <w:tcPr>
            <w:tcW w:w="272" w:type="pct"/>
            <w:shd w:val="clear" w:color="auto" w:fill="auto"/>
          </w:tcPr>
          <w:p w14:paraId="42F70413" w14:textId="5ABC38DE" w:rsidR="005D1B94" w:rsidRPr="001E1BF3" w:rsidRDefault="005D1B94" w:rsidP="009266A5">
            <w:pPr>
              <w:pStyle w:val="ae"/>
              <w:spacing w:after="0" w:line="240" w:lineRule="auto"/>
              <w:ind w:firstLine="0"/>
              <w:jc w:val="left"/>
            </w:pPr>
            <w:r w:rsidRPr="001E1BF3">
              <w:t>1.124</w:t>
            </w:r>
          </w:p>
        </w:tc>
        <w:tc>
          <w:tcPr>
            <w:tcW w:w="498" w:type="pct"/>
            <w:tcBorders>
              <w:top w:val="single" w:sz="4" w:space="0" w:color="auto"/>
              <w:bottom w:val="single" w:sz="4" w:space="0" w:color="auto"/>
            </w:tcBorders>
            <w:shd w:val="clear" w:color="auto" w:fill="auto"/>
          </w:tcPr>
          <w:p w14:paraId="196425D8" w14:textId="01DE84A7"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320C9A40" w14:textId="5313A8A7" w:rsidR="005D1B94" w:rsidRPr="001E1BF3" w:rsidRDefault="005D1B94" w:rsidP="009266A5">
            <w:pPr>
              <w:pStyle w:val="ae"/>
              <w:spacing w:after="0" w:line="240" w:lineRule="auto"/>
              <w:ind w:firstLine="0"/>
              <w:jc w:val="left"/>
            </w:pPr>
            <w:r w:rsidRPr="001E1BF3">
              <w:t>Строительство КНС III-8, Кузнецовское плато (Q=8,4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2886475E" w14:textId="629062AD" w:rsidR="005D1B94" w:rsidRPr="001E1BF3" w:rsidRDefault="005D1B94" w:rsidP="009266A5">
            <w:pPr>
              <w:pStyle w:val="ae"/>
              <w:spacing w:after="0" w:line="240" w:lineRule="auto"/>
              <w:ind w:firstLine="0"/>
              <w:jc w:val="center"/>
            </w:pPr>
            <w:r>
              <w:t xml:space="preserve">Q </w:t>
            </w:r>
            <w:r w:rsidRPr="001E1BF3">
              <w:t>8400 м3/сут.</w:t>
            </w:r>
          </w:p>
        </w:tc>
        <w:tc>
          <w:tcPr>
            <w:tcW w:w="808" w:type="pct"/>
            <w:gridSpan w:val="2"/>
            <w:shd w:val="clear" w:color="auto" w:fill="auto"/>
            <w:vAlign w:val="center"/>
          </w:tcPr>
          <w:p w14:paraId="5DE44963" w14:textId="55E8715E"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19E03807" w14:textId="303C36B3" w:rsidR="005D1B94" w:rsidRPr="001E1BF3" w:rsidRDefault="005D1B94" w:rsidP="009266A5">
            <w:pPr>
              <w:pStyle w:val="ae"/>
              <w:spacing w:after="0" w:line="240" w:lineRule="auto"/>
              <w:ind w:firstLine="0"/>
              <w:jc w:val="center"/>
            </w:pPr>
            <w:r w:rsidRPr="001E1BF3">
              <w:t>2025-2027</w:t>
            </w:r>
          </w:p>
        </w:tc>
      </w:tr>
      <w:tr w:rsidR="005D1B94" w:rsidRPr="001E1BF3" w14:paraId="7AE1F8F0" w14:textId="77777777" w:rsidTr="005D1B94">
        <w:trPr>
          <w:gridAfter w:val="1"/>
          <w:wAfter w:w="4" w:type="pct"/>
          <w:trHeight w:val="20"/>
        </w:trPr>
        <w:tc>
          <w:tcPr>
            <w:tcW w:w="272" w:type="pct"/>
            <w:shd w:val="clear" w:color="auto" w:fill="auto"/>
          </w:tcPr>
          <w:p w14:paraId="66F9337F" w14:textId="6F39D47A" w:rsidR="005D1B94" w:rsidRPr="001E1BF3" w:rsidRDefault="005D1B94" w:rsidP="009266A5">
            <w:pPr>
              <w:pStyle w:val="ae"/>
              <w:spacing w:after="0" w:line="240" w:lineRule="auto"/>
              <w:ind w:firstLine="0"/>
              <w:jc w:val="left"/>
            </w:pPr>
            <w:r w:rsidRPr="001E1BF3">
              <w:t>1.125</w:t>
            </w:r>
          </w:p>
        </w:tc>
        <w:tc>
          <w:tcPr>
            <w:tcW w:w="498" w:type="pct"/>
            <w:tcBorders>
              <w:top w:val="single" w:sz="4" w:space="0" w:color="auto"/>
              <w:bottom w:val="single" w:sz="4" w:space="0" w:color="auto"/>
            </w:tcBorders>
            <w:shd w:val="clear" w:color="auto" w:fill="auto"/>
          </w:tcPr>
          <w:p w14:paraId="01397F4F" w14:textId="189935E6"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15D5A9F5" w14:textId="305F6972" w:rsidR="005D1B94" w:rsidRPr="001E1BF3" w:rsidRDefault="005D1B94" w:rsidP="009266A5">
            <w:pPr>
              <w:pStyle w:val="ae"/>
              <w:spacing w:after="0" w:line="240" w:lineRule="auto"/>
              <w:ind w:firstLine="0"/>
              <w:jc w:val="left"/>
            </w:pPr>
            <w:r w:rsidRPr="001E1BF3">
              <w:t>Строительство КНС IV-1, Жилой район «Югозападный» (Q=0,8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40E5CE95" w14:textId="566E8E0B" w:rsidR="005D1B94" w:rsidRPr="001E1BF3" w:rsidRDefault="005D1B94" w:rsidP="009266A5">
            <w:pPr>
              <w:pStyle w:val="ae"/>
              <w:spacing w:after="0" w:line="240" w:lineRule="auto"/>
              <w:ind w:firstLine="0"/>
              <w:jc w:val="center"/>
            </w:pPr>
            <w:r>
              <w:t xml:space="preserve">Q </w:t>
            </w:r>
            <w:r w:rsidRPr="001E1BF3">
              <w:t>800 м3/сут.</w:t>
            </w:r>
          </w:p>
        </w:tc>
        <w:tc>
          <w:tcPr>
            <w:tcW w:w="808" w:type="pct"/>
            <w:gridSpan w:val="2"/>
            <w:shd w:val="clear" w:color="auto" w:fill="auto"/>
            <w:vAlign w:val="center"/>
          </w:tcPr>
          <w:p w14:paraId="7EA388DE" w14:textId="5151FF62"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62C6ACD9" w14:textId="110B3930" w:rsidR="005D1B94" w:rsidRPr="001E1BF3" w:rsidRDefault="005D1B94" w:rsidP="009266A5">
            <w:pPr>
              <w:pStyle w:val="ae"/>
              <w:spacing w:after="0" w:line="240" w:lineRule="auto"/>
              <w:ind w:firstLine="0"/>
              <w:jc w:val="center"/>
            </w:pPr>
            <w:r w:rsidRPr="001E1BF3">
              <w:t>2028-2030</w:t>
            </w:r>
          </w:p>
        </w:tc>
      </w:tr>
      <w:tr w:rsidR="005D1B94" w:rsidRPr="001E1BF3" w14:paraId="170C4883" w14:textId="77777777" w:rsidTr="005D1B94">
        <w:trPr>
          <w:gridAfter w:val="1"/>
          <w:wAfter w:w="4" w:type="pct"/>
          <w:trHeight w:val="20"/>
        </w:trPr>
        <w:tc>
          <w:tcPr>
            <w:tcW w:w="272" w:type="pct"/>
            <w:shd w:val="clear" w:color="auto" w:fill="auto"/>
          </w:tcPr>
          <w:p w14:paraId="0926913B" w14:textId="5E8EFEA1" w:rsidR="005D1B94" w:rsidRPr="001E1BF3" w:rsidRDefault="005D1B94" w:rsidP="009266A5">
            <w:pPr>
              <w:pStyle w:val="ae"/>
              <w:spacing w:after="0" w:line="240" w:lineRule="auto"/>
              <w:ind w:firstLine="0"/>
              <w:jc w:val="left"/>
            </w:pPr>
            <w:r w:rsidRPr="001E1BF3">
              <w:t>1.126</w:t>
            </w:r>
          </w:p>
        </w:tc>
        <w:tc>
          <w:tcPr>
            <w:tcW w:w="498" w:type="pct"/>
            <w:tcBorders>
              <w:top w:val="single" w:sz="4" w:space="0" w:color="auto"/>
              <w:bottom w:val="single" w:sz="4" w:space="0" w:color="auto"/>
            </w:tcBorders>
            <w:shd w:val="clear" w:color="auto" w:fill="auto"/>
          </w:tcPr>
          <w:p w14:paraId="279E4493" w14:textId="2ECB3F6E"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7DB98175" w14:textId="28439A45" w:rsidR="005D1B94" w:rsidRPr="001E1BF3" w:rsidRDefault="005D1B94" w:rsidP="009266A5">
            <w:pPr>
              <w:pStyle w:val="ae"/>
              <w:spacing w:after="0" w:line="240" w:lineRule="auto"/>
              <w:ind w:firstLine="0"/>
              <w:jc w:val="left"/>
            </w:pPr>
            <w:r w:rsidRPr="001E1BF3">
              <w:t>Строительство КНС IV-2, Жилой район «Югозападный» (Q=3,1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50A85F56" w14:textId="0680C6CD" w:rsidR="005D1B94" w:rsidRPr="001E1BF3" w:rsidRDefault="005D1B94" w:rsidP="009266A5">
            <w:pPr>
              <w:pStyle w:val="ae"/>
              <w:spacing w:after="0" w:line="240" w:lineRule="auto"/>
              <w:ind w:firstLine="0"/>
              <w:jc w:val="center"/>
            </w:pPr>
            <w:r>
              <w:t xml:space="preserve">Q </w:t>
            </w:r>
            <w:r w:rsidRPr="001E1BF3">
              <w:t>3100 м3/сут.</w:t>
            </w:r>
          </w:p>
        </w:tc>
        <w:tc>
          <w:tcPr>
            <w:tcW w:w="808" w:type="pct"/>
            <w:gridSpan w:val="2"/>
            <w:shd w:val="clear" w:color="auto" w:fill="auto"/>
            <w:vAlign w:val="center"/>
          </w:tcPr>
          <w:p w14:paraId="4AD2A006" w14:textId="51BF4371"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0D51D2AF" w14:textId="769D96D7" w:rsidR="005D1B94" w:rsidRPr="001E1BF3" w:rsidRDefault="005D1B94" w:rsidP="009266A5">
            <w:pPr>
              <w:pStyle w:val="ae"/>
              <w:spacing w:after="0" w:line="240" w:lineRule="auto"/>
              <w:ind w:firstLine="0"/>
              <w:jc w:val="center"/>
            </w:pPr>
            <w:r w:rsidRPr="001E1BF3">
              <w:t>2028-2030</w:t>
            </w:r>
          </w:p>
        </w:tc>
      </w:tr>
      <w:tr w:rsidR="005D1B94" w:rsidRPr="001E1BF3" w14:paraId="08EBBC1F" w14:textId="77777777" w:rsidTr="005D1B94">
        <w:trPr>
          <w:gridAfter w:val="1"/>
          <w:wAfter w:w="4" w:type="pct"/>
          <w:trHeight w:val="20"/>
        </w:trPr>
        <w:tc>
          <w:tcPr>
            <w:tcW w:w="272" w:type="pct"/>
            <w:shd w:val="clear" w:color="auto" w:fill="auto"/>
          </w:tcPr>
          <w:p w14:paraId="1E3E827F" w14:textId="1B110FE5" w:rsidR="005D1B94" w:rsidRPr="001E1BF3" w:rsidRDefault="005D1B94" w:rsidP="009266A5">
            <w:pPr>
              <w:pStyle w:val="ae"/>
              <w:spacing w:after="0" w:line="240" w:lineRule="auto"/>
              <w:ind w:firstLine="0"/>
              <w:jc w:val="left"/>
            </w:pPr>
            <w:r w:rsidRPr="001E1BF3">
              <w:t>1.127</w:t>
            </w:r>
          </w:p>
        </w:tc>
        <w:tc>
          <w:tcPr>
            <w:tcW w:w="498" w:type="pct"/>
            <w:tcBorders>
              <w:top w:val="single" w:sz="4" w:space="0" w:color="auto"/>
              <w:bottom w:val="single" w:sz="4" w:space="0" w:color="auto"/>
            </w:tcBorders>
            <w:shd w:val="clear" w:color="auto" w:fill="auto"/>
          </w:tcPr>
          <w:p w14:paraId="5F2108CB" w14:textId="789B8E98"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115B389A" w14:textId="4E4B7DEB" w:rsidR="005D1B94" w:rsidRPr="001E1BF3" w:rsidRDefault="005D1B94" w:rsidP="009266A5">
            <w:pPr>
              <w:pStyle w:val="ae"/>
              <w:spacing w:after="0" w:line="240" w:lineRule="auto"/>
              <w:ind w:firstLine="0"/>
              <w:jc w:val="left"/>
            </w:pPr>
            <w:r w:rsidRPr="001E1BF3">
              <w:t>Строительство КНС IV-3, Жилой район «Югозападный» (Q=3,1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3973226" w14:textId="555E9736" w:rsidR="005D1B94" w:rsidRPr="001E1BF3" w:rsidRDefault="005D1B94" w:rsidP="009266A5">
            <w:pPr>
              <w:pStyle w:val="ae"/>
              <w:spacing w:after="0" w:line="240" w:lineRule="auto"/>
              <w:ind w:firstLine="0"/>
              <w:jc w:val="center"/>
            </w:pPr>
            <w:r>
              <w:t xml:space="preserve">Q </w:t>
            </w:r>
            <w:r w:rsidRPr="001E1BF3">
              <w:t>3100 м3/сут.</w:t>
            </w:r>
          </w:p>
        </w:tc>
        <w:tc>
          <w:tcPr>
            <w:tcW w:w="808" w:type="pct"/>
            <w:gridSpan w:val="2"/>
            <w:shd w:val="clear" w:color="auto" w:fill="auto"/>
            <w:vAlign w:val="center"/>
          </w:tcPr>
          <w:p w14:paraId="68065D56" w14:textId="318B3505"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57378B66" w14:textId="16B09CFC" w:rsidR="005D1B94" w:rsidRPr="001E1BF3" w:rsidRDefault="005D1B94" w:rsidP="009266A5">
            <w:pPr>
              <w:pStyle w:val="ae"/>
              <w:spacing w:after="0" w:line="240" w:lineRule="auto"/>
              <w:ind w:firstLine="0"/>
              <w:jc w:val="center"/>
            </w:pPr>
            <w:r w:rsidRPr="001E1BF3">
              <w:t>2028-2030</w:t>
            </w:r>
          </w:p>
        </w:tc>
      </w:tr>
      <w:tr w:rsidR="005D1B94" w:rsidRPr="001E1BF3" w14:paraId="02D254B3" w14:textId="77777777" w:rsidTr="005D1B94">
        <w:trPr>
          <w:gridAfter w:val="1"/>
          <w:wAfter w:w="4" w:type="pct"/>
          <w:trHeight w:val="20"/>
        </w:trPr>
        <w:tc>
          <w:tcPr>
            <w:tcW w:w="272" w:type="pct"/>
            <w:shd w:val="clear" w:color="auto" w:fill="auto"/>
          </w:tcPr>
          <w:p w14:paraId="2D73FAAF" w14:textId="0013C3FC" w:rsidR="005D1B94" w:rsidRPr="001E1BF3" w:rsidRDefault="005D1B94" w:rsidP="009266A5">
            <w:pPr>
              <w:pStyle w:val="ae"/>
              <w:spacing w:after="0" w:line="240" w:lineRule="auto"/>
              <w:ind w:firstLine="0"/>
              <w:jc w:val="left"/>
            </w:pPr>
            <w:r w:rsidRPr="001E1BF3">
              <w:t>1.128</w:t>
            </w:r>
          </w:p>
        </w:tc>
        <w:tc>
          <w:tcPr>
            <w:tcW w:w="498" w:type="pct"/>
            <w:tcBorders>
              <w:top w:val="single" w:sz="4" w:space="0" w:color="auto"/>
              <w:bottom w:val="single" w:sz="4" w:space="0" w:color="auto"/>
            </w:tcBorders>
            <w:shd w:val="clear" w:color="auto" w:fill="auto"/>
          </w:tcPr>
          <w:p w14:paraId="5564E7E3" w14:textId="115253A5"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1B20C0EA" w14:textId="1903543C" w:rsidR="005D1B94" w:rsidRPr="001E1BF3" w:rsidRDefault="005D1B94" w:rsidP="009266A5">
            <w:pPr>
              <w:pStyle w:val="ae"/>
              <w:spacing w:after="0" w:line="240" w:lineRule="auto"/>
              <w:ind w:firstLine="0"/>
              <w:jc w:val="left"/>
            </w:pPr>
            <w:r w:rsidRPr="001E1BF3">
              <w:t>Строительство КНС IV-4, Жилой район «Сибирский» (Q=5,3 тыс</w:t>
            </w:r>
            <w:proofErr w:type="gramStart"/>
            <w:r w:rsidRPr="001E1BF3">
              <w:t>.м</w:t>
            </w:r>
            <w:proofErr w:type="gramEnd"/>
            <w:r w:rsidRPr="001E1BF3">
              <w:t>³/сут),</w:t>
            </w:r>
            <w:r>
              <w:t xml:space="preserve"> </w:t>
            </w:r>
            <w:r w:rsidRPr="001E1BF3">
              <w:t>в целях подключения перспективных абонентов</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5295957E" w14:textId="16C32DB3" w:rsidR="005D1B94" w:rsidRPr="001E1BF3" w:rsidRDefault="005D1B94" w:rsidP="009266A5">
            <w:pPr>
              <w:pStyle w:val="ae"/>
              <w:spacing w:after="0" w:line="240" w:lineRule="auto"/>
              <w:ind w:firstLine="0"/>
              <w:jc w:val="center"/>
            </w:pPr>
            <w:r>
              <w:t xml:space="preserve">Q </w:t>
            </w:r>
            <w:r w:rsidRPr="001E1BF3">
              <w:t>5300 м3/сут.</w:t>
            </w:r>
          </w:p>
        </w:tc>
        <w:tc>
          <w:tcPr>
            <w:tcW w:w="808" w:type="pct"/>
            <w:gridSpan w:val="2"/>
            <w:shd w:val="clear" w:color="auto" w:fill="auto"/>
            <w:vAlign w:val="center"/>
          </w:tcPr>
          <w:p w14:paraId="1CFD036B" w14:textId="447DDB08"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3178D00D" w14:textId="10833229" w:rsidR="005D1B94" w:rsidRPr="001E1BF3" w:rsidRDefault="005D1B94" w:rsidP="009266A5">
            <w:pPr>
              <w:pStyle w:val="ae"/>
              <w:spacing w:after="0" w:line="240" w:lineRule="auto"/>
              <w:ind w:firstLine="0"/>
              <w:jc w:val="center"/>
            </w:pPr>
            <w:r w:rsidRPr="001E1BF3">
              <w:t>2028-2030</w:t>
            </w:r>
          </w:p>
        </w:tc>
      </w:tr>
      <w:tr w:rsidR="005D1B94" w:rsidRPr="001E1BF3" w14:paraId="26A5FDAE" w14:textId="77777777" w:rsidTr="005D1B94">
        <w:trPr>
          <w:gridAfter w:val="1"/>
          <w:wAfter w:w="4" w:type="pct"/>
          <w:trHeight w:val="20"/>
        </w:trPr>
        <w:tc>
          <w:tcPr>
            <w:tcW w:w="272" w:type="pct"/>
            <w:shd w:val="clear" w:color="auto" w:fill="auto"/>
          </w:tcPr>
          <w:p w14:paraId="359C352D" w14:textId="7966B105" w:rsidR="005D1B94" w:rsidRPr="001E1BF3" w:rsidRDefault="005D1B94" w:rsidP="009266A5">
            <w:pPr>
              <w:pStyle w:val="ae"/>
              <w:spacing w:after="0" w:line="240" w:lineRule="auto"/>
              <w:ind w:firstLine="0"/>
              <w:jc w:val="left"/>
            </w:pPr>
            <w:r w:rsidRPr="001E1BF3">
              <w:t>1.129</w:t>
            </w:r>
          </w:p>
        </w:tc>
        <w:tc>
          <w:tcPr>
            <w:tcW w:w="498" w:type="pct"/>
            <w:tcBorders>
              <w:top w:val="single" w:sz="4" w:space="0" w:color="auto"/>
              <w:bottom w:val="single" w:sz="4" w:space="0" w:color="auto"/>
            </w:tcBorders>
            <w:shd w:val="clear" w:color="auto" w:fill="auto"/>
          </w:tcPr>
          <w:p w14:paraId="44B0C99A" w14:textId="73A2115D" w:rsidR="005D1B94" w:rsidRPr="001E1BF3" w:rsidRDefault="005D1B94" w:rsidP="009266A5">
            <w:pPr>
              <w:pStyle w:val="ae"/>
              <w:spacing w:after="0" w:line="240" w:lineRule="auto"/>
              <w:ind w:firstLine="0"/>
              <w:jc w:val="left"/>
            </w:pPr>
            <w:r w:rsidRPr="001E1BF3">
              <w:rPr>
                <w:color w:val="000000"/>
              </w:rPr>
              <w:t xml:space="preserve">ООО </w:t>
            </w:r>
            <w:r w:rsidRPr="001E1BF3">
              <w:rPr>
                <w:color w:val="000000"/>
              </w:rPr>
              <w:lastRenderedPageBreak/>
              <w:t>«КрасКом»</w:t>
            </w:r>
          </w:p>
        </w:tc>
        <w:tc>
          <w:tcPr>
            <w:tcW w:w="2338" w:type="pct"/>
            <w:tcBorders>
              <w:top w:val="single" w:sz="4" w:space="0" w:color="auto"/>
              <w:bottom w:val="single" w:sz="4" w:space="0" w:color="auto"/>
            </w:tcBorders>
            <w:shd w:val="clear" w:color="auto" w:fill="auto"/>
          </w:tcPr>
          <w:p w14:paraId="4D32F302" w14:textId="72046BE3" w:rsidR="005D1B94" w:rsidRPr="001E1BF3" w:rsidRDefault="005D1B94" w:rsidP="009266A5">
            <w:pPr>
              <w:pStyle w:val="ae"/>
              <w:spacing w:after="0" w:line="240" w:lineRule="auto"/>
              <w:ind w:firstLine="0"/>
              <w:jc w:val="left"/>
            </w:pPr>
            <w:r w:rsidRPr="001E1BF3">
              <w:lastRenderedPageBreak/>
              <w:t xml:space="preserve">Строительство КНС V-1, Общественно-деловая зона над </w:t>
            </w:r>
            <w:proofErr w:type="gramStart"/>
            <w:r w:rsidRPr="001E1BF3">
              <w:t>ПОС</w:t>
            </w:r>
            <w:proofErr w:type="gramEnd"/>
            <w:r w:rsidRPr="001E1BF3">
              <w:t xml:space="preserve"> (Q=0,9 </w:t>
            </w:r>
            <w:r w:rsidRPr="001E1BF3">
              <w:lastRenderedPageBreak/>
              <w:t>тыс.м³/сут),</w:t>
            </w:r>
            <w:r>
              <w:t xml:space="preserve"> </w:t>
            </w:r>
            <w:r w:rsidRPr="001E1BF3">
              <w:t>в целях подключения перспективных абонентов</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36A17A4E" w14:textId="62F0B159" w:rsidR="005D1B94" w:rsidRPr="001E1BF3" w:rsidRDefault="005D1B94" w:rsidP="009266A5">
            <w:pPr>
              <w:pStyle w:val="ae"/>
              <w:spacing w:after="0" w:line="240" w:lineRule="auto"/>
              <w:ind w:firstLine="0"/>
              <w:jc w:val="center"/>
            </w:pPr>
            <w:r>
              <w:lastRenderedPageBreak/>
              <w:t xml:space="preserve">Q </w:t>
            </w:r>
            <w:r w:rsidRPr="001E1BF3">
              <w:t>900 м3/сут.</w:t>
            </w:r>
          </w:p>
        </w:tc>
        <w:tc>
          <w:tcPr>
            <w:tcW w:w="808" w:type="pct"/>
            <w:gridSpan w:val="2"/>
            <w:shd w:val="clear" w:color="auto" w:fill="auto"/>
            <w:vAlign w:val="center"/>
          </w:tcPr>
          <w:p w14:paraId="3768F223" w14:textId="2B48900F" w:rsidR="005D1B94" w:rsidRPr="001E1BF3" w:rsidRDefault="005D1B94" w:rsidP="009266A5">
            <w:pPr>
              <w:pStyle w:val="ae"/>
              <w:spacing w:after="0" w:line="240" w:lineRule="auto"/>
              <w:ind w:firstLine="0"/>
              <w:jc w:val="center"/>
            </w:pPr>
            <w:r w:rsidRPr="001E1BF3">
              <w:rPr>
                <w:color w:val="000000"/>
              </w:rPr>
              <w:t xml:space="preserve">Присоединение новых </w:t>
            </w:r>
            <w:r w:rsidRPr="001E1BF3">
              <w:rPr>
                <w:color w:val="000000"/>
              </w:rPr>
              <w:lastRenderedPageBreak/>
              <w:t>потребителей</w:t>
            </w:r>
          </w:p>
        </w:tc>
        <w:tc>
          <w:tcPr>
            <w:tcW w:w="505" w:type="pct"/>
            <w:shd w:val="clear" w:color="auto" w:fill="auto"/>
            <w:vAlign w:val="center"/>
          </w:tcPr>
          <w:p w14:paraId="501DE9FA" w14:textId="142814BB" w:rsidR="005D1B94" w:rsidRPr="001E1BF3" w:rsidRDefault="005D1B94" w:rsidP="009266A5">
            <w:pPr>
              <w:pStyle w:val="ae"/>
              <w:spacing w:after="0" w:line="240" w:lineRule="auto"/>
              <w:ind w:firstLine="0"/>
              <w:jc w:val="center"/>
            </w:pPr>
            <w:r w:rsidRPr="001E1BF3">
              <w:lastRenderedPageBreak/>
              <w:t>2031-2033</w:t>
            </w:r>
          </w:p>
        </w:tc>
      </w:tr>
      <w:tr w:rsidR="005D1B94" w:rsidRPr="001E1BF3" w14:paraId="66729DE6" w14:textId="77777777" w:rsidTr="005D1B94">
        <w:trPr>
          <w:gridAfter w:val="1"/>
          <w:wAfter w:w="4" w:type="pct"/>
          <w:trHeight w:val="20"/>
        </w:trPr>
        <w:tc>
          <w:tcPr>
            <w:tcW w:w="272" w:type="pct"/>
            <w:shd w:val="clear" w:color="auto" w:fill="auto"/>
          </w:tcPr>
          <w:p w14:paraId="5145E814" w14:textId="7B6FFEC7" w:rsidR="005D1B94" w:rsidRPr="001E1BF3" w:rsidRDefault="005D1B94" w:rsidP="009266A5">
            <w:pPr>
              <w:pStyle w:val="ae"/>
              <w:spacing w:after="0" w:line="240" w:lineRule="auto"/>
              <w:ind w:firstLine="0"/>
              <w:jc w:val="left"/>
            </w:pPr>
            <w:r w:rsidRPr="001E1BF3">
              <w:lastRenderedPageBreak/>
              <w:t>1.130</w:t>
            </w:r>
          </w:p>
        </w:tc>
        <w:tc>
          <w:tcPr>
            <w:tcW w:w="498" w:type="pct"/>
            <w:tcBorders>
              <w:top w:val="single" w:sz="4" w:space="0" w:color="auto"/>
              <w:bottom w:val="single" w:sz="4" w:space="0" w:color="auto"/>
            </w:tcBorders>
            <w:shd w:val="clear" w:color="auto" w:fill="auto"/>
          </w:tcPr>
          <w:p w14:paraId="01E51712" w14:textId="128E00F9"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4CB2B746" w14:textId="12C5AED2" w:rsidR="005D1B94" w:rsidRPr="001E1BF3" w:rsidRDefault="005D1B94" w:rsidP="009266A5">
            <w:pPr>
              <w:pStyle w:val="ae"/>
              <w:spacing w:after="0" w:line="240" w:lineRule="auto"/>
              <w:ind w:firstLine="0"/>
              <w:jc w:val="left"/>
            </w:pPr>
            <w:r w:rsidRPr="001E1BF3">
              <w:t xml:space="preserve">Строительство КНС V-2, Общественно-деловая зона над </w:t>
            </w:r>
            <w:proofErr w:type="gramStart"/>
            <w:r w:rsidRPr="001E1BF3">
              <w:t>ПОС</w:t>
            </w:r>
            <w:proofErr w:type="gramEnd"/>
            <w:r w:rsidRPr="001E1BF3">
              <w:t xml:space="preserve"> (Q=2,8 тыс.м³/сут),</w:t>
            </w:r>
            <w:r>
              <w:t xml:space="preserve"> </w:t>
            </w:r>
            <w:r w:rsidRPr="001E1BF3">
              <w:t>в целях подключения перспективных абонентов</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F2DD8F0" w14:textId="4C8BF709" w:rsidR="005D1B94" w:rsidRPr="001E1BF3" w:rsidRDefault="005D1B94" w:rsidP="009266A5">
            <w:pPr>
              <w:pStyle w:val="ae"/>
              <w:spacing w:after="0" w:line="240" w:lineRule="auto"/>
              <w:ind w:firstLine="0"/>
              <w:jc w:val="center"/>
            </w:pPr>
            <w:r>
              <w:t xml:space="preserve">Q </w:t>
            </w:r>
            <w:r w:rsidRPr="001E1BF3">
              <w:t>2800 м3/сут.</w:t>
            </w:r>
          </w:p>
        </w:tc>
        <w:tc>
          <w:tcPr>
            <w:tcW w:w="808" w:type="pct"/>
            <w:gridSpan w:val="2"/>
            <w:shd w:val="clear" w:color="auto" w:fill="auto"/>
            <w:vAlign w:val="center"/>
          </w:tcPr>
          <w:p w14:paraId="1973DEC5" w14:textId="19CB543C"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0D35DD2C" w14:textId="60B0087F" w:rsidR="005D1B94" w:rsidRPr="001E1BF3" w:rsidRDefault="005D1B94" w:rsidP="009266A5">
            <w:pPr>
              <w:pStyle w:val="ae"/>
              <w:spacing w:after="0" w:line="240" w:lineRule="auto"/>
              <w:ind w:firstLine="0"/>
              <w:jc w:val="center"/>
            </w:pPr>
            <w:r w:rsidRPr="001E1BF3">
              <w:t>2031-2033</w:t>
            </w:r>
          </w:p>
        </w:tc>
      </w:tr>
      <w:tr w:rsidR="005D1B94" w:rsidRPr="001E1BF3" w14:paraId="067E69E4" w14:textId="77777777" w:rsidTr="005D1B94">
        <w:trPr>
          <w:gridAfter w:val="1"/>
          <w:wAfter w:w="4" w:type="pct"/>
          <w:trHeight w:val="20"/>
        </w:trPr>
        <w:tc>
          <w:tcPr>
            <w:tcW w:w="272" w:type="pct"/>
            <w:shd w:val="clear" w:color="auto" w:fill="auto"/>
          </w:tcPr>
          <w:p w14:paraId="6E1CCD29" w14:textId="036AAD54" w:rsidR="005D1B94" w:rsidRPr="001E1BF3" w:rsidRDefault="005D1B94" w:rsidP="009266A5">
            <w:pPr>
              <w:pStyle w:val="ae"/>
              <w:spacing w:after="0" w:line="240" w:lineRule="auto"/>
              <w:ind w:firstLine="0"/>
              <w:jc w:val="left"/>
            </w:pPr>
            <w:r w:rsidRPr="001E1BF3">
              <w:t>1.131</w:t>
            </w:r>
          </w:p>
        </w:tc>
        <w:tc>
          <w:tcPr>
            <w:tcW w:w="498" w:type="pct"/>
            <w:tcBorders>
              <w:top w:val="single" w:sz="4" w:space="0" w:color="auto"/>
              <w:bottom w:val="single" w:sz="4" w:space="0" w:color="auto"/>
            </w:tcBorders>
            <w:shd w:val="clear" w:color="auto" w:fill="auto"/>
          </w:tcPr>
          <w:p w14:paraId="61F79D32" w14:textId="2E882F0E"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73567861" w14:textId="09E74682" w:rsidR="005D1B94" w:rsidRPr="001E1BF3" w:rsidRDefault="005D1B94" w:rsidP="009266A5">
            <w:pPr>
              <w:pStyle w:val="ae"/>
              <w:spacing w:after="0" w:line="240" w:lineRule="auto"/>
              <w:ind w:firstLine="0"/>
              <w:jc w:val="left"/>
            </w:pPr>
            <w:r w:rsidRPr="001E1BF3">
              <w:t xml:space="preserve">Строительство КНС V-3, Общественно-деловая зона над </w:t>
            </w:r>
            <w:proofErr w:type="gramStart"/>
            <w:r w:rsidRPr="001E1BF3">
              <w:t>ПОС</w:t>
            </w:r>
            <w:proofErr w:type="gramEnd"/>
            <w:r w:rsidRPr="001E1BF3">
              <w:t xml:space="preserve"> (Q=3,7 тыс.м³/сут),</w:t>
            </w:r>
            <w:r>
              <w:t xml:space="preserve"> </w:t>
            </w:r>
            <w:r w:rsidRPr="001E1BF3">
              <w:t>в целях подключения перспективных абонентов</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57550CAF" w14:textId="45BA7AEF" w:rsidR="005D1B94" w:rsidRPr="001E1BF3" w:rsidRDefault="005D1B94" w:rsidP="009266A5">
            <w:pPr>
              <w:pStyle w:val="ae"/>
              <w:spacing w:after="0" w:line="240" w:lineRule="auto"/>
              <w:ind w:firstLine="0"/>
              <w:jc w:val="center"/>
            </w:pPr>
            <w:r>
              <w:t xml:space="preserve">Q </w:t>
            </w:r>
            <w:r w:rsidRPr="001E1BF3">
              <w:t>3700 м3/сут.</w:t>
            </w:r>
          </w:p>
        </w:tc>
        <w:tc>
          <w:tcPr>
            <w:tcW w:w="808" w:type="pct"/>
            <w:gridSpan w:val="2"/>
            <w:shd w:val="clear" w:color="auto" w:fill="auto"/>
            <w:vAlign w:val="center"/>
          </w:tcPr>
          <w:p w14:paraId="178067A0" w14:textId="286B51E6"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34143693" w14:textId="5C42E3AD" w:rsidR="005D1B94" w:rsidRPr="001E1BF3" w:rsidRDefault="005D1B94" w:rsidP="009266A5">
            <w:pPr>
              <w:pStyle w:val="ae"/>
              <w:spacing w:after="0" w:line="240" w:lineRule="auto"/>
              <w:ind w:firstLine="0"/>
              <w:jc w:val="center"/>
            </w:pPr>
            <w:r w:rsidRPr="001E1BF3">
              <w:t>2031-2033</w:t>
            </w:r>
          </w:p>
        </w:tc>
      </w:tr>
      <w:tr w:rsidR="005D1B94" w:rsidRPr="001E1BF3" w14:paraId="454106C3" w14:textId="77777777" w:rsidTr="005D1B94">
        <w:trPr>
          <w:gridAfter w:val="1"/>
          <w:wAfter w:w="4" w:type="pct"/>
          <w:trHeight w:val="20"/>
        </w:trPr>
        <w:tc>
          <w:tcPr>
            <w:tcW w:w="272" w:type="pct"/>
            <w:shd w:val="clear" w:color="auto" w:fill="auto"/>
          </w:tcPr>
          <w:p w14:paraId="5E174609" w14:textId="3A0AF617" w:rsidR="005D1B94" w:rsidRPr="001E1BF3" w:rsidRDefault="005D1B94" w:rsidP="009266A5">
            <w:pPr>
              <w:pStyle w:val="ae"/>
              <w:spacing w:after="0" w:line="240" w:lineRule="auto"/>
              <w:ind w:firstLine="0"/>
              <w:jc w:val="left"/>
            </w:pPr>
            <w:r w:rsidRPr="001E1BF3">
              <w:t>1.132</w:t>
            </w:r>
          </w:p>
        </w:tc>
        <w:tc>
          <w:tcPr>
            <w:tcW w:w="498" w:type="pct"/>
            <w:tcBorders>
              <w:top w:val="single" w:sz="4" w:space="0" w:color="auto"/>
              <w:bottom w:val="single" w:sz="4" w:space="0" w:color="auto"/>
            </w:tcBorders>
            <w:shd w:val="clear" w:color="auto" w:fill="auto"/>
          </w:tcPr>
          <w:p w14:paraId="3DE6A275" w14:textId="518FABEB"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53F33E84" w14:textId="7B2A1FFC" w:rsidR="005D1B94" w:rsidRPr="001E1BF3" w:rsidRDefault="005D1B94" w:rsidP="009266A5">
            <w:pPr>
              <w:pStyle w:val="ae"/>
              <w:spacing w:after="0" w:line="240" w:lineRule="auto"/>
              <w:ind w:firstLine="0"/>
              <w:jc w:val="left"/>
            </w:pPr>
            <w:r w:rsidRPr="001E1BF3">
              <w:t xml:space="preserve">Строительство КНС V-4, Общественно-деловая зона над </w:t>
            </w:r>
            <w:proofErr w:type="gramStart"/>
            <w:r w:rsidRPr="001E1BF3">
              <w:t>ПОС</w:t>
            </w:r>
            <w:proofErr w:type="gramEnd"/>
            <w:r w:rsidRPr="001E1BF3">
              <w:t xml:space="preserve"> (Q=10,7 тыс.м³/сут),</w:t>
            </w:r>
            <w:r>
              <w:t xml:space="preserve"> </w:t>
            </w:r>
            <w:r w:rsidRPr="001E1BF3">
              <w:t>в целях подключения перспективных абонентов</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35B229E4" w14:textId="285AA29C" w:rsidR="005D1B94" w:rsidRPr="001E1BF3" w:rsidRDefault="005D1B94" w:rsidP="009266A5">
            <w:pPr>
              <w:pStyle w:val="ae"/>
              <w:spacing w:after="0" w:line="240" w:lineRule="auto"/>
              <w:ind w:firstLine="0"/>
              <w:jc w:val="center"/>
            </w:pPr>
            <w:r>
              <w:t xml:space="preserve">Q </w:t>
            </w:r>
            <w:r w:rsidRPr="001E1BF3">
              <w:t>10700 м3/сут.</w:t>
            </w:r>
          </w:p>
        </w:tc>
        <w:tc>
          <w:tcPr>
            <w:tcW w:w="808" w:type="pct"/>
            <w:gridSpan w:val="2"/>
            <w:shd w:val="clear" w:color="auto" w:fill="auto"/>
            <w:vAlign w:val="center"/>
          </w:tcPr>
          <w:p w14:paraId="3D3F3F33" w14:textId="38319EB3"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3E68603E" w14:textId="0D254123" w:rsidR="005D1B94" w:rsidRPr="001E1BF3" w:rsidRDefault="005D1B94" w:rsidP="009266A5">
            <w:pPr>
              <w:pStyle w:val="ae"/>
              <w:spacing w:after="0" w:line="240" w:lineRule="auto"/>
              <w:ind w:firstLine="0"/>
              <w:jc w:val="center"/>
            </w:pPr>
            <w:r w:rsidRPr="001E1BF3">
              <w:t>2031-2033</w:t>
            </w:r>
          </w:p>
        </w:tc>
      </w:tr>
      <w:tr w:rsidR="005D1B94" w:rsidRPr="001E1BF3" w14:paraId="53B0763A" w14:textId="77777777" w:rsidTr="005D1B94">
        <w:trPr>
          <w:gridAfter w:val="1"/>
          <w:wAfter w:w="4" w:type="pct"/>
          <w:trHeight w:val="20"/>
        </w:trPr>
        <w:tc>
          <w:tcPr>
            <w:tcW w:w="272" w:type="pct"/>
            <w:shd w:val="clear" w:color="auto" w:fill="auto"/>
          </w:tcPr>
          <w:p w14:paraId="2A8EB472" w14:textId="41854024" w:rsidR="005D1B94" w:rsidRPr="001E1BF3" w:rsidRDefault="005D1B94" w:rsidP="009266A5">
            <w:pPr>
              <w:pStyle w:val="ae"/>
              <w:spacing w:after="0" w:line="240" w:lineRule="auto"/>
              <w:ind w:firstLine="0"/>
              <w:jc w:val="left"/>
            </w:pPr>
            <w:r w:rsidRPr="001E1BF3">
              <w:t>1.133</w:t>
            </w:r>
          </w:p>
        </w:tc>
        <w:tc>
          <w:tcPr>
            <w:tcW w:w="498" w:type="pct"/>
            <w:tcBorders>
              <w:top w:val="single" w:sz="4" w:space="0" w:color="auto"/>
              <w:bottom w:val="single" w:sz="4" w:space="0" w:color="auto"/>
            </w:tcBorders>
            <w:shd w:val="clear" w:color="auto" w:fill="auto"/>
          </w:tcPr>
          <w:p w14:paraId="3FAD3D4D" w14:textId="2FFA8AAF"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74157C2D" w14:textId="700F4D1F" w:rsidR="005D1B94" w:rsidRPr="001E1BF3" w:rsidRDefault="005D1B94" w:rsidP="009266A5">
            <w:pPr>
              <w:pStyle w:val="ae"/>
              <w:spacing w:after="0" w:line="240" w:lineRule="auto"/>
              <w:ind w:firstLine="0"/>
              <w:jc w:val="left"/>
            </w:pPr>
            <w:r w:rsidRPr="001E1BF3">
              <w:t xml:space="preserve">Строительство КНС V-5, Общественно-деловая зона над </w:t>
            </w:r>
            <w:proofErr w:type="gramStart"/>
            <w:r w:rsidRPr="001E1BF3">
              <w:t>ПОС</w:t>
            </w:r>
            <w:proofErr w:type="gramEnd"/>
            <w:r w:rsidRPr="001E1BF3">
              <w:t xml:space="preserve"> (Q=10,9 тыс.м³/сут),</w:t>
            </w:r>
            <w:r>
              <w:t xml:space="preserve"> </w:t>
            </w:r>
            <w:r w:rsidRPr="001E1BF3">
              <w:t>в целях подключения перспективных абонентов</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749B5F1" w14:textId="4CE56B91" w:rsidR="005D1B94" w:rsidRPr="001E1BF3" w:rsidRDefault="005D1B94" w:rsidP="009266A5">
            <w:pPr>
              <w:pStyle w:val="ae"/>
              <w:spacing w:after="0" w:line="240" w:lineRule="auto"/>
              <w:ind w:firstLine="0"/>
              <w:jc w:val="center"/>
            </w:pPr>
            <w:r>
              <w:t xml:space="preserve">Q </w:t>
            </w:r>
            <w:r w:rsidRPr="001E1BF3">
              <w:t>10900 м3/сут.</w:t>
            </w:r>
          </w:p>
        </w:tc>
        <w:tc>
          <w:tcPr>
            <w:tcW w:w="808" w:type="pct"/>
            <w:gridSpan w:val="2"/>
            <w:shd w:val="clear" w:color="auto" w:fill="auto"/>
            <w:vAlign w:val="center"/>
          </w:tcPr>
          <w:p w14:paraId="63DDEEB9" w14:textId="62A21111"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541C1077" w14:textId="694094A8" w:rsidR="005D1B94" w:rsidRPr="001E1BF3" w:rsidRDefault="005D1B94" w:rsidP="009266A5">
            <w:pPr>
              <w:pStyle w:val="ae"/>
              <w:spacing w:after="0" w:line="240" w:lineRule="auto"/>
              <w:ind w:firstLine="0"/>
              <w:jc w:val="center"/>
            </w:pPr>
            <w:r w:rsidRPr="001E1BF3">
              <w:t>2031-2033</w:t>
            </w:r>
          </w:p>
        </w:tc>
      </w:tr>
      <w:tr w:rsidR="005D1B94" w:rsidRPr="001E1BF3" w14:paraId="2280EA07" w14:textId="77777777" w:rsidTr="005D1B94">
        <w:trPr>
          <w:gridAfter w:val="1"/>
          <w:wAfter w:w="4" w:type="pct"/>
          <w:trHeight w:val="20"/>
        </w:trPr>
        <w:tc>
          <w:tcPr>
            <w:tcW w:w="272" w:type="pct"/>
            <w:shd w:val="clear" w:color="auto" w:fill="auto"/>
          </w:tcPr>
          <w:p w14:paraId="1BB1F29A" w14:textId="12E910E1" w:rsidR="005D1B94" w:rsidRPr="001E1BF3" w:rsidRDefault="005D1B94" w:rsidP="009266A5">
            <w:pPr>
              <w:pStyle w:val="ae"/>
              <w:spacing w:after="0" w:line="240" w:lineRule="auto"/>
              <w:ind w:firstLine="0"/>
              <w:jc w:val="left"/>
            </w:pPr>
            <w:r w:rsidRPr="001E1BF3">
              <w:t>1.134</w:t>
            </w:r>
          </w:p>
        </w:tc>
        <w:tc>
          <w:tcPr>
            <w:tcW w:w="498" w:type="pct"/>
            <w:tcBorders>
              <w:top w:val="single" w:sz="4" w:space="0" w:color="auto"/>
              <w:bottom w:val="single" w:sz="4" w:space="0" w:color="auto"/>
            </w:tcBorders>
            <w:shd w:val="clear" w:color="auto" w:fill="auto"/>
          </w:tcPr>
          <w:p w14:paraId="14B4D05F" w14:textId="12393573"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77AA86E1" w14:textId="37C4341D" w:rsidR="005D1B94" w:rsidRPr="001E1BF3" w:rsidRDefault="005D1B94" w:rsidP="009266A5">
            <w:pPr>
              <w:pStyle w:val="ae"/>
              <w:spacing w:after="0" w:line="240" w:lineRule="auto"/>
              <w:ind w:firstLine="0"/>
              <w:jc w:val="left"/>
            </w:pPr>
            <w:r w:rsidRPr="001E1BF3">
              <w:t>Реконструкция сетей водоотведения (L=248,94 м.п.) с увеличением диаметра (с Dy150 до Dy200), для подключения перспективных потребителей, Живописная улица</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40552AF" w14:textId="740F7628" w:rsidR="005D1B94" w:rsidRPr="001E1BF3" w:rsidRDefault="005D1B94" w:rsidP="009266A5">
            <w:pPr>
              <w:pStyle w:val="ae"/>
              <w:spacing w:after="0" w:line="240" w:lineRule="auto"/>
              <w:ind w:firstLine="0"/>
              <w:jc w:val="center"/>
            </w:pPr>
            <w:r w:rsidRPr="001E1BF3">
              <w:t>Ø 200 мм. L 0,24 км</w:t>
            </w:r>
          </w:p>
        </w:tc>
        <w:tc>
          <w:tcPr>
            <w:tcW w:w="808" w:type="pct"/>
            <w:gridSpan w:val="2"/>
            <w:shd w:val="clear" w:color="auto" w:fill="auto"/>
            <w:vAlign w:val="center"/>
          </w:tcPr>
          <w:p w14:paraId="6978F5EF" w14:textId="7E75A36C"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607FD0FA" w14:textId="6D93F308" w:rsidR="005D1B94" w:rsidRPr="001E1BF3" w:rsidRDefault="005D1B94" w:rsidP="009266A5">
            <w:pPr>
              <w:pStyle w:val="ae"/>
              <w:spacing w:after="0" w:line="240" w:lineRule="auto"/>
              <w:ind w:firstLine="0"/>
              <w:jc w:val="center"/>
            </w:pPr>
            <w:r w:rsidRPr="001E1BF3">
              <w:t>2023-2024</w:t>
            </w:r>
          </w:p>
        </w:tc>
      </w:tr>
      <w:tr w:rsidR="005D1B94" w:rsidRPr="001E1BF3" w14:paraId="151198EF" w14:textId="77777777" w:rsidTr="005D1B94">
        <w:trPr>
          <w:gridAfter w:val="1"/>
          <w:wAfter w:w="4" w:type="pct"/>
          <w:trHeight w:val="20"/>
        </w:trPr>
        <w:tc>
          <w:tcPr>
            <w:tcW w:w="272" w:type="pct"/>
            <w:shd w:val="clear" w:color="auto" w:fill="auto"/>
          </w:tcPr>
          <w:p w14:paraId="55C3DB70" w14:textId="75C1F965" w:rsidR="005D1B94" w:rsidRPr="001E1BF3" w:rsidRDefault="005D1B94" w:rsidP="009266A5">
            <w:pPr>
              <w:pStyle w:val="ae"/>
              <w:spacing w:after="0" w:line="240" w:lineRule="auto"/>
              <w:ind w:firstLine="0"/>
              <w:jc w:val="left"/>
            </w:pPr>
            <w:r w:rsidRPr="001E1BF3">
              <w:t>1.135</w:t>
            </w:r>
          </w:p>
        </w:tc>
        <w:tc>
          <w:tcPr>
            <w:tcW w:w="498" w:type="pct"/>
            <w:tcBorders>
              <w:top w:val="single" w:sz="4" w:space="0" w:color="auto"/>
              <w:bottom w:val="single" w:sz="4" w:space="0" w:color="auto"/>
            </w:tcBorders>
            <w:shd w:val="clear" w:color="auto" w:fill="auto"/>
          </w:tcPr>
          <w:p w14:paraId="55C6369F" w14:textId="2D898AB5"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302A50EC" w14:textId="109B14B4" w:rsidR="005D1B94" w:rsidRPr="001E1BF3" w:rsidRDefault="005D1B94" w:rsidP="009266A5">
            <w:pPr>
              <w:pStyle w:val="ae"/>
              <w:spacing w:after="0" w:line="240" w:lineRule="auto"/>
              <w:ind w:firstLine="0"/>
              <w:jc w:val="left"/>
            </w:pPr>
            <w:r w:rsidRPr="001E1BF3">
              <w:t>Реконструкция сетей водоотведения (L=255,21 м.п.) с увеличением диаметра (с Dy400 до Dy500), для подключения перспективных потребителей, Улица Елены Стасовой</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26F3B6F" w14:textId="57584638" w:rsidR="005D1B94" w:rsidRPr="001E1BF3" w:rsidRDefault="005D1B94" w:rsidP="009266A5">
            <w:pPr>
              <w:pStyle w:val="ae"/>
              <w:spacing w:after="0" w:line="240" w:lineRule="auto"/>
              <w:ind w:firstLine="0"/>
              <w:jc w:val="center"/>
            </w:pPr>
            <w:r w:rsidRPr="001E1BF3">
              <w:t>Ø 500 мм. L 0,25 км</w:t>
            </w:r>
          </w:p>
        </w:tc>
        <w:tc>
          <w:tcPr>
            <w:tcW w:w="808" w:type="pct"/>
            <w:gridSpan w:val="2"/>
            <w:shd w:val="clear" w:color="auto" w:fill="auto"/>
            <w:vAlign w:val="center"/>
          </w:tcPr>
          <w:p w14:paraId="44294401" w14:textId="020B55CF"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7E22B89F" w14:textId="5FDF595D" w:rsidR="005D1B94" w:rsidRPr="001E1BF3" w:rsidRDefault="005D1B94" w:rsidP="009266A5">
            <w:pPr>
              <w:pStyle w:val="ae"/>
              <w:spacing w:after="0" w:line="240" w:lineRule="auto"/>
              <w:ind w:firstLine="0"/>
              <w:jc w:val="center"/>
            </w:pPr>
            <w:r w:rsidRPr="001E1BF3">
              <w:t>2023-2024</w:t>
            </w:r>
          </w:p>
        </w:tc>
      </w:tr>
      <w:tr w:rsidR="005D1B94" w:rsidRPr="001E1BF3" w14:paraId="4115E99A" w14:textId="77777777" w:rsidTr="005D1B94">
        <w:trPr>
          <w:gridAfter w:val="1"/>
          <w:wAfter w:w="4" w:type="pct"/>
          <w:trHeight w:val="20"/>
        </w:trPr>
        <w:tc>
          <w:tcPr>
            <w:tcW w:w="272" w:type="pct"/>
            <w:shd w:val="clear" w:color="auto" w:fill="auto"/>
          </w:tcPr>
          <w:p w14:paraId="6B75777C" w14:textId="344297D8" w:rsidR="005D1B94" w:rsidRPr="001E1BF3" w:rsidRDefault="005D1B94" w:rsidP="009266A5">
            <w:pPr>
              <w:pStyle w:val="ae"/>
              <w:spacing w:after="0" w:line="240" w:lineRule="auto"/>
              <w:ind w:firstLine="0"/>
              <w:jc w:val="left"/>
            </w:pPr>
            <w:r w:rsidRPr="001E1BF3">
              <w:t>1.136</w:t>
            </w:r>
          </w:p>
        </w:tc>
        <w:tc>
          <w:tcPr>
            <w:tcW w:w="498" w:type="pct"/>
            <w:tcBorders>
              <w:top w:val="single" w:sz="4" w:space="0" w:color="auto"/>
              <w:bottom w:val="single" w:sz="4" w:space="0" w:color="auto"/>
            </w:tcBorders>
            <w:shd w:val="clear" w:color="auto" w:fill="auto"/>
          </w:tcPr>
          <w:p w14:paraId="1475B581" w14:textId="79C81554"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02C0C73F" w14:textId="0BE72BE2" w:rsidR="005D1B94" w:rsidRPr="001E1BF3" w:rsidRDefault="005D1B94" w:rsidP="009266A5">
            <w:pPr>
              <w:pStyle w:val="ae"/>
              <w:spacing w:after="0" w:line="240" w:lineRule="auto"/>
              <w:ind w:firstLine="0"/>
              <w:jc w:val="left"/>
            </w:pPr>
            <w:r w:rsidRPr="001E1BF3">
              <w:t>Реконструкция сетей водоотведения (L=101,14 м.п.) с увеличением диаметра (с Dy350 до Dy500), для подключения перспективных потребителей, Улица Елены Стасовой</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38A863E6" w14:textId="12418128" w:rsidR="005D1B94" w:rsidRPr="001E1BF3" w:rsidRDefault="005D1B94" w:rsidP="009266A5">
            <w:pPr>
              <w:pStyle w:val="ae"/>
              <w:spacing w:after="0" w:line="240" w:lineRule="auto"/>
              <w:ind w:firstLine="0"/>
              <w:jc w:val="center"/>
            </w:pPr>
            <w:r w:rsidRPr="001E1BF3">
              <w:t>Ø 500 мм. L 0,1 км</w:t>
            </w:r>
          </w:p>
        </w:tc>
        <w:tc>
          <w:tcPr>
            <w:tcW w:w="808" w:type="pct"/>
            <w:gridSpan w:val="2"/>
            <w:shd w:val="clear" w:color="auto" w:fill="auto"/>
            <w:vAlign w:val="center"/>
          </w:tcPr>
          <w:p w14:paraId="2B9973A0" w14:textId="07E78526"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38F599B1" w14:textId="16742E83" w:rsidR="005D1B94" w:rsidRPr="001E1BF3" w:rsidRDefault="005D1B94" w:rsidP="009266A5">
            <w:pPr>
              <w:pStyle w:val="ae"/>
              <w:spacing w:after="0" w:line="240" w:lineRule="auto"/>
              <w:ind w:firstLine="0"/>
              <w:jc w:val="center"/>
            </w:pPr>
            <w:r w:rsidRPr="001E1BF3">
              <w:t>2023-2024</w:t>
            </w:r>
          </w:p>
        </w:tc>
      </w:tr>
      <w:tr w:rsidR="005D1B94" w:rsidRPr="001E1BF3" w14:paraId="36A1BD24" w14:textId="77777777" w:rsidTr="005D1B94">
        <w:trPr>
          <w:gridAfter w:val="1"/>
          <w:wAfter w:w="4" w:type="pct"/>
          <w:trHeight w:val="20"/>
        </w:trPr>
        <w:tc>
          <w:tcPr>
            <w:tcW w:w="272" w:type="pct"/>
            <w:shd w:val="clear" w:color="auto" w:fill="auto"/>
          </w:tcPr>
          <w:p w14:paraId="4772CAA8" w14:textId="5E8B37E4" w:rsidR="005D1B94" w:rsidRPr="001E1BF3" w:rsidRDefault="005D1B94" w:rsidP="009266A5">
            <w:pPr>
              <w:pStyle w:val="ae"/>
              <w:spacing w:after="0" w:line="240" w:lineRule="auto"/>
              <w:ind w:firstLine="0"/>
              <w:jc w:val="left"/>
            </w:pPr>
            <w:r w:rsidRPr="001E1BF3">
              <w:t>1.137</w:t>
            </w:r>
          </w:p>
        </w:tc>
        <w:tc>
          <w:tcPr>
            <w:tcW w:w="498" w:type="pct"/>
            <w:tcBorders>
              <w:top w:val="single" w:sz="4" w:space="0" w:color="auto"/>
              <w:bottom w:val="single" w:sz="4" w:space="0" w:color="auto"/>
            </w:tcBorders>
            <w:shd w:val="clear" w:color="auto" w:fill="auto"/>
          </w:tcPr>
          <w:p w14:paraId="19D562BB" w14:textId="1DEC165F"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2A394F4A" w14:textId="05230D9C" w:rsidR="005D1B94" w:rsidRPr="001E1BF3" w:rsidRDefault="005D1B94" w:rsidP="009266A5">
            <w:pPr>
              <w:pStyle w:val="ae"/>
              <w:spacing w:after="0" w:line="240" w:lineRule="auto"/>
              <w:ind w:firstLine="0"/>
              <w:jc w:val="left"/>
            </w:pPr>
            <w:r w:rsidRPr="001E1BF3">
              <w:t>Реконструкция сетей водоотведения (L=397,98 м.п.) с увеличением диаметра (с Dy300 до Dy500), для подключения перспективных потребителей, Улица Елены Стасовой</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3A39BED" w14:textId="27C6D336" w:rsidR="005D1B94" w:rsidRPr="001E1BF3" w:rsidRDefault="005D1B94" w:rsidP="009266A5">
            <w:pPr>
              <w:pStyle w:val="ae"/>
              <w:spacing w:after="0" w:line="240" w:lineRule="auto"/>
              <w:ind w:firstLine="0"/>
              <w:jc w:val="center"/>
            </w:pPr>
            <w:r w:rsidRPr="001E1BF3">
              <w:t>Ø 500 мм. L 0,39 км</w:t>
            </w:r>
          </w:p>
        </w:tc>
        <w:tc>
          <w:tcPr>
            <w:tcW w:w="808" w:type="pct"/>
            <w:gridSpan w:val="2"/>
            <w:shd w:val="clear" w:color="auto" w:fill="auto"/>
            <w:vAlign w:val="center"/>
          </w:tcPr>
          <w:p w14:paraId="689BA9A5" w14:textId="57EBB6F5"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36C820DE" w14:textId="02291662" w:rsidR="005D1B94" w:rsidRPr="001E1BF3" w:rsidRDefault="005D1B94" w:rsidP="009266A5">
            <w:pPr>
              <w:pStyle w:val="ae"/>
              <w:spacing w:after="0" w:line="240" w:lineRule="auto"/>
              <w:ind w:firstLine="0"/>
              <w:jc w:val="center"/>
            </w:pPr>
            <w:r w:rsidRPr="001E1BF3">
              <w:t>2023-2024</w:t>
            </w:r>
          </w:p>
        </w:tc>
      </w:tr>
      <w:tr w:rsidR="005D1B94" w:rsidRPr="001E1BF3" w14:paraId="5B610B2C" w14:textId="77777777" w:rsidTr="005D1B94">
        <w:trPr>
          <w:gridAfter w:val="1"/>
          <w:wAfter w:w="4" w:type="pct"/>
          <w:trHeight w:val="20"/>
        </w:trPr>
        <w:tc>
          <w:tcPr>
            <w:tcW w:w="272" w:type="pct"/>
            <w:shd w:val="clear" w:color="auto" w:fill="auto"/>
          </w:tcPr>
          <w:p w14:paraId="3770FAF4" w14:textId="42DC6B1D" w:rsidR="005D1B94" w:rsidRPr="001E1BF3" w:rsidRDefault="005D1B94" w:rsidP="009266A5">
            <w:pPr>
              <w:pStyle w:val="ae"/>
              <w:spacing w:after="0" w:line="240" w:lineRule="auto"/>
              <w:ind w:firstLine="0"/>
              <w:jc w:val="left"/>
            </w:pPr>
            <w:r w:rsidRPr="001E1BF3">
              <w:t>1.138</w:t>
            </w:r>
          </w:p>
        </w:tc>
        <w:tc>
          <w:tcPr>
            <w:tcW w:w="498" w:type="pct"/>
            <w:tcBorders>
              <w:top w:val="single" w:sz="4" w:space="0" w:color="auto"/>
              <w:bottom w:val="single" w:sz="4" w:space="0" w:color="auto"/>
            </w:tcBorders>
            <w:shd w:val="clear" w:color="auto" w:fill="auto"/>
          </w:tcPr>
          <w:p w14:paraId="04583238" w14:textId="1D061E7D"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468B3E13" w14:textId="0ECC6AEB" w:rsidR="005D1B94" w:rsidRPr="001E1BF3" w:rsidRDefault="005D1B94" w:rsidP="009266A5">
            <w:pPr>
              <w:pStyle w:val="ae"/>
              <w:spacing w:after="0" w:line="240" w:lineRule="auto"/>
              <w:ind w:firstLine="0"/>
              <w:jc w:val="left"/>
            </w:pPr>
            <w:r w:rsidRPr="001E1BF3">
              <w:t xml:space="preserve">Реконструкция сетей водоотведения (L=682 м.п.) с увеличением диаметра (с Dy300 до Dy500), для подключения перспективных потребителей, </w:t>
            </w:r>
            <w:proofErr w:type="gramStart"/>
            <w:r w:rsidRPr="001E1BF3">
              <w:t>Северо-восточный</w:t>
            </w:r>
            <w:proofErr w:type="gramEnd"/>
            <w:r w:rsidRPr="001E1BF3">
              <w:t xml:space="preserve"> (ЛБ)</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6D92D6D" w14:textId="7C7733CC" w:rsidR="005D1B94" w:rsidRPr="001E1BF3" w:rsidRDefault="005D1B94" w:rsidP="009266A5">
            <w:pPr>
              <w:pStyle w:val="ae"/>
              <w:spacing w:after="0" w:line="240" w:lineRule="auto"/>
              <w:ind w:firstLine="0"/>
              <w:jc w:val="center"/>
            </w:pPr>
            <w:r w:rsidRPr="001E1BF3">
              <w:t>Ø 500 мм. L 0,68 км</w:t>
            </w:r>
          </w:p>
        </w:tc>
        <w:tc>
          <w:tcPr>
            <w:tcW w:w="808" w:type="pct"/>
            <w:gridSpan w:val="2"/>
            <w:shd w:val="clear" w:color="auto" w:fill="auto"/>
            <w:vAlign w:val="center"/>
          </w:tcPr>
          <w:p w14:paraId="757FEA8F" w14:textId="08D6AFA9"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475678B1" w14:textId="7D4C6951" w:rsidR="005D1B94" w:rsidRPr="001E1BF3" w:rsidRDefault="005D1B94" w:rsidP="009266A5">
            <w:pPr>
              <w:pStyle w:val="ae"/>
              <w:spacing w:after="0" w:line="240" w:lineRule="auto"/>
              <w:ind w:firstLine="0"/>
              <w:jc w:val="center"/>
            </w:pPr>
            <w:r w:rsidRPr="001E1BF3">
              <w:t>2023-2024</w:t>
            </w:r>
          </w:p>
        </w:tc>
      </w:tr>
      <w:tr w:rsidR="005D1B94" w:rsidRPr="001E1BF3" w14:paraId="207EE46E" w14:textId="77777777" w:rsidTr="005D1B94">
        <w:trPr>
          <w:gridAfter w:val="1"/>
          <w:wAfter w:w="4" w:type="pct"/>
          <w:trHeight w:val="20"/>
        </w:trPr>
        <w:tc>
          <w:tcPr>
            <w:tcW w:w="272" w:type="pct"/>
            <w:shd w:val="clear" w:color="auto" w:fill="auto"/>
          </w:tcPr>
          <w:p w14:paraId="1156E274" w14:textId="5DE44781" w:rsidR="005D1B94" w:rsidRPr="001E1BF3" w:rsidRDefault="005D1B94" w:rsidP="009266A5">
            <w:pPr>
              <w:pStyle w:val="ae"/>
              <w:spacing w:after="0" w:line="240" w:lineRule="auto"/>
              <w:ind w:firstLine="0"/>
              <w:jc w:val="left"/>
            </w:pPr>
            <w:r w:rsidRPr="001E1BF3">
              <w:t>1.139</w:t>
            </w:r>
          </w:p>
        </w:tc>
        <w:tc>
          <w:tcPr>
            <w:tcW w:w="498" w:type="pct"/>
            <w:tcBorders>
              <w:top w:val="single" w:sz="4" w:space="0" w:color="auto"/>
              <w:bottom w:val="single" w:sz="4" w:space="0" w:color="auto"/>
            </w:tcBorders>
            <w:shd w:val="clear" w:color="auto" w:fill="auto"/>
          </w:tcPr>
          <w:p w14:paraId="4D3A44D2" w14:textId="199815A7"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4F6F0D78" w14:textId="7A836FD2" w:rsidR="005D1B94" w:rsidRPr="001E1BF3" w:rsidRDefault="005D1B94" w:rsidP="009266A5">
            <w:pPr>
              <w:pStyle w:val="ae"/>
              <w:spacing w:after="0" w:line="240" w:lineRule="auto"/>
              <w:ind w:firstLine="0"/>
              <w:jc w:val="left"/>
            </w:pPr>
            <w:r w:rsidRPr="001E1BF3">
              <w:t xml:space="preserve">Реконструкция сетей водоотведения (L=1098,6 м.п.) с увеличением диаметра (с Dy150 до Dy500), для подключения перспективных потребителей, </w:t>
            </w:r>
            <w:proofErr w:type="gramStart"/>
            <w:r w:rsidRPr="001E1BF3">
              <w:t>Плодово-Ягодный</w:t>
            </w:r>
            <w:proofErr w:type="gramEnd"/>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264A4FC" w14:textId="385E293E" w:rsidR="005D1B94" w:rsidRPr="001E1BF3" w:rsidRDefault="005D1B94" w:rsidP="009266A5">
            <w:pPr>
              <w:pStyle w:val="ae"/>
              <w:spacing w:after="0" w:line="240" w:lineRule="auto"/>
              <w:ind w:firstLine="0"/>
              <w:jc w:val="center"/>
            </w:pPr>
            <w:r w:rsidRPr="001E1BF3">
              <w:t>Ø 500 мм. L 1,09 км</w:t>
            </w:r>
          </w:p>
        </w:tc>
        <w:tc>
          <w:tcPr>
            <w:tcW w:w="808" w:type="pct"/>
            <w:gridSpan w:val="2"/>
            <w:shd w:val="clear" w:color="auto" w:fill="auto"/>
            <w:vAlign w:val="center"/>
          </w:tcPr>
          <w:p w14:paraId="7C8BD630" w14:textId="2F1DA8B5"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1BA4E8AD" w14:textId="77713FB6" w:rsidR="005D1B94" w:rsidRPr="001E1BF3" w:rsidRDefault="005D1B94" w:rsidP="009266A5">
            <w:pPr>
              <w:pStyle w:val="ae"/>
              <w:spacing w:after="0" w:line="240" w:lineRule="auto"/>
              <w:ind w:firstLine="0"/>
              <w:jc w:val="center"/>
            </w:pPr>
            <w:r w:rsidRPr="001E1BF3">
              <w:t>2026-2028</w:t>
            </w:r>
          </w:p>
        </w:tc>
      </w:tr>
      <w:tr w:rsidR="005D1B94" w:rsidRPr="001E1BF3" w14:paraId="3EEFCB80" w14:textId="77777777" w:rsidTr="005D1B94">
        <w:trPr>
          <w:gridAfter w:val="1"/>
          <w:wAfter w:w="4" w:type="pct"/>
          <w:trHeight w:val="20"/>
        </w:trPr>
        <w:tc>
          <w:tcPr>
            <w:tcW w:w="272" w:type="pct"/>
            <w:shd w:val="clear" w:color="auto" w:fill="auto"/>
          </w:tcPr>
          <w:p w14:paraId="6D318720" w14:textId="7052A087" w:rsidR="005D1B94" w:rsidRPr="001E1BF3" w:rsidRDefault="005D1B94" w:rsidP="009266A5">
            <w:pPr>
              <w:pStyle w:val="ae"/>
              <w:spacing w:after="0" w:line="240" w:lineRule="auto"/>
              <w:ind w:firstLine="0"/>
              <w:jc w:val="left"/>
            </w:pPr>
            <w:r w:rsidRPr="001E1BF3">
              <w:t>1.140</w:t>
            </w:r>
          </w:p>
        </w:tc>
        <w:tc>
          <w:tcPr>
            <w:tcW w:w="498" w:type="pct"/>
            <w:tcBorders>
              <w:top w:val="single" w:sz="4" w:space="0" w:color="auto"/>
              <w:bottom w:val="single" w:sz="4" w:space="0" w:color="auto"/>
            </w:tcBorders>
            <w:shd w:val="clear" w:color="auto" w:fill="auto"/>
          </w:tcPr>
          <w:p w14:paraId="2019BBEE" w14:textId="2CE544D8"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164B631E" w14:textId="728ED839" w:rsidR="005D1B94" w:rsidRPr="001E1BF3" w:rsidRDefault="005D1B94" w:rsidP="009266A5">
            <w:pPr>
              <w:pStyle w:val="ae"/>
              <w:spacing w:after="0" w:line="240" w:lineRule="auto"/>
              <w:ind w:firstLine="0"/>
              <w:jc w:val="left"/>
            </w:pPr>
            <w:r w:rsidRPr="001E1BF3">
              <w:t>Реконструкция сетей водоотведения (L=45,88 м.п.) с увеличением диаметра (с Dy300 до Dy500), для подключения перспективных потребителей, Жилой р-н Ключевская</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5263E94" w14:textId="16DC7B8A" w:rsidR="005D1B94" w:rsidRPr="001E1BF3" w:rsidRDefault="005D1B94" w:rsidP="009266A5">
            <w:pPr>
              <w:pStyle w:val="ae"/>
              <w:spacing w:after="0" w:line="240" w:lineRule="auto"/>
              <w:ind w:firstLine="0"/>
              <w:jc w:val="center"/>
            </w:pPr>
            <w:r w:rsidRPr="001E1BF3">
              <w:t>Ø 500 мм. L 0,04 км</w:t>
            </w:r>
          </w:p>
        </w:tc>
        <w:tc>
          <w:tcPr>
            <w:tcW w:w="808" w:type="pct"/>
            <w:gridSpan w:val="2"/>
            <w:shd w:val="clear" w:color="auto" w:fill="auto"/>
            <w:vAlign w:val="center"/>
          </w:tcPr>
          <w:p w14:paraId="13CDF84F" w14:textId="1FDDF814"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5FBBB3DB" w14:textId="4EA620A1" w:rsidR="005D1B94" w:rsidRPr="001E1BF3" w:rsidRDefault="005D1B94" w:rsidP="009266A5">
            <w:pPr>
              <w:pStyle w:val="ae"/>
              <w:spacing w:after="0" w:line="240" w:lineRule="auto"/>
              <w:ind w:firstLine="0"/>
              <w:jc w:val="center"/>
            </w:pPr>
            <w:r w:rsidRPr="001E1BF3">
              <w:t>2023-2024</w:t>
            </w:r>
          </w:p>
        </w:tc>
      </w:tr>
      <w:tr w:rsidR="005D1B94" w:rsidRPr="001E1BF3" w14:paraId="144375CB" w14:textId="77777777" w:rsidTr="005D1B94">
        <w:trPr>
          <w:gridAfter w:val="1"/>
          <w:wAfter w:w="4" w:type="pct"/>
          <w:trHeight w:val="20"/>
        </w:trPr>
        <w:tc>
          <w:tcPr>
            <w:tcW w:w="272" w:type="pct"/>
            <w:shd w:val="clear" w:color="auto" w:fill="auto"/>
          </w:tcPr>
          <w:p w14:paraId="08EF5D41" w14:textId="2DA540F5" w:rsidR="005D1B94" w:rsidRPr="001E1BF3" w:rsidRDefault="005D1B94" w:rsidP="009266A5">
            <w:pPr>
              <w:pStyle w:val="ae"/>
              <w:spacing w:after="0" w:line="240" w:lineRule="auto"/>
              <w:ind w:firstLine="0"/>
              <w:jc w:val="left"/>
            </w:pPr>
            <w:r w:rsidRPr="001E1BF3">
              <w:lastRenderedPageBreak/>
              <w:t>1.141</w:t>
            </w:r>
          </w:p>
        </w:tc>
        <w:tc>
          <w:tcPr>
            <w:tcW w:w="498" w:type="pct"/>
            <w:tcBorders>
              <w:top w:val="single" w:sz="4" w:space="0" w:color="auto"/>
              <w:bottom w:val="single" w:sz="4" w:space="0" w:color="auto"/>
            </w:tcBorders>
            <w:shd w:val="clear" w:color="auto" w:fill="auto"/>
          </w:tcPr>
          <w:p w14:paraId="61D9427B" w14:textId="37B9BD83"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66D8478A" w14:textId="6BA82181" w:rsidR="005D1B94" w:rsidRPr="001E1BF3" w:rsidRDefault="005D1B94" w:rsidP="009266A5">
            <w:pPr>
              <w:pStyle w:val="ae"/>
              <w:spacing w:after="0" w:line="240" w:lineRule="auto"/>
              <w:ind w:firstLine="0"/>
              <w:jc w:val="left"/>
            </w:pPr>
            <w:r w:rsidRPr="001E1BF3">
              <w:t>Реконструкция сетей водоотведения (L=173,89 м.п.) с увеличением диаметра (с Dy150 до Dy500), для подключения перспективных потребителей, Р-н четвертого автодорожного моста р</w:t>
            </w:r>
            <w:proofErr w:type="gramStart"/>
            <w:r w:rsidRPr="001E1BF3">
              <w:t>.Е</w:t>
            </w:r>
            <w:proofErr w:type="gramEnd"/>
            <w:r w:rsidRPr="001E1BF3">
              <w:t>нисей</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123D77B1" w14:textId="6C73015D" w:rsidR="005D1B94" w:rsidRPr="001E1BF3" w:rsidRDefault="005D1B94" w:rsidP="009266A5">
            <w:pPr>
              <w:pStyle w:val="ae"/>
              <w:spacing w:after="0" w:line="240" w:lineRule="auto"/>
              <w:ind w:firstLine="0"/>
              <w:jc w:val="center"/>
            </w:pPr>
            <w:r w:rsidRPr="001E1BF3">
              <w:t>Ø 500 мм. L 0,17 км</w:t>
            </w:r>
          </w:p>
        </w:tc>
        <w:tc>
          <w:tcPr>
            <w:tcW w:w="808" w:type="pct"/>
            <w:gridSpan w:val="2"/>
            <w:shd w:val="clear" w:color="auto" w:fill="auto"/>
            <w:vAlign w:val="center"/>
          </w:tcPr>
          <w:p w14:paraId="45CA35CD" w14:textId="2182E651"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797EE5D1" w14:textId="563E8F89" w:rsidR="005D1B94" w:rsidRPr="001E1BF3" w:rsidRDefault="005D1B94" w:rsidP="009266A5">
            <w:pPr>
              <w:pStyle w:val="ae"/>
              <w:spacing w:after="0" w:line="240" w:lineRule="auto"/>
              <w:ind w:firstLine="0"/>
              <w:jc w:val="center"/>
            </w:pPr>
            <w:r w:rsidRPr="001E1BF3">
              <w:t>2023-2024</w:t>
            </w:r>
          </w:p>
        </w:tc>
      </w:tr>
      <w:tr w:rsidR="005D1B94" w:rsidRPr="001E1BF3" w14:paraId="2C263CAE" w14:textId="77777777" w:rsidTr="005D1B94">
        <w:trPr>
          <w:gridAfter w:val="1"/>
          <w:wAfter w:w="4" w:type="pct"/>
          <w:trHeight w:val="20"/>
        </w:trPr>
        <w:tc>
          <w:tcPr>
            <w:tcW w:w="272" w:type="pct"/>
            <w:shd w:val="clear" w:color="auto" w:fill="auto"/>
          </w:tcPr>
          <w:p w14:paraId="1314F917" w14:textId="2BC7E901" w:rsidR="005D1B94" w:rsidRPr="001E1BF3" w:rsidRDefault="005D1B94" w:rsidP="009266A5">
            <w:pPr>
              <w:pStyle w:val="ae"/>
              <w:spacing w:after="0" w:line="240" w:lineRule="auto"/>
              <w:ind w:firstLine="0"/>
              <w:jc w:val="left"/>
            </w:pPr>
            <w:r w:rsidRPr="001E1BF3">
              <w:t>1.142</w:t>
            </w:r>
          </w:p>
        </w:tc>
        <w:tc>
          <w:tcPr>
            <w:tcW w:w="498" w:type="pct"/>
            <w:tcBorders>
              <w:top w:val="single" w:sz="4" w:space="0" w:color="auto"/>
              <w:bottom w:val="single" w:sz="4" w:space="0" w:color="auto"/>
            </w:tcBorders>
            <w:shd w:val="clear" w:color="auto" w:fill="auto"/>
          </w:tcPr>
          <w:p w14:paraId="26A4AD1E" w14:textId="2F4295C5"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16920F80" w14:textId="28786835" w:rsidR="005D1B94" w:rsidRPr="001E1BF3" w:rsidRDefault="005D1B94" w:rsidP="009266A5">
            <w:pPr>
              <w:pStyle w:val="ae"/>
              <w:spacing w:after="0" w:line="240" w:lineRule="auto"/>
              <w:ind w:firstLine="0"/>
              <w:jc w:val="left"/>
            </w:pPr>
            <w:r w:rsidRPr="001E1BF3">
              <w:t>Реконструкция сетей водоотведения (L=215,75 м.п.) с увеличением диаметра (с Dy400 до Dy500), для подключения перспективных потребителей, Р-н четвертого автодорожного моста р</w:t>
            </w:r>
            <w:proofErr w:type="gramStart"/>
            <w:r w:rsidRPr="001E1BF3">
              <w:t>.Е</w:t>
            </w:r>
            <w:proofErr w:type="gramEnd"/>
            <w:r w:rsidRPr="001E1BF3">
              <w:t>нисей</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C694C6E" w14:textId="3E2B525A" w:rsidR="005D1B94" w:rsidRPr="001E1BF3" w:rsidRDefault="005D1B94" w:rsidP="009266A5">
            <w:pPr>
              <w:pStyle w:val="ae"/>
              <w:spacing w:after="0" w:line="240" w:lineRule="auto"/>
              <w:ind w:firstLine="0"/>
              <w:jc w:val="center"/>
            </w:pPr>
            <w:r w:rsidRPr="001E1BF3">
              <w:t>Ø 500 мм. L 0,21 км</w:t>
            </w:r>
          </w:p>
        </w:tc>
        <w:tc>
          <w:tcPr>
            <w:tcW w:w="808" w:type="pct"/>
            <w:gridSpan w:val="2"/>
            <w:shd w:val="clear" w:color="auto" w:fill="auto"/>
            <w:vAlign w:val="center"/>
          </w:tcPr>
          <w:p w14:paraId="756FAFA0" w14:textId="35CA7D1B"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58B17D71" w14:textId="39156CD0" w:rsidR="005D1B94" w:rsidRPr="001E1BF3" w:rsidRDefault="005D1B94" w:rsidP="009266A5">
            <w:pPr>
              <w:pStyle w:val="ae"/>
              <w:spacing w:after="0" w:line="240" w:lineRule="auto"/>
              <w:ind w:firstLine="0"/>
              <w:jc w:val="center"/>
            </w:pPr>
            <w:r w:rsidRPr="001E1BF3">
              <w:t>2023-2024</w:t>
            </w:r>
          </w:p>
        </w:tc>
      </w:tr>
      <w:tr w:rsidR="005D1B94" w:rsidRPr="001E1BF3" w14:paraId="7D40DA16" w14:textId="77777777" w:rsidTr="005D1B94">
        <w:trPr>
          <w:gridAfter w:val="1"/>
          <w:wAfter w:w="4" w:type="pct"/>
          <w:trHeight w:val="20"/>
        </w:trPr>
        <w:tc>
          <w:tcPr>
            <w:tcW w:w="272" w:type="pct"/>
            <w:shd w:val="clear" w:color="auto" w:fill="auto"/>
          </w:tcPr>
          <w:p w14:paraId="14ADC7B5" w14:textId="4A6F3F6B" w:rsidR="005D1B94" w:rsidRPr="001E1BF3" w:rsidRDefault="005D1B94" w:rsidP="009266A5">
            <w:pPr>
              <w:pStyle w:val="ae"/>
              <w:spacing w:after="0" w:line="240" w:lineRule="auto"/>
              <w:ind w:firstLine="0"/>
              <w:jc w:val="left"/>
            </w:pPr>
            <w:r w:rsidRPr="001E1BF3">
              <w:t>1.143</w:t>
            </w:r>
          </w:p>
        </w:tc>
        <w:tc>
          <w:tcPr>
            <w:tcW w:w="498" w:type="pct"/>
            <w:tcBorders>
              <w:top w:val="single" w:sz="4" w:space="0" w:color="auto"/>
              <w:bottom w:val="single" w:sz="4" w:space="0" w:color="auto"/>
            </w:tcBorders>
            <w:shd w:val="clear" w:color="auto" w:fill="auto"/>
          </w:tcPr>
          <w:p w14:paraId="69D31589" w14:textId="28E0CA82"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61EE1E1B" w14:textId="52C5A083" w:rsidR="005D1B94" w:rsidRPr="001E1BF3" w:rsidRDefault="005D1B94" w:rsidP="009266A5">
            <w:pPr>
              <w:pStyle w:val="ae"/>
              <w:spacing w:after="0" w:line="240" w:lineRule="auto"/>
              <w:ind w:firstLine="0"/>
              <w:jc w:val="left"/>
            </w:pPr>
            <w:r w:rsidRPr="001E1BF3">
              <w:t>Реконструкция сетей водоотведения (L=12,54 м.п.) с увеличением диаметра (с Dy150 до Dy400), для подключения перспективных потребителей, Р-н четвертого автодорожного моста р</w:t>
            </w:r>
            <w:proofErr w:type="gramStart"/>
            <w:r w:rsidRPr="001E1BF3">
              <w:t>.Е</w:t>
            </w:r>
            <w:proofErr w:type="gramEnd"/>
            <w:r w:rsidRPr="001E1BF3">
              <w:t>нисей</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0705DCE3" w14:textId="574E8A91" w:rsidR="005D1B94" w:rsidRPr="001E1BF3" w:rsidRDefault="005D1B94" w:rsidP="009266A5">
            <w:pPr>
              <w:pStyle w:val="ae"/>
              <w:spacing w:after="0" w:line="240" w:lineRule="auto"/>
              <w:ind w:firstLine="0"/>
              <w:jc w:val="center"/>
            </w:pPr>
            <w:r w:rsidRPr="001E1BF3">
              <w:t>Ø 400 мм. L 0,01 км</w:t>
            </w:r>
          </w:p>
        </w:tc>
        <w:tc>
          <w:tcPr>
            <w:tcW w:w="808" w:type="pct"/>
            <w:gridSpan w:val="2"/>
            <w:shd w:val="clear" w:color="auto" w:fill="auto"/>
            <w:vAlign w:val="center"/>
          </w:tcPr>
          <w:p w14:paraId="62D8230F" w14:textId="342E39D2"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18C5F47B" w14:textId="05FC2C93" w:rsidR="005D1B94" w:rsidRPr="001E1BF3" w:rsidRDefault="005D1B94" w:rsidP="009266A5">
            <w:pPr>
              <w:pStyle w:val="ae"/>
              <w:spacing w:after="0" w:line="240" w:lineRule="auto"/>
              <w:ind w:firstLine="0"/>
              <w:jc w:val="center"/>
            </w:pPr>
            <w:r w:rsidRPr="001E1BF3">
              <w:t>2023-2024</w:t>
            </w:r>
          </w:p>
        </w:tc>
      </w:tr>
      <w:tr w:rsidR="005D1B94" w:rsidRPr="001E1BF3" w14:paraId="6AA3F095" w14:textId="77777777" w:rsidTr="005D1B94">
        <w:trPr>
          <w:gridAfter w:val="1"/>
          <w:wAfter w:w="4" w:type="pct"/>
          <w:trHeight w:val="20"/>
        </w:trPr>
        <w:tc>
          <w:tcPr>
            <w:tcW w:w="272" w:type="pct"/>
            <w:shd w:val="clear" w:color="auto" w:fill="auto"/>
          </w:tcPr>
          <w:p w14:paraId="06C1C270" w14:textId="77E97780" w:rsidR="005D1B94" w:rsidRPr="001E1BF3" w:rsidRDefault="005D1B94" w:rsidP="009266A5">
            <w:pPr>
              <w:pStyle w:val="ae"/>
              <w:spacing w:after="0" w:line="240" w:lineRule="auto"/>
              <w:ind w:firstLine="0"/>
              <w:jc w:val="left"/>
            </w:pPr>
            <w:r w:rsidRPr="001E1BF3">
              <w:t>1.144</w:t>
            </w:r>
          </w:p>
        </w:tc>
        <w:tc>
          <w:tcPr>
            <w:tcW w:w="498" w:type="pct"/>
            <w:tcBorders>
              <w:top w:val="single" w:sz="4" w:space="0" w:color="auto"/>
              <w:bottom w:val="single" w:sz="4" w:space="0" w:color="auto"/>
            </w:tcBorders>
            <w:shd w:val="clear" w:color="auto" w:fill="auto"/>
          </w:tcPr>
          <w:p w14:paraId="524CE527" w14:textId="529A5D30"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6AFFF849" w14:textId="06F5E5AA" w:rsidR="005D1B94" w:rsidRPr="001E1BF3" w:rsidRDefault="005D1B94" w:rsidP="009266A5">
            <w:pPr>
              <w:pStyle w:val="ae"/>
              <w:spacing w:after="0" w:line="240" w:lineRule="auto"/>
              <w:ind w:firstLine="0"/>
              <w:jc w:val="left"/>
            </w:pPr>
            <w:r w:rsidRPr="001E1BF3">
              <w:t>Реконструкция сетей водоотведения (L=43,84 м.п.) с увеличением диаметра (с Dy200 до Dy300), для подключения перспективных потребителей, Жилой р-н Пашенный</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8E4F0AB" w14:textId="1ADAED99" w:rsidR="005D1B94" w:rsidRPr="001E1BF3" w:rsidRDefault="005D1B94" w:rsidP="009266A5">
            <w:pPr>
              <w:pStyle w:val="ae"/>
              <w:spacing w:after="0" w:line="240" w:lineRule="auto"/>
              <w:ind w:firstLine="0"/>
              <w:jc w:val="center"/>
            </w:pPr>
            <w:r w:rsidRPr="001E1BF3">
              <w:t>Ø 300 мм. L 0,04 км</w:t>
            </w:r>
          </w:p>
        </w:tc>
        <w:tc>
          <w:tcPr>
            <w:tcW w:w="808" w:type="pct"/>
            <w:gridSpan w:val="2"/>
            <w:shd w:val="clear" w:color="auto" w:fill="auto"/>
            <w:vAlign w:val="center"/>
          </w:tcPr>
          <w:p w14:paraId="31DAF40B" w14:textId="6C6CEBED"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37D111C8" w14:textId="3646C20B" w:rsidR="005D1B94" w:rsidRPr="001E1BF3" w:rsidRDefault="005D1B94" w:rsidP="009266A5">
            <w:pPr>
              <w:pStyle w:val="ae"/>
              <w:spacing w:after="0" w:line="240" w:lineRule="auto"/>
              <w:ind w:firstLine="0"/>
              <w:jc w:val="center"/>
            </w:pPr>
            <w:r w:rsidRPr="001E1BF3">
              <w:t>2023-2024</w:t>
            </w:r>
          </w:p>
        </w:tc>
      </w:tr>
      <w:tr w:rsidR="005D1B94" w:rsidRPr="001E1BF3" w14:paraId="1A2C21CA" w14:textId="77777777" w:rsidTr="005D1B94">
        <w:trPr>
          <w:gridAfter w:val="1"/>
          <w:wAfter w:w="4" w:type="pct"/>
          <w:trHeight w:val="20"/>
        </w:trPr>
        <w:tc>
          <w:tcPr>
            <w:tcW w:w="272" w:type="pct"/>
            <w:shd w:val="clear" w:color="auto" w:fill="auto"/>
          </w:tcPr>
          <w:p w14:paraId="22B1F988" w14:textId="0D925B46" w:rsidR="005D1B94" w:rsidRPr="001E1BF3" w:rsidRDefault="005D1B94" w:rsidP="009266A5">
            <w:pPr>
              <w:pStyle w:val="ae"/>
              <w:spacing w:after="0" w:line="240" w:lineRule="auto"/>
              <w:ind w:firstLine="0"/>
              <w:jc w:val="left"/>
            </w:pPr>
            <w:r w:rsidRPr="001E1BF3">
              <w:t>1.145</w:t>
            </w:r>
          </w:p>
        </w:tc>
        <w:tc>
          <w:tcPr>
            <w:tcW w:w="498" w:type="pct"/>
            <w:tcBorders>
              <w:top w:val="single" w:sz="4" w:space="0" w:color="auto"/>
              <w:bottom w:val="single" w:sz="4" w:space="0" w:color="auto"/>
            </w:tcBorders>
            <w:shd w:val="clear" w:color="auto" w:fill="auto"/>
          </w:tcPr>
          <w:p w14:paraId="20BE8B15" w14:textId="42C44108"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48EA72B4" w14:textId="7DFF9702" w:rsidR="005D1B94" w:rsidRPr="001E1BF3" w:rsidRDefault="005D1B94" w:rsidP="009266A5">
            <w:pPr>
              <w:pStyle w:val="ae"/>
              <w:spacing w:after="0" w:line="240" w:lineRule="auto"/>
              <w:ind w:firstLine="0"/>
              <w:jc w:val="left"/>
            </w:pPr>
            <w:r w:rsidRPr="001E1BF3">
              <w:t>Реконструкция сетей водоотведения (L=147,64 м.п.) с увеличением диаметра (с Dy150 до Dy300), для подключения перспективных потребителей, Жилой р-н Пашенный</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53F4791" w14:textId="4B369DF3" w:rsidR="005D1B94" w:rsidRPr="001E1BF3" w:rsidRDefault="005D1B94" w:rsidP="009266A5">
            <w:pPr>
              <w:pStyle w:val="ae"/>
              <w:spacing w:after="0" w:line="240" w:lineRule="auto"/>
              <w:ind w:firstLine="0"/>
              <w:jc w:val="center"/>
            </w:pPr>
            <w:r w:rsidRPr="001E1BF3">
              <w:t>Ø 300 мм. L 0,14 км</w:t>
            </w:r>
          </w:p>
        </w:tc>
        <w:tc>
          <w:tcPr>
            <w:tcW w:w="808" w:type="pct"/>
            <w:gridSpan w:val="2"/>
            <w:shd w:val="clear" w:color="auto" w:fill="auto"/>
            <w:vAlign w:val="center"/>
          </w:tcPr>
          <w:p w14:paraId="4CAA441C" w14:textId="29A3DD9B"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3B03C1BC" w14:textId="538EF424" w:rsidR="005D1B94" w:rsidRPr="001E1BF3" w:rsidRDefault="005D1B94" w:rsidP="009266A5">
            <w:pPr>
              <w:pStyle w:val="ae"/>
              <w:spacing w:after="0" w:line="240" w:lineRule="auto"/>
              <w:ind w:firstLine="0"/>
              <w:jc w:val="center"/>
            </w:pPr>
            <w:r w:rsidRPr="001E1BF3">
              <w:t>2023-2024</w:t>
            </w:r>
          </w:p>
        </w:tc>
      </w:tr>
      <w:tr w:rsidR="005D1B94" w:rsidRPr="001E1BF3" w14:paraId="0505AF42" w14:textId="77777777" w:rsidTr="005D1B94">
        <w:trPr>
          <w:gridAfter w:val="1"/>
          <w:wAfter w:w="4" w:type="pct"/>
          <w:trHeight w:val="20"/>
        </w:trPr>
        <w:tc>
          <w:tcPr>
            <w:tcW w:w="272" w:type="pct"/>
            <w:shd w:val="clear" w:color="auto" w:fill="auto"/>
          </w:tcPr>
          <w:p w14:paraId="5F153D13" w14:textId="61A76A61" w:rsidR="005D1B94" w:rsidRPr="001E1BF3" w:rsidRDefault="005D1B94" w:rsidP="009266A5">
            <w:pPr>
              <w:pStyle w:val="ae"/>
              <w:spacing w:after="0" w:line="240" w:lineRule="auto"/>
              <w:ind w:firstLine="0"/>
              <w:jc w:val="left"/>
            </w:pPr>
            <w:r w:rsidRPr="001E1BF3">
              <w:t>1.146</w:t>
            </w:r>
          </w:p>
        </w:tc>
        <w:tc>
          <w:tcPr>
            <w:tcW w:w="498" w:type="pct"/>
            <w:tcBorders>
              <w:top w:val="single" w:sz="4" w:space="0" w:color="auto"/>
              <w:bottom w:val="single" w:sz="4" w:space="0" w:color="auto"/>
            </w:tcBorders>
            <w:shd w:val="clear" w:color="auto" w:fill="auto"/>
          </w:tcPr>
          <w:p w14:paraId="4CD4E435" w14:textId="6EA90837"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1E43AB15" w14:textId="65AD2548" w:rsidR="005D1B94" w:rsidRPr="001E1BF3" w:rsidRDefault="005D1B94" w:rsidP="009266A5">
            <w:pPr>
              <w:pStyle w:val="ae"/>
              <w:spacing w:after="0" w:line="240" w:lineRule="auto"/>
              <w:ind w:firstLine="0"/>
              <w:jc w:val="left"/>
            </w:pPr>
            <w:r w:rsidRPr="001E1BF3">
              <w:t>Реконструкция сетей водоотведения (L=70,22 м.п.) с увеличением диаметра (с Dy150 до Dy200), для подключения перспективных потребителей, Улица Котовского</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250718B3" w14:textId="4D131E01" w:rsidR="005D1B94" w:rsidRPr="001E1BF3" w:rsidRDefault="005D1B94" w:rsidP="009266A5">
            <w:pPr>
              <w:pStyle w:val="ae"/>
              <w:spacing w:after="0" w:line="240" w:lineRule="auto"/>
              <w:ind w:firstLine="0"/>
              <w:jc w:val="center"/>
            </w:pPr>
            <w:r w:rsidRPr="001E1BF3">
              <w:t>Ø 200 мм. L 0,07 км</w:t>
            </w:r>
          </w:p>
        </w:tc>
        <w:tc>
          <w:tcPr>
            <w:tcW w:w="808" w:type="pct"/>
            <w:gridSpan w:val="2"/>
            <w:shd w:val="clear" w:color="auto" w:fill="auto"/>
            <w:vAlign w:val="center"/>
          </w:tcPr>
          <w:p w14:paraId="12443784" w14:textId="0E795C8D"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5E127454" w14:textId="2E38E23F" w:rsidR="005D1B94" w:rsidRPr="001E1BF3" w:rsidRDefault="005D1B94" w:rsidP="009266A5">
            <w:pPr>
              <w:pStyle w:val="ae"/>
              <w:spacing w:after="0" w:line="240" w:lineRule="auto"/>
              <w:ind w:firstLine="0"/>
              <w:jc w:val="center"/>
            </w:pPr>
            <w:r w:rsidRPr="001E1BF3">
              <w:t>2023-2024</w:t>
            </w:r>
          </w:p>
        </w:tc>
      </w:tr>
      <w:tr w:rsidR="005D1B94" w:rsidRPr="001E1BF3" w14:paraId="60C23371" w14:textId="77777777" w:rsidTr="005D1B94">
        <w:trPr>
          <w:gridAfter w:val="1"/>
          <w:wAfter w:w="4" w:type="pct"/>
          <w:trHeight w:val="20"/>
        </w:trPr>
        <w:tc>
          <w:tcPr>
            <w:tcW w:w="272" w:type="pct"/>
            <w:shd w:val="clear" w:color="auto" w:fill="auto"/>
          </w:tcPr>
          <w:p w14:paraId="0A8B5A4E" w14:textId="462F9BD8" w:rsidR="005D1B94" w:rsidRPr="001E1BF3" w:rsidRDefault="005D1B94" w:rsidP="009266A5">
            <w:pPr>
              <w:pStyle w:val="ae"/>
              <w:spacing w:after="0" w:line="240" w:lineRule="auto"/>
              <w:ind w:firstLine="0"/>
              <w:jc w:val="left"/>
            </w:pPr>
            <w:r w:rsidRPr="001E1BF3">
              <w:t>1.147</w:t>
            </w:r>
          </w:p>
        </w:tc>
        <w:tc>
          <w:tcPr>
            <w:tcW w:w="498" w:type="pct"/>
            <w:tcBorders>
              <w:top w:val="single" w:sz="4" w:space="0" w:color="auto"/>
              <w:bottom w:val="single" w:sz="4" w:space="0" w:color="auto"/>
            </w:tcBorders>
            <w:shd w:val="clear" w:color="auto" w:fill="auto"/>
          </w:tcPr>
          <w:p w14:paraId="1F141A9C" w14:textId="2B7A8702"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614D95F5" w14:textId="169A33E4" w:rsidR="005D1B94" w:rsidRPr="001E1BF3" w:rsidRDefault="005D1B94" w:rsidP="009266A5">
            <w:pPr>
              <w:pStyle w:val="ae"/>
              <w:spacing w:after="0" w:line="240" w:lineRule="auto"/>
              <w:ind w:firstLine="0"/>
              <w:jc w:val="left"/>
            </w:pPr>
            <w:r w:rsidRPr="001E1BF3">
              <w:t xml:space="preserve">Реконструкция сетей водоотведения (L=201,14 м.п.) с увеличением диаметра (с Dy250 до Dy500), для подключения перспективных потребителей, Проспект Машиностроителей </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87EB630" w14:textId="5FBCAD26" w:rsidR="005D1B94" w:rsidRPr="001E1BF3" w:rsidRDefault="005D1B94" w:rsidP="009266A5">
            <w:pPr>
              <w:pStyle w:val="ae"/>
              <w:spacing w:after="0" w:line="240" w:lineRule="auto"/>
              <w:ind w:firstLine="0"/>
              <w:jc w:val="center"/>
            </w:pPr>
            <w:r w:rsidRPr="001E1BF3">
              <w:t>Ø 500 мм. L 0,2 км</w:t>
            </w:r>
          </w:p>
        </w:tc>
        <w:tc>
          <w:tcPr>
            <w:tcW w:w="808" w:type="pct"/>
            <w:gridSpan w:val="2"/>
            <w:shd w:val="clear" w:color="auto" w:fill="auto"/>
            <w:vAlign w:val="center"/>
          </w:tcPr>
          <w:p w14:paraId="5EB6A520" w14:textId="60E04D82"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1FE9A095" w14:textId="574C4435" w:rsidR="005D1B94" w:rsidRPr="001E1BF3" w:rsidRDefault="005D1B94" w:rsidP="009266A5">
            <w:pPr>
              <w:pStyle w:val="ae"/>
              <w:spacing w:after="0" w:line="240" w:lineRule="auto"/>
              <w:ind w:firstLine="0"/>
              <w:jc w:val="center"/>
            </w:pPr>
            <w:r w:rsidRPr="001E1BF3">
              <w:t>2026-2027</w:t>
            </w:r>
          </w:p>
        </w:tc>
      </w:tr>
      <w:tr w:rsidR="005D1B94" w:rsidRPr="001E1BF3" w14:paraId="7316461F" w14:textId="77777777" w:rsidTr="005D1B94">
        <w:trPr>
          <w:gridAfter w:val="1"/>
          <w:wAfter w:w="4" w:type="pct"/>
          <w:trHeight w:val="20"/>
        </w:trPr>
        <w:tc>
          <w:tcPr>
            <w:tcW w:w="272" w:type="pct"/>
            <w:shd w:val="clear" w:color="auto" w:fill="auto"/>
          </w:tcPr>
          <w:p w14:paraId="2CCC28E9" w14:textId="7E423183" w:rsidR="005D1B94" w:rsidRPr="001E1BF3" w:rsidRDefault="005D1B94" w:rsidP="009266A5">
            <w:pPr>
              <w:pStyle w:val="ae"/>
              <w:spacing w:after="0" w:line="240" w:lineRule="auto"/>
              <w:ind w:firstLine="0"/>
              <w:jc w:val="left"/>
            </w:pPr>
            <w:r w:rsidRPr="001E1BF3">
              <w:t>1.148</w:t>
            </w:r>
          </w:p>
        </w:tc>
        <w:tc>
          <w:tcPr>
            <w:tcW w:w="498" w:type="pct"/>
            <w:tcBorders>
              <w:top w:val="single" w:sz="4" w:space="0" w:color="auto"/>
              <w:bottom w:val="single" w:sz="4" w:space="0" w:color="auto"/>
            </w:tcBorders>
            <w:shd w:val="clear" w:color="auto" w:fill="auto"/>
          </w:tcPr>
          <w:p w14:paraId="2F4A303D" w14:textId="4C726E58"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4C295379" w14:textId="49B12F40" w:rsidR="005D1B94" w:rsidRPr="001E1BF3" w:rsidRDefault="005D1B94" w:rsidP="009266A5">
            <w:pPr>
              <w:pStyle w:val="ae"/>
              <w:spacing w:after="0" w:line="240" w:lineRule="auto"/>
              <w:ind w:firstLine="0"/>
              <w:jc w:val="left"/>
            </w:pPr>
            <w:r w:rsidRPr="001E1BF3">
              <w:t>Реконструкция сетей водоотведения (L=171,91 м.п.) с увеличением диаметра (с Dy300 до Dy500), для подключения перспективных потребителей, Проспект Машиностроителей</w:t>
            </w:r>
            <w:r>
              <w:t xml:space="preserve"> </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8743573" w14:textId="3C2FD64D" w:rsidR="005D1B94" w:rsidRPr="001E1BF3" w:rsidRDefault="005D1B94" w:rsidP="009266A5">
            <w:pPr>
              <w:pStyle w:val="ae"/>
              <w:spacing w:after="0" w:line="240" w:lineRule="auto"/>
              <w:ind w:firstLine="0"/>
              <w:jc w:val="center"/>
            </w:pPr>
            <w:r w:rsidRPr="001E1BF3">
              <w:t>Ø 500 мм. L 0,17 км</w:t>
            </w:r>
          </w:p>
        </w:tc>
        <w:tc>
          <w:tcPr>
            <w:tcW w:w="808" w:type="pct"/>
            <w:gridSpan w:val="2"/>
            <w:shd w:val="clear" w:color="auto" w:fill="auto"/>
            <w:vAlign w:val="center"/>
          </w:tcPr>
          <w:p w14:paraId="4B6579D2" w14:textId="180A6E96"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0EFF4C14" w14:textId="23E17D5F" w:rsidR="005D1B94" w:rsidRPr="001E1BF3" w:rsidRDefault="005D1B94" w:rsidP="009266A5">
            <w:pPr>
              <w:pStyle w:val="ae"/>
              <w:spacing w:after="0" w:line="240" w:lineRule="auto"/>
              <w:ind w:firstLine="0"/>
              <w:jc w:val="center"/>
            </w:pPr>
            <w:r w:rsidRPr="001E1BF3">
              <w:t>2027-2028</w:t>
            </w:r>
          </w:p>
        </w:tc>
      </w:tr>
      <w:tr w:rsidR="005D1B94" w:rsidRPr="001E1BF3" w14:paraId="11F7A44E" w14:textId="77777777" w:rsidTr="005D1B94">
        <w:trPr>
          <w:gridAfter w:val="1"/>
          <w:wAfter w:w="4" w:type="pct"/>
          <w:trHeight w:val="20"/>
        </w:trPr>
        <w:tc>
          <w:tcPr>
            <w:tcW w:w="272" w:type="pct"/>
            <w:shd w:val="clear" w:color="auto" w:fill="auto"/>
          </w:tcPr>
          <w:p w14:paraId="0CEA1F53" w14:textId="59DEE104" w:rsidR="005D1B94" w:rsidRPr="001E1BF3" w:rsidRDefault="005D1B94" w:rsidP="009266A5">
            <w:pPr>
              <w:pStyle w:val="ae"/>
              <w:spacing w:after="0" w:line="240" w:lineRule="auto"/>
              <w:ind w:firstLine="0"/>
              <w:jc w:val="left"/>
            </w:pPr>
            <w:r w:rsidRPr="001E1BF3">
              <w:t>1.149</w:t>
            </w:r>
          </w:p>
        </w:tc>
        <w:tc>
          <w:tcPr>
            <w:tcW w:w="498" w:type="pct"/>
            <w:tcBorders>
              <w:top w:val="single" w:sz="4" w:space="0" w:color="auto"/>
              <w:bottom w:val="single" w:sz="4" w:space="0" w:color="auto"/>
            </w:tcBorders>
            <w:shd w:val="clear" w:color="auto" w:fill="auto"/>
          </w:tcPr>
          <w:p w14:paraId="0CC069B4" w14:textId="566B4BCA"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4CA3DADB" w14:textId="04D3CC43" w:rsidR="005D1B94" w:rsidRPr="001E1BF3" w:rsidRDefault="005D1B94" w:rsidP="009266A5">
            <w:pPr>
              <w:pStyle w:val="ae"/>
              <w:spacing w:after="0" w:line="240" w:lineRule="auto"/>
              <w:ind w:firstLine="0"/>
              <w:jc w:val="left"/>
            </w:pPr>
            <w:r w:rsidRPr="001E1BF3">
              <w:t>Реконструкция сетей водоотведения (L=60,13 м.п.) с увеличением диаметра (с Dy500 до Dy500), для подключения перспективных потребителей, Проспект Машиностроителей</w:t>
            </w:r>
            <w:r>
              <w:t xml:space="preserve"> </w:t>
            </w:r>
            <w:r w:rsidRPr="001E1BF3">
              <w:t xml:space="preserve"> </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450FF3CD" w14:textId="4FBCA96C" w:rsidR="005D1B94" w:rsidRPr="001E1BF3" w:rsidRDefault="005D1B94" w:rsidP="009266A5">
            <w:pPr>
              <w:pStyle w:val="ae"/>
              <w:spacing w:after="0" w:line="240" w:lineRule="auto"/>
              <w:ind w:firstLine="0"/>
              <w:jc w:val="center"/>
            </w:pPr>
            <w:r w:rsidRPr="001E1BF3">
              <w:t>Ø 500 мм. L 0,06 км</w:t>
            </w:r>
          </w:p>
        </w:tc>
        <w:tc>
          <w:tcPr>
            <w:tcW w:w="808" w:type="pct"/>
            <w:gridSpan w:val="2"/>
            <w:shd w:val="clear" w:color="auto" w:fill="auto"/>
            <w:vAlign w:val="center"/>
          </w:tcPr>
          <w:p w14:paraId="3F155D45" w14:textId="63413BB8"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31A7EB38" w14:textId="1C93705E" w:rsidR="005D1B94" w:rsidRPr="001E1BF3" w:rsidRDefault="005D1B94" w:rsidP="009266A5">
            <w:pPr>
              <w:pStyle w:val="ae"/>
              <w:spacing w:after="0" w:line="240" w:lineRule="auto"/>
              <w:ind w:firstLine="0"/>
              <w:jc w:val="center"/>
            </w:pPr>
            <w:r w:rsidRPr="001E1BF3">
              <w:t>2026-2027</w:t>
            </w:r>
          </w:p>
        </w:tc>
      </w:tr>
      <w:tr w:rsidR="005D1B94" w:rsidRPr="001E1BF3" w14:paraId="26F14D36" w14:textId="77777777" w:rsidTr="005D1B94">
        <w:trPr>
          <w:gridAfter w:val="1"/>
          <w:wAfter w:w="4" w:type="pct"/>
          <w:trHeight w:val="20"/>
        </w:trPr>
        <w:tc>
          <w:tcPr>
            <w:tcW w:w="272" w:type="pct"/>
            <w:shd w:val="clear" w:color="auto" w:fill="auto"/>
          </w:tcPr>
          <w:p w14:paraId="08348DC8" w14:textId="3EA2A91A" w:rsidR="005D1B94" w:rsidRPr="001E1BF3" w:rsidRDefault="005D1B94" w:rsidP="009266A5">
            <w:pPr>
              <w:pStyle w:val="ae"/>
              <w:spacing w:after="0" w:line="240" w:lineRule="auto"/>
              <w:ind w:firstLine="0"/>
              <w:jc w:val="left"/>
            </w:pPr>
            <w:r w:rsidRPr="001E1BF3">
              <w:t>1.150</w:t>
            </w:r>
          </w:p>
        </w:tc>
        <w:tc>
          <w:tcPr>
            <w:tcW w:w="498" w:type="pct"/>
            <w:tcBorders>
              <w:top w:val="single" w:sz="4" w:space="0" w:color="auto"/>
              <w:bottom w:val="single" w:sz="4" w:space="0" w:color="auto"/>
            </w:tcBorders>
            <w:shd w:val="clear" w:color="auto" w:fill="auto"/>
          </w:tcPr>
          <w:p w14:paraId="632FDDCA" w14:textId="013E2842"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3E5C67B3" w14:textId="2F9D4A81" w:rsidR="005D1B94" w:rsidRPr="001E1BF3" w:rsidRDefault="005D1B94" w:rsidP="009266A5">
            <w:pPr>
              <w:pStyle w:val="ae"/>
              <w:spacing w:after="0" w:line="240" w:lineRule="auto"/>
              <w:ind w:firstLine="0"/>
              <w:jc w:val="left"/>
            </w:pPr>
            <w:r w:rsidRPr="001E1BF3">
              <w:t>Реконструкция сетей водоотведения (L=85,95 м.п.) с увеличением диаметра (с Dy200 до Dy500), для подключения перспективных потребителей, Проспект Машиностроителей</w:t>
            </w:r>
            <w:r>
              <w:t xml:space="preserve"> </w:t>
            </w:r>
            <w:r w:rsidRPr="001E1BF3">
              <w:t xml:space="preserve"> </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A030548" w14:textId="3EFA1F06" w:rsidR="005D1B94" w:rsidRPr="001E1BF3" w:rsidRDefault="005D1B94" w:rsidP="009266A5">
            <w:pPr>
              <w:pStyle w:val="ae"/>
              <w:spacing w:after="0" w:line="240" w:lineRule="auto"/>
              <w:ind w:firstLine="0"/>
              <w:jc w:val="center"/>
            </w:pPr>
            <w:r w:rsidRPr="001E1BF3">
              <w:t>Ø 500 мм. L 0,08 км</w:t>
            </w:r>
          </w:p>
        </w:tc>
        <w:tc>
          <w:tcPr>
            <w:tcW w:w="808" w:type="pct"/>
            <w:gridSpan w:val="2"/>
            <w:shd w:val="clear" w:color="auto" w:fill="auto"/>
            <w:vAlign w:val="center"/>
          </w:tcPr>
          <w:p w14:paraId="3B4C9B72" w14:textId="589CE9C5"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04F43065" w14:textId="5F4A8B3B" w:rsidR="005D1B94" w:rsidRPr="001E1BF3" w:rsidRDefault="005D1B94" w:rsidP="009266A5">
            <w:pPr>
              <w:pStyle w:val="ae"/>
              <w:spacing w:after="0" w:line="240" w:lineRule="auto"/>
              <w:ind w:firstLine="0"/>
              <w:jc w:val="center"/>
            </w:pPr>
            <w:r w:rsidRPr="001E1BF3">
              <w:t>2027-2028</w:t>
            </w:r>
          </w:p>
        </w:tc>
      </w:tr>
      <w:tr w:rsidR="005D1B94" w:rsidRPr="001E1BF3" w14:paraId="1A618A50" w14:textId="77777777" w:rsidTr="005D1B94">
        <w:trPr>
          <w:gridAfter w:val="1"/>
          <w:wAfter w:w="4" w:type="pct"/>
          <w:trHeight w:val="20"/>
        </w:trPr>
        <w:tc>
          <w:tcPr>
            <w:tcW w:w="272" w:type="pct"/>
            <w:shd w:val="clear" w:color="auto" w:fill="auto"/>
          </w:tcPr>
          <w:p w14:paraId="0B0B8E9E" w14:textId="3E684BFA" w:rsidR="005D1B94" w:rsidRPr="001E1BF3" w:rsidRDefault="005D1B94" w:rsidP="009266A5">
            <w:pPr>
              <w:pStyle w:val="ae"/>
              <w:spacing w:after="0" w:line="240" w:lineRule="auto"/>
              <w:ind w:firstLine="0"/>
              <w:jc w:val="left"/>
            </w:pPr>
            <w:r w:rsidRPr="001E1BF3">
              <w:lastRenderedPageBreak/>
              <w:t>1.151</w:t>
            </w:r>
          </w:p>
        </w:tc>
        <w:tc>
          <w:tcPr>
            <w:tcW w:w="498" w:type="pct"/>
            <w:tcBorders>
              <w:top w:val="single" w:sz="4" w:space="0" w:color="auto"/>
              <w:bottom w:val="single" w:sz="4" w:space="0" w:color="auto"/>
            </w:tcBorders>
            <w:shd w:val="clear" w:color="auto" w:fill="auto"/>
          </w:tcPr>
          <w:p w14:paraId="556AF41A" w14:textId="42377A74"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032365D6" w14:textId="70A8EAC8" w:rsidR="005D1B94" w:rsidRPr="001E1BF3" w:rsidRDefault="005D1B94" w:rsidP="009266A5">
            <w:pPr>
              <w:pStyle w:val="ae"/>
              <w:spacing w:after="0" w:line="240" w:lineRule="auto"/>
              <w:ind w:firstLine="0"/>
              <w:jc w:val="left"/>
            </w:pPr>
            <w:r w:rsidRPr="001E1BF3">
              <w:t>Реконструкция сетей водоотведения (L=64,02 м.п.) с увеличением диаметра (с Dy150 до Dy200), для подключения перспективных потребителей, Медицинский переулок</w:t>
            </w:r>
            <w:r>
              <w:t xml:space="preserve"> </w:t>
            </w:r>
            <w:r w:rsidRPr="001E1BF3">
              <w:t xml:space="preserve"> </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000674CC" w14:textId="3416FC68" w:rsidR="005D1B94" w:rsidRPr="001E1BF3" w:rsidRDefault="005D1B94" w:rsidP="009266A5">
            <w:pPr>
              <w:pStyle w:val="ae"/>
              <w:spacing w:after="0" w:line="240" w:lineRule="auto"/>
              <w:ind w:firstLine="0"/>
              <w:jc w:val="center"/>
            </w:pPr>
            <w:r w:rsidRPr="001E1BF3">
              <w:t>Ø 200 мм. L 0,06 км</w:t>
            </w:r>
          </w:p>
        </w:tc>
        <w:tc>
          <w:tcPr>
            <w:tcW w:w="808" w:type="pct"/>
            <w:gridSpan w:val="2"/>
            <w:shd w:val="clear" w:color="auto" w:fill="auto"/>
            <w:vAlign w:val="center"/>
          </w:tcPr>
          <w:p w14:paraId="3CBCF1EB" w14:textId="16C101F0"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379997CE" w14:textId="49CC4268" w:rsidR="005D1B94" w:rsidRPr="001E1BF3" w:rsidRDefault="005D1B94" w:rsidP="009266A5">
            <w:pPr>
              <w:pStyle w:val="ae"/>
              <w:spacing w:after="0" w:line="240" w:lineRule="auto"/>
              <w:ind w:firstLine="0"/>
              <w:jc w:val="center"/>
            </w:pPr>
            <w:r w:rsidRPr="001E1BF3">
              <w:t>2027-2028</w:t>
            </w:r>
          </w:p>
        </w:tc>
      </w:tr>
      <w:tr w:rsidR="005D1B94" w:rsidRPr="001E1BF3" w14:paraId="1D4CB2B2" w14:textId="77777777" w:rsidTr="005D1B94">
        <w:trPr>
          <w:gridAfter w:val="1"/>
          <w:wAfter w:w="4" w:type="pct"/>
          <w:trHeight w:val="20"/>
        </w:trPr>
        <w:tc>
          <w:tcPr>
            <w:tcW w:w="272" w:type="pct"/>
            <w:shd w:val="clear" w:color="auto" w:fill="auto"/>
          </w:tcPr>
          <w:p w14:paraId="3ECB6780" w14:textId="7D20F9CE" w:rsidR="005D1B94" w:rsidRPr="001E1BF3" w:rsidRDefault="005D1B94" w:rsidP="009266A5">
            <w:pPr>
              <w:pStyle w:val="ae"/>
              <w:spacing w:after="0" w:line="240" w:lineRule="auto"/>
              <w:ind w:firstLine="0"/>
              <w:jc w:val="left"/>
            </w:pPr>
            <w:r w:rsidRPr="001E1BF3">
              <w:t>1.152</w:t>
            </w:r>
          </w:p>
        </w:tc>
        <w:tc>
          <w:tcPr>
            <w:tcW w:w="498" w:type="pct"/>
            <w:tcBorders>
              <w:top w:val="single" w:sz="4" w:space="0" w:color="auto"/>
              <w:bottom w:val="single" w:sz="4" w:space="0" w:color="auto"/>
            </w:tcBorders>
            <w:shd w:val="clear" w:color="auto" w:fill="auto"/>
          </w:tcPr>
          <w:p w14:paraId="1C4E67B8" w14:textId="751C5DED"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06EDBA51" w14:textId="17D6944C" w:rsidR="005D1B94" w:rsidRPr="001E1BF3" w:rsidRDefault="005D1B94" w:rsidP="009266A5">
            <w:pPr>
              <w:pStyle w:val="ae"/>
              <w:spacing w:after="0" w:line="240" w:lineRule="auto"/>
              <w:ind w:firstLine="0"/>
              <w:jc w:val="left"/>
            </w:pPr>
            <w:r w:rsidRPr="001E1BF3">
              <w:t>Реконструкция сетей водоотведения (L=231,88 м.п.) с увеличением диаметра (с Dy250 до Dy600), для подключения перспективных потребителей, Жилой р-н "Мичуринский"</w:t>
            </w:r>
            <w:r>
              <w:t xml:space="preserve"> </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91158F1" w14:textId="0C58F37A" w:rsidR="005D1B94" w:rsidRPr="001E1BF3" w:rsidRDefault="005D1B94" w:rsidP="009266A5">
            <w:pPr>
              <w:pStyle w:val="ae"/>
              <w:spacing w:after="0" w:line="240" w:lineRule="auto"/>
              <w:ind w:firstLine="0"/>
              <w:jc w:val="center"/>
            </w:pPr>
            <w:r w:rsidRPr="001E1BF3">
              <w:t>Ø 600 мм. L 0,23 км</w:t>
            </w:r>
          </w:p>
        </w:tc>
        <w:tc>
          <w:tcPr>
            <w:tcW w:w="808" w:type="pct"/>
            <w:gridSpan w:val="2"/>
            <w:shd w:val="clear" w:color="auto" w:fill="auto"/>
            <w:vAlign w:val="center"/>
          </w:tcPr>
          <w:p w14:paraId="35B55A89" w14:textId="0573FFBA"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095F04ED" w14:textId="3C1C5FCE" w:rsidR="005D1B94" w:rsidRPr="001E1BF3" w:rsidRDefault="005D1B94" w:rsidP="009266A5">
            <w:pPr>
              <w:pStyle w:val="ae"/>
              <w:spacing w:after="0" w:line="240" w:lineRule="auto"/>
              <w:ind w:firstLine="0"/>
              <w:jc w:val="center"/>
            </w:pPr>
            <w:r w:rsidRPr="001E1BF3">
              <w:t>2029-2030</w:t>
            </w:r>
          </w:p>
        </w:tc>
      </w:tr>
      <w:tr w:rsidR="005D1B94" w:rsidRPr="001E1BF3" w14:paraId="55F297EA" w14:textId="77777777" w:rsidTr="005D1B94">
        <w:trPr>
          <w:gridAfter w:val="1"/>
          <w:wAfter w:w="4" w:type="pct"/>
          <w:trHeight w:val="20"/>
        </w:trPr>
        <w:tc>
          <w:tcPr>
            <w:tcW w:w="272" w:type="pct"/>
            <w:shd w:val="clear" w:color="auto" w:fill="auto"/>
          </w:tcPr>
          <w:p w14:paraId="099AFAAC" w14:textId="1DC6813A" w:rsidR="005D1B94" w:rsidRPr="001E1BF3" w:rsidRDefault="005D1B94" w:rsidP="009266A5">
            <w:pPr>
              <w:pStyle w:val="ae"/>
              <w:spacing w:after="0" w:line="240" w:lineRule="auto"/>
              <w:ind w:firstLine="0"/>
              <w:jc w:val="left"/>
            </w:pPr>
            <w:r w:rsidRPr="001E1BF3">
              <w:t>1.153</w:t>
            </w:r>
          </w:p>
        </w:tc>
        <w:tc>
          <w:tcPr>
            <w:tcW w:w="498" w:type="pct"/>
            <w:tcBorders>
              <w:top w:val="single" w:sz="4" w:space="0" w:color="auto"/>
              <w:bottom w:val="single" w:sz="4" w:space="0" w:color="auto"/>
            </w:tcBorders>
            <w:shd w:val="clear" w:color="auto" w:fill="auto"/>
          </w:tcPr>
          <w:p w14:paraId="198F449F" w14:textId="63585FD1" w:rsidR="005D1B94" w:rsidRPr="001E1BF3" w:rsidRDefault="005D1B94" w:rsidP="009266A5">
            <w:pPr>
              <w:pStyle w:val="ae"/>
              <w:spacing w:after="0" w:line="240" w:lineRule="auto"/>
              <w:ind w:firstLine="0"/>
              <w:jc w:val="left"/>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28483AB7" w14:textId="17E12B2C" w:rsidR="005D1B94" w:rsidRPr="001E1BF3" w:rsidRDefault="005D1B94" w:rsidP="009266A5">
            <w:pPr>
              <w:pStyle w:val="ae"/>
              <w:spacing w:after="0" w:line="240" w:lineRule="auto"/>
              <w:ind w:firstLine="0"/>
              <w:jc w:val="left"/>
            </w:pPr>
            <w:r w:rsidRPr="001E1BF3">
              <w:t>Реконструкция сетей водоотведения (L=90,35 м.п.) с увеличением диаметра (с Dy300 до Dy600), для подключения перспективных потребителей, Жилой р-н "Мичуринский"</w:t>
            </w:r>
            <w:r>
              <w:t xml:space="preserve"> </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60145BC" w14:textId="379EECC9" w:rsidR="005D1B94" w:rsidRPr="001E1BF3" w:rsidRDefault="005D1B94" w:rsidP="009266A5">
            <w:pPr>
              <w:pStyle w:val="ae"/>
              <w:spacing w:after="0" w:line="240" w:lineRule="auto"/>
              <w:ind w:firstLine="0"/>
              <w:jc w:val="center"/>
            </w:pPr>
            <w:r w:rsidRPr="001E1BF3">
              <w:t>Ø 600 мм. L 0,09 км</w:t>
            </w:r>
          </w:p>
        </w:tc>
        <w:tc>
          <w:tcPr>
            <w:tcW w:w="808" w:type="pct"/>
            <w:gridSpan w:val="2"/>
            <w:shd w:val="clear" w:color="auto" w:fill="auto"/>
            <w:vAlign w:val="center"/>
          </w:tcPr>
          <w:p w14:paraId="260EDA86" w14:textId="4E262423" w:rsidR="005D1B94" w:rsidRPr="001E1BF3" w:rsidRDefault="005D1B94" w:rsidP="009266A5">
            <w:pPr>
              <w:pStyle w:val="ae"/>
              <w:spacing w:after="0" w:line="240" w:lineRule="auto"/>
              <w:ind w:firstLine="0"/>
              <w:jc w:val="center"/>
            </w:pPr>
            <w:r w:rsidRPr="001E1BF3">
              <w:rPr>
                <w:color w:val="000000"/>
              </w:rPr>
              <w:t>Присоединение новых потребителей</w:t>
            </w:r>
          </w:p>
        </w:tc>
        <w:tc>
          <w:tcPr>
            <w:tcW w:w="505" w:type="pct"/>
            <w:shd w:val="clear" w:color="auto" w:fill="auto"/>
            <w:vAlign w:val="center"/>
          </w:tcPr>
          <w:p w14:paraId="22E212A9" w14:textId="27943B61" w:rsidR="005D1B94" w:rsidRPr="001E1BF3" w:rsidRDefault="005D1B94" w:rsidP="009266A5">
            <w:pPr>
              <w:pStyle w:val="ae"/>
              <w:spacing w:after="0" w:line="240" w:lineRule="auto"/>
              <w:ind w:firstLine="0"/>
              <w:jc w:val="center"/>
            </w:pPr>
            <w:r w:rsidRPr="001E1BF3">
              <w:t>2030-2031</w:t>
            </w:r>
          </w:p>
        </w:tc>
      </w:tr>
      <w:tr w:rsidR="005D1B94" w:rsidRPr="001E1BF3" w14:paraId="27C153C9" w14:textId="35406726" w:rsidTr="005D1B94">
        <w:trPr>
          <w:trHeight w:val="20"/>
        </w:trPr>
        <w:tc>
          <w:tcPr>
            <w:tcW w:w="272" w:type="pct"/>
            <w:shd w:val="clear" w:color="auto" w:fill="auto"/>
          </w:tcPr>
          <w:p w14:paraId="456DB06C" w14:textId="35DA9E56" w:rsidR="005D1B94" w:rsidRPr="001E1BF3" w:rsidRDefault="005D1B94" w:rsidP="009266A5">
            <w:pPr>
              <w:pStyle w:val="ae"/>
              <w:spacing w:after="0" w:line="240" w:lineRule="auto"/>
              <w:ind w:firstLine="0"/>
            </w:pPr>
            <w:r w:rsidRPr="001E1BF3">
              <w:t>2</w:t>
            </w:r>
          </w:p>
        </w:tc>
        <w:tc>
          <w:tcPr>
            <w:tcW w:w="3414" w:type="pct"/>
            <w:gridSpan w:val="4"/>
            <w:tcBorders>
              <w:top w:val="single" w:sz="4" w:space="0" w:color="auto"/>
              <w:bottom w:val="single" w:sz="4" w:space="0" w:color="auto"/>
            </w:tcBorders>
            <w:shd w:val="clear" w:color="auto" w:fill="auto"/>
            <w:vAlign w:val="center"/>
          </w:tcPr>
          <w:p w14:paraId="0756CB49" w14:textId="6802288D" w:rsidR="005D1B94" w:rsidRPr="00194226" w:rsidRDefault="005D1B94" w:rsidP="009266A5">
            <w:pPr>
              <w:pStyle w:val="ae"/>
              <w:spacing w:after="0" w:line="240" w:lineRule="auto"/>
              <w:ind w:firstLine="0"/>
            </w:pPr>
            <w:r w:rsidRPr="00194226">
              <w:t>Строительство, модернизация и (или) реконструкция объектов централизованных систем водоотведения, не связанных с подключением (технологическим присоединением) новых объектов капитального строительства абонентов</w:t>
            </w:r>
          </w:p>
        </w:tc>
        <w:tc>
          <w:tcPr>
            <w:tcW w:w="1314" w:type="pct"/>
            <w:gridSpan w:val="3"/>
            <w:tcBorders>
              <w:top w:val="single" w:sz="4" w:space="0" w:color="auto"/>
              <w:bottom w:val="single" w:sz="4" w:space="0" w:color="auto"/>
            </w:tcBorders>
            <w:shd w:val="clear" w:color="auto" w:fill="auto"/>
            <w:vAlign w:val="center"/>
          </w:tcPr>
          <w:p w14:paraId="02C1FA65" w14:textId="77777777" w:rsidR="005D1B94" w:rsidRPr="00194226" w:rsidRDefault="005D1B94" w:rsidP="009266A5">
            <w:pPr>
              <w:pStyle w:val="ae"/>
              <w:spacing w:after="0" w:line="240" w:lineRule="auto"/>
              <w:ind w:firstLine="0"/>
            </w:pPr>
          </w:p>
        </w:tc>
      </w:tr>
      <w:tr w:rsidR="005D1B94" w:rsidRPr="001E1BF3" w14:paraId="3FAD371F" w14:textId="77777777" w:rsidTr="005D1B94">
        <w:trPr>
          <w:gridAfter w:val="1"/>
          <w:wAfter w:w="4" w:type="pct"/>
          <w:trHeight w:val="20"/>
        </w:trPr>
        <w:tc>
          <w:tcPr>
            <w:tcW w:w="272" w:type="pct"/>
            <w:shd w:val="clear" w:color="auto" w:fill="auto"/>
          </w:tcPr>
          <w:p w14:paraId="142DF5D7" w14:textId="1D59C8C9" w:rsidR="005D1B94" w:rsidRPr="001E1BF3" w:rsidRDefault="005D1B94" w:rsidP="009266A5">
            <w:pPr>
              <w:pStyle w:val="ae"/>
              <w:spacing w:after="0" w:line="240" w:lineRule="auto"/>
              <w:ind w:firstLine="0"/>
              <w:jc w:val="left"/>
            </w:pPr>
            <w:r w:rsidRPr="001E1BF3">
              <w:t>2.1</w:t>
            </w:r>
          </w:p>
        </w:tc>
        <w:tc>
          <w:tcPr>
            <w:tcW w:w="498" w:type="pct"/>
            <w:tcBorders>
              <w:top w:val="single" w:sz="4" w:space="0" w:color="auto"/>
              <w:bottom w:val="single" w:sz="4" w:space="0" w:color="auto"/>
            </w:tcBorders>
            <w:shd w:val="clear" w:color="auto" w:fill="auto"/>
          </w:tcPr>
          <w:p w14:paraId="423CEEAE" w14:textId="48C5821F"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369D5E2E" w14:textId="5C1DCB4F" w:rsidR="005D1B94" w:rsidRPr="001E1BF3" w:rsidRDefault="005D1B94" w:rsidP="009266A5">
            <w:pPr>
              <w:pStyle w:val="ae"/>
              <w:spacing w:after="0" w:line="240" w:lineRule="auto"/>
              <w:ind w:firstLine="0"/>
              <w:jc w:val="left"/>
            </w:pPr>
            <w:r w:rsidRPr="001E1BF3">
              <w:t xml:space="preserve">Строительство самотечных сетей водоотведения (Dy100-200 мм.; L=391,07 м.п.), для подключения существующих потребителей по ул. 2-я </w:t>
            </w:r>
            <w:proofErr w:type="gramStart"/>
            <w:r w:rsidRPr="001E1BF3">
              <w:t>Краснодарская</w:t>
            </w:r>
            <w:proofErr w:type="gramEnd"/>
            <w:r w:rsidRPr="001E1BF3">
              <w:t xml:space="preserve"> </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1F23836" w14:textId="77777777" w:rsidR="005D1B94" w:rsidRDefault="005D1B94" w:rsidP="009266A5">
            <w:pPr>
              <w:pStyle w:val="ae"/>
              <w:spacing w:after="0" w:line="240" w:lineRule="auto"/>
              <w:ind w:firstLine="0"/>
              <w:jc w:val="center"/>
            </w:pPr>
            <w:r w:rsidRPr="001E1BF3">
              <w:t xml:space="preserve">Ø 100-200 мм. </w:t>
            </w:r>
          </w:p>
          <w:p w14:paraId="4E32E3CD" w14:textId="3B8ED79B" w:rsidR="005D1B94" w:rsidRPr="001E1BF3" w:rsidRDefault="005D1B94" w:rsidP="009266A5">
            <w:pPr>
              <w:pStyle w:val="ae"/>
              <w:spacing w:after="0" w:line="240" w:lineRule="auto"/>
              <w:ind w:firstLine="0"/>
              <w:jc w:val="center"/>
            </w:pPr>
            <w:r w:rsidRPr="001E1BF3">
              <w:t>L 0,39 км</w:t>
            </w:r>
          </w:p>
        </w:tc>
        <w:tc>
          <w:tcPr>
            <w:tcW w:w="808" w:type="pct"/>
            <w:gridSpan w:val="2"/>
            <w:shd w:val="clear" w:color="auto" w:fill="auto"/>
            <w:vAlign w:val="center"/>
          </w:tcPr>
          <w:p w14:paraId="45F8F5AD" w14:textId="366BF63F"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7AF5B853" w14:textId="1FC5696B" w:rsidR="005D1B94" w:rsidRPr="001E1BF3" w:rsidRDefault="005D1B94" w:rsidP="009266A5">
            <w:pPr>
              <w:pStyle w:val="ae"/>
              <w:spacing w:after="0" w:line="240" w:lineRule="auto"/>
              <w:ind w:firstLine="0"/>
              <w:jc w:val="center"/>
            </w:pPr>
            <w:r w:rsidRPr="001E1BF3">
              <w:t>2023-2024</w:t>
            </w:r>
          </w:p>
        </w:tc>
      </w:tr>
      <w:tr w:rsidR="005D1B94" w:rsidRPr="001E1BF3" w14:paraId="425C9820" w14:textId="77777777" w:rsidTr="005D1B94">
        <w:trPr>
          <w:gridAfter w:val="1"/>
          <w:wAfter w:w="4" w:type="pct"/>
          <w:trHeight w:val="20"/>
        </w:trPr>
        <w:tc>
          <w:tcPr>
            <w:tcW w:w="272" w:type="pct"/>
            <w:shd w:val="clear" w:color="auto" w:fill="auto"/>
          </w:tcPr>
          <w:p w14:paraId="575A2685" w14:textId="18788F8E" w:rsidR="005D1B94" w:rsidRPr="001E1BF3" w:rsidRDefault="005D1B94" w:rsidP="009266A5">
            <w:pPr>
              <w:pStyle w:val="ae"/>
              <w:spacing w:after="0" w:line="240" w:lineRule="auto"/>
              <w:ind w:firstLine="0"/>
              <w:jc w:val="left"/>
            </w:pPr>
            <w:r w:rsidRPr="001E1BF3">
              <w:t>2.2</w:t>
            </w:r>
          </w:p>
        </w:tc>
        <w:tc>
          <w:tcPr>
            <w:tcW w:w="498" w:type="pct"/>
            <w:tcBorders>
              <w:top w:val="single" w:sz="4" w:space="0" w:color="auto"/>
              <w:bottom w:val="single" w:sz="4" w:space="0" w:color="auto"/>
            </w:tcBorders>
            <w:shd w:val="clear" w:color="auto" w:fill="auto"/>
          </w:tcPr>
          <w:p w14:paraId="3884B34E" w14:textId="453C4A61"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55DF7BE5" w14:textId="34FE5197" w:rsidR="005D1B94" w:rsidRPr="001E1BF3" w:rsidRDefault="005D1B94" w:rsidP="009266A5">
            <w:pPr>
              <w:pStyle w:val="ae"/>
              <w:spacing w:after="0" w:line="240" w:lineRule="auto"/>
              <w:ind w:firstLine="0"/>
              <w:jc w:val="left"/>
            </w:pPr>
            <w:r w:rsidRPr="001E1BF3">
              <w:t>Реконструкция сетей водоотведения (Dy100-400мм.) с изменением трассировки (L (</w:t>
            </w:r>
            <w:proofErr w:type="gramStart"/>
            <w:r w:rsidRPr="001E1BF3">
              <w:t>до</w:t>
            </w:r>
            <w:proofErr w:type="gramEnd"/>
            <w:r w:rsidRPr="001E1BF3">
              <w:t>/после)=2645/3288 м.п.), в мкр. «Нанжуль – Солнечный»</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9A0E1BF" w14:textId="15664ACB" w:rsidR="005D1B94" w:rsidRPr="001E1BF3" w:rsidRDefault="005D1B94" w:rsidP="009266A5">
            <w:pPr>
              <w:pStyle w:val="ae"/>
              <w:spacing w:after="0" w:line="240" w:lineRule="auto"/>
              <w:ind w:firstLine="0"/>
              <w:jc w:val="center"/>
            </w:pPr>
            <w:r w:rsidRPr="001E1BF3">
              <w:t>Ø 100-400 мм. L 3,28 км</w:t>
            </w:r>
          </w:p>
        </w:tc>
        <w:tc>
          <w:tcPr>
            <w:tcW w:w="808" w:type="pct"/>
            <w:gridSpan w:val="2"/>
            <w:shd w:val="clear" w:color="auto" w:fill="auto"/>
            <w:vAlign w:val="center"/>
          </w:tcPr>
          <w:p w14:paraId="48643FF8" w14:textId="66D2A4FA"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48F6E283" w14:textId="7369F520" w:rsidR="005D1B94" w:rsidRPr="001E1BF3" w:rsidRDefault="005D1B94" w:rsidP="009266A5">
            <w:pPr>
              <w:pStyle w:val="ae"/>
              <w:spacing w:after="0" w:line="240" w:lineRule="auto"/>
              <w:ind w:firstLine="0"/>
              <w:jc w:val="center"/>
            </w:pPr>
            <w:r w:rsidRPr="001E1BF3">
              <w:t>2023-2026</w:t>
            </w:r>
          </w:p>
        </w:tc>
      </w:tr>
      <w:tr w:rsidR="005D1B94" w:rsidRPr="001E1BF3" w14:paraId="2CCA1115" w14:textId="77777777" w:rsidTr="005D1B94">
        <w:trPr>
          <w:gridAfter w:val="1"/>
          <w:wAfter w:w="4" w:type="pct"/>
          <w:trHeight w:val="20"/>
        </w:trPr>
        <w:tc>
          <w:tcPr>
            <w:tcW w:w="272" w:type="pct"/>
            <w:shd w:val="clear" w:color="auto" w:fill="auto"/>
          </w:tcPr>
          <w:p w14:paraId="49AEF9C0" w14:textId="6427E777" w:rsidR="005D1B94" w:rsidRPr="001E1BF3" w:rsidRDefault="005D1B94" w:rsidP="009266A5">
            <w:pPr>
              <w:pStyle w:val="ae"/>
              <w:spacing w:after="0" w:line="240" w:lineRule="auto"/>
              <w:ind w:firstLine="0"/>
              <w:jc w:val="left"/>
            </w:pPr>
            <w:r w:rsidRPr="001E1BF3">
              <w:t>2.3</w:t>
            </w:r>
          </w:p>
        </w:tc>
        <w:tc>
          <w:tcPr>
            <w:tcW w:w="498" w:type="pct"/>
            <w:tcBorders>
              <w:top w:val="single" w:sz="4" w:space="0" w:color="auto"/>
              <w:bottom w:val="single" w:sz="4" w:space="0" w:color="auto"/>
            </w:tcBorders>
            <w:shd w:val="clear" w:color="auto" w:fill="auto"/>
          </w:tcPr>
          <w:p w14:paraId="58B01F4D" w14:textId="0B6086DB"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77ADC408" w14:textId="11223EA7" w:rsidR="005D1B94" w:rsidRPr="001E1BF3" w:rsidRDefault="005D1B94" w:rsidP="009266A5">
            <w:pPr>
              <w:pStyle w:val="ae"/>
              <w:spacing w:after="0" w:line="240" w:lineRule="auto"/>
              <w:ind w:firstLine="0"/>
              <w:jc w:val="left"/>
            </w:pPr>
            <w:r w:rsidRPr="001E1BF3">
              <w:t>Строительство самотечных сетей водоотведения (Dy200 мм</w:t>
            </w:r>
            <w:proofErr w:type="gramStart"/>
            <w:r w:rsidRPr="001E1BF3">
              <w:t xml:space="preserve">.; </w:t>
            </w:r>
            <w:proofErr w:type="gramEnd"/>
            <w:r w:rsidRPr="001E1BF3">
              <w:t>L=266,44 м.п.), для переключения существующих потребителей по пер. Тихий с сетей водоотведения нефтебазы АО «Красноярскнефтепродукт»</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04658CC" w14:textId="6C53AAF3" w:rsidR="005D1B94" w:rsidRPr="001E1BF3" w:rsidRDefault="005D1B94" w:rsidP="009266A5">
            <w:pPr>
              <w:pStyle w:val="ae"/>
              <w:spacing w:after="0" w:line="240" w:lineRule="auto"/>
              <w:ind w:firstLine="0"/>
              <w:jc w:val="center"/>
            </w:pPr>
            <w:r w:rsidRPr="001E1BF3">
              <w:t>Ø 200 мм. L 0,26 км</w:t>
            </w:r>
          </w:p>
        </w:tc>
        <w:tc>
          <w:tcPr>
            <w:tcW w:w="808" w:type="pct"/>
            <w:gridSpan w:val="2"/>
            <w:shd w:val="clear" w:color="auto" w:fill="auto"/>
            <w:vAlign w:val="center"/>
          </w:tcPr>
          <w:p w14:paraId="1A962CBF" w14:textId="3A0FFFB6"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0E3F486C" w14:textId="42EDC2DD" w:rsidR="005D1B94" w:rsidRPr="001E1BF3" w:rsidRDefault="005D1B94" w:rsidP="009266A5">
            <w:pPr>
              <w:pStyle w:val="ae"/>
              <w:spacing w:after="0" w:line="240" w:lineRule="auto"/>
              <w:ind w:firstLine="0"/>
              <w:jc w:val="center"/>
            </w:pPr>
            <w:r w:rsidRPr="001E1BF3">
              <w:t>2023-2024</w:t>
            </w:r>
          </w:p>
        </w:tc>
      </w:tr>
      <w:tr w:rsidR="005D1B94" w:rsidRPr="001E1BF3" w14:paraId="43D0A7CE" w14:textId="77777777" w:rsidTr="005D1B94">
        <w:trPr>
          <w:gridAfter w:val="1"/>
          <w:wAfter w:w="4" w:type="pct"/>
          <w:trHeight w:val="20"/>
        </w:trPr>
        <w:tc>
          <w:tcPr>
            <w:tcW w:w="272" w:type="pct"/>
            <w:shd w:val="clear" w:color="auto" w:fill="auto"/>
          </w:tcPr>
          <w:p w14:paraId="2AB45A23" w14:textId="69E7B8DD" w:rsidR="005D1B94" w:rsidRPr="001E1BF3" w:rsidRDefault="005D1B94" w:rsidP="009266A5">
            <w:pPr>
              <w:pStyle w:val="ae"/>
              <w:spacing w:after="0" w:line="240" w:lineRule="auto"/>
              <w:ind w:firstLine="0"/>
              <w:jc w:val="left"/>
            </w:pPr>
            <w:r w:rsidRPr="001E1BF3">
              <w:t>2.4</w:t>
            </w:r>
          </w:p>
        </w:tc>
        <w:tc>
          <w:tcPr>
            <w:tcW w:w="498" w:type="pct"/>
            <w:tcBorders>
              <w:top w:val="single" w:sz="4" w:space="0" w:color="auto"/>
              <w:bottom w:val="single" w:sz="4" w:space="0" w:color="auto"/>
            </w:tcBorders>
            <w:shd w:val="clear" w:color="auto" w:fill="auto"/>
          </w:tcPr>
          <w:p w14:paraId="63F2B233" w14:textId="5F56D234"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70AB4549" w14:textId="20CAFE3E" w:rsidR="005D1B94" w:rsidRPr="001E1BF3" w:rsidRDefault="005D1B94" w:rsidP="009266A5">
            <w:pPr>
              <w:pStyle w:val="ae"/>
              <w:spacing w:after="0" w:line="240" w:lineRule="auto"/>
              <w:ind w:firstLine="0"/>
              <w:jc w:val="left"/>
            </w:pPr>
            <w:r w:rsidRPr="001E1BF3">
              <w:t>Замена ветхих канализационных сетей Ду80, в размере 4% ежегодно, всего 524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58DFDE6" w14:textId="76B14281" w:rsidR="005D1B94" w:rsidRPr="001E1BF3" w:rsidRDefault="005D1B94" w:rsidP="009266A5">
            <w:pPr>
              <w:pStyle w:val="ae"/>
              <w:spacing w:after="0" w:line="240" w:lineRule="auto"/>
              <w:ind w:firstLine="0"/>
              <w:jc w:val="center"/>
            </w:pPr>
            <w:r w:rsidRPr="001E1BF3">
              <w:t>Ø 80 мм. L 0,52 км</w:t>
            </w:r>
          </w:p>
        </w:tc>
        <w:tc>
          <w:tcPr>
            <w:tcW w:w="808" w:type="pct"/>
            <w:gridSpan w:val="2"/>
            <w:shd w:val="clear" w:color="auto" w:fill="auto"/>
            <w:vAlign w:val="center"/>
          </w:tcPr>
          <w:p w14:paraId="679963C7" w14:textId="12D1AA62"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0295B1BF" w14:textId="3659640A" w:rsidR="005D1B94" w:rsidRPr="001E1BF3" w:rsidRDefault="005D1B94" w:rsidP="009266A5">
            <w:pPr>
              <w:pStyle w:val="ae"/>
              <w:spacing w:after="0" w:line="240" w:lineRule="auto"/>
              <w:ind w:firstLine="0"/>
              <w:jc w:val="center"/>
            </w:pPr>
            <w:r w:rsidRPr="001E1BF3">
              <w:t>2023-2033</w:t>
            </w:r>
          </w:p>
        </w:tc>
      </w:tr>
      <w:tr w:rsidR="005D1B94" w:rsidRPr="001E1BF3" w14:paraId="3173E9AF" w14:textId="77777777" w:rsidTr="005D1B94">
        <w:trPr>
          <w:gridAfter w:val="1"/>
          <w:wAfter w:w="4" w:type="pct"/>
          <w:trHeight w:val="20"/>
        </w:trPr>
        <w:tc>
          <w:tcPr>
            <w:tcW w:w="272" w:type="pct"/>
            <w:shd w:val="clear" w:color="auto" w:fill="auto"/>
          </w:tcPr>
          <w:p w14:paraId="22505C67" w14:textId="79ABE10E" w:rsidR="005D1B94" w:rsidRPr="001E1BF3" w:rsidRDefault="005D1B94" w:rsidP="009266A5">
            <w:pPr>
              <w:pStyle w:val="ae"/>
              <w:spacing w:after="0" w:line="240" w:lineRule="auto"/>
              <w:ind w:firstLine="0"/>
              <w:jc w:val="left"/>
            </w:pPr>
            <w:r w:rsidRPr="001E1BF3">
              <w:t>2.5</w:t>
            </w:r>
          </w:p>
        </w:tc>
        <w:tc>
          <w:tcPr>
            <w:tcW w:w="498" w:type="pct"/>
            <w:tcBorders>
              <w:top w:val="single" w:sz="4" w:space="0" w:color="auto"/>
              <w:bottom w:val="single" w:sz="4" w:space="0" w:color="auto"/>
            </w:tcBorders>
            <w:shd w:val="clear" w:color="auto" w:fill="auto"/>
          </w:tcPr>
          <w:p w14:paraId="7FF5A55E" w14:textId="377BD73A"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0DD61212" w14:textId="24FC97C0" w:rsidR="005D1B94" w:rsidRPr="001E1BF3" w:rsidRDefault="005D1B94" w:rsidP="009266A5">
            <w:pPr>
              <w:pStyle w:val="ae"/>
              <w:spacing w:after="0" w:line="240" w:lineRule="auto"/>
              <w:ind w:firstLine="0"/>
              <w:jc w:val="left"/>
            </w:pPr>
            <w:r w:rsidRPr="001E1BF3">
              <w:t>Замена ветхих канализационных сетей Ду80, в размере 1,5% ежегодно, всего 160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87FE705" w14:textId="0D78C657" w:rsidR="005D1B94" w:rsidRPr="001E1BF3" w:rsidRDefault="005D1B94" w:rsidP="009266A5">
            <w:pPr>
              <w:pStyle w:val="ae"/>
              <w:spacing w:after="0" w:line="240" w:lineRule="auto"/>
              <w:ind w:firstLine="0"/>
              <w:jc w:val="center"/>
            </w:pPr>
            <w:r w:rsidRPr="001E1BF3">
              <w:t>Ø 80 мм. L 0,16 км</w:t>
            </w:r>
          </w:p>
        </w:tc>
        <w:tc>
          <w:tcPr>
            <w:tcW w:w="808" w:type="pct"/>
            <w:gridSpan w:val="2"/>
            <w:shd w:val="clear" w:color="auto" w:fill="auto"/>
            <w:vAlign w:val="center"/>
          </w:tcPr>
          <w:p w14:paraId="4C755122" w14:textId="10822D19" w:rsidR="005D1B94" w:rsidRPr="001E1BF3" w:rsidRDefault="005D1B94" w:rsidP="009266A5">
            <w:pPr>
              <w:pStyle w:val="ae"/>
              <w:spacing w:after="0" w:line="240" w:lineRule="auto"/>
              <w:ind w:firstLine="0"/>
              <w:jc w:val="center"/>
            </w:pPr>
            <w:r w:rsidRPr="001E1BF3">
              <w:rPr>
                <w:color w:val="000000"/>
              </w:rPr>
              <w:t xml:space="preserve">Повышение качества и надежности </w:t>
            </w:r>
            <w:r w:rsidRPr="001E1BF3">
              <w:rPr>
                <w:color w:val="000000"/>
              </w:rPr>
              <w:lastRenderedPageBreak/>
              <w:t>предоставления коммунальной услуги</w:t>
            </w:r>
          </w:p>
        </w:tc>
        <w:tc>
          <w:tcPr>
            <w:tcW w:w="505" w:type="pct"/>
            <w:shd w:val="clear" w:color="auto" w:fill="auto"/>
            <w:vAlign w:val="center"/>
          </w:tcPr>
          <w:p w14:paraId="4BB67359" w14:textId="1E5F9F9D" w:rsidR="005D1B94" w:rsidRPr="001E1BF3" w:rsidRDefault="005D1B94" w:rsidP="009266A5">
            <w:pPr>
              <w:pStyle w:val="ae"/>
              <w:spacing w:after="0" w:line="240" w:lineRule="auto"/>
              <w:ind w:firstLine="0"/>
              <w:jc w:val="center"/>
            </w:pPr>
            <w:r w:rsidRPr="001E1BF3">
              <w:lastRenderedPageBreak/>
              <w:t>2034</w:t>
            </w:r>
          </w:p>
        </w:tc>
      </w:tr>
      <w:tr w:rsidR="005D1B94" w:rsidRPr="001E1BF3" w14:paraId="169777DA" w14:textId="77777777" w:rsidTr="005D1B94">
        <w:trPr>
          <w:gridAfter w:val="1"/>
          <w:wAfter w:w="4" w:type="pct"/>
          <w:trHeight w:val="20"/>
        </w:trPr>
        <w:tc>
          <w:tcPr>
            <w:tcW w:w="272" w:type="pct"/>
            <w:shd w:val="clear" w:color="auto" w:fill="auto"/>
          </w:tcPr>
          <w:p w14:paraId="0180C37E" w14:textId="51E5D012" w:rsidR="005D1B94" w:rsidRPr="001E1BF3" w:rsidRDefault="005D1B94" w:rsidP="009266A5">
            <w:pPr>
              <w:pStyle w:val="ae"/>
              <w:spacing w:after="0" w:line="240" w:lineRule="auto"/>
              <w:ind w:firstLine="0"/>
              <w:jc w:val="left"/>
            </w:pPr>
            <w:r w:rsidRPr="001E1BF3">
              <w:lastRenderedPageBreak/>
              <w:t>2.6</w:t>
            </w:r>
          </w:p>
        </w:tc>
        <w:tc>
          <w:tcPr>
            <w:tcW w:w="498" w:type="pct"/>
            <w:tcBorders>
              <w:top w:val="single" w:sz="4" w:space="0" w:color="auto"/>
              <w:bottom w:val="single" w:sz="4" w:space="0" w:color="auto"/>
            </w:tcBorders>
            <w:shd w:val="clear" w:color="auto" w:fill="auto"/>
          </w:tcPr>
          <w:p w14:paraId="43D85F96" w14:textId="2C6E4AD4"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5ED7DAC7" w14:textId="1E39802F" w:rsidR="005D1B94" w:rsidRPr="001E1BF3" w:rsidRDefault="005D1B94" w:rsidP="009266A5">
            <w:pPr>
              <w:pStyle w:val="ae"/>
              <w:spacing w:after="0" w:line="240" w:lineRule="auto"/>
              <w:ind w:firstLine="0"/>
              <w:jc w:val="left"/>
            </w:pPr>
            <w:r w:rsidRPr="001E1BF3">
              <w:t>Замена ветхих канализационных сетей Ду100, в размере 4% ежегодно, всего 15210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19F0EF12" w14:textId="3DE93142" w:rsidR="005D1B94" w:rsidRPr="001E1BF3" w:rsidRDefault="005D1B94" w:rsidP="009266A5">
            <w:pPr>
              <w:pStyle w:val="ae"/>
              <w:spacing w:after="0" w:line="240" w:lineRule="auto"/>
              <w:ind w:firstLine="0"/>
              <w:jc w:val="center"/>
            </w:pPr>
            <w:r w:rsidRPr="001E1BF3">
              <w:t>Ø 100 мм. L 15,21 км</w:t>
            </w:r>
          </w:p>
        </w:tc>
        <w:tc>
          <w:tcPr>
            <w:tcW w:w="808" w:type="pct"/>
            <w:gridSpan w:val="2"/>
            <w:shd w:val="clear" w:color="auto" w:fill="auto"/>
            <w:vAlign w:val="center"/>
          </w:tcPr>
          <w:p w14:paraId="47798ADC" w14:textId="6D08D419"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1CD0F018" w14:textId="557B048E" w:rsidR="005D1B94" w:rsidRPr="001E1BF3" w:rsidRDefault="005D1B94" w:rsidP="009266A5">
            <w:pPr>
              <w:pStyle w:val="ae"/>
              <w:spacing w:after="0" w:line="240" w:lineRule="auto"/>
              <w:ind w:firstLine="0"/>
              <w:jc w:val="center"/>
            </w:pPr>
            <w:r w:rsidRPr="001E1BF3">
              <w:t>2023-2033</w:t>
            </w:r>
          </w:p>
        </w:tc>
      </w:tr>
      <w:tr w:rsidR="005D1B94" w:rsidRPr="001E1BF3" w14:paraId="0CD81B8C" w14:textId="77777777" w:rsidTr="005D1B94">
        <w:trPr>
          <w:gridAfter w:val="1"/>
          <w:wAfter w:w="4" w:type="pct"/>
          <w:trHeight w:val="20"/>
        </w:trPr>
        <w:tc>
          <w:tcPr>
            <w:tcW w:w="272" w:type="pct"/>
            <w:shd w:val="clear" w:color="auto" w:fill="auto"/>
          </w:tcPr>
          <w:p w14:paraId="2A6FFFBF" w14:textId="786C1149" w:rsidR="005D1B94" w:rsidRPr="001E1BF3" w:rsidRDefault="005D1B94" w:rsidP="009266A5">
            <w:pPr>
              <w:pStyle w:val="ae"/>
              <w:spacing w:after="0" w:line="240" w:lineRule="auto"/>
              <w:ind w:firstLine="0"/>
              <w:jc w:val="left"/>
            </w:pPr>
            <w:r w:rsidRPr="001E1BF3">
              <w:t>2.7</w:t>
            </w:r>
          </w:p>
        </w:tc>
        <w:tc>
          <w:tcPr>
            <w:tcW w:w="498" w:type="pct"/>
            <w:tcBorders>
              <w:top w:val="single" w:sz="4" w:space="0" w:color="auto"/>
              <w:bottom w:val="single" w:sz="4" w:space="0" w:color="auto"/>
            </w:tcBorders>
            <w:shd w:val="clear" w:color="auto" w:fill="auto"/>
          </w:tcPr>
          <w:p w14:paraId="25B31542" w14:textId="34CA060E"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62435AC5" w14:textId="45570C2B" w:rsidR="005D1B94" w:rsidRPr="001E1BF3" w:rsidRDefault="005D1B94" w:rsidP="009266A5">
            <w:pPr>
              <w:pStyle w:val="ae"/>
              <w:spacing w:after="0" w:line="240" w:lineRule="auto"/>
              <w:ind w:firstLine="0"/>
              <w:jc w:val="left"/>
            </w:pPr>
            <w:r w:rsidRPr="001E1BF3">
              <w:t>Замена ветхих канализационных сетей Ду100, в размере 1,5% ежегодно, всего 3112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4CFE1095" w14:textId="259C12CA" w:rsidR="005D1B94" w:rsidRPr="001E1BF3" w:rsidRDefault="005D1B94" w:rsidP="009266A5">
            <w:pPr>
              <w:pStyle w:val="ae"/>
              <w:spacing w:after="0" w:line="240" w:lineRule="auto"/>
              <w:ind w:firstLine="0"/>
              <w:jc w:val="center"/>
            </w:pPr>
            <w:r w:rsidRPr="001E1BF3">
              <w:t>Ø 100 мм. L 3,11 км</w:t>
            </w:r>
          </w:p>
        </w:tc>
        <w:tc>
          <w:tcPr>
            <w:tcW w:w="808" w:type="pct"/>
            <w:gridSpan w:val="2"/>
            <w:shd w:val="clear" w:color="auto" w:fill="auto"/>
            <w:vAlign w:val="center"/>
          </w:tcPr>
          <w:p w14:paraId="23BB72BC" w14:textId="06BDAFE2"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692D6066" w14:textId="6B6A901A" w:rsidR="005D1B94" w:rsidRPr="001E1BF3" w:rsidRDefault="005D1B94" w:rsidP="009266A5">
            <w:pPr>
              <w:pStyle w:val="ae"/>
              <w:spacing w:after="0" w:line="240" w:lineRule="auto"/>
              <w:ind w:firstLine="0"/>
              <w:jc w:val="center"/>
            </w:pPr>
            <w:r w:rsidRPr="001E1BF3">
              <w:t>2034-2042</w:t>
            </w:r>
          </w:p>
        </w:tc>
      </w:tr>
      <w:tr w:rsidR="005D1B94" w:rsidRPr="001E1BF3" w14:paraId="1149EDEB" w14:textId="77777777" w:rsidTr="005D1B94">
        <w:trPr>
          <w:gridAfter w:val="1"/>
          <w:wAfter w:w="4" w:type="pct"/>
          <w:trHeight w:val="20"/>
        </w:trPr>
        <w:tc>
          <w:tcPr>
            <w:tcW w:w="272" w:type="pct"/>
            <w:shd w:val="clear" w:color="auto" w:fill="auto"/>
          </w:tcPr>
          <w:p w14:paraId="505621EE" w14:textId="64E01A0C" w:rsidR="005D1B94" w:rsidRPr="001E1BF3" w:rsidRDefault="005D1B94" w:rsidP="009266A5">
            <w:pPr>
              <w:pStyle w:val="ae"/>
              <w:spacing w:after="0" w:line="240" w:lineRule="auto"/>
              <w:ind w:firstLine="0"/>
              <w:jc w:val="left"/>
            </w:pPr>
            <w:r w:rsidRPr="001E1BF3">
              <w:t>2.8</w:t>
            </w:r>
          </w:p>
        </w:tc>
        <w:tc>
          <w:tcPr>
            <w:tcW w:w="498" w:type="pct"/>
            <w:tcBorders>
              <w:top w:val="single" w:sz="4" w:space="0" w:color="auto"/>
              <w:bottom w:val="single" w:sz="4" w:space="0" w:color="auto"/>
            </w:tcBorders>
            <w:shd w:val="clear" w:color="auto" w:fill="auto"/>
          </w:tcPr>
          <w:p w14:paraId="13607EE8" w14:textId="705E400F"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77F13CC8" w14:textId="6ACC820C" w:rsidR="005D1B94" w:rsidRPr="001E1BF3" w:rsidRDefault="005D1B94" w:rsidP="009266A5">
            <w:pPr>
              <w:pStyle w:val="ae"/>
              <w:spacing w:after="0" w:line="240" w:lineRule="auto"/>
              <w:ind w:firstLine="0"/>
              <w:jc w:val="left"/>
            </w:pPr>
            <w:r w:rsidRPr="001E1BF3">
              <w:t>Замена ветхих канализационных сетей Ду150, в размере 4% ежегодно, всего 136110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CB5AED4" w14:textId="0EDD4501" w:rsidR="005D1B94" w:rsidRPr="001E1BF3" w:rsidRDefault="005D1B94" w:rsidP="009266A5">
            <w:pPr>
              <w:pStyle w:val="ae"/>
              <w:spacing w:after="0" w:line="240" w:lineRule="auto"/>
              <w:ind w:firstLine="0"/>
              <w:jc w:val="center"/>
            </w:pPr>
            <w:r w:rsidRPr="001E1BF3">
              <w:t>Ø 150 мм. L 136,11 км</w:t>
            </w:r>
          </w:p>
        </w:tc>
        <w:tc>
          <w:tcPr>
            <w:tcW w:w="808" w:type="pct"/>
            <w:gridSpan w:val="2"/>
            <w:shd w:val="clear" w:color="auto" w:fill="auto"/>
            <w:vAlign w:val="center"/>
          </w:tcPr>
          <w:p w14:paraId="7A2BCDB2" w14:textId="36111AB0"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7D7F220B" w14:textId="72273173" w:rsidR="005D1B94" w:rsidRPr="001E1BF3" w:rsidRDefault="005D1B94" w:rsidP="009266A5">
            <w:pPr>
              <w:pStyle w:val="ae"/>
              <w:spacing w:after="0" w:line="240" w:lineRule="auto"/>
              <w:ind w:firstLine="0"/>
              <w:jc w:val="center"/>
            </w:pPr>
            <w:r w:rsidRPr="001E1BF3">
              <w:t>2023-2033</w:t>
            </w:r>
          </w:p>
        </w:tc>
      </w:tr>
      <w:tr w:rsidR="005D1B94" w:rsidRPr="001E1BF3" w14:paraId="5BBEE6EE" w14:textId="77777777" w:rsidTr="005D1B94">
        <w:trPr>
          <w:gridAfter w:val="1"/>
          <w:wAfter w:w="4" w:type="pct"/>
          <w:trHeight w:val="20"/>
        </w:trPr>
        <w:tc>
          <w:tcPr>
            <w:tcW w:w="272" w:type="pct"/>
            <w:shd w:val="clear" w:color="auto" w:fill="auto"/>
          </w:tcPr>
          <w:p w14:paraId="0EFF92C1" w14:textId="04543A5F" w:rsidR="005D1B94" w:rsidRPr="001E1BF3" w:rsidRDefault="005D1B94" w:rsidP="009266A5">
            <w:pPr>
              <w:pStyle w:val="ae"/>
              <w:spacing w:after="0" w:line="240" w:lineRule="auto"/>
              <w:ind w:firstLine="0"/>
              <w:jc w:val="left"/>
            </w:pPr>
            <w:r w:rsidRPr="001E1BF3">
              <w:t>2.9</w:t>
            </w:r>
          </w:p>
        </w:tc>
        <w:tc>
          <w:tcPr>
            <w:tcW w:w="498" w:type="pct"/>
            <w:tcBorders>
              <w:top w:val="single" w:sz="4" w:space="0" w:color="auto"/>
              <w:bottom w:val="single" w:sz="4" w:space="0" w:color="auto"/>
            </w:tcBorders>
            <w:shd w:val="clear" w:color="auto" w:fill="auto"/>
          </w:tcPr>
          <w:p w14:paraId="7DADB75F" w14:textId="125E821D"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0C60BFBC" w14:textId="4EB25D17" w:rsidR="005D1B94" w:rsidRPr="001E1BF3" w:rsidRDefault="005D1B94" w:rsidP="009266A5">
            <w:pPr>
              <w:pStyle w:val="ae"/>
              <w:spacing w:after="0" w:line="240" w:lineRule="auto"/>
              <w:ind w:firstLine="0"/>
              <w:jc w:val="left"/>
            </w:pPr>
            <w:r w:rsidRPr="001E1BF3">
              <w:t>Замена ветхих канализационных сетей Ду150, в размере 1,5% ежегодно, всего 30261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6A84B76" w14:textId="59BA0BC7" w:rsidR="005D1B94" w:rsidRPr="001E1BF3" w:rsidRDefault="005D1B94" w:rsidP="009266A5">
            <w:pPr>
              <w:pStyle w:val="ae"/>
              <w:spacing w:after="0" w:line="240" w:lineRule="auto"/>
              <w:ind w:firstLine="0"/>
              <w:jc w:val="center"/>
            </w:pPr>
            <w:r w:rsidRPr="001E1BF3">
              <w:t>Ø 150 мм. L 30,26 км</w:t>
            </w:r>
          </w:p>
        </w:tc>
        <w:tc>
          <w:tcPr>
            <w:tcW w:w="808" w:type="pct"/>
            <w:gridSpan w:val="2"/>
            <w:shd w:val="clear" w:color="auto" w:fill="auto"/>
            <w:vAlign w:val="center"/>
          </w:tcPr>
          <w:p w14:paraId="60DF23CD" w14:textId="4939A482"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6B6D50BA" w14:textId="64A0FA4B" w:rsidR="005D1B94" w:rsidRPr="001E1BF3" w:rsidRDefault="005D1B94" w:rsidP="009266A5">
            <w:pPr>
              <w:pStyle w:val="ae"/>
              <w:spacing w:after="0" w:line="240" w:lineRule="auto"/>
              <w:ind w:firstLine="0"/>
              <w:jc w:val="center"/>
            </w:pPr>
            <w:r w:rsidRPr="001E1BF3">
              <w:t>2034-2042</w:t>
            </w:r>
          </w:p>
        </w:tc>
      </w:tr>
      <w:tr w:rsidR="005D1B94" w:rsidRPr="001E1BF3" w14:paraId="0FE4B0DC" w14:textId="77777777" w:rsidTr="005D1B94">
        <w:trPr>
          <w:gridAfter w:val="1"/>
          <w:wAfter w:w="4" w:type="pct"/>
          <w:trHeight w:val="20"/>
        </w:trPr>
        <w:tc>
          <w:tcPr>
            <w:tcW w:w="272" w:type="pct"/>
            <w:shd w:val="clear" w:color="auto" w:fill="auto"/>
          </w:tcPr>
          <w:p w14:paraId="218260BB" w14:textId="2E4FF33A" w:rsidR="005D1B94" w:rsidRPr="001E1BF3" w:rsidRDefault="005D1B94" w:rsidP="009266A5">
            <w:pPr>
              <w:pStyle w:val="ae"/>
              <w:spacing w:after="0" w:line="240" w:lineRule="auto"/>
              <w:ind w:firstLine="0"/>
              <w:jc w:val="left"/>
            </w:pPr>
            <w:r w:rsidRPr="001E1BF3">
              <w:t>2.10</w:t>
            </w:r>
          </w:p>
        </w:tc>
        <w:tc>
          <w:tcPr>
            <w:tcW w:w="498" w:type="pct"/>
            <w:tcBorders>
              <w:top w:val="single" w:sz="4" w:space="0" w:color="auto"/>
              <w:bottom w:val="single" w:sz="4" w:space="0" w:color="auto"/>
            </w:tcBorders>
            <w:shd w:val="clear" w:color="auto" w:fill="auto"/>
          </w:tcPr>
          <w:p w14:paraId="21C59E0F" w14:textId="76A4701C"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354D5ACD" w14:textId="1D6DC9CD" w:rsidR="005D1B94" w:rsidRPr="001E1BF3" w:rsidRDefault="005D1B94" w:rsidP="009266A5">
            <w:pPr>
              <w:pStyle w:val="ae"/>
              <w:spacing w:after="0" w:line="240" w:lineRule="auto"/>
              <w:ind w:firstLine="0"/>
              <w:jc w:val="left"/>
            </w:pPr>
            <w:r w:rsidRPr="001E1BF3">
              <w:t>Замена ветхих канализационных сетей Ду200, в размере 4% ежегодно, всего 139880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3A12A89" w14:textId="513AC9CC" w:rsidR="005D1B94" w:rsidRPr="001E1BF3" w:rsidRDefault="005D1B94" w:rsidP="009266A5">
            <w:pPr>
              <w:pStyle w:val="ae"/>
              <w:spacing w:after="0" w:line="240" w:lineRule="auto"/>
              <w:ind w:firstLine="0"/>
              <w:jc w:val="center"/>
            </w:pPr>
            <w:r w:rsidRPr="001E1BF3">
              <w:t>Ø 200 мм. L 139,88 км</w:t>
            </w:r>
          </w:p>
        </w:tc>
        <w:tc>
          <w:tcPr>
            <w:tcW w:w="808" w:type="pct"/>
            <w:gridSpan w:val="2"/>
            <w:shd w:val="clear" w:color="auto" w:fill="auto"/>
            <w:vAlign w:val="center"/>
          </w:tcPr>
          <w:p w14:paraId="07F3F574" w14:textId="4368EF82"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351C0B27" w14:textId="0EAEF048" w:rsidR="005D1B94" w:rsidRPr="001E1BF3" w:rsidRDefault="005D1B94" w:rsidP="009266A5">
            <w:pPr>
              <w:pStyle w:val="ae"/>
              <w:spacing w:after="0" w:line="240" w:lineRule="auto"/>
              <w:ind w:firstLine="0"/>
              <w:jc w:val="center"/>
            </w:pPr>
            <w:r w:rsidRPr="001E1BF3">
              <w:t>2023-2033</w:t>
            </w:r>
          </w:p>
        </w:tc>
      </w:tr>
      <w:tr w:rsidR="005D1B94" w:rsidRPr="001E1BF3" w14:paraId="15F12E26" w14:textId="77777777" w:rsidTr="005D1B94">
        <w:trPr>
          <w:gridAfter w:val="1"/>
          <w:wAfter w:w="4" w:type="pct"/>
          <w:trHeight w:val="20"/>
        </w:trPr>
        <w:tc>
          <w:tcPr>
            <w:tcW w:w="272" w:type="pct"/>
            <w:shd w:val="clear" w:color="auto" w:fill="auto"/>
          </w:tcPr>
          <w:p w14:paraId="792FFB15" w14:textId="4C32D20F" w:rsidR="005D1B94" w:rsidRPr="001E1BF3" w:rsidRDefault="005D1B94" w:rsidP="009266A5">
            <w:pPr>
              <w:pStyle w:val="ae"/>
              <w:spacing w:after="0" w:line="240" w:lineRule="auto"/>
              <w:ind w:firstLine="0"/>
              <w:jc w:val="left"/>
            </w:pPr>
            <w:r w:rsidRPr="001E1BF3">
              <w:t>2.11</w:t>
            </w:r>
          </w:p>
        </w:tc>
        <w:tc>
          <w:tcPr>
            <w:tcW w:w="498" w:type="pct"/>
            <w:tcBorders>
              <w:top w:val="single" w:sz="4" w:space="0" w:color="auto"/>
              <w:bottom w:val="single" w:sz="4" w:space="0" w:color="auto"/>
            </w:tcBorders>
            <w:shd w:val="clear" w:color="auto" w:fill="auto"/>
          </w:tcPr>
          <w:p w14:paraId="40C059C7" w14:textId="0BCD4EDD"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2E40F897" w14:textId="5E571E3E" w:rsidR="005D1B94" w:rsidRPr="001E1BF3" w:rsidRDefault="005D1B94" w:rsidP="009266A5">
            <w:pPr>
              <w:pStyle w:val="ae"/>
              <w:spacing w:after="0" w:line="240" w:lineRule="auto"/>
              <w:ind w:firstLine="0"/>
              <w:jc w:val="left"/>
            </w:pPr>
            <w:r w:rsidRPr="001E1BF3">
              <w:t>Замена ветхих канализационных сетей Ду200, в размере 1,5% ежегодно, всего 32691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0D8D95C5" w14:textId="1409420D" w:rsidR="005D1B94" w:rsidRPr="001E1BF3" w:rsidRDefault="005D1B94" w:rsidP="009266A5">
            <w:pPr>
              <w:pStyle w:val="ae"/>
              <w:spacing w:after="0" w:line="240" w:lineRule="auto"/>
              <w:ind w:firstLine="0"/>
              <w:jc w:val="center"/>
            </w:pPr>
            <w:r w:rsidRPr="001E1BF3">
              <w:t>Ø 200 мм. L 32,69 км</w:t>
            </w:r>
          </w:p>
        </w:tc>
        <w:tc>
          <w:tcPr>
            <w:tcW w:w="808" w:type="pct"/>
            <w:gridSpan w:val="2"/>
            <w:shd w:val="clear" w:color="auto" w:fill="auto"/>
            <w:vAlign w:val="center"/>
          </w:tcPr>
          <w:p w14:paraId="155F1A27" w14:textId="2BB937BA"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7C7B0163" w14:textId="6844B63F" w:rsidR="005D1B94" w:rsidRPr="001E1BF3" w:rsidRDefault="005D1B94" w:rsidP="009266A5">
            <w:pPr>
              <w:pStyle w:val="ae"/>
              <w:spacing w:after="0" w:line="240" w:lineRule="auto"/>
              <w:ind w:firstLine="0"/>
              <w:jc w:val="center"/>
            </w:pPr>
            <w:r w:rsidRPr="001E1BF3">
              <w:t>2034-2042</w:t>
            </w:r>
          </w:p>
        </w:tc>
      </w:tr>
      <w:tr w:rsidR="005D1B94" w:rsidRPr="001E1BF3" w14:paraId="033C7AE1" w14:textId="77777777" w:rsidTr="005D1B94">
        <w:trPr>
          <w:gridAfter w:val="1"/>
          <w:wAfter w:w="4" w:type="pct"/>
          <w:trHeight w:val="20"/>
        </w:trPr>
        <w:tc>
          <w:tcPr>
            <w:tcW w:w="272" w:type="pct"/>
            <w:shd w:val="clear" w:color="auto" w:fill="auto"/>
          </w:tcPr>
          <w:p w14:paraId="5C8B1616" w14:textId="54B1690F" w:rsidR="005D1B94" w:rsidRPr="001E1BF3" w:rsidRDefault="005D1B94" w:rsidP="009266A5">
            <w:pPr>
              <w:pStyle w:val="ae"/>
              <w:spacing w:after="0" w:line="240" w:lineRule="auto"/>
              <w:ind w:firstLine="0"/>
              <w:jc w:val="left"/>
            </w:pPr>
            <w:r w:rsidRPr="001E1BF3">
              <w:t>2.12</w:t>
            </w:r>
          </w:p>
        </w:tc>
        <w:tc>
          <w:tcPr>
            <w:tcW w:w="498" w:type="pct"/>
            <w:tcBorders>
              <w:top w:val="single" w:sz="4" w:space="0" w:color="auto"/>
              <w:bottom w:val="single" w:sz="4" w:space="0" w:color="auto"/>
            </w:tcBorders>
            <w:shd w:val="clear" w:color="auto" w:fill="auto"/>
          </w:tcPr>
          <w:p w14:paraId="5EDB34B0" w14:textId="0BCE90A9"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1A8136F4" w14:textId="0E90620A" w:rsidR="005D1B94" w:rsidRPr="001E1BF3" w:rsidRDefault="005D1B94" w:rsidP="009266A5">
            <w:pPr>
              <w:pStyle w:val="ae"/>
              <w:spacing w:after="0" w:line="240" w:lineRule="auto"/>
              <w:ind w:firstLine="0"/>
              <w:jc w:val="left"/>
            </w:pPr>
            <w:r w:rsidRPr="001E1BF3">
              <w:t>Замена ветхих канализационных сетей Ду250, в размере 4% ежегодно, всего 33410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A260182" w14:textId="6C17CA0A" w:rsidR="005D1B94" w:rsidRPr="001E1BF3" w:rsidRDefault="005D1B94" w:rsidP="009266A5">
            <w:pPr>
              <w:pStyle w:val="ae"/>
              <w:spacing w:after="0" w:line="240" w:lineRule="auto"/>
              <w:ind w:firstLine="0"/>
              <w:jc w:val="center"/>
            </w:pPr>
            <w:r w:rsidRPr="001E1BF3">
              <w:t>Ø 250 мм. L 33,41 км</w:t>
            </w:r>
          </w:p>
        </w:tc>
        <w:tc>
          <w:tcPr>
            <w:tcW w:w="808" w:type="pct"/>
            <w:gridSpan w:val="2"/>
            <w:shd w:val="clear" w:color="auto" w:fill="auto"/>
            <w:vAlign w:val="center"/>
          </w:tcPr>
          <w:p w14:paraId="6D248C9D" w14:textId="7B9BAAD1"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2E335B26" w14:textId="2F1082A7" w:rsidR="005D1B94" w:rsidRPr="001E1BF3" w:rsidRDefault="005D1B94" w:rsidP="009266A5">
            <w:pPr>
              <w:pStyle w:val="ae"/>
              <w:spacing w:after="0" w:line="240" w:lineRule="auto"/>
              <w:ind w:firstLine="0"/>
              <w:jc w:val="center"/>
            </w:pPr>
            <w:r w:rsidRPr="001E1BF3">
              <w:t>2023-2033</w:t>
            </w:r>
          </w:p>
        </w:tc>
      </w:tr>
      <w:tr w:rsidR="005D1B94" w:rsidRPr="001E1BF3" w14:paraId="4FD49A53" w14:textId="77777777" w:rsidTr="005D1B94">
        <w:trPr>
          <w:gridAfter w:val="1"/>
          <w:wAfter w:w="4" w:type="pct"/>
          <w:trHeight w:val="20"/>
        </w:trPr>
        <w:tc>
          <w:tcPr>
            <w:tcW w:w="272" w:type="pct"/>
            <w:shd w:val="clear" w:color="auto" w:fill="auto"/>
          </w:tcPr>
          <w:p w14:paraId="575E8099" w14:textId="35183599" w:rsidR="005D1B94" w:rsidRPr="001E1BF3" w:rsidRDefault="005D1B94" w:rsidP="009266A5">
            <w:pPr>
              <w:pStyle w:val="ae"/>
              <w:spacing w:after="0" w:line="240" w:lineRule="auto"/>
              <w:ind w:firstLine="0"/>
              <w:jc w:val="left"/>
            </w:pPr>
            <w:r w:rsidRPr="001E1BF3">
              <w:lastRenderedPageBreak/>
              <w:t>2.13</w:t>
            </w:r>
          </w:p>
        </w:tc>
        <w:tc>
          <w:tcPr>
            <w:tcW w:w="498" w:type="pct"/>
            <w:tcBorders>
              <w:top w:val="single" w:sz="4" w:space="0" w:color="auto"/>
              <w:bottom w:val="single" w:sz="4" w:space="0" w:color="auto"/>
            </w:tcBorders>
            <w:shd w:val="clear" w:color="auto" w:fill="auto"/>
          </w:tcPr>
          <w:p w14:paraId="5F7843D3" w14:textId="5C14D42B"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23CED21E" w14:textId="261C4DBD" w:rsidR="005D1B94" w:rsidRPr="001E1BF3" w:rsidRDefault="005D1B94" w:rsidP="009266A5">
            <w:pPr>
              <w:pStyle w:val="ae"/>
              <w:spacing w:after="0" w:line="240" w:lineRule="auto"/>
              <w:ind w:firstLine="0"/>
              <w:jc w:val="left"/>
            </w:pPr>
            <w:r w:rsidRPr="001E1BF3">
              <w:t>Замена ветхих канализационных сетей Ду250, в размере 1,5% ежегодно, всего 8937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505F81EB" w14:textId="3A79A7BB" w:rsidR="005D1B94" w:rsidRPr="001E1BF3" w:rsidRDefault="005D1B94" w:rsidP="009266A5">
            <w:pPr>
              <w:pStyle w:val="ae"/>
              <w:spacing w:after="0" w:line="240" w:lineRule="auto"/>
              <w:ind w:firstLine="0"/>
              <w:jc w:val="center"/>
            </w:pPr>
            <w:r w:rsidRPr="001E1BF3">
              <w:t>Ø 250 мм. L 8,93 км</w:t>
            </w:r>
          </w:p>
        </w:tc>
        <w:tc>
          <w:tcPr>
            <w:tcW w:w="808" w:type="pct"/>
            <w:gridSpan w:val="2"/>
            <w:shd w:val="clear" w:color="auto" w:fill="auto"/>
            <w:vAlign w:val="center"/>
          </w:tcPr>
          <w:p w14:paraId="7B9AB028" w14:textId="1DF5025F"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7864D88D" w14:textId="27710C7F" w:rsidR="005D1B94" w:rsidRPr="001E1BF3" w:rsidRDefault="005D1B94" w:rsidP="009266A5">
            <w:pPr>
              <w:pStyle w:val="ae"/>
              <w:spacing w:after="0" w:line="240" w:lineRule="auto"/>
              <w:ind w:firstLine="0"/>
              <w:jc w:val="center"/>
            </w:pPr>
            <w:r w:rsidRPr="001E1BF3">
              <w:t>2034-2042</w:t>
            </w:r>
          </w:p>
        </w:tc>
      </w:tr>
      <w:tr w:rsidR="005D1B94" w:rsidRPr="001E1BF3" w14:paraId="28C7B308" w14:textId="77777777" w:rsidTr="005D1B94">
        <w:trPr>
          <w:gridAfter w:val="1"/>
          <w:wAfter w:w="4" w:type="pct"/>
          <w:trHeight w:val="20"/>
        </w:trPr>
        <w:tc>
          <w:tcPr>
            <w:tcW w:w="272" w:type="pct"/>
            <w:shd w:val="clear" w:color="auto" w:fill="auto"/>
          </w:tcPr>
          <w:p w14:paraId="7D82AC78" w14:textId="7CCCFD8E" w:rsidR="005D1B94" w:rsidRPr="001E1BF3" w:rsidRDefault="005D1B94" w:rsidP="009266A5">
            <w:pPr>
              <w:pStyle w:val="ae"/>
              <w:spacing w:after="0" w:line="240" w:lineRule="auto"/>
              <w:ind w:firstLine="0"/>
              <w:jc w:val="left"/>
            </w:pPr>
            <w:r w:rsidRPr="001E1BF3">
              <w:t>2.14</w:t>
            </w:r>
          </w:p>
        </w:tc>
        <w:tc>
          <w:tcPr>
            <w:tcW w:w="498" w:type="pct"/>
            <w:tcBorders>
              <w:top w:val="single" w:sz="4" w:space="0" w:color="auto"/>
              <w:bottom w:val="single" w:sz="4" w:space="0" w:color="auto"/>
            </w:tcBorders>
            <w:shd w:val="clear" w:color="auto" w:fill="auto"/>
          </w:tcPr>
          <w:p w14:paraId="191F7267" w14:textId="6D35C43D"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6674A82A" w14:textId="42B64E8C" w:rsidR="005D1B94" w:rsidRPr="001E1BF3" w:rsidRDefault="005D1B94" w:rsidP="009266A5">
            <w:pPr>
              <w:pStyle w:val="ae"/>
              <w:spacing w:after="0" w:line="240" w:lineRule="auto"/>
              <w:ind w:firstLine="0"/>
              <w:jc w:val="left"/>
            </w:pPr>
            <w:r w:rsidRPr="001E1BF3">
              <w:t>Замена ветхих канализационных сетей Ду300, в размере 4% ежегодно, всего 50440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24644FCA" w14:textId="5DFDB350" w:rsidR="005D1B94" w:rsidRPr="001E1BF3" w:rsidRDefault="005D1B94" w:rsidP="009266A5">
            <w:pPr>
              <w:pStyle w:val="ae"/>
              <w:spacing w:after="0" w:line="240" w:lineRule="auto"/>
              <w:ind w:firstLine="0"/>
              <w:jc w:val="center"/>
            </w:pPr>
            <w:r w:rsidRPr="001E1BF3">
              <w:t>Ø 300 мм. L 50,44 км</w:t>
            </w:r>
          </w:p>
        </w:tc>
        <w:tc>
          <w:tcPr>
            <w:tcW w:w="808" w:type="pct"/>
            <w:gridSpan w:val="2"/>
            <w:shd w:val="clear" w:color="auto" w:fill="auto"/>
            <w:vAlign w:val="center"/>
          </w:tcPr>
          <w:p w14:paraId="71C7EDE1" w14:textId="5B68C675"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1DFDB2F9" w14:textId="36F93715" w:rsidR="005D1B94" w:rsidRPr="001E1BF3" w:rsidRDefault="005D1B94" w:rsidP="009266A5">
            <w:pPr>
              <w:pStyle w:val="ae"/>
              <w:spacing w:after="0" w:line="240" w:lineRule="auto"/>
              <w:ind w:firstLine="0"/>
              <w:jc w:val="center"/>
            </w:pPr>
            <w:r w:rsidRPr="001E1BF3">
              <w:t>2023-2033</w:t>
            </w:r>
          </w:p>
        </w:tc>
      </w:tr>
      <w:tr w:rsidR="005D1B94" w:rsidRPr="001E1BF3" w14:paraId="1224356D" w14:textId="77777777" w:rsidTr="005D1B94">
        <w:trPr>
          <w:gridAfter w:val="1"/>
          <w:wAfter w:w="4" w:type="pct"/>
          <w:trHeight w:val="20"/>
        </w:trPr>
        <w:tc>
          <w:tcPr>
            <w:tcW w:w="272" w:type="pct"/>
            <w:shd w:val="clear" w:color="auto" w:fill="auto"/>
          </w:tcPr>
          <w:p w14:paraId="2A68610C" w14:textId="5F281BA8" w:rsidR="005D1B94" w:rsidRPr="001E1BF3" w:rsidRDefault="005D1B94" w:rsidP="009266A5">
            <w:pPr>
              <w:pStyle w:val="ae"/>
              <w:spacing w:after="0" w:line="240" w:lineRule="auto"/>
              <w:ind w:firstLine="0"/>
              <w:jc w:val="left"/>
            </w:pPr>
            <w:r w:rsidRPr="001E1BF3">
              <w:t>2.15</w:t>
            </w:r>
          </w:p>
        </w:tc>
        <w:tc>
          <w:tcPr>
            <w:tcW w:w="498" w:type="pct"/>
            <w:tcBorders>
              <w:top w:val="single" w:sz="4" w:space="0" w:color="auto"/>
              <w:bottom w:val="single" w:sz="4" w:space="0" w:color="auto"/>
            </w:tcBorders>
            <w:shd w:val="clear" w:color="auto" w:fill="auto"/>
          </w:tcPr>
          <w:p w14:paraId="015FD2CB" w14:textId="195F92DB"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54266985" w14:textId="0291A84A" w:rsidR="005D1B94" w:rsidRPr="001E1BF3" w:rsidRDefault="005D1B94" w:rsidP="009266A5">
            <w:pPr>
              <w:pStyle w:val="ae"/>
              <w:spacing w:after="0" w:line="240" w:lineRule="auto"/>
              <w:ind w:firstLine="0"/>
              <w:jc w:val="left"/>
            </w:pPr>
            <w:r w:rsidRPr="001E1BF3">
              <w:t>Замена ветхих канализационных сетей Ду300, в размере 1,5% ежегодно, всего 12073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0AB00DC" w14:textId="4DD264BB" w:rsidR="005D1B94" w:rsidRPr="001E1BF3" w:rsidRDefault="005D1B94" w:rsidP="009266A5">
            <w:pPr>
              <w:pStyle w:val="ae"/>
              <w:spacing w:after="0" w:line="240" w:lineRule="auto"/>
              <w:ind w:firstLine="0"/>
              <w:jc w:val="center"/>
            </w:pPr>
            <w:r w:rsidRPr="001E1BF3">
              <w:t>Ø 300 мм. L 12,07 км</w:t>
            </w:r>
          </w:p>
        </w:tc>
        <w:tc>
          <w:tcPr>
            <w:tcW w:w="808" w:type="pct"/>
            <w:gridSpan w:val="2"/>
            <w:shd w:val="clear" w:color="auto" w:fill="auto"/>
            <w:vAlign w:val="center"/>
          </w:tcPr>
          <w:p w14:paraId="7205DEBC" w14:textId="5D926F70"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663ECBFA" w14:textId="11C2FD65" w:rsidR="005D1B94" w:rsidRPr="001E1BF3" w:rsidRDefault="005D1B94" w:rsidP="009266A5">
            <w:pPr>
              <w:pStyle w:val="ae"/>
              <w:spacing w:after="0" w:line="240" w:lineRule="auto"/>
              <w:ind w:firstLine="0"/>
              <w:jc w:val="center"/>
            </w:pPr>
            <w:r w:rsidRPr="001E1BF3">
              <w:t>2034-2042</w:t>
            </w:r>
          </w:p>
        </w:tc>
      </w:tr>
      <w:tr w:rsidR="005D1B94" w:rsidRPr="001E1BF3" w14:paraId="3EC2BEBE" w14:textId="77777777" w:rsidTr="005D1B94">
        <w:trPr>
          <w:gridAfter w:val="1"/>
          <w:wAfter w:w="4" w:type="pct"/>
          <w:trHeight w:val="20"/>
        </w:trPr>
        <w:tc>
          <w:tcPr>
            <w:tcW w:w="272" w:type="pct"/>
            <w:shd w:val="clear" w:color="auto" w:fill="auto"/>
          </w:tcPr>
          <w:p w14:paraId="23949FD1" w14:textId="20B9EB9A" w:rsidR="005D1B94" w:rsidRPr="001E1BF3" w:rsidRDefault="005D1B94" w:rsidP="009266A5">
            <w:pPr>
              <w:pStyle w:val="ae"/>
              <w:spacing w:after="0" w:line="240" w:lineRule="auto"/>
              <w:ind w:firstLine="0"/>
              <w:jc w:val="left"/>
            </w:pPr>
            <w:r w:rsidRPr="001E1BF3">
              <w:t>2.16</w:t>
            </w:r>
          </w:p>
        </w:tc>
        <w:tc>
          <w:tcPr>
            <w:tcW w:w="498" w:type="pct"/>
            <w:tcBorders>
              <w:top w:val="single" w:sz="4" w:space="0" w:color="auto"/>
              <w:bottom w:val="single" w:sz="4" w:space="0" w:color="auto"/>
            </w:tcBorders>
            <w:shd w:val="clear" w:color="auto" w:fill="auto"/>
          </w:tcPr>
          <w:p w14:paraId="17C3E1CE" w14:textId="42A4BA1D"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50BA5D3F" w14:textId="4484AFB2" w:rsidR="005D1B94" w:rsidRPr="001E1BF3" w:rsidRDefault="005D1B94" w:rsidP="009266A5">
            <w:pPr>
              <w:pStyle w:val="ae"/>
              <w:spacing w:after="0" w:line="240" w:lineRule="auto"/>
              <w:ind w:firstLine="0"/>
              <w:jc w:val="left"/>
            </w:pPr>
            <w:r w:rsidRPr="001E1BF3">
              <w:t>Замена ветхих канализационных сетей Ду350, в размере 4% ежегодно, всего 8840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189829AF" w14:textId="13A0AA6D" w:rsidR="005D1B94" w:rsidRPr="001E1BF3" w:rsidRDefault="005D1B94" w:rsidP="009266A5">
            <w:pPr>
              <w:pStyle w:val="ae"/>
              <w:spacing w:after="0" w:line="240" w:lineRule="auto"/>
              <w:ind w:firstLine="0"/>
              <w:jc w:val="center"/>
            </w:pPr>
            <w:r w:rsidRPr="001E1BF3">
              <w:t>Ø 350 мм. L 8,84 км</w:t>
            </w:r>
          </w:p>
        </w:tc>
        <w:tc>
          <w:tcPr>
            <w:tcW w:w="808" w:type="pct"/>
            <w:gridSpan w:val="2"/>
            <w:shd w:val="clear" w:color="auto" w:fill="auto"/>
            <w:vAlign w:val="center"/>
          </w:tcPr>
          <w:p w14:paraId="7C298DE0" w14:textId="55C9FBF8"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6134B9A4" w14:textId="007FBA3A" w:rsidR="005D1B94" w:rsidRPr="001E1BF3" w:rsidRDefault="005D1B94" w:rsidP="009266A5">
            <w:pPr>
              <w:pStyle w:val="ae"/>
              <w:spacing w:after="0" w:line="240" w:lineRule="auto"/>
              <w:ind w:firstLine="0"/>
              <w:jc w:val="center"/>
            </w:pPr>
            <w:r w:rsidRPr="001E1BF3">
              <w:t>2023-2033</w:t>
            </w:r>
          </w:p>
        </w:tc>
      </w:tr>
      <w:tr w:rsidR="005D1B94" w:rsidRPr="001E1BF3" w14:paraId="1D9DF073" w14:textId="77777777" w:rsidTr="005D1B94">
        <w:trPr>
          <w:gridAfter w:val="1"/>
          <w:wAfter w:w="4" w:type="pct"/>
          <w:trHeight w:val="20"/>
        </w:trPr>
        <w:tc>
          <w:tcPr>
            <w:tcW w:w="272" w:type="pct"/>
            <w:shd w:val="clear" w:color="auto" w:fill="auto"/>
          </w:tcPr>
          <w:p w14:paraId="06934D83" w14:textId="1790382F" w:rsidR="005D1B94" w:rsidRPr="001E1BF3" w:rsidRDefault="005D1B94" w:rsidP="009266A5">
            <w:pPr>
              <w:pStyle w:val="ae"/>
              <w:spacing w:after="0" w:line="240" w:lineRule="auto"/>
              <w:ind w:firstLine="0"/>
              <w:jc w:val="left"/>
            </w:pPr>
            <w:r w:rsidRPr="001E1BF3">
              <w:t>2.17</w:t>
            </w:r>
          </w:p>
        </w:tc>
        <w:tc>
          <w:tcPr>
            <w:tcW w:w="498" w:type="pct"/>
            <w:tcBorders>
              <w:top w:val="single" w:sz="4" w:space="0" w:color="auto"/>
              <w:bottom w:val="single" w:sz="4" w:space="0" w:color="auto"/>
            </w:tcBorders>
            <w:shd w:val="clear" w:color="auto" w:fill="auto"/>
          </w:tcPr>
          <w:p w14:paraId="5C115FE6" w14:textId="33099983"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2198D512" w14:textId="12530F3C" w:rsidR="005D1B94" w:rsidRPr="001E1BF3" w:rsidRDefault="005D1B94" w:rsidP="009266A5">
            <w:pPr>
              <w:pStyle w:val="ae"/>
              <w:spacing w:after="0" w:line="240" w:lineRule="auto"/>
              <w:ind w:firstLine="0"/>
              <w:jc w:val="left"/>
            </w:pPr>
            <w:r w:rsidRPr="001E1BF3">
              <w:t>Замена ветхих канализационных сетей Ду350, в размере 1,5% ежегодно, всего 3268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F32D732" w14:textId="1F93D558" w:rsidR="005D1B94" w:rsidRPr="001E1BF3" w:rsidRDefault="005D1B94" w:rsidP="009266A5">
            <w:pPr>
              <w:pStyle w:val="ae"/>
              <w:spacing w:after="0" w:line="240" w:lineRule="auto"/>
              <w:ind w:firstLine="0"/>
              <w:jc w:val="center"/>
            </w:pPr>
            <w:r w:rsidRPr="001E1BF3">
              <w:t>Ø 350 мм. L 3,26 км</w:t>
            </w:r>
          </w:p>
        </w:tc>
        <w:tc>
          <w:tcPr>
            <w:tcW w:w="808" w:type="pct"/>
            <w:gridSpan w:val="2"/>
            <w:shd w:val="clear" w:color="auto" w:fill="auto"/>
            <w:vAlign w:val="center"/>
          </w:tcPr>
          <w:p w14:paraId="4D061B8C" w14:textId="40D44298"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7E5BAA37" w14:textId="3F17EED4" w:rsidR="005D1B94" w:rsidRPr="001E1BF3" w:rsidRDefault="005D1B94" w:rsidP="009266A5">
            <w:pPr>
              <w:pStyle w:val="ae"/>
              <w:spacing w:after="0" w:line="240" w:lineRule="auto"/>
              <w:ind w:firstLine="0"/>
              <w:jc w:val="center"/>
            </w:pPr>
            <w:r w:rsidRPr="001E1BF3">
              <w:t>2034-2042</w:t>
            </w:r>
          </w:p>
        </w:tc>
      </w:tr>
      <w:tr w:rsidR="005D1B94" w:rsidRPr="001E1BF3" w14:paraId="0D9BD150" w14:textId="77777777" w:rsidTr="005D1B94">
        <w:trPr>
          <w:gridAfter w:val="1"/>
          <w:wAfter w:w="4" w:type="pct"/>
          <w:trHeight w:val="20"/>
        </w:trPr>
        <w:tc>
          <w:tcPr>
            <w:tcW w:w="272" w:type="pct"/>
            <w:shd w:val="clear" w:color="auto" w:fill="auto"/>
          </w:tcPr>
          <w:p w14:paraId="63A1D6A9" w14:textId="12C81042" w:rsidR="005D1B94" w:rsidRPr="001E1BF3" w:rsidRDefault="005D1B94" w:rsidP="009266A5">
            <w:pPr>
              <w:pStyle w:val="ae"/>
              <w:spacing w:after="0" w:line="240" w:lineRule="auto"/>
              <w:ind w:firstLine="0"/>
              <w:jc w:val="left"/>
            </w:pPr>
            <w:r w:rsidRPr="001E1BF3">
              <w:t>2.18</w:t>
            </w:r>
          </w:p>
        </w:tc>
        <w:tc>
          <w:tcPr>
            <w:tcW w:w="498" w:type="pct"/>
            <w:tcBorders>
              <w:top w:val="single" w:sz="4" w:space="0" w:color="auto"/>
              <w:bottom w:val="single" w:sz="4" w:space="0" w:color="auto"/>
            </w:tcBorders>
            <w:shd w:val="clear" w:color="auto" w:fill="auto"/>
          </w:tcPr>
          <w:p w14:paraId="52B4F4D3" w14:textId="14877A82"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03211DEB" w14:textId="2C73849A" w:rsidR="005D1B94" w:rsidRPr="001E1BF3" w:rsidRDefault="005D1B94" w:rsidP="009266A5">
            <w:pPr>
              <w:pStyle w:val="ae"/>
              <w:spacing w:after="0" w:line="240" w:lineRule="auto"/>
              <w:ind w:firstLine="0"/>
              <w:jc w:val="left"/>
            </w:pPr>
            <w:r w:rsidRPr="001E1BF3">
              <w:t>Замена ветхих канализационных сетей Ду400, в размере 4% ежегодно, всего 26780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28857CFD" w14:textId="29EE8885" w:rsidR="005D1B94" w:rsidRPr="001E1BF3" w:rsidRDefault="005D1B94" w:rsidP="009266A5">
            <w:pPr>
              <w:pStyle w:val="ae"/>
              <w:spacing w:after="0" w:line="240" w:lineRule="auto"/>
              <w:ind w:firstLine="0"/>
              <w:jc w:val="center"/>
            </w:pPr>
            <w:r w:rsidRPr="001E1BF3">
              <w:t>Ø 400 мм. L 26,78 км</w:t>
            </w:r>
          </w:p>
        </w:tc>
        <w:tc>
          <w:tcPr>
            <w:tcW w:w="808" w:type="pct"/>
            <w:gridSpan w:val="2"/>
            <w:shd w:val="clear" w:color="auto" w:fill="auto"/>
            <w:vAlign w:val="center"/>
          </w:tcPr>
          <w:p w14:paraId="669944EA" w14:textId="2A0B9178"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20F5B7E0" w14:textId="143217DB" w:rsidR="005D1B94" w:rsidRPr="001E1BF3" w:rsidRDefault="005D1B94" w:rsidP="009266A5">
            <w:pPr>
              <w:pStyle w:val="ae"/>
              <w:spacing w:after="0" w:line="240" w:lineRule="auto"/>
              <w:ind w:firstLine="0"/>
              <w:jc w:val="center"/>
            </w:pPr>
            <w:r w:rsidRPr="001E1BF3">
              <w:t>2023-2033</w:t>
            </w:r>
          </w:p>
        </w:tc>
      </w:tr>
      <w:tr w:rsidR="005D1B94" w:rsidRPr="001E1BF3" w14:paraId="55624272" w14:textId="77777777" w:rsidTr="005D1B94">
        <w:trPr>
          <w:gridAfter w:val="1"/>
          <w:wAfter w:w="4" w:type="pct"/>
          <w:trHeight w:val="20"/>
        </w:trPr>
        <w:tc>
          <w:tcPr>
            <w:tcW w:w="272" w:type="pct"/>
            <w:shd w:val="clear" w:color="auto" w:fill="auto"/>
          </w:tcPr>
          <w:p w14:paraId="2C3B433D" w14:textId="20247BC3" w:rsidR="005D1B94" w:rsidRPr="001E1BF3" w:rsidRDefault="005D1B94" w:rsidP="009266A5">
            <w:pPr>
              <w:pStyle w:val="ae"/>
              <w:spacing w:after="0" w:line="240" w:lineRule="auto"/>
              <w:ind w:firstLine="0"/>
              <w:jc w:val="left"/>
            </w:pPr>
            <w:r w:rsidRPr="001E1BF3">
              <w:t>2.19</w:t>
            </w:r>
          </w:p>
        </w:tc>
        <w:tc>
          <w:tcPr>
            <w:tcW w:w="498" w:type="pct"/>
            <w:tcBorders>
              <w:top w:val="single" w:sz="4" w:space="0" w:color="auto"/>
              <w:bottom w:val="single" w:sz="4" w:space="0" w:color="auto"/>
            </w:tcBorders>
            <w:shd w:val="clear" w:color="auto" w:fill="auto"/>
          </w:tcPr>
          <w:p w14:paraId="788F408A" w14:textId="20D7A9A9"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2AABF5FB" w14:textId="0C948CD8" w:rsidR="005D1B94" w:rsidRPr="001E1BF3" w:rsidRDefault="005D1B94" w:rsidP="009266A5">
            <w:pPr>
              <w:pStyle w:val="ae"/>
              <w:spacing w:after="0" w:line="240" w:lineRule="auto"/>
              <w:ind w:firstLine="0"/>
              <w:jc w:val="left"/>
            </w:pPr>
            <w:r w:rsidRPr="001E1BF3">
              <w:t>Замена ветхих канализационных сетей Ду400, в размере 1,5% ежегодно, всего 7480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22085DCD" w14:textId="5248211C" w:rsidR="005D1B94" w:rsidRPr="001E1BF3" w:rsidRDefault="005D1B94" w:rsidP="009266A5">
            <w:pPr>
              <w:pStyle w:val="ae"/>
              <w:spacing w:after="0" w:line="240" w:lineRule="auto"/>
              <w:ind w:firstLine="0"/>
              <w:jc w:val="center"/>
            </w:pPr>
            <w:r w:rsidRPr="001E1BF3">
              <w:t>Ø 400 мм. L 7,48 км</w:t>
            </w:r>
          </w:p>
        </w:tc>
        <w:tc>
          <w:tcPr>
            <w:tcW w:w="808" w:type="pct"/>
            <w:gridSpan w:val="2"/>
            <w:shd w:val="clear" w:color="auto" w:fill="auto"/>
            <w:vAlign w:val="center"/>
          </w:tcPr>
          <w:p w14:paraId="354C71DB" w14:textId="18D870AD"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50B89CC0" w14:textId="60C9ED85" w:rsidR="005D1B94" w:rsidRPr="001E1BF3" w:rsidRDefault="005D1B94" w:rsidP="009266A5">
            <w:pPr>
              <w:pStyle w:val="ae"/>
              <w:spacing w:after="0" w:line="240" w:lineRule="auto"/>
              <w:ind w:firstLine="0"/>
              <w:jc w:val="center"/>
            </w:pPr>
            <w:r w:rsidRPr="001E1BF3">
              <w:t>2034-2042</w:t>
            </w:r>
          </w:p>
        </w:tc>
      </w:tr>
      <w:tr w:rsidR="005D1B94" w:rsidRPr="001E1BF3" w14:paraId="49E59CD8" w14:textId="77777777" w:rsidTr="005D1B94">
        <w:trPr>
          <w:gridAfter w:val="1"/>
          <w:wAfter w:w="4" w:type="pct"/>
          <w:trHeight w:val="20"/>
        </w:trPr>
        <w:tc>
          <w:tcPr>
            <w:tcW w:w="272" w:type="pct"/>
            <w:shd w:val="clear" w:color="auto" w:fill="auto"/>
          </w:tcPr>
          <w:p w14:paraId="04DD330F" w14:textId="32AC9BC4" w:rsidR="005D1B94" w:rsidRPr="001E1BF3" w:rsidRDefault="005D1B94" w:rsidP="009266A5">
            <w:pPr>
              <w:pStyle w:val="ae"/>
              <w:spacing w:after="0" w:line="240" w:lineRule="auto"/>
              <w:ind w:firstLine="0"/>
              <w:jc w:val="left"/>
            </w:pPr>
            <w:r w:rsidRPr="001E1BF3">
              <w:t>2.20</w:t>
            </w:r>
          </w:p>
        </w:tc>
        <w:tc>
          <w:tcPr>
            <w:tcW w:w="498" w:type="pct"/>
            <w:tcBorders>
              <w:top w:val="single" w:sz="4" w:space="0" w:color="auto"/>
              <w:bottom w:val="single" w:sz="4" w:space="0" w:color="auto"/>
            </w:tcBorders>
            <w:shd w:val="clear" w:color="auto" w:fill="auto"/>
          </w:tcPr>
          <w:p w14:paraId="34FC7368" w14:textId="1150682D"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53E43605" w14:textId="54B9431D" w:rsidR="005D1B94" w:rsidRPr="001E1BF3" w:rsidRDefault="005D1B94" w:rsidP="009266A5">
            <w:pPr>
              <w:pStyle w:val="ae"/>
              <w:spacing w:after="0" w:line="240" w:lineRule="auto"/>
              <w:ind w:firstLine="0"/>
              <w:jc w:val="left"/>
            </w:pPr>
            <w:r w:rsidRPr="001E1BF3">
              <w:t>Замена ветхих канализационных сетей Ду450, в размере 4% ежегодно, всего 5460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4F94477" w14:textId="70873AF6" w:rsidR="005D1B94" w:rsidRPr="001E1BF3" w:rsidRDefault="005D1B94" w:rsidP="009266A5">
            <w:pPr>
              <w:pStyle w:val="ae"/>
              <w:spacing w:after="0" w:line="240" w:lineRule="auto"/>
              <w:ind w:firstLine="0"/>
              <w:jc w:val="center"/>
            </w:pPr>
            <w:r w:rsidRPr="001E1BF3">
              <w:t>Ø 450 мм. L 5,46 км</w:t>
            </w:r>
          </w:p>
        </w:tc>
        <w:tc>
          <w:tcPr>
            <w:tcW w:w="808" w:type="pct"/>
            <w:gridSpan w:val="2"/>
            <w:shd w:val="clear" w:color="auto" w:fill="auto"/>
            <w:vAlign w:val="center"/>
          </w:tcPr>
          <w:p w14:paraId="22F90329" w14:textId="42676CA5" w:rsidR="005D1B94" w:rsidRPr="001E1BF3" w:rsidRDefault="005D1B94" w:rsidP="009266A5">
            <w:pPr>
              <w:pStyle w:val="ae"/>
              <w:spacing w:after="0" w:line="240" w:lineRule="auto"/>
              <w:ind w:firstLine="0"/>
              <w:jc w:val="center"/>
            </w:pPr>
            <w:r w:rsidRPr="001E1BF3">
              <w:rPr>
                <w:color w:val="000000"/>
              </w:rPr>
              <w:t xml:space="preserve">Повышение качества и надежности предоставления </w:t>
            </w:r>
            <w:r w:rsidRPr="001E1BF3">
              <w:rPr>
                <w:color w:val="000000"/>
              </w:rPr>
              <w:lastRenderedPageBreak/>
              <w:t>коммунальной услуги</w:t>
            </w:r>
          </w:p>
        </w:tc>
        <w:tc>
          <w:tcPr>
            <w:tcW w:w="505" w:type="pct"/>
            <w:shd w:val="clear" w:color="auto" w:fill="auto"/>
            <w:vAlign w:val="center"/>
          </w:tcPr>
          <w:p w14:paraId="45FB046D" w14:textId="3DA9F3AA" w:rsidR="005D1B94" w:rsidRPr="001E1BF3" w:rsidRDefault="005D1B94" w:rsidP="009266A5">
            <w:pPr>
              <w:pStyle w:val="ae"/>
              <w:spacing w:after="0" w:line="240" w:lineRule="auto"/>
              <w:ind w:firstLine="0"/>
              <w:jc w:val="center"/>
            </w:pPr>
            <w:r w:rsidRPr="001E1BF3">
              <w:lastRenderedPageBreak/>
              <w:t>2023-2033</w:t>
            </w:r>
          </w:p>
        </w:tc>
      </w:tr>
      <w:tr w:rsidR="005D1B94" w:rsidRPr="001E1BF3" w14:paraId="20D6503E" w14:textId="77777777" w:rsidTr="005D1B94">
        <w:trPr>
          <w:gridAfter w:val="1"/>
          <w:wAfter w:w="4" w:type="pct"/>
          <w:trHeight w:val="20"/>
        </w:trPr>
        <w:tc>
          <w:tcPr>
            <w:tcW w:w="272" w:type="pct"/>
            <w:shd w:val="clear" w:color="auto" w:fill="auto"/>
          </w:tcPr>
          <w:p w14:paraId="69CF0C16" w14:textId="22E08353" w:rsidR="005D1B94" w:rsidRPr="001E1BF3" w:rsidRDefault="005D1B94" w:rsidP="009266A5">
            <w:pPr>
              <w:pStyle w:val="ae"/>
              <w:spacing w:after="0" w:line="240" w:lineRule="auto"/>
              <w:ind w:firstLine="0"/>
              <w:jc w:val="left"/>
            </w:pPr>
            <w:r w:rsidRPr="001E1BF3">
              <w:lastRenderedPageBreak/>
              <w:t>2.21</w:t>
            </w:r>
          </w:p>
        </w:tc>
        <w:tc>
          <w:tcPr>
            <w:tcW w:w="498" w:type="pct"/>
            <w:tcBorders>
              <w:top w:val="single" w:sz="4" w:space="0" w:color="auto"/>
              <w:bottom w:val="single" w:sz="4" w:space="0" w:color="auto"/>
            </w:tcBorders>
            <w:shd w:val="clear" w:color="auto" w:fill="auto"/>
          </w:tcPr>
          <w:p w14:paraId="470F86C7" w14:textId="58D80DDD"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39B25184" w14:textId="7398BAB6" w:rsidR="005D1B94" w:rsidRPr="001E1BF3" w:rsidRDefault="005D1B94" w:rsidP="009266A5">
            <w:pPr>
              <w:pStyle w:val="ae"/>
              <w:spacing w:after="0" w:line="240" w:lineRule="auto"/>
              <w:ind w:firstLine="0"/>
              <w:jc w:val="left"/>
            </w:pPr>
            <w:r w:rsidRPr="001E1BF3">
              <w:t>Замена ветхих канализационных сетей Ду450, в размере 1,5% ежегодно, всего 2366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08EE0AE6" w14:textId="54E215B1" w:rsidR="005D1B94" w:rsidRPr="001E1BF3" w:rsidRDefault="005D1B94" w:rsidP="009266A5">
            <w:pPr>
              <w:pStyle w:val="ae"/>
              <w:spacing w:after="0" w:line="240" w:lineRule="auto"/>
              <w:ind w:firstLine="0"/>
              <w:jc w:val="center"/>
            </w:pPr>
            <w:r w:rsidRPr="001E1BF3">
              <w:t>Ø 450 мм. L 2,36 км</w:t>
            </w:r>
          </w:p>
        </w:tc>
        <w:tc>
          <w:tcPr>
            <w:tcW w:w="808" w:type="pct"/>
            <w:gridSpan w:val="2"/>
            <w:shd w:val="clear" w:color="auto" w:fill="auto"/>
            <w:vAlign w:val="center"/>
          </w:tcPr>
          <w:p w14:paraId="33D186F2" w14:textId="14BFE0F1"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0832D306" w14:textId="3BF58D43" w:rsidR="005D1B94" w:rsidRPr="001E1BF3" w:rsidRDefault="005D1B94" w:rsidP="009266A5">
            <w:pPr>
              <w:pStyle w:val="ae"/>
              <w:spacing w:after="0" w:line="240" w:lineRule="auto"/>
              <w:ind w:firstLine="0"/>
              <w:jc w:val="center"/>
            </w:pPr>
            <w:r w:rsidRPr="001E1BF3">
              <w:t>2034-2042</w:t>
            </w:r>
          </w:p>
        </w:tc>
      </w:tr>
      <w:tr w:rsidR="005D1B94" w:rsidRPr="001E1BF3" w14:paraId="5DA4C10F" w14:textId="77777777" w:rsidTr="005D1B94">
        <w:trPr>
          <w:gridAfter w:val="1"/>
          <w:wAfter w:w="4" w:type="pct"/>
          <w:trHeight w:val="20"/>
        </w:trPr>
        <w:tc>
          <w:tcPr>
            <w:tcW w:w="272" w:type="pct"/>
            <w:shd w:val="clear" w:color="auto" w:fill="auto"/>
          </w:tcPr>
          <w:p w14:paraId="7939E407" w14:textId="1A1AC7D1" w:rsidR="005D1B94" w:rsidRPr="001E1BF3" w:rsidRDefault="005D1B94" w:rsidP="009266A5">
            <w:pPr>
              <w:pStyle w:val="ae"/>
              <w:spacing w:after="0" w:line="240" w:lineRule="auto"/>
              <w:ind w:firstLine="0"/>
              <w:jc w:val="left"/>
            </w:pPr>
            <w:r w:rsidRPr="001E1BF3">
              <w:t>2.22</w:t>
            </w:r>
          </w:p>
        </w:tc>
        <w:tc>
          <w:tcPr>
            <w:tcW w:w="498" w:type="pct"/>
            <w:tcBorders>
              <w:top w:val="single" w:sz="4" w:space="0" w:color="auto"/>
              <w:bottom w:val="single" w:sz="4" w:space="0" w:color="auto"/>
            </w:tcBorders>
            <w:shd w:val="clear" w:color="auto" w:fill="auto"/>
          </w:tcPr>
          <w:p w14:paraId="3CEDC998" w14:textId="06178AED"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095B992C" w14:textId="50394CD6" w:rsidR="005D1B94" w:rsidRPr="001E1BF3" w:rsidRDefault="005D1B94" w:rsidP="009266A5">
            <w:pPr>
              <w:pStyle w:val="ae"/>
              <w:spacing w:after="0" w:line="240" w:lineRule="auto"/>
              <w:ind w:firstLine="0"/>
              <w:jc w:val="left"/>
            </w:pPr>
            <w:r w:rsidRPr="001E1BF3">
              <w:t>Замена ветхих канализационных сетей Ду500, в размере 4% ежегодно, всего 38870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1A0FF55E" w14:textId="09BABE3B" w:rsidR="005D1B94" w:rsidRPr="001E1BF3" w:rsidRDefault="005D1B94" w:rsidP="009266A5">
            <w:pPr>
              <w:pStyle w:val="ae"/>
              <w:spacing w:after="0" w:line="240" w:lineRule="auto"/>
              <w:ind w:firstLine="0"/>
              <w:jc w:val="center"/>
            </w:pPr>
            <w:r w:rsidRPr="001E1BF3">
              <w:t>Ø 500 мм. L 38,87 км</w:t>
            </w:r>
          </w:p>
        </w:tc>
        <w:tc>
          <w:tcPr>
            <w:tcW w:w="808" w:type="pct"/>
            <w:gridSpan w:val="2"/>
            <w:shd w:val="clear" w:color="auto" w:fill="auto"/>
            <w:vAlign w:val="center"/>
          </w:tcPr>
          <w:p w14:paraId="79CA4F04" w14:textId="20253FB7"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6146367A" w14:textId="56390846" w:rsidR="005D1B94" w:rsidRPr="001E1BF3" w:rsidRDefault="005D1B94" w:rsidP="009266A5">
            <w:pPr>
              <w:pStyle w:val="ae"/>
              <w:spacing w:after="0" w:line="240" w:lineRule="auto"/>
              <w:ind w:firstLine="0"/>
              <w:jc w:val="center"/>
            </w:pPr>
            <w:r w:rsidRPr="001E1BF3">
              <w:t>2023-2033</w:t>
            </w:r>
          </w:p>
        </w:tc>
      </w:tr>
      <w:tr w:rsidR="005D1B94" w:rsidRPr="001E1BF3" w14:paraId="4BE05B76" w14:textId="77777777" w:rsidTr="005D1B94">
        <w:trPr>
          <w:gridAfter w:val="1"/>
          <w:wAfter w:w="4" w:type="pct"/>
          <w:trHeight w:val="20"/>
        </w:trPr>
        <w:tc>
          <w:tcPr>
            <w:tcW w:w="272" w:type="pct"/>
            <w:shd w:val="clear" w:color="auto" w:fill="auto"/>
          </w:tcPr>
          <w:p w14:paraId="3E68DBBB" w14:textId="10706D67" w:rsidR="005D1B94" w:rsidRPr="001E1BF3" w:rsidRDefault="005D1B94" w:rsidP="009266A5">
            <w:pPr>
              <w:pStyle w:val="ae"/>
              <w:spacing w:after="0" w:line="240" w:lineRule="auto"/>
              <w:ind w:firstLine="0"/>
              <w:jc w:val="left"/>
            </w:pPr>
            <w:r w:rsidRPr="001E1BF3">
              <w:t>2.23</w:t>
            </w:r>
          </w:p>
        </w:tc>
        <w:tc>
          <w:tcPr>
            <w:tcW w:w="498" w:type="pct"/>
            <w:tcBorders>
              <w:top w:val="single" w:sz="4" w:space="0" w:color="auto"/>
              <w:bottom w:val="single" w:sz="4" w:space="0" w:color="auto"/>
            </w:tcBorders>
            <w:shd w:val="clear" w:color="auto" w:fill="auto"/>
          </w:tcPr>
          <w:p w14:paraId="57C26029" w14:textId="3CC29100"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56EFECD2" w14:textId="0F418FFC" w:rsidR="005D1B94" w:rsidRPr="001E1BF3" w:rsidRDefault="005D1B94" w:rsidP="009266A5">
            <w:pPr>
              <w:pStyle w:val="ae"/>
              <w:spacing w:after="0" w:line="240" w:lineRule="auto"/>
              <w:ind w:firstLine="0"/>
              <w:jc w:val="left"/>
            </w:pPr>
            <w:r w:rsidRPr="001E1BF3">
              <w:t>Замена ветхих канализационных сетей Ду500, в размере 1,5% ежегодно, всего 11041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4D5D0BA8" w14:textId="669B0F41" w:rsidR="005D1B94" w:rsidRPr="001E1BF3" w:rsidRDefault="005D1B94" w:rsidP="009266A5">
            <w:pPr>
              <w:pStyle w:val="ae"/>
              <w:spacing w:after="0" w:line="240" w:lineRule="auto"/>
              <w:ind w:firstLine="0"/>
              <w:jc w:val="center"/>
            </w:pPr>
            <w:r w:rsidRPr="001E1BF3">
              <w:t>Ø 500 мм. L 11,04 км</w:t>
            </w:r>
          </w:p>
        </w:tc>
        <w:tc>
          <w:tcPr>
            <w:tcW w:w="808" w:type="pct"/>
            <w:gridSpan w:val="2"/>
            <w:shd w:val="clear" w:color="auto" w:fill="auto"/>
            <w:vAlign w:val="center"/>
          </w:tcPr>
          <w:p w14:paraId="3FDE5B64" w14:textId="500A11DE"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5064F38D" w14:textId="64FF4376" w:rsidR="005D1B94" w:rsidRPr="001E1BF3" w:rsidRDefault="005D1B94" w:rsidP="009266A5">
            <w:pPr>
              <w:pStyle w:val="ae"/>
              <w:spacing w:after="0" w:line="240" w:lineRule="auto"/>
              <w:ind w:firstLine="0"/>
              <w:jc w:val="center"/>
            </w:pPr>
            <w:r w:rsidRPr="001E1BF3">
              <w:t>2034-2042</w:t>
            </w:r>
          </w:p>
        </w:tc>
      </w:tr>
      <w:tr w:rsidR="005D1B94" w:rsidRPr="001E1BF3" w14:paraId="22F01E16" w14:textId="77777777" w:rsidTr="005D1B94">
        <w:trPr>
          <w:gridAfter w:val="1"/>
          <w:wAfter w:w="4" w:type="pct"/>
          <w:trHeight w:val="20"/>
        </w:trPr>
        <w:tc>
          <w:tcPr>
            <w:tcW w:w="272" w:type="pct"/>
            <w:shd w:val="clear" w:color="auto" w:fill="auto"/>
          </w:tcPr>
          <w:p w14:paraId="08661DF4" w14:textId="4421BF0A" w:rsidR="005D1B94" w:rsidRPr="001E1BF3" w:rsidRDefault="005D1B94" w:rsidP="009266A5">
            <w:pPr>
              <w:pStyle w:val="ae"/>
              <w:spacing w:after="0" w:line="240" w:lineRule="auto"/>
              <w:ind w:firstLine="0"/>
              <w:jc w:val="left"/>
            </w:pPr>
            <w:r w:rsidRPr="001E1BF3">
              <w:t>2.24</w:t>
            </w:r>
          </w:p>
        </w:tc>
        <w:tc>
          <w:tcPr>
            <w:tcW w:w="498" w:type="pct"/>
            <w:tcBorders>
              <w:top w:val="single" w:sz="4" w:space="0" w:color="auto"/>
              <w:bottom w:val="single" w:sz="4" w:space="0" w:color="auto"/>
            </w:tcBorders>
            <w:shd w:val="clear" w:color="auto" w:fill="auto"/>
          </w:tcPr>
          <w:p w14:paraId="5097DBA7" w14:textId="1D600E8A"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6CD2707B" w14:textId="091A883F" w:rsidR="005D1B94" w:rsidRPr="001E1BF3" w:rsidRDefault="005D1B94" w:rsidP="009266A5">
            <w:pPr>
              <w:pStyle w:val="ae"/>
              <w:spacing w:after="0" w:line="240" w:lineRule="auto"/>
              <w:ind w:firstLine="0"/>
              <w:jc w:val="left"/>
            </w:pPr>
            <w:r w:rsidRPr="001E1BF3">
              <w:t>Замена ветхих канализационных сетей Ду600, в размере 4% ежегодно, всего 12480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031FE37" w14:textId="0AB0D1BC" w:rsidR="005D1B94" w:rsidRPr="001E1BF3" w:rsidRDefault="005D1B94" w:rsidP="009266A5">
            <w:pPr>
              <w:pStyle w:val="ae"/>
              <w:spacing w:after="0" w:line="240" w:lineRule="auto"/>
              <w:ind w:firstLine="0"/>
              <w:jc w:val="center"/>
            </w:pPr>
            <w:r w:rsidRPr="001E1BF3">
              <w:t>Ø 600 мм. L 12,48 км</w:t>
            </w:r>
          </w:p>
        </w:tc>
        <w:tc>
          <w:tcPr>
            <w:tcW w:w="808" w:type="pct"/>
            <w:gridSpan w:val="2"/>
            <w:shd w:val="clear" w:color="auto" w:fill="auto"/>
            <w:vAlign w:val="center"/>
          </w:tcPr>
          <w:p w14:paraId="086FEBA6" w14:textId="2D5C48F1"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48AFFFAB" w14:textId="2FCC047F" w:rsidR="005D1B94" w:rsidRPr="001E1BF3" w:rsidRDefault="005D1B94" w:rsidP="009266A5">
            <w:pPr>
              <w:pStyle w:val="ae"/>
              <w:spacing w:after="0" w:line="240" w:lineRule="auto"/>
              <w:ind w:firstLine="0"/>
              <w:jc w:val="center"/>
            </w:pPr>
            <w:r w:rsidRPr="001E1BF3">
              <w:t>2023-2033</w:t>
            </w:r>
          </w:p>
        </w:tc>
      </w:tr>
      <w:tr w:rsidR="005D1B94" w:rsidRPr="001E1BF3" w14:paraId="35CBBD11" w14:textId="77777777" w:rsidTr="005D1B94">
        <w:trPr>
          <w:gridAfter w:val="1"/>
          <w:wAfter w:w="4" w:type="pct"/>
          <w:trHeight w:val="20"/>
        </w:trPr>
        <w:tc>
          <w:tcPr>
            <w:tcW w:w="272" w:type="pct"/>
            <w:shd w:val="clear" w:color="auto" w:fill="auto"/>
          </w:tcPr>
          <w:p w14:paraId="4874022D" w14:textId="5DAACC6E" w:rsidR="005D1B94" w:rsidRPr="001E1BF3" w:rsidRDefault="005D1B94" w:rsidP="009266A5">
            <w:pPr>
              <w:pStyle w:val="ae"/>
              <w:spacing w:after="0" w:line="240" w:lineRule="auto"/>
              <w:ind w:firstLine="0"/>
              <w:jc w:val="left"/>
            </w:pPr>
            <w:r w:rsidRPr="001E1BF3">
              <w:t>2.25</w:t>
            </w:r>
          </w:p>
        </w:tc>
        <w:tc>
          <w:tcPr>
            <w:tcW w:w="498" w:type="pct"/>
            <w:tcBorders>
              <w:top w:val="single" w:sz="4" w:space="0" w:color="auto"/>
              <w:bottom w:val="single" w:sz="4" w:space="0" w:color="auto"/>
            </w:tcBorders>
            <w:shd w:val="clear" w:color="auto" w:fill="auto"/>
          </w:tcPr>
          <w:p w14:paraId="258463CC" w14:textId="72E4FEA9"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62F54EB7" w14:textId="560A7D20" w:rsidR="005D1B94" w:rsidRPr="001E1BF3" w:rsidRDefault="005D1B94" w:rsidP="009266A5">
            <w:pPr>
              <w:pStyle w:val="ae"/>
              <w:spacing w:after="0" w:line="240" w:lineRule="auto"/>
              <w:ind w:firstLine="0"/>
              <w:jc w:val="left"/>
            </w:pPr>
            <w:r w:rsidRPr="001E1BF3">
              <w:t>Замена ветхих канализационных сетей Ду600, в размере 1,5% ежегодно, всего 4277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7D9B8DD" w14:textId="6858786F" w:rsidR="005D1B94" w:rsidRPr="001E1BF3" w:rsidRDefault="005D1B94" w:rsidP="009266A5">
            <w:pPr>
              <w:pStyle w:val="ae"/>
              <w:spacing w:after="0" w:line="240" w:lineRule="auto"/>
              <w:ind w:firstLine="0"/>
              <w:jc w:val="center"/>
            </w:pPr>
            <w:r w:rsidRPr="001E1BF3">
              <w:t>Ø 600 мм. L 4,27 км</w:t>
            </w:r>
          </w:p>
        </w:tc>
        <w:tc>
          <w:tcPr>
            <w:tcW w:w="808" w:type="pct"/>
            <w:gridSpan w:val="2"/>
            <w:shd w:val="clear" w:color="auto" w:fill="auto"/>
            <w:vAlign w:val="center"/>
          </w:tcPr>
          <w:p w14:paraId="72126BAC" w14:textId="4867107B"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47B99667" w14:textId="40D554ED" w:rsidR="005D1B94" w:rsidRPr="001E1BF3" w:rsidRDefault="005D1B94" w:rsidP="009266A5">
            <w:pPr>
              <w:pStyle w:val="ae"/>
              <w:spacing w:after="0" w:line="240" w:lineRule="auto"/>
              <w:ind w:firstLine="0"/>
              <w:jc w:val="center"/>
            </w:pPr>
            <w:r w:rsidRPr="001E1BF3">
              <w:t>2034-2042</w:t>
            </w:r>
          </w:p>
        </w:tc>
      </w:tr>
      <w:tr w:rsidR="005D1B94" w:rsidRPr="001E1BF3" w14:paraId="4327466E" w14:textId="77777777" w:rsidTr="005D1B94">
        <w:trPr>
          <w:gridAfter w:val="1"/>
          <w:wAfter w:w="4" w:type="pct"/>
          <w:trHeight w:val="20"/>
        </w:trPr>
        <w:tc>
          <w:tcPr>
            <w:tcW w:w="272" w:type="pct"/>
            <w:shd w:val="clear" w:color="auto" w:fill="auto"/>
          </w:tcPr>
          <w:p w14:paraId="05EAB06E" w14:textId="7C718414" w:rsidR="005D1B94" w:rsidRPr="001E1BF3" w:rsidRDefault="005D1B94" w:rsidP="009266A5">
            <w:pPr>
              <w:pStyle w:val="ae"/>
              <w:spacing w:after="0" w:line="240" w:lineRule="auto"/>
              <w:ind w:firstLine="0"/>
              <w:jc w:val="left"/>
            </w:pPr>
            <w:r w:rsidRPr="001E1BF3">
              <w:t>2.26</w:t>
            </w:r>
          </w:p>
        </w:tc>
        <w:tc>
          <w:tcPr>
            <w:tcW w:w="498" w:type="pct"/>
            <w:tcBorders>
              <w:top w:val="single" w:sz="4" w:space="0" w:color="auto"/>
              <w:bottom w:val="single" w:sz="4" w:space="0" w:color="auto"/>
            </w:tcBorders>
            <w:shd w:val="clear" w:color="auto" w:fill="auto"/>
          </w:tcPr>
          <w:p w14:paraId="177F2F53" w14:textId="1A7C2095"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054741F2" w14:textId="26FAA356" w:rsidR="005D1B94" w:rsidRPr="001E1BF3" w:rsidRDefault="005D1B94" w:rsidP="009266A5">
            <w:pPr>
              <w:pStyle w:val="ae"/>
              <w:spacing w:after="0" w:line="240" w:lineRule="auto"/>
              <w:ind w:firstLine="0"/>
              <w:jc w:val="left"/>
            </w:pPr>
            <w:r w:rsidRPr="001E1BF3">
              <w:t>Замена ветхих канализационных сетей Ду700, в размере 4% ежегодно, всего 3900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19B99CA2" w14:textId="211EBD4B" w:rsidR="005D1B94" w:rsidRPr="001E1BF3" w:rsidRDefault="005D1B94" w:rsidP="009266A5">
            <w:pPr>
              <w:pStyle w:val="ae"/>
              <w:spacing w:after="0" w:line="240" w:lineRule="auto"/>
              <w:ind w:firstLine="0"/>
              <w:jc w:val="center"/>
            </w:pPr>
            <w:r w:rsidRPr="001E1BF3">
              <w:t>Ø 700 мм. L 3,9 км</w:t>
            </w:r>
          </w:p>
        </w:tc>
        <w:tc>
          <w:tcPr>
            <w:tcW w:w="808" w:type="pct"/>
            <w:gridSpan w:val="2"/>
            <w:shd w:val="clear" w:color="auto" w:fill="auto"/>
            <w:vAlign w:val="center"/>
          </w:tcPr>
          <w:p w14:paraId="17F5635D" w14:textId="34F00ABD"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3BF1B7DC" w14:textId="5327EB4D" w:rsidR="005D1B94" w:rsidRPr="001E1BF3" w:rsidRDefault="005D1B94" w:rsidP="009266A5">
            <w:pPr>
              <w:pStyle w:val="ae"/>
              <w:spacing w:after="0" w:line="240" w:lineRule="auto"/>
              <w:ind w:firstLine="0"/>
              <w:jc w:val="center"/>
            </w:pPr>
            <w:r w:rsidRPr="001E1BF3">
              <w:t>2023-2033</w:t>
            </w:r>
          </w:p>
        </w:tc>
      </w:tr>
      <w:tr w:rsidR="005D1B94" w:rsidRPr="001E1BF3" w14:paraId="4A335030" w14:textId="77777777" w:rsidTr="005D1B94">
        <w:trPr>
          <w:gridAfter w:val="1"/>
          <w:wAfter w:w="4" w:type="pct"/>
          <w:trHeight w:val="20"/>
        </w:trPr>
        <w:tc>
          <w:tcPr>
            <w:tcW w:w="272" w:type="pct"/>
            <w:shd w:val="clear" w:color="auto" w:fill="auto"/>
          </w:tcPr>
          <w:p w14:paraId="7A2F8FC1" w14:textId="29E4F797" w:rsidR="005D1B94" w:rsidRPr="001E1BF3" w:rsidRDefault="005D1B94" w:rsidP="009266A5">
            <w:pPr>
              <w:pStyle w:val="ae"/>
              <w:spacing w:after="0" w:line="240" w:lineRule="auto"/>
              <w:ind w:firstLine="0"/>
              <w:jc w:val="left"/>
            </w:pPr>
            <w:r w:rsidRPr="001E1BF3">
              <w:t>2.27</w:t>
            </w:r>
          </w:p>
        </w:tc>
        <w:tc>
          <w:tcPr>
            <w:tcW w:w="498" w:type="pct"/>
            <w:tcBorders>
              <w:top w:val="single" w:sz="4" w:space="0" w:color="auto"/>
              <w:bottom w:val="single" w:sz="4" w:space="0" w:color="auto"/>
            </w:tcBorders>
            <w:shd w:val="clear" w:color="auto" w:fill="auto"/>
          </w:tcPr>
          <w:p w14:paraId="0DAACC5D" w14:textId="18C6BE13"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6C6EB8F7" w14:textId="1B768D36" w:rsidR="005D1B94" w:rsidRPr="001E1BF3" w:rsidRDefault="005D1B94" w:rsidP="009266A5">
            <w:pPr>
              <w:pStyle w:val="ae"/>
              <w:spacing w:after="0" w:line="240" w:lineRule="auto"/>
              <w:ind w:firstLine="0"/>
              <w:jc w:val="left"/>
            </w:pPr>
            <w:r w:rsidRPr="001E1BF3">
              <w:t>Замена ветхих канализационных сетей Ду700, в размере 1,5% ежегодно, всего 999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EBAC9DF" w14:textId="3AC94A78" w:rsidR="005D1B94" w:rsidRPr="001E1BF3" w:rsidRDefault="005D1B94" w:rsidP="009266A5">
            <w:pPr>
              <w:pStyle w:val="ae"/>
              <w:spacing w:after="0" w:line="240" w:lineRule="auto"/>
              <w:ind w:firstLine="0"/>
              <w:jc w:val="center"/>
            </w:pPr>
            <w:r w:rsidRPr="001E1BF3">
              <w:t>Ø 700 мм. L 0,99 км</w:t>
            </w:r>
          </w:p>
        </w:tc>
        <w:tc>
          <w:tcPr>
            <w:tcW w:w="808" w:type="pct"/>
            <w:gridSpan w:val="2"/>
            <w:shd w:val="clear" w:color="auto" w:fill="auto"/>
            <w:vAlign w:val="center"/>
          </w:tcPr>
          <w:p w14:paraId="2CF7BEB2" w14:textId="77D8B625"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375B720E" w14:textId="3D7AD5B2" w:rsidR="005D1B94" w:rsidRPr="001E1BF3" w:rsidRDefault="005D1B94" w:rsidP="009266A5">
            <w:pPr>
              <w:pStyle w:val="ae"/>
              <w:spacing w:after="0" w:line="240" w:lineRule="auto"/>
              <w:ind w:firstLine="0"/>
              <w:jc w:val="center"/>
            </w:pPr>
            <w:r w:rsidRPr="001E1BF3">
              <w:t>2034-2042</w:t>
            </w:r>
          </w:p>
        </w:tc>
      </w:tr>
      <w:tr w:rsidR="005D1B94" w:rsidRPr="001E1BF3" w14:paraId="41C7E8C5" w14:textId="77777777" w:rsidTr="005D1B94">
        <w:trPr>
          <w:gridAfter w:val="1"/>
          <w:wAfter w:w="4" w:type="pct"/>
          <w:trHeight w:val="20"/>
        </w:trPr>
        <w:tc>
          <w:tcPr>
            <w:tcW w:w="272" w:type="pct"/>
            <w:shd w:val="clear" w:color="auto" w:fill="auto"/>
          </w:tcPr>
          <w:p w14:paraId="45C0E40C" w14:textId="4FFB2D4D" w:rsidR="005D1B94" w:rsidRPr="001E1BF3" w:rsidRDefault="005D1B94" w:rsidP="009266A5">
            <w:pPr>
              <w:pStyle w:val="ae"/>
              <w:spacing w:after="0" w:line="240" w:lineRule="auto"/>
              <w:ind w:firstLine="0"/>
              <w:jc w:val="left"/>
            </w:pPr>
            <w:r w:rsidRPr="001E1BF3">
              <w:t>2.28</w:t>
            </w:r>
          </w:p>
        </w:tc>
        <w:tc>
          <w:tcPr>
            <w:tcW w:w="498" w:type="pct"/>
            <w:tcBorders>
              <w:top w:val="single" w:sz="4" w:space="0" w:color="auto"/>
              <w:bottom w:val="single" w:sz="4" w:space="0" w:color="auto"/>
            </w:tcBorders>
            <w:shd w:val="clear" w:color="auto" w:fill="auto"/>
          </w:tcPr>
          <w:p w14:paraId="13F97AF3" w14:textId="503B4181" w:rsidR="005D1B94" w:rsidRPr="001E1BF3" w:rsidRDefault="005D1B94" w:rsidP="009266A5">
            <w:pPr>
              <w:pStyle w:val="ae"/>
              <w:spacing w:after="0" w:line="240" w:lineRule="auto"/>
              <w:ind w:firstLine="0"/>
              <w:jc w:val="left"/>
              <w:rPr>
                <w:color w:val="000000"/>
              </w:rPr>
            </w:pPr>
            <w:r w:rsidRPr="001E1BF3">
              <w:rPr>
                <w:color w:val="000000"/>
              </w:rPr>
              <w:t xml:space="preserve">ООО </w:t>
            </w:r>
            <w:r w:rsidRPr="001E1BF3">
              <w:rPr>
                <w:color w:val="000000"/>
              </w:rPr>
              <w:lastRenderedPageBreak/>
              <w:t>«КрасКом»</w:t>
            </w:r>
          </w:p>
        </w:tc>
        <w:tc>
          <w:tcPr>
            <w:tcW w:w="2338" w:type="pct"/>
            <w:tcBorders>
              <w:top w:val="single" w:sz="4" w:space="0" w:color="auto"/>
              <w:bottom w:val="single" w:sz="4" w:space="0" w:color="auto"/>
            </w:tcBorders>
            <w:shd w:val="clear" w:color="auto" w:fill="auto"/>
          </w:tcPr>
          <w:p w14:paraId="64EE86E7" w14:textId="0C4CCA6F" w:rsidR="005D1B94" w:rsidRPr="001E1BF3" w:rsidRDefault="005D1B94" w:rsidP="009266A5">
            <w:pPr>
              <w:pStyle w:val="ae"/>
              <w:spacing w:after="0" w:line="240" w:lineRule="auto"/>
              <w:ind w:firstLine="0"/>
              <w:jc w:val="left"/>
            </w:pPr>
            <w:r w:rsidRPr="001E1BF3">
              <w:lastRenderedPageBreak/>
              <w:t xml:space="preserve">Замена ветхих канализационных сетей Ду800, в размере 4% </w:t>
            </w:r>
            <w:r w:rsidRPr="001E1BF3">
              <w:lastRenderedPageBreak/>
              <w:t>ежегодно, всего 8697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2DBA48D3" w14:textId="007127F6" w:rsidR="005D1B94" w:rsidRPr="001E1BF3" w:rsidRDefault="005D1B94" w:rsidP="009266A5">
            <w:pPr>
              <w:pStyle w:val="ae"/>
              <w:spacing w:after="0" w:line="240" w:lineRule="auto"/>
              <w:ind w:firstLine="0"/>
              <w:jc w:val="center"/>
            </w:pPr>
            <w:r w:rsidRPr="001E1BF3">
              <w:lastRenderedPageBreak/>
              <w:t xml:space="preserve">Ø 800 мм. L </w:t>
            </w:r>
            <w:r w:rsidRPr="001E1BF3">
              <w:lastRenderedPageBreak/>
              <w:t>8,70 км</w:t>
            </w:r>
          </w:p>
        </w:tc>
        <w:tc>
          <w:tcPr>
            <w:tcW w:w="808" w:type="pct"/>
            <w:gridSpan w:val="2"/>
            <w:shd w:val="clear" w:color="auto" w:fill="auto"/>
            <w:vAlign w:val="center"/>
          </w:tcPr>
          <w:p w14:paraId="39540106" w14:textId="4FD0A034" w:rsidR="005D1B94" w:rsidRPr="001E1BF3" w:rsidRDefault="005D1B94" w:rsidP="009266A5">
            <w:pPr>
              <w:pStyle w:val="ae"/>
              <w:spacing w:after="0" w:line="240" w:lineRule="auto"/>
              <w:ind w:firstLine="0"/>
              <w:jc w:val="center"/>
            </w:pPr>
            <w:r w:rsidRPr="001E1BF3">
              <w:rPr>
                <w:color w:val="000000"/>
              </w:rPr>
              <w:lastRenderedPageBreak/>
              <w:t xml:space="preserve">Повышение качества и </w:t>
            </w:r>
            <w:r w:rsidRPr="001E1BF3">
              <w:rPr>
                <w:color w:val="000000"/>
              </w:rPr>
              <w:lastRenderedPageBreak/>
              <w:t>надежности предоставления коммунальной услуги</w:t>
            </w:r>
          </w:p>
        </w:tc>
        <w:tc>
          <w:tcPr>
            <w:tcW w:w="505" w:type="pct"/>
            <w:shd w:val="clear" w:color="auto" w:fill="auto"/>
            <w:vAlign w:val="center"/>
          </w:tcPr>
          <w:p w14:paraId="66B82748" w14:textId="2C64D6A5" w:rsidR="005D1B94" w:rsidRPr="001E1BF3" w:rsidRDefault="005D1B94" w:rsidP="009266A5">
            <w:pPr>
              <w:pStyle w:val="ae"/>
              <w:spacing w:after="0" w:line="240" w:lineRule="auto"/>
              <w:ind w:firstLine="0"/>
              <w:jc w:val="center"/>
            </w:pPr>
            <w:r w:rsidRPr="001E1BF3">
              <w:lastRenderedPageBreak/>
              <w:t>2023-2033</w:t>
            </w:r>
          </w:p>
        </w:tc>
      </w:tr>
      <w:tr w:rsidR="005D1B94" w:rsidRPr="001E1BF3" w14:paraId="485432A4" w14:textId="77777777" w:rsidTr="005D1B94">
        <w:trPr>
          <w:gridAfter w:val="1"/>
          <w:wAfter w:w="4" w:type="pct"/>
          <w:trHeight w:val="20"/>
        </w:trPr>
        <w:tc>
          <w:tcPr>
            <w:tcW w:w="272" w:type="pct"/>
            <w:shd w:val="clear" w:color="auto" w:fill="auto"/>
          </w:tcPr>
          <w:p w14:paraId="77D6E53F" w14:textId="7205CDD1" w:rsidR="005D1B94" w:rsidRPr="001E1BF3" w:rsidRDefault="005D1B94" w:rsidP="009266A5">
            <w:pPr>
              <w:pStyle w:val="ae"/>
              <w:spacing w:after="0" w:line="240" w:lineRule="auto"/>
              <w:ind w:firstLine="0"/>
              <w:jc w:val="left"/>
            </w:pPr>
            <w:r w:rsidRPr="001E1BF3">
              <w:lastRenderedPageBreak/>
              <w:t>2.29</w:t>
            </w:r>
          </w:p>
        </w:tc>
        <w:tc>
          <w:tcPr>
            <w:tcW w:w="498" w:type="pct"/>
            <w:tcBorders>
              <w:top w:val="single" w:sz="4" w:space="0" w:color="auto"/>
              <w:bottom w:val="single" w:sz="4" w:space="0" w:color="auto"/>
            </w:tcBorders>
            <w:shd w:val="clear" w:color="auto" w:fill="auto"/>
          </w:tcPr>
          <w:p w14:paraId="0A2592BB" w14:textId="301C82AC"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5E7AD8B0" w14:textId="50CDBB61" w:rsidR="005D1B94" w:rsidRPr="001E1BF3" w:rsidRDefault="005D1B94" w:rsidP="009266A5">
            <w:pPr>
              <w:pStyle w:val="ae"/>
              <w:spacing w:after="0" w:line="240" w:lineRule="auto"/>
              <w:ind w:firstLine="0"/>
              <w:jc w:val="left"/>
            </w:pPr>
            <w:r w:rsidRPr="001E1BF3">
              <w:t>Замена ветхих канализационных сетей Ду800, в размере 1,5% ежегодно, всего 2,668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29D7C017" w14:textId="519611A2" w:rsidR="005D1B94" w:rsidRPr="001E1BF3" w:rsidRDefault="005D1B94" w:rsidP="009266A5">
            <w:pPr>
              <w:pStyle w:val="ae"/>
              <w:spacing w:after="0" w:line="240" w:lineRule="auto"/>
              <w:ind w:firstLine="0"/>
              <w:jc w:val="center"/>
            </w:pPr>
            <w:r w:rsidRPr="001E1BF3">
              <w:t>Ø 800 мм. L 2,67 км</w:t>
            </w:r>
          </w:p>
        </w:tc>
        <w:tc>
          <w:tcPr>
            <w:tcW w:w="808" w:type="pct"/>
            <w:gridSpan w:val="2"/>
            <w:shd w:val="clear" w:color="auto" w:fill="auto"/>
            <w:vAlign w:val="center"/>
          </w:tcPr>
          <w:p w14:paraId="3B710E3D" w14:textId="119EC0FD"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7B3C0336" w14:textId="338B4EA2" w:rsidR="005D1B94" w:rsidRPr="001E1BF3" w:rsidRDefault="005D1B94" w:rsidP="009266A5">
            <w:pPr>
              <w:pStyle w:val="ae"/>
              <w:spacing w:after="0" w:line="240" w:lineRule="auto"/>
              <w:ind w:firstLine="0"/>
              <w:jc w:val="center"/>
            </w:pPr>
            <w:r w:rsidRPr="001E1BF3">
              <w:t>2034-2042</w:t>
            </w:r>
          </w:p>
        </w:tc>
      </w:tr>
      <w:tr w:rsidR="005D1B94" w:rsidRPr="001E1BF3" w14:paraId="035940E6" w14:textId="77777777" w:rsidTr="005D1B94">
        <w:trPr>
          <w:gridAfter w:val="1"/>
          <w:wAfter w:w="4" w:type="pct"/>
          <w:trHeight w:val="20"/>
        </w:trPr>
        <w:tc>
          <w:tcPr>
            <w:tcW w:w="272" w:type="pct"/>
            <w:shd w:val="clear" w:color="auto" w:fill="auto"/>
          </w:tcPr>
          <w:p w14:paraId="18208808" w14:textId="63B5CBE0" w:rsidR="005D1B94" w:rsidRPr="001E1BF3" w:rsidRDefault="005D1B94" w:rsidP="009266A5">
            <w:pPr>
              <w:pStyle w:val="ae"/>
              <w:spacing w:after="0" w:line="240" w:lineRule="auto"/>
              <w:ind w:firstLine="0"/>
              <w:jc w:val="left"/>
            </w:pPr>
            <w:r w:rsidRPr="001E1BF3">
              <w:t>2.30</w:t>
            </w:r>
          </w:p>
        </w:tc>
        <w:tc>
          <w:tcPr>
            <w:tcW w:w="498" w:type="pct"/>
            <w:tcBorders>
              <w:top w:val="single" w:sz="4" w:space="0" w:color="auto"/>
              <w:bottom w:val="single" w:sz="4" w:space="0" w:color="auto"/>
            </w:tcBorders>
            <w:shd w:val="clear" w:color="auto" w:fill="auto"/>
          </w:tcPr>
          <w:p w14:paraId="330F690F" w14:textId="410EF37B"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713E293B" w14:textId="759F7E10" w:rsidR="005D1B94" w:rsidRPr="001E1BF3" w:rsidRDefault="005D1B94" w:rsidP="009266A5">
            <w:pPr>
              <w:pStyle w:val="ae"/>
              <w:spacing w:after="0" w:line="240" w:lineRule="auto"/>
              <w:ind w:firstLine="0"/>
              <w:jc w:val="left"/>
            </w:pPr>
            <w:r w:rsidRPr="001E1BF3">
              <w:t>Замена ветхих канализационных сетей Ду1000, в размере 4% ежегодно, всего 8710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8C0B2E4" w14:textId="068015F0" w:rsidR="005D1B94" w:rsidRPr="001E1BF3" w:rsidRDefault="005D1B94" w:rsidP="009266A5">
            <w:pPr>
              <w:pStyle w:val="ae"/>
              <w:spacing w:after="0" w:line="240" w:lineRule="auto"/>
              <w:ind w:firstLine="0"/>
              <w:jc w:val="center"/>
            </w:pPr>
            <w:r w:rsidRPr="001E1BF3">
              <w:t>Ø 1000 мм. L 8,71 км</w:t>
            </w:r>
          </w:p>
        </w:tc>
        <w:tc>
          <w:tcPr>
            <w:tcW w:w="808" w:type="pct"/>
            <w:gridSpan w:val="2"/>
            <w:shd w:val="clear" w:color="auto" w:fill="auto"/>
            <w:vAlign w:val="center"/>
          </w:tcPr>
          <w:p w14:paraId="5D4B1A03" w14:textId="125E5213"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2531D230" w14:textId="02547CC4" w:rsidR="005D1B94" w:rsidRPr="001E1BF3" w:rsidRDefault="005D1B94" w:rsidP="009266A5">
            <w:pPr>
              <w:pStyle w:val="ae"/>
              <w:spacing w:after="0" w:line="240" w:lineRule="auto"/>
              <w:ind w:firstLine="0"/>
              <w:jc w:val="center"/>
            </w:pPr>
            <w:r w:rsidRPr="001E1BF3">
              <w:t>2023-2033</w:t>
            </w:r>
          </w:p>
        </w:tc>
      </w:tr>
      <w:tr w:rsidR="005D1B94" w:rsidRPr="001E1BF3" w14:paraId="7FC25877" w14:textId="77777777" w:rsidTr="005D1B94">
        <w:trPr>
          <w:gridAfter w:val="1"/>
          <w:wAfter w:w="4" w:type="pct"/>
          <w:trHeight w:val="20"/>
        </w:trPr>
        <w:tc>
          <w:tcPr>
            <w:tcW w:w="272" w:type="pct"/>
            <w:shd w:val="clear" w:color="auto" w:fill="auto"/>
          </w:tcPr>
          <w:p w14:paraId="45282511" w14:textId="505B4171" w:rsidR="005D1B94" w:rsidRPr="001E1BF3" w:rsidRDefault="005D1B94" w:rsidP="009266A5">
            <w:pPr>
              <w:pStyle w:val="ae"/>
              <w:spacing w:after="0" w:line="240" w:lineRule="auto"/>
              <w:ind w:firstLine="0"/>
              <w:jc w:val="left"/>
            </w:pPr>
            <w:r w:rsidRPr="001E1BF3">
              <w:t>2.31</w:t>
            </w:r>
          </w:p>
        </w:tc>
        <w:tc>
          <w:tcPr>
            <w:tcW w:w="498" w:type="pct"/>
            <w:tcBorders>
              <w:top w:val="single" w:sz="4" w:space="0" w:color="auto"/>
              <w:bottom w:val="single" w:sz="4" w:space="0" w:color="auto"/>
            </w:tcBorders>
            <w:shd w:val="clear" w:color="auto" w:fill="auto"/>
          </w:tcPr>
          <w:p w14:paraId="3022DF1C" w14:textId="5D6B99D8"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44D5F828" w14:textId="03F9E105" w:rsidR="005D1B94" w:rsidRPr="001E1BF3" w:rsidRDefault="005D1B94" w:rsidP="009266A5">
            <w:pPr>
              <w:pStyle w:val="ae"/>
              <w:spacing w:after="0" w:line="240" w:lineRule="auto"/>
              <w:ind w:firstLine="0"/>
              <w:jc w:val="left"/>
            </w:pPr>
            <w:r w:rsidRPr="001E1BF3">
              <w:t>Замена ветхих канализационных сетей Ду1000, в размере 1,5% ежегодно, всего 2236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5F9DFF34" w14:textId="0B29FE89" w:rsidR="005D1B94" w:rsidRPr="001E1BF3" w:rsidRDefault="005D1B94" w:rsidP="009266A5">
            <w:pPr>
              <w:pStyle w:val="ae"/>
              <w:spacing w:after="0" w:line="240" w:lineRule="auto"/>
              <w:ind w:firstLine="0"/>
              <w:jc w:val="center"/>
            </w:pPr>
            <w:r w:rsidRPr="001E1BF3">
              <w:t>Ø 1000 мм. L 2,23 км</w:t>
            </w:r>
          </w:p>
        </w:tc>
        <w:tc>
          <w:tcPr>
            <w:tcW w:w="808" w:type="pct"/>
            <w:gridSpan w:val="2"/>
            <w:shd w:val="clear" w:color="auto" w:fill="auto"/>
            <w:vAlign w:val="center"/>
          </w:tcPr>
          <w:p w14:paraId="7FA350D0" w14:textId="477F642A"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37602D9B" w14:textId="7E430B7E" w:rsidR="005D1B94" w:rsidRPr="001E1BF3" w:rsidRDefault="005D1B94" w:rsidP="009266A5">
            <w:pPr>
              <w:pStyle w:val="ae"/>
              <w:spacing w:after="0" w:line="240" w:lineRule="auto"/>
              <w:ind w:firstLine="0"/>
              <w:jc w:val="center"/>
            </w:pPr>
            <w:r w:rsidRPr="001E1BF3">
              <w:t>2034-2042</w:t>
            </w:r>
          </w:p>
        </w:tc>
      </w:tr>
      <w:tr w:rsidR="005D1B94" w:rsidRPr="001E1BF3" w14:paraId="6004D004" w14:textId="77777777" w:rsidTr="005D1B94">
        <w:trPr>
          <w:gridAfter w:val="1"/>
          <w:wAfter w:w="4" w:type="pct"/>
          <w:trHeight w:val="20"/>
        </w:trPr>
        <w:tc>
          <w:tcPr>
            <w:tcW w:w="272" w:type="pct"/>
            <w:shd w:val="clear" w:color="auto" w:fill="auto"/>
          </w:tcPr>
          <w:p w14:paraId="1EE2E82C" w14:textId="57EA698F" w:rsidR="005D1B94" w:rsidRPr="001E1BF3" w:rsidRDefault="005D1B94" w:rsidP="009266A5">
            <w:pPr>
              <w:pStyle w:val="ae"/>
              <w:spacing w:after="0" w:line="240" w:lineRule="auto"/>
              <w:ind w:firstLine="0"/>
              <w:jc w:val="left"/>
            </w:pPr>
            <w:r w:rsidRPr="001E1BF3">
              <w:t>2.32</w:t>
            </w:r>
          </w:p>
        </w:tc>
        <w:tc>
          <w:tcPr>
            <w:tcW w:w="498" w:type="pct"/>
            <w:tcBorders>
              <w:top w:val="single" w:sz="4" w:space="0" w:color="auto"/>
              <w:bottom w:val="single" w:sz="4" w:space="0" w:color="auto"/>
            </w:tcBorders>
            <w:shd w:val="clear" w:color="auto" w:fill="auto"/>
          </w:tcPr>
          <w:p w14:paraId="01F19CAE" w14:textId="61F75B78"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2D1477A2" w14:textId="697CF73D" w:rsidR="005D1B94" w:rsidRPr="001E1BF3" w:rsidRDefault="005D1B94" w:rsidP="009266A5">
            <w:pPr>
              <w:pStyle w:val="ae"/>
              <w:spacing w:after="0" w:line="240" w:lineRule="auto"/>
              <w:ind w:firstLine="0"/>
              <w:jc w:val="left"/>
            </w:pPr>
            <w:r w:rsidRPr="001E1BF3">
              <w:t>Замена ветхих канализационных сетей Ду1200, в размере 4% ежегодно, всего 22490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053E5315" w14:textId="2C0A1851" w:rsidR="005D1B94" w:rsidRPr="001E1BF3" w:rsidRDefault="005D1B94" w:rsidP="009266A5">
            <w:pPr>
              <w:pStyle w:val="ae"/>
              <w:spacing w:after="0" w:line="240" w:lineRule="auto"/>
              <w:ind w:firstLine="0"/>
              <w:jc w:val="center"/>
            </w:pPr>
            <w:r w:rsidRPr="001E1BF3">
              <w:t>Ø 1200 мм. L 22,49 км</w:t>
            </w:r>
          </w:p>
        </w:tc>
        <w:tc>
          <w:tcPr>
            <w:tcW w:w="808" w:type="pct"/>
            <w:gridSpan w:val="2"/>
            <w:shd w:val="clear" w:color="auto" w:fill="auto"/>
            <w:vAlign w:val="center"/>
          </w:tcPr>
          <w:p w14:paraId="555C1EB7" w14:textId="7D32811C"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4A13432C" w14:textId="6D1CEBFD" w:rsidR="005D1B94" w:rsidRPr="001E1BF3" w:rsidRDefault="005D1B94" w:rsidP="009266A5">
            <w:pPr>
              <w:pStyle w:val="ae"/>
              <w:spacing w:after="0" w:line="240" w:lineRule="auto"/>
              <w:ind w:firstLine="0"/>
              <w:jc w:val="center"/>
            </w:pPr>
            <w:r w:rsidRPr="001E1BF3">
              <w:t>2023-2033</w:t>
            </w:r>
          </w:p>
        </w:tc>
      </w:tr>
      <w:tr w:rsidR="005D1B94" w:rsidRPr="001E1BF3" w14:paraId="4D96F15C" w14:textId="77777777" w:rsidTr="005D1B94">
        <w:trPr>
          <w:gridAfter w:val="1"/>
          <w:wAfter w:w="4" w:type="pct"/>
          <w:trHeight w:val="20"/>
        </w:trPr>
        <w:tc>
          <w:tcPr>
            <w:tcW w:w="272" w:type="pct"/>
            <w:shd w:val="clear" w:color="auto" w:fill="auto"/>
          </w:tcPr>
          <w:p w14:paraId="5BB32596" w14:textId="56E08729" w:rsidR="005D1B94" w:rsidRPr="001E1BF3" w:rsidRDefault="005D1B94" w:rsidP="009266A5">
            <w:pPr>
              <w:pStyle w:val="ae"/>
              <w:spacing w:after="0" w:line="240" w:lineRule="auto"/>
              <w:ind w:firstLine="0"/>
              <w:jc w:val="left"/>
            </w:pPr>
            <w:r w:rsidRPr="001E1BF3">
              <w:t>2.33</w:t>
            </w:r>
          </w:p>
        </w:tc>
        <w:tc>
          <w:tcPr>
            <w:tcW w:w="498" w:type="pct"/>
            <w:tcBorders>
              <w:top w:val="single" w:sz="4" w:space="0" w:color="auto"/>
              <w:bottom w:val="single" w:sz="4" w:space="0" w:color="auto"/>
            </w:tcBorders>
            <w:shd w:val="clear" w:color="auto" w:fill="auto"/>
          </w:tcPr>
          <w:p w14:paraId="02B5C33D" w14:textId="2F640CAA"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120FA32D" w14:textId="2C469FF0" w:rsidR="005D1B94" w:rsidRPr="001E1BF3" w:rsidRDefault="005D1B94" w:rsidP="009266A5">
            <w:pPr>
              <w:pStyle w:val="ae"/>
              <w:spacing w:after="0" w:line="240" w:lineRule="auto"/>
              <w:ind w:firstLine="0"/>
              <w:jc w:val="left"/>
            </w:pPr>
            <w:r w:rsidRPr="001E1BF3">
              <w:t>Замена ветхих канализационных сетей Ду1200, в размере 1,5% ежегодно, всего 5830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CF3A8AC" w14:textId="18358530" w:rsidR="005D1B94" w:rsidRPr="001E1BF3" w:rsidRDefault="005D1B94" w:rsidP="009266A5">
            <w:pPr>
              <w:pStyle w:val="ae"/>
              <w:spacing w:after="0" w:line="240" w:lineRule="auto"/>
              <w:ind w:firstLine="0"/>
              <w:jc w:val="center"/>
            </w:pPr>
            <w:r w:rsidRPr="001E1BF3">
              <w:t>Ø 1200 мм. L 5,83 км</w:t>
            </w:r>
          </w:p>
        </w:tc>
        <w:tc>
          <w:tcPr>
            <w:tcW w:w="808" w:type="pct"/>
            <w:gridSpan w:val="2"/>
            <w:shd w:val="clear" w:color="auto" w:fill="auto"/>
            <w:vAlign w:val="center"/>
          </w:tcPr>
          <w:p w14:paraId="101A8623" w14:textId="159017EB"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64989B9E" w14:textId="09964C90" w:rsidR="005D1B94" w:rsidRPr="001E1BF3" w:rsidRDefault="005D1B94" w:rsidP="009266A5">
            <w:pPr>
              <w:pStyle w:val="ae"/>
              <w:spacing w:after="0" w:line="240" w:lineRule="auto"/>
              <w:ind w:firstLine="0"/>
              <w:jc w:val="center"/>
            </w:pPr>
            <w:r w:rsidRPr="001E1BF3">
              <w:t>2034-2042</w:t>
            </w:r>
          </w:p>
        </w:tc>
      </w:tr>
      <w:tr w:rsidR="005D1B94" w:rsidRPr="001E1BF3" w14:paraId="419B5D14" w14:textId="77777777" w:rsidTr="005D1B94">
        <w:trPr>
          <w:gridAfter w:val="1"/>
          <w:wAfter w:w="4" w:type="pct"/>
          <w:trHeight w:val="20"/>
        </w:trPr>
        <w:tc>
          <w:tcPr>
            <w:tcW w:w="272" w:type="pct"/>
            <w:shd w:val="clear" w:color="auto" w:fill="auto"/>
          </w:tcPr>
          <w:p w14:paraId="503FCB79" w14:textId="7EAE2587" w:rsidR="005D1B94" w:rsidRPr="001E1BF3" w:rsidRDefault="005D1B94" w:rsidP="009266A5">
            <w:pPr>
              <w:pStyle w:val="ae"/>
              <w:spacing w:after="0" w:line="240" w:lineRule="auto"/>
              <w:ind w:firstLine="0"/>
              <w:jc w:val="left"/>
            </w:pPr>
            <w:r w:rsidRPr="001E1BF3">
              <w:t>2.34</w:t>
            </w:r>
          </w:p>
        </w:tc>
        <w:tc>
          <w:tcPr>
            <w:tcW w:w="498" w:type="pct"/>
            <w:tcBorders>
              <w:top w:val="single" w:sz="4" w:space="0" w:color="auto"/>
              <w:bottom w:val="single" w:sz="4" w:space="0" w:color="auto"/>
            </w:tcBorders>
            <w:shd w:val="clear" w:color="auto" w:fill="auto"/>
          </w:tcPr>
          <w:p w14:paraId="3A6DB673" w14:textId="228BB736"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1DFD3D49" w14:textId="6500657C" w:rsidR="005D1B94" w:rsidRPr="001E1BF3" w:rsidRDefault="005D1B94" w:rsidP="009266A5">
            <w:pPr>
              <w:pStyle w:val="ae"/>
              <w:spacing w:after="0" w:line="240" w:lineRule="auto"/>
              <w:ind w:firstLine="0"/>
              <w:jc w:val="left"/>
            </w:pPr>
            <w:r w:rsidRPr="001E1BF3">
              <w:t>Замена ветхих канализационных сетей Ду1400, в размере 4% ежегодно, всего 1300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1724D564" w14:textId="284C8317" w:rsidR="005D1B94" w:rsidRPr="001E1BF3" w:rsidRDefault="005D1B94" w:rsidP="009266A5">
            <w:pPr>
              <w:pStyle w:val="ae"/>
              <w:spacing w:after="0" w:line="240" w:lineRule="auto"/>
              <w:ind w:firstLine="0"/>
              <w:jc w:val="center"/>
            </w:pPr>
            <w:r w:rsidRPr="001E1BF3">
              <w:t>Ø 1400 мм. L 1,3 км</w:t>
            </w:r>
          </w:p>
        </w:tc>
        <w:tc>
          <w:tcPr>
            <w:tcW w:w="808" w:type="pct"/>
            <w:gridSpan w:val="2"/>
            <w:shd w:val="clear" w:color="auto" w:fill="auto"/>
            <w:vAlign w:val="center"/>
          </w:tcPr>
          <w:p w14:paraId="592117D7" w14:textId="53F258E1"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659C8B5D" w14:textId="6603E955" w:rsidR="005D1B94" w:rsidRPr="001E1BF3" w:rsidRDefault="005D1B94" w:rsidP="009266A5">
            <w:pPr>
              <w:pStyle w:val="ae"/>
              <w:spacing w:after="0" w:line="240" w:lineRule="auto"/>
              <w:ind w:firstLine="0"/>
              <w:jc w:val="center"/>
            </w:pPr>
            <w:r w:rsidRPr="001E1BF3">
              <w:t>2023-2033</w:t>
            </w:r>
          </w:p>
        </w:tc>
      </w:tr>
      <w:tr w:rsidR="005D1B94" w:rsidRPr="001E1BF3" w14:paraId="210ECF0E" w14:textId="77777777" w:rsidTr="005D1B94">
        <w:trPr>
          <w:gridAfter w:val="1"/>
          <w:wAfter w:w="4" w:type="pct"/>
          <w:trHeight w:val="20"/>
        </w:trPr>
        <w:tc>
          <w:tcPr>
            <w:tcW w:w="272" w:type="pct"/>
            <w:shd w:val="clear" w:color="auto" w:fill="auto"/>
          </w:tcPr>
          <w:p w14:paraId="494D06C7" w14:textId="79E2B2FC" w:rsidR="005D1B94" w:rsidRPr="001E1BF3" w:rsidRDefault="005D1B94" w:rsidP="009266A5">
            <w:pPr>
              <w:pStyle w:val="ae"/>
              <w:spacing w:after="0" w:line="240" w:lineRule="auto"/>
              <w:ind w:firstLine="0"/>
              <w:jc w:val="left"/>
            </w:pPr>
            <w:r w:rsidRPr="001E1BF3">
              <w:t>2.35</w:t>
            </w:r>
          </w:p>
        </w:tc>
        <w:tc>
          <w:tcPr>
            <w:tcW w:w="498" w:type="pct"/>
            <w:tcBorders>
              <w:top w:val="single" w:sz="4" w:space="0" w:color="auto"/>
              <w:bottom w:val="single" w:sz="4" w:space="0" w:color="auto"/>
            </w:tcBorders>
            <w:shd w:val="clear" w:color="auto" w:fill="auto"/>
          </w:tcPr>
          <w:p w14:paraId="2B09E67F" w14:textId="51A09F07"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35DC66B0" w14:textId="1A01AFE7" w:rsidR="005D1B94" w:rsidRPr="001E1BF3" w:rsidRDefault="005D1B94" w:rsidP="009266A5">
            <w:pPr>
              <w:pStyle w:val="ae"/>
              <w:spacing w:after="0" w:line="240" w:lineRule="auto"/>
              <w:ind w:firstLine="0"/>
              <w:jc w:val="left"/>
            </w:pPr>
            <w:r w:rsidRPr="001E1BF3">
              <w:t>Замена ветхих канализационных сетей Ду1400, в размере 1,5% ежегодно, всего 333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35C2B87" w14:textId="38990C45" w:rsidR="005D1B94" w:rsidRPr="001E1BF3" w:rsidRDefault="005D1B94" w:rsidP="009266A5">
            <w:pPr>
              <w:pStyle w:val="ae"/>
              <w:spacing w:after="0" w:line="240" w:lineRule="auto"/>
              <w:ind w:firstLine="0"/>
              <w:jc w:val="center"/>
            </w:pPr>
            <w:r w:rsidRPr="001E1BF3">
              <w:t>Ø 1400 мм. L 0,33 км</w:t>
            </w:r>
          </w:p>
        </w:tc>
        <w:tc>
          <w:tcPr>
            <w:tcW w:w="808" w:type="pct"/>
            <w:gridSpan w:val="2"/>
            <w:shd w:val="clear" w:color="auto" w:fill="auto"/>
            <w:vAlign w:val="center"/>
          </w:tcPr>
          <w:p w14:paraId="050DE258" w14:textId="134886A8"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00B0FE0C" w14:textId="3F1B447C" w:rsidR="005D1B94" w:rsidRPr="001E1BF3" w:rsidRDefault="005D1B94" w:rsidP="009266A5">
            <w:pPr>
              <w:pStyle w:val="ae"/>
              <w:spacing w:after="0" w:line="240" w:lineRule="auto"/>
              <w:ind w:firstLine="0"/>
              <w:jc w:val="center"/>
            </w:pPr>
            <w:r w:rsidRPr="001E1BF3">
              <w:t>2034-2042</w:t>
            </w:r>
          </w:p>
        </w:tc>
      </w:tr>
      <w:tr w:rsidR="005D1B94" w:rsidRPr="001E1BF3" w14:paraId="680F2E17" w14:textId="77777777" w:rsidTr="005D1B94">
        <w:trPr>
          <w:gridAfter w:val="1"/>
          <w:wAfter w:w="4" w:type="pct"/>
          <w:trHeight w:val="20"/>
        </w:trPr>
        <w:tc>
          <w:tcPr>
            <w:tcW w:w="272" w:type="pct"/>
            <w:shd w:val="clear" w:color="auto" w:fill="auto"/>
          </w:tcPr>
          <w:p w14:paraId="4B4CCE15" w14:textId="08F972FF" w:rsidR="005D1B94" w:rsidRPr="001E1BF3" w:rsidRDefault="005D1B94" w:rsidP="009266A5">
            <w:pPr>
              <w:pStyle w:val="ae"/>
              <w:spacing w:after="0" w:line="240" w:lineRule="auto"/>
              <w:ind w:firstLine="0"/>
              <w:jc w:val="left"/>
            </w:pPr>
            <w:r w:rsidRPr="001E1BF3">
              <w:lastRenderedPageBreak/>
              <w:t>2.36</w:t>
            </w:r>
          </w:p>
        </w:tc>
        <w:tc>
          <w:tcPr>
            <w:tcW w:w="498" w:type="pct"/>
            <w:tcBorders>
              <w:top w:val="single" w:sz="4" w:space="0" w:color="auto"/>
              <w:bottom w:val="single" w:sz="4" w:space="0" w:color="auto"/>
            </w:tcBorders>
            <w:shd w:val="clear" w:color="auto" w:fill="auto"/>
          </w:tcPr>
          <w:p w14:paraId="5C8ADBD6" w14:textId="773F5C27"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56208346" w14:textId="54BF36CF" w:rsidR="005D1B94" w:rsidRPr="001E1BF3" w:rsidRDefault="005D1B94" w:rsidP="009266A5">
            <w:pPr>
              <w:pStyle w:val="ae"/>
              <w:spacing w:after="0" w:line="240" w:lineRule="auto"/>
              <w:ind w:firstLine="0"/>
              <w:jc w:val="left"/>
            </w:pPr>
            <w:r w:rsidRPr="001E1BF3">
              <w:t>Замена ветхих канализационных сетей Ду1500, в размере 4% ежегодно, всего 24570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3858E8CD" w14:textId="42E29310" w:rsidR="005D1B94" w:rsidRPr="001E1BF3" w:rsidRDefault="005D1B94" w:rsidP="009266A5">
            <w:pPr>
              <w:pStyle w:val="ae"/>
              <w:spacing w:after="0" w:line="240" w:lineRule="auto"/>
              <w:ind w:firstLine="0"/>
              <w:jc w:val="center"/>
            </w:pPr>
            <w:r w:rsidRPr="001E1BF3">
              <w:t>Ø 1500 мм. L 24,57 км</w:t>
            </w:r>
          </w:p>
        </w:tc>
        <w:tc>
          <w:tcPr>
            <w:tcW w:w="808" w:type="pct"/>
            <w:gridSpan w:val="2"/>
            <w:shd w:val="clear" w:color="auto" w:fill="auto"/>
            <w:vAlign w:val="center"/>
          </w:tcPr>
          <w:p w14:paraId="67F76007" w14:textId="6062A97B"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182BEC26" w14:textId="141F2463" w:rsidR="005D1B94" w:rsidRPr="001E1BF3" w:rsidRDefault="005D1B94" w:rsidP="009266A5">
            <w:pPr>
              <w:pStyle w:val="ae"/>
              <w:spacing w:after="0" w:line="240" w:lineRule="auto"/>
              <w:ind w:firstLine="0"/>
              <w:jc w:val="center"/>
            </w:pPr>
            <w:r w:rsidRPr="001E1BF3">
              <w:t>2023-2033</w:t>
            </w:r>
          </w:p>
        </w:tc>
      </w:tr>
      <w:tr w:rsidR="005D1B94" w:rsidRPr="001E1BF3" w14:paraId="006B3749" w14:textId="77777777" w:rsidTr="005D1B94">
        <w:trPr>
          <w:gridAfter w:val="1"/>
          <w:wAfter w:w="4" w:type="pct"/>
          <w:trHeight w:val="20"/>
        </w:trPr>
        <w:tc>
          <w:tcPr>
            <w:tcW w:w="272" w:type="pct"/>
            <w:shd w:val="clear" w:color="auto" w:fill="auto"/>
          </w:tcPr>
          <w:p w14:paraId="33B8F223" w14:textId="64BD6771" w:rsidR="005D1B94" w:rsidRPr="001E1BF3" w:rsidRDefault="005D1B94" w:rsidP="009266A5">
            <w:pPr>
              <w:pStyle w:val="ae"/>
              <w:spacing w:after="0" w:line="240" w:lineRule="auto"/>
              <w:ind w:firstLine="0"/>
              <w:jc w:val="left"/>
            </w:pPr>
            <w:r w:rsidRPr="001E1BF3">
              <w:t>2.37</w:t>
            </w:r>
          </w:p>
        </w:tc>
        <w:tc>
          <w:tcPr>
            <w:tcW w:w="498" w:type="pct"/>
            <w:tcBorders>
              <w:top w:val="single" w:sz="4" w:space="0" w:color="auto"/>
              <w:bottom w:val="single" w:sz="4" w:space="0" w:color="auto"/>
            </w:tcBorders>
            <w:shd w:val="clear" w:color="auto" w:fill="auto"/>
          </w:tcPr>
          <w:p w14:paraId="592DF597" w14:textId="4138E889"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533389A1" w14:textId="3F3DB3F3" w:rsidR="005D1B94" w:rsidRPr="001E1BF3" w:rsidRDefault="005D1B94" w:rsidP="009266A5">
            <w:pPr>
              <w:pStyle w:val="ae"/>
              <w:spacing w:after="0" w:line="240" w:lineRule="auto"/>
              <w:ind w:firstLine="0"/>
              <w:jc w:val="left"/>
            </w:pPr>
            <w:r w:rsidRPr="001E1BF3">
              <w:t>Замена ветхих канализационных сетей Ду1500, в размере 1,5% ежегодно, всего 6376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B33D547" w14:textId="2785083A" w:rsidR="005D1B94" w:rsidRPr="001E1BF3" w:rsidRDefault="005D1B94" w:rsidP="009266A5">
            <w:pPr>
              <w:pStyle w:val="ae"/>
              <w:spacing w:after="0" w:line="240" w:lineRule="auto"/>
              <w:ind w:firstLine="0"/>
              <w:jc w:val="center"/>
            </w:pPr>
            <w:r w:rsidRPr="001E1BF3">
              <w:t>Ø 1500 мм. L 6,37 км</w:t>
            </w:r>
          </w:p>
        </w:tc>
        <w:tc>
          <w:tcPr>
            <w:tcW w:w="808" w:type="pct"/>
            <w:gridSpan w:val="2"/>
            <w:shd w:val="clear" w:color="auto" w:fill="auto"/>
            <w:vAlign w:val="center"/>
          </w:tcPr>
          <w:p w14:paraId="5FF9FBDD" w14:textId="440CB457"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14404386" w14:textId="09C3AD8E" w:rsidR="005D1B94" w:rsidRPr="001E1BF3" w:rsidRDefault="005D1B94" w:rsidP="009266A5">
            <w:pPr>
              <w:pStyle w:val="ae"/>
              <w:spacing w:after="0" w:line="240" w:lineRule="auto"/>
              <w:ind w:firstLine="0"/>
              <w:jc w:val="center"/>
            </w:pPr>
            <w:r w:rsidRPr="001E1BF3">
              <w:t>2034-2042</w:t>
            </w:r>
          </w:p>
        </w:tc>
      </w:tr>
      <w:tr w:rsidR="005D1B94" w:rsidRPr="001E1BF3" w14:paraId="5DC43DE2" w14:textId="77777777" w:rsidTr="005D1B94">
        <w:trPr>
          <w:gridAfter w:val="1"/>
          <w:wAfter w:w="4" w:type="pct"/>
          <w:trHeight w:val="20"/>
        </w:trPr>
        <w:tc>
          <w:tcPr>
            <w:tcW w:w="272" w:type="pct"/>
            <w:shd w:val="clear" w:color="auto" w:fill="auto"/>
          </w:tcPr>
          <w:p w14:paraId="5218912D" w14:textId="51364CD7" w:rsidR="005D1B94" w:rsidRPr="001E1BF3" w:rsidRDefault="005D1B94" w:rsidP="009266A5">
            <w:pPr>
              <w:pStyle w:val="ae"/>
              <w:spacing w:after="0" w:line="240" w:lineRule="auto"/>
              <w:ind w:firstLine="0"/>
              <w:jc w:val="left"/>
            </w:pPr>
            <w:r w:rsidRPr="001E1BF3">
              <w:t>2.38</w:t>
            </w:r>
          </w:p>
        </w:tc>
        <w:tc>
          <w:tcPr>
            <w:tcW w:w="498" w:type="pct"/>
            <w:tcBorders>
              <w:top w:val="single" w:sz="4" w:space="0" w:color="auto"/>
              <w:bottom w:val="single" w:sz="4" w:space="0" w:color="auto"/>
            </w:tcBorders>
            <w:shd w:val="clear" w:color="auto" w:fill="auto"/>
          </w:tcPr>
          <w:p w14:paraId="13863F58" w14:textId="219AA7A2"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2038DE33" w14:textId="451DA3FB" w:rsidR="005D1B94" w:rsidRPr="001E1BF3" w:rsidRDefault="005D1B94" w:rsidP="009266A5">
            <w:pPr>
              <w:pStyle w:val="ae"/>
              <w:spacing w:after="0" w:line="240" w:lineRule="auto"/>
              <w:ind w:firstLine="0"/>
              <w:jc w:val="left"/>
            </w:pPr>
            <w:r w:rsidRPr="001E1BF3">
              <w:t>Замена ветхих канализационных сетей Ду1600, в размере 4% ежегодно, всего 4680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40B10C17" w14:textId="55DDDFBC" w:rsidR="005D1B94" w:rsidRPr="001E1BF3" w:rsidRDefault="005D1B94" w:rsidP="009266A5">
            <w:pPr>
              <w:pStyle w:val="ae"/>
              <w:spacing w:after="0" w:line="240" w:lineRule="auto"/>
              <w:ind w:firstLine="0"/>
              <w:jc w:val="center"/>
            </w:pPr>
            <w:r w:rsidRPr="001E1BF3">
              <w:t>Ø 1600 мм. L 4,68 км</w:t>
            </w:r>
          </w:p>
        </w:tc>
        <w:tc>
          <w:tcPr>
            <w:tcW w:w="808" w:type="pct"/>
            <w:gridSpan w:val="2"/>
            <w:shd w:val="clear" w:color="auto" w:fill="auto"/>
            <w:vAlign w:val="center"/>
          </w:tcPr>
          <w:p w14:paraId="4FC77C1A" w14:textId="366F5395"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32F0DFBE" w14:textId="32E5CDEB" w:rsidR="005D1B94" w:rsidRPr="001E1BF3" w:rsidRDefault="005D1B94" w:rsidP="009266A5">
            <w:pPr>
              <w:pStyle w:val="ae"/>
              <w:spacing w:after="0" w:line="240" w:lineRule="auto"/>
              <w:ind w:firstLine="0"/>
              <w:jc w:val="center"/>
            </w:pPr>
            <w:r w:rsidRPr="001E1BF3">
              <w:t>2023-2033</w:t>
            </w:r>
          </w:p>
        </w:tc>
      </w:tr>
      <w:tr w:rsidR="005D1B94" w:rsidRPr="001E1BF3" w14:paraId="376EAB7A" w14:textId="77777777" w:rsidTr="005D1B94">
        <w:trPr>
          <w:gridAfter w:val="1"/>
          <w:wAfter w:w="4" w:type="pct"/>
          <w:trHeight w:val="20"/>
        </w:trPr>
        <w:tc>
          <w:tcPr>
            <w:tcW w:w="272" w:type="pct"/>
            <w:shd w:val="clear" w:color="auto" w:fill="auto"/>
          </w:tcPr>
          <w:p w14:paraId="37ACFD1C" w14:textId="2B2EB870" w:rsidR="005D1B94" w:rsidRPr="001E1BF3" w:rsidRDefault="005D1B94" w:rsidP="009266A5">
            <w:pPr>
              <w:pStyle w:val="ae"/>
              <w:spacing w:after="0" w:line="240" w:lineRule="auto"/>
              <w:ind w:firstLine="0"/>
              <w:jc w:val="left"/>
            </w:pPr>
            <w:r w:rsidRPr="001E1BF3">
              <w:t>2.39</w:t>
            </w:r>
          </w:p>
        </w:tc>
        <w:tc>
          <w:tcPr>
            <w:tcW w:w="498" w:type="pct"/>
            <w:tcBorders>
              <w:top w:val="single" w:sz="4" w:space="0" w:color="auto"/>
              <w:bottom w:val="single" w:sz="4" w:space="0" w:color="auto"/>
            </w:tcBorders>
            <w:shd w:val="clear" w:color="auto" w:fill="auto"/>
          </w:tcPr>
          <w:p w14:paraId="0276E175" w14:textId="51C97297"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25B40785" w14:textId="383DEFA3" w:rsidR="005D1B94" w:rsidRPr="001E1BF3" w:rsidRDefault="005D1B94" w:rsidP="009266A5">
            <w:pPr>
              <w:pStyle w:val="ae"/>
              <w:spacing w:after="0" w:line="240" w:lineRule="auto"/>
              <w:ind w:firstLine="0"/>
              <w:jc w:val="left"/>
            </w:pPr>
            <w:r w:rsidRPr="001E1BF3">
              <w:t>Замена ветхих канализационных сетей Ду1600, в размере 1,5% ежегодно, всего 1193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06912DC6" w14:textId="2DA26820" w:rsidR="005D1B94" w:rsidRPr="001E1BF3" w:rsidRDefault="005D1B94" w:rsidP="009266A5">
            <w:pPr>
              <w:pStyle w:val="ae"/>
              <w:spacing w:after="0" w:line="240" w:lineRule="auto"/>
              <w:ind w:firstLine="0"/>
              <w:jc w:val="center"/>
            </w:pPr>
            <w:r w:rsidRPr="001E1BF3">
              <w:t>Ø 1600 мм. L 1,19 км</w:t>
            </w:r>
          </w:p>
        </w:tc>
        <w:tc>
          <w:tcPr>
            <w:tcW w:w="808" w:type="pct"/>
            <w:gridSpan w:val="2"/>
            <w:shd w:val="clear" w:color="auto" w:fill="auto"/>
            <w:vAlign w:val="center"/>
          </w:tcPr>
          <w:p w14:paraId="2B5D7023" w14:textId="67E65D22"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3AA3C2A3" w14:textId="35198617" w:rsidR="005D1B94" w:rsidRPr="001E1BF3" w:rsidRDefault="005D1B94" w:rsidP="009266A5">
            <w:pPr>
              <w:pStyle w:val="ae"/>
              <w:spacing w:after="0" w:line="240" w:lineRule="auto"/>
              <w:ind w:firstLine="0"/>
              <w:jc w:val="center"/>
            </w:pPr>
            <w:r w:rsidRPr="001E1BF3">
              <w:t>2034-2042</w:t>
            </w:r>
          </w:p>
        </w:tc>
      </w:tr>
      <w:tr w:rsidR="005D1B94" w:rsidRPr="001E1BF3" w14:paraId="45C30620" w14:textId="77777777" w:rsidTr="005D1B94">
        <w:trPr>
          <w:gridAfter w:val="1"/>
          <w:wAfter w:w="4" w:type="pct"/>
          <w:trHeight w:val="20"/>
        </w:trPr>
        <w:tc>
          <w:tcPr>
            <w:tcW w:w="272" w:type="pct"/>
            <w:shd w:val="clear" w:color="auto" w:fill="auto"/>
          </w:tcPr>
          <w:p w14:paraId="51A8DEC7" w14:textId="3A665C7B" w:rsidR="005D1B94" w:rsidRPr="001E1BF3" w:rsidRDefault="005D1B94" w:rsidP="009266A5">
            <w:pPr>
              <w:pStyle w:val="ae"/>
              <w:spacing w:after="0" w:line="240" w:lineRule="auto"/>
              <w:ind w:firstLine="0"/>
              <w:jc w:val="left"/>
            </w:pPr>
            <w:r w:rsidRPr="001E1BF3">
              <w:t>2.40</w:t>
            </w:r>
          </w:p>
        </w:tc>
        <w:tc>
          <w:tcPr>
            <w:tcW w:w="498" w:type="pct"/>
            <w:tcBorders>
              <w:top w:val="single" w:sz="4" w:space="0" w:color="auto"/>
              <w:bottom w:val="single" w:sz="4" w:space="0" w:color="auto"/>
            </w:tcBorders>
            <w:shd w:val="clear" w:color="auto" w:fill="auto"/>
          </w:tcPr>
          <w:p w14:paraId="56775E0B" w14:textId="024980AF"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3C5FBF76" w14:textId="58DA75E4" w:rsidR="005D1B94" w:rsidRPr="001E1BF3" w:rsidRDefault="005D1B94" w:rsidP="009266A5">
            <w:pPr>
              <w:pStyle w:val="ae"/>
              <w:spacing w:after="0" w:line="240" w:lineRule="auto"/>
              <w:ind w:firstLine="0"/>
              <w:jc w:val="left"/>
            </w:pPr>
            <w:r w:rsidRPr="001E1BF3">
              <w:t>Замена ветхих канализационных сетей Ду1800, в размере 4% ежегодно, всего 14690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4040E82F" w14:textId="5ED06840" w:rsidR="005D1B94" w:rsidRPr="001E1BF3" w:rsidRDefault="005D1B94" w:rsidP="009266A5">
            <w:pPr>
              <w:pStyle w:val="ae"/>
              <w:spacing w:after="0" w:line="240" w:lineRule="auto"/>
              <w:ind w:firstLine="0"/>
              <w:jc w:val="center"/>
            </w:pPr>
            <w:r w:rsidRPr="001E1BF3">
              <w:t>Ø 1800 мм. L 14,69 км</w:t>
            </w:r>
          </w:p>
        </w:tc>
        <w:tc>
          <w:tcPr>
            <w:tcW w:w="808" w:type="pct"/>
            <w:gridSpan w:val="2"/>
            <w:shd w:val="clear" w:color="auto" w:fill="auto"/>
            <w:vAlign w:val="center"/>
          </w:tcPr>
          <w:p w14:paraId="5CEFCE20" w14:textId="0B8FD1AC"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76C3849A" w14:textId="2F39F267" w:rsidR="005D1B94" w:rsidRPr="001E1BF3" w:rsidRDefault="005D1B94" w:rsidP="009266A5">
            <w:pPr>
              <w:pStyle w:val="ae"/>
              <w:spacing w:after="0" w:line="240" w:lineRule="auto"/>
              <w:ind w:firstLine="0"/>
              <w:jc w:val="center"/>
            </w:pPr>
            <w:r w:rsidRPr="001E1BF3">
              <w:t>2023-2033</w:t>
            </w:r>
          </w:p>
        </w:tc>
      </w:tr>
      <w:tr w:rsidR="005D1B94" w:rsidRPr="001E1BF3" w14:paraId="1BF3791A" w14:textId="77777777" w:rsidTr="005D1B94">
        <w:trPr>
          <w:gridAfter w:val="1"/>
          <w:wAfter w:w="4" w:type="pct"/>
          <w:trHeight w:val="20"/>
        </w:trPr>
        <w:tc>
          <w:tcPr>
            <w:tcW w:w="272" w:type="pct"/>
            <w:shd w:val="clear" w:color="auto" w:fill="auto"/>
          </w:tcPr>
          <w:p w14:paraId="3BB48425" w14:textId="03F6B294" w:rsidR="005D1B94" w:rsidRPr="001E1BF3" w:rsidRDefault="005D1B94" w:rsidP="009266A5">
            <w:pPr>
              <w:pStyle w:val="ae"/>
              <w:spacing w:after="0" w:line="240" w:lineRule="auto"/>
              <w:ind w:firstLine="0"/>
              <w:jc w:val="left"/>
            </w:pPr>
            <w:r w:rsidRPr="001E1BF3">
              <w:t>2.41</w:t>
            </w:r>
          </w:p>
        </w:tc>
        <w:tc>
          <w:tcPr>
            <w:tcW w:w="498" w:type="pct"/>
            <w:tcBorders>
              <w:top w:val="single" w:sz="4" w:space="0" w:color="auto"/>
              <w:bottom w:val="single" w:sz="4" w:space="0" w:color="auto"/>
            </w:tcBorders>
            <w:shd w:val="clear" w:color="auto" w:fill="auto"/>
          </w:tcPr>
          <w:p w14:paraId="173E5769" w14:textId="3DF9F514"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4DAC1F86" w14:textId="393BD349" w:rsidR="005D1B94" w:rsidRPr="001E1BF3" w:rsidRDefault="005D1B94" w:rsidP="009266A5">
            <w:pPr>
              <w:pStyle w:val="ae"/>
              <w:spacing w:after="0" w:line="240" w:lineRule="auto"/>
              <w:ind w:firstLine="0"/>
              <w:jc w:val="left"/>
            </w:pPr>
            <w:r w:rsidRPr="001E1BF3">
              <w:t>Замена ветхих канализационных сетей Ду1800, в размере 1,5% ежегодно, всего 3798 м.п.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5F42435A" w14:textId="304C97AA" w:rsidR="005D1B94" w:rsidRPr="001E1BF3" w:rsidRDefault="005D1B94" w:rsidP="009266A5">
            <w:pPr>
              <w:pStyle w:val="ae"/>
              <w:spacing w:after="0" w:line="240" w:lineRule="auto"/>
              <w:ind w:firstLine="0"/>
              <w:jc w:val="center"/>
            </w:pPr>
            <w:r w:rsidRPr="001E1BF3">
              <w:t>Ø 1800 мм. L 3,79 км</w:t>
            </w:r>
          </w:p>
        </w:tc>
        <w:tc>
          <w:tcPr>
            <w:tcW w:w="808" w:type="pct"/>
            <w:gridSpan w:val="2"/>
            <w:shd w:val="clear" w:color="auto" w:fill="auto"/>
            <w:vAlign w:val="center"/>
          </w:tcPr>
          <w:p w14:paraId="100E1148" w14:textId="276B71AD"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06B9AB76" w14:textId="5D152F49" w:rsidR="005D1B94" w:rsidRPr="001E1BF3" w:rsidRDefault="005D1B94" w:rsidP="009266A5">
            <w:pPr>
              <w:pStyle w:val="ae"/>
              <w:spacing w:after="0" w:line="240" w:lineRule="auto"/>
              <w:ind w:firstLine="0"/>
              <w:jc w:val="center"/>
            </w:pPr>
            <w:r w:rsidRPr="001E1BF3">
              <w:t>2034-2042</w:t>
            </w:r>
          </w:p>
        </w:tc>
      </w:tr>
      <w:tr w:rsidR="005D1B94" w:rsidRPr="001E1BF3" w14:paraId="13828133" w14:textId="77777777" w:rsidTr="005D1B94">
        <w:trPr>
          <w:gridAfter w:val="1"/>
          <w:wAfter w:w="4" w:type="pct"/>
          <w:trHeight w:val="20"/>
        </w:trPr>
        <w:tc>
          <w:tcPr>
            <w:tcW w:w="272" w:type="pct"/>
            <w:shd w:val="clear" w:color="auto" w:fill="auto"/>
          </w:tcPr>
          <w:p w14:paraId="224AEF36" w14:textId="2A2D8DB7" w:rsidR="005D1B94" w:rsidRPr="001E1BF3" w:rsidRDefault="005D1B94" w:rsidP="009266A5">
            <w:pPr>
              <w:pStyle w:val="ae"/>
              <w:spacing w:after="0" w:line="240" w:lineRule="auto"/>
              <w:ind w:firstLine="0"/>
              <w:jc w:val="left"/>
            </w:pPr>
            <w:r w:rsidRPr="001E1BF3">
              <w:t>2.42</w:t>
            </w:r>
          </w:p>
        </w:tc>
        <w:tc>
          <w:tcPr>
            <w:tcW w:w="498" w:type="pct"/>
            <w:tcBorders>
              <w:top w:val="single" w:sz="4" w:space="0" w:color="auto"/>
              <w:bottom w:val="single" w:sz="4" w:space="0" w:color="auto"/>
            </w:tcBorders>
            <w:shd w:val="clear" w:color="auto" w:fill="auto"/>
          </w:tcPr>
          <w:p w14:paraId="2FC7B7B8" w14:textId="12DE13AE"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1BDFE42A" w14:textId="6CA5AD29" w:rsidR="005D1B94" w:rsidRPr="001E1BF3" w:rsidRDefault="005D1B94" w:rsidP="009266A5">
            <w:pPr>
              <w:pStyle w:val="ae"/>
              <w:spacing w:after="0" w:line="240" w:lineRule="auto"/>
              <w:ind w:firstLine="0"/>
              <w:jc w:val="left"/>
            </w:pPr>
            <w:r w:rsidRPr="001E1BF3">
              <w:t>Реконструкция сетей канализации (Dy150, L=444 м.п.) от нежилого здания 7 по ул. 3-й Ботанической до КК-сущ в районе жилого здания 1а по ул. 2-й Ботанической, через КК1-КК32</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740DC52" w14:textId="44D2255D" w:rsidR="005D1B94" w:rsidRPr="001E1BF3" w:rsidRDefault="005D1B94" w:rsidP="009266A5">
            <w:pPr>
              <w:pStyle w:val="ae"/>
              <w:spacing w:after="0" w:line="240" w:lineRule="auto"/>
              <w:ind w:firstLine="0"/>
              <w:jc w:val="center"/>
            </w:pPr>
            <w:r w:rsidRPr="001E1BF3">
              <w:t>Ø 150 мм. L 0,44 км</w:t>
            </w:r>
          </w:p>
        </w:tc>
        <w:tc>
          <w:tcPr>
            <w:tcW w:w="808" w:type="pct"/>
            <w:gridSpan w:val="2"/>
            <w:shd w:val="clear" w:color="auto" w:fill="auto"/>
            <w:vAlign w:val="center"/>
          </w:tcPr>
          <w:p w14:paraId="5CC7C0A3" w14:textId="5FF4CA8B"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763612F7" w14:textId="10C3E382" w:rsidR="005D1B94" w:rsidRPr="001E1BF3" w:rsidRDefault="005D1B94" w:rsidP="009266A5">
            <w:pPr>
              <w:pStyle w:val="ae"/>
              <w:spacing w:after="0" w:line="240" w:lineRule="auto"/>
              <w:ind w:firstLine="0"/>
              <w:jc w:val="center"/>
            </w:pPr>
            <w:r w:rsidRPr="001E1BF3">
              <w:t>2023-2024</w:t>
            </w:r>
          </w:p>
        </w:tc>
      </w:tr>
      <w:tr w:rsidR="005D1B94" w:rsidRPr="001E1BF3" w14:paraId="56517968" w14:textId="77777777" w:rsidTr="005D1B94">
        <w:trPr>
          <w:gridAfter w:val="1"/>
          <w:wAfter w:w="4" w:type="pct"/>
          <w:trHeight w:val="20"/>
        </w:trPr>
        <w:tc>
          <w:tcPr>
            <w:tcW w:w="272" w:type="pct"/>
            <w:shd w:val="clear" w:color="auto" w:fill="auto"/>
          </w:tcPr>
          <w:p w14:paraId="415DC306" w14:textId="30A276EE" w:rsidR="005D1B94" w:rsidRPr="001E1BF3" w:rsidRDefault="005D1B94" w:rsidP="009266A5">
            <w:pPr>
              <w:pStyle w:val="ae"/>
              <w:spacing w:after="0" w:line="240" w:lineRule="auto"/>
              <w:ind w:firstLine="0"/>
              <w:jc w:val="left"/>
            </w:pPr>
            <w:r w:rsidRPr="001E1BF3">
              <w:t>2.43</w:t>
            </w:r>
          </w:p>
        </w:tc>
        <w:tc>
          <w:tcPr>
            <w:tcW w:w="498" w:type="pct"/>
            <w:tcBorders>
              <w:top w:val="single" w:sz="4" w:space="0" w:color="auto"/>
              <w:bottom w:val="single" w:sz="4" w:space="0" w:color="auto"/>
            </w:tcBorders>
            <w:shd w:val="clear" w:color="auto" w:fill="auto"/>
          </w:tcPr>
          <w:p w14:paraId="450FA75A" w14:textId="3617CE7D"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0494104D" w14:textId="4A5971D8" w:rsidR="005D1B94" w:rsidRPr="001E1BF3" w:rsidRDefault="005D1B94" w:rsidP="009266A5">
            <w:pPr>
              <w:pStyle w:val="ae"/>
              <w:spacing w:after="0" w:line="240" w:lineRule="auto"/>
              <w:ind w:firstLine="0"/>
              <w:jc w:val="left"/>
            </w:pPr>
            <w:r w:rsidRPr="001E1BF3">
              <w:t>Модернизация КНС № 22 по ул</w:t>
            </w:r>
            <w:proofErr w:type="gramStart"/>
            <w:r w:rsidRPr="001E1BF3">
              <w:t>.М</w:t>
            </w:r>
            <w:proofErr w:type="gramEnd"/>
            <w:r w:rsidRPr="001E1BF3">
              <w:t>аерчака</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3F41FCF7" w14:textId="2CF0CA53" w:rsidR="005D1B94" w:rsidRPr="001E1BF3" w:rsidRDefault="005D1B94" w:rsidP="009266A5">
            <w:pPr>
              <w:pStyle w:val="ae"/>
              <w:spacing w:after="0" w:line="240" w:lineRule="auto"/>
              <w:ind w:firstLine="0"/>
              <w:jc w:val="center"/>
            </w:pPr>
            <w:r>
              <w:t xml:space="preserve">Q </w:t>
            </w:r>
            <w:r w:rsidRPr="001E1BF3">
              <w:t>219600 м3/сут.</w:t>
            </w:r>
          </w:p>
        </w:tc>
        <w:tc>
          <w:tcPr>
            <w:tcW w:w="808" w:type="pct"/>
            <w:gridSpan w:val="2"/>
            <w:shd w:val="clear" w:color="auto" w:fill="auto"/>
            <w:vAlign w:val="center"/>
          </w:tcPr>
          <w:p w14:paraId="47E90339" w14:textId="4D0B2863" w:rsidR="005D1B94" w:rsidRPr="001E1BF3" w:rsidRDefault="005D1B94" w:rsidP="009266A5">
            <w:pPr>
              <w:pStyle w:val="ae"/>
              <w:spacing w:after="0" w:line="240" w:lineRule="auto"/>
              <w:ind w:firstLine="0"/>
              <w:jc w:val="center"/>
            </w:pPr>
            <w:r w:rsidRPr="001E1BF3">
              <w:rPr>
                <w:color w:val="000000"/>
              </w:rPr>
              <w:t xml:space="preserve">Энергосбережение и повышение энергетической </w:t>
            </w:r>
            <w:r w:rsidRPr="001E1BF3">
              <w:rPr>
                <w:color w:val="000000"/>
              </w:rPr>
              <w:lastRenderedPageBreak/>
              <w:t>эффективности</w:t>
            </w:r>
          </w:p>
        </w:tc>
        <w:tc>
          <w:tcPr>
            <w:tcW w:w="505" w:type="pct"/>
            <w:shd w:val="clear" w:color="auto" w:fill="auto"/>
            <w:vAlign w:val="center"/>
          </w:tcPr>
          <w:p w14:paraId="512D6A3D" w14:textId="45FB997D" w:rsidR="005D1B94" w:rsidRPr="001E1BF3" w:rsidRDefault="005D1B94" w:rsidP="009266A5">
            <w:pPr>
              <w:pStyle w:val="ae"/>
              <w:spacing w:after="0" w:line="240" w:lineRule="auto"/>
              <w:ind w:firstLine="0"/>
              <w:jc w:val="center"/>
            </w:pPr>
            <w:r w:rsidRPr="001E1BF3">
              <w:lastRenderedPageBreak/>
              <w:t>2023-2025</w:t>
            </w:r>
          </w:p>
        </w:tc>
      </w:tr>
      <w:tr w:rsidR="005D1B94" w:rsidRPr="001E1BF3" w14:paraId="03E87386" w14:textId="77777777" w:rsidTr="005D1B94">
        <w:trPr>
          <w:gridAfter w:val="1"/>
          <w:wAfter w:w="4" w:type="pct"/>
          <w:trHeight w:val="20"/>
        </w:trPr>
        <w:tc>
          <w:tcPr>
            <w:tcW w:w="272" w:type="pct"/>
            <w:shd w:val="clear" w:color="auto" w:fill="auto"/>
          </w:tcPr>
          <w:p w14:paraId="1B5D4638" w14:textId="0A73F261" w:rsidR="005D1B94" w:rsidRPr="001E1BF3" w:rsidRDefault="005D1B94" w:rsidP="009266A5">
            <w:pPr>
              <w:pStyle w:val="ae"/>
              <w:spacing w:after="0" w:line="240" w:lineRule="auto"/>
              <w:ind w:firstLine="0"/>
              <w:jc w:val="left"/>
            </w:pPr>
            <w:r w:rsidRPr="001E1BF3">
              <w:lastRenderedPageBreak/>
              <w:t>2.44</w:t>
            </w:r>
            <w:r>
              <w:t>-2.100</w:t>
            </w:r>
          </w:p>
        </w:tc>
        <w:tc>
          <w:tcPr>
            <w:tcW w:w="498" w:type="pct"/>
            <w:tcBorders>
              <w:top w:val="single" w:sz="4" w:space="0" w:color="auto"/>
              <w:bottom w:val="single" w:sz="4" w:space="0" w:color="auto"/>
            </w:tcBorders>
            <w:shd w:val="clear" w:color="auto" w:fill="auto"/>
          </w:tcPr>
          <w:p w14:paraId="645BA1D7" w14:textId="2DB1E5B2"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2A5CAA98" w14:textId="1B5A9E77" w:rsidR="005D1B94" w:rsidRPr="001E1BF3" w:rsidRDefault="005D1B94" w:rsidP="009266A5">
            <w:pPr>
              <w:pStyle w:val="ae"/>
              <w:spacing w:after="0" w:line="240" w:lineRule="auto"/>
              <w:ind w:firstLine="0"/>
              <w:jc w:val="left"/>
            </w:pPr>
            <w:r w:rsidRPr="001E1BF3">
              <w:t xml:space="preserve">Замена технологического оборудования на КНС </w:t>
            </w:r>
            <w:r>
              <w:t>(комплекс мероприятий)</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40095BDD" w14:textId="208F9595" w:rsidR="005D1B94" w:rsidRPr="001E1BF3" w:rsidRDefault="00677C07" w:rsidP="009266A5">
            <w:pPr>
              <w:pStyle w:val="ae"/>
              <w:spacing w:after="0" w:line="240" w:lineRule="auto"/>
              <w:ind w:firstLine="0"/>
              <w:jc w:val="center"/>
            </w:pPr>
            <w:r>
              <w:t>–</w:t>
            </w:r>
          </w:p>
        </w:tc>
        <w:tc>
          <w:tcPr>
            <w:tcW w:w="808" w:type="pct"/>
            <w:gridSpan w:val="2"/>
            <w:shd w:val="clear" w:color="auto" w:fill="auto"/>
            <w:vAlign w:val="center"/>
          </w:tcPr>
          <w:p w14:paraId="641EB125" w14:textId="40193B67" w:rsidR="005D1B94" w:rsidRPr="001E1BF3" w:rsidRDefault="005D1B94" w:rsidP="009266A5">
            <w:pPr>
              <w:pStyle w:val="ae"/>
              <w:spacing w:after="0" w:line="240" w:lineRule="auto"/>
              <w:ind w:firstLine="0"/>
              <w:jc w:val="center"/>
            </w:pPr>
            <w:r w:rsidRPr="001E1BF3">
              <w:rPr>
                <w:color w:val="000000"/>
              </w:rPr>
              <w:t>Энергосбережение и повышение энергетической эффективности</w:t>
            </w:r>
          </w:p>
        </w:tc>
        <w:tc>
          <w:tcPr>
            <w:tcW w:w="505" w:type="pct"/>
            <w:shd w:val="clear" w:color="auto" w:fill="auto"/>
            <w:vAlign w:val="center"/>
          </w:tcPr>
          <w:p w14:paraId="087ECF6E" w14:textId="79542346" w:rsidR="005D1B94" w:rsidRPr="001E1BF3" w:rsidRDefault="005D1B94" w:rsidP="009266A5">
            <w:pPr>
              <w:pStyle w:val="ae"/>
              <w:spacing w:after="0" w:line="240" w:lineRule="auto"/>
              <w:ind w:firstLine="0"/>
              <w:jc w:val="center"/>
            </w:pPr>
            <w:r w:rsidRPr="001E1BF3">
              <w:t>2023-20</w:t>
            </w:r>
            <w:r w:rsidR="00677C07">
              <w:t>42</w:t>
            </w:r>
          </w:p>
        </w:tc>
      </w:tr>
      <w:tr w:rsidR="005D1B94" w:rsidRPr="001E1BF3" w14:paraId="53F386C8" w14:textId="77777777" w:rsidTr="005D1B94">
        <w:trPr>
          <w:gridAfter w:val="1"/>
          <w:wAfter w:w="4" w:type="pct"/>
          <w:trHeight w:val="20"/>
        </w:trPr>
        <w:tc>
          <w:tcPr>
            <w:tcW w:w="272" w:type="pct"/>
            <w:shd w:val="clear" w:color="auto" w:fill="auto"/>
          </w:tcPr>
          <w:p w14:paraId="2153817F" w14:textId="665B46D2" w:rsidR="005D1B94" w:rsidRPr="001E1BF3" w:rsidRDefault="005D1B94" w:rsidP="009266A5">
            <w:pPr>
              <w:pStyle w:val="ae"/>
              <w:spacing w:after="0" w:line="240" w:lineRule="auto"/>
              <w:ind w:firstLine="0"/>
              <w:jc w:val="left"/>
            </w:pPr>
            <w:r w:rsidRPr="001E1BF3">
              <w:t>2.101</w:t>
            </w:r>
          </w:p>
        </w:tc>
        <w:tc>
          <w:tcPr>
            <w:tcW w:w="498" w:type="pct"/>
            <w:tcBorders>
              <w:top w:val="single" w:sz="4" w:space="0" w:color="auto"/>
              <w:bottom w:val="single" w:sz="4" w:space="0" w:color="auto"/>
            </w:tcBorders>
            <w:shd w:val="clear" w:color="auto" w:fill="auto"/>
          </w:tcPr>
          <w:p w14:paraId="1B9BBB28" w14:textId="3F60DFF2"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4067B517" w14:textId="027C0D33" w:rsidR="005D1B94" w:rsidRPr="001E1BF3" w:rsidRDefault="005D1B94" w:rsidP="009266A5">
            <w:pPr>
              <w:pStyle w:val="ae"/>
              <w:spacing w:after="0" w:line="240" w:lineRule="auto"/>
              <w:ind w:firstLine="0"/>
              <w:jc w:val="left"/>
            </w:pPr>
            <w:r w:rsidRPr="001E1BF3">
              <w:t>Реконструкция левобережных канализационных очистных сооружений г. Красноярска</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59AF8BD" w14:textId="1F392F4E" w:rsidR="005D1B94" w:rsidRPr="001E1BF3" w:rsidRDefault="005D1B94" w:rsidP="009266A5">
            <w:pPr>
              <w:pStyle w:val="ae"/>
              <w:spacing w:after="0" w:line="240" w:lineRule="auto"/>
              <w:ind w:firstLine="0"/>
              <w:jc w:val="center"/>
            </w:pPr>
          </w:p>
        </w:tc>
        <w:tc>
          <w:tcPr>
            <w:tcW w:w="808" w:type="pct"/>
            <w:gridSpan w:val="2"/>
            <w:shd w:val="clear" w:color="auto" w:fill="auto"/>
            <w:vAlign w:val="center"/>
          </w:tcPr>
          <w:p w14:paraId="4E86E6FB" w14:textId="47DD231F"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28580639" w14:textId="7957079C" w:rsidR="005D1B94" w:rsidRPr="001E1BF3" w:rsidRDefault="005D1B94" w:rsidP="009266A5">
            <w:pPr>
              <w:pStyle w:val="ae"/>
              <w:spacing w:after="0" w:line="240" w:lineRule="auto"/>
              <w:ind w:firstLine="0"/>
              <w:jc w:val="center"/>
            </w:pPr>
            <w:r w:rsidRPr="001E1BF3">
              <w:t>2028-2033</w:t>
            </w:r>
          </w:p>
        </w:tc>
      </w:tr>
      <w:tr w:rsidR="005D1B94" w:rsidRPr="001E1BF3" w14:paraId="21B34FE4" w14:textId="77777777" w:rsidTr="005D1B94">
        <w:trPr>
          <w:gridAfter w:val="1"/>
          <w:wAfter w:w="4" w:type="pct"/>
          <w:trHeight w:val="20"/>
        </w:trPr>
        <w:tc>
          <w:tcPr>
            <w:tcW w:w="272" w:type="pct"/>
            <w:shd w:val="clear" w:color="auto" w:fill="auto"/>
          </w:tcPr>
          <w:p w14:paraId="3393204A" w14:textId="56B8C2F9" w:rsidR="005D1B94" w:rsidRPr="001E1BF3" w:rsidRDefault="005D1B94" w:rsidP="009266A5">
            <w:pPr>
              <w:pStyle w:val="ae"/>
              <w:spacing w:after="0" w:line="240" w:lineRule="auto"/>
              <w:ind w:firstLine="0"/>
              <w:jc w:val="left"/>
            </w:pPr>
            <w:r w:rsidRPr="001E1BF3">
              <w:t>2.102</w:t>
            </w:r>
          </w:p>
        </w:tc>
        <w:tc>
          <w:tcPr>
            <w:tcW w:w="498" w:type="pct"/>
            <w:tcBorders>
              <w:top w:val="single" w:sz="4" w:space="0" w:color="auto"/>
              <w:bottom w:val="single" w:sz="4" w:space="0" w:color="auto"/>
            </w:tcBorders>
            <w:shd w:val="clear" w:color="auto" w:fill="auto"/>
          </w:tcPr>
          <w:p w14:paraId="2E4A7C45" w14:textId="0A75F987"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7A8E1E2E" w14:textId="6AF2781F" w:rsidR="005D1B94" w:rsidRPr="001E1BF3" w:rsidRDefault="005D1B94" w:rsidP="009266A5">
            <w:pPr>
              <w:pStyle w:val="ae"/>
              <w:spacing w:after="0" w:line="240" w:lineRule="auto"/>
              <w:ind w:firstLine="0"/>
              <w:jc w:val="left"/>
            </w:pPr>
            <w:r w:rsidRPr="001E1BF3">
              <w:t>Завершение реконструкции левобережных канализационных очистных сооружений г. Красноярска</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3928D6FA" w14:textId="6FD897ED" w:rsidR="005D1B94" w:rsidRPr="001E1BF3" w:rsidRDefault="005D1B94" w:rsidP="009266A5">
            <w:pPr>
              <w:pStyle w:val="ae"/>
              <w:spacing w:after="0" w:line="240" w:lineRule="auto"/>
              <w:ind w:firstLine="0"/>
              <w:jc w:val="center"/>
            </w:pPr>
          </w:p>
        </w:tc>
        <w:tc>
          <w:tcPr>
            <w:tcW w:w="808" w:type="pct"/>
            <w:gridSpan w:val="2"/>
            <w:shd w:val="clear" w:color="auto" w:fill="auto"/>
            <w:vAlign w:val="center"/>
          </w:tcPr>
          <w:p w14:paraId="25893900" w14:textId="099924DF"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1C5C72F8" w14:textId="1ACBD300" w:rsidR="005D1B94" w:rsidRPr="001E1BF3" w:rsidRDefault="005D1B94" w:rsidP="009266A5">
            <w:pPr>
              <w:pStyle w:val="ae"/>
              <w:spacing w:after="0" w:line="240" w:lineRule="auto"/>
              <w:ind w:firstLine="0"/>
              <w:jc w:val="center"/>
            </w:pPr>
            <w:r w:rsidRPr="001E1BF3">
              <w:t>2034-2042</w:t>
            </w:r>
          </w:p>
        </w:tc>
      </w:tr>
      <w:tr w:rsidR="005D1B94" w:rsidRPr="001E1BF3" w14:paraId="7645AC96" w14:textId="77777777" w:rsidTr="005D1B94">
        <w:trPr>
          <w:gridAfter w:val="1"/>
          <w:wAfter w:w="4" w:type="pct"/>
          <w:trHeight w:val="20"/>
        </w:trPr>
        <w:tc>
          <w:tcPr>
            <w:tcW w:w="272" w:type="pct"/>
            <w:shd w:val="clear" w:color="auto" w:fill="auto"/>
          </w:tcPr>
          <w:p w14:paraId="04379ACF" w14:textId="091CBEC0" w:rsidR="005D1B94" w:rsidRPr="001E1BF3" w:rsidRDefault="005D1B94" w:rsidP="009266A5">
            <w:pPr>
              <w:pStyle w:val="ae"/>
              <w:spacing w:after="0" w:line="240" w:lineRule="auto"/>
              <w:ind w:firstLine="0"/>
              <w:jc w:val="left"/>
            </w:pPr>
            <w:r w:rsidRPr="001E1BF3">
              <w:t>2.103</w:t>
            </w:r>
          </w:p>
        </w:tc>
        <w:tc>
          <w:tcPr>
            <w:tcW w:w="498" w:type="pct"/>
            <w:tcBorders>
              <w:top w:val="single" w:sz="4" w:space="0" w:color="auto"/>
              <w:bottom w:val="single" w:sz="4" w:space="0" w:color="auto"/>
            </w:tcBorders>
            <w:shd w:val="clear" w:color="auto" w:fill="auto"/>
          </w:tcPr>
          <w:p w14:paraId="643A9FBC" w14:textId="18451CE8"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380ED367" w14:textId="2E72B584" w:rsidR="005D1B94" w:rsidRPr="001E1BF3" w:rsidRDefault="005D1B94" w:rsidP="009266A5">
            <w:pPr>
              <w:pStyle w:val="ae"/>
              <w:spacing w:after="0" w:line="240" w:lineRule="auto"/>
              <w:ind w:firstLine="0"/>
              <w:jc w:val="left"/>
            </w:pPr>
            <w:r w:rsidRPr="001E1BF3">
              <w:t>Строительство цеха по утилизации (сжиганию) обезвоженного осадка (Q=62 т/сут), на территории левобережных очистных сооружениях г. Красноярска</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2BD0E3AC" w14:textId="01AA5C81" w:rsidR="005D1B94" w:rsidRPr="001E1BF3" w:rsidRDefault="005D1B94" w:rsidP="009266A5">
            <w:pPr>
              <w:pStyle w:val="ae"/>
              <w:spacing w:after="0" w:line="240" w:lineRule="auto"/>
              <w:ind w:firstLine="0"/>
              <w:jc w:val="center"/>
            </w:pPr>
            <w:r w:rsidRPr="001E1BF3">
              <w:t>62 т/сут.</w:t>
            </w:r>
          </w:p>
        </w:tc>
        <w:tc>
          <w:tcPr>
            <w:tcW w:w="808" w:type="pct"/>
            <w:gridSpan w:val="2"/>
            <w:shd w:val="clear" w:color="auto" w:fill="auto"/>
            <w:vAlign w:val="center"/>
          </w:tcPr>
          <w:p w14:paraId="2B4A6D10" w14:textId="532832DC"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6146DAD3" w14:textId="186A6D10" w:rsidR="005D1B94" w:rsidRPr="001E1BF3" w:rsidRDefault="005D1B94" w:rsidP="009266A5">
            <w:pPr>
              <w:pStyle w:val="ae"/>
              <w:spacing w:after="0" w:line="240" w:lineRule="auto"/>
              <w:ind w:firstLine="0"/>
              <w:jc w:val="center"/>
            </w:pPr>
            <w:r w:rsidRPr="001E1BF3">
              <w:t>2023-2026</w:t>
            </w:r>
          </w:p>
        </w:tc>
      </w:tr>
      <w:tr w:rsidR="005D1B94" w:rsidRPr="001E1BF3" w14:paraId="3C9C4EF9" w14:textId="77777777" w:rsidTr="005D1B94">
        <w:trPr>
          <w:gridAfter w:val="1"/>
          <w:wAfter w:w="4" w:type="pct"/>
          <w:trHeight w:val="20"/>
        </w:trPr>
        <w:tc>
          <w:tcPr>
            <w:tcW w:w="272" w:type="pct"/>
            <w:shd w:val="clear" w:color="auto" w:fill="auto"/>
          </w:tcPr>
          <w:p w14:paraId="3FD5F051" w14:textId="2ECE7BA1" w:rsidR="005D1B94" w:rsidRPr="001E1BF3" w:rsidRDefault="005D1B94" w:rsidP="009266A5">
            <w:pPr>
              <w:pStyle w:val="ae"/>
              <w:spacing w:after="0" w:line="240" w:lineRule="auto"/>
              <w:ind w:firstLine="0"/>
              <w:jc w:val="left"/>
            </w:pPr>
            <w:r w:rsidRPr="001E1BF3">
              <w:t>2.104</w:t>
            </w:r>
          </w:p>
        </w:tc>
        <w:tc>
          <w:tcPr>
            <w:tcW w:w="498" w:type="pct"/>
            <w:tcBorders>
              <w:top w:val="single" w:sz="4" w:space="0" w:color="auto"/>
              <w:bottom w:val="single" w:sz="4" w:space="0" w:color="auto"/>
            </w:tcBorders>
            <w:shd w:val="clear" w:color="auto" w:fill="auto"/>
          </w:tcPr>
          <w:p w14:paraId="0D711B5C" w14:textId="6CE63E72"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47335A49" w14:textId="57F67C25" w:rsidR="005D1B94" w:rsidRPr="001E1BF3" w:rsidRDefault="005D1B94" w:rsidP="009266A5">
            <w:pPr>
              <w:pStyle w:val="ae"/>
              <w:spacing w:after="0" w:line="240" w:lineRule="auto"/>
              <w:ind w:firstLine="0"/>
              <w:jc w:val="left"/>
            </w:pPr>
            <w:r w:rsidRPr="001E1BF3">
              <w:t>Реконструкция левобережных канализационных очистных сооружений г. Красноярска (с доведением производительности до Q=355 тыс. м³/сут)</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181B6F66" w14:textId="26058477" w:rsidR="005D1B94" w:rsidRPr="001E1BF3" w:rsidRDefault="005D1B94" w:rsidP="009266A5">
            <w:pPr>
              <w:pStyle w:val="ae"/>
              <w:spacing w:after="0" w:line="240" w:lineRule="auto"/>
              <w:ind w:firstLine="0"/>
              <w:jc w:val="center"/>
            </w:pPr>
            <w:r w:rsidRPr="001E1BF3">
              <w:t>355 тыс. м³/сут.</w:t>
            </w:r>
          </w:p>
        </w:tc>
        <w:tc>
          <w:tcPr>
            <w:tcW w:w="808" w:type="pct"/>
            <w:gridSpan w:val="2"/>
            <w:shd w:val="clear" w:color="auto" w:fill="auto"/>
            <w:vAlign w:val="center"/>
          </w:tcPr>
          <w:p w14:paraId="1D478E07" w14:textId="4834166F"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5D205651" w14:textId="45E6ABEB" w:rsidR="005D1B94" w:rsidRPr="001E1BF3" w:rsidRDefault="005D1B94" w:rsidP="009266A5">
            <w:pPr>
              <w:pStyle w:val="ae"/>
              <w:spacing w:after="0" w:line="240" w:lineRule="auto"/>
              <w:ind w:firstLine="0"/>
              <w:jc w:val="center"/>
            </w:pPr>
            <w:r w:rsidRPr="001E1BF3">
              <w:t>2039-2042</w:t>
            </w:r>
          </w:p>
        </w:tc>
      </w:tr>
      <w:tr w:rsidR="005D1B94" w:rsidRPr="001E1BF3" w14:paraId="6FA2C5C2" w14:textId="77777777" w:rsidTr="005D1B94">
        <w:trPr>
          <w:gridAfter w:val="1"/>
          <w:wAfter w:w="4" w:type="pct"/>
          <w:trHeight w:val="20"/>
        </w:trPr>
        <w:tc>
          <w:tcPr>
            <w:tcW w:w="272" w:type="pct"/>
            <w:shd w:val="clear" w:color="auto" w:fill="auto"/>
          </w:tcPr>
          <w:p w14:paraId="42FA1F80" w14:textId="4269ABF3" w:rsidR="005D1B94" w:rsidRPr="001E1BF3" w:rsidRDefault="005D1B94" w:rsidP="009266A5">
            <w:pPr>
              <w:pStyle w:val="ae"/>
              <w:spacing w:after="0" w:line="240" w:lineRule="auto"/>
              <w:ind w:firstLine="0"/>
              <w:jc w:val="left"/>
            </w:pPr>
            <w:r w:rsidRPr="001E1BF3">
              <w:t>2.105</w:t>
            </w:r>
          </w:p>
        </w:tc>
        <w:tc>
          <w:tcPr>
            <w:tcW w:w="498" w:type="pct"/>
            <w:tcBorders>
              <w:top w:val="single" w:sz="4" w:space="0" w:color="auto"/>
              <w:bottom w:val="single" w:sz="4" w:space="0" w:color="auto"/>
            </w:tcBorders>
            <w:shd w:val="clear" w:color="auto" w:fill="auto"/>
          </w:tcPr>
          <w:p w14:paraId="10974486" w14:textId="67DE8A6A"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162C860D" w14:textId="5F70E5EA" w:rsidR="005D1B94" w:rsidRPr="001E1BF3" w:rsidRDefault="005D1B94" w:rsidP="009266A5">
            <w:pPr>
              <w:pStyle w:val="ae"/>
              <w:spacing w:after="0" w:line="240" w:lineRule="auto"/>
              <w:ind w:firstLine="0"/>
              <w:jc w:val="left"/>
            </w:pPr>
            <w:r w:rsidRPr="001E1BF3">
              <w:t>Реконструкция правобережных канализационных очистных сооружений г. Красноярска</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451F4B22" w14:textId="63496212" w:rsidR="005D1B94" w:rsidRPr="001E1BF3" w:rsidRDefault="005D1B94" w:rsidP="009266A5">
            <w:pPr>
              <w:pStyle w:val="ae"/>
              <w:spacing w:after="0" w:line="240" w:lineRule="auto"/>
              <w:ind w:firstLine="0"/>
              <w:jc w:val="center"/>
            </w:pPr>
          </w:p>
        </w:tc>
        <w:tc>
          <w:tcPr>
            <w:tcW w:w="808" w:type="pct"/>
            <w:gridSpan w:val="2"/>
            <w:shd w:val="clear" w:color="auto" w:fill="auto"/>
            <w:vAlign w:val="center"/>
          </w:tcPr>
          <w:p w14:paraId="6E5C4325" w14:textId="114D8B7A"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6488D00F" w14:textId="3D5E3D8C" w:rsidR="005D1B94" w:rsidRPr="001E1BF3" w:rsidRDefault="005D1B94" w:rsidP="009266A5">
            <w:pPr>
              <w:pStyle w:val="ae"/>
              <w:spacing w:after="0" w:line="240" w:lineRule="auto"/>
              <w:ind w:firstLine="0"/>
              <w:jc w:val="center"/>
            </w:pPr>
            <w:r w:rsidRPr="001E1BF3">
              <w:t>2029-2033</w:t>
            </w:r>
          </w:p>
        </w:tc>
      </w:tr>
      <w:tr w:rsidR="005D1B94" w:rsidRPr="001E1BF3" w14:paraId="10C246D4" w14:textId="77777777" w:rsidTr="005D1B94">
        <w:trPr>
          <w:gridAfter w:val="1"/>
          <w:wAfter w:w="4" w:type="pct"/>
          <w:trHeight w:val="20"/>
        </w:trPr>
        <w:tc>
          <w:tcPr>
            <w:tcW w:w="272" w:type="pct"/>
            <w:shd w:val="clear" w:color="auto" w:fill="auto"/>
          </w:tcPr>
          <w:p w14:paraId="564297A6" w14:textId="6AF668A9" w:rsidR="005D1B94" w:rsidRPr="001E1BF3" w:rsidRDefault="005D1B94" w:rsidP="009266A5">
            <w:pPr>
              <w:pStyle w:val="ae"/>
              <w:spacing w:after="0" w:line="240" w:lineRule="auto"/>
              <w:ind w:firstLine="0"/>
              <w:jc w:val="left"/>
            </w:pPr>
            <w:r w:rsidRPr="001E1BF3">
              <w:t>2.106</w:t>
            </w:r>
          </w:p>
        </w:tc>
        <w:tc>
          <w:tcPr>
            <w:tcW w:w="498" w:type="pct"/>
            <w:tcBorders>
              <w:top w:val="single" w:sz="4" w:space="0" w:color="auto"/>
              <w:bottom w:val="single" w:sz="4" w:space="0" w:color="auto"/>
            </w:tcBorders>
            <w:shd w:val="clear" w:color="auto" w:fill="auto"/>
          </w:tcPr>
          <w:p w14:paraId="53C0A3AE" w14:textId="1D8DBFD2"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20542507" w14:textId="62049CA0" w:rsidR="005D1B94" w:rsidRPr="001E1BF3" w:rsidRDefault="005D1B94" w:rsidP="009266A5">
            <w:pPr>
              <w:pStyle w:val="ae"/>
              <w:spacing w:after="0" w:line="240" w:lineRule="auto"/>
              <w:ind w:firstLine="0"/>
              <w:jc w:val="left"/>
            </w:pPr>
            <w:r w:rsidRPr="001E1BF3">
              <w:t>Завершение реконструкции правобережных канализационных очистных сооружений г. Красноярска</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571D36B6" w14:textId="114439DD" w:rsidR="005D1B94" w:rsidRPr="001E1BF3" w:rsidRDefault="005D1B94" w:rsidP="009266A5">
            <w:pPr>
              <w:pStyle w:val="ae"/>
              <w:spacing w:after="0" w:line="240" w:lineRule="auto"/>
              <w:ind w:firstLine="0"/>
              <w:jc w:val="center"/>
            </w:pPr>
          </w:p>
        </w:tc>
        <w:tc>
          <w:tcPr>
            <w:tcW w:w="808" w:type="pct"/>
            <w:gridSpan w:val="2"/>
            <w:shd w:val="clear" w:color="auto" w:fill="auto"/>
            <w:vAlign w:val="center"/>
          </w:tcPr>
          <w:p w14:paraId="31932A7E" w14:textId="66EC710E"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75D1E81B" w14:textId="636C0244" w:rsidR="005D1B94" w:rsidRPr="001E1BF3" w:rsidRDefault="005D1B94" w:rsidP="009266A5">
            <w:pPr>
              <w:pStyle w:val="ae"/>
              <w:spacing w:after="0" w:line="240" w:lineRule="auto"/>
              <w:ind w:firstLine="0"/>
              <w:jc w:val="center"/>
            </w:pPr>
            <w:r w:rsidRPr="001E1BF3">
              <w:t>2034-2042</w:t>
            </w:r>
          </w:p>
        </w:tc>
      </w:tr>
      <w:tr w:rsidR="005D1B94" w:rsidRPr="001E1BF3" w14:paraId="77E87408" w14:textId="77777777" w:rsidTr="005D1B94">
        <w:trPr>
          <w:gridAfter w:val="1"/>
          <w:wAfter w:w="4" w:type="pct"/>
          <w:trHeight w:val="20"/>
        </w:trPr>
        <w:tc>
          <w:tcPr>
            <w:tcW w:w="272" w:type="pct"/>
            <w:shd w:val="clear" w:color="auto" w:fill="auto"/>
          </w:tcPr>
          <w:p w14:paraId="0C60D2D2" w14:textId="0A19FE01" w:rsidR="005D1B94" w:rsidRPr="001E1BF3" w:rsidRDefault="005D1B94" w:rsidP="009266A5">
            <w:pPr>
              <w:pStyle w:val="ae"/>
              <w:spacing w:after="0" w:line="240" w:lineRule="auto"/>
              <w:ind w:firstLine="0"/>
              <w:jc w:val="left"/>
            </w:pPr>
            <w:r w:rsidRPr="001E1BF3">
              <w:t>2.107</w:t>
            </w:r>
          </w:p>
        </w:tc>
        <w:tc>
          <w:tcPr>
            <w:tcW w:w="498" w:type="pct"/>
            <w:tcBorders>
              <w:top w:val="single" w:sz="4" w:space="0" w:color="auto"/>
              <w:bottom w:val="single" w:sz="4" w:space="0" w:color="auto"/>
            </w:tcBorders>
            <w:shd w:val="clear" w:color="auto" w:fill="auto"/>
          </w:tcPr>
          <w:p w14:paraId="79847443" w14:textId="0D7F1AF2"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696D3476" w14:textId="60395BFA" w:rsidR="005D1B94" w:rsidRPr="001E1BF3" w:rsidRDefault="005D1B94" w:rsidP="009266A5">
            <w:pPr>
              <w:pStyle w:val="ae"/>
              <w:spacing w:after="0" w:line="240" w:lineRule="auto"/>
              <w:ind w:firstLine="0"/>
              <w:jc w:val="left"/>
            </w:pPr>
            <w:r w:rsidRPr="001E1BF3">
              <w:t>Строительство цеха по утилизации (сжиганию) обезвоженного осадка (Q=30 т/сут), на территории правобережных очистных сооружениях г. Красноярска</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1D82721A" w14:textId="138A6A27" w:rsidR="005D1B94" w:rsidRPr="001E1BF3" w:rsidRDefault="005D1B94" w:rsidP="009266A5">
            <w:pPr>
              <w:pStyle w:val="ae"/>
              <w:spacing w:after="0" w:line="240" w:lineRule="auto"/>
              <w:ind w:firstLine="0"/>
              <w:jc w:val="center"/>
            </w:pPr>
            <w:r w:rsidRPr="001E1BF3">
              <w:t>30 т/сут.</w:t>
            </w:r>
          </w:p>
        </w:tc>
        <w:tc>
          <w:tcPr>
            <w:tcW w:w="808" w:type="pct"/>
            <w:gridSpan w:val="2"/>
            <w:shd w:val="clear" w:color="auto" w:fill="auto"/>
            <w:vAlign w:val="center"/>
          </w:tcPr>
          <w:p w14:paraId="7356501D" w14:textId="17BA0699"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514C51BC" w14:textId="419FE5CF" w:rsidR="005D1B94" w:rsidRPr="001E1BF3" w:rsidRDefault="005D1B94" w:rsidP="009266A5">
            <w:pPr>
              <w:pStyle w:val="ae"/>
              <w:spacing w:after="0" w:line="240" w:lineRule="auto"/>
              <w:ind w:firstLine="0"/>
              <w:jc w:val="center"/>
            </w:pPr>
            <w:r w:rsidRPr="001E1BF3">
              <w:t>2028-2031</w:t>
            </w:r>
          </w:p>
        </w:tc>
      </w:tr>
      <w:tr w:rsidR="005D1B94" w:rsidRPr="001E1BF3" w14:paraId="047E1BD8" w14:textId="77777777" w:rsidTr="005D1B94">
        <w:trPr>
          <w:gridAfter w:val="1"/>
          <w:wAfter w:w="4" w:type="pct"/>
          <w:trHeight w:val="20"/>
        </w:trPr>
        <w:tc>
          <w:tcPr>
            <w:tcW w:w="272" w:type="pct"/>
            <w:shd w:val="clear" w:color="auto" w:fill="auto"/>
          </w:tcPr>
          <w:p w14:paraId="48A2B569" w14:textId="22322157" w:rsidR="005D1B94" w:rsidRPr="001E1BF3" w:rsidRDefault="005D1B94" w:rsidP="009266A5">
            <w:pPr>
              <w:pStyle w:val="ae"/>
              <w:spacing w:after="0" w:line="240" w:lineRule="auto"/>
              <w:ind w:firstLine="0"/>
              <w:jc w:val="left"/>
            </w:pPr>
            <w:r w:rsidRPr="001E1BF3">
              <w:t>2.108</w:t>
            </w:r>
          </w:p>
        </w:tc>
        <w:tc>
          <w:tcPr>
            <w:tcW w:w="498" w:type="pct"/>
            <w:tcBorders>
              <w:top w:val="single" w:sz="4" w:space="0" w:color="auto"/>
              <w:bottom w:val="single" w:sz="4" w:space="0" w:color="auto"/>
            </w:tcBorders>
            <w:shd w:val="clear" w:color="auto" w:fill="auto"/>
          </w:tcPr>
          <w:p w14:paraId="25166BE4" w14:textId="50B25642"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6835CF22" w14:textId="64A3FE49" w:rsidR="005D1B94" w:rsidRPr="001E1BF3" w:rsidRDefault="005D1B94" w:rsidP="009266A5">
            <w:pPr>
              <w:pStyle w:val="ae"/>
              <w:spacing w:after="0" w:line="240" w:lineRule="auto"/>
              <w:ind w:firstLine="0"/>
              <w:jc w:val="left"/>
            </w:pPr>
            <w:r w:rsidRPr="001E1BF3">
              <w:t>Строительство самотечных сетей водоотведения (Dy100, L=9643,9 м.п.), для организации ЦВО на территории, попадающей во II-е пояса ЗСО источников водоснабжения, Октябрьский район (непосредственное подключение)</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3584C3A" w14:textId="36BB2129" w:rsidR="005D1B94" w:rsidRPr="001E1BF3" w:rsidRDefault="005D1B94" w:rsidP="009266A5">
            <w:pPr>
              <w:pStyle w:val="ae"/>
              <w:spacing w:after="0" w:line="240" w:lineRule="auto"/>
              <w:ind w:firstLine="0"/>
              <w:jc w:val="center"/>
            </w:pPr>
            <w:r w:rsidRPr="001E1BF3">
              <w:t>Ø 100 мм. L 9,64 км</w:t>
            </w:r>
          </w:p>
        </w:tc>
        <w:tc>
          <w:tcPr>
            <w:tcW w:w="808" w:type="pct"/>
            <w:gridSpan w:val="2"/>
            <w:shd w:val="clear" w:color="auto" w:fill="auto"/>
            <w:vAlign w:val="center"/>
          </w:tcPr>
          <w:p w14:paraId="1B5B6E76" w14:textId="569BCD42"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1DA95712" w14:textId="2E4020C0" w:rsidR="005D1B94" w:rsidRPr="001E1BF3" w:rsidRDefault="005D1B94" w:rsidP="009266A5">
            <w:pPr>
              <w:pStyle w:val="ae"/>
              <w:spacing w:after="0" w:line="240" w:lineRule="auto"/>
              <w:ind w:firstLine="0"/>
              <w:jc w:val="center"/>
            </w:pPr>
            <w:r w:rsidRPr="001E1BF3">
              <w:t>2029-2037</w:t>
            </w:r>
          </w:p>
        </w:tc>
      </w:tr>
      <w:tr w:rsidR="005D1B94" w:rsidRPr="001E1BF3" w14:paraId="50036C28" w14:textId="77777777" w:rsidTr="005D1B94">
        <w:trPr>
          <w:gridAfter w:val="1"/>
          <w:wAfter w:w="4" w:type="pct"/>
          <w:trHeight w:val="20"/>
        </w:trPr>
        <w:tc>
          <w:tcPr>
            <w:tcW w:w="272" w:type="pct"/>
            <w:shd w:val="clear" w:color="auto" w:fill="auto"/>
          </w:tcPr>
          <w:p w14:paraId="319446DA" w14:textId="7835CA30" w:rsidR="005D1B94" w:rsidRPr="001E1BF3" w:rsidRDefault="005D1B94" w:rsidP="009266A5">
            <w:pPr>
              <w:pStyle w:val="ae"/>
              <w:spacing w:after="0" w:line="240" w:lineRule="auto"/>
              <w:ind w:firstLine="0"/>
              <w:jc w:val="left"/>
            </w:pPr>
            <w:r w:rsidRPr="001E1BF3">
              <w:lastRenderedPageBreak/>
              <w:t>2.109</w:t>
            </w:r>
          </w:p>
        </w:tc>
        <w:tc>
          <w:tcPr>
            <w:tcW w:w="498" w:type="pct"/>
            <w:tcBorders>
              <w:top w:val="single" w:sz="4" w:space="0" w:color="auto"/>
              <w:bottom w:val="single" w:sz="4" w:space="0" w:color="auto"/>
            </w:tcBorders>
            <w:shd w:val="clear" w:color="auto" w:fill="auto"/>
          </w:tcPr>
          <w:p w14:paraId="206EEBB2" w14:textId="3035C561"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5A54BE9D" w14:textId="19E1D582" w:rsidR="005D1B94" w:rsidRPr="001E1BF3" w:rsidRDefault="005D1B94" w:rsidP="009266A5">
            <w:pPr>
              <w:pStyle w:val="ae"/>
              <w:spacing w:after="0" w:line="240" w:lineRule="auto"/>
              <w:ind w:firstLine="0"/>
              <w:jc w:val="left"/>
            </w:pPr>
            <w:r w:rsidRPr="001E1BF3">
              <w:t>Строительство самотечных сетей водоотведения (Dy100, L=1326,3 м.п.), для организации ЦВО на территории, попадающей во II-е пояса ЗСО источников водоснабжения, Свердловский район (непосредственное подключение)</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00217AA9" w14:textId="00CB3B75" w:rsidR="005D1B94" w:rsidRPr="001E1BF3" w:rsidRDefault="005D1B94" w:rsidP="009266A5">
            <w:pPr>
              <w:pStyle w:val="ae"/>
              <w:spacing w:after="0" w:line="240" w:lineRule="auto"/>
              <w:ind w:firstLine="0"/>
              <w:jc w:val="center"/>
            </w:pPr>
            <w:r w:rsidRPr="001E1BF3">
              <w:t>Ø 100 мм. L 1,32 км</w:t>
            </w:r>
          </w:p>
        </w:tc>
        <w:tc>
          <w:tcPr>
            <w:tcW w:w="808" w:type="pct"/>
            <w:gridSpan w:val="2"/>
            <w:shd w:val="clear" w:color="auto" w:fill="auto"/>
            <w:vAlign w:val="center"/>
          </w:tcPr>
          <w:p w14:paraId="72BEE5E2" w14:textId="321E473A"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208601E5" w14:textId="6D352476" w:rsidR="005D1B94" w:rsidRPr="001E1BF3" w:rsidRDefault="005D1B94" w:rsidP="009266A5">
            <w:pPr>
              <w:pStyle w:val="ae"/>
              <w:spacing w:after="0" w:line="240" w:lineRule="auto"/>
              <w:ind w:firstLine="0"/>
              <w:jc w:val="center"/>
            </w:pPr>
            <w:r w:rsidRPr="001E1BF3">
              <w:t>2029-2031</w:t>
            </w:r>
          </w:p>
        </w:tc>
      </w:tr>
      <w:tr w:rsidR="005D1B94" w:rsidRPr="001E1BF3" w14:paraId="21D33657" w14:textId="77777777" w:rsidTr="005D1B94">
        <w:trPr>
          <w:gridAfter w:val="1"/>
          <w:wAfter w:w="4" w:type="pct"/>
          <w:trHeight w:val="20"/>
        </w:trPr>
        <w:tc>
          <w:tcPr>
            <w:tcW w:w="272" w:type="pct"/>
            <w:shd w:val="clear" w:color="auto" w:fill="auto"/>
          </w:tcPr>
          <w:p w14:paraId="1A469CF6" w14:textId="429A8D7F" w:rsidR="005D1B94" w:rsidRPr="001E1BF3" w:rsidRDefault="005D1B94" w:rsidP="009266A5">
            <w:pPr>
              <w:pStyle w:val="ae"/>
              <w:spacing w:after="0" w:line="240" w:lineRule="auto"/>
              <w:ind w:firstLine="0"/>
              <w:jc w:val="left"/>
            </w:pPr>
            <w:r w:rsidRPr="001E1BF3">
              <w:t>2.110</w:t>
            </w:r>
          </w:p>
        </w:tc>
        <w:tc>
          <w:tcPr>
            <w:tcW w:w="498" w:type="pct"/>
            <w:tcBorders>
              <w:top w:val="single" w:sz="4" w:space="0" w:color="auto"/>
              <w:bottom w:val="single" w:sz="4" w:space="0" w:color="auto"/>
            </w:tcBorders>
            <w:shd w:val="clear" w:color="auto" w:fill="auto"/>
          </w:tcPr>
          <w:p w14:paraId="22005C2A" w14:textId="3922CD43"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02DC8616" w14:textId="0729607B" w:rsidR="005D1B94" w:rsidRPr="001E1BF3" w:rsidRDefault="005D1B94" w:rsidP="009266A5">
            <w:pPr>
              <w:pStyle w:val="ae"/>
              <w:spacing w:after="0" w:line="240" w:lineRule="auto"/>
              <w:ind w:firstLine="0"/>
              <w:jc w:val="left"/>
            </w:pPr>
            <w:r w:rsidRPr="001E1BF3">
              <w:t>Строительство самотечных сетей водоотведения (Dy200, L=394,5 м.п.), для организации ЦВО на территории, попадающей во II-е пояса ЗСО источников водоснабжения, СНТ "Ветеран-6а" (через сливные станции)</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110B0C3" w14:textId="212CEF91" w:rsidR="005D1B94" w:rsidRPr="001E1BF3" w:rsidRDefault="005D1B94" w:rsidP="009266A5">
            <w:pPr>
              <w:pStyle w:val="ae"/>
              <w:spacing w:after="0" w:line="240" w:lineRule="auto"/>
              <w:ind w:firstLine="0"/>
              <w:jc w:val="center"/>
            </w:pPr>
            <w:r w:rsidRPr="001E1BF3">
              <w:t>Ø 200 мм. L 0,39 км</w:t>
            </w:r>
          </w:p>
        </w:tc>
        <w:tc>
          <w:tcPr>
            <w:tcW w:w="808" w:type="pct"/>
            <w:gridSpan w:val="2"/>
            <w:shd w:val="clear" w:color="auto" w:fill="auto"/>
            <w:vAlign w:val="center"/>
          </w:tcPr>
          <w:p w14:paraId="14A0A24A" w14:textId="4E9F4546"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717EA029" w14:textId="2AC4C458" w:rsidR="005D1B94" w:rsidRPr="001E1BF3" w:rsidRDefault="005D1B94" w:rsidP="009266A5">
            <w:pPr>
              <w:pStyle w:val="ae"/>
              <w:spacing w:after="0" w:line="240" w:lineRule="auto"/>
              <w:ind w:firstLine="0"/>
              <w:jc w:val="center"/>
            </w:pPr>
            <w:r w:rsidRPr="001E1BF3">
              <w:t>2031-2033</w:t>
            </w:r>
          </w:p>
        </w:tc>
      </w:tr>
      <w:tr w:rsidR="005D1B94" w:rsidRPr="001E1BF3" w14:paraId="68A418CD" w14:textId="77777777" w:rsidTr="005D1B94">
        <w:trPr>
          <w:gridAfter w:val="1"/>
          <w:wAfter w:w="4" w:type="pct"/>
          <w:trHeight w:val="20"/>
        </w:trPr>
        <w:tc>
          <w:tcPr>
            <w:tcW w:w="272" w:type="pct"/>
            <w:shd w:val="clear" w:color="auto" w:fill="auto"/>
          </w:tcPr>
          <w:p w14:paraId="598F9490" w14:textId="3E3316EE" w:rsidR="005D1B94" w:rsidRPr="001E1BF3" w:rsidRDefault="005D1B94" w:rsidP="009266A5">
            <w:pPr>
              <w:pStyle w:val="ae"/>
              <w:spacing w:after="0" w:line="240" w:lineRule="auto"/>
              <w:ind w:firstLine="0"/>
              <w:jc w:val="left"/>
            </w:pPr>
            <w:r w:rsidRPr="001E1BF3">
              <w:t>2.111</w:t>
            </w:r>
          </w:p>
        </w:tc>
        <w:tc>
          <w:tcPr>
            <w:tcW w:w="498" w:type="pct"/>
            <w:tcBorders>
              <w:top w:val="single" w:sz="4" w:space="0" w:color="auto"/>
              <w:bottom w:val="single" w:sz="4" w:space="0" w:color="auto"/>
            </w:tcBorders>
            <w:shd w:val="clear" w:color="auto" w:fill="auto"/>
          </w:tcPr>
          <w:p w14:paraId="74432F9A" w14:textId="50CFC66B"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5086183C" w14:textId="4DFBE77D" w:rsidR="005D1B94" w:rsidRPr="001E1BF3" w:rsidRDefault="005D1B94" w:rsidP="009266A5">
            <w:pPr>
              <w:pStyle w:val="ae"/>
              <w:spacing w:after="0" w:line="240" w:lineRule="auto"/>
              <w:ind w:firstLine="0"/>
              <w:jc w:val="left"/>
            </w:pPr>
            <w:r w:rsidRPr="001E1BF3">
              <w:t>Строительство самотечных сетей водоотведения (Dy150, L=1073,1 м.п.), для организации ЦВО на территории, попадающей во II-е пояса ЗСО источников водоснабжения, с.т. "Гелиос-2" (через сливные станции)</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435CA836" w14:textId="1DDE08AE" w:rsidR="005D1B94" w:rsidRPr="001E1BF3" w:rsidRDefault="005D1B94" w:rsidP="009266A5">
            <w:pPr>
              <w:pStyle w:val="ae"/>
              <w:spacing w:after="0" w:line="240" w:lineRule="auto"/>
              <w:ind w:firstLine="0"/>
              <w:jc w:val="center"/>
            </w:pPr>
            <w:r w:rsidRPr="001E1BF3">
              <w:t>Ø 150 мм. L 1,07 км</w:t>
            </w:r>
          </w:p>
        </w:tc>
        <w:tc>
          <w:tcPr>
            <w:tcW w:w="808" w:type="pct"/>
            <w:gridSpan w:val="2"/>
            <w:shd w:val="clear" w:color="auto" w:fill="auto"/>
            <w:vAlign w:val="center"/>
          </w:tcPr>
          <w:p w14:paraId="336156FE" w14:textId="4F317A07"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3853244B" w14:textId="59AD3903" w:rsidR="005D1B94" w:rsidRPr="001E1BF3" w:rsidRDefault="005D1B94" w:rsidP="009266A5">
            <w:pPr>
              <w:pStyle w:val="ae"/>
              <w:spacing w:after="0" w:line="240" w:lineRule="auto"/>
              <w:ind w:firstLine="0"/>
              <w:jc w:val="center"/>
            </w:pPr>
            <w:r w:rsidRPr="001E1BF3">
              <w:t>2031-2033</w:t>
            </w:r>
          </w:p>
        </w:tc>
      </w:tr>
      <w:tr w:rsidR="005D1B94" w:rsidRPr="001E1BF3" w14:paraId="04F5610F" w14:textId="77777777" w:rsidTr="005D1B94">
        <w:trPr>
          <w:gridAfter w:val="1"/>
          <w:wAfter w:w="4" w:type="pct"/>
          <w:trHeight w:val="20"/>
        </w:trPr>
        <w:tc>
          <w:tcPr>
            <w:tcW w:w="272" w:type="pct"/>
            <w:shd w:val="clear" w:color="auto" w:fill="auto"/>
          </w:tcPr>
          <w:p w14:paraId="7625A97E" w14:textId="4903817A" w:rsidR="005D1B94" w:rsidRPr="001E1BF3" w:rsidRDefault="005D1B94" w:rsidP="009266A5">
            <w:pPr>
              <w:pStyle w:val="ae"/>
              <w:spacing w:after="0" w:line="240" w:lineRule="auto"/>
              <w:ind w:firstLine="0"/>
              <w:jc w:val="left"/>
            </w:pPr>
            <w:r w:rsidRPr="001E1BF3">
              <w:t>2.112</w:t>
            </w:r>
          </w:p>
        </w:tc>
        <w:tc>
          <w:tcPr>
            <w:tcW w:w="498" w:type="pct"/>
            <w:tcBorders>
              <w:top w:val="single" w:sz="4" w:space="0" w:color="auto"/>
              <w:bottom w:val="single" w:sz="4" w:space="0" w:color="auto"/>
            </w:tcBorders>
            <w:shd w:val="clear" w:color="auto" w:fill="auto"/>
          </w:tcPr>
          <w:p w14:paraId="1DE44A93" w14:textId="0FC7BCCD"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5A0DB05C" w14:textId="7CA2AD74" w:rsidR="005D1B94" w:rsidRPr="001E1BF3" w:rsidRDefault="005D1B94" w:rsidP="009266A5">
            <w:pPr>
              <w:pStyle w:val="ae"/>
              <w:spacing w:after="0" w:line="240" w:lineRule="auto"/>
              <w:ind w:firstLine="0"/>
              <w:jc w:val="left"/>
            </w:pPr>
            <w:r w:rsidRPr="001E1BF3">
              <w:t>Строительство самотечных сетей водоотведения (Dy150, L=3003,5 м.п.), для организации ЦВО на территории, попадающей во II-е пояса ЗСО источников водоснабжения, СНТ "Овинный" (через сливные станции)</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5A3393C9" w14:textId="1507D7A2" w:rsidR="005D1B94" w:rsidRPr="001E1BF3" w:rsidRDefault="005D1B94" w:rsidP="009266A5">
            <w:pPr>
              <w:pStyle w:val="ae"/>
              <w:spacing w:after="0" w:line="240" w:lineRule="auto"/>
              <w:ind w:firstLine="0"/>
              <w:jc w:val="center"/>
            </w:pPr>
            <w:r w:rsidRPr="001E1BF3">
              <w:t>Ø 150 мм. L 3 км</w:t>
            </w:r>
          </w:p>
        </w:tc>
        <w:tc>
          <w:tcPr>
            <w:tcW w:w="808" w:type="pct"/>
            <w:gridSpan w:val="2"/>
            <w:shd w:val="clear" w:color="auto" w:fill="auto"/>
            <w:vAlign w:val="center"/>
          </w:tcPr>
          <w:p w14:paraId="6DF588B6" w14:textId="38233217"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7F8AA553" w14:textId="65710825" w:rsidR="005D1B94" w:rsidRPr="001E1BF3" w:rsidRDefault="005D1B94" w:rsidP="009266A5">
            <w:pPr>
              <w:pStyle w:val="ae"/>
              <w:spacing w:after="0" w:line="240" w:lineRule="auto"/>
              <w:ind w:firstLine="0"/>
              <w:jc w:val="center"/>
            </w:pPr>
            <w:r w:rsidRPr="001E1BF3">
              <w:t>2029-2032</w:t>
            </w:r>
          </w:p>
        </w:tc>
      </w:tr>
      <w:tr w:rsidR="005D1B94" w:rsidRPr="001E1BF3" w14:paraId="44384894" w14:textId="77777777" w:rsidTr="005D1B94">
        <w:trPr>
          <w:gridAfter w:val="1"/>
          <w:wAfter w:w="4" w:type="pct"/>
          <w:trHeight w:val="20"/>
        </w:trPr>
        <w:tc>
          <w:tcPr>
            <w:tcW w:w="272" w:type="pct"/>
            <w:shd w:val="clear" w:color="auto" w:fill="auto"/>
          </w:tcPr>
          <w:p w14:paraId="5DC0DC76" w14:textId="268AF712" w:rsidR="005D1B94" w:rsidRPr="001E1BF3" w:rsidRDefault="005D1B94" w:rsidP="009266A5">
            <w:pPr>
              <w:pStyle w:val="ae"/>
              <w:spacing w:after="0" w:line="240" w:lineRule="auto"/>
              <w:ind w:firstLine="0"/>
              <w:jc w:val="left"/>
            </w:pPr>
            <w:r w:rsidRPr="001E1BF3">
              <w:t>2.113</w:t>
            </w:r>
          </w:p>
        </w:tc>
        <w:tc>
          <w:tcPr>
            <w:tcW w:w="498" w:type="pct"/>
            <w:tcBorders>
              <w:top w:val="single" w:sz="4" w:space="0" w:color="auto"/>
              <w:bottom w:val="single" w:sz="4" w:space="0" w:color="auto"/>
            </w:tcBorders>
            <w:shd w:val="clear" w:color="auto" w:fill="auto"/>
          </w:tcPr>
          <w:p w14:paraId="4AD679E0" w14:textId="18A38EB4"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210E6C81" w14:textId="55A64D35" w:rsidR="005D1B94" w:rsidRPr="001E1BF3" w:rsidRDefault="005D1B94" w:rsidP="009266A5">
            <w:pPr>
              <w:pStyle w:val="ae"/>
              <w:spacing w:after="0" w:line="240" w:lineRule="auto"/>
              <w:ind w:firstLine="0"/>
              <w:jc w:val="left"/>
            </w:pPr>
            <w:r w:rsidRPr="001E1BF3">
              <w:t>Строительство самотечных сетей водоотведения (Dy150, L=673,8 м.п.), для организации ЦВО на территории, попадающей во II-е пояса ЗСО источников водоснабжения, СНТ "Гелиос-1" (через сливные станции)</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41655A71" w14:textId="2B4D6044" w:rsidR="005D1B94" w:rsidRPr="001E1BF3" w:rsidRDefault="005D1B94" w:rsidP="009266A5">
            <w:pPr>
              <w:pStyle w:val="ae"/>
              <w:spacing w:after="0" w:line="240" w:lineRule="auto"/>
              <w:ind w:firstLine="0"/>
              <w:jc w:val="center"/>
            </w:pPr>
            <w:r w:rsidRPr="001E1BF3">
              <w:t>Ø 150 мм. L 0,67 км</w:t>
            </w:r>
          </w:p>
        </w:tc>
        <w:tc>
          <w:tcPr>
            <w:tcW w:w="808" w:type="pct"/>
            <w:gridSpan w:val="2"/>
            <w:shd w:val="clear" w:color="auto" w:fill="auto"/>
            <w:vAlign w:val="center"/>
          </w:tcPr>
          <w:p w14:paraId="34D875EE" w14:textId="39456423"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6F30F51D" w14:textId="3C526E66" w:rsidR="005D1B94" w:rsidRPr="001E1BF3" w:rsidRDefault="005D1B94" w:rsidP="009266A5">
            <w:pPr>
              <w:pStyle w:val="ae"/>
              <w:spacing w:after="0" w:line="240" w:lineRule="auto"/>
              <w:ind w:firstLine="0"/>
              <w:jc w:val="center"/>
            </w:pPr>
            <w:r w:rsidRPr="001E1BF3">
              <w:t>2032-2033</w:t>
            </w:r>
          </w:p>
        </w:tc>
      </w:tr>
      <w:tr w:rsidR="005D1B94" w:rsidRPr="001E1BF3" w14:paraId="5F408302" w14:textId="77777777" w:rsidTr="005D1B94">
        <w:trPr>
          <w:gridAfter w:val="1"/>
          <w:wAfter w:w="4" w:type="pct"/>
          <w:trHeight w:val="20"/>
        </w:trPr>
        <w:tc>
          <w:tcPr>
            <w:tcW w:w="272" w:type="pct"/>
            <w:shd w:val="clear" w:color="auto" w:fill="auto"/>
          </w:tcPr>
          <w:p w14:paraId="3B299D5D" w14:textId="3C352789" w:rsidR="005D1B94" w:rsidRPr="001E1BF3" w:rsidRDefault="005D1B94" w:rsidP="009266A5">
            <w:pPr>
              <w:pStyle w:val="ae"/>
              <w:spacing w:after="0" w:line="240" w:lineRule="auto"/>
              <w:ind w:firstLine="0"/>
              <w:jc w:val="left"/>
            </w:pPr>
            <w:r w:rsidRPr="001E1BF3">
              <w:t>2.114</w:t>
            </w:r>
          </w:p>
        </w:tc>
        <w:tc>
          <w:tcPr>
            <w:tcW w:w="498" w:type="pct"/>
            <w:tcBorders>
              <w:top w:val="single" w:sz="4" w:space="0" w:color="auto"/>
              <w:bottom w:val="single" w:sz="4" w:space="0" w:color="auto"/>
            </w:tcBorders>
            <w:shd w:val="clear" w:color="auto" w:fill="auto"/>
          </w:tcPr>
          <w:p w14:paraId="4686C789" w14:textId="71383259"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3BA1A8F0" w14:textId="13F07F1D" w:rsidR="005D1B94" w:rsidRPr="001E1BF3" w:rsidRDefault="005D1B94" w:rsidP="009266A5">
            <w:pPr>
              <w:pStyle w:val="ae"/>
              <w:spacing w:after="0" w:line="240" w:lineRule="auto"/>
              <w:ind w:firstLine="0"/>
              <w:jc w:val="left"/>
            </w:pPr>
            <w:r w:rsidRPr="001E1BF3">
              <w:t>Строительство самотечных сетей водоотведения (Dy150, L=425,1 м.п.), для организации ЦВО на территории, попадающей во II-е пояса ЗСО источников водоснабжения, СПК "Гелиос-3" (через сливные станции)</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43DAD4AE" w14:textId="1B2CE43C" w:rsidR="005D1B94" w:rsidRPr="001E1BF3" w:rsidRDefault="005D1B94" w:rsidP="009266A5">
            <w:pPr>
              <w:pStyle w:val="ae"/>
              <w:spacing w:after="0" w:line="240" w:lineRule="auto"/>
              <w:ind w:firstLine="0"/>
              <w:jc w:val="center"/>
            </w:pPr>
            <w:r w:rsidRPr="001E1BF3">
              <w:t>Ø 150 мм. L 0,42 км</w:t>
            </w:r>
          </w:p>
        </w:tc>
        <w:tc>
          <w:tcPr>
            <w:tcW w:w="808" w:type="pct"/>
            <w:gridSpan w:val="2"/>
            <w:shd w:val="clear" w:color="auto" w:fill="auto"/>
            <w:vAlign w:val="center"/>
          </w:tcPr>
          <w:p w14:paraId="422820B6" w14:textId="361F6D01"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187BC4FB" w14:textId="41621BAB" w:rsidR="005D1B94" w:rsidRPr="001E1BF3" w:rsidRDefault="005D1B94" w:rsidP="009266A5">
            <w:pPr>
              <w:pStyle w:val="ae"/>
              <w:spacing w:after="0" w:line="240" w:lineRule="auto"/>
              <w:ind w:firstLine="0"/>
              <w:jc w:val="center"/>
            </w:pPr>
            <w:r w:rsidRPr="001E1BF3">
              <w:t>2029-2030</w:t>
            </w:r>
          </w:p>
        </w:tc>
      </w:tr>
      <w:tr w:rsidR="005D1B94" w:rsidRPr="001E1BF3" w14:paraId="2E1413D5" w14:textId="77777777" w:rsidTr="005D1B94">
        <w:trPr>
          <w:gridAfter w:val="1"/>
          <w:wAfter w:w="4" w:type="pct"/>
          <w:trHeight w:val="20"/>
        </w:trPr>
        <w:tc>
          <w:tcPr>
            <w:tcW w:w="272" w:type="pct"/>
            <w:shd w:val="clear" w:color="auto" w:fill="auto"/>
          </w:tcPr>
          <w:p w14:paraId="43520B28" w14:textId="5E3A7CDF" w:rsidR="005D1B94" w:rsidRPr="001E1BF3" w:rsidRDefault="005D1B94" w:rsidP="009266A5">
            <w:pPr>
              <w:pStyle w:val="ae"/>
              <w:spacing w:after="0" w:line="240" w:lineRule="auto"/>
              <w:ind w:firstLine="0"/>
              <w:jc w:val="left"/>
            </w:pPr>
            <w:r w:rsidRPr="001E1BF3">
              <w:t>2.115</w:t>
            </w:r>
          </w:p>
        </w:tc>
        <w:tc>
          <w:tcPr>
            <w:tcW w:w="498" w:type="pct"/>
            <w:tcBorders>
              <w:top w:val="single" w:sz="4" w:space="0" w:color="auto"/>
              <w:bottom w:val="single" w:sz="4" w:space="0" w:color="auto"/>
            </w:tcBorders>
            <w:shd w:val="clear" w:color="auto" w:fill="auto"/>
          </w:tcPr>
          <w:p w14:paraId="3D82E0BD" w14:textId="3C8BD26D"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60F47904" w14:textId="5B14619C" w:rsidR="005D1B94" w:rsidRPr="001E1BF3" w:rsidRDefault="005D1B94" w:rsidP="009266A5">
            <w:pPr>
              <w:pStyle w:val="ae"/>
              <w:spacing w:after="0" w:line="240" w:lineRule="auto"/>
              <w:ind w:firstLine="0"/>
              <w:jc w:val="left"/>
            </w:pPr>
            <w:r w:rsidRPr="001E1BF3">
              <w:t xml:space="preserve">Строительство самотечных сетей водоотведения (Dy150, L=868,6 м.п.), для организации ЦВО на территории, попадающей во II-е пояса ЗСО источников водоснабжения, </w:t>
            </w:r>
            <w:proofErr w:type="gramStart"/>
            <w:r w:rsidRPr="001E1BF3">
              <w:t>СТ</w:t>
            </w:r>
            <w:proofErr w:type="gramEnd"/>
            <w:r w:rsidRPr="001E1BF3">
              <w:t xml:space="preserve"> "Октябрьское (через сливные станции)</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1DD37DCD" w14:textId="42896C51" w:rsidR="005D1B94" w:rsidRPr="001E1BF3" w:rsidRDefault="005D1B94" w:rsidP="009266A5">
            <w:pPr>
              <w:pStyle w:val="ae"/>
              <w:spacing w:after="0" w:line="240" w:lineRule="auto"/>
              <w:ind w:firstLine="0"/>
              <w:jc w:val="center"/>
            </w:pPr>
            <w:r w:rsidRPr="001E1BF3">
              <w:t>Ø 150 мм. L 0,86 км</w:t>
            </w:r>
          </w:p>
        </w:tc>
        <w:tc>
          <w:tcPr>
            <w:tcW w:w="808" w:type="pct"/>
            <w:gridSpan w:val="2"/>
            <w:shd w:val="clear" w:color="auto" w:fill="auto"/>
            <w:vAlign w:val="center"/>
          </w:tcPr>
          <w:p w14:paraId="3CB68562" w14:textId="6EA5947B"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4127C742" w14:textId="6BCC3613" w:rsidR="005D1B94" w:rsidRPr="001E1BF3" w:rsidRDefault="005D1B94" w:rsidP="009266A5">
            <w:pPr>
              <w:pStyle w:val="ae"/>
              <w:spacing w:after="0" w:line="240" w:lineRule="auto"/>
              <w:ind w:firstLine="0"/>
              <w:jc w:val="center"/>
            </w:pPr>
            <w:r w:rsidRPr="001E1BF3">
              <w:t>2030-2032</w:t>
            </w:r>
          </w:p>
        </w:tc>
      </w:tr>
      <w:tr w:rsidR="005D1B94" w:rsidRPr="001E1BF3" w14:paraId="2D713068" w14:textId="77777777" w:rsidTr="005D1B94">
        <w:trPr>
          <w:gridAfter w:val="1"/>
          <w:wAfter w:w="4" w:type="pct"/>
          <w:trHeight w:val="20"/>
        </w:trPr>
        <w:tc>
          <w:tcPr>
            <w:tcW w:w="272" w:type="pct"/>
            <w:shd w:val="clear" w:color="auto" w:fill="auto"/>
          </w:tcPr>
          <w:p w14:paraId="2D159C26" w14:textId="04D56982" w:rsidR="005D1B94" w:rsidRPr="001E1BF3" w:rsidRDefault="005D1B94" w:rsidP="009266A5">
            <w:pPr>
              <w:pStyle w:val="ae"/>
              <w:spacing w:after="0" w:line="240" w:lineRule="auto"/>
              <w:ind w:firstLine="0"/>
              <w:jc w:val="left"/>
            </w:pPr>
            <w:r w:rsidRPr="001E1BF3">
              <w:t>2.116</w:t>
            </w:r>
          </w:p>
        </w:tc>
        <w:tc>
          <w:tcPr>
            <w:tcW w:w="498" w:type="pct"/>
            <w:tcBorders>
              <w:top w:val="single" w:sz="4" w:space="0" w:color="auto"/>
              <w:bottom w:val="single" w:sz="4" w:space="0" w:color="auto"/>
            </w:tcBorders>
            <w:shd w:val="clear" w:color="auto" w:fill="auto"/>
          </w:tcPr>
          <w:p w14:paraId="3114249D" w14:textId="5AF77A4E"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6CCD6776" w14:textId="631BFBCB" w:rsidR="005D1B94" w:rsidRPr="001E1BF3" w:rsidRDefault="005D1B94" w:rsidP="009266A5">
            <w:pPr>
              <w:pStyle w:val="ae"/>
              <w:spacing w:after="0" w:line="240" w:lineRule="auto"/>
              <w:ind w:firstLine="0"/>
              <w:jc w:val="left"/>
            </w:pPr>
            <w:r w:rsidRPr="001E1BF3">
              <w:t xml:space="preserve">Строительство самотечных сетей водоотведения (Dy150, L=185,8 м.п.), для организации ЦВО на территории, попадающей во II-е пояса ЗСО источников водоснабжения, Мининское лесничество (через </w:t>
            </w:r>
            <w:r w:rsidRPr="001E1BF3">
              <w:lastRenderedPageBreak/>
              <w:t>сливные станции)</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1F06FE33" w14:textId="6CC874FD" w:rsidR="005D1B94" w:rsidRPr="001E1BF3" w:rsidRDefault="005D1B94" w:rsidP="009266A5">
            <w:pPr>
              <w:pStyle w:val="ae"/>
              <w:spacing w:after="0" w:line="240" w:lineRule="auto"/>
              <w:ind w:firstLine="0"/>
              <w:jc w:val="center"/>
            </w:pPr>
            <w:r w:rsidRPr="001E1BF3">
              <w:lastRenderedPageBreak/>
              <w:t>Ø 150 мм. L 0,18 км</w:t>
            </w:r>
          </w:p>
        </w:tc>
        <w:tc>
          <w:tcPr>
            <w:tcW w:w="808" w:type="pct"/>
            <w:gridSpan w:val="2"/>
            <w:shd w:val="clear" w:color="auto" w:fill="auto"/>
            <w:vAlign w:val="center"/>
          </w:tcPr>
          <w:p w14:paraId="7FC64F8C" w14:textId="613E19B5"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75E6AC69" w14:textId="144377A2" w:rsidR="005D1B94" w:rsidRPr="001E1BF3" w:rsidRDefault="005D1B94" w:rsidP="009266A5">
            <w:pPr>
              <w:pStyle w:val="ae"/>
              <w:spacing w:after="0" w:line="240" w:lineRule="auto"/>
              <w:ind w:firstLine="0"/>
              <w:jc w:val="center"/>
            </w:pPr>
            <w:r w:rsidRPr="001E1BF3">
              <w:t>2031-2032</w:t>
            </w:r>
          </w:p>
        </w:tc>
      </w:tr>
      <w:tr w:rsidR="005D1B94" w:rsidRPr="001E1BF3" w14:paraId="161D1BF4" w14:textId="77777777" w:rsidTr="005D1B94">
        <w:trPr>
          <w:gridAfter w:val="1"/>
          <w:wAfter w:w="4" w:type="pct"/>
          <w:trHeight w:val="20"/>
        </w:trPr>
        <w:tc>
          <w:tcPr>
            <w:tcW w:w="272" w:type="pct"/>
            <w:shd w:val="clear" w:color="auto" w:fill="auto"/>
          </w:tcPr>
          <w:p w14:paraId="1C53D2C1" w14:textId="0A3D4253" w:rsidR="005D1B94" w:rsidRPr="001E1BF3" w:rsidRDefault="005D1B94" w:rsidP="009266A5">
            <w:pPr>
              <w:pStyle w:val="ae"/>
              <w:spacing w:after="0" w:line="240" w:lineRule="auto"/>
              <w:ind w:firstLine="0"/>
              <w:jc w:val="left"/>
            </w:pPr>
            <w:r w:rsidRPr="001E1BF3">
              <w:lastRenderedPageBreak/>
              <w:t>2.117</w:t>
            </w:r>
          </w:p>
        </w:tc>
        <w:tc>
          <w:tcPr>
            <w:tcW w:w="498" w:type="pct"/>
            <w:tcBorders>
              <w:top w:val="single" w:sz="4" w:space="0" w:color="auto"/>
              <w:bottom w:val="single" w:sz="4" w:space="0" w:color="auto"/>
            </w:tcBorders>
            <w:shd w:val="clear" w:color="auto" w:fill="auto"/>
          </w:tcPr>
          <w:p w14:paraId="56C8EB89" w14:textId="0E9EE60D"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7500D429" w14:textId="00EC3028" w:rsidR="005D1B94" w:rsidRPr="001E1BF3" w:rsidRDefault="005D1B94" w:rsidP="009266A5">
            <w:pPr>
              <w:pStyle w:val="ae"/>
              <w:spacing w:after="0" w:line="240" w:lineRule="auto"/>
              <w:ind w:firstLine="0"/>
              <w:jc w:val="left"/>
            </w:pPr>
            <w:r w:rsidRPr="001E1BF3">
              <w:t xml:space="preserve">Строительство самотечных сетей водоотведения (Dy150, L=101,4 м.п.), для организации ЦВО на территории, попадающей во II-е пояса ЗСО источников водоснабжения, ул. </w:t>
            </w:r>
            <w:proofErr w:type="gramStart"/>
            <w:r w:rsidRPr="001E1BF3">
              <w:t>Лесная</w:t>
            </w:r>
            <w:proofErr w:type="gramEnd"/>
            <w:r w:rsidRPr="001E1BF3">
              <w:t>, д. № 128 д (через сливные станции)</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3BD83097" w14:textId="7BF4BB7E" w:rsidR="005D1B94" w:rsidRPr="001E1BF3" w:rsidRDefault="005D1B94" w:rsidP="009266A5">
            <w:pPr>
              <w:pStyle w:val="ae"/>
              <w:spacing w:after="0" w:line="240" w:lineRule="auto"/>
              <w:ind w:firstLine="0"/>
              <w:jc w:val="center"/>
            </w:pPr>
            <w:r w:rsidRPr="001E1BF3">
              <w:t>Ø 150 мм. L 0,1 км</w:t>
            </w:r>
          </w:p>
        </w:tc>
        <w:tc>
          <w:tcPr>
            <w:tcW w:w="808" w:type="pct"/>
            <w:gridSpan w:val="2"/>
            <w:shd w:val="clear" w:color="auto" w:fill="auto"/>
            <w:vAlign w:val="center"/>
          </w:tcPr>
          <w:p w14:paraId="230F8371" w14:textId="266D2BAB"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25324F68" w14:textId="7B5137B9" w:rsidR="005D1B94" w:rsidRPr="001E1BF3" w:rsidRDefault="005D1B94" w:rsidP="009266A5">
            <w:pPr>
              <w:pStyle w:val="ae"/>
              <w:spacing w:after="0" w:line="240" w:lineRule="auto"/>
              <w:ind w:firstLine="0"/>
              <w:jc w:val="center"/>
            </w:pPr>
            <w:r w:rsidRPr="001E1BF3">
              <w:t>2032-2033</w:t>
            </w:r>
          </w:p>
        </w:tc>
      </w:tr>
      <w:tr w:rsidR="005D1B94" w:rsidRPr="001E1BF3" w14:paraId="2C7EF9DA" w14:textId="77777777" w:rsidTr="005D1B94">
        <w:trPr>
          <w:gridAfter w:val="1"/>
          <w:wAfter w:w="4" w:type="pct"/>
          <w:trHeight w:val="20"/>
        </w:trPr>
        <w:tc>
          <w:tcPr>
            <w:tcW w:w="272" w:type="pct"/>
            <w:shd w:val="clear" w:color="auto" w:fill="auto"/>
          </w:tcPr>
          <w:p w14:paraId="3D8ECE6A" w14:textId="6B261010" w:rsidR="005D1B94" w:rsidRPr="001E1BF3" w:rsidRDefault="005D1B94" w:rsidP="009266A5">
            <w:pPr>
              <w:pStyle w:val="ae"/>
              <w:spacing w:after="0" w:line="240" w:lineRule="auto"/>
              <w:ind w:firstLine="0"/>
              <w:jc w:val="left"/>
            </w:pPr>
            <w:r w:rsidRPr="001E1BF3">
              <w:t>2.118</w:t>
            </w:r>
          </w:p>
        </w:tc>
        <w:tc>
          <w:tcPr>
            <w:tcW w:w="498" w:type="pct"/>
            <w:tcBorders>
              <w:top w:val="single" w:sz="4" w:space="0" w:color="auto"/>
              <w:bottom w:val="single" w:sz="4" w:space="0" w:color="auto"/>
            </w:tcBorders>
            <w:shd w:val="clear" w:color="auto" w:fill="auto"/>
          </w:tcPr>
          <w:p w14:paraId="2A918E01" w14:textId="1B823926"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2D017982" w14:textId="7282E103" w:rsidR="005D1B94" w:rsidRPr="001E1BF3" w:rsidRDefault="005D1B94" w:rsidP="009266A5">
            <w:pPr>
              <w:pStyle w:val="ae"/>
              <w:spacing w:after="0" w:line="240" w:lineRule="auto"/>
              <w:ind w:firstLine="0"/>
              <w:jc w:val="left"/>
            </w:pPr>
            <w:r w:rsidRPr="001E1BF3">
              <w:t>Строительство самотечных сетей водоотведения (Dy150, L=638,3 м.п.), для организации ЦВО на территории, попадающей во II-е пояса ЗСО источников водоснабжения,</w:t>
            </w:r>
            <w:r>
              <w:t xml:space="preserve"> </w:t>
            </w:r>
            <w:r w:rsidRPr="001E1BF3">
              <w:t>СНТ "МАЯК" (через сливные станции)</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2C9F2C19" w14:textId="35660F89" w:rsidR="005D1B94" w:rsidRPr="001E1BF3" w:rsidRDefault="005D1B94" w:rsidP="009266A5">
            <w:pPr>
              <w:pStyle w:val="ae"/>
              <w:spacing w:after="0" w:line="240" w:lineRule="auto"/>
              <w:ind w:firstLine="0"/>
              <w:jc w:val="center"/>
            </w:pPr>
            <w:r w:rsidRPr="001E1BF3">
              <w:t>Ø 150 мм. L 0,63 км</w:t>
            </w:r>
          </w:p>
        </w:tc>
        <w:tc>
          <w:tcPr>
            <w:tcW w:w="808" w:type="pct"/>
            <w:gridSpan w:val="2"/>
            <w:shd w:val="clear" w:color="auto" w:fill="auto"/>
            <w:vAlign w:val="center"/>
          </w:tcPr>
          <w:p w14:paraId="423DCCF5" w14:textId="4530FCB6"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57ECA4E6" w14:textId="75D3A50C" w:rsidR="005D1B94" w:rsidRPr="001E1BF3" w:rsidRDefault="005D1B94" w:rsidP="009266A5">
            <w:pPr>
              <w:pStyle w:val="ae"/>
              <w:spacing w:after="0" w:line="240" w:lineRule="auto"/>
              <w:ind w:firstLine="0"/>
              <w:jc w:val="center"/>
            </w:pPr>
            <w:r w:rsidRPr="001E1BF3">
              <w:t>2029-2030</w:t>
            </w:r>
          </w:p>
        </w:tc>
      </w:tr>
      <w:tr w:rsidR="005D1B94" w:rsidRPr="001E1BF3" w14:paraId="6CB51FDC" w14:textId="77777777" w:rsidTr="005D1B94">
        <w:trPr>
          <w:gridAfter w:val="1"/>
          <w:wAfter w:w="4" w:type="pct"/>
          <w:trHeight w:val="20"/>
        </w:trPr>
        <w:tc>
          <w:tcPr>
            <w:tcW w:w="272" w:type="pct"/>
            <w:shd w:val="clear" w:color="auto" w:fill="auto"/>
          </w:tcPr>
          <w:p w14:paraId="5FDAB9A4" w14:textId="2E433292" w:rsidR="005D1B94" w:rsidRPr="001E1BF3" w:rsidRDefault="005D1B94" w:rsidP="009266A5">
            <w:pPr>
              <w:pStyle w:val="ae"/>
              <w:spacing w:after="0" w:line="240" w:lineRule="auto"/>
              <w:ind w:firstLine="0"/>
              <w:jc w:val="left"/>
            </w:pPr>
            <w:r w:rsidRPr="001E1BF3">
              <w:t>2.119</w:t>
            </w:r>
          </w:p>
        </w:tc>
        <w:tc>
          <w:tcPr>
            <w:tcW w:w="498" w:type="pct"/>
            <w:tcBorders>
              <w:top w:val="single" w:sz="4" w:space="0" w:color="auto"/>
              <w:bottom w:val="single" w:sz="4" w:space="0" w:color="auto"/>
            </w:tcBorders>
            <w:shd w:val="clear" w:color="auto" w:fill="auto"/>
          </w:tcPr>
          <w:p w14:paraId="6510ACFB" w14:textId="6A251BC3"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4BC9024F" w14:textId="2CA6F1CA" w:rsidR="005D1B94" w:rsidRPr="001E1BF3" w:rsidRDefault="005D1B94" w:rsidP="009266A5">
            <w:pPr>
              <w:pStyle w:val="ae"/>
              <w:spacing w:after="0" w:line="240" w:lineRule="auto"/>
              <w:ind w:firstLine="0"/>
              <w:jc w:val="left"/>
            </w:pPr>
            <w:r w:rsidRPr="001E1BF3">
              <w:t>Строительство самотечных сетей водоотведения (Dy150, L=170,4 м.п.), для организации ЦВО на территории, попадающей во II-е пояса ЗСО источников водоснабжения, в районе микрорайона "Дачный" (через сливные станции)</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96A6477" w14:textId="5E3BE03E" w:rsidR="005D1B94" w:rsidRPr="001E1BF3" w:rsidRDefault="005D1B94" w:rsidP="009266A5">
            <w:pPr>
              <w:pStyle w:val="ae"/>
              <w:spacing w:after="0" w:line="240" w:lineRule="auto"/>
              <w:ind w:firstLine="0"/>
              <w:jc w:val="center"/>
            </w:pPr>
            <w:r w:rsidRPr="001E1BF3">
              <w:t>Ø 150 мм. L 0,17 км</w:t>
            </w:r>
          </w:p>
        </w:tc>
        <w:tc>
          <w:tcPr>
            <w:tcW w:w="808" w:type="pct"/>
            <w:gridSpan w:val="2"/>
            <w:shd w:val="clear" w:color="auto" w:fill="auto"/>
            <w:vAlign w:val="center"/>
          </w:tcPr>
          <w:p w14:paraId="05B89429" w14:textId="035BB7CD"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15189FBF" w14:textId="536FAC7A" w:rsidR="005D1B94" w:rsidRPr="001E1BF3" w:rsidRDefault="005D1B94" w:rsidP="009266A5">
            <w:pPr>
              <w:pStyle w:val="ae"/>
              <w:spacing w:after="0" w:line="240" w:lineRule="auto"/>
              <w:ind w:firstLine="0"/>
              <w:jc w:val="center"/>
            </w:pPr>
            <w:r w:rsidRPr="001E1BF3">
              <w:t>2030-2031</w:t>
            </w:r>
          </w:p>
        </w:tc>
      </w:tr>
      <w:tr w:rsidR="005D1B94" w:rsidRPr="001E1BF3" w14:paraId="6578BEEE" w14:textId="77777777" w:rsidTr="005D1B94">
        <w:trPr>
          <w:gridAfter w:val="1"/>
          <w:wAfter w:w="4" w:type="pct"/>
          <w:trHeight w:val="20"/>
        </w:trPr>
        <w:tc>
          <w:tcPr>
            <w:tcW w:w="272" w:type="pct"/>
            <w:shd w:val="clear" w:color="auto" w:fill="auto"/>
          </w:tcPr>
          <w:p w14:paraId="7BB3097C" w14:textId="62F7CF26" w:rsidR="005D1B94" w:rsidRPr="001E1BF3" w:rsidRDefault="005D1B94" w:rsidP="009266A5">
            <w:pPr>
              <w:pStyle w:val="ae"/>
              <w:spacing w:after="0" w:line="240" w:lineRule="auto"/>
              <w:ind w:firstLine="0"/>
              <w:jc w:val="left"/>
            </w:pPr>
            <w:r w:rsidRPr="001E1BF3">
              <w:t>2.120</w:t>
            </w:r>
          </w:p>
        </w:tc>
        <w:tc>
          <w:tcPr>
            <w:tcW w:w="498" w:type="pct"/>
            <w:tcBorders>
              <w:top w:val="single" w:sz="4" w:space="0" w:color="auto"/>
              <w:bottom w:val="single" w:sz="4" w:space="0" w:color="auto"/>
            </w:tcBorders>
            <w:shd w:val="clear" w:color="auto" w:fill="auto"/>
          </w:tcPr>
          <w:p w14:paraId="1E7FC7AB" w14:textId="0540EF99"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271BBB12" w14:textId="51501F00" w:rsidR="005D1B94" w:rsidRPr="001E1BF3" w:rsidRDefault="005D1B94" w:rsidP="009266A5">
            <w:pPr>
              <w:pStyle w:val="ae"/>
              <w:spacing w:after="0" w:line="240" w:lineRule="auto"/>
              <w:ind w:firstLine="0"/>
              <w:jc w:val="left"/>
            </w:pPr>
            <w:r w:rsidRPr="001E1BF3">
              <w:t>Строительство самотечных сетей водоотведения (Dy200, L=1146,8 м.п.), для организации ЦВО на территории, попадающей во II-е пояса ЗСО источников водоснабжения,</w:t>
            </w:r>
            <w:r>
              <w:t xml:space="preserve"> </w:t>
            </w:r>
            <w:r w:rsidRPr="001E1BF3">
              <w:t xml:space="preserve">ул. </w:t>
            </w:r>
            <w:proofErr w:type="gramStart"/>
            <w:r w:rsidRPr="001E1BF3">
              <w:t>Лесная</w:t>
            </w:r>
            <w:proofErr w:type="gramEnd"/>
            <w:r>
              <w:t xml:space="preserve"> </w:t>
            </w:r>
            <w:r w:rsidRPr="001E1BF3">
              <w:t>(через сливные станции)</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DE4741C" w14:textId="116FC0F4" w:rsidR="005D1B94" w:rsidRPr="001E1BF3" w:rsidRDefault="005D1B94" w:rsidP="009266A5">
            <w:pPr>
              <w:pStyle w:val="ae"/>
              <w:spacing w:after="0" w:line="240" w:lineRule="auto"/>
              <w:ind w:firstLine="0"/>
              <w:jc w:val="center"/>
            </w:pPr>
            <w:r w:rsidRPr="001E1BF3">
              <w:t>Ø 200 мм. L 1,14 км</w:t>
            </w:r>
          </w:p>
        </w:tc>
        <w:tc>
          <w:tcPr>
            <w:tcW w:w="808" w:type="pct"/>
            <w:gridSpan w:val="2"/>
            <w:shd w:val="clear" w:color="auto" w:fill="auto"/>
            <w:vAlign w:val="center"/>
          </w:tcPr>
          <w:p w14:paraId="7700E9B6" w14:textId="70A6D33D"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7912E8C5" w14:textId="7E38AC8B" w:rsidR="005D1B94" w:rsidRPr="001E1BF3" w:rsidRDefault="005D1B94" w:rsidP="009266A5">
            <w:pPr>
              <w:pStyle w:val="ae"/>
              <w:spacing w:after="0" w:line="240" w:lineRule="auto"/>
              <w:ind w:firstLine="0"/>
              <w:jc w:val="center"/>
            </w:pPr>
            <w:r w:rsidRPr="001E1BF3">
              <w:t>2031-2033</w:t>
            </w:r>
          </w:p>
        </w:tc>
      </w:tr>
      <w:tr w:rsidR="005D1B94" w:rsidRPr="001E1BF3" w14:paraId="45F2C5A4" w14:textId="77777777" w:rsidTr="005D1B94">
        <w:trPr>
          <w:gridAfter w:val="1"/>
          <w:wAfter w:w="4" w:type="pct"/>
          <w:trHeight w:val="20"/>
        </w:trPr>
        <w:tc>
          <w:tcPr>
            <w:tcW w:w="272" w:type="pct"/>
            <w:shd w:val="clear" w:color="auto" w:fill="auto"/>
          </w:tcPr>
          <w:p w14:paraId="04555647" w14:textId="57D2C2EA" w:rsidR="005D1B94" w:rsidRPr="001E1BF3" w:rsidRDefault="005D1B94" w:rsidP="009266A5">
            <w:pPr>
              <w:pStyle w:val="ae"/>
              <w:spacing w:after="0" w:line="240" w:lineRule="auto"/>
              <w:ind w:firstLine="0"/>
              <w:jc w:val="left"/>
            </w:pPr>
            <w:r w:rsidRPr="001E1BF3">
              <w:t>2.121</w:t>
            </w:r>
          </w:p>
        </w:tc>
        <w:tc>
          <w:tcPr>
            <w:tcW w:w="498" w:type="pct"/>
            <w:tcBorders>
              <w:top w:val="single" w:sz="4" w:space="0" w:color="auto"/>
              <w:bottom w:val="single" w:sz="4" w:space="0" w:color="auto"/>
            </w:tcBorders>
            <w:shd w:val="clear" w:color="auto" w:fill="auto"/>
          </w:tcPr>
          <w:p w14:paraId="58DB8588" w14:textId="45BBED59"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789EA4E5" w14:textId="6A4661F0" w:rsidR="005D1B94" w:rsidRPr="001E1BF3" w:rsidRDefault="005D1B94" w:rsidP="009266A5">
            <w:pPr>
              <w:pStyle w:val="ae"/>
              <w:spacing w:after="0" w:line="240" w:lineRule="auto"/>
              <w:ind w:firstLine="0"/>
              <w:jc w:val="left"/>
            </w:pPr>
            <w:r w:rsidRPr="001E1BF3">
              <w:t>Строительство самотечных сетей водоотведения (Dy150, L=743,1 м.п.), для организации ЦВО на территории, попадающей во II-е пояса ЗСО источников водоснабжения,</w:t>
            </w:r>
            <w:r>
              <w:t xml:space="preserve"> </w:t>
            </w:r>
            <w:r w:rsidRPr="001E1BF3">
              <w:t xml:space="preserve">ул. </w:t>
            </w:r>
            <w:proofErr w:type="gramStart"/>
            <w:r w:rsidRPr="001E1BF3">
              <w:t>Лесная</w:t>
            </w:r>
            <w:proofErr w:type="gramEnd"/>
            <w:r>
              <w:t xml:space="preserve"> </w:t>
            </w:r>
            <w:r w:rsidRPr="001E1BF3">
              <w:t>(через сливные станции)</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928D402" w14:textId="3FB4ABBD" w:rsidR="005D1B94" w:rsidRPr="001E1BF3" w:rsidRDefault="005D1B94" w:rsidP="009266A5">
            <w:pPr>
              <w:pStyle w:val="ae"/>
              <w:spacing w:after="0" w:line="240" w:lineRule="auto"/>
              <w:ind w:firstLine="0"/>
              <w:jc w:val="center"/>
            </w:pPr>
            <w:r w:rsidRPr="001E1BF3">
              <w:t>Ø 150 мм. L 0,74 км</w:t>
            </w:r>
          </w:p>
        </w:tc>
        <w:tc>
          <w:tcPr>
            <w:tcW w:w="808" w:type="pct"/>
            <w:gridSpan w:val="2"/>
            <w:shd w:val="clear" w:color="auto" w:fill="auto"/>
            <w:vAlign w:val="center"/>
          </w:tcPr>
          <w:p w14:paraId="57DA237C" w14:textId="4B02CBF6"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6690394A" w14:textId="5F4043BC" w:rsidR="005D1B94" w:rsidRPr="001E1BF3" w:rsidRDefault="005D1B94" w:rsidP="009266A5">
            <w:pPr>
              <w:pStyle w:val="ae"/>
              <w:spacing w:after="0" w:line="240" w:lineRule="auto"/>
              <w:ind w:firstLine="0"/>
              <w:jc w:val="center"/>
            </w:pPr>
            <w:r w:rsidRPr="001E1BF3">
              <w:t>2029-2030</w:t>
            </w:r>
          </w:p>
        </w:tc>
      </w:tr>
      <w:tr w:rsidR="005D1B94" w:rsidRPr="001E1BF3" w14:paraId="2A6FC27A" w14:textId="77777777" w:rsidTr="005D1B94">
        <w:trPr>
          <w:gridAfter w:val="1"/>
          <w:wAfter w:w="4" w:type="pct"/>
          <w:trHeight w:val="20"/>
        </w:trPr>
        <w:tc>
          <w:tcPr>
            <w:tcW w:w="272" w:type="pct"/>
            <w:shd w:val="clear" w:color="auto" w:fill="auto"/>
          </w:tcPr>
          <w:p w14:paraId="36607BCC" w14:textId="4B8C6A3E" w:rsidR="005D1B94" w:rsidRPr="001E1BF3" w:rsidRDefault="005D1B94" w:rsidP="009266A5">
            <w:pPr>
              <w:pStyle w:val="ae"/>
              <w:spacing w:after="0" w:line="240" w:lineRule="auto"/>
              <w:ind w:firstLine="0"/>
              <w:jc w:val="left"/>
            </w:pPr>
            <w:r w:rsidRPr="001E1BF3">
              <w:t>2.122</w:t>
            </w:r>
          </w:p>
        </w:tc>
        <w:tc>
          <w:tcPr>
            <w:tcW w:w="498" w:type="pct"/>
            <w:tcBorders>
              <w:top w:val="single" w:sz="4" w:space="0" w:color="auto"/>
              <w:bottom w:val="single" w:sz="4" w:space="0" w:color="auto"/>
            </w:tcBorders>
            <w:shd w:val="clear" w:color="auto" w:fill="auto"/>
          </w:tcPr>
          <w:p w14:paraId="2E7A1A47" w14:textId="705F33A2"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1D4ECF1E" w14:textId="0F4CBC60" w:rsidR="005D1B94" w:rsidRPr="001E1BF3" w:rsidRDefault="005D1B94" w:rsidP="009266A5">
            <w:pPr>
              <w:pStyle w:val="ae"/>
              <w:spacing w:after="0" w:line="240" w:lineRule="auto"/>
              <w:ind w:firstLine="0"/>
              <w:jc w:val="left"/>
            </w:pPr>
            <w:r w:rsidRPr="001E1BF3">
              <w:t>Строительство самотечных сетей водоотведения (Dy150, L=642,3 м.п.), для организации ЦВО на территории, попадающей во II-е пояса ЗСО источников водоснабжения, СНТ "Лесник" (через сливные станции)</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36C63A6" w14:textId="13CCE71F" w:rsidR="005D1B94" w:rsidRPr="001E1BF3" w:rsidRDefault="005D1B94" w:rsidP="009266A5">
            <w:pPr>
              <w:pStyle w:val="ae"/>
              <w:spacing w:after="0" w:line="240" w:lineRule="auto"/>
              <w:ind w:firstLine="0"/>
              <w:jc w:val="center"/>
            </w:pPr>
            <w:r w:rsidRPr="001E1BF3">
              <w:t>Ø 150 мм. L 0,64 км</w:t>
            </w:r>
          </w:p>
        </w:tc>
        <w:tc>
          <w:tcPr>
            <w:tcW w:w="808" w:type="pct"/>
            <w:gridSpan w:val="2"/>
            <w:shd w:val="clear" w:color="auto" w:fill="auto"/>
            <w:vAlign w:val="center"/>
          </w:tcPr>
          <w:p w14:paraId="171481D7" w14:textId="45577F7F"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08C5E1B0" w14:textId="3F736B39" w:rsidR="005D1B94" w:rsidRPr="001E1BF3" w:rsidRDefault="005D1B94" w:rsidP="009266A5">
            <w:pPr>
              <w:pStyle w:val="ae"/>
              <w:spacing w:after="0" w:line="240" w:lineRule="auto"/>
              <w:ind w:firstLine="0"/>
              <w:jc w:val="center"/>
            </w:pPr>
            <w:r w:rsidRPr="001E1BF3">
              <w:t>2030-2031</w:t>
            </w:r>
          </w:p>
        </w:tc>
      </w:tr>
      <w:tr w:rsidR="005D1B94" w:rsidRPr="001E1BF3" w14:paraId="74CF25FA" w14:textId="77777777" w:rsidTr="005D1B94">
        <w:trPr>
          <w:gridAfter w:val="1"/>
          <w:wAfter w:w="4" w:type="pct"/>
          <w:trHeight w:val="20"/>
        </w:trPr>
        <w:tc>
          <w:tcPr>
            <w:tcW w:w="272" w:type="pct"/>
            <w:shd w:val="clear" w:color="auto" w:fill="auto"/>
          </w:tcPr>
          <w:p w14:paraId="0D9150D8" w14:textId="64D4A131" w:rsidR="005D1B94" w:rsidRPr="001E1BF3" w:rsidRDefault="005D1B94" w:rsidP="009266A5">
            <w:pPr>
              <w:pStyle w:val="ae"/>
              <w:spacing w:after="0" w:line="240" w:lineRule="auto"/>
              <w:ind w:firstLine="0"/>
              <w:jc w:val="left"/>
            </w:pPr>
            <w:r w:rsidRPr="001E1BF3">
              <w:t>2.123</w:t>
            </w:r>
          </w:p>
        </w:tc>
        <w:tc>
          <w:tcPr>
            <w:tcW w:w="498" w:type="pct"/>
            <w:tcBorders>
              <w:top w:val="single" w:sz="4" w:space="0" w:color="auto"/>
              <w:bottom w:val="single" w:sz="4" w:space="0" w:color="auto"/>
            </w:tcBorders>
            <w:shd w:val="clear" w:color="auto" w:fill="auto"/>
          </w:tcPr>
          <w:p w14:paraId="1AD737D3" w14:textId="051EABEA"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4D856CD2" w14:textId="04B5EF40" w:rsidR="005D1B94" w:rsidRPr="001E1BF3" w:rsidRDefault="005D1B94" w:rsidP="009266A5">
            <w:pPr>
              <w:pStyle w:val="ae"/>
              <w:spacing w:after="0" w:line="240" w:lineRule="auto"/>
              <w:ind w:firstLine="0"/>
              <w:jc w:val="left"/>
            </w:pPr>
            <w:r w:rsidRPr="001E1BF3">
              <w:t>Строительство самотечных сетей водоотведения (Dy150, L=1321,7 м.п.), для организации ЦВО на территории, попадающей во II-е пояса ЗСО источников водоснабжения, СНТ "Такмак" (через сливные станции)</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12ACA5F5" w14:textId="2EFDFAD1" w:rsidR="005D1B94" w:rsidRPr="001E1BF3" w:rsidRDefault="005D1B94" w:rsidP="009266A5">
            <w:pPr>
              <w:pStyle w:val="ae"/>
              <w:spacing w:after="0" w:line="240" w:lineRule="auto"/>
              <w:ind w:firstLine="0"/>
              <w:jc w:val="center"/>
            </w:pPr>
            <w:r w:rsidRPr="001E1BF3">
              <w:t>Ø 150 мм. L 1,32 км</w:t>
            </w:r>
          </w:p>
        </w:tc>
        <w:tc>
          <w:tcPr>
            <w:tcW w:w="808" w:type="pct"/>
            <w:gridSpan w:val="2"/>
            <w:shd w:val="clear" w:color="auto" w:fill="auto"/>
            <w:vAlign w:val="center"/>
          </w:tcPr>
          <w:p w14:paraId="0F550B05" w14:textId="48C310E4"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4C946AB9" w14:textId="49E54113" w:rsidR="005D1B94" w:rsidRPr="001E1BF3" w:rsidRDefault="005D1B94" w:rsidP="009266A5">
            <w:pPr>
              <w:pStyle w:val="ae"/>
              <w:spacing w:after="0" w:line="240" w:lineRule="auto"/>
              <w:ind w:firstLine="0"/>
              <w:jc w:val="center"/>
            </w:pPr>
            <w:r w:rsidRPr="001E1BF3">
              <w:t>2031-2033</w:t>
            </w:r>
          </w:p>
        </w:tc>
      </w:tr>
      <w:tr w:rsidR="005D1B94" w:rsidRPr="001E1BF3" w14:paraId="27983078" w14:textId="77777777" w:rsidTr="005D1B94">
        <w:trPr>
          <w:gridAfter w:val="1"/>
          <w:wAfter w:w="4" w:type="pct"/>
          <w:trHeight w:val="20"/>
        </w:trPr>
        <w:tc>
          <w:tcPr>
            <w:tcW w:w="272" w:type="pct"/>
            <w:shd w:val="clear" w:color="auto" w:fill="auto"/>
          </w:tcPr>
          <w:p w14:paraId="6537FF6E" w14:textId="4C38B861" w:rsidR="005D1B94" w:rsidRPr="001E1BF3" w:rsidRDefault="005D1B94" w:rsidP="009266A5">
            <w:pPr>
              <w:pStyle w:val="ae"/>
              <w:spacing w:after="0" w:line="240" w:lineRule="auto"/>
              <w:ind w:firstLine="0"/>
              <w:jc w:val="left"/>
            </w:pPr>
            <w:r w:rsidRPr="001E1BF3">
              <w:t>2.124</w:t>
            </w:r>
          </w:p>
        </w:tc>
        <w:tc>
          <w:tcPr>
            <w:tcW w:w="498" w:type="pct"/>
            <w:tcBorders>
              <w:top w:val="single" w:sz="4" w:space="0" w:color="auto"/>
              <w:bottom w:val="single" w:sz="4" w:space="0" w:color="auto"/>
            </w:tcBorders>
            <w:shd w:val="clear" w:color="auto" w:fill="auto"/>
          </w:tcPr>
          <w:p w14:paraId="304EFEB8" w14:textId="5C74BCDB"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618EB7ED" w14:textId="057DFFDE" w:rsidR="005D1B94" w:rsidRPr="001E1BF3" w:rsidRDefault="005D1B94" w:rsidP="009266A5">
            <w:pPr>
              <w:pStyle w:val="ae"/>
              <w:spacing w:after="0" w:line="240" w:lineRule="auto"/>
              <w:ind w:firstLine="0"/>
              <w:jc w:val="left"/>
            </w:pPr>
            <w:r w:rsidRPr="001E1BF3">
              <w:t xml:space="preserve">Строительство самотечных сетей водоотведения (Dy150, L=965,6 м.п.), для организации ЦВО на территории, попадающей во II-е пояса ЗСО источников водоснабжения, </w:t>
            </w:r>
            <w:proofErr w:type="gramStart"/>
            <w:r w:rsidRPr="001E1BF3">
              <w:t>СТ</w:t>
            </w:r>
            <w:proofErr w:type="gramEnd"/>
            <w:r w:rsidRPr="001E1BF3">
              <w:t xml:space="preserve"> "Полянка" (через сливные </w:t>
            </w:r>
            <w:r w:rsidRPr="001E1BF3">
              <w:lastRenderedPageBreak/>
              <w:t>станции)</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3B32EC32" w14:textId="7309771A" w:rsidR="005D1B94" w:rsidRPr="001E1BF3" w:rsidRDefault="005D1B94" w:rsidP="009266A5">
            <w:pPr>
              <w:pStyle w:val="ae"/>
              <w:spacing w:after="0" w:line="240" w:lineRule="auto"/>
              <w:ind w:firstLine="0"/>
              <w:jc w:val="center"/>
            </w:pPr>
            <w:r w:rsidRPr="001E1BF3">
              <w:lastRenderedPageBreak/>
              <w:t>Ø 150 мм. L 0,96 км</w:t>
            </w:r>
          </w:p>
        </w:tc>
        <w:tc>
          <w:tcPr>
            <w:tcW w:w="808" w:type="pct"/>
            <w:gridSpan w:val="2"/>
            <w:shd w:val="clear" w:color="auto" w:fill="auto"/>
            <w:vAlign w:val="center"/>
          </w:tcPr>
          <w:p w14:paraId="1AAA5F37" w14:textId="7E6BC7ED"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15137C67" w14:textId="7AFE47CC" w:rsidR="005D1B94" w:rsidRPr="001E1BF3" w:rsidRDefault="005D1B94" w:rsidP="009266A5">
            <w:pPr>
              <w:pStyle w:val="ae"/>
              <w:spacing w:after="0" w:line="240" w:lineRule="auto"/>
              <w:ind w:firstLine="0"/>
              <w:jc w:val="center"/>
            </w:pPr>
            <w:r w:rsidRPr="001E1BF3">
              <w:t>2029-2031</w:t>
            </w:r>
          </w:p>
        </w:tc>
      </w:tr>
      <w:tr w:rsidR="005D1B94" w:rsidRPr="001E1BF3" w14:paraId="49F24FFF" w14:textId="77777777" w:rsidTr="005D1B94">
        <w:trPr>
          <w:gridAfter w:val="1"/>
          <w:wAfter w:w="4" w:type="pct"/>
          <w:trHeight w:val="20"/>
        </w:trPr>
        <w:tc>
          <w:tcPr>
            <w:tcW w:w="272" w:type="pct"/>
            <w:shd w:val="clear" w:color="auto" w:fill="auto"/>
          </w:tcPr>
          <w:p w14:paraId="46452069" w14:textId="37064A70" w:rsidR="005D1B94" w:rsidRPr="001E1BF3" w:rsidRDefault="005D1B94" w:rsidP="009266A5">
            <w:pPr>
              <w:pStyle w:val="ae"/>
              <w:spacing w:after="0" w:line="240" w:lineRule="auto"/>
              <w:ind w:firstLine="0"/>
              <w:jc w:val="left"/>
            </w:pPr>
            <w:r w:rsidRPr="001E1BF3">
              <w:lastRenderedPageBreak/>
              <w:t>2.125</w:t>
            </w:r>
          </w:p>
        </w:tc>
        <w:tc>
          <w:tcPr>
            <w:tcW w:w="498" w:type="pct"/>
            <w:tcBorders>
              <w:top w:val="single" w:sz="4" w:space="0" w:color="auto"/>
              <w:bottom w:val="single" w:sz="4" w:space="0" w:color="auto"/>
            </w:tcBorders>
            <w:shd w:val="clear" w:color="auto" w:fill="auto"/>
          </w:tcPr>
          <w:p w14:paraId="64F941BF" w14:textId="00AC2782"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495C21EA" w14:textId="677463AA" w:rsidR="005D1B94" w:rsidRPr="001E1BF3" w:rsidRDefault="005D1B94" w:rsidP="009266A5">
            <w:pPr>
              <w:pStyle w:val="ae"/>
              <w:spacing w:after="0" w:line="240" w:lineRule="auto"/>
              <w:ind w:firstLine="0"/>
              <w:jc w:val="left"/>
            </w:pPr>
            <w:r w:rsidRPr="001E1BF3">
              <w:t>Строительство самотечных сетей водоотведения (Dy150, L=1389,1 м.п.), для организации ЦВО на территории, попадающей во II-е пояса ЗСО источников водоснабжения, с.т. "Ветеран" (через сливные станции)</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E8DEC91" w14:textId="065782AF" w:rsidR="005D1B94" w:rsidRPr="001E1BF3" w:rsidRDefault="005D1B94" w:rsidP="009266A5">
            <w:pPr>
              <w:pStyle w:val="ae"/>
              <w:spacing w:after="0" w:line="240" w:lineRule="auto"/>
              <w:ind w:firstLine="0"/>
              <w:jc w:val="center"/>
            </w:pPr>
            <w:r w:rsidRPr="001E1BF3">
              <w:t>Ø 150 мм. L 1,38 км</w:t>
            </w:r>
          </w:p>
        </w:tc>
        <w:tc>
          <w:tcPr>
            <w:tcW w:w="808" w:type="pct"/>
            <w:gridSpan w:val="2"/>
            <w:shd w:val="clear" w:color="auto" w:fill="auto"/>
            <w:vAlign w:val="center"/>
          </w:tcPr>
          <w:p w14:paraId="42A5DA71" w14:textId="07E1CBC8"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6FB9E77B" w14:textId="08154B68" w:rsidR="005D1B94" w:rsidRPr="001E1BF3" w:rsidRDefault="005D1B94" w:rsidP="009266A5">
            <w:pPr>
              <w:pStyle w:val="ae"/>
              <w:spacing w:after="0" w:line="240" w:lineRule="auto"/>
              <w:ind w:firstLine="0"/>
              <w:jc w:val="center"/>
            </w:pPr>
            <w:r w:rsidRPr="001E1BF3">
              <w:t>2030-2032</w:t>
            </w:r>
          </w:p>
        </w:tc>
      </w:tr>
      <w:tr w:rsidR="005D1B94" w:rsidRPr="001E1BF3" w14:paraId="045EF36B" w14:textId="77777777" w:rsidTr="005D1B94">
        <w:trPr>
          <w:gridAfter w:val="1"/>
          <w:wAfter w:w="4" w:type="pct"/>
          <w:trHeight w:val="20"/>
        </w:trPr>
        <w:tc>
          <w:tcPr>
            <w:tcW w:w="272" w:type="pct"/>
            <w:shd w:val="clear" w:color="auto" w:fill="auto"/>
          </w:tcPr>
          <w:p w14:paraId="7ACE60F9" w14:textId="0762856E" w:rsidR="005D1B94" w:rsidRPr="001E1BF3" w:rsidRDefault="005D1B94" w:rsidP="009266A5">
            <w:pPr>
              <w:pStyle w:val="ae"/>
              <w:spacing w:after="0" w:line="240" w:lineRule="auto"/>
              <w:ind w:firstLine="0"/>
              <w:jc w:val="left"/>
            </w:pPr>
            <w:r w:rsidRPr="001E1BF3">
              <w:t>2.126</w:t>
            </w:r>
          </w:p>
        </w:tc>
        <w:tc>
          <w:tcPr>
            <w:tcW w:w="498" w:type="pct"/>
            <w:tcBorders>
              <w:top w:val="single" w:sz="4" w:space="0" w:color="auto"/>
              <w:bottom w:val="single" w:sz="4" w:space="0" w:color="auto"/>
            </w:tcBorders>
            <w:shd w:val="clear" w:color="auto" w:fill="auto"/>
          </w:tcPr>
          <w:p w14:paraId="5A6B3AC6" w14:textId="5941135F"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5EBAA3C1" w14:textId="309103DF" w:rsidR="005D1B94" w:rsidRPr="001E1BF3" w:rsidRDefault="005D1B94" w:rsidP="009266A5">
            <w:pPr>
              <w:pStyle w:val="ae"/>
              <w:spacing w:after="0" w:line="240" w:lineRule="auto"/>
              <w:ind w:firstLine="0"/>
              <w:jc w:val="left"/>
            </w:pPr>
            <w:r w:rsidRPr="001E1BF3">
              <w:t>Строительство самотечных сетей водоотведения (Dy150, L=1927 м.п.), для организации ЦВО на территории, попадающей во II-е пояса ЗСО источников водоснабжения, СНТ "</w:t>
            </w:r>
            <w:proofErr w:type="gramStart"/>
            <w:r w:rsidRPr="001E1BF3">
              <w:t>Мраморный</w:t>
            </w:r>
            <w:proofErr w:type="gramEnd"/>
            <w:r w:rsidRPr="001E1BF3">
              <w:t xml:space="preserve"> карье (через сливные станции)</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39291D8C" w14:textId="50892C7E" w:rsidR="005D1B94" w:rsidRPr="001E1BF3" w:rsidRDefault="005D1B94" w:rsidP="009266A5">
            <w:pPr>
              <w:pStyle w:val="ae"/>
              <w:spacing w:after="0" w:line="240" w:lineRule="auto"/>
              <w:ind w:firstLine="0"/>
              <w:jc w:val="center"/>
            </w:pPr>
            <w:r w:rsidRPr="001E1BF3">
              <w:t>Ø 150 мм. L 1,92 км</w:t>
            </w:r>
          </w:p>
        </w:tc>
        <w:tc>
          <w:tcPr>
            <w:tcW w:w="808" w:type="pct"/>
            <w:gridSpan w:val="2"/>
            <w:shd w:val="clear" w:color="auto" w:fill="auto"/>
            <w:vAlign w:val="center"/>
          </w:tcPr>
          <w:p w14:paraId="59753AE4" w14:textId="7C5374B8"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01611493" w14:textId="33FA96A5" w:rsidR="005D1B94" w:rsidRPr="001E1BF3" w:rsidRDefault="005D1B94" w:rsidP="009266A5">
            <w:pPr>
              <w:pStyle w:val="ae"/>
              <w:spacing w:after="0" w:line="240" w:lineRule="auto"/>
              <w:ind w:firstLine="0"/>
              <w:jc w:val="center"/>
            </w:pPr>
            <w:r w:rsidRPr="001E1BF3">
              <w:t>2030-2033</w:t>
            </w:r>
          </w:p>
        </w:tc>
      </w:tr>
      <w:tr w:rsidR="005D1B94" w:rsidRPr="001E1BF3" w14:paraId="0D3815D3" w14:textId="77777777" w:rsidTr="005D1B94">
        <w:trPr>
          <w:gridAfter w:val="1"/>
          <w:wAfter w:w="4" w:type="pct"/>
          <w:trHeight w:val="20"/>
        </w:trPr>
        <w:tc>
          <w:tcPr>
            <w:tcW w:w="272" w:type="pct"/>
            <w:shd w:val="clear" w:color="auto" w:fill="auto"/>
          </w:tcPr>
          <w:p w14:paraId="5AB0DB5C" w14:textId="69A57F29" w:rsidR="005D1B94" w:rsidRPr="001E1BF3" w:rsidRDefault="005D1B94" w:rsidP="009266A5">
            <w:pPr>
              <w:pStyle w:val="ae"/>
              <w:spacing w:after="0" w:line="240" w:lineRule="auto"/>
              <w:ind w:firstLine="0"/>
              <w:jc w:val="left"/>
            </w:pPr>
            <w:r w:rsidRPr="001E1BF3">
              <w:t>2.127</w:t>
            </w:r>
          </w:p>
        </w:tc>
        <w:tc>
          <w:tcPr>
            <w:tcW w:w="498" w:type="pct"/>
            <w:tcBorders>
              <w:top w:val="single" w:sz="4" w:space="0" w:color="auto"/>
              <w:bottom w:val="single" w:sz="4" w:space="0" w:color="auto"/>
            </w:tcBorders>
            <w:shd w:val="clear" w:color="auto" w:fill="auto"/>
          </w:tcPr>
          <w:p w14:paraId="4DDC2CF1" w14:textId="370DC000"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12B4EF32" w14:textId="258B8C47" w:rsidR="005D1B94" w:rsidRPr="001E1BF3" w:rsidRDefault="005D1B94" w:rsidP="009266A5">
            <w:pPr>
              <w:pStyle w:val="ae"/>
              <w:spacing w:after="0" w:line="240" w:lineRule="auto"/>
              <w:ind w:firstLine="0"/>
              <w:jc w:val="left"/>
            </w:pPr>
            <w:r w:rsidRPr="001E1BF3">
              <w:t xml:space="preserve">Строительство самотечных сетей водоотведения (Dy100-150, L=800 м.п.), для переключения существующих потребителей по пер. </w:t>
            </w:r>
            <w:proofErr w:type="gramStart"/>
            <w:r w:rsidRPr="001E1BF3">
              <w:t>Тихий</w:t>
            </w:r>
            <w:proofErr w:type="gramEnd"/>
            <w:r w:rsidRPr="001E1BF3">
              <w:t xml:space="preserve"> с сетей водоотведения нефтебазы АО «Красноярскнефтепродукт» </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42491C3E" w14:textId="0185A93C" w:rsidR="005D1B94" w:rsidRPr="001E1BF3" w:rsidRDefault="005D1B94" w:rsidP="009266A5">
            <w:pPr>
              <w:pStyle w:val="ae"/>
              <w:spacing w:after="0" w:line="240" w:lineRule="auto"/>
              <w:ind w:firstLine="0"/>
              <w:jc w:val="center"/>
            </w:pPr>
            <w:r w:rsidRPr="001E1BF3">
              <w:t>Ø 150 мм. L 0,8 км</w:t>
            </w:r>
          </w:p>
        </w:tc>
        <w:tc>
          <w:tcPr>
            <w:tcW w:w="808" w:type="pct"/>
            <w:gridSpan w:val="2"/>
            <w:shd w:val="clear" w:color="auto" w:fill="auto"/>
            <w:vAlign w:val="center"/>
          </w:tcPr>
          <w:p w14:paraId="24969133" w14:textId="28B1B879"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3F4D22AD" w14:textId="2F7204D2" w:rsidR="005D1B94" w:rsidRPr="001E1BF3" w:rsidRDefault="005D1B94" w:rsidP="009266A5">
            <w:pPr>
              <w:pStyle w:val="ae"/>
              <w:spacing w:after="0" w:line="240" w:lineRule="auto"/>
              <w:ind w:firstLine="0"/>
              <w:jc w:val="center"/>
            </w:pPr>
            <w:r w:rsidRPr="001E1BF3">
              <w:t>2023-2024</w:t>
            </w:r>
          </w:p>
        </w:tc>
      </w:tr>
      <w:tr w:rsidR="005D1B94" w:rsidRPr="001E1BF3" w14:paraId="6C7D7014" w14:textId="77777777" w:rsidTr="005D1B94">
        <w:trPr>
          <w:gridAfter w:val="1"/>
          <w:wAfter w:w="4" w:type="pct"/>
          <w:trHeight w:val="20"/>
        </w:trPr>
        <w:tc>
          <w:tcPr>
            <w:tcW w:w="272" w:type="pct"/>
            <w:shd w:val="clear" w:color="auto" w:fill="auto"/>
          </w:tcPr>
          <w:p w14:paraId="7A7DAA6C" w14:textId="0D0C3C90" w:rsidR="005D1B94" w:rsidRPr="001E1BF3" w:rsidRDefault="005D1B94" w:rsidP="009266A5">
            <w:pPr>
              <w:pStyle w:val="ae"/>
              <w:spacing w:after="0" w:line="240" w:lineRule="auto"/>
              <w:ind w:firstLine="0"/>
              <w:jc w:val="left"/>
            </w:pPr>
            <w:r w:rsidRPr="001E1BF3">
              <w:t>2.128</w:t>
            </w:r>
          </w:p>
        </w:tc>
        <w:tc>
          <w:tcPr>
            <w:tcW w:w="498" w:type="pct"/>
            <w:tcBorders>
              <w:top w:val="single" w:sz="4" w:space="0" w:color="auto"/>
              <w:bottom w:val="single" w:sz="4" w:space="0" w:color="auto"/>
            </w:tcBorders>
            <w:shd w:val="clear" w:color="auto" w:fill="auto"/>
          </w:tcPr>
          <w:p w14:paraId="41FFF9AE" w14:textId="2D57801A"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141A5936" w14:textId="10DA2271" w:rsidR="005D1B94" w:rsidRPr="001E1BF3" w:rsidRDefault="005D1B94" w:rsidP="009266A5">
            <w:pPr>
              <w:pStyle w:val="ae"/>
              <w:spacing w:after="0" w:line="240" w:lineRule="auto"/>
              <w:ind w:firstLine="0"/>
              <w:jc w:val="left"/>
            </w:pPr>
            <w:r w:rsidRPr="001E1BF3">
              <w:t>Строительство самотечных сетей водоотведения (Dy100-150, L=3200 м.п.), от места присоединения к учреждениям ФКУ ИК ГУФСИН России по Красноярскому краю по ул. Кразовской до магистральных сетей</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51DD2DA7" w14:textId="229BDA18" w:rsidR="005D1B94" w:rsidRPr="001E1BF3" w:rsidRDefault="005D1B94" w:rsidP="009266A5">
            <w:pPr>
              <w:pStyle w:val="ae"/>
              <w:spacing w:after="0" w:line="240" w:lineRule="auto"/>
              <w:ind w:firstLine="0"/>
              <w:jc w:val="center"/>
            </w:pPr>
            <w:r w:rsidRPr="001E1BF3">
              <w:t>Ø 150 мм. L 3,2 км</w:t>
            </w:r>
          </w:p>
        </w:tc>
        <w:tc>
          <w:tcPr>
            <w:tcW w:w="808" w:type="pct"/>
            <w:gridSpan w:val="2"/>
            <w:shd w:val="clear" w:color="auto" w:fill="auto"/>
            <w:vAlign w:val="center"/>
          </w:tcPr>
          <w:p w14:paraId="3ED555EE" w14:textId="44FEB6B9"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194E50C6" w14:textId="442FADB4" w:rsidR="005D1B94" w:rsidRPr="001E1BF3" w:rsidRDefault="005D1B94" w:rsidP="009266A5">
            <w:pPr>
              <w:pStyle w:val="ae"/>
              <w:spacing w:after="0" w:line="240" w:lineRule="auto"/>
              <w:ind w:firstLine="0"/>
              <w:jc w:val="center"/>
            </w:pPr>
            <w:r w:rsidRPr="001E1BF3">
              <w:t>2023-2026</w:t>
            </w:r>
          </w:p>
        </w:tc>
      </w:tr>
      <w:tr w:rsidR="005D1B94" w:rsidRPr="001E1BF3" w14:paraId="683DBA67" w14:textId="77777777" w:rsidTr="005D1B94">
        <w:trPr>
          <w:gridAfter w:val="1"/>
          <w:wAfter w:w="4" w:type="pct"/>
          <w:trHeight w:val="20"/>
        </w:trPr>
        <w:tc>
          <w:tcPr>
            <w:tcW w:w="272" w:type="pct"/>
            <w:shd w:val="clear" w:color="auto" w:fill="auto"/>
          </w:tcPr>
          <w:p w14:paraId="286E692B" w14:textId="297C0CAC" w:rsidR="005D1B94" w:rsidRPr="001E1BF3" w:rsidRDefault="005D1B94" w:rsidP="009266A5">
            <w:pPr>
              <w:pStyle w:val="ae"/>
              <w:spacing w:after="0" w:line="240" w:lineRule="auto"/>
              <w:ind w:firstLine="0"/>
              <w:jc w:val="left"/>
            </w:pPr>
            <w:r w:rsidRPr="001E1BF3">
              <w:t>2.129</w:t>
            </w:r>
          </w:p>
        </w:tc>
        <w:tc>
          <w:tcPr>
            <w:tcW w:w="498" w:type="pct"/>
            <w:tcBorders>
              <w:top w:val="single" w:sz="4" w:space="0" w:color="auto"/>
              <w:bottom w:val="single" w:sz="4" w:space="0" w:color="auto"/>
            </w:tcBorders>
            <w:shd w:val="clear" w:color="auto" w:fill="auto"/>
          </w:tcPr>
          <w:p w14:paraId="2EC557A9" w14:textId="4B47E1F6"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63C0BB58" w14:textId="1FB4734F" w:rsidR="005D1B94" w:rsidRPr="001E1BF3" w:rsidRDefault="005D1B94" w:rsidP="009266A5">
            <w:pPr>
              <w:pStyle w:val="ae"/>
              <w:spacing w:after="0" w:line="240" w:lineRule="auto"/>
              <w:ind w:firstLine="0"/>
              <w:jc w:val="left"/>
            </w:pPr>
            <w:r w:rsidRPr="001E1BF3">
              <w:t>Строительство аккумуляторной емкости (V=3,8 м³), для организации ЦВО на территории, попадающей во II-е пояса ЗСО источников водоснабжения, Мининское лесничество</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3E00DB6" w14:textId="68B8687A" w:rsidR="005D1B94" w:rsidRPr="001E1BF3" w:rsidRDefault="005D1B94" w:rsidP="009266A5">
            <w:pPr>
              <w:pStyle w:val="ae"/>
              <w:spacing w:after="0" w:line="240" w:lineRule="auto"/>
              <w:ind w:firstLine="0"/>
              <w:jc w:val="center"/>
            </w:pPr>
            <w:r w:rsidRPr="001E1BF3">
              <w:t>V=3,8 м³</w:t>
            </w:r>
          </w:p>
        </w:tc>
        <w:tc>
          <w:tcPr>
            <w:tcW w:w="808" w:type="pct"/>
            <w:gridSpan w:val="2"/>
            <w:shd w:val="clear" w:color="auto" w:fill="auto"/>
            <w:vAlign w:val="center"/>
          </w:tcPr>
          <w:p w14:paraId="078E21FA" w14:textId="7AB4BCF5"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72BA1828" w14:textId="74279BD1" w:rsidR="005D1B94" w:rsidRPr="001E1BF3" w:rsidRDefault="005D1B94" w:rsidP="009266A5">
            <w:pPr>
              <w:pStyle w:val="ae"/>
              <w:spacing w:after="0" w:line="240" w:lineRule="auto"/>
              <w:ind w:firstLine="0"/>
              <w:jc w:val="center"/>
            </w:pPr>
            <w:r w:rsidRPr="001E1BF3">
              <w:t>2029-2030</w:t>
            </w:r>
          </w:p>
        </w:tc>
      </w:tr>
      <w:tr w:rsidR="005D1B94" w:rsidRPr="001E1BF3" w14:paraId="34E4834F" w14:textId="77777777" w:rsidTr="005D1B94">
        <w:trPr>
          <w:gridAfter w:val="1"/>
          <w:wAfter w:w="4" w:type="pct"/>
          <w:trHeight w:val="20"/>
        </w:trPr>
        <w:tc>
          <w:tcPr>
            <w:tcW w:w="272" w:type="pct"/>
            <w:shd w:val="clear" w:color="auto" w:fill="auto"/>
          </w:tcPr>
          <w:p w14:paraId="04330C7F" w14:textId="16FEEA58" w:rsidR="005D1B94" w:rsidRPr="001E1BF3" w:rsidRDefault="005D1B94" w:rsidP="009266A5">
            <w:pPr>
              <w:pStyle w:val="ae"/>
              <w:spacing w:after="0" w:line="240" w:lineRule="auto"/>
              <w:ind w:firstLine="0"/>
              <w:jc w:val="left"/>
            </w:pPr>
            <w:r w:rsidRPr="001E1BF3">
              <w:t>2.130</w:t>
            </w:r>
          </w:p>
        </w:tc>
        <w:tc>
          <w:tcPr>
            <w:tcW w:w="498" w:type="pct"/>
            <w:tcBorders>
              <w:top w:val="single" w:sz="4" w:space="0" w:color="auto"/>
              <w:bottom w:val="single" w:sz="4" w:space="0" w:color="auto"/>
            </w:tcBorders>
            <w:shd w:val="clear" w:color="auto" w:fill="auto"/>
          </w:tcPr>
          <w:p w14:paraId="3573258D" w14:textId="0B982635"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1D745BA8" w14:textId="66FE688A" w:rsidR="005D1B94" w:rsidRPr="001E1BF3" w:rsidRDefault="005D1B94" w:rsidP="009266A5">
            <w:pPr>
              <w:pStyle w:val="ae"/>
              <w:spacing w:after="0" w:line="240" w:lineRule="auto"/>
              <w:ind w:firstLine="0"/>
              <w:jc w:val="left"/>
            </w:pPr>
            <w:r w:rsidRPr="001E1BF3">
              <w:t>Строительство аккумуляторной емкости (V=6 м³), для организации ЦВО на территории, попадающей во II-е пояса ЗСО источников водоснабжения, СНТ "Ветеран-6а"</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13ECEFCF" w14:textId="48FD5332" w:rsidR="005D1B94" w:rsidRPr="001E1BF3" w:rsidRDefault="005D1B94" w:rsidP="009266A5">
            <w:pPr>
              <w:pStyle w:val="ae"/>
              <w:spacing w:after="0" w:line="240" w:lineRule="auto"/>
              <w:ind w:firstLine="0"/>
              <w:jc w:val="center"/>
            </w:pPr>
            <w:r w:rsidRPr="001E1BF3">
              <w:t>V=6 м³</w:t>
            </w:r>
          </w:p>
        </w:tc>
        <w:tc>
          <w:tcPr>
            <w:tcW w:w="808" w:type="pct"/>
            <w:gridSpan w:val="2"/>
            <w:shd w:val="clear" w:color="auto" w:fill="auto"/>
            <w:vAlign w:val="center"/>
          </w:tcPr>
          <w:p w14:paraId="5CC73B81" w14:textId="02C1F679"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6242B9F3" w14:textId="2E91A16E" w:rsidR="005D1B94" w:rsidRPr="001E1BF3" w:rsidRDefault="005D1B94" w:rsidP="009266A5">
            <w:pPr>
              <w:pStyle w:val="ae"/>
              <w:spacing w:after="0" w:line="240" w:lineRule="auto"/>
              <w:ind w:firstLine="0"/>
              <w:jc w:val="center"/>
            </w:pPr>
            <w:r w:rsidRPr="001E1BF3">
              <w:t>2029-2030</w:t>
            </w:r>
          </w:p>
        </w:tc>
      </w:tr>
      <w:tr w:rsidR="005D1B94" w:rsidRPr="001E1BF3" w14:paraId="78888780" w14:textId="77777777" w:rsidTr="005D1B94">
        <w:trPr>
          <w:gridAfter w:val="1"/>
          <w:wAfter w:w="4" w:type="pct"/>
          <w:trHeight w:val="20"/>
        </w:trPr>
        <w:tc>
          <w:tcPr>
            <w:tcW w:w="272" w:type="pct"/>
            <w:shd w:val="clear" w:color="auto" w:fill="auto"/>
          </w:tcPr>
          <w:p w14:paraId="26B454CC" w14:textId="4C70ECDD" w:rsidR="005D1B94" w:rsidRPr="001E1BF3" w:rsidRDefault="005D1B94" w:rsidP="009266A5">
            <w:pPr>
              <w:pStyle w:val="ae"/>
              <w:spacing w:after="0" w:line="240" w:lineRule="auto"/>
              <w:ind w:firstLine="0"/>
              <w:jc w:val="left"/>
            </w:pPr>
            <w:r w:rsidRPr="001E1BF3">
              <w:t>2.131</w:t>
            </w:r>
          </w:p>
        </w:tc>
        <w:tc>
          <w:tcPr>
            <w:tcW w:w="498" w:type="pct"/>
            <w:tcBorders>
              <w:top w:val="single" w:sz="4" w:space="0" w:color="auto"/>
              <w:bottom w:val="single" w:sz="4" w:space="0" w:color="auto"/>
            </w:tcBorders>
            <w:shd w:val="clear" w:color="auto" w:fill="auto"/>
          </w:tcPr>
          <w:p w14:paraId="6F25E90D" w14:textId="365DF5AD"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1C6A9ADA" w14:textId="4DA6CC2F" w:rsidR="005D1B94" w:rsidRPr="001E1BF3" w:rsidRDefault="005D1B94" w:rsidP="009266A5">
            <w:pPr>
              <w:pStyle w:val="ae"/>
              <w:spacing w:after="0" w:line="240" w:lineRule="auto"/>
              <w:ind w:firstLine="0"/>
              <w:jc w:val="left"/>
            </w:pPr>
            <w:r w:rsidRPr="001E1BF3">
              <w:t xml:space="preserve">Строительство аккумуляторной емкости (V=6 м³), для организации ЦВО на территории, попадающей во II-е пояса ЗСО источников водоснабжения, </w:t>
            </w:r>
            <w:proofErr w:type="gramStart"/>
            <w:r w:rsidRPr="001E1BF3">
              <w:t>СТ</w:t>
            </w:r>
            <w:proofErr w:type="gramEnd"/>
            <w:r w:rsidRPr="001E1BF3">
              <w:t xml:space="preserve"> "Октябрьское</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40C34BE0" w14:textId="12F3F4DA" w:rsidR="005D1B94" w:rsidRPr="001E1BF3" w:rsidRDefault="005D1B94" w:rsidP="009266A5">
            <w:pPr>
              <w:pStyle w:val="ae"/>
              <w:spacing w:after="0" w:line="240" w:lineRule="auto"/>
              <w:ind w:firstLine="0"/>
              <w:jc w:val="center"/>
            </w:pPr>
            <w:r w:rsidRPr="001E1BF3">
              <w:t>V=6 м³</w:t>
            </w:r>
          </w:p>
        </w:tc>
        <w:tc>
          <w:tcPr>
            <w:tcW w:w="808" w:type="pct"/>
            <w:gridSpan w:val="2"/>
            <w:shd w:val="clear" w:color="auto" w:fill="auto"/>
            <w:vAlign w:val="center"/>
          </w:tcPr>
          <w:p w14:paraId="5C7766EB" w14:textId="66192FFC"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6BB421FB" w14:textId="23EAC038" w:rsidR="005D1B94" w:rsidRPr="001E1BF3" w:rsidRDefault="005D1B94" w:rsidP="009266A5">
            <w:pPr>
              <w:pStyle w:val="ae"/>
              <w:spacing w:after="0" w:line="240" w:lineRule="auto"/>
              <w:ind w:firstLine="0"/>
              <w:jc w:val="center"/>
            </w:pPr>
            <w:r w:rsidRPr="001E1BF3">
              <w:t>2029-2030</w:t>
            </w:r>
          </w:p>
        </w:tc>
      </w:tr>
      <w:tr w:rsidR="005D1B94" w:rsidRPr="001E1BF3" w14:paraId="347C5AEA" w14:textId="77777777" w:rsidTr="005D1B94">
        <w:trPr>
          <w:gridAfter w:val="1"/>
          <w:wAfter w:w="4" w:type="pct"/>
          <w:trHeight w:val="20"/>
        </w:trPr>
        <w:tc>
          <w:tcPr>
            <w:tcW w:w="272" w:type="pct"/>
            <w:shd w:val="clear" w:color="auto" w:fill="auto"/>
          </w:tcPr>
          <w:p w14:paraId="75A0ECE9" w14:textId="233BAB49" w:rsidR="005D1B94" w:rsidRPr="001E1BF3" w:rsidRDefault="005D1B94" w:rsidP="009266A5">
            <w:pPr>
              <w:pStyle w:val="ae"/>
              <w:spacing w:after="0" w:line="240" w:lineRule="auto"/>
              <w:ind w:firstLine="0"/>
              <w:jc w:val="left"/>
            </w:pPr>
            <w:r w:rsidRPr="001E1BF3">
              <w:t>2.132</w:t>
            </w:r>
          </w:p>
        </w:tc>
        <w:tc>
          <w:tcPr>
            <w:tcW w:w="498" w:type="pct"/>
            <w:tcBorders>
              <w:top w:val="single" w:sz="4" w:space="0" w:color="auto"/>
              <w:bottom w:val="single" w:sz="4" w:space="0" w:color="auto"/>
            </w:tcBorders>
            <w:shd w:val="clear" w:color="auto" w:fill="auto"/>
          </w:tcPr>
          <w:p w14:paraId="39ADA14E" w14:textId="42636E34"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5511EE26" w14:textId="7B879F86" w:rsidR="005D1B94" w:rsidRPr="001E1BF3" w:rsidRDefault="005D1B94" w:rsidP="009266A5">
            <w:pPr>
              <w:pStyle w:val="ae"/>
              <w:spacing w:after="0" w:line="240" w:lineRule="auto"/>
              <w:ind w:firstLine="0"/>
              <w:jc w:val="left"/>
            </w:pPr>
            <w:r w:rsidRPr="001E1BF3">
              <w:t>Строительство аккумуляторной емкости (V=6 м³), для организации ЦВО на территории, попадающей во II-е пояса ЗСО источников водоснабжения, СПК "Гелиос-3"</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2BEA0637" w14:textId="1CFFC155" w:rsidR="005D1B94" w:rsidRPr="001E1BF3" w:rsidRDefault="005D1B94" w:rsidP="009266A5">
            <w:pPr>
              <w:pStyle w:val="ae"/>
              <w:spacing w:after="0" w:line="240" w:lineRule="auto"/>
              <w:ind w:firstLine="0"/>
              <w:jc w:val="center"/>
            </w:pPr>
            <w:r w:rsidRPr="001E1BF3">
              <w:t>V=6 м³</w:t>
            </w:r>
          </w:p>
        </w:tc>
        <w:tc>
          <w:tcPr>
            <w:tcW w:w="808" w:type="pct"/>
            <w:gridSpan w:val="2"/>
            <w:shd w:val="clear" w:color="auto" w:fill="auto"/>
            <w:vAlign w:val="center"/>
          </w:tcPr>
          <w:p w14:paraId="4DA8E3C1" w14:textId="6F52C0F2"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63364831" w14:textId="7FDCF437" w:rsidR="005D1B94" w:rsidRPr="001E1BF3" w:rsidRDefault="005D1B94" w:rsidP="009266A5">
            <w:pPr>
              <w:pStyle w:val="ae"/>
              <w:spacing w:after="0" w:line="240" w:lineRule="auto"/>
              <w:ind w:firstLine="0"/>
              <w:jc w:val="center"/>
            </w:pPr>
            <w:r w:rsidRPr="001E1BF3">
              <w:t>2029-2030</w:t>
            </w:r>
          </w:p>
        </w:tc>
      </w:tr>
      <w:tr w:rsidR="005D1B94" w:rsidRPr="001E1BF3" w14:paraId="5204DDC6" w14:textId="77777777" w:rsidTr="005D1B94">
        <w:trPr>
          <w:gridAfter w:val="1"/>
          <w:wAfter w:w="4" w:type="pct"/>
          <w:trHeight w:val="20"/>
        </w:trPr>
        <w:tc>
          <w:tcPr>
            <w:tcW w:w="272" w:type="pct"/>
            <w:shd w:val="clear" w:color="auto" w:fill="auto"/>
          </w:tcPr>
          <w:p w14:paraId="0010C722" w14:textId="4326D08F" w:rsidR="005D1B94" w:rsidRPr="001E1BF3" w:rsidRDefault="005D1B94" w:rsidP="009266A5">
            <w:pPr>
              <w:pStyle w:val="ae"/>
              <w:spacing w:after="0" w:line="240" w:lineRule="auto"/>
              <w:ind w:firstLine="0"/>
              <w:jc w:val="left"/>
            </w:pPr>
            <w:r w:rsidRPr="001E1BF3">
              <w:t>2.133</w:t>
            </w:r>
          </w:p>
        </w:tc>
        <w:tc>
          <w:tcPr>
            <w:tcW w:w="498" w:type="pct"/>
            <w:tcBorders>
              <w:top w:val="single" w:sz="4" w:space="0" w:color="auto"/>
              <w:bottom w:val="single" w:sz="4" w:space="0" w:color="auto"/>
            </w:tcBorders>
            <w:shd w:val="clear" w:color="auto" w:fill="auto"/>
          </w:tcPr>
          <w:p w14:paraId="1EB40DD7" w14:textId="4FF025F8"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7C83A434" w14:textId="4AED89C3" w:rsidR="005D1B94" w:rsidRPr="001E1BF3" w:rsidRDefault="005D1B94" w:rsidP="009266A5">
            <w:pPr>
              <w:pStyle w:val="ae"/>
              <w:spacing w:after="0" w:line="240" w:lineRule="auto"/>
              <w:ind w:firstLine="0"/>
              <w:jc w:val="left"/>
            </w:pPr>
            <w:r w:rsidRPr="001E1BF3">
              <w:t xml:space="preserve">Строительство аккумуляторной емкости (V=6 м³), для организации ЦВО на территории, попадающей во II-е пояса ЗСО источников </w:t>
            </w:r>
            <w:r w:rsidRPr="001E1BF3">
              <w:lastRenderedPageBreak/>
              <w:t>водоснабжения, с.т. "Гелиос-2"</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13F6815" w14:textId="15CAE28C" w:rsidR="005D1B94" w:rsidRPr="001E1BF3" w:rsidRDefault="005D1B94" w:rsidP="009266A5">
            <w:pPr>
              <w:pStyle w:val="ae"/>
              <w:spacing w:after="0" w:line="240" w:lineRule="auto"/>
              <w:ind w:firstLine="0"/>
              <w:jc w:val="center"/>
            </w:pPr>
            <w:r w:rsidRPr="001E1BF3">
              <w:lastRenderedPageBreak/>
              <w:t>V=6 м³</w:t>
            </w:r>
          </w:p>
        </w:tc>
        <w:tc>
          <w:tcPr>
            <w:tcW w:w="808" w:type="pct"/>
            <w:gridSpan w:val="2"/>
            <w:shd w:val="clear" w:color="auto" w:fill="auto"/>
            <w:vAlign w:val="center"/>
          </w:tcPr>
          <w:p w14:paraId="15B77179" w14:textId="54C0F20F" w:rsidR="005D1B94" w:rsidRPr="001E1BF3" w:rsidRDefault="005D1B94" w:rsidP="009266A5">
            <w:pPr>
              <w:pStyle w:val="ae"/>
              <w:spacing w:after="0" w:line="240" w:lineRule="auto"/>
              <w:ind w:firstLine="0"/>
              <w:jc w:val="center"/>
            </w:pPr>
            <w:r w:rsidRPr="001E1BF3">
              <w:rPr>
                <w:color w:val="000000"/>
              </w:rPr>
              <w:t xml:space="preserve">Улучшение экологической </w:t>
            </w:r>
            <w:r w:rsidRPr="001E1BF3">
              <w:rPr>
                <w:color w:val="000000"/>
              </w:rPr>
              <w:lastRenderedPageBreak/>
              <w:t>ситуации</w:t>
            </w:r>
          </w:p>
        </w:tc>
        <w:tc>
          <w:tcPr>
            <w:tcW w:w="505" w:type="pct"/>
            <w:shd w:val="clear" w:color="auto" w:fill="auto"/>
            <w:vAlign w:val="center"/>
          </w:tcPr>
          <w:p w14:paraId="3988D94B" w14:textId="5A91D3F2" w:rsidR="005D1B94" w:rsidRPr="001E1BF3" w:rsidRDefault="005D1B94" w:rsidP="009266A5">
            <w:pPr>
              <w:pStyle w:val="ae"/>
              <w:spacing w:after="0" w:line="240" w:lineRule="auto"/>
              <w:ind w:firstLine="0"/>
              <w:jc w:val="center"/>
            </w:pPr>
            <w:r w:rsidRPr="001E1BF3">
              <w:lastRenderedPageBreak/>
              <w:t>2029-2030</w:t>
            </w:r>
          </w:p>
        </w:tc>
      </w:tr>
      <w:tr w:rsidR="005D1B94" w:rsidRPr="001E1BF3" w14:paraId="6A085CF9" w14:textId="77777777" w:rsidTr="005D1B94">
        <w:trPr>
          <w:gridAfter w:val="1"/>
          <w:wAfter w:w="4" w:type="pct"/>
          <w:trHeight w:val="20"/>
        </w:trPr>
        <w:tc>
          <w:tcPr>
            <w:tcW w:w="272" w:type="pct"/>
            <w:shd w:val="clear" w:color="auto" w:fill="auto"/>
          </w:tcPr>
          <w:p w14:paraId="3AB21A9E" w14:textId="431BCAE7" w:rsidR="005D1B94" w:rsidRPr="001E1BF3" w:rsidRDefault="005D1B94" w:rsidP="009266A5">
            <w:pPr>
              <w:pStyle w:val="ae"/>
              <w:spacing w:after="0" w:line="240" w:lineRule="auto"/>
              <w:ind w:firstLine="0"/>
              <w:jc w:val="left"/>
            </w:pPr>
            <w:r w:rsidRPr="001E1BF3">
              <w:lastRenderedPageBreak/>
              <w:t>2.134</w:t>
            </w:r>
          </w:p>
        </w:tc>
        <w:tc>
          <w:tcPr>
            <w:tcW w:w="498" w:type="pct"/>
            <w:tcBorders>
              <w:top w:val="single" w:sz="4" w:space="0" w:color="auto"/>
              <w:bottom w:val="single" w:sz="4" w:space="0" w:color="auto"/>
            </w:tcBorders>
            <w:shd w:val="clear" w:color="auto" w:fill="auto"/>
          </w:tcPr>
          <w:p w14:paraId="5DB3F065" w14:textId="7A0754A2"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5B1A3A17" w14:textId="0646CF67" w:rsidR="005D1B94" w:rsidRPr="001E1BF3" w:rsidRDefault="005D1B94" w:rsidP="009266A5">
            <w:pPr>
              <w:pStyle w:val="ae"/>
              <w:spacing w:after="0" w:line="240" w:lineRule="auto"/>
              <w:ind w:firstLine="0"/>
              <w:jc w:val="left"/>
            </w:pPr>
            <w:r w:rsidRPr="001E1BF3">
              <w:t>Строительство аккумуляторной емкости (V=6 м³), для организации ЦВО на территории, попадающей во II-е пояса ЗСО источников водоснабжения, СНТ "Гелиос-1"</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183377AC" w14:textId="658F6254" w:rsidR="005D1B94" w:rsidRPr="001E1BF3" w:rsidRDefault="005D1B94" w:rsidP="009266A5">
            <w:pPr>
              <w:pStyle w:val="ae"/>
              <w:spacing w:after="0" w:line="240" w:lineRule="auto"/>
              <w:ind w:firstLine="0"/>
              <w:jc w:val="center"/>
            </w:pPr>
            <w:r w:rsidRPr="001E1BF3">
              <w:t>V=6 м³</w:t>
            </w:r>
          </w:p>
        </w:tc>
        <w:tc>
          <w:tcPr>
            <w:tcW w:w="808" w:type="pct"/>
            <w:gridSpan w:val="2"/>
            <w:shd w:val="clear" w:color="auto" w:fill="auto"/>
            <w:vAlign w:val="center"/>
          </w:tcPr>
          <w:p w14:paraId="79870EF4" w14:textId="091303E4"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4D55A784" w14:textId="277CCF65" w:rsidR="005D1B94" w:rsidRPr="001E1BF3" w:rsidRDefault="005D1B94" w:rsidP="009266A5">
            <w:pPr>
              <w:pStyle w:val="ae"/>
              <w:spacing w:after="0" w:line="240" w:lineRule="auto"/>
              <w:ind w:firstLine="0"/>
              <w:jc w:val="center"/>
            </w:pPr>
            <w:r w:rsidRPr="001E1BF3">
              <w:t>2029-2030</w:t>
            </w:r>
          </w:p>
        </w:tc>
      </w:tr>
      <w:tr w:rsidR="005D1B94" w:rsidRPr="001E1BF3" w14:paraId="77850A41" w14:textId="77777777" w:rsidTr="005D1B94">
        <w:trPr>
          <w:gridAfter w:val="1"/>
          <w:wAfter w:w="4" w:type="pct"/>
          <w:trHeight w:val="20"/>
        </w:trPr>
        <w:tc>
          <w:tcPr>
            <w:tcW w:w="272" w:type="pct"/>
            <w:shd w:val="clear" w:color="auto" w:fill="auto"/>
          </w:tcPr>
          <w:p w14:paraId="77554C5D" w14:textId="1C43C84D" w:rsidR="005D1B94" w:rsidRPr="001E1BF3" w:rsidRDefault="005D1B94" w:rsidP="009266A5">
            <w:pPr>
              <w:pStyle w:val="ae"/>
              <w:spacing w:after="0" w:line="240" w:lineRule="auto"/>
              <w:ind w:firstLine="0"/>
              <w:jc w:val="left"/>
            </w:pPr>
            <w:r w:rsidRPr="001E1BF3">
              <w:t>2.135</w:t>
            </w:r>
          </w:p>
        </w:tc>
        <w:tc>
          <w:tcPr>
            <w:tcW w:w="498" w:type="pct"/>
            <w:tcBorders>
              <w:top w:val="single" w:sz="4" w:space="0" w:color="auto"/>
              <w:bottom w:val="single" w:sz="4" w:space="0" w:color="auto"/>
            </w:tcBorders>
            <w:shd w:val="clear" w:color="auto" w:fill="auto"/>
          </w:tcPr>
          <w:p w14:paraId="1E5F8DA3" w14:textId="764CB886"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52C977D0" w14:textId="784FD2BB" w:rsidR="005D1B94" w:rsidRPr="001E1BF3" w:rsidRDefault="005D1B94" w:rsidP="009266A5">
            <w:pPr>
              <w:pStyle w:val="ae"/>
              <w:spacing w:after="0" w:line="240" w:lineRule="auto"/>
              <w:ind w:firstLine="0"/>
              <w:jc w:val="left"/>
            </w:pPr>
            <w:r w:rsidRPr="001E1BF3">
              <w:t>Строительство аккумуляторной емкости (V=6 м³), для организации ЦВО на территории, попадающей во II-е пояса ЗСО источников водоснабжения, СНТ "Овинный 1"</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160638FD" w14:textId="2954390F" w:rsidR="005D1B94" w:rsidRPr="001E1BF3" w:rsidRDefault="005D1B94" w:rsidP="009266A5">
            <w:pPr>
              <w:pStyle w:val="ae"/>
              <w:spacing w:after="0" w:line="240" w:lineRule="auto"/>
              <w:ind w:firstLine="0"/>
              <w:jc w:val="center"/>
            </w:pPr>
            <w:r w:rsidRPr="001E1BF3">
              <w:t>V=6 м³</w:t>
            </w:r>
          </w:p>
        </w:tc>
        <w:tc>
          <w:tcPr>
            <w:tcW w:w="808" w:type="pct"/>
            <w:gridSpan w:val="2"/>
            <w:shd w:val="clear" w:color="auto" w:fill="auto"/>
            <w:vAlign w:val="center"/>
          </w:tcPr>
          <w:p w14:paraId="28E73592" w14:textId="3988FE85"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48FEF18A" w14:textId="7A2D1F6B" w:rsidR="005D1B94" w:rsidRPr="001E1BF3" w:rsidRDefault="005D1B94" w:rsidP="009266A5">
            <w:pPr>
              <w:pStyle w:val="ae"/>
              <w:spacing w:after="0" w:line="240" w:lineRule="auto"/>
              <w:ind w:firstLine="0"/>
              <w:jc w:val="center"/>
            </w:pPr>
            <w:r w:rsidRPr="001E1BF3">
              <w:t>2030-2031</w:t>
            </w:r>
          </w:p>
        </w:tc>
      </w:tr>
      <w:tr w:rsidR="005D1B94" w:rsidRPr="001E1BF3" w14:paraId="0C8C8D83" w14:textId="77777777" w:rsidTr="005D1B94">
        <w:trPr>
          <w:gridAfter w:val="1"/>
          <w:wAfter w:w="4" w:type="pct"/>
          <w:trHeight w:val="20"/>
        </w:trPr>
        <w:tc>
          <w:tcPr>
            <w:tcW w:w="272" w:type="pct"/>
            <w:shd w:val="clear" w:color="auto" w:fill="auto"/>
          </w:tcPr>
          <w:p w14:paraId="33307017" w14:textId="6F67F747" w:rsidR="005D1B94" w:rsidRPr="001E1BF3" w:rsidRDefault="005D1B94" w:rsidP="009266A5">
            <w:pPr>
              <w:pStyle w:val="ae"/>
              <w:spacing w:after="0" w:line="240" w:lineRule="auto"/>
              <w:ind w:firstLine="0"/>
              <w:jc w:val="left"/>
            </w:pPr>
            <w:r w:rsidRPr="001E1BF3">
              <w:t>2.136</w:t>
            </w:r>
          </w:p>
        </w:tc>
        <w:tc>
          <w:tcPr>
            <w:tcW w:w="498" w:type="pct"/>
            <w:tcBorders>
              <w:top w:val="single" w:sz="4" w:space="0" w:color="auto"/>
              <w:bottom w:val="single" w:sz="4" w:space="0" w:color="auto"/>
            </w:tcBorders>
            <w:shd w:val="clear" w:color="auto" w:fill="auto"/>
          </w:tcPr>
          <w:p w14:paraId="6448DF45" w14:textId="5499C8E6"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5AAA4DC1" w14:textId="047D6861" w:rsidR="005D1B94" w:rsidRPr="001E1BF3" w:rsidRDefault="005D1B94" w:rsidP="009266A5">
            <w:pPr>
              <w:pStyle w:val="ae"/>
              <w:spacing w:after="0" w:line="240" w:lineRule="auto"/>
              <w:ind w:firstLine="0"/>
              <w:jc w:val="left"/>
            </w:pPr>
            <w:r w:rsidRPr="001E1BF3">
              <w:t>Строительство аккумуляторной емкости (V=40,1 м³), для организации ЦВО на территории, попадающей во II-е пояса ЗСО источников водоснабжения,</w:t>
            </w:r>
            <w:r>
              <w:t xml:space="preserve"> </w:t>
            </w:r>
            <w:r w:rsidRPr="001E1BF3">
              <w:t xml:space="preserve">ул. </w:t>
            </w:r>
            <w:proofErr w:type="gramStart"/>
            <w:r w:rsidRPr="001E1BF3">
              <w:t>Лесная</w:t>
            </w:r>
            <w:proofErr w:type="gramEnd"/>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5275D056" w14:textId="321102D3" w:rsidR="005D1B94" w:rsidRPr="001E1BF3" w:rsidRDefault="005D1B94" w:rsidP="009266A5">
            <w:pPr>
              <w:pStyle w:val="ae"/>
              <w:spacing w:after="0" w:line="240" w:lineRule="auto"/>
              <w:ind w:firstLine="0"/>
              <w:jc w:val="center"/>
            </w:pPr>
            <w:r w:rsidRPr="001E1BF3">
              <w:t>V=40,1 м³</w:t>
            </w:r>
          </w:p>
        </w:tc>
        <w:tc>
          <w:tcPr>
            <w:tcW w:w="808" w:type="pct"/>
            <w:gridSpan w:val="2"/>
            <w:shd w:val="clear" w:color="auto" w:fill="auto"/>
            <w:vAlign w:val="center"/>
          </w:tcPr>
          <w:p w14:paraId="2E1D9516" w14:textId="57991319"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3FED4568" w14:textId="301B41E2" w:rsidR="005D1B94" w:rsidRPr="001E1BF3" w:rsidRDefault="005D1B94" w:rsidP="009266A5">
            <w:pPr>
              <w:pStyle w:val="ae"/>
              <w:spacing w:after="0" w:line="240" w:lineRule="auto"/>
              <w:ind w:firstLine="0"/>
              <w:jc w:val="center"/>
            </w:pPr>
            <w:r w:rsidRPr="001E1BF3">
              <w:t>2030-2031</w:t>
            </w:r>
          </w:p>
        </w:tc>
      </w:tr>
      <w:tr w:rsidR="005D1B94" w:rsidRPr="001E1BF3" w14:paraId="0A2D7FF9" w14:textId="77777777" w:rsidTr="005D1B94">
        <w:trPr>
          <w:gridAfter w:val="1"/>
          <w:wAfter w:w="4" w:type="pct"/>
          <w:trHeight w:val="20"/>
        </w:trPr>
        <w:tc>
          <w:tcPr>
            <w:tcW w:w="272" w:type="pct"/>
            <w:shd w:val="clear" w:color="auto" w:fill="auto"/>
          </w:tcPr>
          <w:p w14:paraId="359F35A6" w14:textId="02865FAC" w:rsidR="005D1B94" w:rsidRPr="001E1BF3" w:rsidRDefault="005D1B94" w:rsidP="009266A5">
            <w:pPr>
              <w:pStyle w:val="ae"/>
              <w:spacing w:after="0" w:line="240" w:lineRule="auto"/>
              <w:ind w:firstLine="0"/>
              <w:jc w:val="left"/>
            </w:pPr>
            <w:r w:rsidRPr="001E1BF3">
              <w:t>2.137</w:t>
            </w:r>
          </w:p>
        </w:tc>
        <w:tc>
          <w:tcPr>
            <w:tcW w:w="498" w:type="pct"/>
            <w:tcBorders>
              <w:top w:val="single" w:sz="4" w:space="0" w:color="auto"/>
              <w:bottom w:val="single" w:sz="4" w:space="0" w:color="auto"/>
            </w:tcBorders>
            <w:shd w:val="clear" w:color="auto" w:fill="auto"/>
          </w:tcPr>
          <w:p w14:paraId="37D9EC29" w14:textId="6FC95EFF"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3E45A5FB" w14:textId="1B4E411E" w:rsidR="005D1B94" w:rsidRPr="001E1BF3" w:rsidRDefault="005D1B94" w:rsidP="009266A5">
            <w:pPr>
              <w:pStyle w:val="ae"/>
              <w:spacing w:after="0" w:line="240" w:lineRule="auto"/>
              <w:ind w:firstLine="0"/>
              <w:jc w:val="left"/>
            </w:pPr>
            <w:r w:rsidRPr="001E1BF3">
              <w:t>Строительство аккумуляторной емкости (V=38,8 м³), для организации ЦВО на территории, попадающей во II-е пояса ЗСО источников водоснабжения, Мининское лесничество</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10FD53CC" w14:textId="2424E5B4" w:rsidR="005D1B94" w:rsidRPr="001E1BF3" w:rsidRDefault="005D1B94" w:rsidP="009266A5">
            <w:pPr>
              <w:pStyle w:val="ae"/>
              <w:spacing w:after="0" w:line="240" w:lineRule="auto"/>
              <w:ind w:firstLine="0"/>
              <w:jc w:val="center"/>
            </w:pPr>
            <w:r w:rsidRPr="001E1BF3">
              <w:t>V=38,8 м³</w:t>
            </w:r>
          </w:p>
        </w:tc>
        <w:tc>
          <w:tcPr>
            <w:tcW w:w="808" w:type="pct"/>
            <w:gridSpan w:val="2"/>
            <w:shd w:val="clear" w:color="auto" w:fill="auto"/>
            <w:vAlign w:val="center"/>
          </w:tcPr>
          <w:p w14:paraId="2ECDF91B" w14:textId="267E9DAB"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2EDA5CF9" w14:textId="20BB583D" w:rsidR="005D1B94" w:rsidRPr="001E1BF3" w:rsidRDefault="005D1B94" w:rsidP="009266A5">
            <w:pPr>
              <w:pStyle w:val="ae"/>
              <w:spacing w:after="0" w:line="240" w:lineRule="auto"/>
              <w:ind w:firstLine="0"/>
              <w:jc w:val="center"/>
            </w:pPr>
            <w:r w:rsidRPr="001E1BF3">
              <w:t>2030-2031</w:t>
            </w:r>
          </w:p>
        </w:tc>
      </w:tr>
      <w:tr w:rsidR="005D1B94" w:rsidRPr="001E1BF3" w14:paraId="2A3A0B2B" w14:textId="77777777" w:rsidTr="005D1B94">
        <w:trPr>
          <w:gridAfter w:val="1"/>
          <w:wAfter w:w="4" w:type="pct"/>
          <w:trHeight w:val="20"/>
        </w:trPr>
        <w:tc>
          <w:tcPr>
            <w:tcW w:w="272" w:type="pct"/>
            <w:shd w:val="clear" w:color="auto" w:fill="auto"/>
          </w:tcPr>
          <w:p w14:paraId="63D1CA56" w14:textId="78110D24" w:rsidR="005D1B94" w:rsidRPr="001E1BF3" w:rsidRDefault="005D1B94" w:rsidP="009266A5">
            <w:pPr>
              <w:pStyle w:val="ae"/>
              <w:spacing w:after="0" w:line="240" w:lineRule="auto"/>
              <w:ind w:firstLine="0"/>
              <w:jc w:val="left"/>
            </w:pPr>
            <w:r w:rsidRPr="001E1BF3">
              <w:t>2.138</w:t>
            </w:r>
          </w:p>
        </w:tc>
        <w:tc>
          <w:tcPr>
            <w:tcW w:w="498" w:type="pct"/>
            <w:tcBorders>
              <w:top w:val="single" w:sz="4" w:space="0" w:color="auto"/>
              <w:bottom w:val="single" w:sz="4" w:space="0" w:color="auto"/>
            </w:tcBorders>
            <w:shd w:val="clear" w:color="auto" w:fill="auto"/>
          </w:tcPr>
          <w:p w14:paraId="024C3C02" w14:textId="5A6C82AA"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41A6C862" w14:textId="30BE2E7A" w:rsidR="005D1B94" w:rsidRPr="001E1BF3" w:rsidRDefault="005D1B94" w:rsidP="009266A5">
            <w:pPr>
              <w:pStyle w:val="ae"/>
              <w:spacing w:after="0" w:line="240" w:lineRule="auto"/>
              <w:ind w:firstLine="0"/>
              <w:jc w:val="left"/>
            </w:pPr>
            <w:r w:rsidRPr="001E1BF3">
              <w:t>Строительство аккумуляторной емкости (V=26,5 м³), для организации ЦВО на территории, попадающей во II-е пояса ЗСО источников водоснабжения,</w:t>
            </w:r>
            <w:r>
              <w:t xml:space="preserve"> </w:t>
            </w:r>
            <w:r w:rsidRPr="001E1BF3">
              <w:t xml:space="preserve">ул. </w:t>
            </w:r>
            <w:proofErr w:type="gramStart"/>
            <w:r w:rsidRPr="001E1BF3">
              <w:t>Лесная</w:t>
            </w:r>
            <w:proofErr w:type="gramEnd"/>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36621F29" w14:textId="450BF009" w:rsidR="005D1B94" w:rsidRPr="001E1BF3" w:rsidRDefault="005D1B94" w:rsidP="009266A5">
            <w:pPr>
              <w:pStyle w:val="ae"/>
              <w:spacing w:after="0" w:line="240" w:lineRule="auto"/>
              <w:ind w:firstLine="0"/>
              <w:jc w:val="center"/>
            </w:pPr>
            <w:r w:rsidRPr="001E1BF3">
              <w:t>V=26,5 м³</w:t>
            </w:r>
          </w:p>
        </w:tc>
        <w:tc>
          <w:tcPr>
            <w:tcW w:w="808" w:type="pct"/>
            <w:gridSpan w:val="2"/>
            <w:shd w:val="clear" w:color="auto" w:fill="auto"/>
            <w:vAlign w:val="center"/>
          </w:tcPr>
          <w:p w14:paraId="08125693" w14:textId="62737F10"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429005C4" w14:textId="4E34ED88" w:rsidR="005D1B94" w:rsidRPr="001E1BF3" w:rsidRDefault="005D1B94" w:rsidP="009266A5">
            <w:pPr>
              <w:pStyle w:val="ae"/>
              <w:spacing w:after="0" w:line="240" w:lineRule="auto"/>
              <w:ind w:firstLine="0"/>
              <w:jc w:val="center"/>
            </w:pPr>
            <w:r w:rsidRPr="001E1BF3">
              <w:t>2030-2031</w:t>
            </w:r>
          </w:p>
        </w:tc>
      </w:tr>
      <w:tr w:rsidR="005D1B94" w:rsidRPr="001E1BF3" w14:paraId="7745F3B9" w14:textId="77777777" w:rsidTr="005D1B94">
        <w:trPr>
          <w:gridAfter w:val="1"/>
          <w:wAfter w:w="4" w:type="pct"/>
          <w:trHeight w:val="20"/>
        </w:trPr>
        <w:tc>
          <w:tcPr>
            <w:tcW w:w="272" w:type="pct"/>
            <w:shd w:val="clear" w:color="auto" w:fill="auto"/>
          </w:tcPr>
          <w:p w14:paraId="2D1952C3" w14:textId="41321F1B" w:rsidR="005D1B94" w:rsidRPr="001E1BF3" w:rsidRDefault="005D1B94" w:rsidP="009266A5">
            <w:pPr>
              <w:pStyle w:val="ae"/>
              <w:spacing w:after="0" w:line="240" w:lineRule="auto"/>
              <w:ind w:firstLine="0"/>
              <w:jc w:val="left"/>
            </w:pPr>
            <w:r w:rsidRPr="001E1BF3">
              <w:t>2.139</w:t>
            </w:r>
          </w:p>
        </w:tc>
        <w:tc>
          <w:tcPr>
            <w:tcW w:w="498" w:type="pct"/>
            <w:tcBorders>
              <w:top w:val="single" w:sz="4" w:space="0" w:color="auto"/>
              <w:bottom w:val="single" w:sz="4" w:space="0" w:color="auto"/>
            </w:tcBorders>
            <w:shd w:val="clear" w:color="auto" w:fill="auto"/>
          </w:tcPr>
          <w:p w14:paraId="3F88DCD4" w14:textId="1EF0F6A7"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008C90A1" w14:textId="1D331B71" w:rsidR="005D1B94" w:rsidRPr="001E1BF3" w:rsidRDefault="005D1B94" w:rsidP="009266A5">
            <w:pPr>
              <w:pStyle w:val="ae"/>
              <w:spacing w:after="0" w:line="240" w:lineRule="auto"/>
              <w:ind w:firstLine="0"/>
              <w:jc w:val="left"/>
            </w:pPr>
            <w:r w:rsidRPr="001E1BF3">
              <w:t>Строительство аккумуляторной емкости (V=16,8 м³), для организации ЦВО на территории, попадающей во II-е пояса ЗСО источников водоснабжения, в районе микрорайона "Дачный"</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2B951B46" w14:textId="4CB08F6C" w:rsidR="005D1B94" w:rsidRPr="001E1BF3" w:rsidRDefault="005D1B94" w:rsidP="009266A5">
            <w:pPr>
              <w:pStyle w:val="ae"/>
              <w:spacing w:after="0" w:line="240" w:lineRule="auto"/>
              <w:ind w:firstLine="0"/>
              <w:jc w:val="center"/>
            </w:pPr>
            <w:r w:rsidRPr="001E1BF3">
              <w:t>V=16,8 м³</w:t>
            </w:r>
          </w:p>
        </w:tc>
        <w:tc>
          <w:tcPr>
            <w:tcW w:w="808" w:type="pct"/>
            <w:gridSpan w:val="2"/>
            <w:shd w:val="clear" w:color="auto" w:fill="auto"/>
            <w:vAlign w:val="center"/>
          </w:tcPr>
          <w:p w14:paraId="59DC34FE" w14:textId="03DE6FC5"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6FE9CC0D" w14:textId="5F895E49" w:rsidR="005D1B94" w:rsidRPr="001E1BF3" w:rsidRDefault="005D1B94" w:rsidP="009266A5">
            <w:pPr>
              <w:pStyle w:val="ae"/>
              <w:spacing w:after="0" w:line="240" w:lineRule="auto"/>
              <w:ind w:firstLine="0"/>
              <w:jc w:val="center"/>
            </w:pPr>
            <w:r w:rsidRPr="001E1BF3">
              <w:t>2030-2031</w:t>
            </w:r>
          </w:p>
        </w:tc>
      </w:tr>
      <w:tr w:rsidR="005D1B94" w:rsidRPr="001E1BF3" w14:paraId="426BB7BD" w14:textId="77777777" w:rsidTr="005D1B94">
        <w:trPr>
          <w:gridAfter w:val="1"/>
          <w:wAfter w:w="4" w:type="pct"/>
          <w:trHeight w:val="20"/>
        </w:trPr>
        <w:tc>
          <w:tcPr>
            <w:tcW w:w="272" w:type="pct"/>
            <w:shd w:val="clear" w:color="auto" w:fill="auto"/>
          </w:tcPr>
          <w:p w14:paraId="60720704" w14:textId="3AE0377C" w:rsidR="005D1B94" w:rsidRPr="001E1BF3" w:rsidRDefault="005D1B94" w:rsidP="009266A5">
            <w:pPr>
              <w:pStyle w:val="ae"/>
              <w:spacing w:after="0" w:line="240" w:lineRule="auto"/>
              <w:ind w:firstLine="0"/>
              <w:jc w:val="left"/>
            </w:pPr>
            <w:r w:rsidRPr="001E1BF3">
              <w:t>2.140</w:t>
            </w:r>
          </w:p>
        </w:tc>
        <w:tc>
          <w:tcPr>
            <w:tcW w:w="498" w:type="pct"/>
            <w:tcBorders>
              <w:top w:val="single" w:sz="4" w:space="0" w:color="auto"/>
              <w:bottom w:val="single" w:sz="4" w:space="0" w:color="auto"/>
            </w:tcBorders>
            <w:shd w:val="clear" w:color="auto" w:fill="auto"/>
          </w:tcPr>
          <w:p w14:paraId="118412C0" w14:textId="06A66540"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12D0119D" w14:textId="10EAAEC6" w:rsidR="005D1B94" w:rsidRPr="001E1BF3" w:rsidRDefault="005D1B94" w:rsidP="009266A5">
            <w:pPr>
              <w:pStyle w:val="ae"/>
              <w:spacing w:after="0" w:line="240" w:lineRule="auto"/>
              <w:ind w:firstLine="0"/>
              <w:jc w:val="left"/>
            </w:pPr>
            <w:r w:rsidRPr="001E1BF3">
              <w:t>Строительство аккумуляторной емкости (V=0,9 м³), для организации ЦВО на территории, попадающей во II-е пояса ЗСО источников водоснабжения,</w:t>
            </w:r>
            <w:r>
              <w:t xml:space="preserve"> </w:t>
            </w:r>
            <w:r w:rsidRPr="001E1BF3">
              <w:t>СНТ "МАЯК"</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534080E9" w14:textId="2B1DFB25" w:rsidR="005D1B94" w:rsidRPr="001E1BF3" w:rsidRDefault="005D1B94" w:rsidP="009266A5">
            <w:pPr>
              <w:pStyle w:val="ae"/>
              <w:spacing w:after="0" w:line="240" w:lineRule="auto"/>
              <w:ind w:firstLine="0"/>
              <w:jc w:val="center"/>
            </w:pPr>
            <w:r w:rsidRPr="001E1BF3">
              <w:t>V=0,9 м³</w:t>
            </w:r>
          </w:p>
        </w:tc>
        <w:tc>
          <w:tcPr>
            <w:tcW w:w="808" w:type="pct"/>
            <w:gridSpan w:val="2"/>
            <w:shd w:val="clear" w:color="auto" w:fill="auto"/>
            <w:vAlign w:val="center"/>
          </w:tcPr>
          <w:p w14:paraId="10CCC2AB" w14:textId="07727BB6"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1A54CDE6" w14:textId="33F2F53B" w:rsidR="005D1B94" w:rsidRPr="001E1BF3" w:rsidRDefault="005D1B94" w:rsidP="009266A5">
            <w:pPr>
              <w:pStyle w:val="ae"/>
              <w:spacing w:after="0" w:line="240" w:lineRule="auto"/>
              <w:ind w:firstLine="0"/>
              <w:jc w:val="center"/>
            </w:pPr>
            <w:r w:rsidRPr="001E1BF3">
              <w:t>2030-2031</w:t>
            </w:r>
          </w:p>
        </w:tc>
      </w:tr>
      <w:tr w:rsidR="005D1B94" w:rsidRPr="001E1BF3" w14:paraId="1C9F67A4" w14:textId="77777777" w:rsidTr="005D1B94">
        <w:trPr>
          <w:gridAfter w:val="1"/>
          <w:wAfter w:w="4" w:type="pct"/>
          <w:trHeight w:val="20"/>
        </w:trPr>
        <w:tc>
          <w:tcPr>
            <w:tcW w:w="272" w:type="pct"/>
            <w:shd w:val="clear" w:color="auto" w:fill="auto"/>
          </w:tcPr>
          <w:p w14:paraId="0C5BC24A" w14:textId="46BD605F" w:rsidR="005D1B94" w:rsidRPr="001E1BF3" w:rsidRDefault="005D1B94" w:rsidP="009266A5">
            <w:pPr>
              <w:pStyle w:val="ae"/>
              <w:spacing w:after="0" w:line="240" w:lineRule="auto"/>
              <w:ind w:firstLine="0"/>
              <w:jc w:val="left"/>
            </w:pPr>
            <w:r w:rsidRPr="001E1BF3">
              <w:t>2.141</w:t>
            </w:r>
          </w:p>
        </w:tc>
        <w:tc>
          <w:tcPr>
            <w:tcW w:w="498" w:type="pct"/>
            <w:tcBorders>
              <w:top w:val="single" w:sz="4" w:space="0" w:color="auto"/>
              <w:bottom w:val="single" w:sz="4" w:space="0" w:color="auto"/>
            </w:tcBorders>
            <w:shd w:val="clear" w:color="auto" w:fill="auto"/>
          </w:tcPr>
          <w:p w14:paraId="37393DC4" w14:textId="69C64C0E"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2A035A7A" w14:textId="7760AACC" w:rsidR="005D1B94" w:rsidRPr="001E1BF3" w:rsidRDefault="005D1B94" w:rsidP="009266A5">
            <w:pPr>
              <w:pStyle w:val="ae"/>
              <w:spacing w:after="0" w:line="240" w:lineRule="auto"/>
              <w:ind w:firstLine="0"/>
              <w:jc w:val="left"/>
            </w:pPr>
            <w:r w:rsidRPr="001E1BF3">
              <w:t xml:space="preserve">Строительство аккумуляторной емкости (V=0,9 м³), для организации ЦВО на территории, попадающей во II-е пояса ЗСО источников водоснабжения, ул. </w:t>
            </w:r>
            <w:proofErr w:type="gramStart"/>
            <w:r w:rsidRPr="001E1BF3">
              <w:t>Лесная</w:t>
            </w:r>
            <w:proofErr w:type="gramEnd"/>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5DB2BEBA" w14:textId="52853BA9" w:rsidR="005D1B94" w:rsidRPr="001E1BF3" w:rsidRDefault="005D1B94" w:rsidP="009266A5">
            <w:pPr>
              <w:pStyle w:val="ae"/>
              <w:spacing w:after="0" w:line="240" w:lineRule="auto"/>
              <w:ind w:firstLine="0"/>
              <w:jc w:val="center"/>
            </w:pPr>
            <w:r w:rsidRPr="001E1BF3">
              <w:t>V=0,9 м³</w:t>
            </w:r>
          </w:p>
        </w:tc>
        <w:tc>
          <w:tcPr>
            <w:tcW w:w="808" w:type="pct"/>
            <w:gridSpan w:val="2"/>
            <w:shd w:val="clear" w:color="auto" w:fill="auto"/>
            <w:vAlign w:val="center"/>
          </w:tcPr>
          <w:p w14:paraId="52CC1956" w14:textId="4E00AFDC"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7AF4CE68" w14:textId="0AB6A2B1" w:rsidR="005D1B94" w:rsidRPr="001E1BF3" w:rsidRDefault="005D1B94" w:rsidP="009266A5">
            <w:pPr>
              <w:pStyle w:val="ae"/>
              <w:spacing w:after="0" w:line="240" w:lineRule="auto"/>
              <w:ind w:firstLine="0"/>
              <w:jc w:val="center"/>
            </w:pPr>
            <w:r w:rsidRPr="001E1BF3">
              <w:t>2031-2032</w:t>
            </w:r>
          </w:p>
        </w:tc>
      </w:tr>
      <w:tr w:rsidR="005D1B94" w:rsidRPr="001E1BF3" w14:paraId="2CB1C083" w14:textId="77777777" w:rsidTr="005D1B94">
        <w:trPr>
          <w:gridAfter w:val="1"/>
          <w:wAfter w:w="4" w:type="pct"/>
          <w:trHeight w:val="20"/>
        </w:trPr>
        <w:tc>
          <w:tcPr>
            <w:tcW w:w="272" w:type="pct"/>
            <w:shd w:val="clear" w:color="auto" w:fill="auto"/>
          </w:tcPr>
          <w:p w14:paraId="3DDA6903" w14:textId="6A26EB8F" w:rsidR="005D1B94" w:rsidRPr="001E1BF3" w:rsidRDefault="005D1B94" w:rsidP="009266A5">
            <w:pPr>
              <w:pStyle w:val="ae"/>
              <w:spacing w:after="0" w:line="240" w:lineRule="auto"/>
              <w:ind w:firstLine="0"/>
              <w:jc w:val="left"/>
            </w:pPr>
            <w:r w:rsidRPr="001E1BF3">
              <w:t>2.142</w:t>
            </w:r>
          </w:p>
        </w:tc>
        <w:tc>
          <w:tcPr>
            <w:tcW w:w="498" w:type="pct"/>
            <w:tcBorders>
              <w:top w:val="single" w:sz="4" w:space="0" w:color="auto"/>
              <w:bottom w:val="single" w:sz="4" w:space="0" w:color="auto"/>
            </w:tcBorders>
            <w:shd w:val="clear" w:color="auto" w:fill="auto"/>
          </w:tcPr>
          <w:p w14:paraId="7EFB5E98" w14:textId="4EFA7966"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0C68EA81" w14:textId="7A10223B" w:rsidR="005D1B94" w:rsidRPr="001E1BF3" w:rsidRDefault="005D1B94" w:rsidP="009266A5">
            <w:pPr>
              <w:pStyle w:val="ae"/>
              <w:spacing w:after="0" w:line="240" w:lineRule="auto"/>
              <w:ind w:firstLine="0"/>
              <w:jc w:val="left"/>
            </w:pPr>
            <w:r w:rsidRPr="001E1BF3">
              <w:t>Строительство аккумуляторной емкости (V=6 м³), для организации ЦВО на территории, попадающей во II-е пояса ЗСО источников водоснабжения, СНТ "Овинный 2"</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2FF8FEF4" w14:textId="57FE2C04" w:rsidR="005D1B94" w:rsidRPr="001E1BF3" w:rsidRDefault="005D1B94" w:rsidP="009266A5">
            <w:pPr>
              <w:pStyle w:val="ae"/>
              <w:spacing w:after="0" w:line="240" w:lineRule="auto"/>
              <w:ind w:firstLine="0"/>
              <w:jc w:val="center"/>
            </w:pPr>
            <w:r w:rsidRPr="001E1BF3">
              <w:t>V=6 м³</w:t>
            </w:r>
          </w:p>
        </w:tc>
        <w:tc>
          <w:tcPr>
            <w:tcW w:w="808" w:type="pct"/>
            <w:gridSpan w:val="2"/>
            <w:shd w:val="clear" w:color="auto" w:fill="auto"/>
            <w:vAlign w:val="center"/>
          </w:tcPr>
          <w:p w14:paraId="4D1A06CD" w14:textId="0B677459"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7A83C88D" w14:textId="1B8C1401" w:rsidR="005D1B94" w:rsidRPr="001E1BF3" w:rsidRDefault="005D1B94" w:rsidP="009266A5">
            <w:pPr>
              <w:pStyle w:val="ae"/>
              <w:spacing w:after="0" w:line="240" w:lineRule="auto"/>
              <w:ind w:firstLine="0"/>
              <w:jc w:val="center"/>
            </w:pPr>
            <w:r w:rsidRPr="001E1BF3">
              <w:t>2031-2032</w:t>
            </w:r>
          </w:p>
        </w:tc>
      </w:tr>
      <w:tr w:rsidR="005D1B94" w:rsidRPr="001E1BF3" w14:paraId="1D4F5E4A" w14:textId="77777777" w:rsidTr="005D1B94">
        <w:trPr>
          <w:gridAfter w:val="1"/>
          <w:wAfter w:w="4" w:type="pct"/>
          <w:trHeight w:val="20"/>
        </w:trPr>
        <w:tc>
          <w:tcPr>
            <w:tcW w:w="272" w:type="pct"/>
            <w:shd w:val="clear" w:color="auto" w:fill="auto"/>
          </w:tcPr>
          <w:p w14:paraId="72849808" w14:textId="7227BEFD" w:rsidR="005D1B94" w:rsidRPr="001E1BF3" w:rsidRDefault="005D1B94" w:rsidP="009266A5">
            <w:pPr>
              <w:pStyle w:val="ae"/>
              <w:spacing w:after="0" w:line="240" w:lineRule="auto"/>
              <w:ind w:firstLine="0"/>
              <w:jc w:val="left"/>
            </w:pPr>
            <w:r w:rsidRPr="001E1BF3">
              <w:t>2.143</w:t>
            </w:r>
          </w:p>
        </w:tc>
        <w:tc>
          <w:tcPr>
            <w:tcW w:w="498" w:type="pct"/>
            <w:tcBorders>
              <w:top w:val="single" w:sz="4" w:space="0" w:color="auto"/>
              <w:bottom w:val="single" w:sz="4" w:space="0" w:color="auto"/>
            </w:tcBorders>
            <w:shd w:val="clear" w:color="auto" w:fill="auto"/>
          </w:tcPr>
          <w:p w14:paraId="63C95A53" w14:textId="000AD70F"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3E9AFFE3" w14:textId="3AE90C94" w:rsidR="005D1B94" w:rsidRPr="001E1BF3" w:rsidRDefault="005D1B94" w:rsidP="009266A5">
            <w:pPr>
              <w:pStyle w:val="ae"/>
              <w:spacing w:after="0" w:line="240" w:lineRule="auto"/>
              <w:ind w:firstLine="0"/>
              <w:jc w:val="left"/>
            </w:pPr>
            <w:r w:rsidRPr="001E1BF3">
              <w:t xml:space="preserve">Строительство аккумуляторной емкости (V=6,9 м³), для организации ЦВО на территории, попадающей во II-е пояса ЗСО источников </w:t>
            </w:r>
            <w:r w:rsidRPr="001E1BF3">
              <w:lastRenderedPageBreak/>
              <w:t>водоснабжения, СНТ "Мраморный карьер"</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5B578A38" w14:textId="1994511A" w:rsidR="005D1B94" w:rsidRPr="001E1BF3" w:rsidRDefault="005D1B94" w:rsidP="009266A5">
            <w:pPr>
              <w:pStyle w:val="ae"/>
              <w:spacing w:after="0" w:line="240" w:lineRule="auto"/>
              <w:ind w:firstLine="0"/>
              <w:jc w:val="center"/>
            </w:pPr>
            <w:r w:rsidRPr="001E1BF3">
              <w:lastRenderedPageBreak/>
              <w:t>V=6,9 м³</w:t>
            </w:r>
          </w:p>
        </w:tc>
        <w:tc>
          <w:tcPr>
            <w:tcW w:w="808" w:type="pct"/>
            <w:gridSpan w:val="2"/>
            <w:shd w:val="clear" w:color="auto" w:fill="auto"/>
            <w:vAlign w:val="center"/>
          </w:tcPr>
          <w:p w14:paraId="69ECE21A" w14:textId="1AE7439D" w:rsidR="005D1B94" w:rsidRPr="001E1BF3" w:rsidRDefault="005D1B94" w:rsidP="009266A5">
            <w:pPr>
              <w:pStyle w:val="ae"/>
              <w:spacing w:after="0" w:line="240" w:lineRule="auto"/>
              <w:ind w:firstLine="0"/>
              <w:jc w:val="center"/>
            </w:pPr>
            <w:r w:rsidRPr="001E1BF3">
              <w:rPr>
                <w:color w:val="000000"/>
              </w:rPr>
              <w:t xml:space="preserve">Улучшение экологической </w:t>
            </w:r>
            <w:r w:rsidRPr="001E1BF3">
              <w:rPr>
                <w:color w:val="000000"/>
              </w:rPr>
              <w:lastRenderedPageBreak/>
              <w:t>ситуации</w:t>
            </w:r>
          </w:p>
        </w:tc>
        <w:tc>
          <w:tcPr>
            <w:tcW w:w="505" w:type="pct"/>
            <w:shd w:val="clear" w:color="auto" w:fill="auto"/>
            <w:vAlign w:val="center"/>
          </w:tcPr>
          <w:p w14:paraId="3FAAFA41" w14:textId="67E82A93" w:rsidR="005D1B94" w:rsidRPr="001E1BF3" w:rsidRDefault="005D1B94" w:rsidP="009266A5">
            <w:pPr>
              <w:pStyle w:val="ae"/>
              <w:spacing w:after="0" w:line="240" w:lineRule="auto"/>
              <w:ind w:firstLine="0"/>
              <w:jc w:val="center"/>
            </w:pPr>
            <w:r w:rsidRPr="001E1BF3">
              <w:lastRenderedPageBreak/>
              <w:t>2031-2032</w:t>
            </w:r>
          </w:p>
        </w:tc>
      </w:tr>
      <w:tr w:rsidR="005D1B94" w:rsidRPr="001E1BF3" w14:paraId="3264527F" w14:textId="77777777" w:rsidTr="005D1B94">
        <w:trPr>
          <w:gridAfter w:val="1"/>
          <w:wAfter w:w="4" w:type="pct"/>
          <w:trHeight w:val="20"/>
        </w:trPr>
        <w:tc>
          <w:tcPr>
            <w:tcW w:w="272" w:type="pct"/>
            <w:shd w:val="clear" w:color="auto" w:fill="auto"/>
          </w:tcPr>
          <w:p w14:paraId="537EA064" w14:textId="79D6DB47" w:rsidR="005D1B94" w:rsidRPr="001E1BF3" w:rsidRDefault="005D1B94" w:rsidP="009266A5">
            <w:pPr>
              <w:pStyle w:val="ae"/>
              <w:spacing w:after="0" w:line="240" w:lineRule="auto"/>
              <w:ind w:firstLine="0"/>
              <w:jc w:val="left"/>
            </w:pPr>
            <w:r w:rsidRPr="001E1BF3">
              <w:lastRenderedPageBreak/>
              <w:t>2.144</w:t>
            </w:r>
          </w:p>
        </w:tc>
        <w:tc>
          <w:tcPr>
            <w:tcW w:w="498" w:type="pct"/>
            <w:tcBorders>
              <w:top w:val="single" w:sz="4" w:space="0" w:color="auto"/>
              <w:bottom w:val="single" w:sz="4" w:space="0" w:color="auto"/>
            </w:tcBorders>
            <w:shd w:val="clear" w:color="auto" w:fill="auto"/>
          </w:tcPr>
          <w:p w14:paraId="3BDBFFAF" w14:textId="6CA02E0A"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01ECB0DF" w14:textId="58132BA5" w:rsidR="005D1B94" w:rsidRPr="001E1BF3" w:rsidRDefault="005D1B94" w:rsidP="009266A5">
            <w:pPr>
              <w:pStyle w:val="ae"/>
              <w:spacing w:after="0" w:line="240" w:lineRule="auto"/>
              <w:ind w:firstLine="0"/>
              <w:jc w:val="left"/>
            </w:pPr>
            <w:r w:rsidRPr="001E1BF3">
              <w:t xml:space="preserve">Строительство аккумуляторной емкости (V=6,9 м³), для организации ЦВО на территории, попадающей во II-е пояса ЗСО источников водоснабжения, </w:t>
            </w:r>
            <w:proofErr w:type="gramStart"/>
            <w:r w:rsidRPr="001E1BF3">
              <w:t>СТ</w:t>
            </w:r>
            <w:proofErr w:type="gramEnd"/>
            <w:r w:rsidRPr="001E1BF3">
              <w:t xml:space="preserve"> "Полянка"</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04A1BBF" w14:textId="727E3613" w:rsidR="005D1B94" w:rsidRPr="001E1BF3" w:rsidRDefault="005D1B94" w:rsidP="009266A5">
            <w:pPr>
              <w:pStyle w:val="ae"/>
              <w:spacing w:after="0" w:line="240" w:lineRule="auto"/>
              <w:ind w:firstLine="0"/>
              <w:jc w:val="center"/>
            </w:pPr>
            <w:r w:rsidRPr="001E1BF3">
              <w:t>V=6,9 м³</w:t>
            </w:r>
          </w:p>
        </w:tc>
        <w:tc>
          <w:tcPr>
            <w:tcW w:w="808" w:type="pct"/>
            <w:gridSpan w:val="2"/>
            <w:shd w:val="clear" w:color="auto" w:fill="auto"/>
            <w:vAlign w:val="center"/>
          </w:tcPr>
          <w:p w14:paraId="2B9E83AC" w14:textId="3519AA3D"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7B2E183A" w14:textId="50B63CCB" w:rsidR="005D1B94" w:rsidRPr="001E1BF3" w:rsidRDefault="005D1B94" w:rsidP="009266A5">
            <w:pPr>
              <w:pStyle w:val="ae"/>
              <w:spacing w:after="0" w:line="240" w:lineRule="auto"/>
              <w:ind w:firstLine="0"/>
              <w:jc w:val="center"/>
            </w:pPr>
            <w:r w:rsidRPr="001E1BF3">
              <w:t>2031-2032</w:t>
            </w:r>
          </w:p>
        </w:tc>
      </w:tr>
      <w:tr w:rsidR="005D1B94" w:rsidRPr="001E1BF3" w14:paraId="182AF452" w14:textId="77777777" w:rsidTr="005D1B94">
        <w:trPr>
          <w:gridAfter w:val="1"/>
          <w:wAfter w:w="4" w:type="pct"/>
          <w:trHeight w:val="20"/>
        </w:trPr>
        <w:tc>
          <w:tcPr>
            <w:tcW w:w="272" w:type="pct"/>
            <w:shd w:val="clear" w:color="auto" w:fill="auto"/>
          </w:tcPr>
          <w:p w14:paraId="4EB9AB33" w14:textId="42A73E3C" w:rsidR="005D1B94" w:rsidRPr="001E1BF3" w:rsidRDefault="005D1B94" w:rsidP="009266A5">
            <w:pPr>
              <w:pStyle w:val="ae"/>
              <w:spacing w:after="0" w:line="240" w:lineRule="auto"/>
              <w:ind w:firstLine="0"/>
              <w:jc w:val="left"/>
            </w:pPr>
            <w:r w:rsidRPr="001E1BF3">
              <w:t>2.145</w:t>
            </w:r>
          </w:p>
        </w:tc>
        <w:tc>
          <w:tcPr>
            <w:tcW w:w="498" w:type="pct"/>
            <w:tcBorders>
              <w:top w:val="single" w:sz="4" w:space="0" w:color="auto"/>
              <w:bottom w:val="single" w:sz="4" w:space="0" w:color="auto"/>
            </w:tcBorders>
            <w:shd w:val="clear" w:color="auto" w:fill="auto"/>
          </w:tcPr>
          <w:p w14:paraId="43E9A409" w14:textId="25BA473F"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7546C54F" w14:textId="764C023E" w:rsidR="005D1B94" w:rsidRPr="001E1BF3" w:rsidRDefault="005D1B94" w:rsidP="009266A5">
            <w:pPr>
              <w:pStyle w:val="ae"/>
              <w:spacing w:after="0" w:line="240" w:lineRule="auto"/>
              <w:ind w:firstLine="0"/>
              <w:jc w:val="left"/>
            </w:pPr>
            <w:r w:rsidRPr="001E1BF3">
              <w:t>Строительство аккумуляторной емкости (V=6,9 м³), для организации ЦВО на территории, попадающей во II-е пояса ЗСО источников водоснабжения, с.т. "Ветеран"</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370C51F3" w14:textId="5CFEF3DE" w:rsidR="005D1B94" w:rsidRPr="001E1BF3" w:rsidRDefault="005D1B94" w:rsidP="009266A5">
            <w:pPr>
              <w:pStyle w:val="ae"/>
              <w:spacing w:after="0" w:line="240" w:lineRule="auto"/>
              <w:ind w:firstLine="0"/>
              <w:jc w:val="center"/>
            </w:pPr>
            <w:r w:rsidRPr="001E1BF3">
              <w:t>V=6,9 м³</w:t>
            </w:r>
          </w:p>
        </w:tc>
        <w:tc>
          <w:tcPr>
            <w:tcW w:w="808" w:type="pct"/>
            <w:gridSpan w:val="2"/>
            <w:shd w:val="clear" w:color="auto" w:fill="auto"/>
            <w:vAlign w:val="center"/>
          </w:tcPr>
          <w:p w14:paraId="090F3A07" w14:textId="34A4B596"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2831C3A2" w14:textId="7A470718" w:rsidR="005D1B94" w:rsidRPr="001E1BF3" w:rsidRDefault="005D1B94" w:rsidP="009266A5">
            <w:pPr>
              <w:pStyle w:val="ae"/>
              <w:spacing w:after="0" w:line="240" w:lineRule="auto"/>
              <w:ind w:firstLine="0"/>
              <w:jc w:val="center"/>
            </w:pPr>
            <w:r w:rsidRPr="001E1BF3">
              <w:t>2031-2032</w:t>
            </w:r>
          </w:p>
        </w:tc>
      </w:tr>
      <w:tr w:rsidR="005D1B94" w:rsidRPr="001E1BF3" w14:paraId="4AAD3AC8" w14:textId="77777777" w:rsidTr="005D1B94">
        <w:trPr>
          <w:gridAfter w:val="1"/>
          <w:wAfter w:w="4" w:type="pct"/>
          <w:trHeight w:val="20"/>
        </w:trPr>
        <w:tc>
          <w:tcPr>
            <w:tcW w:w="272" w:type="pct"/>
            <w:shd w:val="clear" w:color="auto" w:fill="auto"/>
          </w:tcPr>
          <w:p w14:paraId="25427DD7" w14:textId="250B5EFD" w:rsidR="005D1B94" w:rsidRPr="001E1BF3" w:rsidRDefault="005D1B94" w:rsidP="009266A5">
            <w:pPr>
              <w:pStyle w:val="ae"/>
              <w:spacing w:after="0" w:line="240" w:lineRule="auto"/>
              <w:ind w:firstLine="0"/>
              <w:jc w:val="left"/>
            </w:pPr>
            <w:r w:rsidRPr="001E1BF3">
              <w:t>2.146</w:t>
            </w:r>
          </w:p>
        </w:tc>
        <w:tc>
          <w:tcPr>
            <w:tcW w:w="498" w:type="pct"/>
            <w:tcBorders>
              <w:top w:val="single" w:sz="4" w:space="0" w:color="auto"/>
              <w:bottom w:val="single" w:sz="4" w:space="0" w:color="auto"/>
            </w:tcBorders>
            <w:shd w:val="clear" w:color="auto" w:fill="auto"/>
          </w:tcPr>
          <w:p w14:paraId="02E26CB6" w14:textId="5D754341"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43714028" w14:textId="76A1F964" w:rsidR="005D1B94" w:rsidRPr="001E1BF3" w:rsidRDefault="005D1B94" w:rsidP="009266A5">
            <w:pPr>
              <w:pStyle w:val="ae"/>
              <w:spacing w:after="0" w:line="240" w:lineRule="auto"/>
              <w:ind w:firstLine="0"/>
              <w:jc w:val="left"/>
            </w:pPr>
            <w:r w:rsidRPr="001E1BF3">
              <w:t>Строительство аккумуляторной емкости (V=6,9 м³), для организации ЦВО на территории, попадающей во II-е пояса ЗСО источников водоснабжения, СНТ "Такмак"</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AB727A8" w14:textId="3EE956EE" w:rsidR="005D1B94" w:rsidRPr="001E1BF3" w:rsidRDefault="005D1B94" w:rsidP="009266A5">
            <w:pPr>
              <w:pStyle w:val="ae"/>
              <w:spacing w:after="0" w:line="240" w:lineRule="auto"/>
              <w:ind w:firstLine="0"/>
              <w:jc w:val="center"/>
            </w:pPr>
            <w:r w:rsidRPr="001E1BF3">
              <w:t>V=6,9 м³</w:t>
            </w:r>
          </w:p>
        </w:tc>
        <w:tc>
          <w:tcPr>
            <w:tcW w:w="808" w:type="pct"/>
            <w:gridSpan w:val="2"/>
            <w:shd w:val="clear" w:color="auto" w:fill="auto"/>
            <w:vAlign w:val="center"/>
          </w:tcPr>
          <w:p w14:paraId="3A04AC75" w14:textId="2DD703A6"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6058D340" w14:textId="11E80B46" w:rsidR="005D1B94" w:rsidRPr="001E1BF3" w:rsidRDefault="005D1B94" w:rsidP="009266A5">
            <w:pPr>
              <w:pStyle w:val="ae"/>
              <w:spacing w:after="0" w:line="240" w:lineRule="auto"/>
              <w:ind w:firstLine="0"/>
              <w:jc w:val="center"/>
            </w:pPr>
            <w:r w:rsidRPr="001E1BF3">
              <w:t>2031-2032</w:t>
            </w:r>
          </w:p>
        </w:tc>
      </w:tr>
      <w:tr w:rsidR="005D1B94" w:rsidRPr="001E1BF3" w14:paraId="2838731E" w14:textId="77777777" w:rsidTr="005D1B94">
        <w:trPr>
          <w:gridAfter w:val="1"/>
          <w:wAfter w:w="4" w:type="pct"/>
          <w:trHeight w:val="20"/>
        </w:trPr>
        <w:tc>
          <w:tcPr>
            <w:tcW w:w="272" w:type="pct"/>
            <w:shd w:val="clear" w:color="auto" w:fill="auto"/>
          </w:tcPr>
          <w:p w14:paraId="1F1BF995" w14:textId="4047C58F" w:rsidR="005D1B94" w:rsidRPr="001E1BF3" w:rsidRDefault="005D1B94" w:rsidP="009266A5">
            <w:pPr>
              <w:pStyle w:val="ae"/>
              <w:spacing w:after="0" w:line="240" w:lineRule="auto"/>
              <w:ind w:firstLine="0"/>
              <w:jc w:val="left"/>
            </w:pPr>
            <w:r w:rsidRPr="001E1BF3">
              <w:t>2.147</w:t>
            </w:r>
          </w:p>
        </w:tc>
        <w:tc>
          <w:tcPr>
            <w:tcW w:w="498" w:type="pct"/>
            <w:tcBorders>
              <w:top w:val="single" w:sz="4" w:space="0" w:color="auto"/>
              <w:bottom w:val="single" w:sz="4" w:space="0" w:color="auto"/>
            </w:tcBorders>
            <w:shd w:val="clear" w:color="auto" w:fill="auto"/>
          </w:tcPr>
          <w:p w14:paraId="0F428EF7" w14:textId="04C34179"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0773584D" w14:textId="1ECF79EA" w:rsidR="005D1B94" w:rsidRPr="001E1BF3" w:rsidRDefault="005D1B94" w:rsidP="009266A5">
            <w:pPr>
              <w:pStyle w:val="ae"/>
              <w:spacing w:after="0" w:line="240" w:lineRule="auto"/>
              <w:ind w:firstLine="0"/>
              <w:jc w:val="left"/>
            </w:pPr>
            <w:r w:rsidRPr="001E1BF3">
              <w:t>Строительство аккумуляторной емкости (V=6,9 м³), для организации ЦВО на территории, попадающей во II-е пояса ЗСО источников водоснабжения,</w:t>
            </w:r>
            <w:r>
              <w:t xml:space="preserve"> </w:t>
            </w:r>
            <w:proofErr w:type="gramStart"/>
            <w:r w:rsidRPr="001E1BF3">
              <w:t>СТ</w:t>
            </w:r>
            <w:proofErr w:type="gramEnd"/>
            <w:r w:rsidRPr="001E1BF3">
              <w:t xml:space="preserve"> "Лесохимик"</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F0F28C8" w14:textId="6D8D0EBC" w:rsidR="005D1B94" w:rsidRPr="001E1BF3" w:rsidRDefault="005D1B94" w:rsidP="009266A5">
            <w:pPr>
              <w:pStyle w:val="ae"/>
              <w:spacing w:after="0" w:line="240" w:lineRule="auto"/>
              <w:ind w:firstLine="0"/>
              <w:jc w:val="center"/>
            </w:pPr>
            <w:r w:rsidRPr="001E1BF3">
              <w:t>V=6,9 м³</w:t>
            </w:r>
          </w:p>
        </w:tc>
        <w:tc>
          <w:tcPr>
            <w:tcW w:w="808" w:type="pct"/>
            <w:gridSpan w:val="2"/>
            <w:shd w:val="clear" w:color="auto" w:fill="auto"/>
            <w:vAlign w:val="center"/>
          </w:tcPr>
          <w:p w14:paraId="168C83B9" w14:textId="2CB3CE13"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27A60C74" w14:textId="0E05311C" w:rsidR="005D1B94" w:rsidRPr="001E1BF3" w:rsidRDefault="005D1B94" w:rsidP="009266A5">
            <w:pPr>
              <w:pStyle w:val="ae"/>
              <w:spacing w:after="0" w:line="240" w:lineRule="auto"/>
              <w:ind w:firstLine="0"/>
              <w:jc w:val="center"/>
            </w:pPr>
            <w:r w:rsidRPr="001E1BF3">
              <w:t>2031-2032</w:t>
            </w:r>
          </w:p>
        </w:tc>
      </w:tr>
      <w:tr w:rsidR="005D1B94" w:rsidRPr="001E1BF3" w14:paraId="7A8360CE" w14:textId="77777777" w:rsidTr="005D1B94">
        <w:trPr>
          <w:gridAfter w:val="1"/>
          <w:wAfter w:w="4" w:type="pct"/>
          <w:trHeight w:val="20"/>
        </w:trPr>
        <w:tc>
          <w:tcPr>
            <w:tcW w:w="272" w:type="pct"/>
            <w:shd w:val="clear" w:color="auto" w:fill="auto"/>
          </w:tcPr>
          <w:p w14:paraId="62977CC0" w14:textId="1C72DAE4" w:rsidR="005D1B94" w:rsidRPr="001E1BF3" w:rsidRDefault="005D1B94" w:rsidP="009266A5">
            <w:pPr>
              <w:pStyle w:val="ae"/>
              <w:spacing w:after="0" w:line="240" w:lineRule="auto"/>
              <w:ind w:firstLine="0"/>
              <w:jc w:val="left"/>
            </w:pPr>
            <w:r w:rsidRPr="001E1BF3">
              <w:t>2.148</w:t>
            </w:r>
          </w:p>
        </w:tc>
        <w:tc>
          <w:tcPr>
            <w:tcW w:w="498" w:type="pct"/>
            <w:tcBorders>
              <w:top w:val="single" w:sz="4" w:space="0" w:color="auto"/>
              <w:bottom w:val="single" w:sz="4" w:space="0" w:color="auto"/>
            </w:tcBorders>
            <w:shd w:val="clear" w:color="auto" w:fill="auto"/>
          </w:tcPr>
          <w:p w14:paraId="6899AF53" w14:textId="2ABF27C5"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6AE7EF0C" w14:textId="026589BC" w:rsidR="005D1B94" w:rsidRPr="001E1BF3" w:rsidRDefault="005D1B94" w:rsidP="009266A5">
            <w:pPr>
              <w:pStyle w:val="ae"/>
              <w:spacing w:after="0" w:line="240" w:lineRule="auto"/>
              <w:ind w:firstLine="0"/>
              <w:jc w:val="left"/>
            </w:pPr>
            <w:r w:rsidRPr="001E1BF3">
              <w:t>Строительство аккумуляторной емкости (V=6,9 м³), для организации ЦВО на территории, попадающей во II-е пояса ЗСО источников водоснабжения, СНТ "Лесник"</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5ECA8EC7" w14:textId="0C61AA9F" w:rsidR="005D1B94" w:rsidRPr="001E1BF3" w:rsidRDefault="005D1B94" w:rsidP="009266A5">
            <w:pPr>
              <w:pStyle w:val="ae"/>
              <w:spacing w:after="0" w:line="240" w:lineRule="auto"/>
              <w:ind w:firstLine="0"/>
              <w:jc w:val="center"/>
            </w:pPr>
            <w:r w:rsidRPr="001E1BF3">
              <w:t>V=6,9 м³</w:t>
            </w:r>
          </w:p>
        </w:tc>
        <w:tc>
          <w:tcPr>
            <w:tcW w:w="808" w:type="pct"/>
            <w:gridSpan w:val="2"/>
            <w:shd w:val="clear" w:color="auto" w:fill="auto"/>
            <w:vAlign w:val="center"/>
          </w:tcPr>
          <w:p w14:paraId="398F5D4D" w14:textId="08F56F6B"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4BFB15E2" w14:textId="7839A6E1" w:rsidR="005D1B94" w:rsidRPr="001E1BF3" w:rsidRDefault="005D1B94" w:rsidP="009266A5">
            <w:pPr>
              <w:pStyle w:val="ae"/>
              <w:spacing w:after="0" w:line="240" w:lineRule="auto"/>
              <w:ind w:firstLine="0"/>
              <w:jc w:val="center"/>
            </w:pPr>
            <w:r w:rsidRPr="001E1BF3">
              <w:t>2031-2032</w:t>
            </w:r>
          </w:p>
        </w:tc>
      </w:tr>
      <w:tr w:rsidR="005D1B94" w:rsidRPr="001E1BF3" w14:paraId="16744D9C" w14:textId="77777777" w:rsidTr="005D1B94">
        <w:trPr>
          <w:gridAfter w:val="1"/>
          <w:wAfter w:w="4" w:type="pct"/>
          <w:trHeight w:val="20"/>
        </w:trPr>
        <w:tc>
          <w:tcPr>
            <w:tcW w:w="272" w:type="pct"/>
            <w:shd w:val="clear" w:color="auto" w:fill="auto"/>
          </w:tcPr>
          <w:p w14:paraId="61A90CEA" w14:textId="7D440B6E" w:rsidR="005D1B94" w:rsidRPr="001E1BF3" w:rsidRDefault="005D1B94" w:rsidP="009266A5">
            <w:pPr>
              <w:pStyle w:val="ae"/>
              <w:spacing w:after="0" w:line="240" w:lineRule="auto"/>
              <w:ind w:firstLine="0"/>
              <w:jc w:val="left"/>
            </w:pPr>
            <w:r w:rsidRPr="001E1BF3">
              <w:t>2.149</w:t>
            </w:r>
          </w:p>
        </w:tc>
        <w:tc>
          <w:tcPr>
            <w:tcW w:w="498" w:type="pct"/>
            <w:tcBorders>
              <w:top w:val="single" w:sz="4" w:space="0" w:color="auto"/>
              <w:bottom w:val="single" w:sz="4" w:space="0" w:color="auto"/>
            </w:tcBorders>
            <w:shd w:val="clear" w:color="auto" w:fill="auto"/>
          </w:tcPr>
          <w:p w14:paraId="2D616532" w14:textId="0C5374CE"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0C73F021" w14:textId="78B4AF9A" w:rsidR="005D1B94" w:rsidRPr="001E1BF3" w:rsidRDefault="005D1B94" w:rsidP="009266A5">
            <w:pPr>
              <w:pStyle w:val="ae"/>
              <w:spacing w:after="0" w:line="240" w:lineRule="auto"/>
              <w:ind w:firstLine="0"/>
              <w:jc w:val="left"/>
            </w:pPr>
            <w:r w:rsidRPr="001E1BF3">
              <w:t>Строительство сливных станций на территории г. Красноярска в целях исполнения Представления природоохранной прокуратуры г. Красноярска</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56CFE7F8" w14:textId="016C874A" w:rsidR="005D1B94" w:rsidRPr="001E1BF3" w:rsidRDefault="005D1B94" w:rsidP="009266A5">
            <w:pPr>
              <w:pStyle w:val="ae"/>
              <w:spacing w:after="0" w:line="240" w:lineRule="auto"/>
              <w:ind w:firstLine="0"/>
              <w:jc w:val="center"/>
            </w:pPr>
          </w:p>
        </w:tc>
        <w:tc>
          <w:tcPr>
            <w:tcW w:w="808" w:type="pct"/>
            <w:gridSpan w:val="2"/>
            <w:shd w:val="clear" w:color="auto" w:fill="auto"/>
            <w:vAlign w:val="center"/>
          </w:tcPr>
          <w:p w14:paraId="6C552D4D" w14:textId="4AC01E68"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1AB7C103" w14:textId="56C41048" w:rsidR="005D1B94" w:rsidRPr="001E1BF3" w:rsidRDefault="005D1B94" w:rsidP="009266A5">
            <w:pPr>
              <w:pStyle w:val="ae"/>
              <w:spacing w:after="0" w:line="240" w:lineRule="auto"/>
              <w:ind w:firstLine="0"/>
              <w:jc w:val="center"/>
            </w:pPr>
            <w:r w:rsidRPr="001E1BF3">
              <w:t>2029-2033</w:t>
            </w:r>
          </w:p>
        </w:tc>
      </w:tr>
      <w:tr w:rsidR="005D1B94" w:rsidRPr="001E1BF3" w14:paraId="6F4C463A" w14:textId="77777777" w:rsidTr="005D1B94">
        <w:trPr>
          <w:gridAfter w:val="1"/>
          <w:wAfter w:w="4" w:type="pct"/>
          <w:trHeight w:val="20"/>
        </w:trPr>
        <w:tc>
          <w:tcPr>
            <w:tcW w:w="272" w:type="pct"/>
            <w:shd w:val="clear" w:color="auto" w:fill="auto"/>
          </w:tcPr>
          <w:p w14:paraId="7334E386" w14:textId="36777A6A" w:rsidR="005D1B94" w:rsidRPr="001E1BF3" w:rsidRDefault="005D1B94" w:rsidP="009266A5">
            <w:pPr>
              <w:pStyle w:val="ae"/>
              <w:spacing w:after="0" w:line="240" w:lineRule="auto"/>
              <w:ind w:firstLine="0"/>
              <w:jc w:val="left"/>
            </w:pPr>
            <w:r w:rsidRPr="001E1BF3">
              <w:t>2.150</w:t>
            </w:r>
          </w:p>
        </w:tc>
        <w:tc>
          <w:tcPr>
            <w:tcW w:w="498" w:type="pct"/>
            <w:tcBorders>
              <w:top w:val="single" w:sz="4" w:space="0" w:color="auto"/>
              <w:bottom w:val="single" w:sz="4" w:space="0" w:color="auto"/>
            </w:tcBorders>
            <w:shd w:val="clear" w:color="auto" w:fill="auto"/>
          </w:tcPr>
          <w:p w14:paraId="4F09722E" w14:textId="7CE990D1" w:rsidR="005D1B94" w:rsidRPr="001E1BF3" w:rsidRDefault="005D1B94" w:rsidP="009266A5">
            <w:pPr>
              <w:pStyle w:val="ae"/>
              <w:spacing w:after="0" w:line="240" w:lineRule="auto"/>
              <w:ind w:firstLine="0"/>
              <w:jc w:val="left"/>
              <w:rPr>
                <w:color w:val="000000"/>
              </w:rPr>
            </w:pPr>
            <w:r w:rsidRPr="001E1BF3">
              <w:rPr>
                <w:color w:val="000000"/>
              </w:rPr>
              <w:t>ООО «КрасКом»</w:t>
            </w:r>
          </w:p>
        </w:tc>
        <w:tc>
          <w:tcPr>
            <w:tcW w:w="2338" w:type="pct"/>
            <w:tcBorders>
              <w:top w:val="single" w:sz="4" w:space="0" w:color="auto"/>
              <w:bottom w:val="single" w:sz="4" w:space="0" w:color="auto"/>
            </w:tcBorders>
            <w:shd w:val="clear" w:color="auto" w:fill="auto"/>
          </w:tcPr>
          <w:p w14:paraId="386E3B22" w14:textId="2765A953" w:rsidR="005D1B94" w:rsidRPr="001E1BF3" w:rsidRDefault="005D1B94" w:rsidP="009266A5">
            <w:pPr>
              <w:pStyle w:val="ae"/>
              <w:spacing w:after="0" w:line="240" w:lineRule="auto"/>
              <w:ind w:firstLine="0"/>
              <w:jc w:val="left"/>
            </w:pPr>
            <w:r w:rsidRPr="001E1BF3">
              <w:t xml:space="preserve">Приобретение ассенизаторских машин (5 шт.) с цистерной 20 м³, для организации ЦВО на территории, попадающей во II-е пояса ЗСО источников водоснабжения </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7DF5AD2" w14:textId="021D9153" w:rsidR="005D1B94" w:rsidRPr="001E1BF3" w:rsidRDefault="005D1B94" w:rsidP="009266A5">
            <w:pPr>
              <w:pStyle w:val="ae"/>
              <w:spacing w:after="0" w:line="240" w:lineRule="auto"/>
              <w:ind w:firstLine="0"/>
              <w:jc w:val="center"/>
            </w:pPr>
            <w:r w:rsidRPr="001E1BF3">
              <w:t>5 шт.</w:t>
            </w:r>
          </w:p>
        </w:tc>
        <w:tc>
          <w:tcPr>
            <w:tcW w:w="808" w:type="pct"/>
            <w:gridSpan w:val="2"/>
            <w:shd w:val="clear" w:color="auto" w:fill="auto"/>
            <w:vAlign w:val="center"/>
          </w:tcPr>
          <w:p w14:paraId="3A26E0B7" w14:textId="475B6102" w:rsidR="005D1B94" w:rsidRPr="001E1BF3" w:rsidRDefault="005D1B94" w:rsidP="009266A5">
            <w:pPr>
              <w:pStyle w:val="ae"/>
              <w:spacing w:after="0" w:line="240" w:lineRule="auto"/>
              <w:ind w:firstLine="0"/>
              <w:jc w:val="center"/>
            </w:pPr>
            <w:r w:rsidRPr="001E1BF3">
              <w:rPr>
                <w:color w:val="000000"/>
              </w:rPr>
              <w:t>Улучшение экологической ситуации</w:t>
            </w:r>
          </w:p>
        </w:tc>
        <w:tc>
          <w:tcPr>
            <w:tcW w:w="505" w:type="pct"/>
            <w:shd w:val="clear" w:color="auto" w:fill="auto"/>
            <w:vAlign w:val="center"/>
          </w:tcPr>
          <w:p w14:paraId="0087A832" w14:textId="3AB16E74" w:rsidR="005D1B94" w:rsidRPr="001E1BF3" w:rsidRDefault="005D1B94" w:rsidP="009266A5">
            <w:pPr>
              <w:pStyle w:val="ae"/>
              <w:spacing w:after="0" w:line="240" w:lineRule="auto"/>
              <w:ind w:firstLine="0"/>
              <w:jc w:val="center"/>
            </w:pPr>
            <w:r w:rsidRPr="001E1BF3">
              <w:t>2029-2029</w:t>
            </w:r>
          </w:p>
        </w:tc>
      </w:tr>
      <w:tr w:rsidR="005D1B94" w:rsidRPr="001E1BF3" w14:paraId="21A98A67" w14:textId="77777777" w:rsidTr="005D1B94">
        <w:trPr>
          <w:gridAfter w:val="1"/>
          <w:wAfter w:w="4" w:type="pct"/>
          <w:trHeight w:val="20"/>
        </w:trPr>
        <w:tc>
          <w:tcPr>
            <w:tcW w:w="272" w:type="pct"/>
            <w:shd w:val="clear" w:color="auto" w:fill="auto"/>
          </w:tcPr>
          <w:p w14:paraId="2E601A97" w14:textId="20A00D4D" w:rsidR="005D1B94" w:rsidRPr="001E1BF3" w:rsidRDefault="005D1B94" w:rsidP="009266A5">
            <w:pPr>
              <w:pStyle w:val="ae"/>
              <w:spacing w:after="0" w:line="240" w:lineRule="auto"/>
              <w:ind w:firstLine="0"/>
              <w:jc w:val="left"/>
            </w:pPr>
            <w:r w:rsidRPr="001E1BF3">
              <w:t>2.151</w:t>
            </w:r>
          </w:p>
        </w:tc>
        <w:tc>
          <w:tcPr>
            <w:tcW w:w="498" w:type="pct"/>
            <w:tcBorders>
              <w:top w:val="single" w:sz="4" w:space="0" w:color="auto"/>
              <w:bottom w:val="single" w:sz="4" w:space="0" w:color="auto"/>
            </w:tcBorders>
            <w:shd w:val="clear" w:color="auto" w:fill="auto"/>
          </w:tcPr>
          <w:p w14:paraId="37E8E727" w14:textId="59EAAB9A" w:rsidR="005D1B94" w:rsidRPr="001E1BF3" w:rsidRDefault="005D1B94" w:rsidP="009266A5">
            <w:pPr>
              <w:pStyle w:val="ae"/>
              <w:spacing w:after="0" w:line="240" w:lineRule="auto"/>
              <w:ind w:firstLine="0"/>
              <w:jc w:val="left"/>
              <w:rPr>
                <w:color w:val="000000"/>
              </w:rPr>
            </w:pPr>
            <w:r w:rsidRPr="001E1BF3">
              <w:rPr>
                <w:color w:val="000000"/>
              </w:rPr>
              <w:t>РСО не определена</w:t>
            </w:r>
          </w:p>
        </w:tc>
        <w:tc>
          <w:tcPr>
            <w:tcW w:w="2338" w:type="pct"/>
            <w:tcBorders>
              <w:top w:val="single" w:sz="4" w:space="0" w:color="auto"/>
              <w:bottom w:val="single" w:sz="4" w:space="0" w:color="auto"/>
            </w:tcBorders>
            <w:shd w:val="clear" w:color="auto" w:fill="auto"/>
          </w:tcPr>
          <w:p w14:paraId="7CF883E7" w14:textId="1AC61D45" w:rsidR="005D1B94" w:rsidRPr="001E1BF3" w:rsidRDefault="005D1B94" w:rsidP="009266A5">
            <w:pPr>
              <w:pStyle w:val="ae"/>
              <w:spacing w:after="0" w:line="240" w:lineRule="auto"/>
              <w:ind w:firstLine="0"/>
              <w:jc w:val="left"/>
            </w:pPr>
            <w:r w:rsidRPr="001E1BF3">
              <w:rPr>
                <w:color w:val="000000"/>
              </w:rPr>
              <w:t>Капитальный ремонт проходных коллекторов, расположенных в Советском р-не г. Красноярска в мкр. Зеленая Роща (с размещенными в нем сетями водоотведения, водоснабжения, теплоснабжения) - I этап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4E932B8" w14:textId="4077F4BB" w:rsidR="005D1B94" w:rsidRPr="001E1BF3" w:rsidRDefault="005D1B94" w:rsidP="009266A5">
            <w:pPr>
              <w:pStyle w:val="ae"/>
              <w:spacing w:after="0" w:line="240" w:lineRule="auto"/>
              <w:ind w:firstLine="0"/>
              <w:jc w:val="center"/>
            </w:pPr>
            <w:r w:rsidRPr="001E1BF3">
              <w:rPr>
                <w:color w:val="000000"/>
              </w:rPr>
              <w:t>L 3,264 км</w:t>
            </w:r>
          </w:p>
        </w:tc>
        <w:tc>
          <w:tcPr>
            <w:tcW w:w="808" w:type="pct"/>
            <w:gridSpan w:val="2"/>
            <w:shd w:val="clear" w:color="auto" w:fill="auto"/>
            <w:vAlign w:val="center"/>
          </w:tcPr>
          <w:p w14:paraId="317DC896" w14:textId="17A572C7"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4184E09C" w14:textId="43E718E1" w:rsidR="005D1B94" w:rsidRPr="001E1BF3" w:rsidRDefault="005D1B94" w:rsidP="009266A5">
            <w:pPr>
              <w:pStyle w:val="ae"/>
              <w:spacing w:after="0" w:line="240" w:lineRule="auto"/>
              <w:ind w:firstLine="0"/>
              <w:jc w:val="center"/>
            </w:pPr>
            <w:r w:rsidRPr="001E1BF3">
              <w:rPr>
                <w:color w:val="000000"/>
              </w:rPr>
              <w:t>2023</w:t>
            </w:r>
          </w:p>
        </w:tc>
      </w:tr>
      <w:tr w:rsidR="005D1B94" w:rsidRPr="001E1BF3" w14:paraId="56424612" w14:textId="77777777" w:rsidTr="005D1B94">
        <w:trPr>
          <w:gridAfter w:val="1"/>
          <w:wAfter w:w="4" w:type="pct"/>
          <w:trHeight w:val="20"/>
        </w:trPr>
        <w:tc>
          <w:tcPr>
            <w:tcW w:w="272" w:type="pct"/>
            <w:shd w:val="clear" w:color="auto" w:fill="auto"/>
          </w:tcPr>
          <w:p w14:paraId="4B3B0120" w14:textId="372AFFD1" w:rsidR="005D1B94" w:rsidRPr="001E1BF3" w:rsidRDefault="005D1B94" w:rsidP="009266A5">
            <w:pPr>
              <w:pStyle w:val="ae"/>
              <w:spacing w:after="0" w:line="240" w:lineRule="auto"/>
              <w:ind w:firstLine="0"/>
              <w:jc w:val="left"/>
            </w:pPr>
            <w:r w:rsidRPr="001E1BF3">
              <w:t>2.152</w:t>
            </w:r>
          </w:p>
        </w:tc>
        <w:tc>
          <w:tcPr>
            <w:tcW w:w="498" w:type="pct"/>
            <w:tcBorders>
              <w:top w:val="single" w:sz="4" w:space="0" w:color="auto"/>
              <w:bottom w:val="single" w:sz="4" w:space="0" w:color="auto"/>
            </w:tcBorders>
            <w:shd w:val="clear" w:color="auto" w:fill="auto"/>
          </w:tcPr>
          <w:p w14:paraId="31A70277" w14:textId="61487022" w:rsidR="005D1B94" w:rsidRPr="001E1BF3" w:rsidRDefault="005D1B94" w:rsidP="009266A5">
            <w:pPr>
              <w:pStyle w:val="ae"/>
              <w:spacing w:after="0" w:line="240" w:lineRule="auto"/>
              <w:ind w:firstLine="0"/>
              <w:jc w:val="left"/>
              <w:rPr>
                <w:color w:val="000000"/>
              </w:rPr>
            </w:pPr>
            <w:r w:rsidRPr="001E1BF3">
              <w:rPr>
                <w:color w:val="000000"/>
              </w:rPr>
              <w:t>РСО не определена</w:t>
            </w:r>
          </w:p>
        </w:tc>
        <w:tc>
          <w:tcPr>
            <w:tcW w:w="2338" w:type="pct"/>
            <w:tcBorders>
              <w:top w:val="single" w:sz="4" w:space="0" w:color="auto"/>
              <w:bottom w:val="single" w:sz="4" w:space="0" w:color="auto"/>
            </w:tcBorders>
            <w:shd w:val="clear" w:color="auto" w:fill="auto"/>
          </w:tcPr>
          <w:p w14:paraId="6F1660E6" w14:textId="3302B2FA" w:rsidR="005D1B94" w:rsidRPr="001E1BF3" w:rsidRDefault="005D1B94" w:rsidP="009266A5">
            <w:pPr>
              <w:pStyle w:val="ae"/>
              <w:spacing w:after="0" w:line="240" w:lineRule="auto"/>
              <w:ind w:firstLine="0"/>
              <w:jc w:val="left"/>
            </w:pPr>
            <w:r w:rsidRPr="001E1BF3">
              <w:rPr>
                <w:color w:val="000000"/>
              </w:rPr>
              <w:t>Капитальный ремонт проходных коллекторов, расположенных в Советском р-не г. Красноярска в мкр. Зеленая Роща (с размещенными в нем сетями водоотведения, водоснабжения, теплоснабжения) - II этап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4890574F" w14:textId="407EF67C" w:rsidR="005D1B94" w:rsidRPr="001E1BF3" w:rsidRDefault="005D1B94" w:rsidP="009266A5">
            <w:pPr>
              <w:pStyle w:val="ae"/>
              <w:spacing w:after="0" w:line="240" w:lineRule="auto"/>
              <w:ind w:firstLine="0"/>
              <w:jc w:val="center"/>
            </w:pPr>
            <w:r w:rsidRPr="001E1BF3">
              <w:rPr>
                <w:color w:val="000000"/>
              </w:rPr>
              <w:t>L 5,650 км</w:t>
            </w:r>
          </w:p>
        </w:tc>
        <w:tc>
          <w:tcPr>
            <w:tcW w:w="808" w:type="pct"/>
            <w:gridSpan w:val="2"/>
            <w:shd w:val="clear" w:color="auto" w:fill="auto"/>
            <w:vAlign w:val="center"/>
          </w:tcPr>
          <w:p w14:paraId="0E0E12B9" w14:textId="41310918" w:rsidR="005D1B94" w:rsidRPr="001E1BF3" w:rsidRDefault="005D1B94" w:rsidP="009266A5">
            <w:pPr>
              <w:pStyle w:val="ae"/>
              <w:spacing w:after="0" w:line="240" w:lineRule="auto"/>
              <w:ind w:firstLine="0"/>
              <w:jc w:val="center"/>
            </w:pPr>
            <w:r w:rsidRPr="001E1BF3">
              <w:rPr>
                <w:color w:val="000000"/>
              </w:rPr>
              <w:t>Повышение качества и надежности предоставления коммунальной услуги</w:t>
            </w:r>
          </w:p>
        </w:tc>
        <w:tc>
          <w:tcPr>
            <w:tcW w:w="505" w:type="pct"/>
            <w:shd w:val="clear" w:color="auto" w:fill="auto"/>
            <w:vAlign w:val="center"/>
          </w:tcPr>
          <w:p w14:paraId="4CF10B10" w14:textId="13B2472F" w:rsidR="005D1B94" w:rsidRPr="001E1BF3" w:rsidRDefault="005D1B94" w:rsidP="009266A5">
            <w:pPr>
              <w:pStyle w:val="ae"/>
              <w:spacing w:after="0" w:line="240" w:lineRule="auto"/>
              <w:ind w:firstLine="0"/>
              <w:jc w:val="center"/>
            </w:pPr>
            <w:r w:rsidRPr="001E1BF3">
              <w:rPr>
                <w:color w:val="000000"/>
              </w:rPr>
              <w:t>2024</w:t>
            </w:r>
          </w:p>
        </w:tc>
      </w:tr>
    </w:tbl>
    <w:p w14:paraId="367F9587" w14:textId="65F20055" w:rsidR="005435B2" w:rsidRPr="00AD7CB9" w:rsidRDefault="005435B2" w:rsidP="00D5450E">
      <w:pPr>
        <w:pStyle w:val="ae"/>
        <w:suppressAutoHyphens/>
        <w:spacing w:after="0" w:line="240" w:lineRule="auto"/>
        <w:ind w:firstLine="0"/>
        <w:jc w:val="left"/>
        <w:rPr>
          <w:i/>
          <w:iCs/>
          <w:sz w:val="20"/>
          <w:szCs w:val="20"/>
        </w:rPr>
      </w:pPr>
    </w:p>
    <w:p w14:paraId="760E590E" w14:textId="77777777" w:rsidR="00AC4119" w:rsidRPr="00AD7CB9" w:rsidRDefault="00AC4119" w:rsidP="00D5450E">
      <w:pPr>
        <w:suppressAutoHyphens/>
        <w:rPr>
          <w:rFonts w:eastAsiaTheme="minorHAnsi" w:cstheme="minorBidi"/>
          <w:caps/>
          <w:lang w:eastAsia="en-US"/>
        </w:rPr>
        <w:sectPr w:rsidR="00AC4119" w:rsidRPr="00AD7CB9" w:rsidSect="00B65477">
          <w:pgSz w:w="16838" w:h="11906" w:orient="landscape"/>
          <w:pgMar w:top="1701" w:right="567" w:bottom="567" w:left="567" w:header="720" w:footer="720" w:gutter="0"/>
          <w:cols w:space="708"/>
          <w:docGrid w:linePitch="360"/>
        </w:sectPr>
      </w:pPr>
    </w:p>
    <w:p w14:paraId="1F7B630D" w14:textId="7D5EC592" w:rsidR="00AC4119" w:rsidRPr="00DB6FE5" w:rsidRDefault="00AC4119" w:rsidP="00DB6FE5">
      <w:pPr>
        <w:pStyle w:val="20"/>
        <w:suppressAutoHyphens/>
        <w:spacing w:after="0" w:line="240" w:lineRule="auto"/>
        <w:ind w:left="0" w:firstLine="0"/>
        <w:contextualSpacing w:val="0"/>
        <w:jc w:val="center"/>
        <w:rPr>
          <w:bCs w:val="0"/>
          <w:sz w:val="30"/>
          <w:szCs w:val="30"/>
        </w:rPr>
      </w:pPr>
      <w:bookmarkStart w:id="8" w:name="_Toc141445739"/>
      <w:r w:rsidRPr="00DB6FE5">
        <w:rPr>
          <w:bCs w:val="0"/>
          <w:sz w:val="30"/>
          <w:szCs w:val="30"/>
        </w:rPr>
        <w:lastRenderedPageBreak/>
        <w:t>Перечень мероприятий в системе электроснабжения</w:t>
      </w:r>
      <w:bookmarkEnd w:id="8"/>
    </w:p>
    <w:p w14:paraId="37CE8041" w14:textId="77777777" w:rsidR="00DB6FE5" w:rsidRPr="00DB6FE5" w:rsidRDefault="00DB6FE5" w:rsidP="00DB6FE5">
      <w:pPr>
        <w:rPr>
          <w:sz w:val="30"/>
          <w:szCs w:val="30"/>
          <w:lang w:eastAsia="en-US"/>
        </w:rPr>
      </w:pPr>
    </w:p>
    <w:p w14:paraId="5D328FEE" w14:textId="29181CFB" w:rsidR="00C035E8" w:rsidRPr="00C035E8" w:rsidRDefault="00C035E8" w:rsidP="00C035E8">
      <w:pPr>
        <w:suppressAutoHyphens/>
        <w:jc w:val="right"/>
        <w:rPr>
          <w:rFonts w:asciiTheme="minorHAnsi" w:hAnsiTheme="minorHAnsi" w:cstheme="minorHAnsi"/>
          <w:noProof/>
          <w:sz w:val="30"/>
          <w:szCs w:val="30"/>
        </w:rPr>
      </w:pPr>
      <w:bookmarkStart w:id="9" w:name="_Toc119885151"/>
      <w:r w:rsidRPr="00C035E8">
        <w:rPr>
          <w:rFonts w:asciiTheme="minorHAnsi" w:hAnsiTheme="minorHAnsi" w:cstheme="minorHAnsi"/>
          <w:sz w:val="30"/>
          <w:szCs w:val="30"/>
        </w:rPr>
        <w:t xml:space="preserve">Таблица </w:t>
      </w:r>
      <w:r w:rsidR="00CF5697">
        <w:rPr>
          <w:bCs/>
          <w:sz w:val="30"/>
          <w:szCs w:val="30"/>
        </w:rPr>
        <w:t>А.4</w:t>
      </w:r>
    </w:p>
    <w:p w14:paraId="10FB1EDA" w14:textId="77777777" w:rsidR="00DB6FE5" w:rsidRPr="00DB6FE5" w:rsidRDefault="00DB6FE5" w:rsidP="00DB6FE5">
      <w:pPr>
        <w:suppressAutoHyphens/>
        <w:jc w:val="right"/>
        <w:rPr>
          <w:rFonts w:asciiTheme="minorHAnsi" w:hAnsiTheme="minorHAnsi" w:cstheme="minorHAnsi"/>
          <w:noProof/>
          <w:sz w:val="30"/>
          <w:szCs w:val="30"/>
        </w:rPr>
      </w:pPr>
    </w:p>
    <w:p w14:paraId="565AC98F" w14:textId="7779CEA4" w:rsidR="00AC4119" w:rsidRPr="00DB6FE5" w:rsidRDefault="00AC4119" w:rsidP="00DB6FE5">
      <w:pPr>
        <w:suppressAutoHyphens/>
        <w:jc w:val="center"/>
        <w:rPr>
          <w:sz w:val="30"/>
          <w:szCs w:val="30"/>
        </w:rPr>
      </w:pPr>
      <w:r w:rsidRPr="00DB6FE5">
        <w:rPr>
          <w:rFonts w:asciiTheme="minorHAnsi" w:hAnsiTheme="minorHAnsi" w:cstheme="minorHAnsi"/>
          <w:sz w:val="30"/>
          <w:szCs w:val="30"/>
        </w:rPr>
        <w:t>Программа</w:t>
      </w:r>
      <w:r w:rsidRPr="00DB6FE5">
        <w:rPr>
          <w:sz w:val="30"/>
          <w:szCs w:val="30"/>
        </w:rPr>
        <w:t xml:space="preserve"> мероприятий в системе электроснабжения</w:t>
      </w:r>
      <w:bookmarkEnd w:id="9"/>
    </w:p>
    <w:p w14:paraId="16F97300" w14:textId="77777777" w:rsidR="00DB6FE5" w:rsidRPr="00DB6FE5" w:rsidRDefault="00DB6FE5" w:rsidP="00DB6FE5">
      <w:pPr>
        <w:suppressAutoHyphens/>
        <w:jc w:val="center"/>
        <w:rPr>
          <w:rFonts w:eastAsiaTheme="minorHAnsi" w:cstheme="minorBidi"/>
          <w:caps/>
          <w:sz w:val="30"/>
          <w:szCs w:val="3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2363"/>
        <w:gridCol w:w="7390"/>
        <w:gridCol w:w="933"/>
        <w:gridCol w:w="927"/>
        <w:gridCol w:w="2140"/>
        <w:gridCol w:w="1401"/>
      </w:tblGrid>
      <w:tr w:rsidR="00AD7CB9" w:rsidRPr="00DB6FE5" w14:paraId="3A211BDC" w14:textId="77777777" w:rsidTr="00E6392C">
        <w:trPr>
          <w:trHeight w:val="20"/>
          <w:tblHeader/>
        </w:trPr>
        <w:tc>
          <w:tcPr>
            <w:tcW w:w="241" w:type="pct"/>
            <w:vMerge w:val="restart"/>
            <w:shd w:val="clear" w:color="auto" w:fill="auto"/>
            <w:hideMark/>
          </w:tcPr>
          <w:p w14:paraId="3C2CA3ED" w14:textId="3263B603" w:rsidR="00AC4119" w:rsidRPr="00DB6FE5" w:rsidRDefault="00EE6959" w:rsidP="009266A5">
            <w:pPr>
              <w:pStyle w:val="ae"/>
              <w:spacing w:after="0" w:line="240" w:lineRule="auto"/>
              <w:ind w:firstLine="0"/>
              <w:jc w:val="center"/>
            </w:pPr>
            <w:r w:rsidRPr="00DB6FE5">
              <w:t>№ </w:t>
            </w:r>
            <w:r w:rsidR="00555102" w:rsidRPr="00DB6FE5">
              <w:br/>
            </w:r>
            <w:proofErr w:type="gramStart"/>
            <w:r w:rsidR="00AC4119" w:rsidRPr="00DB6FE5">
              <w:t>п</w:t>
            </w:r>
            <w:proofErr w:type="gramEnd"/>
            <w:r w:rsidR="00AC4119" w:rsidRPr="00DB6FE5">
              <w:t>/п</w:t>
            </w:r>
          </w:p>
        </w:tc>
        <w:tc>
          <w:tcPr>
            <w:tcW w:w="742" w:type="pct"/>
            <w:vMerge w:val="restart"/>
            <w:shd w:val="clear" w:color="auto" w:fill="auto"/>
            <w:hideMark/>
          </w:tcPr>
          <w:p w14:paraId="1799897A" w14:textId="77777777" w:rsidR="00AC4119" w:rsidRPr="00DB6FE5" w:rsidRDefault="00AC4119" w:rsidP="009266A5">
            <w:pPr>
              <w:pStyle w:val="ae"/>
              <w:spacing w:after="0" w:line="240" w:lineRule="auto"/>
              <w:ind w:firstLine="0"/>
              <w:jc w:val="center"/>
            </w:pPr>
            <w:r w:rsidRPr="00DB6FE5">
              <w:t>РСО</w:t>
            </w:r>
          </w:p>
        </w:tc>
        <w:tc>
          <w:tcPr>
            <w:tcW w:w="2321" w:type="pct"/>
            <w:vMerge w:val="restart"/>
            <w:shd w:val="clear" w:color="auto" w:fill="auto"/>
          </w:tcPr>
          <w:p w14:paraId="783BC0A5" w14:textId="65D6FD6F" w:rsidR="00AC4119" w:rsidRPr="00DB6FE5" w:rsidRDefault="002A3731" w:rsidP="009266A5">
            <w:pPr>
              <w:pStyle w:val="ae"/>
              <w:spacing w:after="0" w:line="240" w:lineRule="auto"/>
              <w:ind w:firstLine="0"/>
              <w:jc w:val="center"/>
            </w:pPr>
            <w:r w:rsidRPr="00DB6FE5">
              <w:t>Наименование мероприятий</w:t>
            </w:r>
          </w:p>
        </w:tc>
        <w:tc>
          <w:tcPr>
            <w:tcW w:w="584" w:type="pct"/>
            <w:gridSpan w:val="2"/>
            <w:shd w:val="clear" w:color="auto" w:fill="auto"/>
          </w:tcPr>
          <w:p w14:paraId="1CD25D0C" w14:textId="02C187E4" w:rsidR="00FC4FA4" w:rsidRPr="00DB6FE5" w:rsidRDefault="002A3731" w:rsidP="009266A5">
            <w:pPr>
              <w:pStyle w:val="ae"/>
              <w:spacing w:after="0" w:line="240" w:lineRule="auto"/>
              <w:ind w:firstLine="0"/>
              <w:jc w:val="center"/>
            </w:pPr>
            <w:r w:rsidRPr="00DB6FE5">
              <w:t>Технические</w:t>
            </w:r>
          </w:p>
          <w:p w14:paraId="51BCB543" w14:textId="03E2548D" w:rsidR="00AC4119" w:rsidRPr="00DB6FE5" w:rsidRDefault="002A3731" w:rsidP="009266A5">
            <w:pPr>
              <w:pStyle w:val="ae"/>
              <w:spacing w:after="0" w:line="240" w:lineRule="auto"/>
              <w:ind w:firstLine="0"/>
              <w:jc w:val="center"/>
            </w:pPr>
            <w:r w:rsidRPr="00DB6FE5">
              <w:t>характеристики</w:t>
            </w:r>
          </w:p>
        </w:tc>
        <w:tc>
          <w:tcPr>
            <w:tcW w:w="672" w:type="pct"/>
            <w:vMerge w:val="restart"/>
            <w:shd w:val="clear" w:color="auto" w:fill="auto"/>
            <w:hideMark/>
          </w:tcPr>
          <w:p w14:paraId="4F82BF2E" w14:textId="77777777" w:rsidR="00AC4119" w:rsidRPr="00DB6FE5" w:rsidRDefault="00AC4119" w:rsidP="009266A5">
            <w:pPr>
              <w:pStyle w:val="ae"/>
              <w:spacing w:after="0" w:line="240" w:lineRule="auto"/>
              <w:ind w:firstLine="0"/>
              <w:jc w:val="center"/>
            </w:pPr>
            <w:r w:rsidRPr="00DB6FE5">
              <w:t>Цель проекта</w:t>
            </w:r>
          </w:p>
        </w:tc>
        <w:tc>
          <w:tcPr>
            <w:tcW w:w="441" w:type="pct"/>
            <w:vMerge w:val="restart"/>
            <w:shd w:val="clear" w:color="auto" w:fill="auto"/>
            <w:hideMark/>
          </w:tcPr>
          <w:p w14:paraId="17ADDC1F" w14:textId="5586E09C" w:rsidR="00FC4FA4" w:rsidRPr="00DB6FE5" w:rsidRDefault="00AC4119" w:rsidP="009266A5">
            <w:pPr>
              <w:pStyle w:val="ae"/>
              <w:spacing w:after="0" w:line="240" w:lineRule="auto"/>
              <w:ind w:firstLine="0"/>
              <w:jc w:val="center"/>
            </w:pPr>
            <w:r w:rsidRPr="00DB6FE5">
              <w:t>Срок</w:t>
            </w:r>
          </w:p>
          <w:p w14:paraId="541EBC0D" w14:textId="3EE2A3AC" w:rsidR="00AC4119" w:rsidRPr="00DB6FE5" w:rsidRDefault="00AC4119" w:rsidP="009266A5">
            <w:pPr>
              <w:pStyle w:val="ae"/>
              <w:spacing w:after="0" w:line="240" w:lineRule="auto"/>
              <w:ind w:firstLine="0"/>
              <w:jc w:val="center"/>
            </w:pPr>
            <w:r w:rsidRPr="00DB6FE5">
              <w:t>реализации</w:t>
            </w:r>
          </w:p>
        </w:tc>
      </w:tr>
      <w:tr w:rsidR="00AD7CB9" w:rsidRPr="00DB6FE5" w14:paraId="6EE818DD" w14:textId="77777777" w:rsidTr="00E6392C">
        <w:trPr>
          <w:trHeight w:val="20"/>
          <w:tblHeader/>
        </w:trPr>
        <w:tc>
          <w:tcPr>
            <w:tcW w:w="241" w:type="pct"/>
            <w:vMerge/>
            <w:shd w:val="clear" w:color="auto" w:fill="auto"/>
          </w:tcPr>
          <w:p w14:paraId="44EBBD5F" w14:textId="77777777" w:rsidR="00AC4119" w:rsidRPr="00DB6FE5" w:rsidRDefault="00AC4119" w:rsidP="009266A5">
            <w:pPr>
              <w:pStyle w:val="ae"/>
              <w:spacing w:after="0" w:line="240" w:lineRule="auto"/>
              <w:ind w:firstLine="0"/>
            </w:pPr>
          </w:p>
        </w:tc>
        <w:tc>
          <w:tcPr>
            <w:tcW w:w="742" w:type="pct"/>
            <w:vMerge/>
            <w:shd w:val="clear" w:color="auto" w:fill="auto"/>
          </w:tcPr>
          <w:p w14:paraId="22CCC32D" w14:textId="77777777" w:rsidR="00AC4119" w:rsidRPr="00DB6FE5" w:rsidRDefault="00AC4119" w:rsidP="009266A5">
            <w:pPr>
              <w:pStyle w:val="ae"/>
              <w:spacing w:after="0" w:line="240" w:lineRule="auto"/>
              <w:ind w:firstLine="0"/>
            </w:pPr>
          </w:p>
        </w:tc>
        <w:tc>
          <w:tcPr>
            <w:tcW w:w="2321" w:type="pct"/>
            <w:vMerge/>
            <w:shd w:val="clear" w:color="auto" w:fill="auto"/>
          </w:tcPr>
          <w:p w14:paraId="24684AC6" w14:textId="77777777" w:rsidR="00AC4119" w:rsidRPr="00DB6FE5" w:rsidRDefault="00AC4119" w:rsidP="009266A5">
            <w:pPr>
              <w:pStyle w:val="ae"/>
              <w:spacing w:after="0" w:line="240" w:lineRule="auto"/>
              <w:ind w:firstLine="0"/>
            </w:pPr>
          </w:p>
        </w:tc>
        <w:tc>
          <w:tcPr>
            <w:tcW w:w="293" w:type="pct"/>
            <w:shd w:val="clear" w:color="auto" w:fill="auto"/>
            <w:vAlign w:val="center"/>
          </w:tcPr>
          <w:p w14:paraId="500954F6" w14:textId="67BCAEC4" w:rsidR="00AC4119" w:rsidRPr="00DB6FE5" w:rsidRDefault="002A3731" w:rsidP="009266A5">
            <w:pPr>
              <w:pStyle w:val="ae"/>
              <w:spacing w:after="0" w:line="240" w:lineRule="auto"/>
              <w:ind w:firstLine="0"/>
              <w:jc w:val="center"/>
            </w:pPr>
            <w:r w:rsidRPr="00DB6FE5">
              <w:t>МВА</w:t>
            </w:r>
          </w:p>
        </w:tc>
        <w:tc>
          <w:tcPr>
            <w:tcW w:w="291" w:type="pct"/>
            <w:shd w:val="clear" w:color="auto" w:fill="auto"/>
            <w:vAlign w:val="center"/>
          </w:tcPr>
          <w:p w14:paraId="110D42B4" w14:textId="7D56416E" w:rsidR="00AC4119" w:rsidRPr="00DB6FE5" w:rsidRDefault="002A3731" w:rsidP="009266A5">
            <w:pPr>
              <w:pStyle w:val="ae"/>
              <w:spacing w:after="0" w:line="240" w:lineRule="auto"/>
              <w:ind w:firstLine="0"/>
              <w:jc w:val="center"/>
            </w:pPr>
            <w:proofErr w:type="gramStart"/>
            <w:r w:rsidRPr="00DB6FE5">
              <w:t>км</w:t>
            </w:r>
            <w:proofErr w:type="gramEnd"/>
            <w:r w:rsidRPr="00DB6FE5">
              <w:t xml:space="preserve"> ЛЭП</w:t>
            </w:r>
          </w:p>
        </w:tc>
        <w:tc>
          <w:tcPr>
            <w:tcW w:w="672" w:type="pct"/>
            <w:vMerge/>
            <w:shd w:val="clear" w:color="auto" w:fill="auto"/>
          </w:tcPr>
          <w:p w14:paraId="44C4A4FE" w14:textId="77777777" w:rsidR="00AC4119" w:rsidRPr="00DB6FE5" w:rsidRDefault="00AC4119" w:rsidP="009266A5">
            <w:pPr>
              <w:pStyle w:val="ae"/>
              <w:spacing w:after="0" w:line="240" w:lineRule="auto"/>
              <w:ind w:firstLine="0"/>
            </w:pPr>
          </w:p>
        </w:tc>
        <w:tc>
          <w:tcPr>
            <w:tcW w:w="441" w:type="pct"/>
            <w:vMerge/>
            <w:shd w:val="clear" w:color="auto" w:fill="auto"/>
          </w:tcPr>
          <w:p w14:paraId="142F1FEA" w14:textId="77777777" w:rsidR="00AC4119" w:rsidRPr="00DB6FE5" w:rsidRDefault="00AC4119" w:rsidP="009266A5">
            <w:pPr>
              <w:pStyle w:val="ae"/>
              <w:spacing w:after="0" w:line="240" w:lineRule="auto"/>
              <w:ind w:firstLine="0"/>
            </w:pPr>
          </w:p>
        </w:tc>
      </w:tr>
      <w:tr w:rsidR="001E1BF3" w:rsidRPr="00DB6FE5" w14:paraId="05ED9DE8" w14:textId="77777777" w:rsidTr="00E6392C">
        <w:trPr>
          <w:trHeight w:val="20"/>
        </w:trPr>
        <w:tc>
          <w:tcPr>
            <w:tcW w:w="241" w:type="pct"/>
            <w:shd w:val="clear" w:color="auto" w:fill="auto"/>
          </w:tcPr>
          <w:p w14:paraId="27F3885B" w14:textId="4DF5874B" w:rsidR="001E1BF3" w:rsidRPr="00DB6FE5" w:rsidRDefault="00DB6FE5" w:rsidP="009266A5">
            <w:pPr>
              <w:pStyle w:val="ae"/>
              <w:spacing w:after="0" w:line="240" w:lineRule="auto"/>
              <w:ind w:firstLine="0"/>
            </w:pPr>
            <w:r w:rsidRPr="00DB6FE5">
              <w:t>1.</w:t>
            </w:r>
          </w:p>
        </w:tc>
        <w:tc>
          <w:tcPr>
            <w:tcW w:w="4759" w:type="pct"/>
            <w:gridSpan w:val="6"/>
            <w:shd w:val="clear" w:color="auto" w:fill="auto"/>
          </w:tcPr>
          <w:p w14:paraId="55DFCDF9" w14:textId="46DBCFB7" w:rsidR="001E1BF3" w:rsidRPr="00DB6FE5" w:rsidRDefault="001E1BF3" w:rsidP="009266A5">
            <w:pPr>
              <w:pStyle w:val="ae"/>
              <w:spacing w:after="0" w:line="240" w:lineRule="auto"/>
              <w:ind w:firstLine="0"/>
              <w:rPr>
                <w:color w:val="000000"/>
              </w:rPr>
            </w:pPr>
            <w:r w:rsidRPr="00DB6FE5">
              <w:rPr>
                <w:color w:val="000000"/>
              </w:rPr>
              <w:t xml:space="preserve">Строительство, модернизация и (или) реконструкция объектов электроснабжения в целях </w:t>
            </w:r>
            <w:proofErr w:type="gramStart"/>
            <w:r w:rsidRPr="00DB6FE5">
              <w:rPr>
                <w:color w:val="000000"/>
              </w:rPr>
              <w:t>осуществления технологического присоединения объектов капитального строительства абонентов</w:t>
            </w:r>
            <w:proofErr w:type="gramEnd"/>
          </w:p>
        </w:tc>
      </w:tr>
      <w:tr w:rsidR="00DB6FE5" w:rsidRPr="00DB6FE5" w14:paraId="60F4AF5C" w14:textId="77777777" w:rsidTr="00194226">
        <w:trPr>
          <w:trHeight w:val="20"/>
        </w:trPr>
        <w:tc>
          <w:tcPr>
            <w:tcW w:w="241" w:type="pct"/>
            <w:shd w:val="clear" w:color="auto" w:fill="auto"/>
            <w:hideMark/>
          </w:tcPr>
          <w:p w14:paraId="2336984C" w14:textId="4484CA88" w:rsidR="00DB6FE5" w:rsidRPr="00DB6FE5" w:rsidRDefault="00DB6FE5" w:rsidP="009266A5">
            <w:pPr>
              <w:pStyle w:val="ae"/>
              <w:spacing w:after="0" w:line="240" w:lineRule="auto"/>
              <w:ind w:firstLine="0"/>
              <w:jc w:val="left"/>
            </w:pPr>
            <w:r w:rsidRPr="00DB6FE5">
              <w:rPr>
                <w:color w:val="000000"/>
              </w:rPr>
              <w:t>1.1</w:t>
            </w:r>
          </w:p>
        </w:tc>
        <w:tc>
          <w:tcPr>
            <w:tcW w:w="742" w:type="pct"/>
            <w:shd w:val="clear" w:color="auto" w:fill="auto"/>
          </w:tcPr>
          <w:p w14:paraId="007D5921" w14:textId="796D57A7"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63D0FF55" w14:textId="72C899C6" w:rsidR="00DB6FE5" w:rsidRPr="00DB6FE5" w:rsidRDefault="00DB6FE5" w:rsidP="009266A5">
            <w:pPr>
              <w:pStyle w:val="ae"/>
              <w:spacing w:after="0" w:line="240" w:lineRule="auto"/>
              <w:ind w:firstLine="0"/>
              <w:jc w:val="left"/>
            </w:pPr>
            <w:r w:rsidRPr="00DB6FE5">
              <w:rPr>
                <w:color w:val="000000"/>
              </w:rPr>
              <w:t xml:space="preserve">Строительство 4КЛ-0,4 кВ от разных секций РУ-0,4 кВ </w:t>
            </w:r>
            <w:proofErr w:type="gramStart"/>
            <w:r w:rsidRPr="00DB6FE5">
              <w:rPr>
                <w:color w:val="000000"/>
              </w:rPr>
              <w:t>кВ</w:t>
            </w:r>
            <w:proofErr w:type="gramEnd"/>
            <w:r w:rsidRPr="00DB6FE5">
              <w:rPr>
                <w:color w:val="000000"/>
              </w:rPr>
              <w:t xml:space="preserve"> КТП № 23 до разных ВРУ-0,4 кВ заявителя. Монтаж ПКУ 0,4 кВ.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3E0507F" w14:textId="36C58688" w:rsidR="00DB6FE5" w:rsidRPr="00DB6FE5" w:rsidRDefault="00DB6FE5" w:rsidP="009266A5">
            <w:pPr>
              <w:pStyle w:val="ae"/>
              <w:spacing w:after="0" w:line="240" w:lineRule="auto"/>
              <w:ind w:firstLine="0"/>
              <w:jc w:val="center"/>
              <w:rPr>
                <w:lang w:val="en-US"/>
              </w:rPr>
            </w:pPr>
            <w:r w:rsidRPr="00DB6FE5">
              <w:rPr>
                <w:color w:val="000000"/>
                <w:lang w:val="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F7CFDAA" w14:textId="52C6F096" w:rsidR="00DB6FE5" w:rsidRPr="00DB6FE5" w:rsidRDefault="00DB6FE5" w:rsidP="009266A5">
            <w:pPr>
              <w:pStyle w:val="ae"/>
              <w:spacing w:after="0" w:line="240" w:lineRule="auto"/>
              <w:ind w:firstLine="0"/>
              <w:jc w:val="center"/>
              <w:rPr>
                <w:lang w:val="en-US"/>
              </w:rPr>
            </w:pPr>
            <w:r w:rsidRPr="00DB6FE5">
              <w:rPr>
                <w:lang w:val="en-US"/>
              </w:rPr>
              <w:t>–</w:t>
            </w:r>
          </w:p>
        </w:tc>
        <w:tc>
          <w:tcPr>
            <w:tcW w:w="672" w:type="pct"/>
            <w:shd w:val="clear" w:color="auto" w:fill="auto"/>
            <w:vAlign w:val="center"/>
          </w:tcPr>
          <w:p w14:paraId="691C4151" w14:textId="7EEC7F95"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0C38251E" w14:textId="0B52F9D9" w:rsidR="00DB6FE5" w:rsidRPr="00DB6FE5" w:rsidRDefault="00DB6FE5" w:rsidP="009266A5">
            <w:pPr>
              <w:pStyle w:val="ae"/>
              <w:spacing w:after="0" w:line="240" w:lineRule="auto"/>
              <w:ind w:firstLine="0"/>
              <w:jc w:val="center"/>
            </w:pPr>
            <w:r w:rsidRPr="00DB6FE5">
              <w:t>2021-2023</w:t>
            </w:r>
          </w:p>
        </w:tc>
      </w:tr>
      <w:tr w:rsidR="00DB6FE5" w:rsidRPr="00DB6FE5" w14:paraId="11F1F0EA" w14:textId="77777777" w:rsidTr="00194226">
        <w:trPr>
          <w:trHeight w:val="20"/>
        </w:trPr>
        <w:tc>
          <w:tcPr>
            <w:tcW w:w="241" w:type="pct"/>
            <w:shd w:val="clear" w:color="auto" w:fill="auto"/>
            <w:hideMark/>
          </w:tcPr>
          <w:p w14:paraId="25F856DB" w14:textId="6F0A7A2B" w:rsidR="00DB6FE5" w:rsidRPr="00DB6FE5" w:rsidRDefault="00DB6FE5" w:rsidP="009266A5">
            <w:pPr>
              <w:pStyle w:val="ae"/>
              <w:spacing w:after="0" w:line="240" w:lineRule="auto"/>
              <w:ind w:firstLine="0"/>
              <w:jc w:val="left"/>
            </w:pPr>
            <w:r w:rsidRPr="00DB6FE5">
              <w:rPr>
                <w:color w:val="000000"/>
              </w:rPr>
              <w:t>1.2</w:t>
            </w:r>
          </w:p>
        </w:tc>
        <w:tc>
          <w:tcPr>
            <w:tcW w:w="742" w:type="pct"/>
            <w:shd w:val="clear" w:color="auto" w:fill="auto"/>
          </w:tcPr>
          <w:p w14:paraId="4328E1C1" w14:textId="2F8C7BB8"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12698CEC" w14:textId="399E1B42" w:rsidR="00DB6FE5" w:rsidRPr="00DB6FE5" w:rsidRDefault="00DB6FE5" w:rsidP="009266A5">
            <w:pPr>
              <w:pStyle w:val="ae"/>
              <w:spacing w:after="0" w:line="240" w:lineRule="auto"/>
              <w:ind w:firstLine="0"/>
              <w:jc w:val="left"/>
            </w:pPr>
            <w:r w:rsidRPr="00DB6FE5">
              <w:rPr>
                <w:color w:val="000000"/>
              </w:rPr>
              <w:t>Строительство 2КЛ-10кВ, L=1800 м. от разных секций РУ-10 кВ ПС 110/10 кВ № 33 «Молодежная» до границы земельного участка заявителя. Выполнить перемычку, L=40 м. старого и нового РУ-10 кВ</w:t>
            </w:r>
            <w:r w:rsidR="0057067F">
              <w:rPr>
                <w:color w:val="000000"/>
              </w:rPr>
              <w:t xml:space="preserve"> </w:t>
            </w:r>
            <w:r w:rsidRPr="00DB6FE5">
              <w:rPr>
                <w:color w:val="000000"/>
              </w:rPr>
              <w:t>ПС 110/10 кВ № 33 «Молодежная».</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64FEB1C" w14:textId="057FAE43" w:rsidR="00DB6FE5" w:rsidRPr="00DB6FE5" w:rsidRDefault="00DB6FE5" w:rsidP="009266A5">
            <w:pPr>
              <w:pStyle w:val="ae"/>
              <w:spacing w:after="0" w:line="240" w:lineRule="auto"/>
              <w:ind w:firstLine="0"/>
              <w:jc w:val="center"/>
              <w:rPr>
                <w:lang w:val="en-US"/>
              </w:rPr>
            </w:pPr>
            <w:r w:rsidRPr="00DB6FE5">
              <w:rPr>
                <w:lang w:val="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2FB85E8" w14:textId="6B7513A6" w:rsidR="00DB6FE5" w:rsidRPr="00DB6FE5" w:rsidRDefault="00DB6FE5" w:rsidP="009266A5">
            <w:pPr>
              <w:pStyle w:val="ae"/>
              <w:spacing w:after="0" w:line="240" w:lineRule="auto"/>
              <w:ind w:firstLine="0"/>
              <w:jc w:val="center"/>
            </w:pPr>
            <w:r w:rsidRPr="00DB6FE5">
              <w:rPr>
                <w:color w:val="000000"/>
              </w:rPr>
              <w:t>1,84 км</w:t>
            </w:r>
          </w:p>
        </w:tc>
        <w:tc>
          <w:tcPr>
            <w:tcW w:w="672" w:type="pct"/>
            <w:shd w:val="clear" w:color="auto" w:fill="auto"/>
            <w:vAlign w:val="center"/>
          </w:tcPr>
          <w:p w14:paraId="364D157C" w14:textId="51E78617"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54BDD71A" w14:textId="0947B7BA" w:rsidR="00DB6FE5" w:rsidRPr="00DB6FE5" w:rsidRDefault="00DB6FE5" w:rsidP="009266A5">
            <w:pPr>
              <w:pStyle w:val="ae"/>
              <w:spacing w:after="0" w:line="240" w:lineRule="auto"/>
              <w:ind w:firstLine="0"/>
              <w:jc w:val="center"/>
            </w:pPr>
            <w:r w:rsidRPr="00DB6FE5">
              <w:t>2022-2023</w:t>
            </w:r>
          </w:p>
        </w:tc>
      </w:tr>
      <w:tr w:rsidR="00DB6FE5" w:rsidRPr="00DB6FE5" w14:paraId="30FF79E5" w14:textId="77777777" w:rsidTr="00194226">
        <w:trPr>
          <w:trHeight w:val="20"/>
        </w:trPr>
        <w:tc>
          <w:tcPr>
            <w:tcW w:w="241" w:type="pct"/>
            <w:shd w:val="clear" w:color="auto" w:fill="auto"/>
            <w:hideMark/>
          </w:tcPr>
          <w:p w14:paraId="09B40D23" w14:textId="46091EEB" w:rsidR="00DB6FE5" w:rsidRPr="00DB6FE5" w:rsidRDefault="00DB6FE5" w:rsidP="009266A5">
            <w:pPr>
              <w:pStyle w:val="ae"/>
              <w:spacing w:after="0" w:line="240" w:lineRule="auto"/>
              <w:ind w:firstLine="0"/>
              <w:jc w:val="left"/>
            </w:pPr>
            <w:r w:rsidRPr="00DB6FE5">
              <w:rPr>
                <w:color w:val="000000"/>
              </w:rPr>
              <w:t>1.3</w:t>
            </w:r>
          </w:p>
        </w:tc>
        <w:tc>
          <w:tcPr>
            <w:tcW w:w="742" w:type="pct"/>
            <w:shd w:val="clear" w:color="auto" w:fill="auto"/>
          </w:tcPr>
          <w:p w14:paraId="5B68C02B" w14:textId="1B548222"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5CA12443" w14:textId="6EB45DEA" w:rsidR="00DB6FE5" w:rsidRPr="00DB6FE5" w:rsidRDefault="00DB6FE5" w:rsidP="009266A5">
            <w:pPr>
              <w:pStyle w:val="ae"/>
              <w:spacing w:after="0" w:line="240" w:lineRule="auto"/>
              <w:ind w:firstLine="0"/>
              <w:jc w:val="left"/>
            </w:pPr>
            <w:r w:rsidRPr="00DB6FE5">
              <w:t xml:space="preserve">Установка двух однотрансформаторных КТП-10/0,4кВ (2х630 кВА). Строительство КЛ-10 кВ, L=1400 м. от РУ-10кВ ТП 3024 до </w:t>
            </w:r>
            <w:proofErr w:type="gramStart"/>
            <w:r w:rsidRPr="00DB6FE5">
              <w:t>проектируемой</w:t>
            </w:r>
            <w:proofErr w:type="gramEnd"/>
            <w:r w:rsidRPr="00DB6FE5">
              <w:t xml:space="preserve"> КТП 10/0,4 кВ № 1. Строительство КЛ-10 кВ, L=1870 м. от РУ-10кВ ТП 236 до </w:t>
            </w:r>
            <w:proofErr w:type="gramStart"/>
            <w:r w:rsidRPr="00DB6FE5">
              <w:t>проектируемой</w:t>
            </w:r>
            <w:proofErr w:type="gramEnd"/>
            <w:r w:rsidR="0057067F">
              <w:t xml:space="preserve"> </w:t>
            </w:r>
            <w:r w:rsidRPr="00DB6FE5">
              <w:t>КТП 10/0,4 кВ № 2. Строительство 4КЛ-0,4 кВ, L=4х15 м. от РУ-0,4 кВ разных проектируемых КТП 10/0,4 кВ до устанавливаемого н/в щита объекта заявителя.</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CF8F4BC" w14:textId="1B5B1C06" w:rsidR="00DB6FE5" w:rsidRPr="00DB6FE5" w:rsidRDefault="00DB6FE5" w:rsidP="009266A5">
            <w:pPr>
              <w:pStyle w:val="ae"/>
              <w:spacing w:after="0" w:line="240" w:lineRule="auto"/>
              <w:ind w:firstLine="0"/>
              <w:jc w:val="center"/>
            </w:pPr>
            <w:r w:rsidRPr="00DB6FE5">
              <w:rPr>
                <w:color w:val="000000"/>
              </w:rPr>
              <w:t>1,26 МВА</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5D19454" w14:textId="582D1F56" w:rsidR="00DB6FE5" w:rsidRPr="00DB6FE5" w:rsidRDefault="00DB6FE5" w:rsidP="009266A5">
            <w:pPr>
              <w:pStyle w:val="ae"/>
              <w:spacing w:after="0" w:line="240" w:lineRule="auto"/>
              <w:ind w:firstLine="0"/>
              <w:jc w:val="center"/>
            </w:pPr>
            <w:r w:rsidRPr="00DB6FE5">
              <w:rPr>
                <w:color w:val="000000"/>
              </w:rPr>
              <w:t>1,93 км</w:t>
            </w:r>
          </w:p>
        </w:tc>
        <w:tc>
          <w:tcPr>
            <w:tcW w:w="672" w:type="pct"/>
            <w:shd w:val="clear" w:color="auto" w:fill="auto"/>
            <w:vAlign w:val="center"/>
          </w:tcPr>
          <w:p w14:paraId="34345806" w14:textId="3A101013"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3F4ABB47" w14:textId="1F601AE6" w:rsidR="00DB6FE5" w:rsidRPr="00DB6FE5" w:rsidRDefault="00DB6FE5" w:rsidP="009266A5">
            <w:pPr>
              <w:pStyle w:val="ae"/>
              <w:spacing w:after="0" w:line="240" w:lineRule="auto"/>
              <w:ind w:firstLine="0"/>
              <w:jc w:val="center"/>
            </w:pPr>
            <w:r w:rsidRPr="00DB6FE5">
              <w:t>2021-2023</w:t>
            </w:r>
          </w:p>
        </w:tc>
      </w:tr>
      <w:tr w:rsidR="00DB6FE5" w:rsidRPr="00DB6FE5" w14:paraId="44C4EFED" w14:textId="77777777" w:rsidTr="00194226">
        <w:trPr>
          <w:trHeight w:val="20"/>
        </w:trPr>
        <w:tc>
          <w:tcPr>
            <w:tcW w:w="241" w:type="pct"/>
            <w:shd w:val="clear" w:color="auto" w:fill="auto"/>
            <w:hideMark/>
          </w:tcPr>
          <w:p w14:paraId="53F41DA2" w14:textId="386B23C6" w:rsidR="00DB6FE5" w:rsidRPr="00DB6FE5" w:rsidRDefault="00DB6FE5" w:rsidP="009266A5">
            <w:pPr>
              <w:pStyle w:val="ae"/>
              <w:spacing w:after="0" w:line="240" w:lineRule="auto"/>
              <w:ind w:firstLine="0"/>
              <w:jc w:val="left"/>
            </w:pPr>
            <w:r w:rsidRPr="00DB6FE5">
              <w:rPr>
                <w:color w:val="000000"/>
              </w:rPr>
              <w:t>1.4</w:t>
            </w:r>
          </w:p>
        </w:tc>
        <w:tc>
          <w:tcPr>
            <w:tcW w:w="742" w:type="pct"/>
            <w:shd w:val="clear" w:color="auto" w:fill="auto"/>
          </w:tcPr>
          <w:p w14:paraId="5721A8B7" w14:textId="2D473495"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41525EA7" w14:textId="12FE61DC" w:rsidR="00DB6FE5" w:rsidRPr="00DB6FE5" w:rsidRDefault="00DB6FE5" w:rsidP="009266A5">
            <w:pPr>
              <w:pStyle w:val="ae"/>
              <w:spacing w:after="0" w:line="240" w:lineRule="auto"/>
              <w:ind w:firstLine="0"/>
              <w:jc w:val="left"/>
            </w:pPr>
            <w:r w:rsidRPr="00DB6FE5">
              <w:t>Строительство 2КЛ-10 кВ, L=2х240 м. от РУ 10 кВ яч. 3 ТП-6 (1 с.) и РУ 10 кВ яч. 6 ТП-6 (2 с.) до границы земельного участка заявителя. Монтаж двух</w:t>
            </w:r>
            <w:r w:rsidR="0057067F">
              <w:t xml:space="preserve"> </w:t>
            </w:r>
            <w:r w:rsidRPr="00DB6FE5">
              <w:t>ИПУЭ 10 кВ.</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0061545" w14:textId="5F657F6A" w:rsidR="00DB6FE5" w:rsidRPr="00DB6FE5" w:rsidRDefault="00DB6FE5" w:rsidP="009266A5">
            <w:pPr>
              <w:pStyle w:val="ae"/>
              <w:spacing w:after="0" w:line="240" w:lineRule="auto"/>
              <w:ind w:firstLine="0"/>
              <w:jc w:val="center"/>
              <w:rPr>
                <w:lang w:val="en-US"/>
              </w:rPr>
            </w:pPr>
            <w:r w:rsidRPr="00DB6FE5">
              <w:rPr>
                <w:lang w:val="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46AC16C" w14:textId="053F7B48" w:rsidR="00DB6FE5" w:rsidRPr="00DB6FE5" w:rsidRDefault="00DB6FE5" w:rsidP="009266A5">
            <w:pPr>
              <w:pStyle w:val="ae"/>
              <w:spacing w:after="0" w:line="240" w:lineRule="auto"/>
              <w:ind w:firstLine="0"/>
              <w:jc w:val="center"/>
            </w:pPr>
            <w:r w:rsidRPr="00DB6FE5">
              <w:rPr>
                <w:color w:val="000000"/>
              </w:rPr>
              <w:t>0,48 км</w:t>
            </w:r>
          </w:p>
        </w:tc>
        <w:tc>
          <w:tcPr>
            <w:tcW w:w="672" w:type="pct"/>
            <w:shd w:val="clear" w:color="auto" w:fill="auto"/>
            <w:vAlign w:val="center"/>
          </w:tcPr>
          <w:p w14:paraId="1E8B1F68" w14:textId="15457C13"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7CE3A885" w14:textId="44F4ADDA" w:rsidR="00DB6FE5" w:rsidRPr="00DB6FE5" w:rsidRDefault="00DB6FE5" w:rsidP="009266A5">
            <w:pPr>
              <w:pStyle w:val="ae"/>
              <w:spacing w:after="0" w:line="240" w:lineRule="auto"/>
              <w:ind w:firstLine="0"/>
              <w:jc w:val="center"/>
            </w:pPr>
            <w:r w:rsidRPr="00DB6FE5">
              <w:t>2023-2024</w:t>
            </w:r>
          </w:p>
        </w:tc>
      </w:tr>
      <w:tr w:rsidR="00DB6FE5" w:rsidRPr="00DB6FE5" w14:paraId="11F22774" w14:textId="77777777" w:rsidTr="00194226">
        <w:trPr>
          <w:trHeight w:val="20"/>
        </w:trPr>
        <w:tc>
          <w:tcPr>
            <w:tcW w:w="241" w:type="pct"/>
            <w:shd w:val="clear" w:color="auto" w:fill="auto"/>
            <w:hideMark/>
          </w:tcPr>
          <w:p w14:paraId="52352971" w14:textId="48C68077" w:rsidR="00DB6FE5" w:rsidRPr="00DB6FE5" w:rsidRDefault="00DB6FE5" w:rsidP="009266A5">
            <w:pPr>
              <w:pStyle w:val="ae"/>
              <w:spacing w:after="0" w:line="240" w:lineRule="auto"/>
              <w:ind w:firstLine="0"/>
              <w:jc w:val="left"/>
            </w:pPr>
            <w:r w:rsidRPr="00DB6FE5">
              <w:rPr>
                <w:color w:val="000000"/>
              </w:rPr>
              <w:lastRenderedPageBreak/>
              <w:t>1.5</w:t>
            </w:r>
          </w:p>
        </w:tc>
        <w:tc>
          <w:tcPr>
            <w:tcW w:w="742" w:type="pct"/>
            <w:shd w:val="clear" w:color="auto" w:fill="auto"/>
          </w:tcPr>
          <w:p w14:paraId="5C83C5CA" w14:textId="634A16B0"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4647CC3F" w14:textId="2C554065" w:rsidR="00DB6FE5" w:rsidRPr="00DB6FE5" w:rsidRDefault="00DB6FE5" w:rsidP="009266A5">
            <w:pPr>
              <w:pStyle w:val="ae"/>
              <w:spacing w:after="0" w:line="240" w:lineRule="auto"/>
              <w:ind w:firstLine="0"/>
              <w:jc w:val="left"/>
            </w:pPr>
            <w:r w:rsidRPr="00DB6FE5">
              <w:t>Строительство КЛ-10 кВ, L=35 м. от яч. № 5 РУ-10 кВ ТП № 152 до границы земельного участка заявителя. Строительство КЛ-10 кВ, L=215 м. от яч. № 1 резерв РУ-10 кВ ТП № 1132 до границы земельного участка заявителя. Монтаж ИПУЭ 10 кВ.</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B735C03" w14:textId="07636100" w:rsidR="00DB6FE5" w:rsidRPr="00DB6FE5" w:rsidRDefault="00DB6FE5" w:rsidP="009266A5">
            <w:pPr>
              <w:pStyle w:val="ae"/>
              <w:spacing w:after="0" w:line="240" w:lineRule="auto"/>
              <w:ind w:firstLine="0"/>
              <w:jc w:val="center"/>
            </w:pPr>
            <w:r w:rsidRPr="00DB6FE5">
              <w:rPr>
                <w:lang w:val="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39DB1BD" w14:textId="6F693911" w:rsidR="00DB6FE5" w:rsidRPr="00DB6FE5" w:rsidRDefault="00DB6FE5" w:rsidP="009266A5">
            <w:pPr>
              <w:pStyle w:val="ae"/>
              <w:spacing w:after="0" w:line="240" w:lineRule="auto"/>
              <w:ind w:firstLine="0"/>
              <w:jc w:val="center"/>
            </w:pPr>
            <w:r w:rsidRPr="00DB6FE5">
              <w:rPr>
                <w:color w:val="000000"/>
              </w:rPr>
              <w:t>0,25 км</w:t>
            </w:r>
          </w:p>
        </w:tc>
        <w:tc>
          <w:tcPr>
            <w:tcW w:w="672" w:type="pct"/>
            <w:shd w:val="clear" w:color="auto" w:fill="auto"/>
            <w:vAlign w:val="center"/>
          </w:tcPr>
          <w:p w14:paraId="73B8608C" w14:textId="25B5B035"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1847B4DC" w14:textId="79BE608B" w:rsidR="00DB6FE5" w:rsidRPr="00DB6FE5" w:rsidRDefault="00DB6FE5" w:rsidP="009266A5">
            <w:pPr>
              <w:pStyle w:val="ae"/>
              <w:spacing w:after="0" w:line="240" w:lineRule="auto"/>
              <w:ind w:firstLine="0"/>
              <w:jc w:val="center"/>
            </w:pPr>
            <w:r w:rsidRPr="00DB6FE5">
              <w:t>2023-2024</w:t>
            </w:r>
          </w:p>
        </w:tc>
      </w:tr>
      <w:tr w:rsidR="00DB6FE5" w:rsidRPr="00DB6FE5" w14:paraId="0CF1CE17" w14:textId="77777777" w:rsidTr="00194226">
        <w:trPr>
          <w:trHeight w:val="20"/>
        </w:trPr>
        <w:tc>
          <w:tcPr>
            <w:tcW w:w="241" w:type="pct"/>
            <w:shd w:val="clear" w:color="auto" w:fill="auto"/>
            <w:hideMark/>
          </w:tcPr>
          <w:p w14:paraId="11E04437" w14:textId="35109116" w:rsidR="00DB6FE5" w:rsidRPr="00DB6FE5" w:rsidRDefault="00DB6FE5" w:rsidP="009266A5">
            <w:pPr>
              <w:pStyle w:val="ae"/>
              <w:spacing w:after="0" w:line="240" w:lineRule="auto"/>
              <w:ind w:firstLine="0"/>
              <w:jc w:val="left"/>
            </w:pPr>
            <w:r w:rsidRPr="00DB6FE5">
              <w:rPr>
                <w:color w:val="000000"/>
              </w:rPr>
              <w:t>1.6</w:t>
            </w:r>
          </w:p>
        </w:tc>
        <w:tc>
          <w:tcPr>
            <w:tcW w:w="742" w:type="pct"/>
            <w:shd w:val="clear" w:color="auto" w:fill="auto"/>
          </w:tcPr>
          <w:p w14:paraId="63A5B8DC" w14:textId="1905D48D"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67B1C9AE" w14:textId="0FB7D1CF" w:rsidR="00DB6FE5" w:rsidRPr="00DB6FE5" w:rsidRDefault="00DB6FE5" w:rsidP="009266A5">
            <w:pPr>
              <w:pStyle w:val="ae"/>
              <w:spacing w:after="0" w:line="240" w:lineRule="auto"/>
              <w:ind w:firstLine="0"/>
              <w:jc w:val="left"/>
            </w:pPr>
            <w:r w:rsidRPr="00DB6FE5">
              <w:t>Строительство КЛ-0,4 кВ, L=380 м. от РУ-0,4 кВ ТП-1136 до ВРУ-0,4 кВ объекта заявителя.</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A92F86C" w14:textId="0A8D02C3" w:rsidR="00DB6FE5" w:rsidRPr="00DB6FE5" w:rsidRDefault="00DB6FE5" w:rsidP="009266A5">
            <w:pPr>
              <w:pStyle w:val="ae"/>
              <w:spacing w:after="0" w:line="240" w:lineRule="auto"/>
              <w:ind w:firstLine="0"/>
              <w:jc w:val="center"/>
            </w:pPr>
            <w:r w:rsidRPr="00DB6FE5">
              <w:rPr>
                <w:lang w:val="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3510366" w14:textId="32BF3F0E" w:rsidR="00DB6FE5" w:rsidRPr="00DB6FE5" w:rsidRDefault="00DB6FE5" w:rsidP="009266A5">
            <w:pPr>
              <w:pStyle w:val="ae"/>
              <w:spacing w:after="0" w:line="240" w:lineRule="auto"/>
              <w:ind w:firstLine="0"/>
              <w:jc w:val="center"/>
            </w:pPr>
            <w:r w:rsidRPr="00DB6FE5">
              <w:rPr>
                <w:color w:val="000000"/>
              </w:rPr>
              <w:t>0,38 км</w:t>
            </w:r>
          </w:p>
        </w:tc>
        <w:tc>
          <w:tcPr>
            <w:tcW w:w="672" w:type="pct"/>
            <w:shd w:val="clear" w:color="auto" w:fill="auto"/>
            <w:vAlign w:val="center"/>
          </w:tcPr>
          <w:p w14:paraId="35FC5ACA" w14:textId="4635A9C9"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3536A8AD" w14:textId="178A9CA6" w:rsidR="00DB6FE5" w:rsidRPr="00DB6FE5" w:rsidRDefault="00DB6FE5" w:rsidP="009266A5">
            <w:pPr>
              <w:pStyle w:val="ae"/>
              <w:spacing w:after="0" w:line="240" w:lineRule="auto"/>
              <w:ind w:firstLine="0"/>
              <w:jc w:val="center"/>
            </w:pPr>
            <w:r w:rsidRPr="00DB6FE5">
              <w:t>2022-2023</w:t>
            </w:r>
          </w:p>
        </w:tc>
      </w:tr>
      <w:tr w:rsidR="00DB6FE5" w:rsidRPr="00DB6FE5" w14:paraId="05829C0A" w14:textId="77777777" w:rsidTr="00194226">
        <w:trPr>
          <w:trHeight w:val="20"/>
        </w:trPr>
        <w:tc>
          <w:tcPr>
            <w:tcW w:w="241" w:type="pct"/>
            <w:shd w:val="clear" w:color="auto" w:fill="auto"/>
            <w:hideMark/>
          </w:tcPr>
          <w:p w14:paraId="337C08A5" w14:textId="6A9132CD" w:rsidR="00DB6FE5" w:rsidRPr="00DB6FE5" w:rsidRDefault="00DB6FE5" w:rsidP="009266A5">
            <w:pPr>
              <w:pStyle w:val="ae"/>
              <w:spacing w:after="0" w:line="240" w:lineRule="auto"/>
              <w:ind w:firstLine="0"/>
              <w:jc w:val="left"/>
            </w:pPr>
            <w:r w:rsidRPr="00DB6FE5">
              <w:rPr>
                <w:color w:val="000000"/>
              </w:rPr>
              <w:t>1.7</w:t>
            </w:r>
          </w:p>
        </w:tc>
        <w:tc>
          <w:tcPr>
            <w:tcW w:w="742" w:type="pct"/>
            <w:shd w:val="clear" w:color="auto" w:fill="auto"/>
          </w:tcPr>
          <w:p w14:paraId="386475F0" w14:textId="7368CA79"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010D436B" w14:textId="162C7C72" w:rsidR="00DB6FE5" w:rsidRPr="00DB6FE5" w:rsidRDefault="00DB6FE5" w:rsidP="009266A5">
            <w:pPr>
              <w:pStyle w:val="ae"/>
              <w:spacing w:after="0" w:line="240" w:lineRule="auto"/>
              <w:ind w:firstLine="0"/>
              <w:jc w:val="left"/>
            </w:pPr>
            <w:r w:rsidRPr="00DB6FE5">
              <w:t>Строительство КЛ-10 кВ от ВЛ-10 кВ ф. № 71-11 до границ земельного участка.</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4E0216E" w14:textId="5EAFAA6F" w:rsidR="00DB6FE5" w:rsidRPr="00DB6FE5" w:rsidRDefault="00DB6FE5" w:rsidP="009266A5">
            <w:pPr>
              <w:pStyle w:val="ae"/>
              <w:spacing w:after="0" w:line="240" w:lineRule="auto"/>
              <w:ind w:firstLine="0"/>
              <w:jc w:val="center"/>
            </w:pPr>
            <w:r w:rsidRPr="00DB6FE5">
              <w:rPr>
                <w:lang w:val="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56F76B1" w14:textId="6DE2DBEB" w:rsidR="00DB6FE5" w:rsidRPr="00DB6FE5" w:rsidRDefault="00DB6FE5" w:rsidP="009266A5">
            <w:pPr>
              <w:pStyle w:val="ae"/>
              <w:spacing w:after="0" w:line="240" w:lineRule="auto"/>
              <w:ind w:firstLine="0"/>
              <w:jc w:val="center"/>
            </w:pPr>
            <w:r w:rsidRPr="00DB6FE5">
              <w:rPr>
                <w:color w:val="000000"/>
              </w:rPr>
              <w:t>0,1 км</w:t>
            </w:r>
          </w:p>
        </w:tc>
        <w:tc>
          <w:tcPr>
            <w:tcW w:w="672" w:type="pct"/>
            <w:shd w:val="clear" w:color="auto" w:fill="auto"/>
            <w:vAlign w:val="center"/>
          </w:tcPr>
          <w:p w14:paraId="302941BD" w14:textId="13BF5745"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5726C5E4" w14:textId="3BA8525D" w:rsidR="00DB6FE5" w:rsidRPr="00DB6FE5" w:rsidRDefault="00DB6FE5" w:rsidP="009266A5">
            <w:pPr>
              <w:pStyle w:val="ae"/>
              <w:spacing w:after="0" w:line="240" w:lineRule="auto"/>
              <w:ind w:firstLine="0"/>
              <w:jc w:val="center"/>
            </w:pPr>
            <w:r w:rsidRPr="00DB6FE5">
              <w:t>2021-2023</w:t>
            </w:r>
          </w:p>
        </w:tc>
      </w:tr>
      <w:tr w:rsidR="00DB6FE5" w:rsidRPr="00DB6FE5" w14:paraId="180A54D6" w14:textId="77777777" w:rsidTr="00194226">
        <w:trPr>
          <w:trHeight w:val="20"/>
        </w:trPr>
        <w:tc>
          <w:tcPr>
            <w:tcW w:w="241" w:type="pct"/>
            <w:shd w:val="clear" w:color="auto" w:fill="auto"/>
            <w:hideMark/>
          </w:tcPr>
          <w:p w14:paraId="7EA8E7CC" w14:textId="1FD8FFD6" w:rsidR="00DB6FE5" w:rsidRPr="00DB6FE5" w:rsidRDefault="00DB6FE5" w:rsidP="009266A5">
            <w:pPr>
              <w:pStyle w:val="ae"/>
              <w:spacing w:after="0" w:line="240" w:lineRule="auto"/>
              <w:ind w:firstLine="0"/>
              <w:jc w:val="left"/>
            </w:pPr>
            <w:r w:rsidRPr="00DB6FE5">
              <w:rPr>
                <w:color w:val="000000"/>
              </w:rPr>
              <w:t>1.8</w:t>
            </w:r>
          </w:p>
        </w:tc>
        <w:tc>
          <w:tcPr>
            <w:tcW w:w="742" w:type="pct"/>
            <w:shd w:val="clear" w:color="auto" w:fill="auto"/>
          </w:tcPr>
          <w:p w14:paraId="30D177D8" w14:textId="259CFB54"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6EEF6153" w14:textId="12629385" w:rsidR="00DB6FE5" w:rsidRPr="00DB6FE5" w:rsidRDefault="00DB6FE5" w:rsidP="009266A5">
            <w:pPr>
              <w:pStyle w:val="ae"/>
              <w:spacing w:after="0" w:line="240" w:lineRule="auto"/>
              <w:ind w:firstLine="0"/>
              <w:jc w:val="left"/>
            </w:pPr>
            <w:r w:rsidRPr="00DB6FE5">
              <w:t>Строительство двух КЛ-6 кВ от яч. № 3 резерв ТП-455, L=122 м. и яч. № 3 резервТП-481, L=620 м. до границы земельного участка заявителя. Монтаж ИПУЭ 6 кВ.</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0758E68" w14:textId="142A5BFD" w:rsidR="00DB6FE5" w:rsidRPr="00DB6FE5" w:rsidRDefault="00DB6FE5" w:rsidP="009266A5">
            <w:pPr>
              <w:pStyle w:val="ae"/>
              <w:spacing w:after="0" w:line="240" w:lineRule="auto"/>
              <w:ind w:firstLine="0"/>
              <w:jc w:val="center"/>
            </w:pPr>
            <w:r w:rsidRPr="00DB6FE5">
              <w:rPr>
                <w:lang w:val="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8E5234A" w14:textId="331BAC6D" w:rsidR="00DB6FE5" w:rsidRPr="00DB6FE5" w:rsidRDefault="00DB6FE5" w:rsidP="009266A5">
            <w:pPr>
              <w:pStyle w:val="ae"/>
              <w:spacing w:after="0" w:line="240" w:lineRule="auto"/>
              <w:ind w:firstLine="0"/>
              <w:jc w:val="center"/>
            </w:pPr>
            <w:r w:rsidRPr="00DB6FE5">
              <w:rPr>
                <w:color w:val="000000"/>
              </w:rPr>
              <w:t>0,72 км</w:t>
            </w:r>
          </w:p>
        </w:tc>
        <w:tc>
          <w:tcPr>
            <w:tcW w:w="672" w:type="pct"/>
            <w:shd w:val="clear" w:color="auto" w:fill="auto"/>
            <w:vAlign w:val="center"/>
          </w:tcPr>
          <w:p w14:paraId="3987C34C" w14:textId="2E839DFA"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6D6A09E4" w14:textId="436C8D41" w:rsidR="00DB6FE5" w:rsidRPr="00DB6FE5" w:rsidRDefault="00DB6FE5" w:rsidP="009266A5">
            <w:pPr>
              <w:pStyle w:val="ae"/>
              <w:spacing w:after="0" w:line="240" w:lineRule="auto"/>
              <w:ind w:firstLine="0"/>
              <w:jc w:val="center"/>
            </w:pPr>
            <w:r w:rsidRPr="00DB6FE5">
              <w:t>2022-2024</w:t>
            </w:r>
          </w:p>
        </w:tc>
      </w:tr>
      <w:tr w:rsidR="00DB6FE5" w:rsidRPr="00DB6FE5" w14:paraId="6368D802" w14:textId="77777777" w:rsidTr="00194226">
        <w:trPr>
          <w:trHeight w:val="20"/>
        </w:trPr>
        <w:tc>
          <w:tcPr>
            <w:tcW w:w="241" w:type="pct"/>
            <w:shd w:val="clear" w:color="auto" w:fill="auto"/>
            <w:hideMark/>
          </w:tcPr>
          <w:p w14:paraId="5F654386" w14:textId="19EE9357" w:rsidR="00DB6FE5" w:rsidRPr="00DB6FE5" w:rsidRDefault="00DB6FE5" w:rsidP="009266A5">
            <w:pPr>
              <w:pStyle w:val="ae"/>
              <w:spacing w:after="0" w:line="240" w:lineRule="auto"/>
              <w:ind w:firstLine="0"/>
              <w:jc w:val="left"/>
            </w:pPr>
            <w:r w:rsidRPr="00DB6FE5">
              <w:rPr>
                <w:color w:val="000000"/>
              </w:rPr>
              <w:t>1.9</w:t>
            </w:r>
          </w:p>
        </w:tc>
        <w:tc>
          <w:tcPr>
            <w:tcW w:w="742" w:type="pct"/>
            <w:shd w:val="clear" w:color="auto" w:fill="auto"/>
          </w:tcPr>
          <w:p w14:paraId="4ADC44D8" w14:textId="31597F99"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7F49F226" w14:textId="5ACAE770" w:rsidR="00DB6FE5" w:rsidRPr="00DB6FE5" w:rsidRDefault="00DB6FE5" w:rsidP="009266A5">
            <w:pPr>
              <w:pStyle w:val="ae"/>
              <w:spacing w:after="0" w:line="240" w:lineRule="auto"/>
              <w:ind w:firstLine="0"/>
              <w:jc w:val="left"/>
            </w:pPr>
            <w:r w:rsidRPr="00DB6FE5">
              <w:t>Строительство ВКЛ-6 кВ, L= 46 м. от яч.№ 3 резерв РП-6 кВ № 8101 ПП № 1 до границы земельного участка заявителя</w:t>
            </w:r>
            <w:r w:rsidR="0057067F">
              <w:t xml:space="preserve"> </w:t>
            </w:r>
            <w:r w:rsidRPr="00DB6FE5">
              <w:t xml:space="preserve"> с установкой линейного разъединителя. Монтаж ИПУЭ 6 кВ.</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2DB9A48" w14:textId="3817AF75" w:rsidR="00DB6FE5" w:rsidRPr="00DB6FE5" w:rsidRDefault="00DB6FE5" w:rsidP="009266A5">
            <w:pPr>
              <w:pStyle w:val="ae"/>
              <w:spacing w:after="0" w:line="240" w:lineRule="auto"/>
              <w:ind w:firstLine="0"/>
              <w:jc w:val="center"/>
            </w:pPr>
            <w:r w:rsidRPr="00DB6FE5">
              <w:rPr>
                <w:lang w:val="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DBAAD5F" w14:textId="47B2945C" w:rsidR="00DB6FE5" w:rsidRPr="00DB6FE5" w:rsidRDefault="00DB6FE5" w:rsidP="009266A5">
            <w:pPr>
              <w:pStyle w:val="ae"/>
              <w:spacing w:after="0" w:line="240" w:lineRule="auto"/>
              <w:ind w:firstLine="0"/>
              <w:jc w:val="center"/>
            </w:pPr>
            <w:r w:rsidRPr="00DB6FE5">
              <w:rPr>
                <w:color w:val="000000"/>
              </w:rPr>
              <w:t>0,5 км</w:t>
            </w:r>
          </w:p>
        </w:tc>
        <w:tc>
          <w:tcPr>
            <w:tcW w:w="672" w:type="pct"/>
            <w:shd w:val="clear" w:color="auto" w:fill="auto"/>
            <w:vAlign w:val="center"/>
          </w:tcPr>
          <w:p w14:paraId="0D9A00F6" w14:textId="0A50443C"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3A3020D8" w14:textId="3673DDCA" w:rsidR="00DB6FE5" w:rsidRPr="00DB6FE5" w:rsidRDefault="00DB6FE5" w:rsidP="009266A5">
            <w:pPr>
              <w:pStyle w:val="ae"/>
              <w:spacing w:after="0" w:line="240" w:lineRule="auto"/>
              <w:ind w:firstLine="0"/>
              <w:jc w:val="center"/>
            </w:pPr>
            <w:r w:rsidRPr="00DB6FE5">
              <w:t>2022-2023</w:t>
            </w:r>
          </w:p>
        </w:tc>
      </w:tr>
      <w:tr w:rsidR="00DB6FE5" w:rsidRPr="00DB6FE5" w14:paraId="0D930993" w14:textId="77777777" w:rsidTr="00194226">
        <w:trPr>
          <w:trHeight w:val="20"/>
        </w:trPr>
        <w:tc>
          <w:tcPr>
            <w:tcW w:w="241" w:type="pct"/>
            <w:shd w:val="clear" w:color="auto" w:fill="auto"/>
            <w:hideMark/>
          </w:tcPr>
          <w:p w14:paraId="4833A0E3" w14:textId="7469679B" w:rsidR="00DB6FE5" w:rsidRPr="00DB6FE5" w:rsidRDefault="00DB6FE5" w:rsidP="009266A5">
            <w:pPr>
              <w:pStyle w:val="ae"/>
              <w:spacing w:after="0" w:line="240" w:lineRule="auto"/>
              <w:ind w:firstLine="0"/>
              <w:jc w:val="left"/>
            </w:pPr>
            <w:r w:rsidRPr="00DB6FE5">
              <w:rPr>
                <w:color w:val="000000"/>
              </w:rPr>
              <w:t>1.10</w:t>
            </w:r>
          </w:p>
        </w:tc>
        <w:tc>
          <w:tcPr>
            <w:tcW w:w="742" w:type="pct"/>
            <w:shd w:val="clear" w:color="auto" w:fill="auto"/>
          </w:tcPr>
          <w:p w14:paraId="7FB00E56" w14:textId="0B6D0509"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2022EC56" w14:textId="7066EFBA" w:rsidR="00DB6FE5" w:rsidRPr="00DB6FE5" w:rsidRDefault="00DB6FE5" w:rsidP="009266A5">
            <w:pPr>
              <w:pStyle w:val="ae"/>
              <w:spacing w:after="0" w:line="240" w:lineRule="auto"/>
              <w:ind w:firstLine="0"/>
              <w:jc w:val="left"/>
            </w:pPr>
            <w:r w:rsidRPr="00DB6FE5">
              <w:t xml:space="preserve">Строительство ВЛ-10 кВ (спуск), L=16 м. от </w:t>
            </w:r>
            <w:proofErr w:type="gramStart"/>
            <w:r w:rsidRPr="00DB6FE5">
              <w:t>оп</w:t>
            </w:r>
            <w:proofErr w:type="gramEnd"/>
            <w:r w:rsidRPr="00DB6FE5">
              <w:t>. № 11 ВЛ-10 кВ ф. 16-3 и строительство ВЛ-10 кВ (спуск), L=12 м. от оп. № 3 ВЛ-10 кВ ф. 16-10 до границы земельного участка заявителя с установкой линейных разъединителей. Монтаж двух ПКУ-10 кВ.</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6D152B7" w14:textId="7FB2FE55" w:rsidR="00DB6FE5" w:rsidRPr="00DB6FE5" w:rsidRDefault="00DB6FE5" w:rsidP="009266A5">
            <w:pPr>
              <w:pStyle w:val="ae"/>
              <w:spacing w:after="0" w:line="240" w:lineRule="auto"/>
              <w:ind w:firstLine="0"/>
              <w:jc w:val="center"/>
            </w:pPr>
            <w:r w:rsidRPr="00DB6FE5">
              <w:rPr>
                <w:lang w:val="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75F2E84" w14:textId="4BD61538" w:rsidR="00DB6FE5" w:rsidRPr="00DB6FE5" w:rsidRDefault="00DB6FE5" w:rsidP="009266A5">
            <w:pPr>
              <w:pStyle w:val="ae"/>
              <w:spacing w:after="0" w:line="240" w:lineRule="auto"/>
              <w:ind w:firstLine="0"/>
              <w:jc w:val="center"/>
            </w:pPr>
            <w:r w:rsidRPr="00DB6FE5">
              <w:rPr>
                <w:color w:val="000000"/>
              </w:rPr>
              <w:t>0,03 км</w:t>
            </w:r>
          </w:p>
        </w:tc>
        <w:tc>
          <w:tcPr>
            <w:tcW w:w="672" w:type="pct"/>
            <w:shd w:val="clear" w:color="auto" w:fill="auto"/>
            <w:vAlign w:val="center"/>
          </w:tcPr>
          <w:p w14:paraId="7988577D" w14:textId="44565F0E"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290DB2D9" w14:textId="16106CCC" w:rsidR="00DB6FE5" w:rsidRPr="00DB6FE5" w:rsidRDefault="00DB6FE5" w:rsidP="009266A5">
            <w:pPr>
              <w:pStyle w:val="ae"/>
              <w:spacing w:after="0" w:line="240" w:lineRule="auto"/>
              <w:ind w:firstLine="0"/>
              <w:jc w:val="center"/>
            </w:pPr>
            <w:r w:rsidRPr="00DB6FE5">
              <w:t>2022-2025</w:t>
            </w:r>
          </w:p>
        </w:tc>
      </w:tr>
      <w:tr w:rsidR="00DB6FE5" w:rsidRPr="00DB6FE5" w14:paraId="76C1465D" w14:textId="77777777" w:rsidTr="00194226">
        <w:trPr>
          <w:trHeight w:val="20"/>
        </w:trPr>
        <w:tc>
          <w:tcPr>
            <w:tcW w:w="241" w:type="pct"/>
            <w:shd w:val="clear" w:color="auto" w:fill="auto"/>
            <w:hideMark/>
          </w:tcPr>
          <w:p w14:paraId="5CE2FE9A" w14:textId="64EC8FCA" w:rsidR="00DB6FE5" w:rsidRPr="00DB6FE5" w:rsidRDefault="00DB6FE5" w:rsidP="009266A5">
            <w:pPr>
              <w:pStyle w:val="ae"/>
              <w:spacing w:after="0" w:line="240" w:lineRule="auto"/>
              <w:ind w:firstLine="0"/>
              <w:jc w:val="left"/>
            </w:pPr>
            <w:r w:rsidRPr="00DB6FE5">
              <w:rPr>
                <w:color w:val="000000"/>
              </w:rPr>
              <w:t>1.11</w:t>
            </w:r>
          </w:p>
        </w:tc>
        <w:tc>
          <w:tcPr>
            <w:tcW w:w="742" w:type="pct"/>
            <w:shd w:val="clear" w:color="auto" w:fill="auto"/>
          </w:tcPr>
          <w:p w14:paraId="0B4E4E9D" w14:textId="16D2F0C0"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562A8964" w14:textId="356AB8BD" w:rsidR="00DB6FE5" w:rsidRPr="00DB6FE5" w:rsidRDefault="00DB6FE5" w:rsidP="009266A5">
            <w:pPr>
              <w:pStyle w:val="ae"/>
              <w:spacing w:after="0" w:line="240" w:lineRule="auto"/>
              <w:ind w:firstLine="0"/>
              <w:jc w:val="left"/>
            </w:pPr>
            <w:r w:rsidRPr="00DB6FE5">
              <w:t>Строительство КЛ-10 кВ, L=78 м. от ближайшей опоры ВЛ-10 кВ ф. 121-21 до объекта заявителя с установкой линейного разъединителя на отпаечной опоре.</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8E5AF8C" w14:textId="10D3F320" w:rsidR="00DB6FE5" w:rsidRPr="00DB6FE5" w:rsidRDefault="00DB6FE5" w:rsidP="009266A5">
            <w:pPr>
              <w:pStyle w:val="ae"/>
              <w:spacing w:after="0" w:line="240" w:lineRule="auto"/>
              <w:ind w:firstLine="0"/>
              <w:jc w:val="center"/>
            </w:pPr>
            <w:r w:rsidRPr="00DB6FE5">
              <w:rPr>
                <w:lang w:val="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E8C6F1D" w14:textId="6EF8F1EA" w:rsidR="00DB6FE5" w:rsidRPr="00DB6FE5" w:rsidRDefault="00DB6FE5" w:rsidP="009266A5">
            <w:pPr>
              <w:pStyle w:val="ae"/>
              <w:spacing w:after="0" w:line="240" w:lineRule="auto"/>
              <w:ind w:firstLine="0"/>
              <w:jc w:val="center"/>
            </w:pPr>
            <w:r w:rsidRPr="00DB6FE5">
              <w:rPr>
                <w:color w:val="000000"/>
              </w:rPr>
              <w:t>0,08 км</w:t>
            </w:r>
          </w:p>
        </w:tc>
        <w:tc>
          <w:tcPr>
            <w:tcW w:w="672" w:type="pct"/>
            <w:shd w:val="clear" w:color="auto" w:fill="auto"/>
            <w:vAlign w:val="center"/>
          </w:tcPr>
          <w:p w14:paraId="4C8FA2E5" w14:textId="40896AD6"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02FB1E2D" w14:textId="0F2A7C7E" w:rsidR="00DB6FE5" w:rsidRPr="00DB6FE5" w:rsidRDefault="00DB6FE5" w:rsidP="009266A5">
            <w:pPr>
              <w:pStyle w:val="ae"/>
              <w:spacing w:after="0" w:line="240" w:lineRule="auto"/>
              <w:ind w:firstLine="0"/>
              <w:jc w:val="center"/>
            </w:pPr>
            <w:r w:rsidRPr="00DB6FE5">
              <w:t>2022-2023</w:t>
            </w:r>
          </w:p>
        </w:tc>
      </w:tr>
      <w:tr w:rsidR="00DB6FE5" w:rsidRPr="00DB6FE5" w14:paraId="7F123237" w14:textId="77777777" w:rsidTr="00194226">
        <w:trPr>
          <w:trHeight w:val="20"/>
        </w:trPr>
        <w:tc>
          <w:tcPr>
            <w:tcW w:w="241" w:type="pct"/>
            <w:shd w:val="clear" w:color="auto" w:fill="auto"/>
            <w:hideMark/>
          </w:tcPr>
          <w:p w14:paraId="6FB54975" w14:textId="762CF4EB" w:rsidR="00DB6FE5" w:rsidRPr="00DB6FE5" w:rsidRDefault="00DB6FE5" w:rsidP="009266A5">
            <w:pPr>
              <w:pStyle w:val="ae"/>
              <w:spacing w:after="0" w:line="240" w:lineRule="auto"/>
              <w:ind w:firstLine="0"/>
              <w:jc w:val="left"/>
            </w:pPr>
            <w:r w:rsidRPr="00DB6FE5">
              <w:rPr>
                <w:color w:val="000000"/>
              </w:rPr>
              <w:lastRenderedPageBreak/>
              <w:t>1.12</w:t>
            </w:r>
          </w:p>
        </w:tc>
        <w:tc>
          <w:tcPr>
            <w:tcW w:w="742" w:type="pct"/>
            <w:shd w:val="clear" w:color="auto" w:fill="auto"/>
          </w:tcPr>
          <w:p w14:paraId="18CFFF06" w14:textId="14B8DCC8"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7E7743D8" w14:textId="12FAB3B5" w:rsidR="00DB6FE5" w:rsidRPr="00DB6FE5" w:rsidRDefault="00DB6FE5" w:rsidP="009266A5">
            <w:pPr>
              <w:pStyle w:val="ae"/>
              <w:spacing w:after="0" w:line="240" w:lineRule="auto"/>
              <w:ind w:firstLine="0"/>
              <w:jc w:val="left"/>
            </w:pPr>
            <w:r w:rsidRPr="00DB6FE5">
              <w:t xml:space="preserve">Строительство ЛЭП 110 кВ от </w:t>
            </w:r>
            <w:proofErr w:type="gramStart"/>
            <w:r w:rsidRPr="00DB6FE5">
              <w:t>ВЛ</w:t>
            </w:r>
            <w:proofErr w:type="gramEnd"/>
            <w:r w:rsidRPr="00DB6FE5">
              <w:t xml:space="preserve"> 110 кВ Центр - Весна С-213/С-214 до новой ПС 110/10 кВ Аквапарк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072BE4A" w14:textId="07AC1E65" w:rsidR="00DB6FE5" w:rsidRPr="00DB6FE5" w:rsidRDefault="00DB6FE5" w:rsidP="009266A5">
            <w:pPr>
              <w:pStyle w:val="ae"/>
              <w:spacing w:after="0" w:line="240" w:lineRule="auto"/>
              <w:ind w:firstLine="0"/>
              <w:jc w:val="center"/>
            </w:pPr>
            <w:r w:rsidRPr="00DB6FE5">
              <w:rPr>
                <w:lang w:val="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CFAEA70" w14:textId="75AE35C8" w:rsidR="00DB6FE5" w:rsidRPr="00DB6FE5" w:rsidRDefault="00DB6FE5" w:rsidP="009266A5">
            <w:pPr>
              <w:pStyle w:val="ae"/>
              <w:spacing w:after="0" w:line="240" w:lineRule="auto"/>
              <w:ind w:firstLine="0"/>
              <w:jc w:val="center"/>
            </w:pPr>
            <w:r w:rsidRPr="00DB6FE5">
              <w:rPr>
                <w:lang w:val="en-US"/>
              </w:rPr>
              <w:t>–</w:t>
            </w:r>
          </w:p>
        </w:tc>
        <w:tc>
          <w:tcPr>
            <w:tcW w:w="672" w:type="pct"/>
            <w:shd w:val="clear" w:color="auto" w:fill="auto"/>
            <w:vAlign w:val="center"/>
          </w:tcPr>
          <w:p w14:paraId="11007E17" w14:textId="72D469E8"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116C33F7" w14:textId="6BF6B1F5" w:rsidR="00DB6FE5" w:rsidRPr="00DB6FE5" w:rsidRDefault="00DB6FE5" w:rsidP="009266A5">
            <w:pPr>
              <w:pStyle w:val="ae"/>
              <w:spacing w:after="0" w:line="240" w:lineRule="auto"/>
              <w:ind w:firstLine="0"/>
              <w:jc w:val="center"/>
            </w:pPr>
            <w:r w:rsidRPr="00DB6FE5">
              <w:t>2020-2023</w:t>
            </w:r>
          </w:p>
        </w:tc>
      </w:tr>
      <w:tr w:rsidR="00DB6FE5" w:rsidRPr="00DB6FE5" w14:paraId="57D17A7D" w14:textId="77777777" w:rsidTr="00194226">
        <w:trPr>
          <w:trHeight w:val="20"/>
        </w:trPr>
        <w:tc>
          <w:tcPr>
            <w:tcW w:w="241" w:type="pct"/>
            <w:shd w:val="clear" w:color="auto" w:fill="auto"/>
            <w:hideMark/>
          </w:tcPr>
          <w:p w14:paraId="781D5D9D" w14:textId="264C6A17" w:rsidR="00DB6FE5" w:rsidRPr="00DB6FE5" w:rsidRDefault="00DB6FE5" w:rsidP="009266A5">
            <w:pPr>
              <w:pStyle w:val="ae"/>
              <w:spacing w:after="0" w:line="240" w:lineRule="auto"/>
              <w:ind w:firstLine="0"/>
              <w:jc w:val="left"/>
            </w:pPr>
            <w:r w:rsidRPr="00DB6FE5">
              <w:rPr>
                <w:color w:val="000000"/>
              </w:rPr>
              <w:t>1.13</w:t>
            </w:r>
          </w:p>
        </w:tc>
        <w:tc>
          <w:tcPr>
            <w:tcW w:w="742" w:type="pct"/>
            <w:shd w:val="clear" w:color="auto" w:fill="auto"/>
          </w:tcPr>
          <w:p w14:paraId="199D5722" w14:textId="6F7D5155"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44247A02" w14:textId="4BA59060" w:rsidR="00DB6FE5" w:rsidRPr="00DB6FE5" w:rsidRDefault="00DB6FE5" w:rsidP="009266A5">
            <w:pPr>
              <w:pStyle w:val="ae"/>
              <w:spacing w:after="0" w:line="240" w:lineRule="auto"/>
              <w:ind w:firstLine="0"/>
              <w:jc w:val="left"/>
            </w:pPr>
            <w:r w:rsidRPr="00DB6FE5">
              <w:t xml:space="preserve">Строительство 2-ух КЛ-6 кВ от яч. № 6 резерв РУ-6 кВ ТП-386, L= 535 м и от </w:t>
            </w:r>
            <w:proofErr w:type="gramStart"/>
            <w:r w:rsidRPr="00DB6FE5">
              <w:t>оп</w:t>
            </w:r>
            <w:proofErr w:type="gramEnd"/>
            <w:r w:rsidRPr="00DB6FE5">
              <w:t>. № 5 ВЛ-6 кВ РП 14 - КТП 360 (ф.7-24), L= 136 м.</w:t>
            </w:r>
            <w:r w:rsidR="0057067F">
              <w:t xml:space="preserve"> </w:t>
            </w:r>
            <w:r w:rsidRPr="00DB6FE5">
              <w:t>до границы земельного участка заявителя. Монтаж ИПУЭ 6 кВ</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6698394" w14:textId="37523A75" w:rsidR="00DB6FE5" w:rsidRPr="00DB6FE5" w:rsidRDefault="00DB6FE5" w:rsidP="009266A5">
            <w:pPr>
              <w:pStyle w:val="ae"/>
              <w:spacing w:after="0" w:line="240" w:lineRule="auto"/>
              <w:ind w:firstLine="0"/>
              <w:jc w:val="center"/>
            </w:pPr>
            <w:r w:rsidRPr="00DB6FE5">
              <w:rPr>
                <w:lang w:val="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8E9B156" w14:textId="4E1480F9" w:rsidR="00DB6FE5" w:rsidRPr="00DB6FE5" w:rsidRDefault="00DB6FE5" w:rsidP="009266A5">
            <w:pPr>
              <w:pStyle w:val="ae"/>
              <w:spacing w:after="0" w:line="240" w:lineRule="auto"/>
              <w:ind w:firstLine="0"/>
              <w:jc w:val="center"/>
            </w:pPr>
            <w:r w:rsidRPr="00DB6FE5">
              <w:rPr>
                <w:color w:val="000000"/>
              </w:rPr>
              <w:t>0,67 км</w:t>
            </w:r>
          </w:p>
        </w:tc>
        <w:tc>
          <w:tcPr>
            <w:tcW w:w="672" w:type="pct"/>
            <w:shd w:val="clear" w:color="auto" w:fill="auto"/>
            <w:vAlign w:val="center"/>
          </w:tcPr>
          <w:p w14:paraId="184511A7" w14:textId="59EFE523"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4CEDBF52" w14:textId="7215E914" w:rsidR="00DB6FE5" w:rsidRPr="00DB6FE5" w:rsidRDefault="00DB6FE5" w:rsidP="009266A5">
            <w:pPr>
              <w:pStyle w:val="ae"/>
              <w:spacing w:after="0" w:line="240" w:lineRule="auto"/>
              <w:ind w:firstLine="0"/>
              <w:jc w:val="center"/>
            </w:pPr>
            <w:r w:rsidRPr="00DB6FE5">
              <w:t>2023</w:t>
            </w:r>
          </w:p>
        </w:tc>
      </w:tr>
      <w:tr w:rsidR="00DB6FE5" w:rsidRPr="00DB6FE5" w14:paraId="60F04445" w14:textId="77777777" w:rsidTr="00194226">
        <w:trPr>
          <w:trHeight w:val="20"/>
        </w:trPr>
        <w:tc>
          <w:tcPr>
            <w:tcW w:w="241" w:type="pct"/>
            <w:shd w:val="clear" w:color="auto" w:fill="auto"/>
            <w:hideMark/>
          </w:tcPr>
          <w:p w14:paraId="1A54F51D" w14:textId="692AF824" w:rsidR="00DB6FE5" w:rsidRPr="00DB6FE5" w:rsidRDefault="00DB6FE5" w:rsidP="009266A5">
            <w:pPr>
              <w:pStyle w:val="ae"/>
              <w:spacing w:after="0" w:line="240" w:lineRule="auto"/>
              <w:ind w:firstLine="0"/>
              <w:jc w:val="left"/>
            </w:pPr>
            <w:r w:rsidRPr="00DB6FE5">
              <w:rPr>
                <w:color w:val="000000"/>
              </w:rPr>
              <w:t>1.14</w:t>
            </w:r>
          </w:p>
        </w:tc>
        <w:tc>
          <w:tcPr>
            <w:tcW w:w="742" w:type="pct"/>
            <w:shd w:val="clear" w:color="auto" w:fill="auto"/>
          </w:tcPr>
          <w:p w14:paraId="484C1BFF" w14:textId="132FF20E"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2ADAE3E6" w14:textId="3165BC68" w:rsidR="00DB6FE5" w:rsidRPr="00DB6FE5" w:rsidRDefault="00DB6FE5" w:rsidP="009266A5">
            <w:pPr>
              <w:pStyle w:val="ae"/>
              <w:spacing w:after="0" w:line="240" w:lineRule="auto"/>
              <w:ind w:firstLine="0"/>
              <w:jc w:val="left"/>
            </w:pPr>
            <w:r w:rsidRPr="00DB6FE5">
              <w:t>Строительство КЛ-10 кВ от РУ 10 кВ ПС №126 «Радиотехническая» 110/10кВ до границы земельного участка заявителя. На ПС №126 «Радиотехническая» 110/10кВ выполнить пристыковку двух ячеек к разным секциям шин 10 кВ. Монтаж ПКУ-10 кВ.</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A65B55D" w14:textId="12C38711" w:rsidR="00DB6FE5" w:rsidRPr="00DB6FE5" w:rsidRDefault="00DB6FE5" w:rsidP="009266A5">
            <w:pPr>
              <w:pStyle w:val="ae"/>
              <w:spacing w:after="0" w:line="240" w:lineRule="auto"/>
              <w:ind w:firstLine="0"/>
              <w:jc w:val="center"/>
            </w:pPr>
            <w:r w:rsidRPr="00DB6FE5">
              <w:rPr>
                <w:lang w:val="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AEB7D37" w14:textId="1EE36727" w:rsidR="00DB6FE5" w:rsidRPr="00DB6FE5" w:rsidRDefault="00DB6FE5" w:rsidP="009266A5">
            <w:pPr>
              <w:pStyle w:val="ae"/>
              <w:spacing w:after="0" w:line="240" w:lineRule="auto"/>
              <w:ind w:firstLine="0"/>
              <w:jc w:val="center"/>
            </w:pPr>
            <w:r w:rsidRPr="00DB6FE5">
              <w:rPr>
                <w:lang w:val="en-US"/>
              </w:rPr>
              <w:t>–</w:t>
            </w:r>
          </w:p>
        </w:tc>
        <w:tc>
          <w:tcPr>
            <w:tcW w:w="672" w:type="pct"/>
            <w:shd w:val="clear" w:color="auto" w:fill="auto"/>
            <w:vAlign w:val="center"/>
          </w:tcPr>
          <w:p w14:paraId="572F64F2" w14:textId="6336534B"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5497DC6E" w14:textId="4D9BA5D1" w:rsidR="00DB6FE5" w:rsidRPr="00DB6FE5" w:rsidRDefault="00DB6FE5" w:rsidP="009266A5">
            <w:pPr>
              <w:pStyle w:val="ae"/>
              <w:spacing w:after="0" w:line="240" w:lineRule="auto"/>
              <w:ind w:firstLine="0"/>
              <w:jc w:val="center"/>
            </w:pPr>
            <w:r w:rsidRPr="00DB6FE5">
              <w:t>2023-2024</w:t>
            </w:r>
          </w:p>
        </w:tc>
      </w:tr>
      <w:tr w:rsidR="00DB6FE5" w:rsidRPr="00DB6FE5" w14:paraId="128E09C6" w14:textId="77777777" w:rsidTr="00194226">
        <w:trPr>
          <w:trHeight w:val="20"/>
        </w:trPr>
        <w:tc>
          <w:tcPr>
            <w:tcW w:w="241" w:type="pct"/>
            <w:shd w:val="clear" w:color="auto" w:fill="auto"/>
            <w:hideMark/>
          </w:tcPr>
          <w:p w14:paraId="7C7802E0" w14:textId="7E4E73B2" w:rsidR="00DB6FE5" w:rsidRPr="00DB6FE5" w:rsidRDefault="00DB6FE5" w:rsidP="009266A5">
            <w:pPr>
              <w:pStyle w:val="ae"/>
              <w:spacing w:after="0" w:line="240" w:lineRule="auto"/>
              <w:ind w:firstLine="0"/>
              <w:jc w:val="left"/>
            </w:pPr>
            <w:r w:rsidRPr="00DB6FE5">
              <w:rPr>
                <w:color w:val="000000"/>
              </w:rPr>
              <w:t>1.15</w:t>
            </w:r>
          </w:p>
        </w:tc>
        <w:tc>
          <w:tcPr>
            <w:tcW w:w="742" w:type="pct"/>
            <w:shd w:val="clear" w:color="auto" w:fill="auto"/>
          </w:tcPr>
          <w:p w14:paraId="2313363A" w14:textId="555D7768"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33140372" w14:textId="7DBABC3A" w:rsidR="00DB6FE5" w:rsidRPr="00DB6FE5" w:rsidRDefault="00DB6FE5" w:rsidP="009266A5">
            <w:pPr>
              <w:pStyle w:val="ae"/>
              <w:spacing w:after="0" w:line="240" w:lineRule="auto"/>
              <w:ind w:firstLine="0"/>
              <w:jc w:val="left"/>
            </w:pPr>
            <w:r w:rsidRPr="00DB6FE5">
              <w:t>Монтаж ПКУ-0,4 кВ</w:t>
            </w:r>
            <w:proofErr w:type="gramStart"/>
            <w:r w:rsidRPr="00DB6FE5">
              <w:t>,з</w:t>
            </w:r>
            <w:proofErr w:type="gramEnd"/>
            <w:r w:rsidRPr="00DB6FE5">
              <w:t>амену коммутационного аппарата в ячейке присоединения РУ 0,4 кВ ТП 115 ОУ.</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1D504FB" w14:textId="03A9A9CA" w:rsidR="00DB6FE5" w:rsidRPr="00DB6FE5" w:rsidRDefault="00DB6FE5" w:rsidP="009266A5">
            <w:pPr>
              <w:pStyle w:val="ae"/>
              <w:spacing w:after="0" w:line="240" w:lineRule="auto"/>
              <w:ind w:firstLine="0"/>
              <w:jc w:val="center"/>
            </w:pPr>
            <w:r w:rsidRPr="00DB6FE5">
              <w:rPr>
                <w:lang w:val="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42CDF7D" w14:textId="14F9028F" w:rsidR="00DB6FE5" w:rsidRPr="00DB6FE5" w:rsidRDefault="00DB6FE5" w:rsidP="009266A5">
            <w:pPr>
              <w:pStyle w:val="ae"/>
              <w:spacing w:after="0" w:line="240" w:lineRule="auto"/>
              <w:ind w:firstLine="0"/>
              <w:jc w:val="center"/>
            </w:pPr>
            <w:r w:rsidRPr="00DB6FE5">
              <w:rPr>
                <w:lang w:val="en-US"/>
              </w:rPr>
              <w:t>–</w:t>
            </w:r>
          </w:p>
        </w:tc>
        <w:tc>
          <w:tcPr>
            <w:tcW w:w="672" w:type="pct"/>
            <w:shd w:val="clear" w:color="auto" w:fill="auto"/>
            <w:vAlign w:val="center"/>
          </w:tcPr>
          <w:p w14:paraId="48866AC4" w14:textId="36264D72"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04B4437F" w14:textId="67351F03" w:rsidR="00DB6FE5" w:rsidRPr="00DB6FE5" w:rsidRDefault="00DB6FE5" w:rsidP="009266A5">
            <w:pPr>
              <w:pStyle w:val="ae"/>
              <w:spacing w:after="0" w:line="240" w:lineRule="auto"/>
              <w:ind w:firstLine="0"/>
              <w:jc w:val="center"/>
            </w:pPr>
            <w:r w:rsidRPr="00DB6FE5">
              <w:t>2023</w:t>
            </w:r>
          </w:p>
        </w:tc>
      </w:tr>
      <w:tr w:rsidR="00DB6FE5" w:rsidRPr="00DB6FE5" w14:paraId="7A7AD030" w14:textId="77777777" w:rsidTr="00194226">
        <w:trPr>
          <w:trHeight w:val="20"/>
        </w:trPr>
        <w:tc>
          <w:tcPr>
            <w:tcW w:w="241" w:type="pct"/>
            <w:shd w:val="clear" w:color="auto" w:fill="auto"/>
            <w:hideMark/>
          </w:tcPr>
          <w:p w14:paraId="6E19B1F7" w14:textId="4195E6D7" w:rsidR="00DB6FE5" w:rsidRPr="00DB6FE5" w:rsidRDefault="00DB6FE5" w:rsidP="009266A5">
            <w:pPr>
              <w:pStyle w:val="ae"/>
              <w:spacing w:after="0" w:line="240" w:lineRule="auto"/>
              <w:ind w:firstLine="0"/>
              <w:jc w:val="left"/>
            </w:pPr>
            <w:r w:rsidRPr="00DB6FE5">
              <w:rPr>
                <w:color w:val="000000"/>
              </w:rPr>
              <w:t>1.16</w:t>
            </w:r>
          </w:p>
        </w:tc>
        <w:tc>
          <w:tcPr>
            <w:tcW w:w="742" w:type="pct"/>
            <w:shd w:val="clear" w:color="auto" w:fill="auto"/>
          </w:tcPr>
          <w:p w14:paraId="6ACD440B" w14:textId="7FA01B17"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5FB848D0" w14:textId="10C728B2" w:rsidR="00DB6FE5" w:rsidRPr="00DB6FE5" w:rsidRDefault="00DB6FE5" w:rsidP="009266A5">
            <w:pPr>
              <w:pStyle w:val="ae"/>
              <w:spacing w:after="0" w:line="240" w:lineRule="auto"/>
              <w:ind w:firstLine="0"/>
              <w:jc w:val="left"/>
            </w:pPr>
            <w:proofErr w:type="gramStart"/>
            <w:r w:rsidRPr="00DB6FE5">
              <w:t>Строительство КЛ-0,4 кВ марка ААБлУ (4х120) мм², L=40 м от</w:t>
            </w:r>
            <w:r w:rsidR="0057067F">
              <w:t xml:space="preserve"> </w:t>
            </w:r>
            <w:r w:rsidRPr="00DB6FE5">
              <w:t>РУ-0,4 кВ ТП - 6/0,4 кВА №157, строительство 2КЛ-0,4 кВ марка ААБлУ (4х120) мм², L=2х140 м от РУ-0,4 кВ ТП 6/0,4 кВ №147 до границы земельного участка заявителя с реконструкцией ТП 6/0,4 кВ №147 с заменой ТМГ-400/6/0,4 кВ на ТМГ-630</w:t>
            </w:r>
            <w:proofErr w:type="gramEnd"/>
            <w:r w:rsidRPr="00DB6FE5">
              <w:t>/6/0,4 кВ</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21FC510" w14:textId="77777777" w:rsidR="00DB6FE5" w:rsidRPr="00DB6FE5" w:rsidRDefault="00DB6FE5" w:rsidP="009266A5">
            <w:pPr>
              <w:pStyle w:val="ae"/>
              <w:spacing w:after="0" w:line="240" w:lineRule="auto"/>
              <w:ind w:firstLine="0"/>
              <w:jc w:val="center"/>
              <w:rPr>
                <w:color w:val="000000"/>
              </w:rPr>
            </w:pPr>
            <w:r w:rsidRPr="00DB6FE5">
              <w:rPr>
                <w:color w:val="000000"/>
              </w:rPr>
              <w:t>0,63 МВА</w:t>
            </w:r>
          </w:p>
          <w:p w14:paraId="3BCE4647" w14:textId="3C2DFF73" w:rsidR="00DB6FE5" w:rsidRPr="00DB6FE5" w:rsidRDefault="00DB6FE5" w:rsidP="009266A5">
            <w:pPr>
              <w:pStyle w:val="ae"/>
              <w:spacing w:after="0" w:line="240" w:lineRule="auto"/>
              <w:ind w:firstLine="0"/>
              <w:jc w:val="cente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36AEF27" w14:textId="4BADB984" w:rsidR="00DB6FE5" w:rsidRPr="00DB6FE5" w:rsidRDefault="00DB6FE5" w:rsidP="009266A5">
            <w:pPr>
              <w:pStyle w:val="ae"/>
              <w:spacing w:after="0" w:line="240" w:lineRule="auto"/>
              <w:ind w:firstLine="0"/>
              <w:jc w:val="center"/>
            </w:pPr>
            <w:r w:rsidRPr="00DB6FE5">
              <w:rPr>
                <w:color w:val="000000"/>
              </w:rPr>
              <w:t>0,32 км</w:t>
            </w:r>
          </w:p>
        </w:tc>
        <w:tc>
          <w:tcPr>
            <w:tcW w:w="672" w:type="pct"/>
            <w:shd w:val="clear" w:color="auto" w:fill="auto"/>
            <w:vAlign w:val="center"/>
          </w:tcPr>
          <w:p w14:paraId="68659171" w14:textId="7675E926"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08E5FF2B" w14:textId="7BF398FE" w:rsidR="00DB6FE5" w:rsidRPr="00DB6FE5" w:rsidRDefault="00DB6FE5" w:rsidP="009266A5">
            <w:pPr>
              <w:pStyle w:val="ae"/>
              <w:spacing w:after="0" w:line="240" w:lineRule="auto"/>
              <w:ind w:firstLine="0"/>
              <w:jc w:val="center"/>
            </w:pPr>
            <w:r w:rsidRPr="00DB6FE5">
              <w:t>2021-2023</w:t>
            </w:r>
          </w:p>
        </w:tc>
      </w:tr>
      <w:tr w:rsidR="00DB6FE5" w:rsidRPr="00DB6FE5" w14:paraId="675A03E2" w14:textId="77777777" w:rsidTr="00194226">
        <w:trPr>
          <w:trHeight w:val="20"/>
        </w:trPr>
        <w:tc>
          <w:tcPr>
            <w:tcW w:w="241" w:type="pct"/>
            <w:shd w:val="clear" w:color="auto" w:fill="auto"/>
            <w:hideMark/>
          </w:tcPr>
          <w:p w14:paraId="5491AAC9" w14:textId="6C039633" w:rsidR="00DB6FE5" w:rsidRPr="00DB6FE5" w:rsidRDefault="00DB6FE5" w:rsidP="009266A5">
            <w:pPr>
              <w:pStyle w:val="ae"/>
              <w:spacing w:after="0" w:line="240" w:lineRule="auto"/>
              <w:ind w:firstLine="0"/>
              <w:jc w:val="left"/>
            </w:pPr>
            <w:r w:rsidRPr="00DB6FE5">
              <w:rPr>
                <w:color w:val="000000"/>
              </w:rPr>
              <w:t>1.17</w:t>
            </w:r>
          </w:p>
        </w:tc>
        <w:tc>
          <w:tcPr>
            <w:tcW w:w="742" w:type="pct"/>
            <w:shd w:val="clear" w:color="auto" w:fill="auto"/>
          </w:tcPr>
          <w:p w14:paraId="7351C9D7" w14:textId="16FFB32F"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23B941BB" w14:textId="60523E8C" w:rsidR="00DB6FE5" w:rsidRPr="00DB6FE5" w:rsidRDefault="00DB6FE5" w:rsidP="009266A5">
            <w:pPr>
              <w:pStyle w:val="ae"/>
              <w:spacing w:after="0" w:line="240" w:lineRule="auto"/>
              <w:ind w:firstLine="0"/>
              <w:jc w:val="left"/>
            </w:pPr>
            <w:r w:rsidRPr="00DB6FE5">
              <w:t>Строительство двух КЛ-10 кВ, L=2х136 м от яч. № 10 и яч. № 27 РУ-10 кВ ПС №98 "Полиграфкомбинат" до границы земельного участка заявителя.</w:t>
            </w:r>
            <w:r w:rsidR="0057067F">
              <w:t xml:space="preserve"> </w:t>
            </w:r>
            <w:r w:rsidRPr="00DB6FE5">
              <w:t>Монтаж ИПУЭ 10 кВ. Реконструкция яч. № 10 и яч. № 27 РУ-10 кВ ПС №98 "Полиграфкомбинат".</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51B69E5" w14:textId="5146BC00" w:rsidR="00DB6FE5" w:rsidRPr="00DB6FE5" w:rsidRDefault="00DB6FE5" w:rsidP="009266A5">
            <w:pPr>
              <w:pStyle w:val="ae"/>
              <w:spacing w:after="0" w:line="240" w:lineRule="auto"/>
              <w:ind w:firstLine="0"/>
              <w:jc w:val="center"/>
            </w:pPr>
            <w:r w:rsidRPr="00DB6FE5">
              <w:rPr>
                <w:lang w:val="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7BA2A31" w14:textId="21A71E6C" w:rsidR="00DB6FE5" w:rsidRPr="00DB6FE5" w:rsidRDefault="00DB6FE5" w:rsidP="009266A5">
            <w:pPr>
              <w:pStyle w:val="ae"/>
              <w:spacing w:after="0" w:line="240" w:lineRule="auto"/>
              <w:ind w:firstLine="0"/>
              <w:jc w:val="center"/>
            </w:pPr>
            <w:r w:rsidRPr="00DB6FE5">
              <w:rPr>
                <w:lang w:val="en-US"/>
              </w:rPr>
              <w:t>–</w:t>
            </w:r>
          </w:p>
        </w:tc>
        <w:tc>
          <w:tcPr>
            <w:tcW w:w="672" w:type="pct"/>
            <w:shd w:val="clear" w:color="auto" w:fill="auto"/>
            <w:vAlign w:val="center"/>
          </w:tcPr>
          <w:p w14:paraId="1BF175E4" w14:textId="247E55BC"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7064D55B" w14:textId="4B413F7C" w:rsidR="00DB6FE5" w:rsidRPr="00DB6FE5" w:rsidRDefault="00DB6FE5" w:rsidP="009266A5">
            <w:pPr>
              <w:pStyle w:val="ae"/>
              <w:spacing w:after="0" w:line="240" w:lineRule="auto"/>
              <w:ind w:firstLine="0"/>
              <w:jc w:val="center"/>
            </w:pPr>
            <w:r w:rsidRPr="00DB6FE5">
              <w:t>2023-2024</w:t>
            </w:r>
          </w:p>
        </w:tc>
      </w:tr>
      <w:tr w:rsidR="00DB6FE5" w:rsidRPr="00DB6FE5" w14:paraId="33CC3AF6" w14:textId="77777777" w:rsidTr="00194226">
        <w:trPr>
          <w:trHeight w:val="20"/>
        </w:trPr>
        <w:tc>
          <w:tcPr>
            <w:tcW w:w="241" w:type="pct"/>
            <w:shd w:val="clear" w:color="auto" w:fill="auto"/>
            <w:hideMark/>
          </w:tcPr>
          <w:p w14:paraId="0353F0D0" w14:textId="5E30ACE4" w:rsidR="00DB6FE5" w:rsidRPr="00DB6FE5" w:rsidRDefault="00DB6FE5" w:rsidP="009266A5">
            <w:pPr>
              <w:pStyle w:val="ae"/>
              <w:spacing w:after="0" w:line="240" w:lineRule="auto"/>
              <w:ind w:firstLine="0"/>
              <w:jc w:val="left"/>
            </w:pPr>
            <w:r w:rsidRPr="00DB6FE5">
              <w:rPr>
                <w:color w:val="000000"/>
              </w:rPr>
              <w:t>1.18</w:t>
            </w:r>
          </w:p>
        </w:tc>
        <w:tc>
          <w:tcPr>
            <w:tcW w:w="742" w:type="pct"/>
            <w:shd w:val="clear" w:color="auto" w:fill="auto"/>
          </w:tcPr>
          <w:p w14:paraId="464A0AC4" w14:textId="3A100757"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218BEBAE" w14:textId="13F67005" w:rsidR="00DB6FE5" w:rsidRPr="00DB6FE5" w:rsidRDefault="00DB6FE5" w:rsidP="009266A5">
            <w:pPr>
              <w:pStyle w:val="ae"/>
              <w:spacing w:after="0" w:line="240" w:lineRule="auto"/>
              <w:ind w:firstLine="0"/>
              <w:jc w:val="left"/>
            </w:pPr>
            <w:r w:rsidRPr="00DB6FE5">
              <w:t xml:space="preserve">Строительство ЛЭП 10 кВ от ВКЛ 10 кВ ф. 24-01 ПС №24 «Промбаза» 35/10/6кВ до границы, установленной правоустанавливающими документами заявителя ориентировочной протяжённостью 0,025 км, установка линейного разъединителя на </w:t>
            </w:r>
            <w:r w:rsidRPr="00DB6FE5">
              <w:lastRenderedPageBreak/>
              <w:t>отпаечной опоре ВКЛ 10 кВ ф. 24-01, монтаж ПКУ 10 кВ.</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FDD40F7" w14:textId="1AF6629F" w:rsidR="00DB6FE5" w:rsidRPr="00DB6FE5" w:rsidRDefault="00194226" w:rsidP="009266A5">
            <w:pPr>
              <w:pStyle w:val="ae"/>
              <w:spacing w:after="0" w:line="240" w:lineRule="auto"/>
              <w:ind w:firstLine="0"/>
              <w:jc w:val="center"/>
            </w:pPr>
            <w:r w:rsidRPr="00DB6FE5">
              <w:rPr>
                <w:color w:val="000000"/>
              </w:rPr>
              <w:lastRenderedPageBreak/>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611F389" w14:textId="3E2FDD10" w:rsidR="00DB6FE5" w:rsidRPr="00DB6FE5" w:rsidRDefault="00DB6FE5" w:rsidP="009266A5">
            <w:pPr>
              <w:pStyle w:val="ae"/>
              <w:spacing w:after="0" w:line="240" w:lineRule="auto"/>
              <w:ind w:firstLine="0"/>
              <w:jc w:val="center"/>
            </w:pPr>
            <w:r w:rsidRPr="00DB6FE5">
              <w:rPr>
                <w:color w:val="000000"/>
              </w:rPr>
              <w:t>0,03 км</w:t>
            </w:r>
          </w:p>
        </w:tc>
        <w:tc>
          <w:tcPr>
            <w:tcW w:w="672" w:type="pct"/>
            <w:shd w:val="clear" w:color="auto" w:fill="auto"/>
            <w:vAlign w:val="center"/>
          </w:tcPr>
          <w:p w14:paraId="69B8A443" w14:textId="1DABDBC0"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08BC1DB4" w14:textId="212D5197" w:rsidR="00DB6FE5" w:rsidRPr="00DB6FE5" w:rsidRDefault="00DB6FE5" w:rsidP="009266A5">
            <w:pPr>
              <w:pStyle w:val="ae"/>
              <w:spacing w:after="0" w:line="240" w:lineRule="auto"/>
              <w:ind w:firstLine="0"/>
              <w:jc w:val="center"/>
            </w:pPr>
            <w:r w:rsidRPr="00DB6FE5">
              <w:t>2023</w:t>
            </w:r>
          </w:p>
        </w:tc>
      </w:tr>
      <w:tr w:rsidR="00DB6FE5" w:rsidRPr="00DB6FE5" w14:paraId="52832C4B" w14:textId="77777777" w:rsidTr="00194226">
        <w:trPr>
          <w:trHeight w:val="20"/>
        </w:trPr>
        <w:tc>
          <w:tcPr>
            <w:tcW w:w="241" w:type="pct"/>
            <w:shd w:val="clear" w:color="auto" w:fill="auto"/>
            <w:hideMark/>
          </w:tcPr>
          <w:p w14:paraId="3CFECE87" w14:textId="30C8E678" w:rsidR="00DB6FE5" w:rsidRPr="00DB6FE5" w:rsidRDefault="00DB6FE5" w:rsidP="009266A5">
            <w:pPr>
              <w:pStyle w:val="ae"/>
              <w:spacing w:after="0" w:line="240" w:lineRule="auto"/>
              <w:ind w:firstLine="0"/>
              <w:jc w:val="left"/>
            </w:pPr>
            <w:r w:rsidRPr="00DB6FE5">
              <w:rPr>
                <w:color w:val="000000"/>
              </w:rPr>
              <w:lastRenderedPageBreak/>
              <w:t>1.19</w:t>
            </w:r>
          </w:p>
        </w:tc>
        <w:tc>
          <w:tcPr>
            <w:tcW w:w="742" w:type="pct"/>
            <w:shd w:val="clear" w:color="auto" w:fill="auto"/>
          </w:tcPr>
          <w:p w14:paraId="1645DEBF" w14:textId="1EB01E17"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117F06BA" w14:textId="657F083C" w:rsidR="00DB6FE5" w:rsidRPr="00DB6FE5" w:rsidRDefault="00DB6FE5" w:rsidP="009266A5">
            <w:pPr>
              <w:pStyle w:val="ae"/>
              <w:spacing w:after="0" w:line="240" w:lineRule="auto"/>
              <w:ind w:firstLine="0"/>
              <w:jc w:val="left"/>
            </w:pPr>
            <w:r w:rsidRPr="00DB6FE5">
              <w:t>Строительство КЛ 10 кВ от РУ 10 кВ ТП-481 до границы, установленной правоустанавливающими документами заявителя ориентировочной протяжённостью 0,018 км, установка коммутационного аппарата 10 кВ в ячейке присоединения РУ 10 кВ ТП-481, Монтаж ПКУ 10 кВ.</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131D008" w14:textId="3CDD9052" w:rsidR="00DB6FE5" w:rsidRPr="00DB6FE5" w:rsidRDefault="00194226"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F06A12A" w14:textId="4D4094DD" w:rsidR="00DB6FE5" w:rsidRPr="00DB6FE5" w:rsidRDefault="00DB6FE5" w:rsidP="009266A5">
            <w:pPr>
              <w:pStyle w:val="ae"/>
              <w:spacing w:after="0" w:line="240" w:lineRule="auto"/>
              <w:ind w:firstLine="0"/>
              <w:jc w:val="center"/>
            </w:pPr>
            <w:r w:rsidRPr="00DB6FE5">
              <w:rPr>
                <w:color w:val="000000"/>
              </w:rPr>
              <w:t>0,2 км</w:t>
            </w:r>
          </w:p>
        </w:tc>
        <w:tc>
          <w:tcPr>
            <w:tcW w:w="672" w:type="pct"/>
            <w:shd w:val="clear" w:color="auto" w:fill="auto"/>
            <w:vAlign w:val="center"/>
          </w:tcPr>
          <w:p w14:paraId="3C61B56E" w14:textId="651A0F0B"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63C9DF2A" w14:textId="629FC3A7" w:rsidR="00DB6FE5" w:rsidRPr="00DB6FE5" w:rsidRDefault="00DB6FE5" w:rsidP="009266A5">
            <w:pPr>
              <w:pStyle w:val="ae"/>
              <w:spacing w:after="0" w:line="240" w:lineRule="auto"/>
              <w:ind w:firstLine="0"/>
              <w:jc w:val="center"/>
            </w:pPr>
            <w:r w:rsidRPr="00DB6FE5">
              <w:t>2023</w:t>
            </w:r>
          </w:p>
        </w:tc>
      </w:tr>
      <w:tr w:rsidR="00DB6FE5" w:rsidRPr="00DB6FE5" w14:paraId="1054D3AD" w14:textId="77777777" w:rsidTr="00194226">
        <w:trPr>
          <w:trHeight w:val="20"/>
        </w:trPr>
        <w:tc>
          <w:tcPr>
            <w:tcW w:w="241" w:type="pct"/>
            <w:shd w:val="clear" w:color="auto" w:fill="auto"/>
            <w:hideMark/>
          </w:tcPr>
          <w:p w14:paraId="0D471184" w14:textId="427C4ADE" w:rsidR="00DB6FE5" w:rsidRPr="00DB6FE5" w:rsidRDefault="00DB6FE5" w:rsidP="009266A5">
            <w:pPr>
              <w:pStyle w:val="ae"/>
              <w:spacing w:after="0" w:line="240" w:lineRule="auto"/>
              <w:ind w:firstLine="0"/>
              <w:jc w:val="left"/>
            </w:pPr>
            <w:r w:rsidRPr="00DB6FE5">
              <w:rPr>
                <w:color w:val="000000"/>
              </w:rPr>
              <w:t>1.20</w:t>
            </w:r>
          </w:p>
        </w:tc>
        <w:tc>
          <w:tcPr>
            <w:tcW w:w="742" w:type="pct"/>
            <w:shd w:val="clear" w:color="auto" w:fill="auto"/>
          </w:tcPr>
          <w:p w14:paraId="7A77A760" w14:textId="22083D5D"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5B5D1771" w14:textId="3126D507" w:rsidR="00DB6FE5" w:rsidRPr="00DB6FE5" w:rsidRDefault="00DB6FE5" w:rsidP="009266A5">
            <w:pPr>
              <w:pStyle w:val="ae"/>
              <w:spacing w:after="0" w:line="240" w:lineRule="auto"/>
              <w:ind w:firstLine="0"/>
              <w:jc w:val="left"/>
            </w:pPr>
            <w:proofErr w:type="gramStart"/>
            <w:r w:rsidRPr="00DB6FE5">
              <w:t>Строительство необходимого количества ТП 6 кВ, строительство двух КЛ-6 кВ от РУ 10 яч. № 13 и яч.№ 38 кВ ПС №4 «Городская» 110/10кВ до проектируемых ТП, переподключение существующих КЛ 6кВ, питающих ТП 1102 из ячеек 6 кВ №13 и №38 ПС 110 кВ Городская № 4 на разные секции шин проектируемой ТП 6 кВ, монтаж комплексов коммерческого учёта 6 кВ.</w:t>
            </w:r>
            <w:proofErr w:type="gramEnd"/>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D5936C6" w14:textId="2C310EBB" w:rsidR="00DB6FE5" w:rsidRPr="00DB6FE5" w:rsidRDefault="00DB6FE5" w:rsidP="009266A5">
            <w:pPr>
              <w:pStyle w:val="ae"/>
              <w:spacing w:after="0" w:line="240" w:lineRule="auto"/>
              <w:ind w:firstLine="0"/>
              <w:jc w:val="center"/>
            </w:pPr>
            <w:r w:rsidRPr="00DB6FE5">
              <w:rPr>
                <w:lang w:val="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29712EA" w14:textId="710EE9A2" w:rsidR="00DB6FE5" w:rsidRPr="00DB6FE5" w:rsidRDefault="00DB6FE5" w:rsidP="009266A5">
            <w:pPr>
              <w:pStyle w:val="ae"/>
              <w:spacing w:after="0" w:line="240" w:lineRule="auto"/>
              <w:ind w:firstLine="0"/>
              <w:jc w:val="center"/>
            </w:pPr>
            <w:r w:rsidRPr="00DB6FE5">
              <w:rPr>
                <w:lang w:val="en-US"/>
              </w:rPr>
              <w:t>–</w:t>
            </w:r>
          </w:p>
        </w:tc>
        <w:tc>
          <w:tcPr>
            <w:tcW w:w="672" w:type="pct"/>
            <w:shd w:val="clear" w:color="auto" w:fill="auto"/>
            <w:vAlign w:val="center"/>
          </w:tcPr>
          <w:p w14:paraId="78BD4B55" w14:textId="33BFFEF9"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485F6FE7" w14:textId="2621C78B" w:rsidR="00DB6FE5" w:rsidRPr="00DB6FE5" w:rsidRDefault="00DB6FE5" w:rsidP="009266A5">
            <w:pPr>
              <w:pStyle w:val="ae"/>
              <w:spacing w:after="0" w:line="240" w:lineRule="auto"/>
              <w:ind w:firstLine="0"/>
              <w:jc w:val="center"/>
            </w:pPr>
            <w:r w:rsidRPr="00DB6FE5">
              <w:t>2022-2024</w:t>
            </w:r>
          </w:p>
        </w:tc>
      </w:tr>
      <w:tr w:rsidR="00DB6FE5" w:rsidRPr="00DB6FE5" w14:paraId="24EA91FA" w14:textId="77777777" w:rsidTr="00194226">
        <w:trPr>
          <w:trHeight w:val="20"/>
        </w:trPr>
        <w:tc>
          <w:tcPr>
            <w:tcW w:w="241" w:type="pct"/>
            <w:shd w:val="clear" w:color="auto" w:fill="auto"/>
            <w:hideMark/>
          </w:tcPr>
          <w:p w14:paraId="214956C3" w14:textId="7EDD34F8" w:rsidR="00DB6FE5" w:rsidRPr="00DB6FE5" w:rsidRDefault="00DB6FE5" w:rsidP="009266A5">
            <w:pPr>
              <w:pStyle w:val="ae"/>
              <w:spacing w:after="0" w:line="240" w:lineRule="auto"/>
              <w:ind w:firstLine="0"/>
              <w:jc w:val="left"/>
            </w:pPr>
            <w:r w:rsidRPr="00DB6FE5">
              <w:rPr>
                <w:color w:val="000000"/>
              </w:rPr>
              <w:t>1.21</w:t>
            </w:r>
          </w:p>
        </w:tc>
        <w:tc>
          <w:tcPr>
            <w:tcW w:w="742" w:type="pct"/>
            <w:shd w:val="clear" w:color="auto" w:fill="auto"/>
          </w:tcPr>
          <w:p w14:paraId="15923230" w14:textId="2D43C9B0"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249C0985" w14:textId="1C9D38A3" w:rsidR="00DB6FE5" w:rsidRPr="00DB6FE5" w:rsidRDefault="00DB6FE5" w:rsidP="009266A5">
            <w:pPr>
              <w:pStyle w:val="ae"/>
              <w:spacing w:after="0" w:line="240" w:lineRule="auto"/>
              <w:ind w:firstLine="0"/>
              <w:jc w:val="left"/>
            </w:pPr>
            <w:r w:rsidRPr="00DB6FE5">
              <w:t xml:space="preserve">Реконструкция </w:t>
            </w:r>
            <w:proofErr w:type="gramStart"/>
            <w:r w:rsidRPr="00DB6FE5">
              <w:t>ВЛ</w:t>
            </w:r>
            <w:proofErr w:type="gramEnd"/>
            <w:r w:rsidRPr="00DB6FE5">
              <w:t xml:space="preserve"> 110 кВ Красноярская ТЭЦ-1 – Заводская с отпайками (С-1) и ВЛ 110 кВ Красноярская ТЭЦ-1 – ЦРП Красмаш (С-2) в части замены существующей опоры №15 на анкерно-отпаечную</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12601FF" w14:textId="1A31B10D" w:rsidR="00DB6FE5" w:rsidRPr="00DB6FE5" w:rsidRDefault="00DB6FE5" w:rsidP="009266A5">
            <w:pPr>
              <w:pStyle w:val="ae"/>
              <w:spacing w:after="0" w:line="240" w:lineRule="auto"/>
              <w:ind w:firstLine="0"/>
              <w:jc w:val="center"/>
            </w:pPr>
            <w:r w:rsidRPr="00DB6FE5">
              <w:rPr>
                <w:lang w:val="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A273C78" w14:textId="7F61F79E" w:rsidR="00DB6FE5" w:rsidRPr="00DB6FE5" w:rsidRDefault="00DB6FE5" w:rsidP="009266A5">
            <w:pPr>
              <w:pStyle w:val="ae"/>
              <w:spacing w:after="0" w:line="240" w:lineRule="auto"/>
              <w:ind w:firstLine="0"/>
              <w:jc w:val="center"/>
            </w:pPr>
            <w:r w:rsidRPr="00DB6FE5">
              <w:rPr>
                <w:lang w:val="en-US"/>
              </w:rPr>
              <w:t>–</w:t>
            </w:r>
          </w:p>
        </w:tc>
        <w:tc>
          <w:tcPr>
            <w:tcW w:w="672" w:type="pct"/>
            <w:shd w:val="clear" w:color="auto" w:fill="auto"/>
            <w:vAlign w:val="center"/>
          </w:tcPr>
          <w:p w14:paraId="4E47C792" w14:textId="67A57876"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0D12CA61" w14:textId="78F0EC38" w:rsidR="00DB6FE5" w:rsidRPr="00DB6FE5" w:rsidRDefault="00DB6FE5" w:rsidP="009266A5">
            <w:pPr>
              <w:pStyle w:val="ae"/>
              <w:spacing w:after="0" w:line="240" w:lineRule="auto"/>
              <w:ind w:firstLine="0"/>
              <w:jc w:val="center"/>
            </w:pPr>
            <w:r w:rsidRPr="00DB6FE5">
              <w:t>2022-2023</w:t>
            </w:r>
          </w:p>
        </w:tc>
      </w:tr>
      <w:tr w:rsidR="00DB6FE5" w:rsidRPr="00DB6FE5" w14:paraId="4D1772F4" w14:textId="77777777" w:rsidTr="00194226">
        <w:trPr>
          <w:trHeight w:val="20"/>
        </w:trPr>
        <w:tc>
          <w:tcPr>
            <w:tcW w:w="241" w:type="pct"/>
            <w:shd w:val="clear" w:color="auto" w:fill="auto"/>
            <w:hideMark/>
          </w:tcPr>
          <w:p w14:paraId="55EEFA23" w14:textId="22FBC9AD" w:rsidR="00DB6FE5" w:rsidRPr="00DB6FE5" w:rsidRDefault="00DB6FE5" w:rsidP="009266A5">
            <w:pPr>
              <w:pStyle w:val="ae"/>
              <w:spacing w:after="0" w:line="240" w:lineRule="auto"/>
              <w:ind w:firstLine="0"/>
              <w:jc w:val="left"/>
            </w:pPr>
            <w:r w:rsidRPr="00DB6FE5">
              <w:rPr>
                <w:color w:val="000000"/>
              </w:rPr>
              <w:t>1.22</w:t>
            </w:r>
          </w:p>
        </w:tc>
        <w:tc>
          <w:tcPr>
            <w:tcW w:w="742" w:type="pct"/>
            <w:shd w:val="clear" w:color="auto" w:fill="auto"/>
          </w:tcPr>
          <w:p w14:paraId="4BFEF425" w14:textId="4B8ED716"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0EE90AB5" w14:textId="41DE3CDC" w:rsidR="00DB6FE5" w:rsidRPr="00DB6FE5" w:rsidRDefault="00DB6FE5" w:rsidP="009266A5">
            <w:pPr>
              <w:pStyle w:val="ae"/>
              <w:spacing w:after="0" w:line="240" w:lineRule="auto"/>
              <w:ind w:firstLine="0"/>
              <w:jc w:val="left"/>
            </w:pPr>
            <w:r w:rsidRPr="00DB6FE5">
              <w:t>Установка двух дополнительные линейные ячейки на 1 и 2 секциях шин в ЗРУ-10кВ ПС 110/10 №123 «Телевизорная» с вакуумными выключателями</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D4C7E60" w14:textId="06908E8B" w:rsidR="00DB6FE5" w:rsidRPr="00DB6FE5" w:rsidRDefault="00DB6FE5" w:rsidP="009266A5">
            <w:pPr>
              <w:pStyle w:val="ae"/>
              <w:spacing w:after="0" w:line="240" w:lineRule="auto"/>
              <w:ind w:firstLine="0"/>
              <w:jc w:val="center"/>
            </w:pPr>
            <w:r w:rsidRPr="00DB6FE5">
              <w:rPr>
                <w:lang w:val="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A98DA55" w14:textId="72B92F81" w:rsidR="00DB6FE5" w:rsidRPr="00DB6FE5" w:rsidRDefault="00DB6FE5" w:rsidP="009266A5">
            <w:pPr>
              <w:pStyle w:val="ae"/>
              <w:spacing w:after="0" w:line="240" w:lineRule="auto"/>
              <w:ind w:firstLine="0"/>
              <w:jc w:val="center"/>
            </w:pPr>
            <w:r w:rsidRPr="00DB6FE5">
              <w:rPr>
                <w:lang w:val="en-US"/>
              </w:rPr>
              <w:t>–</w:t>
            </w:r>
          </w:p>
        </w:tc>
        <w:tc>
          <w:tcPr>
            <w:tcW w:w="672" w:type="pct"/>
            <w:shd w:val="clear" w:color="auto" w:fill="auto"/>
            <w:vAlign w:val="center"/>
          </w:tcPr>
          <w:p w14:paraId="74FC9DDB" w14:textId="520B372F"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44716408" w14:textId="4DA3208C" w:rsidR="00DB6FE5" w:rsidRPr="00DB6FE5" w:rsidRDefault="00DB6FE5" w:rsidP="009266A5">
            <w:pPr>
              <w:pStyle w:val="ae"/>
              <w:spacing w:after="0" w:line="240" w:lineRule="auto"/>
              <w:ind w:firstLine="0"/>
              <w:jc w:val="center"/>
            </w:pPr>
            <w:r w:rsidRPr="00DB6FE5">
              <w:t>2022-2023</w:t>
            </w:r>
          </w:p>
        </w:tc>
      </w:tr>
      <w:tr w:rsidR="00DB6FE5" w:rsidRPr="00DB6FE5" w14:paraId="0956A026" w14:textId="77777777" w:rsidTr="00194226">
        <w:trPr>
          <w:trHeight w:val="20"/>
        </w:trPr>
        <w:tc>
          <w:tcPr>
            <w:tcW w:w="241" w:type="pct"/>
            <w:shd w:val="clear" w:color="auto" w:fill="auto"/>
            <w:hideMark/>
          </w:tcPr>
          <w:p w14:paraId="17A1D1A3" w14:textId="074D4370" w:rsidR="00DB6FE5" w:rsidRPr="00DB6FE5" w:rsidRDefault="00DB6FE5" w:rsidP="009266A5">
            <w:pPr>
              <w:pStyle w:val="ae"/>
              <w:spacing w:after="0" w:line="240" w:lineRule="auto"/>
              <w:ind w:firstLine="0"/>
              <w:jc w:val="left"/>
            </w:pPr>
            <w:r w:rsidRPr="00DB6FE5">
              <w:rPr>
                <w:color w:val="000000"/>
              </w:rPr>
              <w:t>1.23</w:t>
            </w:r>
          </w:p>
        </w:tc>
        <w:tc>
          <w:tcPr>
            <w:tcW w:w="742" w:type="pct"/>
            <w:shd w:val="clear" w:color="auto" w:fill="auto"/>
          </w:tcPr>
          <w:p w14:paraId="35F40945" w14:textId="5689C8E8"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6E14789A" w14:textId="7EED4D03" w:rsidR="00DB6FE5" w:rsidRPr="00DB6FE5" w:rsidRDefault="00DB6FE5" w:rsidP="009266A5">
            <w:pPr>
              <w:pStyle w:val="ae"/>
              <w:spacing w:after="0" w:line="240" w:lineRule="auto"/>
              <w:ind w:firstLine="0"/>
              <w:jc w:val="left"/>
            </w:pPr>
            <w:r w:rsidRPr="00DB6FE5">
              <w:t>Создание устройств УПАСК на ПС 110 кВ транзита 110 кВ Красноярская ТЭЦ-1 – Камала-2 и организации канала ПА</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263924D" w14:textId="1A71B4CC" w:rsidR="00DB6FE5" w:rsidRPr="00DB6FE5" w:rsidRDefault="00DB6FE5" w:rsidP="009266A5">
            <w:pPr>
              <w:pStyle w:val="ae"/>
              <w:spacing w:after="0" w:line="240" w:lineRule="auto"/>
              <w:ind w:firstLine="0"/>
              <w:jc w:val="center"/>
            </w:pPr>
            <w:r w:rsidRPr="00DB6FE5">
              <w:rPr>
                <w:lang w:val="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0F04C3E" w14:textId="6729D253" w:rsidR="00DB6FE5" w:rsidRPr="00DB6FE5" w:rsidRDefault="00DB6FE5" w:rsidP="009266A5">
            <w:pPr>
              <w:pStyle w:val="ae"/>
              <w:spacing w:after="0" w:line="240" w:lineRule="auto"/>
              <w:ind w:firstLine="0"/>
              <w:jc w:val="center"/>
            </w:pPr>
            <w:r w:rsidRPr="00DB6FE5">
              <w:rPr>
                <w:lang w:val="en-US"/>
              </w:rPr>
              <w:t>–</w:t>
            </w:r>
          </w:p>
        </w:tc>
        <w:tc>
          <w:tcPr>
            <w:tcW w:w="672" w:type="pct"/>
            <w:shd w:val="clear" w:color="auto" w:fill="auto"/>
            <w:vAlign w:val="center"/>
          </w:tcPr>
          <w:p w14:paraId="7DA9D02B" w14:textId="1350EAA2"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0D8D85E7" w14:textId="06246C9C" w:rsidR="00DB6FE5" w:rsidRPr="00DB6FE5" w:rsidRDefault="00DB6FE5" w:rsidP="009266A5">
            <w:pPr>
              <w:pStyle w:val="ae"/>
              <w:spacing w:after="0" w:line="240" w:lineRule="auto"/>
              <w:ind w:firstLine="0"/>
              <w:jc w:val="center"/>
            </w:pPr>
            <w:r w:rsidRPr="00DB6FE5">
              <w:t>2023-2024</w:t>
            </w:r>
          </w:p>
        </w:tc>
      </w:tr>
      <w:tr w:rsidR="00DB6FE5" w:rsidRPr="00DB6FE5" w14:paraId="3D2CA1CE" w14:textId="77777777" w:rsidTr="00194226">
        <w:trPr>
          <w:trHeight w:val="20"/>
        </w:trPr>
        <w:tc>
          <w:tcPr>
            <w:tcW w:w="241" w:type="pct"/>
            <w:shd w:val="clear" w:color="auto" w:fill="auto"/>
            <w:hideMark/>
          </w:tcPr>
          <w:p w14:paraId="5B4A923E" w14:textId="197F965A" w:rsidR="00DB6FE5" w:rsidRPr="00DB6FE5" w:rsidRDefault="00DB6FE5" w:rsidP="009266A5">
            <w:pPr>
              <w:pStyle w:val="ae"/>
              <w:spacing w:after="0" w:line="240" w:lineRule="auto"/>
              <w:ind w:firstLine="0"/>
              <w:jc w:val="left"/>
            </w:pPr>
            <w:r w:rsidRPr="00DB6FE5">
              <w:rPr>
                <w:color w:val="000000"/>
              </w:rPr>
              <w:t>1.24</w:t>
            </w:r>
          </w:p>
        </w:tc>
        <w:tc>
          <w:tcPr>
            <w:tcW w:w="742" w:type="pct"/>
            <w:shd w:val="clear" w:color="auto" w:fill="auto"/>
          </w:tcPr>
          <w:p w14:paraId="56D93674" w14:textId="38548C4E"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660AE97D" w14:textId="1E9764AE" w:rsidR="00DB6FE5" w:rsidRPr="00DB6FE5" w:rsidRDefault="00DB6FE5" w:rsidP="009266A5">
            <w:pPr>
              <w:pStyle w:val="ae"/>
              <w:spacing w:after="0" w:line="240" w:lineRule="auto"/>
              <w:ind w:firstLine="0"/>
              <w:jc w:val="left"/>
            </w:pPr>
            <w:r w:rsidRPr="00DB6FE5">
              <w:t xml:space="preserve">Реконструкция </w:t>
            </w:r>
            <w:proofErr w:type="gramStart"/>
            <w:r w:rsidRPr="00DB6FE5">
              <w:t>ВЛ</w:t>
            </w:r>
            <w:proofErr w:type="gramEnd"/>
            <w:r w:rsidRPr="00DB6FE5">
              <w:t xml:space="preserve"> 110 кВ Красноярская ТЭЦ-1 – Берёзовская (С-5), и ВЛ 110 кВ Красноярская ТЭЦ-1 – Вознесенская с отпайкой Зыково тяг. (С-6) с заменой провода на провод с большей допустимой токовой нагрузкой, общей протяженностью по цепи 39,9 км (С-5: 17,3 км, С-6: 22,6 км) и с заменой грозозащитного троса, общей </w:t>
            </w:r>
            <w:r w:rsidRPr="00DB6FE5">
              <w:lastRenderedPageBreak/>
              <w:t>протяженностью по трассе 28,9 км.</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BAC4916" w14:textId="180CC490" w:rsidR="00DB6FE5" w:rsidRPr="00DB6FE5" w:rsidRDefault="00194226" w:rsidP="009266A5">
            <w:pPr>
              <w:pStyle w:val="ae"/>
              <w:spacing w:after="0" w:line="240" w:lineRule="auto"/>
              <w:ind w:firstLine="0"/>
              <w:jc w:val="center"/>
            </w:pPr>
            <w:r w:rsidRPr="00DB6FE5">
              <w:rPr>
                <w:color w:val="000000"/>
              </w:rPr>
              <w:lastRenderedPageBreak/>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7CA151" w14:textId="54B8BA15" w:rsidR="00DB6FE5" w:rsidRPr="00DB6FE5" w:rsidRDefault="00DB6FE5" w:rsidP="009266A5">
            <w:pPr>
              <w:pStyle w:val="ae"/>
              <w:spacing w:after="0" w:line="240" w:lineRule="auto"/>
              <w:ind w:firstLine="0"/>
              <w:jc w:val="center"/>
            </w:pPr>
            <w:r w:rsidRPr="00DB6FE5">
              <w:rPr>
                <w:color w:val="000000"/>
              </w:rPr>
              <w:t>39,9 км</w:t>
            </w:r>
          </w:p>
        </w:tc>
        <w:tc>
          <w:tcPr>
            <w:tcW w:w="672" w:type="pct"/>
            <w:shd w:val="clear" w:color="auto" w:fill="auto"/>
            <w:vAlign w:val="center"/>
          </w:tcPr>
          <w:p w14:paraId="67456F79" w14:textId="2245F330"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3BC63002" w14:textId="3E6756AB" w:rsidR="00DB6FE5" w:rsidRPr="00DB6FE5" w:rsidRDefault="00DB6FE5" w:rsidP="009266A5">
            <w:pPr>
              <w:pStyle w:val="ae"/>
              <w:spacing w:after="0" w:line="240" w:lineRule="auto"/>
              <w:ind w:firstLine="0"/>
              <w:jc w:val="center"/>
            </w:pPr>
            <w:r w:rsidRPr="00DB6FE5">
              <w:t>2023-2024</w:t>
            </w:r>
          </w:p>
        </w:tc>
      </w:tr>
      <w:tr w:rsidR="00DB6FE5" w:rsidRPr="00DB6FE5" w14:paraId="322380F2" w14:textId="77777777" w:rsidTr="00194226">
        <w:trPr>
          <w:trHeight w:val="20"/>
        </w:trPr>
        <w:tc>
          <w:tcPr>
            <w:tcW w:w="241" w:type="pct"/>
            <w:shd w:val="clear" w:color="auto" w:fill="auto"/>
            <w:hideMark/>
          </w:tcPr>
          <w:p w14:paraId="744836F2" w14:textId="7BB510B5" w:rsidR="00DB6FE5" w:rsidRPr="00DB6FE5" w:rsidRDefault="00DB6FE5" w:rsidP="009266A5">
            <w:pPr>
              <w:pStyle w:val="ae"/>
              <w:spacing w:after="0" w:line="240" w:lineRule="auto"/>
              <w:ind w:firstLine="0"/>
              <w:jc w:val="left"/>
            </w:pPr>
            <w:r w:rsidRPr="00DB6FE5">
              <w:rPr>
                <w:color w:val="000000"/>
              </w:rPr>
              <w:lastRenderedPageBreak/>
              <w:t>1.25</w:t>
            </w:r>
          </w:p>
        </w:tc>
        <w:tc>
          <w:tcPr>
            <w:tcW w:w="742" w:type="pct"/>
            <w:shd w:val="clear" w:color="auto" w:fill="auto"/>
          </w:tcPr>
          <w:p w14:paraId="1170DD53" w14:textId="2035B965"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31E772EC" w14:textId="48161E6C" w:rsidR="00DB6FE5" w:rsidRPr="00DB6FE5" w:rsidRDefault="00DB6FE5" w:rsidP="009266A5">
            <w:pPr>
              <w:pStyle w:val="ae"/>
              <w:spacing w:after="0" w:line="240" w:lineRule="auto"/>
              <w:ind w:firstLine="0"/>
              <w:jc w:val="left"/>
            </w:pPr>
            <w:r w:rsidRPr="00DB6FE5">
              <w:t xml:space="preserve">Монтаж (замена) предохранителей из руб. № 4 РУ-0,4 кВ в руб. № 2 РУ-0,4 кВ ТП № 706. Монтаж ПКУ-0,4 кВ.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730A34D" w14:textId="139A010F" w:rsidR="00DB6FE5" w:rsidRPr="00DB6FE5" w:rsidRDefault="00DB6FE5"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FF5731A" w14:textId="0D3782F0" w:rsidR="00DB6FE5" w:rsidRPr="00DB6FE5" w:rsidRDefault="00DB6FE5" w:rsidP="009266A5">
            <w:pPr>
              <w:pStyle w:val="ae"/>
              <w:spacing w:after="0" w:line="240" w:lineRule="auto"/>
              <w:ind w:firstLine="0"/>
              <w:jc w:val="center"/>
            </w:pPr>
            <w:r w:rsidRPr="00DB6FE5">
              <w:rPr>
                <w:lang w:val="en-US"/>
              </w:rPr>
              <w:t>–</w:t>
            </w:r>
          </w:p>
        </w:tc>
        <w:tc>
          <w:tcPr>
            <w:tcW w:w="672" w:type="pct"/>
            <w:shd w:val="clear" w:color="auto" w:fill="auto"/>
            <w:vAlign w:val="center"/>
          </w:tcPr>
          <w:p w14:paraId="464D73C7" w14:textId="708F43F6"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7C5DB631" w14:textId="1D74A83A" w:rsidR="00DB6FE5" w:rsidRPr="00DB6FE5" w:rsidRDefault="00DB6FE5" w:rsidP="009266A5">
            <w:pPr>
              <w:pStyle w:val="ae"/>
              <w:spacing w:after="0" w:line="240" w:lineRule="auto"/>
              <w:ind w:firstLine="0"/>
              <w:jc w:val="center"/>
            </w:pPr>
            <w:r w:rsidRPr="00DB6FE5">
              <w:t>2023</w:t>
            </w:r>
          </w:p>
        </w:tc>
      </w:tr>
      <w:tr w:rsidR="00194226" w:rsidRPr="00DB6FE5" w14:paraId="124E5E94" w14:textId="77777777" w:rsidTr="00194226">
        <w:trPr>
          <w:trHeight w:val="20"/>
        </w:trPr>
        <w:tc>
          <w:tcPr>
            <w:tcW w:w="241" w:type="pct"/>
            <w:shd w:val="clear" w:color="auto" w:fill="auto"/>
            <w:hideMark/>
          </w:tcPr>
          <w:p w14:paraId="1716833B" w14:textId="2B4FBC11" w:rsidR="00194226" w:rsidRPr="00DB6FE5" w:rsidRDefault="00194226" w:rsidP="009266A5">
            <w:pPr>
              <w:pStyle w:val="ae"/>
              <w:spacing w:after="0" w:line="240" w:lineRule="auto"/>
              <w:ind w:firstLine="0"/>
              <w:jc w:val="left"/>
            </w:pPr>
            <w:r w:rsidRPr="00DB6FE5">
              <w:rPr>
                <w:color w:val="000000"/>
              </w:rPr>
              <w:t>1.26</w:t>
            </w:r>
          </w:p>
        </w:tc>
        <w:tc>
          <w:tcPr>
            <w:tcW w:w="742" w:type="pct"/>
            <w:shd w:val="clear" w:color="auto" w:fill="auto"/>
          </w:tcPr>
          <w:p w14:paraId="55B53491" w14:textId="16275E8A"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23AE791E" w14:textId="7F628F8C" w:rsidR="00194226" w:rsidRPr="00DB6FE5" w:rsidRDefault="00194226" w:rsidP="009266A5">
            <w:pPr>
              <w:pStyle w:val="ae"/>
              <w:spacing w:after="0" w:line="240" w:lineRule="auto"/>
              <w:ind w:firstLine="0"/>
              <w:jc w:val="left"/>
            </w:pPr>
            <w:r w:rsidRPr="00DB6FE5">
              <w:t>Реконструкция автоматического выключателя в РУ 0,4 кВ ТП 5004, монтаж ПКУ 0,4 кВ.</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7693096" w14:textId="0329EFA4" w:rsidR="00194226" w:rsidRPr="00DB6FE5" w:rsidRDefault="00194226"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979EFA4" w14:textId="3E6AE02D" w:rsidR="00194226" w:rsidRPr="00DB6FE5" w:rsidRDefault="00194226" w:rsidP="009266A5">
            <w:pPr>
              <w:pStyle w:val="ae"/>
              <w:spacing w:after="0" w:line="240" w:lineRule="auto"/>
              <w:ind w:firstLine="0"/>
              <w:jc w:val="center"/>
            </w:pPr>
            <w:r w:rsidRPr="00524A9B">
              <w:rPr>
                <w:color w:val="000000"/>
              </w:rPr>
              <w:t>-</w:t>
            </w:r>
          </w:p>
        </w:tc>
        <w:tc>
          <w:tcPr>
            <w:tcW w:w="672" w:type="pct"/>
            <w:shd w:val="clear" w:color="auto" w:fill="auto"/>
            <w:vAlign w:val="center"/>
          </w:tcPr>
          <w:p w14:paraId="75EB37DF" w14:textId="432F382B" w:rsidR="00194226" w:rsidRPr="00DB6FE5" w:rsidRDefault="00194226"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2592F85A" w14:textId="1F668533" w:rsidR="00194226" w:rsidRPr="00DB6FE5" w:rsidRDefault="00194226" w:rsidP="009266A5">
            <w:pPr>
              <w:pStyle w:val="ae"/>
              <w:spacing w:after="0" w:line="240" w:lineRule="auto"/>
              <w:ind w:firstLine="0"/>
              <w:jc w:val="center"/>
            </w:pPr>
            <w:r w:rsidRPr="00DB6FE5">
              <w:t>2023</w:t>
            </w:r>
          </w:p>
        </w:tc>
      </w:tr>
      <w:tr w:rsidR="00194226" w:rsidRPr="00DB6FE5" w14:paraId="77EE3BC3" w14:textId="77777777" w:rsidTr="00194226">
        <w:trPr>
          <w:trHeight w:val="20"/>
        </w:trPr>
        <w:tc>
          <w:tcPr>
            <w:tcW w:w="241" w:type="pct"/>
            <w:shd w:val="clear" w:color="auto" w:fill="auto"/>
            <w:hideMark/>
          </w:tcPr>
          <w:p w14:paraId="638F0AFC" w14:textId="583C42A6" w:rsidR="00194226" w:rsidRPr="00DB6FE5" w:rsidRDefault="00194226" w:rsidP="009266A5">
            <w:pPr>
              <w:pStyle w:val="ae"/>
              <w:spacing w:after="0" w:line="240" w:lineRule="auto"/>
              <w:ind w:firstLine="0"/>
              <w:jc w:val="left"/>
            </w:pPr>
            <w:r w:rsidRPr="00DB6FE5">
              <w:rPr>
                <w:color w:val="000000"/>
              </w:rPr>
              <w:t>1.27</w:t>
            </w:r>
          </w:p>
        </w:tc>
        <w:tc>
          <w:tcPr>
            <w:tcW w:w="742" w:type="pct"/>
            <w:shd w:val="clear" w:color="auto" w:fill="auto"/>
          </w:tcPr>
          <w:p w14:paraId="01A560BC" w14:textId="7ADB0AC4"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407CB116" w14:textId="4038F725" w:rsidR="00194226" w:rsidRPr="00DB6FE5" w:rsidRDefault="00194226" w:rsidP="009266A5">
            <w:pPr>
              <w:pStyle w:val="ae"/>
              <w:spacing w:after="0" w:line="240" w:lineRule="auto"/>
              <w:ind w:firstLine="0"/>
              <w:jc w:val="left"/>
            </w:pPr>
            <w:r w:rsidRPr="00DB6FE5">
              <w:t>Реконструкция ТП 10/0,4 кВ № 303 в части установки дополнительной линейной ячейки 10 кВ в РУ 10 кВ. Строительство ВЛ-10 кВ, L=317 м. от РУ 10 кВ ТП 10/0,4 кВ № 303 до границы земельного участка заявителя.</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AA279F4" w14:textId="646E0D3F" w:rsidR="00194226" w:rsidRPr="00DB6FE5" w:rsidRDefault="00194226"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62D463B" w14:textId="252701DB" w:rsidR="00194226" w:rsidRPr="00DB6FE5" w:rsidRDefault="00194226" w:rsidP="009266A5">
            <w:pPr>
              <w:pStyle w:val="ae"/>
              <w:spacing w:after="0" w:line="240" w:lineRule="auto"/>
              <w:ind w:firstLine="0"/>
              <w:jc w:val="center"/>
            </w:pPr>
            <w:r w:rsidRPr="00524A9B">
              <w:rPr>
                <w:color w:val="000000"/>
              </w:rPr>
              <w:t>-</w:t>
            </w:r>
          </w:p>
        </w:tc>
        <w:tc>
          <w:tcPr>
            <w:tcW w:w="672" w:type="pct"/>
            <w:shd w:val="clear" w:color="auto" w:fill="auto"/>
            <w:vAlign w:val="center"/>
          </w:tcPr>
          <w:p w14:paraId="61EC0EF0" w14:textId="058A9095" w:rsidR="00194226" w:rsidRPr="00DB6FE5" w:rsidRDefault="00194226"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56939CAB" w14:textId="3B10BDFC" w:rsidR="00194226" w:rsidRPr="00DB6FE5" w:rsidRDefault="00194226" w:rsidP="009266A5">
            <w:pPr>
              <w:pStyle w:val="ae"/>
              <w:spacing w:after="0" w:line="240" w:lineRule="auto"/>
              <w:ind w:firstLine="0"/>
              <w:jc w:val="center"/>
            </w:pPr>
            <w:r w:rsidRPr="00DB6FE5">
              <w:t>2023</w:t>
            </w:r>
          </w:p>
        </w:tc>
      </w:tr>
      <w:tr w:rsidR="00194226" w:rsidRPr="00DB6FE5" w14:paraId="11EC0910" w14:textId="77777777" w:rsidTr="00194226">
        <w:trPr>
          <w:trHeight w:val="20"/>
        </w:trPr>
        <w:tc>
          <w:tcPr>
            <w:tcW w:w="241" w:type="pct"/>
            <w:shd w:val="clear" w:color="auto" w:fill="auto"/>
            <w:hideMark/>
          </w:tcPr>
          <w:p w14:paraId="09779A69" w14:textId="12478E4F" w:rsidR="00194226" w:rsidRPr="00DB6FE5" w:rsidRDefault="00194226" w:rsidP="009266A5">
            <w:pPr>
              <w:pStyle w:val="ae"/>
              <w:spacing w:after="0" w:line="240" w:lineRule="auto"/>
              <w:ind w:firstLine="0"/>
              <w:jc w:val="left"/>
            </w:pPr>
            <w:r w:rsidRPr="00DB6FE5">
              <w:rPr>
                <w:color w:val="000000"/>
              </w:rPr>
              <w:t>1.28</w:t>
            </w:r>
          </w:p>
        </w:tc>
        <w:tc>
          <w:tcPr>
            <w:tcW w:w="742" w:type="pct"/>
            <w:shd w:val="clear" w:color="auto" w:fill="auto"/>
          </w:tcPr>
          <w:p w14:paraId="4C6B5748" w14:textId="6CFF1CAD" w:rsidR="00194226" w:rsidRPr="00DB6FE5" w:rsidRDefault="00194226" w:rsidP="009266A5">
            <w:pPr>
              <w:pStyle w:val="ae"/>
              <w:spacing w:after="0" w:line="240" w:lineRule="auto"/>
              <w:ind w:firstLine="0"/>
              <w:jc w:val="left"/>
            </w:pPr>
            <w:r w:rsidRPr="00DB6FE5">
              <w:rPr>
                <w:color w:val="000000"/>
              </w:rPr>
              <w:t>филиал ПАО «ФСК ЕЭС» - Красноярское ПМЭС</w:t>
            </w:r>
          </w:p>
        </w:tc>
        <w:tc>
          <w:tcPr>
            <w:tcW w:w="2321" w:type="pct"/>
          </w:tcPr>
          <w:p w14:paraId="4D003448" w14:textId="11FBFD2E" w:rsidR="00194226" w:rsidRPr="00DB6FE5" w:rsidRDefault="00194226" w:rsidP="009266A5">
            <w:pPr>
              <w:pStyle w:val="ae"/>
              <w:spacing w:after="0" w:line="240" w:lineRule="auto"/>
              <w:ind w:firstLine="0"/>
              <w:jc w:val="left"/>
            </w:pPr>
            <w:r w:rsidRPr="00DB6FE5">
              <w:t xml:space="preserve">Техническое перевооружение ПС 220 кВ Заводская (замена </w:t>
            </w:r>
            <w:proofErr w:type="gramStart"/>
            <w:r w:rsidRPr="00DB6FE5">
              <w:t>ТТ</w:t>
            </w:r>
            <w:proofErr w:type="gramEnd"/>
            <w:r w:rsidRPr="00DB6FE5">
              <w:t xml:space="preserve"> в ячейках №5 ф. 14-105, №16 ф. 14-116 КРУ 10 кВ)</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BE280CE" w14:textId="0B2C8995" w:rsidR="00194226" w:rsidRPr="00DB6FE5" w:rsidRDefault="00194226"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B741FB9" w14:textId="647EEA6D" w:rsidR="00194226" w:rsidRPr="00DB6FE5" w:rsidRDefault="00194226" w:rsidP="009266A5">
            <w:pPr>
              <w:pStyle w:val="ae"/>
              <w:spacing w:after="0" w:line="240" w:lineRule="auto"/>
              <w:ind w:firstLine="0"/>
              <w:jc w:val="center"/>
            </w:pPr>
            <w:r w:rsidRPr="00524A9B">
              <w:rPr>
                <w:color w:val="000000"/>
              </w:rPr>
              <w:t>-</w:t>
            </w:r>
          </w:p>
        </w:tc>
        <w:tc>
          <w:tcPr>
            <w:tcW w:w="672" w:type="pct"/>
            <w:shd w:val="clear" w:color="auto" w:fill="auto"/>
            <w:vAlign w:val="center"/>
          </w:tcPr>
          <w:p w14:paraId="10F1E197" w14:textId="2FD95821" w:rsidR="00194226" w:rsidRPr="00DB6FE5" w:rsidRDefault="00194226"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740C2B74" w14:textId="0C5538D4" w:rsidR="00194226" w:rsidRPr="00DB6FE5" w:rsidRDefault="00194226" w:rsidP="009266A5">
            <w:pPr>
              <w:pStyle w:val="ae"/>
              <w:spacing w:after="0" w:line="240" w:lineRule="auto"/>
              <w:ind w:firstLine="0"/>
              <w:jc w:val="center"/>
            </w:pPr>
            <w:r w:rsidRPr="00DB6FE5">
              <w:t>2022-2024</w:t>
            </w:r>
          </w:p>
        </w:tc>
      </w:tr>
      <w:tr w:rsidR="00DB6FE5" w:rsidRPr="00DB6FE5" w14:paraId="59649D69" w14:textId="77777777" w:rsidTr="00194226">
        <w:trPr>
          <w:trHeight w:val="20"/>
        </w:trPr>
        <w:tc>
          <w:tcPr>
            <w:tcW w:w="241" w:type="pct"/>
            <w:shd w:val="clear" w:color="auto" w:fill="auto"/>
            <w:hideMark/>
          </w:tcPr>
          <w:p w14:paraId="27247179" w14:textId="372DB3A4" w:rsidR="00DB6FE5" w:rsidRPr="00DB6FE5" w:rsidRDefault="00DB6FE5" w:rsidP="009266A5">
            <w:pPr>
              <w:pStyle w:val="ae"/>
              <w:spacing w:after="0" w:line="240" w:lineRule="auto"/>
              <w:ind w:firstLine="0"/>
              <w:jc w:val="left"/>
            </w:pPr>
            <w:r w:rsidRPr="00DB6FE5">
              <w:rPr>
                <w:color w:val="000000"/>
              </w:rPr>
              <w:t>1.29</w:t>
            </w:r>
          </w:p>
        </w:tc>
        <w:tc>
          <w:tcPr>
            <w:tcW w:w="742" w:type="pct"/>
            <w:shd w:val="clear" w:color="auto" w:fill="auto"/>
          </w:tcPr>
          <w:p w14:paraId="3C21ED73" w14:textId="46A6D1A0" w:rsidR="00DB6FE5" w:rsidRPr="00DB6FE5" w:rsidRDefault="00DB6FE5" w:rsidP="009266A5">
            <w:pPr>
              <w:pStyle w:val="ae"/>
              <w:spacing w:after="0" w:line="240" w:lineRule="auto"/>
              <w:ind w:firstLine="0"/>
              <w:jc w:val="left"/>
            </w:pPr>
            <w:r w:rsidRPr="00DB6FE5">
              <w:rPr>
                <w:color w:val="000000"/>
              </w:rPr>
              <w:t>филиал ПАО «ФСК ЕЭС» - Красноярское ПМЭС</w:t>
            </w:r>
          </w:p>
        </w:tc>
        <w:tc>
          <w:tcPr>
            <w:tcW w:w="2321" w:type="pct"/>
          </w:tcPr>
          <w:p w14:paraId="7C9F1AFB" w14:textId="08C4BF52" w:rsidR="00DB6FE5" w:rsidRPr="00DB6FE5" w:rsidRDefault="00DB6FE5" w:rsidP="009266A5">
            <w:pPr>
              <w:pStyle w:val="ae"/>
              <w:spacing w:after="0" w:line="240" w:lineRule="auto"/>
              <w:ind w:firstLine="0"/>
              <w:jc w:val="left"/>
            </w:pPr>
            <w:r w:rsidRPr="00DB6FE5">
              <w:t xml:space="preserve">Проектно-изыскательские работы по реконструкици </w:t>
            </w:r>
            <w:proofErr w:type="gramStart"/>
            <w:r w:rsidRPr="00DB6FE5">
              <w:t>ВЛ</w:t>
            </w:r>
            <w:proofErr w:type="gramEnd"/>
            <w:r w:rsidRPr="00DB6FE5">
              <w:t xml:space="preserve"> 220 кВ Енисей – ГПП5,6 I,II цепь со строительством заходов на ПС 220 кВ Кразовская с образованием ВЛ 220 кВ Енисей – ГПП 5,6 с отпайками на ПС 220 Кразовская ориентировочной протяженностью 1,6 км. Реконструкия ПС 220 кВ ЦРП-220 (расширение ОРУ 220 кВ на две линейные ячейки)</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EDB16F3" w14:textId="73F43674" w:rsidR="00DB6FE5" w:rsidRPr="00DB6FE5" w:rsidRDefault="00194226"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60C6D93" w14:textId="4911BBF7" w:rsidR="00DB6FE5" w:rsidRPr="00DB6FE5" w:rsidRDefault="00DB6FE5" w:rsidP="009266A5">
            <w:pPr>
              <w:pStyle w:val="ae"/>
              <w:spacing w:after="0" w:line="240" w:lineRule="auto"/>
              <w:ind w:firstLine="0"/>
              <w:jc w:val="center"/>
            </w:pPr>
            <w:r w:rsidRPr="00DB6FE5">
              <w:rPr>
                <w:color w:val="000000"/>
              </w:rPr>
              <w:t>1,6 км</w:t>
            </w:r>
          </w:p>
        </w:tc>
        <w:tc>
          <w:tcPr>
            <w:tcW w:w="672" w:type="pct"/>
            <w:shd w:val="clear" w:color="auto" w:fill="auto"/>
            <w:vAlign w:val="center"/>
          </w:tcPr>
          <w:p w14:paraId="15D47FA4" w14:textId="4016C613"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45F815AE" w14:textId="3C71CD0C" w:rsidR="00DB6FE5" w:rsidRPr="00DB6FE5" w:rsidRDefault="00DB6FE5" w:rsidP="009266A5">
            <w:pPr>
              <w:pStyle w:val="ae"/>
              <w:spacing w:after="0" w:line="240" w:lineRule="auto"/>
              <w:ind w:firstLine="0"/>
              <w:jc w:val="center"/>
            </w:pPr>
            <w:r w:rsidRPr="00DB6FE5">
              <w:t>2023-2024</w:t>
            </w:r>
          </w:p>
        </w:tc>
      </w:tr>
      <w:tr w:rsidR="00DB6FE5" w:rsidRPr="00DB6FE5" w14:paraId="48E1267B" w14:textId="77777777" w:rsidTr="00194226">
        <w:trPr>
          <w:trHeight w:val="20"/>
        </w:trPr>
        <w:tc>
          <w:tcPr>
            <w:tcW w:w="241" w:type="pct"/>
            <w:shd w:val="clear" w:color="auto" w:fill="auto"/>
            <w:hideMark/>
          </w:tcPr>
          <w:p w14:paraId="03F79FE3" w14:textId="22E63ECE" w:rsidR="00DB6FE5" w:rsidRPr="00DB6FE5" w:rsidRDefault="00DB6FE5" w:rsidP="009266A5">
            <w:pPr>
              <w:pStyle w:val="ae"/>
              <w:spacing w:after="0" w:line="240" w:lineRule="auto"/>
              <w:ind w:firstLine="0"/>
              <w:jc w:val="left"/>
            </w:pPr>
            <w:r w:rsidRPr="00DB6FE5">
              <w:rPr>
                <w:color w:val="000000"/>
              </w:rPr>
              <w:t>1.30</w:t>
            </w:r>
          </w:p>
        </w:tc>
        <w:tc>
          <w:tcPr>
            <w:tcW w:w="742" w:type="pct"/>
            <w:shd w:val="clear" w:color="auto" w:fill="auto"/>
          </w:tcPr>
          <w:p w14:paraId="4DBD79AB" w14:textId="4C025036" w:rsidR="00DB6FE5" w:rsidRPr="00DB6FE5" w:rsidRDefault="00DB6FE5" w:rsidP="009266A5">
            <w:pPr>
              <w:pStyle w:val="ae"/>
              <w:spacing w:after="0" w:line="240" w:lineRule="auto"/>
              <w:ind w:firstLine="0"/>
              <w:jc w:val="left"/>
            </w:pPr>
            <w:r w:rsidRPr="00DB6FE5">
              <w:rPr>
                <w:color w:val="000000"/>
              </w:rPr>
              <w:t>филиал ПАО «ФСК ЕЭС» - Красноярское ПМЭС</w:t>
            </w:r>
          </w:p>
        </w:tc>
        <w:tc>
          <w:tcPr>
            <w:tcW w:w="2321" w:type="pct"/>
          </w:tcPr>
          <w:p w14:paraId="78F1636B" w14:textId="0FCC140B" w:rsidR="00DB6FE5" w:rsidRPr="00DB6FE5" w:rsidRDefault="00DB6FE5" w:rsidP="009266A5">
            <w:pPr>
              <w:pStyle w:val="ae"/>
              <w:spacing w:after="0" w:line="240" w:lineRule="auto"/>
              <w:ind w:firstLine="0"/>
              <w:jc w:val="left"/>
            </w:pPr>
            <w:r w:rsidRPr="00DB6FE5">
              <w:t>Проектно-изыскательские работы по техническому перевооружению ПС 220 кВ Заводская (модернизация АОПО 1АТ, 2АТ для передачи УВ на ОН с организацией канала ПА)</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F7FF8F4" w14:textId="2329971B" w:rsidR="00DB6FE5" w:rsidRPr="00DB6FE5" w:rsidRDefault="00DB6FE5"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B7E96DC" w14:textId="7AD9FEB1" w:rsidR="00DB6FE5" w:rsidRPr="00DB6FE5" w:rsidRDefault="00194226" w:rsidP="009266A5">
            <w:pPr>
              <w:pStyle w:val="ae"/>
              <w:spacing w:after="0" w:line="240" w:lineRule="auto"/>
              <w:ind w:firstLine="0"/>
              <w:jc w:val="center"/>
            </w:pPr>
            <w:r w:rsidRPr="00DB6FE5">
              <w:rPr>
                <w:color w:val="000000"/>
              </w:rPr>
              <w:t>-</w:t>
            </w:r>
          </w:p>
        </w:tc>
        <w:tc>
          <w:tcPr>
            <w:tcW w:w="672" w:type="pct"/>
            <w:shd w:val="clear" w:color="auto" w:fill="auto"/>
            <w:vAlign w:val="center"/>
          </w:tcPr>
          <w:p w14:paraId="526E572E" w14:textId="44B9A9CF"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760C1727" w14:textId="74D40964" w:rsidR="00DB6FE5" w:rsidRPr="00DB6FE5" w:rsidRDefault="00DB6FE5" w:rsidP="009266A5">
            <w:pPr>
              <w:pStyle w:val="ae"/>
              <w:spacing w:after="0" w:line="240" w:lineRule="auto"/>
              <w:ind w:firstLine="0"/>
              <w:jc w:val="center"/>
            </w:pPr>
            <w:r w:rsidRPr="00DB6FE5">
              <w:t>2023-2024</w:t>
            </w:r>
          </w:p>
        </w:tc>
      </w:tr>
      <w:tr w:rsidR="00194226" w:rsidRPr="00DB6FE5" w14:paraId="23B752C7" w14:textId="77777777" w:rsidTr="00194226">
        <w:trPr>
          <w:trHeight w:val="20"/>
        </w:trPr>
        <w:tc>
          <w:tcPr>
            <w:tcW w:w="241" w:type="pct"/>
            <w:shd w:val="clear" w:color="auto" w:fill="auto"/>
            <w:hideMark/>
          </w:tcPr>
          <w:p w14:paraId="008E2B82" w14:textId="1750794A" w:rsidR="00194226" w:rsidRPr="00DB6FE5" w:rsidRDefault="00194226" w:rsidP="009266A5">
            <w:pPr>
              <w:pStyle w:val="ae"/>
              <w:spacing w:after="0" w:line="240" w:lineRule="auto"/>
              <w:ind w:firstLine="0"/>
              <w:jc w:val="left"/>
            </w:pPr>
            <w:r w:rsidRPr="00DB6FE5">
              <w:rPr>
                <w:color w:val="000000"/>
              </w:rPr>
              <w:t>1.31</w:t>
            </w:r>
          </w:p>
        </w:tc>
        <w:tc>
          <w:tcPr>
            <w:tcW w:w="742" w:type="pct"/>
            <w:shd w:val="clear" w:color="auto" w:fill="auto"/>
          </w:tcPr>
          <w:p w14:paraId="6927C023" w14:textId="0D96A7A0" w:rsidR="00194226" w:rsidRPr="00DB6FE5" w:rsidRDefault="00194226" w:rsidP="009266A5">
            <w:pPr>
              <w:pStyle w:val="ae"/>
              <w:spacing w:after="0" w:line="240" w:lineRule="auto"/>
              <w:ind w:firstLine="0"/>
              <w:jc w:val="left"/>
            </w:pPr>
            <w:r w:rsidRPr="00DB6FE5">
              <w:rPr>
                <w:color w:val="000000"/>
              </w:rPr>
              <w:t xml:space="preserve">ПАО «Россети </w:t>
            </w:r>
            <w:r w:rsidRPr="00DB6FE5">
              <w:rPr>
                <w:color w:val="000000"/>
              </w:rPr>
              <w:lastRenderedPageBreak/>
              <w:t>Сибирь» - «Красноярскэнерго»</w:t>
            </w:r>
          </w:p>
        </w:tc>
        <w:tc>
          <w:tcPr>
            <w:tcW w:w="2321" w:type="pct"/>
          </w:tcPr>
          <w:p w14:paraId="3502FB79" w14:textId="67A95D2B" w:rsidR="00194226" w:rsidRPr="00DB6FE5" w:rsidRDefault="00194226" w:rsidP="009266A5">
            <w:pPr>
              <w:pStyle w:val="ae"/>
              <w:spacing w:after="0" w:line="240" w:lineRule="auto"/>
              <w:ind w:firstLine="0"/>
              <w:jc w:val="left"/>
            </w:pPr>
            <w:r w:rsidRPr="00DB6FE5">
              <w:lastRenderedPageBreak/>
              <w:t xml:space="preserve">Замена </w:t>
            </w:r>
            <w:proofErr w:type="gramStart"/>
            <w:r w:rsidRPr="00DB6FE5">
              <w:t>СТ</w:t>
            </w:r>
            <w:proofErr w:type="gramEnd"/>
            <w:r w:rsidRPr="00DB6FE5">
              <w:t xml:space="preserve"> 2х25 МВА на 2х40 МВА на ПС «Мясокомбинат»</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E762075" w14:textId="676835BA" w:rsidR="00194226" w:rsidRPr="00DB6FE5" w:rsidRDefault="00194226" w:rsidP="009266A5">
            <w:pPr>
              <w:pStyle w:val="ae"/>
              <w:spacing w:after="0" w:line="240" w:lineRule="auto"/>
              <w:ind w:firstLine="0"/>
              <w:jc w:val="center"/>
            </w:pPr>
            <w:r w:rsidRPr="00DB6FE5">
              <w:rPr>
                <w:color w:val="000000"/>
              </w:rPr>
              <w:t xml:space="preserve">80 </w:t>
            </w:r>
            <w:r w:rsidRPr="00DB6FE5">
              <w:rPr>
                <w:color w:val="000000"/>
              </w:rPr>
              <w:lastRenderedPageBreak/>
              <w:t>МВА</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4C7F7A1" w14:textId="60EF6DD8" w:rsidR="00194226" w:rsidRPr="00DB6FE5" w:rsidRDefault="00194226" w:rsidP="009266A5">
            <w:pPr>
              <w:pStyle w:val="ae"/>
              <w:spacing w:after="0" w:line="240" w:lineRule="auto"/>
              <w:ind w:firstLine="0"/>
              <w:jc w:val="center"/>
            </w:pPr>
            <w:r w:rsidRPr="005C4C5C">
              <w:rPr>
                <w:color w:val="000000"/>
              </w:rPr>
              <w:lastRenderedPageBreak/>
              <w:t>-</w:t>
            </w:r>
          </w:p>
        </w:tc>
        <w:tc>
          <w:tcPr>
            <w:tcW w:w="672" w:type="pct"/>
            <w:shd w:val="clear" w:color="auto" w:fill="auto"/>
            <w:vAlign w:val="center"/>
          </w:tcPr>
          <w:p w14:paraId="2673AE23" w14:textId="21B43B0D" w:rsidR="00194226" w:rsidRPr="00DB6FE5" w:rsidRDefault="00194226" w:rsidP="009266A5">
            <w:pPr>
              <w:pStyle w:val="ae"/>
              <w:spacing w:after="0" w:line="240" w:lineRule="auto"/>
              <w:ind w:firstLine="0"/>
              <w:jc w:val="center"/>
            </w:pPr>
            <w:r w:rsidRPr="00DB6FE5">
              <w:rPr>
                <w:color w:val="000000"/>
              </w:rPr>
              <w:t xml:space="preserve">Технологическое </w:t>
            </w:r>
            <w:r w:rsidRPr="00DB6FE5">
              <w:rPr>
                <w:color w:val="000000"/>
              </w:rPr>
              <w:lastRenderedPageBreak/>
              <w:t>присоединение новых потребителей</w:t>
            </w:r>
          </w:p>
        </w:tc>
        <w:tc>
          <w:tcPr>
            <w:tcW w:w="441" w:type="pct"/>
            <w:shd w:val="clear" w:color="auto" w:fill="auto"/>
            <w:vAlign w:val="center"/>
          </w:tcPr>
          <w:p w14:paraId="06D13A54" w14:textId="05793ED6" w:rsidR="00194226" w:rsidRPr="00DB6FE5" w:rsidRDefault="00194226" w:rsidP="009266A5">
            <w:pPr>
              <w:pStyle w:val="ae"/>
              <w:spacing w:after="0" w:line="240" w:lineRule="auto"/>
              <w:ind w:firstLine="0"/>
              <w:jc w:val="center"/>
            </w:pPr>
            <w:r w:rsidRPr="00DB6FE5">
              <w:lastRenderedPageBreak/>
              <w:t>2024-2025</w:t>
            </w:r>
          </w:p>
        </w:tc>
      </w:tr>
      <w:tr w:rsidR="00194226" w:rsidRPr="00DB6FE5" w14:paraId="4313D139" w14:textId="77777777" w:rsidTr="00194226">
        <w:trPr>
          <w:trHeight w:val="20"/>
        </w:trPr>
        <w:tc>
          <w:tcPr>
            <w:tcW w:w="241" w:type="pct"/>
            <w:shd w:val="clear" w:color="auto" w:fill="auto"/>
            <w:hideMark/>
          </w:tcPr>
          <w:p w14:paraId="4AEF60DA" w14:textId="783689FD" w:rsidR="00194226" w:rsidRPr="00DB6FE5" w:rsidRDefault="00194226" w:rsidP="009266A5">
            <w:pPr>
              <w:pStyle w:val="ae"/>
              <w:spacing w:after="0" w:line="240" w:lineRule="auto"/>
              <w:ind w:firstLine="0"/>
              <w:jc w:val="left"/>
            </w:pPr>
            <w:r w:rsidRPr="00DB6FE5">
              <w:rPr>
                <w:color w:val="000000"/>
              </w:rPr>
              <w:lastRenderedPageBreak/>
              <w:t>1.32</w:t>
            </w:r>
          </w:p>
        </w:tc>
        <w:tc>
          <w:tcPr>
            <w:tcW w:w="742" w:type="pct"/>
            <w:shd w:val="clear" w:color="auto" w:fill="auto"/>
          </w:tcPr>
          <w:p w14:paraId="5C636CC0" w14:textId="23E20B1F"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6D4FEE9E" w14:textId="31D162FA" w:rsidR="00194226" w:rsidRPr="00DB6FE5" w:rsidRDefault="00194226" w:rsidP="009266A5">
            <w:pPr>
              <w:pStyle w:val="ae"/>
              <w:spacing w:after="0" w:line="240" w:lineRule="auto"/>
              <w:ind w:firstLine="0"/>
              <w:jc w:val="left"/>
            </w:pPr>
            <w:r w:rsidRPr="00DB6FE5">
              <w:t xml:space="preserve">Замена </w:t>
            </w:r>
            <w:proofErr w:type="gramStart"/>
            <w:r w:rsidRPr="00DB6FE5">
              <w:t>СТ</w:t>
            </w:r>
            <w:proofErr w:type="gramEnd"/>
            <w:r w:rsidRPr="00DB6FE5">
              <w:t xml:space="preserve"> 2х25 МВА на 2х63 МВА на ПС «Юго-Западная»</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E8220AE" w14:textId="48CEEBEF" w:rsidR="00194226" w:rsidRPr="00DB6FE5" w:rsidRDefault="00194226" w:rsidP="009266A5">
            <w:pPr>
              <w:pStyle w:val="ae"/>
              <w:spacing w:after="0" w:line="240" w:lineRule="auto"/>
              <w:ind w:firstLine="0"/>
              <w:jc w:val="center"/>
            </w:pPr>
            <w:r w:rsidRPr="00DB6FE5">
              <w:rPr>
                <w:color w:val="000000"/>
              </w:rPr>
              <w:t>126 МВА</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12C81A9" w14:textId="5C55E2D7" w:rsidR="00194226" w:rsidRPr="00DB6FE5" w:rsidRDefault="00194226" w:rsidP="009266A5">
            <w:pPr>
              <w:pStyle w:val="ae"/>
              <w:spacing w:after="0" w:line="240" w:lineRule="auto"/>
              <w:ind w:firstLine="0"/>
              <w:jc w:val="center"/>
            </w:pPr>
            <w:r w:rsidRPr="005C4C5C">
              <w:rPr>
                <w:color w:val="000000"/>
              </w:rPr>
              <w:t>-</w:t>
            </w:r>
          </w:p>
        </w:tc>
        <w:tc>
          <w:tcPr>
            <w:tcW w:w="672" w:type="pct"/>
            <w:shd w:val="clear" w:color="auto" w:fill="auto"/>
            <w:vAlign w:val="center"/>
          </w:tcPr>
          <w:p w14:paraId="3377110E" w14:textId="1A4A14D4" w:rsidR="00194226" w:rsidRPr="00DB6FE5" w:rsidRDefault="00194226"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22A58609" w14:textId="176C54D0" w:rsidR="00194226" w:rsidRPr="00DB6FE5" w:rsidRDefault="00194226" w:rsidP="009266A5">
            <w:pPr>
              <w:pStyle w:val="ae"/>
              <w:spacing w:after="0" w:line="240" w:lineRule="auto"/>
              <w:ind w:firstLine="0"/>
              <w:jc w:val="center"/>
            </w:pPr>
            <w:r w:rsidRPr="00DB6FE5">
              <w:t>2028-2032</w:t>
            </w:r>
          </w:p>
        </w:tc>
      </w:tr>
      <w:tr w:rsidR="00DB6FE5" w:rsidRPr="00DB6FE5" w14:paraId="47AA8A8F" w14:textId="77777777" w:rsidTr="00194226">
        <w:trPr>
          <w:trHeight w:val="20"/>
        </w:trPr>
        <w:tc>
          <w:tcPr>
            <w:tcW w:w="241" w:type="pct"/>
            <w:shd w:val="clear" w:color="auto" w:fill="auto"/>
            <w:hideMark/>
          </w:tcPr>
          <w:p w14:paraId="6A4E5C42" w14:textId="678505D1" w:rsidR="00DB6FE5" w:rsidRPr="00DB6FE5" w:rsidRDefault="00DB6FE5" w:rsidP="009266A5">
            <w:pPr>
              <w:pStyle w:val="ae"/>
              <w:spacing w:after="0" w:line="240" w:lineRule="auto"/>
              <w:ind w:firstLine="0"/>
              <w:jc w:val="left"/>
            </w:pPr>
            <w:r w:rsidRPr="00DB6FE5">
              <w:rPr>
                <w:color w:val="000000"/>
              </w:rPr>
              <w:t>1.33</w:t>
            </w:r>
          </w:p>
        </w:tc>
        <w:tc>
          <w:tcPr>
            <w:tcW w:w="742" w:type="pct"/>
            <w:shd w:val="clear" w:color="auto" w:fill="auto"/>
          </w:tcPr>
          <w:p w14:paraId="5B364709" w14:textId="453E04DE"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4C501629" w14:textId="774D98B4" w:rsidR="00DB6FE5" w:rsidRPr="00DB6FE5" w:rsidRDefault="00DB6FE5" w:rsidP="009266A5">
            <w:pPr>
              <w:pStyle w:val="ae"/>
              <w:spacing w:after="0" w:line="240" w:lineRule="auto"/>
              <w:ind w:firstLine="0"/>
              <w:jc w:val="left"/>
            </w:pPr>
            <w:r w:rsidRPr="00DB6FE5">
              <w:t>Строительство новой подстанции 110/6-10 кВ с силовыми трансформаторами 2х63 МВА, строительство заходов в двухлучевом кабельном исполнении протяженностью ~1 км каждый.</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76F0055" w14:textId="6A04AE6B" w:rsidR="00DB6FE5" w:rsidRPr="00DB6FE5" w:rsidRDefault="00DB6FE5" w:rsidP="009266A5">
            <w:pPr>
              <w:pStyle w:val="ae"/>
              <w:spacing w:after="0" w:line="240" w:lineRule="auto"/>
              <w:ind w:firstLine="0"/>
              <w:jc w:val="center"/>
            </w:pPr>
            <w:r w:rsidRPr="00DB6FE5">
              <w:rPr>
                <w:color w:val="000000"/>
              </w:rPr>
              <w:t>126 МВА</w:t>
            </w:r>
            <w:r w:rsidRPr="00DB6FE5">
              <w:rPr>
                <w:color w:val="000000"/>
              </w:rPr>
              <w:br/>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86C83C3" w14:textId="50A43B7A" w:rsidR="00DB6FE5" w:rsidRPr="00DB6FE5" w:rsidRDefault="00DB6FE5" w:rsidP="009266A5">
            <w:pPr>
              <w:pStyle w:val="ae"/>
              <w:spacing w:after="0" w:line="240" w:lineRule="auto"/>
              <w:ind w:firstLine="0"/>
              <w:jc w:val="center"/>
            </w:pPr>
            <w:r w:rsidRPr="00DB6FE5">
              <w:rPr>
                <w:color w:val="000000"/>
              </w:rPr>
              <w:t>2 км</w:t>
            </w:r>
          </w:p>
        </w:tc>
        <w:tc>
          <w:tcPr>
            <w:tcW w:w="672" w:type="pct"/>
            <w:shd w:val="clear" w:color="auto" w:fill="auto"/>
            <w:vAlign w:val="center"/>
          </w:tcPr>
          <w:p w14:paraId="3607A33C" w14:textId="270DB7D9"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5D48A9E4" w14:textId="31FE6477" w:rsidR="00DB6FE5" w:rsidRPr="00DB6FE5" w:rsidRDefault="00DB6FE5" w:rsidP="009266A5">
            <w:pPr>
              <w:pStyle w:val="ae"/>
              <w:spacing w:after="0" w:line="240" w:lineRule="auto"/>
              <w:ind w:firstLine="0"/>
              <w:jc w:val="center"/>
            </w:pPr>
            <w:r w:rsidRPr="00DB6FE5">
              <w:t>2038-2042</w:t>
            </w:r>
          </w:p>
        </w:tc>
      </w:tr>
      <w:tr w:rsidR="00194226" w:rsidRPr="00DB6FE5" w14:paraId="369619E1" w14:textId="77777777" w:rsidTr="00194226">
        <w:trPr>
          <w:trHeight w:val="20"/>
        </w:trPr>
        <w:tc>
          <w:tcPr>
            <w:tcW w:w="241" w:type="pct"/>
            <w:shd w:val="clear" w:color="auto" w:fill="auto"/>
            <w:hideMark/>
          </w:tcPr>
          <w:p w14:paraId="74927E04" w14:textId="41380BAD" w:rsidR="00194226" w:rsidRPr="00DB6FE5" w:rsidRDefault="00194226" w:rsidP="009266A5">
            <w:pPr>
              <w:pStyle w:val="ae"/>
              <w:spacing w:after="0" w:line="240" w:lineRule="auto"/>
              <w:ind w:firstLine="0"/>
              <w:jc w:val="left"/>
            </w:pPr>
            <w:r w:rsidRPr="00DB6FE5">
              <w:rPr>
                <w:color w:val="000000"/>
              </w:rPr>
              <w:t>1.34</w:t>
            </w:r>
          </w:p>
        </w:tc>
        <w:tc>
          <w:tcPr>
            <w:tcW w:w="742" w:type="pct"/>
            <w:shd w:val="clear" w:color="auto" w:fill="auto"/>
          </w:tcPr>
          <w:p w14:paraId="32F95923" w14:textId="43FA2F05" w:rsidR="00194226" w:rsidRPr="00DB6FE5" w:rsidRDefault="00194226" w:rsidP="009266A5">
            <w:pPr>
              <w:pStyle w:val="ae"/>
              <w:spacing w:after="0" w:line="240" w:lineRule="auto"/>
              <w:ind w:firstLine="0"/>
              <w:jc w:val="left"/>
            </w:pPr>
            <w:r w:rsidRPr="00DB6FE5">
              <w:rPr>
                <w:color w:val="000000"/>
              </w:rPr>
              <w:t>ООО «РСК»</w:t>
            </w:r>
          </w:p>
        </w:tc>
        <w:tc>
          <w:tcPr>
            <w:tcW w:w="2321" w:type="pct"/>
          </w:tcPr>
          <w:p w14:paraId="22DD6CF5" w14:textId="6FEAA0D0" w:rsidR="00194226" w:rsidRPr="00DB6FE5" w:rsidRDefault="00194226" w:rsidP="009266A5">
            <w:pPr>
              <w:pStyle w:val="ae"/>
              <w:spacing w:after="0" w:line="240" w:lineRule="auto"/>
              <w:ind w:firstLine="0"/>
              <w:jc w:val="left"/>
            </w:pPr>
            <w:r w:rsidRPr="00DB6FE5">
              <w:rPr>
                <w:color w:val="000000"/>
              </w:rPr>
              <w:t>Реконструкция ПС-182, 110/10 "Слобода весны" с увеличением установленной мощности на 40 МВА до 120 МВА</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3A9B34B" w14:textId="17284F24" w:rsidR="00194226" w:rsidRPr="00DB6FE5" w:rsidRDefault="00194226" w:rsidP="009266A5">
            <w:pPr>
              <w:pStyle w:val="ae"/>
              <w:spacing w:after="0" w:line="240" w:lineRule="auto"/>
              <w:ind w:firstLine="0"/>
              <w:jc w:val="center"/>
            </w:pPr>
            <w:r w:rsidRPr="00DB6FE5">
              <w:rPr>
                <w:color w:val="000000"/>
              </w:rPr>
              <w:t>120 МВА</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050183E" w14:textId="3FAD9237" w:rsidR="00194226" w:rsidRPr="00DB6FE5" w:rsidRDefault="00194226" w:rsidP="009266A5">
            <w:pPr>
              <w:pStyle w:val="ae"/>
              <w:spacing w:after="0" w:line="240" w:lineRule="auto"/>
              <w:ind w:firstLine="0"/>
              <w:jc w:val="center"/>
            </w:pPr>
            <w:r w:rsidRPr="00697BB3">
              <w:rPr>
                <w:color w:val="000000"/>
              </w:rPr>
              <w:t>-</w:t>
            </w:r>
          </w:p>
        </w:tc>
        <w:tc>
          <w:tcPr>
            <w:tcW w:w="672" w:type="pct"/>
            <w:shd w:val="clear" w:color="auto" w:fill="auto"/>
            <w:vAlign w:val="center"/>
          </w:tcPr>
          <w:p w14:paraId="5BBECDC0" w14:textId="5452C776" w:rsidR="00194226" w:rsidRPr="00DB6FE5" w:rsidRDefault="00194226"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02209238" w14:textId="0760E5DA" w:rsidR="00194226" w:rsidRPr="00DB6FE5" w:rsidRDefault="00194226" w:rsidP="009266A5">
            <w:pPr>
              <w:pStyle w:val="ae"/>
              <w:spacing w:after="0" w:line="240" w:lineRule="auto"/>
              <w:ind w:firstLine="0"/>
              <w:jc w:val="center"/>
            </w:pPr>
            <w:r w:rsidRPr="00DB6FE5">
              <w:t>2017-2025</w:t>
            </w:r>
          </w:p>
        </w:tc>
      </w:tr>
      <w:tr w:rsidR="00194226" w:rsidRPr="00DB6FE5" w14:paraId="2963F776" w14:textId="77777777" w:rsidTr="00194226">
        <w:trPr>
          <w:trHeight w:val="20"/>
        </w:trPr>
        <w:tc>
          <w:tcPr>
            <w:tcW w:w="241" w:type="pct"/>
            <w:shd w:val="clear" w:color="auto" w:fill="auto"/>
            <w:hideMark/>
          </w:tcPr>
          <w:p w14:paraId="376B94AC" w14:textId="020BD645" w:rsidR="00194226" w:rsidRPr="00DB6FE5" w:rsidRDefault="00194226" w:rsidP="009266A5">
            <w:pPr>
              <w:pStyle w:val="ae"/>
              <w:spacing w:after="0" w:line="240" w:lineRule="auto"/>
              <w:ind w:firstLine="0"/>
              <w:jc w:val="left"/>
            </w:pPr>
            <w:r w:rsidRPr="00DB6FE5">
              <w:rPr>
                <w:color w:val="000000"/>
              </w:rPr>
              <w:t>1.35</w:t>
            </w:r>
          </w:p>
        </w:tc>
        <w:tc>
          <w:tcPr>
            <w:tcW w:w="742" w:type="pct"/>
            <w:shd w:val="clear" w:color="auto" w:fill="auto"/>
          </w:tcPr>
          <w:p w14:paraId="3533635A" w14:textId="0070CA0F" w:rsidR="00194226" w:rsidRPr="00DB6FE5" w:rsidRDefault="00194226" w:rsidP="009266A5">
            <w:pPr>
              <w:pStyle w:val="ae"/>
              <w:spacing w:after="0" w:line="240" w:lineRule="auto"/>
              <w:ind w:firstLine="0"/>
              <w:jc w:val="left"/>
            </w:pPr>
            <w:r w:rsidRPr="00DB6FE5">
              <w:rPr>
                <w:color w:val="000000"/>
              </w:rPr>
              <w:t>АО "</w:t>
            </w:r>
            <w:proofErr w:type="gramStart"/>
            <w:r w:rsidRPr="00DB6FE5">
              <w:rPr>
                <w:color w:val="000000"/>
              </w:rPr>
              <w:t>Енисейская</w:t>
            </w:r>
            <w:proofErr w:type="gramEnd"/>
            <w:r w:rsidRPr="00DB6FE5">
              <w:rPr>
                <w:color w:val="000000"/>
              </w:rPr>
              <w:t xml:space="preserve"> ТГК (ТГК-13)"</w:t>
            </w:r>
          </w:p>
        </w:tc>
        <w:tc>
          <w:tcPr>
            <w:tcW w:w="2321" w:type="pct"/>
          </w:tcPr>
          <w:p w14:paraId="0F773782" w14:textId="02045AD9" w:rsidR="00194226" w:rsidRPr="00DB6FE5" w:rsidRDefault="00194226" w:rsidP="009266A5">
            <w:pPr>
              <w:pStyle w:val="ae"/>
              <w:spacing w:after="0" w:line="240" w:lineRule="auto"/>
              <w:ind w:firstLine="0"/>
              <w:jc w:val="left"/>
            </w:pPr>
            <w:r w:rsidRPr="00DB6FE5">
              <w:rPr>
                <w:color w:val="000000"/>
              </w:rPr>
              <w:t>Реконструкция РУ 220 кВ Красноярской ТЭЦ-3 с установкой трансформатора 220/10 кВ мощностью 63 МВА</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B993876" w14:textId="7C1DEF8D" w:rsidR="00194226" w:rsidRPr="00DB6FE5" w:rsidRDefault="00194226" w:rsidP="009266A5">
            <w:pPr>
              <w:pStyle w:val="ae"/>
              <w:spacing w:after="0" w:line="240" w:lineRule="auto"/>
              <w:ind w:firstLine="0"/>
              <w:jc w:val="center"/>
            </w:pPr>
            <w:r w:rsidRPr="00DB6FE5">
              <w:rPr>
                <w:color w:val="000000"/>
              </w:rPr>
              <w:t>63 МВА</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017F695" w14:textId="00CF18AF" w:rsidR="00194226" w:rsidRPr="00DB6FE5" w:rsidRDefault="00194226" w:rsidP="009266A5">
            <w:pPr>
              <w:pStyle w:val="ae"/>
              <w:spacing w:after="0" w:line="240" w:lineRule="auto"/>
              <w:ind w:firstLine="0"/>
              <w:jc w:val="center"/>
            </w:pPr>
            <w:r w:rsidRPr="00697BB3">
              <w:rPr>
                <w:color w:val="000000"/>
              </w:rPr>
              <w:t>-</w:t>
            </w:r>
          </w:p>
        </w:tc>
        <w:tc>
          <w:tcPr>
            <w:tcW w:w="672" w:type="pct"/>
            <w:shd w:val="clear" w:color="auto" w:fill="auto"/>
            <w:vAlign w:val="center"/>
          </w:tcPr>
          <w:p w14:paraId="625BABBC" w14:textId="06BAEC96" w:rsidR="00194226" w:rsidRPr="00DB6FE5" w:rsidRDefault="00194226"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10B5CC1C" w14:textId="2B5E8DA6" w:rsidR="00194226" w:rsidRPr="00DB6FE5" w:rsidRDefault="00194226" w:rsidP="009266A5">
            <w:pPr>
              <w:pStyle w:val="ae"/>
              <w:spacing w:after="0" w:line="240" w:lineRule="auto"/>
              <w:ind w:firstLine="0"/>
              <w:jc w:val="center"/>
            </w:pPr>
            <w:r w:rsidRPr="00DB6FE5">
              <w:t>2023</w:t>
            </w:r>
          </w:p>
        </w:tc>
      </w:tr>
      <w:tr w:rsidR="00DB6FE5" w:rsidRPr="00DB6FE5" w14:paraId="77DFD23A" w14:textId="77777777" w:rsidTr="00194226">
        <w:trPr>
          <w:trHeight w:val="20"/>
        </w:trPr>
        <w:tc>
          <w:tcPr>
            <w:tcW w:w="241" w:type="pct"/>
            <w:shd w:val="clear" w:color="auto" w:fill="auto"/>
            <w:hideMark/>
          </w:tcPr>
          <w:p w14:paraId="7B192090" w14:textId="6216F938" w:rsidR="00DB6FE5" w:rsidRPr="00DB6FE5" w:rsidRDefault="00DB6FE5" w:rsidP="009266A5">
            <w:pPr>
              <w:pStyle w:val="ae"/>
              <w:spacing w:after="0" w:line="240" w:lineRule="auto"/>
              <w:ind w:firstLine="0"/>
              <w:jc w:val="left"/>
            </w:pPr>
            <w:r w:rsidRPr="00DB6FE5">
              <w:rPr>
                <w:color w:val="000000"/>
              </w:rPr>
              <w:t>1.36</w:t>
            </w:r>
          </w:p>
        </w:tc>
        <w:tc>
          <w:tcPr>
            <w:tcW w:w="742" w:type="pct"/>
            <w:shd w:val="clear" w:color="auto" w:fill="auto"/>
          </w:tcPr>
          <w:p w14:paraId="0E032515" w14:textId="237BECD2" w:rsidR="00DB6FE5" w:rsidRPr="00DB6FE5" w:rsidRDefault="00DB6FE5" w:rsidP="009266A5">
            <w:pPr>
              <w:pStyle w:val="ae"/>
              <w:spacing w:after="0" w:line="240" w:lineRule="auto"/>
              <w:ind w:firstLine="0"/>
              <w:jc w:val="left"/>
            </w:pPr>
            <w:r w:rsidRPr="00DB6FE5">
              <w:rPr>
                <w:color w:val="000000"/>
              </w:rPr>
              <w:t>АО "Красмаш"</w:t>
            </w:r>
          </w:p>
        </w:tc>
        <w:tc>
          <w:tcPr>
            <w:tcW w:w="2321" w:type="pct"/>
          </w:tcPr>
          <w:p w14:paraId="29B25858" w14:textId="6438F181" w:rsidR="00DB6FE5" w:rsidRPr="00DB6FE5" w:rsidRDefault="00DB6FE5" w:rsidP="009266A5">
            <w:pPr>
              <w:pStyle w:val="ae"/>
              <w:spacing w:after="0" w:line="240" w:lineRule="auto"/>
              <w:ind w:firstLine="0"/>
              <w:jc w:val="left"/>
            </w:pPr>
            <w:r w:rsidRPr="00DB6FE5">
              <w:rPr>
                <w:color w:val="000000"/>
              </w:rPr>
              <w:t>Строительство ПС 110 кВ ГПП-1 Красмаш с двумя трансформаторами</w:t>
            </w:r>
            <w:r w:rsidRPr="00DB6FE5">
              <w:rPr>
                <w:color w:val="000000"/>
              </w:rPr>
              <w:br/>
              <w:t xml:space="preserve">110/6 кВ мощностью 25 MBA. Строительство отпаек от </w:t>
            </w:r>
            <w:proofErr w:type="gramStart"/>
            <w:r w:rsidRPr="00DB6FE5">
              <w:rPr>
                <w:color w:val="000000"/>
              </w:rPr>
              <w:t>ВЛ</w:t>
            </w:r>
            <w:proofErr w:type="gramEnd"/>
            <w:r w:rsidRPr="00DB6FE5">
              <w:rPr>
                <w:color w:val="000000"/>
              </w:rPr>
              <w:t xml:space="preserve"> 110 кВ Красноярская ТЭЦ-1 – Заводская с отпайками (С-1) и ВЛ 110 кВ</w:t>
            </w:r>
            <w:r w:rsidRPr="00DB6FE5">
              <w:rPr>
                <w:color w:val="000000"/>
              </w:rPr>
              <w:br/>
              <w:t>Красноярская ТЭЦ-1 – ЦРП Красмаш с отпайками (С-2) до ПС 110 кВ ГПП-</w:t>
            </w:r>
            <w:r w:rsidRPr="00DB6FE5">
              <w:rPr>
                <w:color w:val="000000"/>
              </w:rPr>
              <w:br/>
              <w:t>1 Красмаш ориентировочной протяженностью 1 км каждая.</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9F3E6E9" w14:textId="08D5627B" w:rsidR="00DB6FE5" w:rsidRPr="00DB6FE5" w:rsidRDefault="00DB6FE5" w:rsidP="009266A5">
            <w:pPr>
              <w:pStyle w:val="ae"/>
              <w:spacing w:after="0" w:line="240" w:lineRule="auto"/>
              <w:ind w:firstLine="0"/>
              <w:jc w:val="center"/>
            </w:pPr>
            <w:r w:rsidRPr="00DB6FE5">
              <w:rPr>
                <w:color w:val="000000"/>
              </w:rPr>
              <w:t>50 МВА</w:t>
            </w:r>
            <w:r w:rsidRPr="00DB6FE5">
              <w:rPr>
                <w:color w:val="000000"/>
              </w:rPr>
              <w:br/>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CEE424C" w14:textId="7D2FD0FC" w:rsidR="00DB6FE5" w:rsidRPr="00DB6FE5" w:rsidRDefault="00DB6FE5" w:rsidP="009266A5">
            <w:pPr>
              <w:pStyle w:val="ae"/>
              <w:spacing w:after="0" w:line="240" w:lineRule="auto"/>
              <w:ind w:firstLine="0"/>
              <w:jc w:val="center"/>
            </w:pPr>
            <w:r w:rsidRPr="00DB6FE5">
              <w:rPr>
                <w:color w:val="000000"/>
              </w:rPr>
              <w:t>2 км</w:t>
            </w:r>
          </w:p>
        </w:tc>
        <w:tc>
          <w:tcPr>
            <w:tcW w:w="672" w:type="pct"/>
            <w:shd w:val="clear" w:color="auto" w:fill="auto"/>
            <w:vAlign w:val="center"/>
          </w:tcPr>
          <w:p w14:paraId="3B724CA7" w14:textId="4C12ED7D" w:rsidR="00DB6FE5" w:rsidRPr="00DB6FE5" w:rsidRDefault="00DB6FE5" w:rsidP="009266A5">
            <w:pPr>
              <w:pStyle w:val="ae"/>
              <w:spacing w:after="0" w:line="240" w:lineRule="auto"/>
              <w:ind w:firstLine="0"/>
              <w:jc w:val="center"/>
            </w:pPr>
            <w:r w:rsidRPr="00DB6FE5">
              <w:rPr>
                <w:color w:val="000000"/>
              </w:rPr>
              <w:t>Технологическое присоединение новых потребителей</w:t>
            </w:r>
          </w:p>
        </w:tc>
        <w:tc>
          <w:tcPr>
            <w:tcW w:w="441" w:type="pct"/>
            <w:shd w:val="clear" w:color="auto" w:fill="auto"/>
            <w:vAlign w:val="center"/>
          </w:tcPr>
          <w:p w14:paraId="5B160C39" w14:textId="656CEEA5" w:rsidR="00DB6FE5" w:rsidRPr="00DB6FE5" w:rsidRDefault="00DB6FE5" w:rsidP="009266A5">
            <w:pPr>
              <w:pStyle w:val="ae"/>
              <w:spacing w:after="0" w:line="240" w:lineRule="auto"/>
              <w:ind w:firstLine="0"/>
              <w:jc w:val="center"/>
            </w:pPr>
            <w:r w:rsidRPr="00DB6FE5">
              <w:t>2023</w:t>
            </w:r>
          </w:p>
        </w:tc>
      </w:tr>
      <w:tr w:rsidR="00DB6FE5" w:rsidRPr="00DB6FE5" w14:paraId="10765315" w14:textId="77777777" w:rsidTr="00194226">
        <w:trPr>
          <w:trHeight w:val="20"/>
        </w:trPr>
        <w:tc>
          <w:tcPr>
            <w:tcW w:w="241" w:type="pct"/>
            <w:shd w:val="clear" w:color="auto" w:fill="auto"/>
            <w:hideMark/>
          </w:tcPr>
          <w:p w14:paraId="6090EE02" w14:textId="5AEEF775" w:rsidR="00DB6FE5" w:rsidRPr="00DB6FE5" w:rsidRDefault="00DB6FE5" w:rsidP="009266A5">
            <w:pPr>
              <w:pStyle w:val="ae"/>
              <w:spacing w:after="0" w:line="240" w:lineRule="auto"/>
              <w:ind w:firstLine="0"/>
              <w:jc w:val="left"/>
            </w:pPr>
            <w:r w:rsidRPr="00DB6FE5">
              <w:rPr>
                <w:color w:val="000000"/>
              </w:rPr>
              <w:t>1.37</w:t>
            </w:r>
          </w:p>
        </w:tc>
        <w:tc>
          <w:tcPr>
            <w:tcW w:w="742" w:type="pct"/>
            <w:shd w:val="clear" w:color="auto" w:fill="auto"/>
          </w:tcPr>
          <w:p w14:paraId="3307B525" w14:textId="489BFF8D" w:rsidR="00DB6FE5" w:rsidRPr="00DB6FE5" w:rsidRDefault="00DB6FE5" w:rsidP="009266A5">
            <w:pPr>
              <w:pStyle w:val="ae"/>
              <w:spacing w:after="0" w:line="240" w:lineRule="auto"/>
              <w:ind w:firstLine="0"/>
              <w:jc w:val="left"/>
            </w:pPr>
            <w:r w:rsidRPr="00DB6FE5">
              <w:rPr>
                <w:color w:val="000000"/>
              </w:rPr>
              <w:t>АО "</w:t>
            </w:r>
            <w:proofErr w:type="gramStart"/>
            <w:r w:rsidRPr="00DB6FE5">
              <w:rPr>
                <w:color w:val="000000"/>
              </w:rPr>
              <w:t>Енисейская</w:t>
            </w:r>
            <w:proofErr w:type="gramEnd"/>
            <w:r w:rsidRPr="00DB6FE5">
              <w:rPr>
                <w:color w:val="000000"/>
              </w:rPr>
              <w:t xml:space="preserve"> ТГК (ТГК-13)"</w:t>
            </w:r>
          </w:p>
        </w:tc>
        <w:tc>
          <w:tcPr>
            <w:tcW w:w="2321" w:type="pct"/>
          </w:tcPr>
          <w:p w14:paraId="49BD0DEE" w14:textId="23A79CDD" w:rsidR="00DB6FE5" w:rsidRPr="00DB6FE5" w:rsidRDefault="00DB6FE5" w:rsidP="009266A5">
            <w:pPr>
              <w:pStyle w:val="ae"/>
              <w:spacing w:after="0" w:line="240" w:lineRule="auto"/>
              <w:ind w:firstLine="0"/>
              <w:jc w:val="left"/>
            </w:pPr>
            <w:r w:rsidRPr="00DB6FE5">
              <w:rPr>
                <w:color w:val="000000"/>
              </w:rPr>
              <w:t xml:space="preserve">Реконструкция РУ 110 кВ Красноярской ТЭЦ-1 с заменой разъединителей </w:t>
            </w:r>
            <w:proofErr w:type="gramStart"/>
            <w:r w:rsidRPr="00DB6FE5">
              <w:rPr>
                <w:color w:val="000000"/>
              </w:rPr>
              <w:t>ВЛ</w:t>
            </w:r>
            <w:proofErr w:type="gramEnd"/>
            <w:r w:rsidRPr="00DB6FE5">
              <w:rPr>
                <w:color w:val="000000"/>
              </w:rPr>
              <w:t xml:space="preserve"> 110 кВ Красноярская ТЭЦ-1 – Березовская с отпайкой на ПС Красноярск Восточный тяговая (С-5) и ВЛ 110 кВ </w:t>
            </w:r>
            <w:r w:rsidRPr="00DB6FE5">
              <w:rPr>
                <w:color w:val="000000"/>
              </w:rPr>
              <w:lastRenderedPageBreak/>
              <w:t>Красноярская ТЭЦ-1 – Вознесенская с</w:t>
            </w:r>
            <w:r w:rsidRPr="00DB6FE5">
              <w:rPr>
                <w:color w:val="000000"/>
              </w:rPr>
              <w:br/>
              <w:t>отпайками (С-6) на оборудование с большей допустимой токовой нагрузкой</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4CC33DB" w14:textId="70399F8D" w:rsidR="00DB6FE5" w:rsidRPr="00DB6FE5" w:rsidRDefault="00DB6FE5" w:rsidP="009266A5">
            <w:pPr>
              <w:pStyle w:val="ae"/>
              <w:spacing w:after="0" w:line="240" w:lineRule="auto"/>
              <w:ind w:firstLine="0"/>
              <w:jc w:val="center"/>
            </w:pPr>
            <w:r w:rsidRPr="00DB6FE5">
              <w:rPr>
                <w:color w:val="000000"/>
              </w:rPr>
              <w:lastRenderedPageBreak/>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8EE54F0" w14:textId="5A458CA0" w:rsidR="00DB6FE5" w:rsidRPr="00DB6FE5" w:rsidRDefault="00194226" w:rsidP="009266A5">
            <w:pPr>
              <w:pStyle w:val="ae"/>
              <w:spacing w:after="0" w:line="240" w:lineRule="auto"/>
              <w:ind w:firstLine="0"/>
              <w:jc w:val="center"/>
            </w:pPr>
            <w:r w:rsidRPr="00DB6FE5">
              <w:rPr>
                <w:color w:val="000000"/>
              </w:rPr>
              <w:t>-</w:t>
            </w:r>
          </w:p>
        </w:tc>
        <w:tc>
          <w:tcPr>
            <w:tcW w:w="672" w:type="pct"/>
            <w:shd w:val="clear" w:color="auto" w:fill="auto"/>
            <w:vAlign w:val="center"/>
          </w:tcPr>
          <w:p w14:paraId="4A3D691B" w14:textId="0D2DBAB1" w:rsidR="00DB6FE5" w:rsidRPr="00DB6FE5" w:rsidRDefault="00DB6FE5" w:rsidP="009266A5">
            <w:pPr>
              <w:pStyle w:val="ae"/>
              <w:spacing w:after="0" w:line="240" w:lineRule="auto"/>
              <w:ind w:firstLine="0"/>
              <w:jc w:val="center"/>
            </w:pPr>
            <w:r w:rsidRPr="00DB6FE5">
              <w:rPr>
                <w:color w:val="000000"/>
              </w:rPr>
              <w:t xml:space="preserve">Технологическое присоединение новых </w:t>
            </w:r>
            <w:r w:rsidRPr="00DB6FE5">
              <w:rPr>
                <w:color w:val="000000"/>
              </w:rPr>
              <w:lastRenderedPageBreak/>
              <w:t>потребителей</w:t>
            </w:r>
          </w:p>
        </w:tc>
        <w:tc>
          <w:tcPr>
            <w:tcW w:w="441" w:type="pct"/>
            <w:shd w:val="clear" w:color="auto" w:fill="auto"/>
            <w:vAlign w:val="center"/>
          </w:tcPr>
          <w:p w14:paraId="6CB25511" w14:textId="1F0C2BE0" w:rsidR="00DB6FE5" w:rsidRPr="00DB6FE5" w:rsidRDefault="00DB6FE5" w:rsidP="009266A5">
            <w:pPr>
              <w:pStyle w:val="ae"/>
              <w:spacing w:after="0" w:line="240" w:lineRule="auto"/>
              <w:ind w:firstLine="0"/>
              <w:jc w:val="center"/>
            </w:pPr>
            <w:r w:rsidRPr="00DB6FE5">
              <w:lastRenderedPageBreak/>
              <w:t>2024</w:t>
            </w:r>
          </w:p>
        </w:tc>
      </w:tr>
      <w:tr w:rsidR="00DB6FE5" w:rsidRPr="00DB6FE5" w14:paraId="31A1139A" w14:textId="77777777" w:rsidTr="00E6392C">
        <w:trPr>
          <w:trHeight w:val="20"/>
        </w:trPr>
        <w:tc>
          <w:tcPr>
            <w:tcW w:w="241" w:type="pct"/>
            <w:shd w:val="clear" w:color="auto" w:fill="auto"/>
          </w:tcPr>
          <w:p w14:paraId="0943FDC3" w14:textId="1C983B64" w:rsidR="00DB6FE5" w:rsidRPr="00DB6FE5" w:rsidRDefault="00DB6FE5" w:rsidP="009266A5">
            <w:pPr>
              <w:pStyle w:val="ae"/>
              <w:spacing w:after="0" w:line="240" w:lineRule="auto"/>
              <w:ind w:firstLine="0"/>
            </w:pPr>
            <w:r w:rsidRPr="00DB6FE5">
              <w:lastRenderedPageBreak/>
              <w:t>2</w:t>
            </w:r>
          </w:p>
        </w:tc>
        <w:tc>
          <w:tcPr>
            <w:tcW w:w="4759" w:type="pct"/>
            <w:gridSpan w:val="6"/>
            <w:shd w:val="clear" w:color="auto" w:fill="auto"/>
          </w:tcPr>
          <w:p w14:paraId="3AC4F969" w14:textId="5F0ED5FA" w:rsidR="00DB6FE5" w:rsidRPr="00DB6FE5" w:rsidRDefault="00DB6FE5" w:rsidP="009266A5">
            <w:pPr>
              <w:pStyle w:val="ae"/>
              <w:spacing w:after="0" w:line="240" w:lineRule="auto"/>
              <w:ind w:firstLine="0"/>
              <w:jc w:val="left"/>
              <w:rPr>
                <w:color w:val="000000"/>
              </w:rPr>
            </w:pPr>
            <w:r w:rsidRPr="00DB6FE5">
              <w:rPr>
                <w:color w:val="000000"/>
              </w:rPr>
              <w:t>Реконструкция, модернизация, техническое перевооружение объектов электроснабжения, не связанных с осуществлением технологического присоединения объектов капитального строительства абонентов</w:t>
            </w:r>
          </w:p>
        </w:tc>
      </w:tr>
      <w:tr w:rsidR="00E6392C" w:rsidRPr="00DB6FE5" w14:paraId="7BD73D13" w14:textId="77777777" w:rsidTr="00194226">
        <w:trPr>
          <w:trHeight w:val="20"/>
        </w:trPr>
        <w:tc>
          <w:tcPr>
            <w:tcW w:w="241" w:type="pct"/>
            <w:shd w:val="clear" w:color="auto" w:fill="auto"/>
            <w:hideMark/>
          </w:tcPr>
          <w:p w14:paraId="265E014E" w14:textId="30C0CB3C" w:rsidR="00E6392C" w:rsidRPr="00DB6FE5" w:rsidRDefault="00E6392C" w:rsidP="009266A5">
            <w:pPr>
              <w:pStyle w:val="ae"/>
              <w:spacing w:after="0" w:line="240" w:lineRule="auto"/>
              <w:ind w:firstLine="0"/>
              <w:jc w:val="left"/>
            </w:pPr>
            <w:r w:rsidRPr="00DB6FE5">
              <w:rPr>
                <w:color w:val="000000"/>
              </w:rPr>
              <w:t>2.1</w:t>
            </w:r>
          </w:p>
        </w:tc>
        <w:tc>
          <w:tcPr>
            <w:tcW w:w="742" w:type="pct"/>
            <w:shd w:val="clear" w:color="auto" w:fill="auto"/>
          </w:tcPr>
          <w:p w14:paraId="7F64DB68" w14:textId="6DD39073"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5B422F53" w14:textId="17A3E6CB" w:rsidR="00E6392C" w:rsidRPr="00DB6FE5" w:rsidRDefault="00E6392C" w:rsidP="009266A5">
            <w:pPr>
              <w:pStyle w:val="ae"/>
              <w:spacing w:after="0" w:line="240" w:lineRule="auto"/>
              <w:ind w:firstLine="0"/>
              <w:jc w:val="left"/>
            </w:pPr>
            <w:r w:rsidRPr="00DB6FE5">
              <w:rPr>
                <w:color w:val="000000"/>
              </w:rPr>
              <w:t>Реконструкция ПС №71 «Весна» 110/10 кВ с заменой щита собственных нужд – 1 шт. монтажом щита постоянного тока и зарядно-выпрямительных устройств</w:t>
            </w:r>
            <w:r>
              <w:rPr>
                <w:color w:val="000000"/>
              </w:rPr>
              <w:t xml:space="preserve"> </w:t>
            </w:r>
            <w:r w:rsidRPr="00DB6FE5">
              <w:rPr>
                <w:color w:val="000000"/>
              </w:rPr>
              <w:t>– 1 шт., монтажом аккумуляторной батареи</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51E5773" w14:textId="06C94CD4"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80D9784" w14:textId="7395074D"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4C7A7A65" w14:textId="640C2578"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19CA2AC3" w14:textId="4B6C99DE" w:rsidR="00E6392C" w:rsidRPr="00DB6FE5" w:rsidRDefault="00E6392C" w:rsidP="009266A5">
            <w:pPr>
              <w:pStyle w:val="ae"/>
              <w:spacing w:after="0" w:line="240" w:lineRule="auto"/>
              <w:ind w:firstLine="0"/>
              <w:jc w:val="center"/>
            </w:pPr>
            <w:r w:rsidRPr="00DB6FE5">
              <w:rPr>
                <w:color w:val="000000"/>
              </w:rPr>
              <w:t>2022-2023</w:t>
            </w:r>
          </w:p>
        </w:tc>
      </w:tr>
      <w:tr w:rsidR="00E6392C" w:rsidRPr="00DB6FE5" w14:paraId="20EB969F" w14:textId="77777777" w:rsidTr="00194226">
        <w:trPr>
          <w:trHeight w:val="20"/>
        </w:trPr>
        <w:tc>
          <w:tcPr>
            <w:tcW w:w="241" w:type="pct"/>
            <w:shd w:val="clear" w:color="auto" w:fill="auto"/>
            <w:hideMark/>
          </w:tcPr>
          <w:p w14:paraId="0B4EF1A0" w14:textId="41960463" w:rsidR="00E6392C" w:rsidRPr="00DB6FE5" w:rsidRDefault="00E6392C" w:rsidP="009266A5">
            <w:pPr>
              <w:pStyle w:val="ae"/>
              <w:spacing w:after="0" w:line="240" w:lineRule="auto"/>
              <w:ind w:firstLine="0"/>
              <w:jc w:val="left"/>
            </w:pPr>
            <w:r w:rsidRPr="00DB6FE5">
              <w:rPr>
                <w:color w:val="000000"/>
              </w:rPr>
              <w:t>2.2</w:t>
            </w:r>
          </w:p>
        </w:tc>
        <w:tc>
          <w:tcPr>
            <w:tcW w:w="742" w:type="pct"/>
            <w:shd w:val="clear" w:color="auto" w:fill="auto"/>
          </w:tcPr>
          <w:p w14:paraId="6E983401" w14:textId="711B8598"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601002FF" w14:textId="47E0FFD8" w:rsidR="00E6392C" w:rsidRPr="00DB6FE5" w:rsidRDefault="00E6392C" w:rsidP="009266A5">
            <w:pPr>
              <w:pStyle w:val="ae"/>
              <w:spacing w:after="0" w:line="240" w:lineRule="auto"/>
              <w:ind w:firstLine="0"/>
              <w:jc w:val="left"/>
            </w:pPr>
            <w:r w:rsidRPr="00DB6FE5">
              <w:rPr>
                <w:color w:val="000000"/>
              </w:rPr>
              <w:t>Реконструкция РП 135 (</w:t>
            </w:r>
            <w:proofErr w:type="gramStart"/>
            <w:r w:rsidRPr="00DB6FE5">
              <w:rPr>
                <w:color w:val="000000"/>
              </w:rPr>
              <w:t>Советский</w:t>
            </w:r>
            <w:proofErr w:type="gramEnd"/>
            <w:r w:rsidRPr="00DB6FE5">
              <w:rPr>
                <w:color w:val="000000"/>
              </w:rPr>
              <w:t xml:space="preserve"> РЭС) с заменой РУ-10кВ 20 ячеек.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14FDB8F" w14:textId="159BDD33"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FA6DE81" w14:textId="1781AE1E"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4FB2E7BC" w14:textId="410648FB"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106F826F" w14:textId="2057B9B5" w:rsidR="00E6392C" w:rsidRPr="00DB6FE5" w:rsidRDefault="00E6392C" w:rsidP="009266A5">
            <w:pPr>
              <w:pStyle w:val="ae"/>
              <w:spacing w:after="0" w:line="240" w:lineRule="auto"/>
              <w:ind w:firstLine="0"/>
              <w:jc w:val="center"/>
            </w:pPr>
            <w:r w:rsidRPr="00DB6FE5">
              <w:rPr>
                <w:color w:val="000000"/>
              </w:rPr>
              <w:t>2023</w:t>
            </w:r>
          </w:p>
        </w:tc>
      </w:tr>
      <w:tr w:rsidR="00DB6FE5" w:rsidRPr="00DB6FE5" w14:paraId="0A35F30A" w14:textId="77777777" w:rsidTr="00194226">
        <w:trPr>
          <w:trHeight w:val="20"/>
        </w:trPr>
        <w:tc>
          <w:tcPr>
            <w:tcW w:w="241" w:type="pct"/>
            <w:shd w:val="clear" w:color="auto" w:fill="auto"/>
            <w:hideMark/>
          </w:tcPr>
          <w:p w14:paraId="08FE1161" w14:textId="4D335906" w:rsidR="00DB6FE5" w:rsidRPr="00DB6FE5" w:rsidRDefault="00DB6FE5" w:rsidP="009266A5">
            <w:pPr>
              <w:pStyle w:val="ae"/>
              <w:spacing w:after="0" w:line="240" w:lineRule="auto"/>
              <w:ind w:firstLine="0"/>
              <w:jc w:val="left"/>
            </w:pPr>
            <w:r w:rsidRPr="00DB6FE5">
              <w:rPr>
                <w:color w:val="000000"/>
              </w:rPr>
              <w:t>2.3</w:t>
            </w:r>
          </w:p>
        </w:tc>
        <w:tc>
          <w:tcPr>
            <w:tcW w:w="742" w:type="pct"/>
            <w:shd w:val="clear" w:color="auto" w:fill="auto"/>
          </w:tcPr>
          <w:p w14:paraId="15ED71E2" w14:textId="7EF7A966"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5136B50E" w14:textId="7E2ABD17" w:rsidR="00DB6FE5" w:rsidRPr="00DB6FE5" w:rsidRDefault="00DB6FE5" w:rsidP="009266A5">
            <w:pPr>
              <w:pStyle w:val="ae"/>
              <w:spacing w:after="0" w:line="240" w:lineRule="auto"/>
              <w:ind w:firstLine="0"/>
              <w:jc w:val="left"/>
            </w:pPr>
            <w:r w:rsidRPr="00DB6FE5">
              <w:rPr>
                <w:color w:val="000000"/>
              </w:rPr>
              <w:t>Реконструкция ПС №49 «Юбилейная» 110/10 кВ с заменой кабельных линий 10кВ, протяженностью 216 м, г. Красноярск, Советский район</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ACCBEA4" w14:textId="377E98F3" w:rsidR="00DB6FE5"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BBA6A46" w14:textId="001E797F" w:rsidR="00DB6FE5" w:rsidRPr="00DB6FE5" w:rsidRDefault="00DB6FE5" w:rsidP="009266A5">
            <w:pPr>
              <w:pStyle w:val="ae"/>
              <w:spacing w:after="0" w:line="240" w:lineRule="auto"/>
              <w:ind w:firstLine="0"/>
              <w:jc w:val="center"/>
            </w:pPr>
            <w:r w:rsidRPr="00DB6FE5">
              <w:rPr>
                <w:color w:val="000000"/>
              </w:rPr>
              <w:t>0,22 км</w:t>
            </w:r>
          </w:p>
        </w:tc>
        <w:tc>
          <w:tcPr>
            <w:tcW w:w="672" w:type="pct"/>
            <w:shd w:val="clear" w:color="auto" w:fill="auto"/>
            <w:vAlign w:val="center"/>
          </w:tcPr>
          <w:p w14:paraId="198BF153" w14:textId="292A9D9A" w:rsidR="00DB6FE5" w:rsidRPr="00DB6FE5" w:rsidRDefault="00DB6FE5"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5DCFDBF3" w14:textId="607C2959" w:rsidR="00DB6FE5" w:rsidRPr="00DB6FE5" w:rsidRDefault="00DB6FE5" w:rsidP="009266A5">
            <w:pPr>
              <w:pStyle w:val="ae"/>
              <w:spacing w:after="0" w:line="240" w:lineRule="auto"/>
              <w:ind w:firstLine="0"/>
              <w:jc w:val="center"/>
            </w:pPr>
            <w:r w:rsidRPr="00DB6FE5">
              <w:rPr>
                <w:color w:val="000000"/>
              </w:rPr>
              <w:t>2022-2023</w:t>
            </w:r>
          </w:p>
        </w:tc>
      </w:tr>
      <w:tr w:rsidR="00DB6FE5" w:rsidRPr="00DB6FE5" w14:paraId="68ED545E" w14:textId="77777777" w:rsidTr="00194226">
        <w:trPr>
          <w:trHeight w:val="20"/>
        </w:trPr>
        <w:tc>
          <w:tcPr>
            <w:tcW w:w="241" w:type="pct"/>
            <w:shd w:val="clear" w:color="auto" w:fill="auto"/>
            <w:hideMark/>
          </w:tcPr>
          <w:p w14:paraId="52B9807A" w14:textId="6652F555" w:rsidR="00DB6FE5" w:rsidRPr="00DB6FE5" w:rsidRDefault="00DB6FE5" w:rsidP="009266A5">
            <w:pPr>
              <w:pStyle w:val="ae"/>
              <w:spacing w:after="0" w:line="240" w:lineRule="auto"/>
              <w:ind w:firstLine="0"/>
              <w:jc w:val="left"/>
            </w:pPr>
            <w:r w:rsidRPr="00DB6FE5">
              <w:rPr>
                <w:color w:val="000000"/>
              </w:rPr>
              <w:t>2.4</w:t>
            </w:r>
          </w:p>
        </w:tc>
        <w:tc>
          <w:tcPr>
            <w:tcW w:w="742" w:type="pct"/>
            <w:shd w:val="clear" w:color="auto" w:fill="auto"/>
          </w:tcPr>
          <w:p w14:paraId="3182AADA" w14:textId="7FB4DEFD"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7CE14190" w14:textId="58DB84CC" w:rsidR="00DB6FE5" w:rsidRPr="00DB6FE5" w:rsidRDefault="00DB6FE5" w:rsidP="009266A5">
            <w:pPr>
              <w:pStyle w:val="ae"/>
              <w:spacing w:after="0" w:line="240" w:lineRule="auto"/>
              <w:ind w:firstLine="0"/>
              <w:jc w:val="left"/>
            </w:pPr>
            <w:r w:rsidRPr="00DB6FE5">
              <w:rPr>
                <w:color w:val="000000"/>
              </w:rPr>
              <w:t>Реконструкция ПС 35/6 кВ №99 "Бойлерная" яч.07 с заменой КРУН - 6 /1000 - 1 шт.</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89D1F61" w14:textId="78826DBB" w:rsidR="00DB6FE5" w:rsidRPr="00DB6FE5" w:rsidRDefault="00DB6FE5"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EC9C5FF" w14:textId="0EBE735A" w:rsidR="00DB6FE5"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4DBDA7D8" w14:textId="62ECDD4F" w:rsidR="00DB6FE5" w:rsidRPr="00DB6FE5" w:rsidRDefault="00DB6FE5"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5956905E" w14:textId="164B17F2" w:rsidR="00DB6FE5" w:rsidRPr="00DB6FE5" w:rsidRDefault="00DB6FE5" w:rsidP="009266A5">
            <w:pPr>
              <w:pStyle w:val="ae"/>
              <w:spacing w:after="0" w:line="240" w:lineRule="auto"/>
              <w:ind w:firstLine="0"/>
              <w:jc w:val="center"/>
            </w:pPr>
            <w:r w:rsidRPr="00DB6FE5">
              <w:rPr>
                <w:color w:val="000000"/>
              </w:rPr>
              <w:t>2024</w:t>
            </w:r>
          </w:p>
        </w:tc>
      </w:tr>
      <w:tr w:rsidR="00DB6FE5" w:rsidRPr="00DB6FE5" w14:paraId="727E1CF4" w14:textId="77777777" w:rsidTr="00194226">
        <w:trPr>
          <w:trHeight w:val="20"/>
        </w:trPr>
        <w:tc>
          <w:tcPr>
            <w:tcW w:w="241" w:type="pct"/>
            <w:shd w:val="clear" w:color="auto" w:fill="auto"/>
            <w:hideMark/>
          </w:tcPr>
          <w:p w14:paraId="73CA7B67" w14:textId="22C0A83D" w:rsidR="00DB6FE5" w:rsidRPr="00DB6FE5" w:rsidRDefault="00DB6FE5" w:rsidP="009266A5">
            <w:pPr>
              <w:pStyle w:val="ae"/>
              <w:spacing w:after="0" w:line="240" w:lineRule="auto"/>
              <w:ind w:firstLine="0"/>
              <w:jc w:val="left"/>
            </w:pPr>
            <w:r w:rsidRPr="00DB6FE5">
              <w:rPr>
                <w:color w:val="000000"/>
              </w:rPr>
              <w:t>2.5</w:t>
            </w:r>
          </w:p>
        </w:tc>
        <w:tc>
          <w:tcPr>
            <w:tcW w:w="742" w:type="pct"/>
            <w:shd w:val="clear" w:color="auto" w:fill="auto"/>
          </w:tcPr>
          <w:p w14:paraId="39ED15C8" w14:textId="3EB8A727"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57695AC5" w14:textId="4CF165B3" w:rsidR="00DB6FE5" w:rsidRPr="00DB6FE5" w:rsidRDefault="00DB6FE5" w:rsidP="009266A5">
            <w:pPr>
              <w:pStyle w:val="ae"/>
              <w:spacing w:after="0" w:line="240" w:lineRule="auto"/>
              <w:ind w:firstLine="0"/>
              <w:jc w:val="left"/>
            </w:pPr>
            <w:r w:rsidRPr="00DB6FE5">
              <w:rPr>
                <w:color w:val="000000"/>
              </w:rPr>
              <w:t>Реконструкция ТП № 583 с заменой силового трансформатора 0,180 МВА 1Т. Ленинский район г. Красноярска.</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FCC0B7C" w14:textId="63D75865" w:rsidR="00DB6FE5" w:rsidRPr="00DB6FE5" w:rsidRDefault="00DB6FE5" w:rsidP="009266A5">
            <w:pPr>
              <w:pStyle w:val="ae"/>
              <w:spacing w:after="0" w:line="240" w:lineRule="auto"/>
              <w:ind w:firstLine="0"/>
              <w:jc w:val="center"/>
            </w:pPr>
            <w:r w:rsidRPr="00DB6FE5">
              <w:rPr>
                <w:color w:val="000000"/>
              </w:rPr>
              <w:t>0,25 МВА</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1E17EAB" w14:textId="3B5C0BB4" w:rsidR="00DB6FE5"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52C5523E" w14:textId="33F2FAAA" w:rsidR="00DB6FE5" w:rsidRPr="00DB6FE5" w:rsidRDefault="00DB6FE5"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14935059" w14:textId="59E265DF" w:rsidR="00DB6FE5" w:rsidRPr="00DB6FE5" w:rsidRDefault="00DB6FE5" w:rsidP="009266A5">
            <w:pPr>
              <w:pStyle w:val="ae"/>
              <w:spacing w:after="0" w:line="240" w:lineRule="auto"/>
              <w:ind w:firstLine="0"/>
              <w:jc w:val="center"/>
            </w:pPr>
            <w:r w:rsidRPr="00DB6FE5">
              <w:rPr>
                <w:color w:val="000000"/>
              </w:rPr>
              <w:t>2022-2023</w:t>
            </w:r>
          </w:p>
        </w:tc>
      </w:tr>
      <w:tr w:rsidR="00E6392C" w:rsidRPr="00DB6FE5" w14:paraId="63997313" w14:textId="77777777" w:rsidTr="00194226">
        <w:trPr>
          <w:trHeight w:val="20"/>
        </w:trPr>
        <w:tc>
          <w:tcPr>
            <w:tcW w:w="241" w:type="pct"/>
            <w:shd w:val="clear" w:color="auto" w:fill="auto"/>
            <w:hideMark/>
          </w:tcPr>
          <w:p w14:paraId="6B29A670" w14:textId="110A56B2" w:rsidR="00E6392C" w:rsidRPr="00DB6FE5" w:rsidRDefault="00E6392C" w:rsidP="009266A5">
            <w:pPr>
              <w:pStyle w:val="ae"/>
              <w:spacing w:after="0" w:line="240" w:lineRule="auto"/>
              <w:ind w:firstLine="0"/>
              <w:jc w:val="left"/>
            </w:pPr>
            <w:r w:rsidRPr="00DB6FE5">
              <w:rPr>
                <w:color w:val="000000"/>
              </w:rPr>
              <w:t>2.6</w:t>
            </w:r>
          </w:p>
        </w:tc>
        <w:tc>
          <w:tcPr>
            <w:tcW w:w="742" w:type="pct"/>
            <w:shd w:val="clear" w:color="auto" w:fill="auto"/>
          </w:tcPr>
          <w:p w14:paraId="37E302CF" w14:textId="576708C3"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1AEF9D3D" w14:textId="26C7F429" w:rsidR="00E6392C" w:rsidRPr="00DB6FE5" w:rsidRDefault="00E6392C" w:rsidP="009266A5">
            <w:pPr>
              <w:pStyle w:val="ae"/>
              <w:spacing w:after="0" w:line="240" w:lineRule="auto"/>
              <w:ind w:firstLine="0"/>
              <w:jc w:val="left"/>
            </w:pPr>
            <w:r w:rsidRPr="00DB6FE5">
              <w:rPr>
                <w:color w:val="000000"/>
              </w:rPr>
              <w:t>Реконструкция ТП № 34 с заменой силового трансформатора 0,40 МВА 1Т. Октябрьский район, г.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56FDF0F" w14:textId="5539C138" w:rsidR="00E6392C" w:rsidRPr="00DB6FE5" w:rsidRDefault="00E6392C" w:rsidP="009266A5">
            <w:pPr>
              <w:pStyle w:val="ae"/>
              <w:spacing w:after="0" w:line="240" w:lineRule="auto"/>
              <w:ind w:firstLine="0"/>
              <w:jc w:val="center"/>
            </w:pPr>
            <w:r w:rsidRPr="00DB6FE5">
              <w:rPr>
                <w:color w:val="000000"/>
              </w:rPr>
              <w:t>0,63 МВА</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FCD419A" w14:textId="43B6370E" w:rsidR="00E6392C" w:rsidRPr="00DB6FE5" w:rsidRDefault="00E6392C" w:rsidP="009266A5">
            <w:pPr>
              <w:pStyle w:val="ae"/>
              <w:spacing w:after="0" w:line="240" w:lineRule="auto"/>
              <w:ind w:firstLine="0"/>
              <w:jc w:val="center"/>
            </w:pPr>
            <w:r w:rsidRPr="0081045F">
              <w:rPr>
                <w:color w:val="000000"/>
              </w:rPr>
              <w:t>-</w:t>
            </w:r>
          </w:p>
        </w:tc>
        <w:tc>
          <w:tcPr>
            <w:tcW w:w="672" w:type="pct"/>
            <w:shd w:val="clear" w:color="auto" w:fill="auto"/>
            <w:vAlign w:val="center"/>
          </w:tcPr>
          <w:p w14:paraId="605A9439" w14:textId="0B8712DE" w:rsidR="00E6392C" w:rsidRPr="00DB6FE5" w:rsidRDefault="00E6392C" w:rsidP="009266A5">
            <w:pPr>
              <w:pStyle w:val="ae"/>
              <w:spacing w:after="0" w:line="240" w:lineRule="auto"/>
              <w:ind w:firstLine="0"/>
              <w:jc w:val="center"/>
            </w:pPr>
            <w:r w:rsidRPr="00DB6FE5">
              <w:rPr>
                <w:color w:val="000000"/>
              </w:rPr>
              <w:t xml:space="preserve">Повышение качества и надежности </w:t>
            </w:r>
            <w:r w:rsidRPr="00DB6FE5">
              <w:rPr>
                <w:color w:val="000000"/>
              </w:rPr>
              <w:lastRenderedPageBreak/>
              <w:t>электроснабжения</w:t>
            </w:r>
          </w:p>
        </w:tc>
        <w:tc>
          <w:tcPr>
            <w:tcW w:w="441" w:type="pct"/>
            <w:shd w:val="clear" w:color="auto" w:fill="auto"/>
            <w:vAlign w:val="center"/>
          </w:tcPr>
          <w:p w14:paraId="150107EB" w14:textId="5D6AF660" w:rsidR="00E6392C" w:rsidRPr="00DB6FE5" w:rsidRDefault="00E6392C" w:rsidP="009266A5">
            <w:pPr>
              <w:pStyle w:val="ae"/>
              <w:spacing w:after="0" w:line="240" w:lineRule="auto"/>
              <w:ind w:firstLine="0"/>
              <w:jc w:val="center"/>
            </w:pPr>
            <w:r w:rsidRPr="00DB6FE5">
              <w:rPr>
                <w:color w:val="000000"/>
              </w:rPr>
              <w:lastRenderedPageBreak/>
              <w:t>2022-2023</w:t>
            </w:r>
          </w:p>
        </w:tc>
      </w:tr>
      <w:tr w:rsidR="00E6392C" w:rsidRPr="00DB6FE5" w14:paraId="5D52BAE6" w14:textId="77777777" w:rsidTr="00194226">
        <w:trPr>
          <w:trHeight w:val="20"/>
        </w:trPr>
        <w:tc>
          <w:tcPr>
            <w:tcW w:w="241" w:type="pct"/>
            <w:shd w:val="clear" w:color="auto" w:fill="auto"/>
            <w:hideMark/>
          </w:tcPr>
          <w:p w14:paraId="10E07C4B" w14:textId="7DDC9581" w:rsidR="00E6392C" w:rsidRPr="00DB6FE5" w:rsidRDefault="00E6392C" w:rsidP="009266A5">
            <w:pPr>
              <w:pStyle w:val="ae"/>
              <w:spacing w:after="0" w:line="240" w:lineRule="auto"/>
              <w:ind w:firstLine="0"/>
              <w:jc w:val="left"/>
            </w:pPr>
            <w:r w:rsidRPr="00DB6FE5">
              <w:rPr>
                <w:color w:val="000000"/>
              </w:rPr>
              <w:lastRenderedPageBreak/>
              <w:t>2.7</w:t>
            </w:r>
          </w:p>
        </w:tc>
        <w:tc>
          <w:tcPr>
            <w:tcW w:w="742" w:type="pct"/>
            <w:shd w:val="clear" w:color="auto" w:fill="auto"/>
          </w:tcPr>
          <w:p w14:paraId="0F0CFB4D" w14:textId="60CED900"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00117957" w14:textId="7A67CF5B" w:rsidR="00E6392C" w:rsidRPr="00DB6FE5" w:rsidRDefault="00E6392C" w:rsidP="009266A5">
            <w:pPr>
              <w:pStyle w:val="ae"/>
              <w:spacing w:after="0" w:line="240" w:lineRule="auto"/>
              <w:ind w:firstLine="0"/>
              <w:jc w:val="left"/>
            </w:pPr>
            <w:r w:rsidRPr="00DB6FE5">
              <w:rPr>
                <w:color w:val="000000"/>
              </w:rPr>
              <w:t>Реконструкция ТП № 40 с заменой силового трансформатора 0,40 МВА 1Т. Октябрьский район, г.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968B335" w14:textId="7B8AC7A6" w:rsidR="00E6392C" w:rsidRPr="00DB6FE5" w:rsidRDefault="00E6392C" w:rsidP="009266A5">
            <w:pPr>
              <w:pStyle w:val="ae"/>
              <w:spacing w:after="0" w:line="240" w:lineRule="auto"/>
              <w:ind w:firstLine="0"/>
              <w:jc w:val="center"/>
            </w:pPr>
            <w:r w:rsidRPr="00DB6FE5">
              <w:rPr>
                <w:color w:val="000000"/>
              </w:rPr>
              <w:t>0,63 МВА</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0AFBF5E" w14:textId="406AEC47" w:rsidR="00E6392C" w:rsidRPr="00DB6FE5" w:rsidRDefault="00E6392C" w:rsidP="009266A5">
            <w:pPr>
              <w:pStyle w:val="ae"/>
              <w:spacing w:after="0" w:line="240" w:lineRule="auto"/>
              <w:ind w:firstLine="0"/>
              <w:jc w:val="center"/>
            </w:pPr>
            <w:r w:rsidRPr="0081045F">
              <w:rPr>
                <w:color w:val="000000"/>
              </w:rPr>
              <w:t>-</w:t>
            </w:r>
          </w:p>
        </w:tc>
        <w:tc>
          <w:tcPr>
            <w:tcW w:w="672" w:type="pct"/>
            <w:shd w:val="clear" w:color="auto" w:fill="auto"/>
            <w:vAlign w:val="center"/>
          </w:tcPr>
          <w:p w14:paraId="714D225B" w14:textId="57EB9096"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2D101718" w14:textId="6B7A9CF6" w:rsidR="00E6392C" w:rsidRPr="00DB6FE5" w:rsidRDefault="00E6392C" w:rsidP="009266A5">
            <w:pPr>
              <w:pStyle w:val="ae"/>
              <w:spacing w:after="0" w:line="240" w:lineRule="auto"/>
              <w:ind w:firstLine="0"/>
              <w:jc w:val="center"/>
            </w:pPr>
            <w:r w:rsidRPr="00DB6FE5">
              <w:rPr>
                <w:color w:val="000000"/>
              </w:rPr>
              <w:t>2022-2023</w:t>
            </w:r>
          </w:p>
        </w:tc>
      </w:tr>
      <w:tr w:rsidR="00E6392C" w:rsidRPr="00DB6FE5" w14:paraId="6034B91F" w14:textId="77777777" w:rsidTr="00194226">
        <w:trPr>
          <w:trHeight w:val="20"/>
        </w:trPr>
        <w:tc>
          <w:tcPr>
            <w:tcW w:w="241" w:type="pct"/>
            <w:shd w:val="clear" w:color="auto" w:fill="auto"/>
            <w:hideMark/>
          </w:tcPr>
          <w:p w14:paraId="49D8F8D3" w14:textId="1975FDBC" w:rsidR="00E6392C" w:rsidRPr="00DB6FE5" w:rsidRDefault="00E6392C" w:rsidP="009266A5">
            <w:pPr>
              <w:pStyle w:val="ae"/>
              <w:spacing w:after="0" w:line="240" w:lineRule="auto"/>
              <w:ind w:firstLine="0"/>
              <w:jc w:val="left"/>
            </w:pPr>
            <w:r w:rsidRPr="00DB6FE5">
              <w:rPr>
                <w:color w:val="000000"/>
              </w:rPr>
              <w:t>2.8</w:t>
            </w:r>
          </w:p>
        </w:tc>
        <w:tc>
          <w:tcPr>
            <w:tcW w:w="742" w:type="pct"/>
            <w:shd w:val="clear" w:color="auto" w:fill="auto"/>
          </w:tcPr>
          <w:p w14:paraId="23CE8661" w14:textId="161A133C"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4505F4E7" w14:textId="016095E1" w:rsidR="00E6392C" w:rsidRPr="00DB6FE5" w:rsidRDefault="00E6392C" w:rsidP="009266A5">
            <w:pPr>
              <w:pStyle w:val="ae"/>
              <w:spacing w:after="0" w:line="240" w:lineRule="auto"/>
              <w:ind w:firstLine="0"/>
              <w:jc w:val="left"/>
            </w:pPr>
            <w:r w:rsidRPr="00DB6FE5">
              <w:rPr>
                <w:color w:val="000000"/>
              </w:rPr>
              <w:t>Реконструкция ТП № 72 с заменой силового трансформатора 0,63 МВА 1Т. Октябрьский район, г.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0912E91" w14:textId="71628B3D" w:rsidR="00E6392C" w:rsidRPr="00DB6FE5" w:rsidRDefault="00E6392C" w:rsidP="009266A5">
            <w:pPr>
              <w:pStyle w:val="ae"/>
              <w:spacing w:after="0" w:line="240" w:lineRule="auto"/>
              <w:ind w:firstLine="0"/>
              <w:jc w:val="center"/>
            </w:pPr>
            <w:r w:rsidRPr="00DB6FE5">
              <w:rPr>
                <w:color w:val="000000"/>
              </w:rPr>
              <w:t>1 МВА</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CB432B0" w14:textId="60F7319D" w:rsidR="00E6392C" w:rsidRPr="00DB6FE5" w:rsidRDefault="00E6392C" w:rsidP="009266A5">
            <w:pPr>
              <w:pStyle w:val="ae"/>
              <w:spacing w:after="0" w:line="240" w:lineRule="auto"/>
              <w:ind w:firstLine="0"/>
              <w:jc w:val="center"/>
            </w:pPr>
            <w:r w:rsidRPr="0081045F">
              <w:rPr>
                <w:color w:val="000000"/>
              </w:rPr>
              <w:t>-</w:t>
            </w:r>
          </w:p>
        </w:tc>
        <w:tc>
          <w:tcPr>
            <w:tcW w:w="672" w:type="pct"/>
            <w:shd w:val="clear" w:color="auto" w:fill="auto"/>
            <w:vAlign w:val="center"/>
          </w:tcPr>
          <w:p w14:paraId="180964C1" w14:textId="03169E57"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11EA2FB4" w14:textId="59E46C45" w:rsidR="00E6392C" w:rsidRPr="00DB6FE5" w:rsidRDefault="00E6392C" w:rsidP="009266A5">
            <w:pPr>
              <w:pStyle w:val="ae"/>
              <w:spacing w:after="0" w:line="240" w:lineRule="auto"/>
              <w:ind w:firstLine="0"/>
              <w:jc w:val="center"/>
            </w:pPr>
            <w:r w:rsidRPr="00DB6FE5">
              <w:rPr>
                <w:color w:val="000000"/>
              </w:rPr>
              <w:t>2022-2023</w:t>
            </w:r>
          </w:p>
        </w:tc>
      </w:tr>
      <w:tr w:rsidR="00E6392C" w:rsidRPr="00DB6FE5" w14:paraId="5FD65B2D" w14:textId="77777777" w:rsidTr="00194226">
        <w:trPr>
          <w:trHeight w:val="20"/>
        </w:trPr>
        <w:tc>
          <w:tcPr>
            <w:tcW w:w="241" w:type="pct"/>
            <w:shd w:val="clear" w:color="auto" w:fill="auto"/>
            <w:hideMark/>
          </w:tcPr>
          <w:p w14:paraId="61AEC4F5" w14:textId="6A69D8FB" w:rsidR="00E6392C" w:rsidRPr="00DB6FE5" w:rsidRDefault="00E6392C" w:rsidP="009266A5">
            <w:pPr>
              <w:pStyle w:val="ae"/>
              <w:spacing w:after="0" w:line="240" w:lineRule="auto"/>
              <w:ind w:firstLine="0"/>
              <w:jc w:val="left"/>
            </w:pPr>
            <w:r w:rsidRPr="00DB6FE5">
              <w:rPr>
                <w:color w:val="000000"/>
              </w:rPr>
              <w:t>2.9</w:t>
            </w:r>
          </w:p>
        </w:tc>
        <w:tc>
          <w:tcPr>
            <w:tcW w:w="742" w:type="pct"/>
            <w:shd w:val="clear" w:color="auto" w:fill="auto"/>
          </w:tcPr>
          <w:p w14:paraId="08C6DE06" w14:textId="6C848D55"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504038B0" w14:textId="342EEA18" w:rsidR="00E6392C" w:rsidRPr="00DB6FE5" w:rsidRDefault="00E6392C" w:rsidP="009266A5">
            <w:pPr>
              <w:pStyle w:val="ae"/>
              <w:spacing w:after="0" w:line="240" w:lineRule="auto"/>
              <w:ind w:firstLine="0"/>
              <w:jc w:val="left"/>
            </w:pPr>
            <w:r w:rsidRPr="00DB6FE5">
              <w:rPr>
                <w:color w:val="000000"/>
              </w:rPr>
              <w:t>Реконструкция ТП № 73 с заменой силового трансформатора 0,63 МВА 2Т. Октябрьский район, г.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ACB8DBB" w14:textId="06D76A12" w:rsidR="00E6392C" w:rsidRPr="00DB6FE5" w:rsidRDefault="00E6392C" w:rsidP="009266A5">
            <w:pPr>
              <w:pStyle w:val="ae"/>
              <w:spacing w:after="0" w:line="240" w:lineRule="auto"/>
              <w:ind w:firstLine="0"/>
              <w:jc w:val="center"/>
            </w:pPr>
            <w:r w:rsidRPr="00DB6FE5">
              <w:rPr>
                <w:color w:val="000000"/>
              </w:rPr>
              <w:t>1 МВА</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E0917F2" w14:textId="06373B5D" w:rsidR="00E6392C" w:rsidRPr="00DB6FE5" w:rsidRDefault="00E6392C" w:rsidP="009266A5">
            <w:pPr>
              <w:pStyle w:val="ae"/>
              <w:spacing w:after="0" w:line="240" w:lineRule="auto"/>
              <w:ind w:firstLine="0"/>
              <w:jc w:val="center"/>
            </w:pPr>
            <w:r w:rsidRPr="0081045F">
              <w:rPr>
                <w:color w:val="000000"/>
              </w:rPr>
              <w:t>-</w:t>
            </w:r>
          </w:p>
        </w:tc>
        <w:tc>
          <w:tcPr>
            <w:tcW w:w="672" w:type="pct"/>
            <w:shd w:val="clear" w:color="auto" w:fill="auto"/>
            <w:vAlign w:val="center"/>
          </w:tcPr>
          <w:p w14:paraId="3DE89706" w14:textId="15C52CE6"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76A2D51B" w14:textId="2B1A8A47" w:rsidR="00E6392C" w:rsidRPr="00DB6FE5" w:rsidRDefault="00E6392C" w:rsidP="009266A5">
            <w:pPr>
              <w:pStyle w:val="ae"/>
              <w:spacing w:after="0" w:line="240" w:lineRule="auto"/>
              <w:ind w:firstLine="0"/>
              <w:jc w:val="center"/>
            </w:pPr>
            <w:r w:rsidRPr="00DB6FE5">
              <w:rPr>
                <w:color w:val="000000"/>
              </w:rPr>
              <w:t>2022-2023</w:t>
            </w:r>
          </w:p>
        </w:tc>
      </w:tr>
      <w:tr w:rsidR="00E6392C" w:rsidRPr="00DB6FE5" w14:paraId="28F123CB" w14:textId="77777777" w:rsidTr="00194226">
        <w:trPr>
          <w:trHeight w:val="20"/>
        </w:trPr>
        <w:tc>
          <w:tcPr>
            <w:tcW w:w="241" w:type="pct"/>
            <w:shd w:val="clear" w:color="auto" w:fill="auto"/>
            <w:hideMark/>
          </w:tcPr>
          <w:p w14:paraId="3D74BC9E" w14:textId="58F4ED6C" w:rsidR="00E6392C" w:rsidRPr="00DB6FE5" w:rsidRDefault="00E6392C" w:rsidP="009266A5">
            <w:pPr>
              <w:pStyle w:val="ae"/>
              <w:spacing w:after="0" w:line="240" w:lineRule="auto"/>
              <w:ind w:firstLine="0"/>
              <w:jc w:val="left"/>
            </w:pPr>
            <w:r w:rsidRPr="00DB6FE5">
              <w:rPr>
                <w:color w:val="000000"/>
              </w:rPr>
              <w:t>2.10</w:t>
            </w:r>
          </w:p>
        </w:tc>
        <w:tc>
          <w:tcPr>
            <w:tcW w:w="742" w:type="pct"/>
            <w:shd w:val="clear" w:color="auto" w:fill="auto"/>
          </w:tcPr>
          <w:p w14:paraId="4274C91F" w14:textId="110CF5BB"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15548E4B" w14:textId="393BBB76" w:rsidR="00E6392C" w:rsidRPr="00DB6FE5" w:rsidRDefault="00E6392C" w:rsidP="009266A5">
            <w:pPr>
              <w:pStyle w:val="ae"/>
              <w:spacing w:after="0" w:line="240" w:lineRule="auto"/>
              <w:ind w:firstLine="0"/>
              <w:jc w:val="left"/>
            </w:pPr>
            <w:r w:rsidRPr="00DB6FE5">
              <w:rPr>
                <w:color w:val="000000"/>
              </w:rPr>
              <w:t>Реконструкция ТП № 219 с заменой силового трансформатора 0,40 МВА 2Т. Октябрьский район, г.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7E39987" w14:textId="43935E02" w:rsidR="00E6392C" w:rsidRPr="00DB6FE5" w:rsidRDefault="00E6392C" w:rsidP="009266A5">
            <w:pPr>
              <w:pStyle w:val="ae"/>
              <w:spacing w:after="0" w:line="240" w:lineRule="auto"/>
              <w:ind w:firstLine="0"/>
              <w:jc w:val="center"/>
            </w:pPr>
            <w:r w:rsidRPr="00DB6FE5">
              <w:rPr>
                <w:color w:val="000000"/>
              </w:rPr>
              <w:t>0,63 МВА</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185B86C" w14:textId="0FED24C5" w:rsidR="00E6392C" w:rsidRPr="00DB6FE5" w:rsidRDefault="00E6392C" w:rsidP="009266A5">
            <w:pPr>
              <w:pStyle w:val="ae"/>
              <w:spacing w:after="0" w:line="240" w:lineRule="auto"/>
              <w:ind w:firstLine="0"/>
              <w:jc w:val="center"/>
            </w:pPr>
            <w:r w:rsidRPr="0081045F">
              <w:rPr>
                <w:color w:val="000000"/>
              </w:rPr>
              <w:t>-</w:t>
            </w:r>
          </w:p>
        </w:tc>
        <w:tc>
          <w:tcPr>
            <w:tcW w:w="672" w:type="pct"/>
            <w:shd w:val="clear" w:color="auto" w:fill="auto"/>
            <w:vAlign w:val="center"/>
          </w:tcPr>
          <w:p w14:paraId="2200BBB0" w14:textId="48583D5C"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079CE45B" w14:textId="34379F42" w:rsidR="00E6392C" w:rsidRPr="00DB6FE5" w:rsidRDefault="00E6392C" w:rsidP="009266A5">
            <w:pPr>
              <w:pStyle w:val="ae"/>
              <w:spacing w:after="0" w:line="240" w:lineRule="auto"/>
              <w:ind w:firstLine="0"/>
              <w:jc w:val="center"/>
            </w:pPr>
            <w:r w:rsidRPr="00DB6FE5">
              <w:rPr>
                <w:color w:val="000000"/>
              </w:rPr>
              <w:t>2022-2023</w:t>
            </w:r>
          </w:p>
        </w:tc>
      </w:tr>
      <w:tr w:rsidR="00E6392C" w:rsidRPr="00DB6FE5" w14:paraId="7D7E8EDB" w14:textId="77777777" w:rsidTr="00194226">
        <w:trPr>
          <w:trHeight w:val="20"/>
        </w:trPr>
        <w:tc>
          <w:tcPr>
            <w:tcW w:w="241" w:type="pct"/>
            <w:shd w:val="clear" w:color="auto" w:fill="auto"/>
            <w:hideMark/>
          </w:tcPr>
          <w:p w14:paraId="45F6E715" w14:textId="420546E7" w:rsidR="00E6392C" w:rsidRPr="00DB6FE5" w:rsidRDefault="00E6392C" w:rsidP="009266A5">
            <w:pPr>
              <w:pStyle w:val="ae"/>
              <w:spacing w:after="0" w:line="240" w:lineRule="auto"/>
              <w:ind w:firstLine="0"/>
              <w:jc w:val="left"/>
            </w:pPr>
            <w:r w:rsidRPr="00DB6FE5">
              <w:rPr>
                <w:color w:val="000000"/>
              </w:rPr>
              <w:t>2.11</w:t>
            </w:r>
          </w:p>
        </w:tc>
        <w:tc>
          <w:tcPr>
            <w:tcW w:w="742" w:type="pct"/>
            <w:shd w:val="clear" w:color="auto" w:fill="auto"/>
          </w:tcPr>
          <w:p w14:paraId="2C0BDD48" w14:textId="078A38CA"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5E34E607" w14:textId="5CB14A7D" w:rsidR="00E6392C" w:rsidRPr="00DB6FE5" w:rsidRDefault="00E6392C" w:rsidP="009266A5">
            <w:pPr>
              <w:pStyle w:val="ae"/>
              <w:spacing w:after="0" w:line="240" w:lineRule="auto"/>
              <w:ind w:firstLine="0"/>
              <w:jc w:val="left"/>
            </w:pPr>
            <w:r w:rsidRPr="00DB6FE5">
              <w:rPr>
                <w:color w:val="000000"/>
              </w:rPr>
              <w:t>Реконструкция ТП № 255. с заменой силового трансформатора 0,63 МВА 2Т. Октябрьский район, г.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E697056" w14:textId="18838497" w:rsidR="00E6392C" w:rsidRPr="00DB6FE5" w:rsidRDefault="00E6392C" w:rsidP="009266A5">
            <w:pPr>
              <w:pStyle w:val="ae"/>
              <w:spacing w:after="0" w:line="240" w:lineRule="auto"/>
              <w:ind w:firstLine="0"/>
              <w:jc w:val="center"/>
            </w:pPr>
            <w:r w:rsidRPr="00DB6FE5">
              <w:rPr>
                <w:color w:val="000000"/>
              </w:rPr>
              <w:t>1 МВА</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E076C42" w14:textId="17A86612" w:rsidR="00E6392C" w:rsidRPr="00DB6FE5" w:rsidRDefault="00E6392C" w:rsidP="009266A5">
            <w:pPr>
              <w:pStyle w:val="ae"/>
              <w:spacing w:after="0" w:line="240" w:lineRule="auto"/>
              <w:ind w:firstLine="0"/>
              <w:jc w:val="center"/>
            </w:pPr>
            <w:r w:rsidRPr="0081045F">
              <w:rPr>
                <w:color w:val="000000"/>
              </w:rPr>
              <w:t>-</w:t>
            </w:r>
          </w:p>
        </w:tc>
        <w:tc>
          <w:tcPr>
            <w:tcW w:w="672" w:type="pct"/>
            <w:shd w:val="clear" w:color="auto" w:fill="auto"/>
            <w:vAlign w:val="center"/>
          </w:tcPr>
          <w:p w14:paraId="1DD0F1BA" w14:textId="7C36E00A"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799252C7" w14:textId="54E57C2B" w:rsidR="00E6392C" w:rsidRPr="00DB6FE5" w:rsidRDefault="00E6392C" w:rsidP="009266A5">
            <w:pPr>
              <w:pStyle w:val="ae"/>
              <w:spacing w:after="0" w:line="240" w:lineRule="auto"/>
              <w:ind w:firstLine="0"/>
              <w:jc w:val="center"/>
            </w:pPr>
            <w:r w:rsidRPr="00DB6FE5">
              <w:rPr>
                <w:color w:val="000000"/>
              </w:rPr>
              <w:t>2022-2023</w:t>
            </w:r>
          </w:p>
        </w:tc>
      </w:tr>
      <w:tr w:rsidR="00E6392C" w:rsidRPr="00DB6FE5" w14:paraId="651B6B3D" w14:textId="77777777" w:rsidTr="00194226">
        <w:trPr>
          <w:trHeight w:val="20"/>
        </w:trPr>
        <w:tc>
          <w:tcPr>
            <w:tcW w:w="241" w:type="pct"/>
            <w:shd w:val="clear" w:color="auto" w:fill="auto"/>
            <w:hideMark/>
          </w:tcPr>
          <w:p w14:paraId="7B3B5D6B" w14:textId="7B711A51" w:rsidR="00E6392C" w:rsidRPr="00DB6FE5" w:rsidRDefault="00E6392C" w:rsidP="009266A5">
            <w:pPr>
              <w:pStyle w:val="ae"/>
              <w:spacing w:after="0" w:line="240" w:lineRule="auto"/>
              <w:ind w:firstLine="0"/>
              <w:jc w:val="left"/>
            </w:pPr>
            <w:r w:rsidRPr="00DB6FE5">
              <w:rPr>
                <w:color w:val="000000"/>
              </w:rPr>
              <w:t>2.12</w:t>
            </w:r>
          </w:p>
        </w:tc>
        <w:tc>
          <w:tcPr>
            <w:tcW w:w="742" w:type="pct"/>
            <w:shd w:val="clear" w:color="auto" w:fill="auto"/>
          </w:tcPr>
          <w:p w14:paraId="2F7BC76F" w14:textId="08824CE8"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3A9EC704" w14:textId="09CD0EAA" w:rsidR="00E6392C" w:rsidRPr="00DB6FE5" w:rsidRDefault="00E6392C" w:rsidP="009266A5">
            <w:pPr>
              <w:pStyle w:val="ae"/>
              <w:spacing w:after="0" w:line="240" w:lineRule="auto"/>
              <w:ind w:firstLine="0"/>
              <w:jc w:val="left"/>
            </w:pPr>
            <w:r w:rsidRPr="00DB6FE5">
              <w:rPr>
                <w:color w:val="000000"/>
              </w:rPr>
              <w:t>Реконструкция ТП № 256 с заменой силового трансформатора 0,40 МВА 1Т. Октябрьский район, г.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845A82F" w14:textId="1AB853F2" w:rsidR="00E6392C" w:rsidRPr="00DB6FE5" w:rsidRDefault="00E6392C" w:rsidP="009266A5">
            <w:pPr>
              <w:pStyle w:val="ae"/>
              <w:spacing w:after="0" w:line="240" w:lineRule="auto"/>
              <w:ind w:firstLine="0"/>
              <w:jc w:val="center"/>
            </w:pPr>
            <w:r w:rsidRPr="00DB6FE5">
              <w:rPr>
                <w:color w:val="000000"/>
              </w:rPr>
              <w:t>0,63 МВА</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3521B12" w14:textId="32608579" w:rsidR="00E6392C" w:rsidRPr="00DB6FE5" w:rsidRDefault="00E6392C" w:rsidP="009266A5">
            <w:pPr>
              <w:pStyle w:val="ae"/>
              <w:spacing w:after="0" w:line="240" w:lineRule="auto"/>
              <w:ind w:firstLine="0"/>
              <w:jc w:val="center"/>
            </w:pPr>
            <w:r w:rsidRPr="0081045F">
              <w:rPr>
                <w:color w:val="000000"/>
              </w:rPr>
              <w:t>-</w:t>
            </w:r>
          </w:p>
        </w:tc>
        <w:tc>
          <w:tcPr>
            <w:tcW w:w="672" w:type="pct"/>
            <w:shd w:val="clear" w:color="auto" w:fill="auto"/>
            <w:vAlign w:val="center"/>
          </w:tcPr>
          <w:p w14:paraId="1FE54F18" w14:textId="603DD5DE"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22A312F8" w14:textId="02D96B9F" w:rsidR="00E6392C" w:rsidRPr="00DB6FE5" w:rsidRDefault="00E6392C" w:rsidP="009266A5">
            <w:pPr>
              <w:pStyle w:val="ae"/>
              <w:spacing w:after="0" w:line="240" w:lineRule="auto"/>
              <w:ind w:firstLine="0"/>
              <w:jc w:val="center"/>
            </w:pPr>
            <w:r w:rsidRPr="00DB6FE5">
              <w:rPr>
                <w:color w:val="000000"/>
              </w:rPr>
              <w:t>2022-2023</w:t>
            </w:r>
          </w:p>
        </w:tc>
      </w:tr>
      <w:tr w:rsidR="00E6392C" w:rsidRPr="00DB6FE5" w14:paraId="51D6BA42" w14:textId="77777777" w:rsidTr="00194226">
        <w:trPr>
          <w:trHeight w:val="20"/>
        </w:trPr>
        <w:tc>
          <w:tcPr>
            <w:tcW w:w="241" w:type="pct"/>
            <w:shd w:val="clear" w:color="auto" w:fill="auto"/>
            <w:hideMark/>
          </w:tcPr>
          <w:p w14:paraId="67EDF75F" w14:textId="021BC05C" w:rsidR="00E6392C" w:rsidRPr="00DB6FE5" w:rsidRDefault="00E6392C" w:rsidP="009266A5">
            <w:pPr>
              <w:pStyle w:val="ae"/>
              <w:spacing w:after="0" w:line="240" w:lineRule="auto"/>
              <w:ind w:firstLine="0"/>
              <w:jc w:val="left"/>
            </w:pPr>
            <w:r w:rsidRPr="00DB6FE5">
              <w:rPr>
                <w:color w:val="000000"/>
              </w:rPr>
              <w:t>2.13</w:t>
            </w:r>
          </w:p>
        </w:tc>
        <w:tc>
          <w:tcPr>
            <w:tcW w:w="742" w:type="pct"/>
            <w:shd w:val="clear" w:color="auto" w:fill="auto"/>
          </w:tcPr>
          <w:p w14:paraId="2F37ED27" w14:textId="2C7929A1"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0F91AB64" w14:textId="3F3EE09A" w:rsidR="00E6392C" w:rsidRPr="00DB6FE5" w:rsidRDefault="00E6392C" w:rsidP="009266A5">
            <w:pPr>
              <w:pStyle w:val="ae"/>
              <w:spacing w:after="0" w:line="240" w:lineRule="auto"/>
              <w:ind w:firstLine="0"/>
              <w:jc w:val="left"/>
            </w:pPr>
            <w:r w:rsidRPr="00DB6FE5">
              <w:t>Реконструкция ТП № 344. с заменой силового трансформатора 0,40 МВА 1Т. Октябрьский район, г.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268D3F9" w14:textId="6A3B48FD" w:rsidR="00E6392C" w:rsidRPr="00DB6FE5" w:rsidRDefault="00E6392C" w:rsidP="009266A5">
            <w:pPr>
              <w:pStyle w:val="ae"/>
              <w:spacing w:after="0" w:line="240" w:lineRule="auto"/>
              <w:ind w:firstLine="0"/>
              <w:jc w:val="center"/>
            </w:pPr>
            <w:r w:rsidRPr="00DB6FE5">
              <w:rPr>
                <w:color w:val="000000"/>
              </w:rPr>
              <w:t>0,63 МВА</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A98DD95" w14:textId="4F769FF0" w:rsidR="00E6392C" w:rsidRPr="00DB6FE5" w:rsidRDefault="00E6392C" w:rsidP="009266A5">
            <w:pPr>
              <w:pStyle w:val="ae"/>
              <w:spacing w:after="0" w:line="240" w:lineRule="auto"/>
              <w:ind w:firstLine="0"/>
              <w:jc w:val="center"/>
            </w:pPr>
            <w:r w:rsidRPr="00727AA3">
              <w:rPr>
                <w:color w:val="000000"/>
              </w:rPr>
              <w:t>-</w:t>
            </w:r>
          </w:p>
        </w:tc>
        <w:tc>
          <w:tcPr>
            <w:tcW w:w="672" w:type="pct"/>
            <w:shd w:val="clear" w:color="auto" w:fill="auto"/>
            <w:vAlign w:val="center"/>
          </w:tcPr>
          <w:p w14:paraId="05798D13" w14:textId="3F4297C4" w:rsidR="00E6392C" w:rsidRPr="00DB6FE5" w:rsidRDefault="00E6392C" w:rsidP="009266A5">
            <w:pPr>
              <w:pStyle w:val="ae"/>
              <w:spacing w:after="0" w:line="240" w:lineRule="auto"/>
              <w:ind w:firstLine="0"/>
              <w:jc w:val="center"/>
            </w:pPr>
            <w:r w:rsidRPr="00DB6FE5">
              <w:rPr>
                <w:color w:val="000000"/>
              </w:rPr>
              <w:t xml:space="preserve">Повышение качества и надежности </w:t>
            </w:r>
            <w:r w:rsidRPr="00DB6FE5">
              <w:rPr>
                <w:color w:val="000000"/>
              </w:rPr>
              <w:lastRenderedPageBreak/>
              <w:t>электроснабжения</w:t>
            </w:r>
          </w:p>
        </w:tc>
        <w:tc>
          <w:tcPr>
            <w:tcW w:w="441" w:type="pct"/>
            <w:shd w:val="clear" w:color="auto" w:fill="auto"/>
            <w:vAlign w:val="center"/>
          </w:tcPr>
          <w:p w14:paraId="7D341356" w14:textId="6A0258C0" w:rsidR="00E6392C" w:rsidRPr="00DB6FE5" w:rsidRDefault="00E6392C" w:rsidP="009266A5">
            <w:pPr>
              <w:pStyle w:val="ae"/>
              <w:spacing w:after="0" w:line="240" w:lineRule="auto"/>
              <w:ind w:firstLine="0"/>
              <w:jc w:val="center"/>
            </w:pPr>
            <w:r w:rsidRPr="00DB6FE5">
              <w:rPr>
                <w:color w:val="000000"/>
              </w:rPr>
              <w:lastRenderedPageBreak/>
              <w:t>2022-2023</w:t>
            </w:r>
          </w:p>
        </w:tc>
      </w:tr>
      <w:tr w:rsidR="00E6392C" w:rsidRPr="00DB6FE5" w14:paraId="5C168581" w14:textId="77777777" w:rsidTr="00194226">
        <w:trPr>
          <w:trHeight w:val="20"/>
        </w:trPr>
        <w:tc>
          <w:tcPr>
            <w:tcW w:w="241" w:type="pct"/>
            <w:shd w:val="clear" w:color="auto" w:fill="auto"/>
          </w:tcPr>
          <w:p w14:paraId="478C48D2" w14:textId="43CC173E" w:rsidR="00E6392C" w:rsidRPr="00DB6FE5" w:rsidRDefault="00E6392C" w:rsidP="009266A5">
            <w:pPr>
              <w:pStyle w:val="ae"/>
              <w:spacing w:after="0" w:line="240" w:lineRule="auto"/>
              <w:ind w:firstLine="0"/>
              <w:jc w:val="left"/>
            </w:pPr>
            <w:r w:rsidRPr="00DB6FE5">
              <w:rPr>
                <w:color w:val="000000"/>
              </w:rPr>
              <w:lastRenderedPageBreak/>
              <w:t>2.14</w:t>
            </w:r>
          </w:p>
        </w:tc>
        <w:tc>
          <w:tcPr>
            <w:tcW w:w="742" w:type="pct"/>
            <w:shd w:val="clear" w:color="auto" w:fill="auto"/>
          </w:tcPr>
          <w:p w14:paraId="6BD28285" w14:textId="7F6BF1F7"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05E6072E" w14:textId="6B2E8BAF" w:rsidR="00E6392C" w:rsidRPr="00DB6FE5" w:rsidRDefault="00E6392C" w:rsidP="009266A5">
            <w:pPr>
              <w:pStyle w:val="ae"/>
              <w:spacing w:after="0" w:line="240" w:lineRule="auto"/>
              <w:ind w:firstLine="0"/>
              <w:jc w:val="left"/>
            </w:pPr>
            <w:r w:rsidRPr="00DB6FE5">
              <w:t>Реконструкция с заменой силового трансформатора 0,63 МВА 2Т в ТП № 12с Советского РЭС ПО КЭС г. Красноярск, Советский район</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4AE21B0" w14:textId="73B1BB9F" w:rsidR="00E6392C" w:rsidRPr="00DB6FE5" w:rsidRDefault="00E6392C" w:rsidP="009266A5">
            <w:pPr>
              <w:pStyle w:val="ae"/>
              <w:spacing w:after="0" w:line="240" w:lineRule="auto"/>
              <w:ind w:firstLine="0"/>
              <w:jc w:val="center"/>
            </w:pPr>
            <w:r w:rsidRPr="00DB6FE5">
              <w:rPr>
                <w:color w:val="000000"/>
              </w:rPr>
              <w:t>1 МВА</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74F3CB3" w14:textId="14E2AC4E" w:rsidR="00E6392C" w:rsidRPr="00DB6FE5" w:rsidRDefault="00E6392C" w:rsidP="009266A5">
            <w:pPr>
              <w:pStyle w:val="ae"/>
              <w:spacing w:after="0" w:line="240" w:lineRule="auto"/>
              <w:ind w:firstLine="0"/>
              <w:jc w:val="center"/>
            </w:pPr>
            <w:r w:rsidRPr="00727AA3">
              <w:rPr>
                <w:color w:val="000000"/>
              </w:rPr>
              <w:t>-</w:t>
            </w:r>
          </w:p>
        </w:tc>
        <w:tc>
          <w:tcPr>
            <w:tcW w:w="672" w:type="pct"/>
            <w:shd w:val="clear" w:color="auto" w:fill="auto"/>
            <w:vAlign w:val="center"/>
          </w:tcPr>
          <w:p w14:paraId="05D857C0" w14:textId="78C5062D"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57AB277B" w14:textId="77139B1C" w:rsidR="00E6392C" w:rsidRPr="00DB6FE5" w:rsidRDefault="00E6392C" w:rsidP="009266A5">
            <w:pPr>
              <w:pStyle w:val="ae"/>
              <w:spacing w:after="0" w:line="240" w:lineRule="auto"/>
              <w:ind w:firstLine="0"/>
              <w:jc w:val="center"/>
            </w:pPr>
            <w:r w:rsidRPr="00DB6FE5">
              <w:t>2022-2023</w:t>
            </w:r>
          </w:p>
        </w:tc>
      </w:tr>
      <w:tr w:rsidR="00E6392C" w:rsidRPr="00DB6FE5" w14:paraId="37298A4B" w14:textId="77777777" w:rsidTr="00194226">
        <w:trPr>
          <w:trHeight w:val="20"/>
        </w:trPr>
        <w:tc>
          <w:tcPr>
            <w:tcW w:w="241" w:type="pct"/>
            <w:shd w:val="clear" w:color="auto" w:fill="auto"/>
            <w:hideMark/>
          </w:tcPr>
          <w:p w14:paraId="5CCE89BE" w14:textId="4BCB2F10" w:rsidR="00E6392C" w:rsidRPr="00DB6FE5" w:rsidRDefault="00E6392C" w:rsidP="009266A5">
            <w:pPr>
              <w:pStyle w:val="ae"/>
              <w:spacing w:after="0" w:line="240" w:lineRule="auto"/>
              <w:ind w:firstLine="0"/>
              <w:jc w:val="left"/>
            </w:pPr>
            <w:r w:rsidRPr="00DB6FE5">
              <w:rPr>
                <w:color w:val="000000"/>
              </w:rPr>
              <w:t>2.15</w:t>
            </w:r>
          </w:p>
        </w:tc>
        <w:tc>
          <w:tcPr>
            <w:tcW w:w="742" w:type="pct"/>
            <w:shd w:val="clear" w:color="auto" w:fill="auto"/>
          </w:tcPr>
          <w:p w14:paraId="7A8722B9" w14:textId="0477B721"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2D4C1835" w14:textId="7FB923E8" w:rsidR="00E6392C" w:rsidRPr="00DB6FE5" w:rsidRDefault="00E6392C" w:rsidP="009266A5">
            <w:pPr>
              <w:pStyle w:val="ae"/>
              <w:spacing w:after="0" w:line="240" w:lineRule="auto"/>
              <w:ind w:firstLine="0"/>
              <w:jc w:val="left"/>
            </w:pPr>
            <w:r w:rsidRPr="00DB6FE5">
              <w:t>Реконструкция с заменой силового трансформатора 1,0 МВА 2Т в ТП № 584 Советского РЭС ПО КЭС г. Красноярск, Советский район</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B496C9D" w14:textId="7CA380F3" w:rsidR="00E6392C" w:rsidRPr="00DB6FE5" w:rsidRDefault="00E6392C" w:rsidP="009266A5">
            <w:pPr>
              <w:pStyle w:val="ae"/>
              <w:spacing w:after="0" w:line="240" w:lineRule="auto"/>
              <w:ind w:firstLine="0"/>
              <w:jc w:val="center"/>
            </w:pPr>
            <w:r w:rsidRPr="00DB6FE5">
              <w:rPr>
                <w:color w:val="000000"/>
              </w:rPr>
              <w:t>1,25 МВА</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AD8A831" w14:textId="56F8F850" w:rsidR="00E6392C" w:rsidRPr="00DB6FE5" w:rsidRDefault="00E6392C" w:rsidP="009266A5">
            <w:pPr>
              <w:pStyle w:val="ae"/>
              <w:spacing w:after="0" w:line="240" w:lineRule="auto"/>
              <w:ind w:firstLine="0"/>
              <w:jc w:val="center"/>
            </w:pPr>
            <w:r w:rsidRPr="00727AA3">
              <w:rPr>
                <w:color w:val="000000"/>
              </w:rPr>
              <w:t>-</w:t>
            </w:r>
          </w:p>
        </w:tc>
        <w:tc>
          <w:tcPr>
            <w:tcW w:w="672" w:type="pct"/>
            <w:shd w:val="clear" w:color="auto" w:fill="auto"/>
            <w:vAlign w:val="center"/>
          </w:tcPr>
          <w:p w14:paraId="54B91B85" w14:textId="398AF398"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259A9A98" w14:textId="46327E74" w:rsidR="00E6392C" w:rsidRPr="00DB6FE5" w:rsidRDefault="00E6392C" w:rsidP="009266A5">
            <w:pPr>
              <w:pStyle w:val="ae"/>
              <w:spacing w:after="0" w:line="240" w:lineRule="auto"/>
              <w:ind w:firstLine="0"/>
              <w:jc w:val="center"/>
            </w:pPr>
            <w:r w:rsidRPr="00DB6FE5">
              <w:t>2022-2023</w:t>
            </w:r>
          </w:p>
        </w:tc>
      </w:tr>
      <w:tr w:rsidR="00E6392C" w:rsidRPr="00DB6FE5" w14:paraId="2592DA49" w14:textId="77777777" w:rsidTr="00194226">
        <w:trPr>
          <w:trHeight w:val="20"/>
        </w:trPr>
        <w:tc>
          <w:tcPr>
            <w:tcW w:w="241" w:type="pct"/>
            <w:shd w:val="clear" w:color="auto" w:fill="auto"/>
            <w:hideMark/>
          </w:tcPr>
          <w:p w14:paraId="4FAB2740" w14:textId="4719AFCA" w:rsidR="00E6392C" w:rsidRPr="00DB6FE5" w:rsidRDefault="00E6392C" w:rsidP="009266A5">
            <w:pPr>
              <w:pStyle w:val="ae"/>
              <w:spacing w:after="0" w:line="240" w:lineRule="auto"/>
              <w:ind w:firstLine="0"/>
              <w:jc w:val="left"/>
            </w:pPr>
            <w:r w:rsidRPr="00DB6FE5">
              <w:rPr>
                <w:color w:val="000000"/>
              </w:rPr>
              <w:t>2.16</w:t>
            </w:r>
          </w:p>
        </w:tc>
        <w:tc>
          <w:tcPr>
            <w:tcW w:w="742" w:type="pct"/>
            <w:shd w:val="clear" w:color="auto" w:fill="auto"/>
          </w:tcPr>
          <w:p w14:paraId="740DB171" w14:textId="2796EC48"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4C5D2B2B" w14:textId="63F33F53" w:rsidR="00E6392C" w:rsidRPr="00DB6FE5" w:rsidRDefault="00E6392C" w:rsidP="009266A5">
            <w:pPr>
              <w:pStyle w:val="ae"/>
              <w:spacing w:after="0" w:line="240" w:lineRule="auto"/>
              <w:ind w:firstLine="0"/>
              <w:jc w:val="left"/>
            </w:pPr>
            <w:r w:rsidRPr="00DB6FE5">
              <w:t xml:space="preserve">Реконструкция ТП № 135 с заменой силового трансформатора 0,40 МВА 2Т. </w:t>
            </w:r>
            <w:proofErr w:type="gramStart"/>
            <w:r w:rsidRPr="00DB6FE5">
              <w:t>Советского</w:t>
            </w:r>
            <w:proofErr w:type="gramEnd"/>
            <w:r w:rsidRPr="00DB6FE5">
              <w:t xml:space="preserve"> РЭС ПО КЭС г. Красноярск, Советский район</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D4DF8D9" w14:textId="05D143B3" w:rsidR="00E6392C" w:rsidRPr="00DB6FE5" w:rsidRDefault="00E6392C" w:rsidP="009266A5">
            <w:pPr>
              <w:pStyle w:val="ae"/>
              <w:spacing w:after="0" w:line="240" w:lineRule="auto"/>
              <w:ind w:firstLine="0"/>
              <w:jc w:val="center"/>
            </w:pPr>
            <w:r w:rsidRPr="00DB6FE5">
              <w:rPr>
                <w:color w:val="000000"/>
              </w:rPr>
              <w:t>0,63 МВА</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35069B6" w14:textId="285AF5F2" w:rsidR="00E6392C" w:rsidRPr="00DB6FE5" w:rsidRDefault="00E6392C" w:rsidP="009266A5">
            <w:pPr>
              <w:pStyle w:val="ae"/>
              <w:spacing w:after="0" w:line="240" w:lineRule="auto"/>
              <w:ind w:firstLine="0"/>
              <w:jc w:val="center"/>
            </w:pPr>
            <w:r w:rsidRPr="00727AA3">
              <w:rPr>
                <w:color w:val="000000"/>
              </w:rPr>
              <w:t>-</w:t>
            </w:r>
          </w:p>
        </w:tc>
        <w:tc>
          <w:tcPr>
            <w:tcW w:w="672" w:type="pct"/>
            <w:shd w:val="clear" w:color="auto" w:fill="auto"/>
            <w:vAlign w:val="center"/>
          </w:tcPr>
          <w:p w14:paraId="5EF42C87" w14:textId="22AFE2D1"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08A7B9E2" w14:textId="1A29F698" w:rsidR="00E6392C" w:rsidRPr="00DB6FE5" w:rsidRDefault="00E6392C" w:rsidP="009266A5">
            <w:pPr>
              <w:pStyle w:val="ae"/>
              <w:spacing w:after="0" w:line="240" w:lineRule="auto"/>
              <w:ind w:firstLine="0"/>
              <w:jc w:val="center"/>
            </w:pPr>
            <w:r w:rsidRPr="00DB6FE5">
              <w:t>2022-2023</w:t>
            </w:r>
          </w:p>
        </w:tc>
      </w:tr>
      <w:tr w:rsidR="00E6392C" w:rsidRPr="00DB6FE5" w14:paraId="6EDC3BF9" w14:textId="77777777" w:rsidTr="00194226">
        <w:trPr>
          <w:trHeight w:val="20"/>
        </w:trPr>
        <w:tc>
          <w:tcPr>
            <w:tcW w:w="241" w:type="pct"/>
            <w:shd w:val="clear" w:color="auto" w:fill="auto"/>
            <w:hideMark/>
          </w:tcPr>
          <w:p w14:paraId="0DCCEB6E" w14:textId="3BA2BBC6" w:rsidR="00E6392C" w:rsidRPr="00DB6FE5" w:rsidRDefault="00E6392C" w:rsidP="009266A5">
            <w:pPr>
              <w:pStyle w:val="ae"/>
              <w:spacing w:after="0" w:line="240" w:lineRule="auto"/>
              <w:ind w:firstLine="0"/>
              <w:jc w:val="left"/>
            </w:pPr>
            <w:r w:rsidRPr="00DB6FE5">
              <w:rPr>
                <w:color w:val="000000"/>
              </w:rPr>
              <w:t>2.17</w:t>
            </w:r>
          </w:p>
        </w:tc>
        <w:tc>
          <w:tcPr>
            <w:tcW w:w="742" w:type="pct"/>
            <w:shd w:val="clear" w:color="auto" w:fill="auto"/>
          </w:tcPr>
          <w:p w14:paraId="09708453" w14:textId="481ED6C2"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3C9121D2" w14:textId="0F4C620A" w:rsidR="00E6392C" w:rsidRPr="00DB6FE5" w:rsidRDefault="00E6392C" w:rsidP="009266A5">
            <w:pPr>
              <w:pStyle w:val="ae"/>
              <w:spacing w:after="0" w:line="240" w:lineRule="auto"/>
              <w:ind w:firstLine="0"/>
              <w:jc w:val="left"/>
            </w:pPr>
            <w:r w:rsidRPr="00DB6FE5">
              <w:t>Реконструкция ПС №28 «Дачная» 35/6 кВ с реконструкцией ОРУ - 35, ЗРУ-6кВ, устройством новых фундаментов трансформаторов</w:t>
            </w:r>
            <w:r>
              <w:t xml:space="preserve"> </w:t>
            </w:r>
            <w:r w:rsidRPr="00DB6FE5">
              <w:t>с маслоприемниками. Реконструкция ограждения.</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6CB3B93" w14:textId="43167A00"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DB9386A" w14:textId="449A196F" w:rsidR="00E6392C" w:rsidRPr="00DB6FE5" w:rsidRDefault="00E6392C" w:rsidP="009266A5">
            <w:pPr>
              <w:pStyle w:val="ae"/>
              <w:spacing w:after="0" w:line="240" w:lineRule="auto"/>
              <w:ind w:firstLine="0"/>
              <w:jc w:val="center"/>
            </w:pPr>
            <w:r w:rsidRPr="00727AA3">
              <w:rPr>
                <w:color w:val="000000"/>
              </w:rPr>
              <w:t>-</w:t>
            </w:r>
          </w:p>
        </w:tc>
        <w:tc>
          <w:tcPr>
            <w:tcW w:w="672" w:type="pct"/>
            <w:shd w:val="clear" w:color="auto" w:fill="auto"/>
            <w:vAlign w:val="center"/>
          </w:tcPr>
          <w:p w14:paraId="25B61553" w14:textId="509D222C"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63CA9C54" w14:textId="56E5DF83" w:rsidR="00E6392C" w:rsidRPr="00DB6FE5" w:rsidRDefault="00E6392C" w:rsidP="009266A5">
            <w:pPr>
              <w:pStyle w:val="ae"/>
              <w:spacing w:after="0" w:line="240" w:lineRule="auto"/>
              <w:ind w:firstLine="0"/>
              <w:jc w:val="center"/>
            </w:pPr>
            <w:r w:rsidRPr="00DB6FE5">
              <w:t>2025-2026</w:t>
            </w:r>
          </w:p>
        </w:tc>
      </w:tr>
      <w:tr w:rsidR="00E6392C" w:rsidRPr="00DB6FE5" w14:paraId="5BF00579" w14:textId="77777777" w:rsidTr="00194226">
        <w:trPr>
          <w:trHeight w:val="20"/>
        </w:trPr>
        <w:tc>
          <w:tcPr>
            <w:tcW w:w="241" w:type="pct"/>
            <w:shd w:val="clear" w:color="auto" w:fill="auto"/>
            <w:hideMark/>
          </w:tcPr>
          <w:p w14:paraId="11F5AA28" w14:textId="4636EF57" w:rsidR="00E6392C" w:rsidRPr="00DB6FE5" w:rsidRDefault="00E6392C" w:rsidP="009266A5">
            <w:pPr>
              <w:pStyle w:val="ae"/>
              <w:spacing w:after="0" w:line="240" w:lineRule="auto"/>
              <w:ind w:firstLine="0"/>
              <w:jc w:val="left"/>
            </w:pPr>
            <w:r w:rsidRPr="00DB6FE5">
              <w:rPr>
                <w:color w:val="000000"/>
              </w:rPr>
              <w:t>2.18</w:t>
            </w:r>
          </w:p>
        </w:tc>
        <w:tc>
          <w:tcPr>
            <w:tcW w:w="742" w:type="pct"/>
            <w:shd w:val="clear" w:color="auto" w:fill="auto"/>
          </w:tcPr>
          <w:p w14:paraId="188D8D30" w14:textId="505324DF"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096E16F3" w14:textId="20BA54CF" w:rsidR="00E6392C" w:rsidRPr="00DB6FE5" w:rsidRDefault="00E6392C" w:rsidP="009266A5">
            <w:pPr>
              <w:pStyle w:val="ae"/>
              <w:spacing w:after="0" w:line="240" w:lineRule="auto"/>
              <w:ind w:firstLine="0"/>
              <w:jc w:val="left"/>
            </w:pPr>
            <w:r w:rsidRPr="00DB6FE5">
              <w:t>Реконструкция ТП № 754 с заменой силового трансформатора 0,40 МВА 1Т. Октябрьский район, г.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F7317B5" w14:textId="27543BDA" w:rsidR="00E6392C" w:rsidRPr="00DB6FE5" w:rsidRDefault="00E6392C" w:rsidP="009266A5">
            <w:pPr>
              <w:pStyle w:val="ae"/>
              <w:spacing w:after="0" w:line="240" w:lineRule="auto"/>
              <w:ind w:firstLine="0"/>
              <w:jc w:val="center"/>
            </w:pPr>
            <w:r w:rsidRPr="00DB6FE5">
              <w:rPr>
                <w:color w:val="000000"/>
              </w:rPr>
              <w:t>0,63 МВА</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D6153C4" w14:textId="66CE8CF7" w:rsidR="00E6392C" w:rsidRPr="00DB6FE5" w:rsidRDefault="00E6392C" w:rsidP="009266A5">
            <w:pPr>
              <w:pStyle w:val="ae"/>
              <w:spacing w:after="0" w:line="240" w:lineRule="auto"/>
              <w:ind w:firstLine="0"/>
              <w:jc w:val="center"/>
            </w:pPr>
            <w:r w:rsidRPr="00727AA3">
              <w:rPr>
                <w:color w:val="000000"/>
              </w:rPr>
              <w:t>-</w:t>
            </w:r>
          </w:p>
        </w:tc>
        <w:tc>
          <w:tcPr>
            <w:tcW w:w="672" w:type="pct"/>
            <w:shd w:val="clear" w:color="auto" w:fill="auto"/>
            <w:vAlign w:val="center"/>
          </w:tcPr>
          <w:p w14:paraId="79D77E4F" w14:textId="3734DF4E"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682B307C" w14:textId="4BBC8A91" w:rsidR="00E6392C" w:rsidRPr="00DB6FE5" w:rsidRDefault="00E6392C" w:rsidP="009266A5">
            <w:pPr>
              <w:pStyle w:val="ae"/>
              <w:spacing w:after="0" w:line="240" w:lineRule="auto"/>
              <w:ind w:firstLine="0"/>
              <w:jc w:val="center"/>
            </w:pPr>
            <w:r w:rsidRPr="00DB6FE5">
              <w:t>2023</w:t>
            </w:r>
          </w:p>
        </w:tc>
      </w:tr>
      <w:tr w:rsidR="00E6392C" w:rsidRPr="00DB6FE5" w14:paraId="6AC24A5A" w14:textId="77777777" w:rsidTr="00194226">
        <w:trPr>
          <w:trHeight w:val="20"/>
        </w:trPr>
        <w:tc>
          <w:tcPr>
            <w:tcW w:w="241" w:type="pct"/>
            <w:shd w:val="clear" w:color="auto" w:fill="auto"/>
            <w:hideMark/>
          </w:tcPr>
          <w:p w14:paraId="220ED989" w14:textId="4C6CFDD8" w:rsidR="00E6392C" w:rsidRPr="00DB6FE5" w:rsidRDefault="00E6392C" w:rsidP="009266A5">
            <w:pPr>
              <w:pStyle w:val="ae"/>
              <w:spacing w:after="0" w:line="240" w:lineRule="auto"/>
              <w:ind w:firstLine="0"/>
              <w:jc w:val="left"/>
            </w:pPr>
            <w:r w:rsidRPr="00DB6FE5">
              <w:rPr>
                <w:color w:val="000000"/>
              </w:rPr>
              <w:t>2.19</w:t>
            </w:r>
          </w:p>
        </w:tc>
        <w:tc>
          <w:tcPr>
            <w:tcW w:w="742" w:type="pct"/>
            <w:shd w:val="clear" w:color="auto" w:fill="auto"/>
          </w:tcPr>
          <w:p w14:paraId="2EBC29CC" w14:textId="6588EBF1"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039C4676" w14:textId="50D05CE8" w:rsidR="00E6392C" w:rsidRPr="00DB6FE5" w:rsidRDefault="00E6392C" w:rsidP="009266A5">
            <w:pPr>
              <w:pStyle w:val="ae"/>
              <w:spacing w:after="0" w:line="240" w:lineRule="auto"/>
              <w:ind w:firstLine="0"/>
              <w:jc w:val="left"/>
            </w:pPr>
            <w:r w:rsidRPr="00DB6FE5">
              <w:t>Реконструкция ТП № 2009 с заменой силового трансформатора 0,40 МВА 2Т. Октябрьский район, г.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D47DE0F" w14:textId="648920BF" w:rsidR="00E6392C" w:rsidRPr="00DB6FE5" w:rsidRDefault="00E6392C" w:rsidP="009266A5">
            <w:pPr>
              <w:pStyle w:val="ae"/>
              <w:spacing w:after="0" w:line="240" w:lineRule="auto"/>
              <w:ind w:firstLine="0"/>
              <w:jc w:val="center"/>
            </w:pPr>
            <w:r w:rsidRPr="00DB6FE5">
              <w:rPr>
                <w:color w:val="000000"/>
              </w:rPr>
              <w:t>0,63 МВА</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1E99F9" w14:textId="1D02D12D" w:rsidR="00E6392C" w:rsidRPr="00DB6FE5" w:rsidRDefault="00E6392C" w:rsidP="009266A5">
            <w:pPr>
              <w:pStyle w:val="ae"/>
              <w:spacing w:after="0" w:line="240" w:lineRule="auto"/>
              <w:ind w:firstLine="0"/>
              <w:jc w:val="center"/>
            </w:pPr>
            <w:r w:rsidRPr="00727AA3">
              <w:rPr>
                <w:color w:val="000000"/>
              </w:rPr>
              <w:t>-</w:t>
            </w:r>
          </w:p>
        </w:tc>
        <w:tc>
          <w:tcPr>
            <w:tcW w:w="672" w:type="pct"/>
            <w:shd w:val="clear" w:color="auto" w:fill="auto"/>
            <w:vAlign w:val="center"/>
          </w:tcPr>
          <w:p w14:paraId="5605CBF5" w14:textId="02678DB4"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20C2C312" w14:textId="1B1CBEAF" w:rsidR="00E6392C" w:rsidRPr="00DB6FE5" w:rsidRDefault="00E6392C" w:rsidP="009266A5">
            <w:pPr>
              <w:pStyle w:val="ae"/>
              <w:spacing w:after="0" w:line="240" w:lineRule="auto"/>
              <w:ind w:firstLine="0"/>
              <w:jc w:val="center"/>
            </w:pPr>
            <w:r w:rsidRPr="00DB6FE5">
              <w:t>2023</w:t>
            </w:r>
          </w:p>
        </w:tc>
      </w:tr>
      <w:tr w:rsidR="00E6392C" w:rsidRPr="00DB6FE5" w14:paraId="5ED1839F" w14:textId="77777777" w:rsidTr="00194226">
        <w:trPr>
          <w:trHeight w:val="20"/>
        </w:trPr>
        <w:tc>
          <w:tcPr>
            <w:tcW w:w="241" w:type="pct"/>
            <w:shd w:val="clear" w:color="auto" w:fill="auto"/>
            <w:hideMark/>
          </w:tcPr>
          <w:p w14:paraId="3AAB3D1B" w14:textId="6C09672E" w:rsidR="00E6392C" w:rsidRPr="00DB6FE5" w:rsidRDefault="00E6392C" w:rsidP="009266A5">
            <w:pPr>
              <w:pStyle w:val="ae"/>
              <w:spacing w:after="0" w:line="240" w:lineRule="auto"/>
              <w:ind w:firstLine="0"/>
              <w:jc w:val="left"/>
            </w:pPr>
            <w:r w:rsidRPr="00DB6FE5">
              <w:rPr>
                <w:color w:val="000000"/>
              </w:rPr>
              <w:t>2.20</w:t>
            </w:r>
          </w:p>
        </w:tc>
        <w:tc>
          <w:tcPr>
            <w:tcW w:w="742" w:type="pct"/>
            <w:shd w:val="clear" w:color="auto" w:fill="auto"/>
          </w:tcPr>
          <w:p w14:paraId="5654098D" w14:textId="7BBA31E0"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70FF50C5" w14:textId="31184D32" w:rsidR="00E6392C" w:rsidRPr="00DB6FE5" w:rsidRDefault="00E6392C" w:rsidP="009266A5">
            <w:pPr>
              <w:pStyle w:val="ae"/>
              <w:spacing w:after="0" w:line="240" w:lineRule="auto"/>
              <w:ind w:firstLine="0"/>
              <w:jc w:val="left"/>
            </w:pPr>
            <w:r w:rsidRPr="00DB6FE5">
              <w:t>Реконструкция ТП № 3015 с заменой силового трансформатора 0,63 МВА 1Т. Октябрьский район, г.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DCA7AA6" w14:textId="0C564385" w:rsidR="00E6392C" w:rsidRPr="00DB6FE5" w:rsidRDefault="00E6392C" w:rsidP="009266A5">
            <w:pPr>
              <w:pStyle w:val="ae"/>
              <w:spacing w:after="0" w:line="240" w:lineRule="auto"/>
              <w:ind w:firstLine="0"/>
              <w:jc w:val="center"/>
            </w:pPr>
            <w:r w:rsidRPr="00DB6FE5">
              <w:rPr>
                <w:color w:val="000000"/>
              </w:rPr>
              <w:t>1 МВА</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CFE721" w14:textId="0D243019" w:rsidR="00E6392C" w:rsidRPr="00DB6FE5" w:rsidRDefault="00E6392C" w:rsidP="009266A5">
            <w:pPr>
              <w:pStyle w:val="ae"/>
              <w:spacing w:after="0" w:line="240" w:lineRule="auto"/>
              <w:ind w:firstLine="0"/>
              <w:jc w:val="center"/>
            </w:pPr>
            <w:r w:rsidRPr="00703B60">
              <w:rPr>
                <w:color w:val="000000"/>
              </w:rPr>
              <w:t>-</w:t>
            </w:r>
          </w:p>
        </w:tc>
        <w:tc>
          <w:tcPr>
            <w:tcW w:w="672" w:type="pct"/>
            <w:shd w:val="clear" w:color="auto" w:fill="auto"/>
            <w:vAlign w:val="center"/>
          </w:tcPr>
          <w:p w14:paraId="61E2B900" w14:textId="59B3E81D" w:rsidR="00E6392C" w:rsidRPr="00DB6FE5" w:rsidRDefault="00E6392C" w:rsidP="009266A5">
            <w:pPr>
              <w:pStyle w:val="ae"/>
              <w:spacing w:after="0" w:line="240" w:lineRule="auto"/>
              <w:ind w:firstLine="0"/>
              <w:jc w:val="center"/>
            </w:pPr>
            <w:r w:rsidRPr="00DB6FE5">
              <w:rPr>
                <w:color w:val="000000"/>
              </w:rPr>
              <w:t xml:space="preserve">Повышение качества и надежности </w:t>
            </w:r>
            <w:r w:rsidRPr="00DB6FE5">
              <w:rPr>
                <w:color w:val="000000"/>
              </w:rPr>
              <w:lastRenderedPageBreak/>
              <w:t>электроснабжения</w:t>
            </w:r>
          </w:p>
        </w:tc>
        <w:tc>
          <w:tcPr>
            <w:tcW w:w="441" w:type="pct"/>
            <w:shd w:val="clear" w:color="auto" w:fill="auto"/>
            <w:vAlign w:val="center"/>
          </w:tcPr>
          <w:p w14:paraId="1BF69C29" w14:textId="38CC0987" w:rsidR="00E6392C" w:rsidRPr="00DB6FE5" w:rsidRDefault="00E6392C" w:rsidP="009266A5">
            <w:pPr>
              <w:pStyle w:val="ae"/>
              <w:spacing w:after="0" w:line="240" w:lineRule="auto"/>
              <w:ind w:firstLine="0"/>
              <w:jc w:val="center"/>
            </w:pPr>
            <w:r w:rsidRPr="00DB6FE5">
              <w:lastRenderedPageBreak/>
              <w:t>2023</w:t>
            </w:r>
          </w:p>
        </w:tc>
      </w:tr>
      <w:tr w:rsidR="00E6392C" w:rsidRPr="00DB6FE5" w14:paraId="18C36250" w14:textId="77777777" w:rsidTr="00194226">
        <w:trPr>
          <w:trHeight w:val="20"/>
        </w:trPr>
        <w:tc>
          <w:tcPr>
            <w:tcW w:w="241" w:type="pct"/>
            <w:shd w:val="clear" w:color="auto" w:fill="auto"/>
            <w:hideMark/>
          </w:tcPr>
          <w:p w14:paraId="26B3437B" w14:textId="7FC33760" w:rsidR="00E6392C" w:rsidRPr="00DB6FE5" w:rsidRDefault="00E6392C" w:rsidP="009266A5">
            <w:pPr>
              <w:pStyle w:val="ae"/>
              <w:spacing w:after="0" w:line="240" w:lineRule="auto"/>
              <w:ind w:firstLine="0"/>
              <w:jc w:val="left"/>
            </w:pPr>
            <w:r w:rsidRPr="00DB6FE5">
              <w:rPr>
                <w:color w:val="000000"/>
              </w:rPr>
              <w:lastRenderedPageBreak/>
              <w:t>2.21</w:t>
            </w:r>
          </w:p>
        </w:tc>
        <w:tc>
          <w:tcPr>
            <w:tcW w:w="742" w:type="pct"/>
            <w:shd w:val="clear" w:color="auto" w:fill="auto"/>
          </w:tcPr>
          <w:p w14:paraId="46307B8F" w14:textId="6468FC50"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4D00E76D" w14:textId="2AA46F57" w:rsidR="00E6392C" w:rsidRPr="00DB6FE5" w:rsidRDefault="00E6392C" w:rsidP="009266A5">
            <w:pPr>
              <w:pStyle w:val="ae"/>
              <w:spacing w:after="0" w:line="240" w:lineRule="auto"/>
              <w:ind w:firstLine="0"/>
              <w:jc w:val="left"/>
            </w:pPr>
            <w:r w:rsidRPr="00DB6FE5">
              <w:t>Реконструкция ТП № 59 с заменой силового трансформатора 0,40 МВА 1Т. Советский район, г.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6BB2F91" w14:textId="01503420" w:rsidR="00E6392C" w:rsidRPr="00DB6FE5" w:rsidRDefault="00E6392C" w:rsidP="009266A5">
            <w:pPr>
              <w:pStyle w:val="ae"/>
              <w:spacing w:after="0" w:line="240" w:lineRule="auto"/>
              <w:ind w:firstLine="0"/>
              <w:jc w:val="center"/>
            </w:pPr>
            <w:r w:rsidRPr="00DB6FE5">
              <w:rPr>
                <w:color w:val="000000"/>
              </w:rPr>
              <w:t>0,63 МВА</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61CA7E4" w14:textId="4055E09C" w:rsidR="00E6392C" w:rsidRPr="00DB6FE5" w:rsidRDefault="00E6392C" w:rsidP="009266A5">
            <w:pPr>
              <w:pStyle w:val="ae"/>
              <w:spacing w:after="0" w:line="240" w:lineRule="auto"/>
              <w:ind w:firstLine="0"/>
              <w:jc w:val="center"/>
            </w:pPr>
            <w:r w:rsidRPr="00703B60">
              <w:rPr>
                <w:color w:val="000000"/>
              </w:rPr>
              <w:t>-</w:t>
            </w:r>
          </w:p>
        </w:tc>
        <w:tc>
          <w:tcPr>
            <w:tcW w:w="672" w:type="pct"/>
            <w:shd w:val="clear" w:color="auto" w:fill="auto"/>
            <w:vAlign w:val="center"/>
          </w:tcPr>
          <w:p w14:paraId="5461A3FA" w14:textId="65DC8371"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69E53231" w14:textId="0696649A" w:rsidR="00E6392C" w:rsidRPr="00DB6FE5" w:rsidRDefault="00E6392C" w:rsidP="009266A5">
            <w:pPr>
              <w:pStyle w:val="ae"/>
              <w:spacing w:after="0" w:line="240" w:lineRule="auto"/>
              <w:ind w:firstLine="0"/>
              <w:jc w:val="center"/>
            </w:pPr>
            <w:r w:rsidRPr="00DB6FE5">
              <w:t>2023</w:t>
            </w:r>
          </w:p>
        </w:tc>
      </w:tr>
      <w:tr w:rsidR="00E6392C" w:rsidRPr="00DB6FE5" w14:paraId="32C7CCF9" w14:textId="77777777" w:rsidTr="00194226">
        <w:trPr>
          <w:trHeight w:val="20"/>
        </w:trPr>
        <w:tc>
          <w:tcPr>
            <w:tcW w:w="241" w:type="pct"/>
            <w:shd w:val="clear" w:color="auto" w:fill="auto"/>
            <w:hideMark/>
          </w:tcPr>
          <w:p w14:paraId="1A9F48BE" w14:textId="7E28907D" w:rsidR="00E6392C" w:rsidRPr="00DB6FE5" w:rsidRDefault="00E6392C" w:rsidP="009266A5">
            <w:pPr>
              <w:pStyle w:val="ae"/>
              <w:spacing w:after="0" w:line="240" w:lineRule="auto"/>
              <w:ind w:firstLine="0"/>
              <w:jc w:val="left"/>
            </w:pPr>
            <w:r w:rsidRPr="00DB6FE5">
              <w:rPr>
                <w:color w:val="000000"/>
              </w:rPr>
              <w:t>2.22</w:t>
            </w:r>
          </w:p>
        </w:tc>
        <w:tc>
          <w:tcPr>
            <w:tcW w:w="742" w:type="pct"/>
            <w:shd w:val="clear" w:color="auto" w:fill="auto"/>
          </w:tcPr>
          <w:p w14:paraId="6BB664E8" w14:textId="7CEC6917"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4F4A07D9" w14:textId="1488A3C6" w:rsidR="00E6392C" w:rsidRPr="00DB6FE5" w:rsidRDefault="00E6392C" w:rsidP="009266A5">
            <w:pPr>
              <w:pStyle w:val="ae"/>
              <w:spacing w:after="0" w:line="240" w:lineRule="auto"/>
              <w:ind w:firstLine="0"/>
              <w:jc w:val="left"/>
            </w:pPr>
            <w:r w:rsidRPr="00DB6FE5">
              <w:t>Реконструкция ТП № 112 с заменой силового трансформатора 0,63 МВА 1Т. Советский район, г.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61BFB81" w14:textId="58FFB114" w:rsidR="00E6392C" w:rsidRPr="00DB6FE5" w:rsidRDefault="00E6392C" w:rsidP="009266A5">
            <w:pPr>
              <w:pStyle w:val="ae"/>
              <w:spacing w:after="0" w:line="240" w:lineRule="auto"/>
              <w:ind w:firstLine="0"/>
              <w:jc w:val="center"/>
            </w:pPr>
            <w:r w:rsidRPr="00DB6FE5">
              <w:rPr>
                <w:color w:val="000000"/>
              </w:rPr>
              <w:t>1 МВА</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A8C5E60" w14:textId="39969CFC" w:rsidR="00E6392C" w:rsidRPr="00DB6FE5" w:rsidRDefault="00E6392C" w:rsidP="009266A5">
            <w:pPr>
              <w:pStyle w:val="ae"/>
              <w:spacing w:after="0" w:line="240" w:lineRule="auto"/>
              <w:ind w:firstLine="0"/>
              <w:jc w:val="center"/>
            </w:pPr>
            <w:r w:rsidRPr="00703B60">
              <w:rPr>
                <w:color w:val="000000"/>
              </w:rPr>
              <w:t>-</w:t>
            </w:r>
          </w:p>
        </w:tc>
        <w:tc>
          <w:tcPr>
            <w:tcW w:w="672" w:type="pct"/>
            <w:shd w:val="clear" w:color="auto" w:fill="auto"/>
            <w:vAlign w:val="center"/>
          </w:tcPr>
          <w:p w14:paraId="560D72E6" w14:textId="57AB6DE6"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0D2A81F2" w14:textId="529E1247" w:rsidR="00E6392C" w:rsidRPr="00DB6FE5" w:rsidRDefault="00E6392C" w:rsidP="009266A5">
            <w:pPr>
              <w:pStyle w:val="ae"/>
              <w:spacing w:after="0" w:line="240" w:lineRule="auto"/>
              <w:ind w:firstLine="0"/>
              <w:jc w:val="center"/>
            </w:pPr>
            <w:r w:rsidRPr="00DB6FE5">
              <w:t>2023</w:t>
            </w:r>
          </w:p>
        </w:tc>
      </w:tr>
      <w:tr w:rsidR="00E6392C" w:rsidRPr="00DB6FE5" w14:paraId="63FA9CB8" w14:textId="77777777" w:rsidTr="00194226">
        <w:trPr>
          <w:trHeight w:val="20"/>
        </w:trPr>
        <w:tc>
          <w:tcPr>
            <w:tcW w:w="241" w:type="pct"/>
            <w:shd w:val="clear" w:color="auto" w:fill="auto"/>
            <w:hideMark/>
          </w:tcPr>
          <w:p w14:paraId="360F3ECE" w14:textId="1ADE6010" w:rsidR="00E6392C" w:rsidRPr="00DB6FE5" w:rsidRDefault="00E6392C" w:rsidP="009266A5">
            <w:pPr>
              <w:pStyle w:val="ae"/>
              <w:spacing w:after="0" w:line="240" w:lineRule="auto"/>
              <w:ind w:firstLine="0"/>
              <w:jc w:val="left"/>
            </w:pPr>
            <w:r w:rsidRPr="00DB6FE5">
              <w:rPr>
                <w:color w:val="000000"/>
              </w:rPr>
              <w:t>2.23</w:t>
            </w:r>
          </w:p>
        </w:tc>
        <w:tc>
          <w:tcPr>
            <w:tcW w:w="742" w:type="pct"/>
            <w:shd w:val="clear" w:color="auto" w:fill="auto"/>
          </w:tcPr>
          <w:p w14:paraId="01E93038" w14:textId="64393769"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69EB7D7A" w14:textId="020FAD9C" w:rsidR="00E6392C" w:rsidRPr="00DB6FE5" w:rsidRDefault="00E6392C" w:rsidP="009266A5">
            <w:pPr>
              <w:pStyle w:val="ae"/>
              <w:spacing w:after="0" w:line="240" w:lineRule="auto"/>
              <w:ind w:firstLine="0"/>
              <w:jc w:val="left"/>
            </w:pPr>
            <w:r w:rsidRPr="00DB6FE5">
              <w:t>Реконструкция ТП № 179 с заменой силового трансформатора 0,40 МВА 1Т. Советский район, г.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A39A6D0" w14:textId="2E83F3D1" w:rsidR="00E6392C" w:rsidRPr="00DB6FE5" w:rsidRDefault="00E6392C" w:rsidP="009266A5">
            <w:pPr>
              <w:pStyle w:val="ae"/>
              <w:spacing w:after="0" w:line="240" w:lineRule="auto"/>
              <w:ind w:firstLine="0"/>
              <w:jc w:val="center"/>
            </w:pPr>
            <w:r w:rsidRPr="00DB6FE5">
              <w:rPr>
                <w:color w:val="000000"/>
              </w:rPr>
              <w:t>0,63 МВА</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0C13CD9" w14:textId="621140FE" w:rsidR="00E6392C" w:rsidRPr="00DB6FE5" w:rsidRDefault="00E6392C" w:rsidP="009266A5">
            <w:pPr>
              <w:pStyle w:val="ae"/>
              <w:spacing w:after="0" w:line="240" w:lineRule="auto"/>
              <w:ind w:firstLine="0"/>
              <w:jc w:val="center"/>
            </w:pPr>
            <w:r w:rsidRPr="00703B60">
              <w:rPr>
                <w:color w:val="000000"/>
              </w:rPr>
              <w:t>-</w:t>
            </w:r>
          </w:p>
        </w:tc>
        <w:tc>
          <w:tcPr>
            <w:tcW w:w="672" w:type="pct"/>
            <w:shd w:val="clear" w:color="auto" w:fill="auto"/>
            <w:vAlign w:val="center"/>
          </w:tcPr>
          <w:p w14:paraId="70482F04" w14:textId="66A40750"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74470794" w14:textId="15301FB0" w:rsidR="00E6392C" w:rsidRPr="00DB6FE5" w:rsidRDefault="00E6392C" w:rsidP="009266A5">
            <w:pPr>
              <w:pStyle w:val="ae"/>
              <w:spacing w:after="0" w:line="240" w:lineRule="auto"/>
              <w:ind w:firstLine="0"/>
              <w:jc w:val="center"/>
            </w:pPr>
            <w:r w:rsidRPr="00DB6FE5">
              <w:t>2023</w:t>
            </w:r>
          </w:p>
        </w:tc>
      </w:tr>
      <w:tr w:rsidR="00E6392C" w:rsidRPr="00DB6FE5" w14:paraId="240F9223" w14:textId="77777777" w:rsidTr="00194226">
        <w:trPr>
          <w:trHeight w:val="20"/>
        </w:trPr>
        <w:tc>
          <w:tcPr>
            <w:tcW w:w="241" w:type="pct"/>
            <w:shd w:val="clear" w:color="auto" w:fill="auto"/>
            <w:hideMark/>
          </w:tcPr>
          <w:p w14:paraId="205B24AC" w14:textId="13085A74" w:rsidR="00E6392C" w:rsidRPr="00DB6FE5" w:rsidRDefault="00E6392C" w:rsidP="009266A5">
            <w:pPr>
              <w:pStyle w:val="ae"/>
              <w:spacing w:after="0" w:line="240" w:lineRule="auto"/>
              <w:ind w:firstLine="0"/>
              <w:jc w:val="left"/>
            </w:pPr>
            <w:r w:rsidRPr="00DB6FE5">
              <w:rPr>
                <w:color w:val="000000"/>
              </w:rPr>
              <w:t>2.24</w:t>
            </w:r>
          </w:p>
        </w:tc>
        <w:tc>
          <w:tcPr>
            <w:tcW w:w="742" w:type="pct"/>
            <w:shd w:val="clear" w:color="auto" w:fill="auto"/>
          </w:tcPr>
          <w:p w14:paraId="639AAE8D" w14:textId="172D70F9"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40274FC8" w14:textId="4553B4FB" w:rsidR="00E6392C" w:rsidRPr="00DB6FE5" w:rsidRDefault="00E6392C" w:rsidP="009266A5">
            <w:pPr>
              <w:pStyle w:val="ae"/>
              <w:spacing w:after="0" w:line="240" w:lineRule="auto"/>
              <w:ind w:firstLine="0"/>
              <w:jc w:val="left"/>
            </w:pPr>
            <w:r w:rsidRPr="00DB6FE5">
              <w:t>Реконструкция ТП № 181 с заменой силового трансформатора 0,40 МВА 1Т. Советский район, г.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F2C8F76" w14:textId="3752E7B0" w:rsidR="00E6392C" w:rsidRPr="00DB6FE5" w:rsidRDefault="00E6392C" w:rsidP="009266A5">
            <w:pPr>
              <w:pStyle w:val="ae"/>
              <w:spacing w:after="0" w:line="240" w:lineRule="auto"/>
              <w:ind w:firstLine="0"/>
              <w:jc w:val="center"/>
            </w:pPr>
            <w:r w:rsidRPr="00DB6FE5">
              <w:rPr>
                <w:color w:val="000000"/>
              </w:rPr>
              <w:t>0,63 МВА</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88799C" w14:textId="4AF73B1F" w:rsidR="00E6392C" w:rsidRPr="00DB6FE5" w:rsidRDefault="00E6392C" w:rsidP="009266A5">
            <w:pPr>
              <w:pStyle w:val="ae"/>
              <w:spacing w:after="0" w:line="240" w:lineRule="auto"/>
              <w:ind w:firstLine="0"/>
              <w:jc w:val="center"/>
            </w:pPr>
            <w:r w:rsidRPr="00703B60">
              <w:rPr>
                <w:color w:val="000000"/>
              </w:rPr>
              <w:t>-</w:t>
            </w:r>
          </w:p>
        </w:tc>
        <w:tc>
          <w:tcPr>
            <w:tcW w:w="672" w:type="pct"/>
            <w:shd w:val="clear" w:color="auto" w:fill="auto"/>
            <w:vAlign w:val="center"/>
          </w:tcPr>
          <w:p w14:paraId="2DAE240C" w14:textId="3DB98472"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66534875" w14:textId="723C5A02" w:rsidR="00E6392C" w:rsidRPr="00DB6FE5" w:rsidRDefault="00E6392C" w:rsidP="009266A5">
            <w:pPr>
              <w:pStyle w:val="ae"/>
              <w:spacing w:after="0" w:line="240" w:lineRule="auto"/>
              <w:ind w:firstLine="0"/>
              <w:jc w:val="center"/>
            </w:pPr>
            <w:r w:rsidRPr="00DB6FE5">
              <w:t>2023</w:t>
            </w:r>
          </w:p>
        </w:tc>
      </w:tr>
      <w:tr w:rsidR="00E6392C" w:rsidRPr="00DB6FE5" w14:paraId="4F329CFA" w14:textId="77777777" w:rsidTr="00194226">
        <w:trPr>
          <w:trHeight w:val="20"/>
        </w:trPr>
        <w:tc>
          <w:tcPr>
            <w:tcW w:w="241" w:type="pct"/>
            <w:shd w:val="clear" w:color="auto" w:fill="auto"/>
            <w:hideMark/>
          </w:tcPr>
          <w:p w14:paraId="04661632" w14:textId="308C6EEA" w:rsidR="00E6392C" w:rsidRPr="00DB6FE5" w:rsidRDefault="00E6392C" w:rsidP="009266A5">
            <w:pPr>
              <w:pStyle w:val="ae"/>
              <w:spacing w:after="0" w:line="240" w:lineRule="auto"/>
              <w:ind w:firstLine="0"/>
              <w:jc w:val="left"/>
            </w:pPr>
            <w:r w:rsidRPr="00DB6FE5">
              <w:rPr>
                <w:color w:val="000000"/>
              </w:rPr>
              <w:t>2.25</w:t>
            </w:r>
          </w:p>
        </w:tc>
        <w:tc>
          <w:tcPr>
            <w:tcW w:w="742" w:type="pct"/>
            <w:shd w:val="clear" w:color="auto" w:fill="auto"/>
          </w:tcPr>
          <w:p w14:paraId="5B6E2898" w14:textId="028F1100"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2C184468" w14:textId="458BDA1B" w:rsidR="00E6392C" w:rsidRPr="00DB6FE5" w:rsidRDefault="00E6392C" w:rsidP="009266A5">
            <w:pPr>
              <w:pStyle w:val="ae"/>
              <w:spacing w:after="0" w:line="240" w:lineRule="auto"/>
              <w:ind w:firstLine="0"/>
              <w:jc w:val="left"/>
            </w:pPr>
            <w:r w:rsidRPr="00DB6FE5">
              <w:t>Реконструкция ТП № 182 с заменой силового трансформатора 0,40 МВА 1Т. Советский район, г.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A0526EB" w14:textId="213B24FD" w:rsidR="00E6392C" w:rsidRPr="00DB6FE5" w:rsidRDefault="00E6392C" w:rsidP="009266A5">
            <w:pPr>
              <w:pStyle w:val="ae"/>
              <w:spacing w:after="0" w:line="240" w:lineRule="auto"/>
              <w:ind w:firstLine="0"/>
              <w:jc w:val="center"/>
            </w:pPr>
            <w:r w:rsidRPr="00DB6FE5">
              <w:rPr>
                <w:color w:val="000000"/>
              </w:rPr>
              <w:t>0,63 МВА</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2B2D6BE" w14:textId="09A3EEDB" w:rsidR="00E6392C" w:rsidRPr="00DB6FE5" w:rsidRDefault="00E6392C" w:rsidP="009266A5">
            <w:pPr>
              <w:pStyle w:val="ae"/>
              <w:spacing w:after="0" w:line="240" w:lineRule="auto"/>
              <w:ind w:firstLine="0"/>
              <w:jc w:val="center"/>
            </w:pPr>
            <w:r w:rsidRPr="00703B60">
              <w:rPr>
                <w:color w:val="000000"/>
              </w:rPr>
              <w:t>-</w:t>
            </w:r>
          </w:p>
        </w:tc>
        <w:tc>
          <w:tcPr>
            <w:tcW w:w="672" w:type="pct"/>
            <w:shd w:val="clear" w:color="auto" w:fill="auto"/>
            <w:vAlign w:val="center"/>
          </w:tcPr>
          <w:p w14:paraId="51E51AE7" w14:textId="111AD0F9"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5EE3409D" w14:textId="1055EBFA" w:rsidR="00E6392C" w:rsidRPr="00DB6FE5" w:rsidRDefault="00E6392C" w:rsidP="009266A5">
            <w:pPr>
              <w:pStyle w:val="ae"/>
              <w:spacing w:after="0" w:line="240" w:lineRule="auto"/>
              <w:ind w:firstLine="0"/>
              <w:jc w:val="center"/>
            </w:pPr>
            <w:r w:rsidRPr="00DB6FE5">
              <w:t>2023</w:t>
            </w:r>
          </w:p>
        </w:tc>
      </w:tr>
      <w:tr w:rsidR="00E6392C" w:rsidRPr="00DB6FE5" w14:paraId="12565955" w14:textId="77777777" w:rsidTr="00194226">
        <w:trPr>
          <w:trHeight w:val="20"/>
        </w:trPr>
        <w:tc>
          <w:tcPr>
            <w:tcW w:w="241" w:type="pct"/>
            <w:shd w:val="clear" w:color="auto" w:fill="auto"/>
            <w:hideMark/>
          </w:tcPr>
          <w:p w14:paraId="63BD09C5" w14:textId="72825C44" w:rsidR="00E6392C" w:rsidRPr="00DB6FE5" w:rsidRDefault="00E6392C" w:rsidP="009266A5">
            <w:pPr>
              <w:pStyle w:val="ae"/>
              <w:spacing w:after="0" w:line="240" w:lineRule="auto"/>
              <w:ind w:firstLine="0"/>
              <w:jc w:val="left"/>
            </w:pPr>
            <w:r w:rsidRPr="00DB6FE5">
              <w:rPr>
                <w:color w:val="000000"/>
              </w:rPr>
              <w:t>2.26</w:t>
            </w:r>
          </w:p>
        </w:tc>
        <w:tc>
          <w:tcPr>
            <w:tcW w:w="742" w:type="pct"/>
            <w:shd w:val="clear" w:color="auto" w:fill="auto"/>
          </w:tcPr>
          <w:p w14:paraId="662CBA6F" w14:textId="7506CCF5"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5CF9156E" w14:textId="20F1C50C" w:rsidR="00E6392C" w:rsidRPr="00DB6FE5" w:rsidRDefault="00E6392C" w:rsidP="009266A5">
            <w:pPr>
              <w:pStyle w:val="ae"/>
              <w:spacing w:after="0" w:line="240" w:lineRule="auto"/>
              <w:ind w:firstLine="0"/>
              <w:jc w:val="left"/>
            </w:pPr>
            <w:r w:rsidRPr="00DB6FE5">
              <w:t>Реконструкция ПС ПС №71 "Весна" и ПС №181 "Весна-2" с установкой токоограничивающих реакторов - 4 шт.</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AB80662" w14:textId="76212284"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0D9CD3E" w14:textId="710EEBD2" w:rsidR="00E6392C" w:rsidRPr="00DB6FE5" w:rsidRDefault="00E6392C" w:rsidP="009266A5">
            <w:pPr>
              <w:pStyle w:val="ae"/>
              <w:spacing w:after="0" w:line="240" w:lineRule="auto"/>
              <w:ind w:firstLine="0"/>
              <w:jc w:val="center"/>
            </w:pPr>
            <w:r w:rsidRPr="00703B60">
              <w:rPr>
                <w:color w:val="000000"/>
              </w:rPr>
              <w:t>-</w:t>
            </w:r>
          </w:p>
        </w:tc>
        <w:tc>
          <w:tcPr>
            <w:tcW w:w="672" w:type="pct"/>
            <w:shd w:val="clear" w:color="auto" w:fill="auto"/>
            <w:vAlign w:val="center"/>
          </w:tcPr>
          <w:p w14:paraId="1EA3B617" w14:textId="4CCFA5D7"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0FA043D1" w14:textId="4B4A8300" w:rsidR="00E6392C" w:rsidRPr="00DB6FE5" w:rsidRDefault="00E6392C" w:rsidP="009266A5">
            <w:pPr>
              <w:pStyle w:val="ae"/>
              <w:spacing w:after="0" w:line="240" w:lineRule="auto"/>
              <w:ind w:firstLine="0"/>
              <w:jc w:val="center"/>
            </w:pPr>
            <w:r w:rsidRPr="00DB6FE5">
              <w:t>2024</w:t>
            </w:r>
          </w:p>
        </w:tc>
      </w:tr>
      <w:tr w:rsidR="00E6392C" w:rsidRPr="00DB6FE5" w14:paraId="5F9FE6FA" w14:textId="77777777" w:rsidTr="00194226">
        <w:trPr>
          <w:trHeight w:val="20"/>
        </w:trPr>
        <w:tc>
          <w:tcPr>
            <w:tcW w:w="241" w:type="pct"/>
            <w:shd w:val="clear" w:color="auto" w:fill="auto"/>
            <w:hideMark/>
          </w:tcPr>
          <w:p w14:paraId="15ADD265" w14:textId="2A4DACB5" w:rsidR="00E6392C" w:rsidRPr="00DB6FE5" w:rsidRDefault="00E6392C" w:rsidP="009266A5">
            <w:pPr>
              <w:pStyle w:val="ae"/>
              <w:spacing w:after="0" w:line="240" w:lineRule="auto"/>
              <w:ind w:firstLine="0"/>
              <w:jc w:val="left"/>
            </w:pPr>
            <w:r w:rsidRPr="00DB6FE5">
              <w:rPr>
                <w:color w:val="000000"/>
              </w:rPr>
              <w:t>2.27</w:t>
            </w:r>
          </w:p>
        </w:tc>
        <w:tc>
          <w:tcPr>
            <w:tcW w:w="742" w:type="pct"/>
            <w:shd w:val="clear" w:color="auto" w:fill="auto"/>
          </w:tcPr>
          <w:p w14:paraId="486D2F3A" w14:textId="703614E4"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1FB9A94D" w14:textId="65CC613E" w:rsidR="00E6392C" w:rsidRPr="00DB6FE5" w:rsidRDefault="00E6392C" w:rsidP="009266A5">
            <w:pPr>
              <w:pStyle w:val="ae"/>
              <w:spacing w:after="0" w:line="240" w:lineRule="auto"/>
              <w:ind w:firstLine="0"/>
              <w:jc w:val="left"/>
            </w:pPr>
            <w:r w:rsidRPr="00DB6FE5">
              <w:t>Модернизация РЗА и АСУ ТП ЦПС 110 кВ "Имени Сморгунова", Красноярский край, п. Солонцы</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0A0B1A9" w14:textId="6CBB6F72"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FCC6D33" w14:textId="3B5FCF8F" w:rsidR="00E6392C" w:rsidRPr="00DB6FE5" w:rsidRDefault="00E6392C" w:rsidP="009266A5">
            <w:pPr>
              <w:pStyle w:val="ae"/>
              <w:spacing w:after="0" w:line="240" w:lineRule="auto"/>
              <w:ind w:firstLine="0"/>
              <w:jc w:val="center"/>
            </w:pPr>
            <w:r w:rsidRPr="00805EEA">
              <w:rPr>
                <w:color w:val="000000"/>
              </w:rPr>
              <w:t>-</w:t>
            </w:r>
          </w:p>
        </w:tc>
        <w:tc>
          <w:tcPr>
            <w:tcW w:w="672" w:type="pct"/>
            <w:shd w:val="clear" w:color="auto" w:fill="auto"/>
            <w:vAlign w:val="center"/>
          </w:tcPr>
          <w:p w14:paraId="0085F7FA" w14:textId="551A0A96" w:rsidR="00E6392C" w:rsidRPr="00DB6FE5" w:rsidRDefault="00E6392C" w:rsidP="009266A5">
            <w:pPr>
              <w:pStyle w:val="ae"/>
              <w:spacing w:after="0" w:line="240" w:lineRule="auto"/>
              <w:ind w:firstLine="0"/>
              <w:jc w:val="center"/>
            </w:pPr>
            <w:r w:rsidRPr="00DB6FE5">
              <w:rPr>
                <w:color w:val="000000"/>
              </w:rPr>
              <w:t xml:space="preserve">Повышение качества и надежности </w:t>
            </w:r>
            <w:r w:rsidRPr="00DB6FE5">
              <w:rPr>
                <w:color w:val="000000"/>
              </w:rPr>
              <w:lastRenderedPageBreak/>
              <w:t>электроснабжения</w:t>
            </w:r>
          </w:p>
        </w:tc>
        <w:tc>
          <w:tcPr>
            <w:tcW w:w="441" w:type="pct"/>
            <w:shd w:val="clear" w:color="auto" w:fill="auto"/>
            <w:vAlign w:val="center"/>
          </w:tcPr>
          <w:p w14:paraId="063FFB7F" w14:textId="04908526" w:rsidR="00E6392C" w:rsidRPr="00DB6FE5" w:rsidRDefault="00E6392C" w:rsidP="009266A5">
            <w:pPr>
              <w:pStyle w:val="ae"/>
              <w:spacing w:after="0" w:line="240" w:lineRule="auto"/>
              <w:ind w:firstLine="0"/>
              <w:jc w:val="center"/>
            </w:pPr>
            <w:r w:rsidRPr="00DB6FE5">
              <w:lastRenderedPageBreak/>
              <w:t>2022-2024</w:t>
            </w:r>
          </w:p>
        </w:tc>
      </w:tr>
      <w:tr w:rsidR="00E6392C" w:rsidRPr="00DB6FE5" w14:paraId="71E206C1" w14:textId="77777777" w:rsidTr="00194226">
        <w:trPr>
          <w:trHeight w:val="20"/>
        </w:trPr>
        <w:tc>
          <w:tcPr>
            <w:tcW w:w="241" w:type="pct"/>
            <w:shd w:val="clear" w:color="auto" w:fill="auto"/>
            <w:hideMark/>
          </w:tcPr>
          <w:p w14:paraId="146CF0FB" w14:textId="4866931C" w:rsidR="00E6392C" w:rsidRPr="00DB6FE5" w:rsidRDefault="00E6392C" w:rsidP="009266A5">
            <w:pPr>
              <w:pStyle w:val="ae"/>
              <w:spacing w:after="0" w:line="240" w:lineRule="auto"/>
              <w:ind w:firstLine="0"/>
              <w:jc w:val="left"/>
            </w:pPr>
            <w:r w:rsidRPr="00DB6FE5">
              <w:rPr>
                <w:color w:val="000000"/>
              </w:rPr>
              <w:lastRenderedPageBreak/>
              <w:t>2.28</w:t>
            </w:r>
          </w:p>
        </w:tc>
        <w:tc>
          <w:tcPr>
            <w:tcW w:w="742" w:type="pct"/>
            <w:shd w:val="clear" w:color="auto" w:fill="auto"/>
          </w:tcPr>
          <w:p w14:paraId="32659B69" w14:textId="6DAF6624"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7F07D6E5" w14:textId="7CEE6B7C" w:rsidR="00E6392C" w:rsidRPr="00DB6FE5" w:rsidRDefault="00E6392C" w:rsidP="009266A5">
            <w:pPr>
              <w:pStyle w:val="ae"/>
              <w:spacing w:after="0" w:line="240" w:lineRule="auto"/>
              <w:ind w:firstLine="0"/>
              <w:jc w:val="left"/>
            </w:pPr>
            <w:r w:rsidRPr="00DB6FE5">
              <w:t>Техперевооружение распределительной сети 6-10 кВ ПО КЭС с установкой телеуправляемых разъединителей и выключателей нагрузки, реклоузеров, монтажом оборудования связи на ПС и в РЭС, организацией каналов связи и др. элементов повышения наблюдаемости эл. сетей</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ACC0188" w14:textId="619E705A"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F639F71" w14:textId="65AA6881" w:rsidR="00E6392C" w:rsidRPr="00DB6FE5" w:rsidRDefault="00E6392C" w:rsidP="009266A5">
            <w:pPr>
              <w:pStyle w:val="ae"/>
              <w:spacing w:after="0" w:line="240" w:lineRule="auto"/>
              <w:ind w:firstLine="0"/>
              <w:jc w:val="center"/>
            </w:pPr>
            <w:r w:rsidRPr="00805EEA">
              <w:rPr>
                <w:color w:val="000000"/>
              </w:rPr>
              <w:t>-</w:t>
            </w:r>
          </w:p>
        </w:tc>
        <w:tc>
          <w:tcPr>
            <w:tcW w:w="672" w:type="pct"/>
            <w:shd w:val="clear" w:color="auto" w:fill="auto"/>
            <w:vAlign w:val="center"/>
          </w:tcPr>
          <w:p w14:paraId="1BE86E39" w14:textId="63150265"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2CE1EA30" w14:textId="3750B6BB" w:rsidR="00E6392C" w:rsidRPr="00DB6FE5" w:rsidRDefault="00E6392C" w:rsidP="009266A5">
            <w:pPr>
              <w:pStyle w:val="ae"/>
              <w:spacing w:after="0" w:line="240" w:lineRule="auto"/>
              <w:ind w:firstLine="0"/>
              <w:jc w:val="center"/>
            </w:pPr>
            <w:r w:rsidRPr="00DB6FE5">
              <w:t>2022-2025</w:t>
            </w:r>
          </w:p>
        </w:tc>
      </w:tr>
      <w:tr w:rsidR="00E6392C" w:rsidRPr="00DB6FE5" w14:paraId="03D7ADB9" w14:textId="77777777" w:rsidTr="00194226">
        <w:trPr>
          <w:trHeight w:val="20"/>
        </w:trPr>
        <w:tc>
          <w:tcPr>
            <w:tcW w:w="241" w:type="pct"/>
            <w:shd w:val="clear" w:color="auto" w:fill="auto"/>
            <w:hideMark/>
          </w:tcPr>
          <w:p w14:paraId="072A19B8" w14:textId="37B83B7F" w:rsidR="00E6392C" w:rsidRPr="00DB6FE5" w:rsidRDefault="00E6392C" w:rsidP="009266A5">
            <w:pPr>
              <w:pStyle w:val="ae"/>
              <w:spacing w:after="0" w:line="240" w:lineRule="auto"/>
              <w:ind w:firstLine="0"/>
              <w:jc w:val="left"/>
            </w:pPr>
            <w:r w:rsidRPr="00DB6FE5">
              <w:rPr>
                <w:color w:val="000000"/>
              </w:rPr>
              <w:t>2.29</w:t>
            </w:r>
          </w:p>
        </w:tc>
        <w:tc>
          <w:tcPr>
            <w:tcW w:w="742" w:type="pct"/>
            <w:shd w:val="clear" w:color="auto" w:fill="auto"/>
          </w:tcPr>
          <w:p w14:paraId="75296834" w14:textId="164913B9"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508F9437" w14:textId="12158637" w:rsidR="00E6392C" w:rsidRPr="00DB6FE5" w:rsidRDefault="00E6392C" w:rsidP="009266A5">
            <w:pPr>
              <w:pStyle w:val="ae"/>
              <w:spacing w:after="0" w:line="240" w:lineRule="auto"/>
              <w:ind w:firstLine="0"/>
              <w:jc w:val="left"/>
            </w:pPr>
            <w:r w:rsidRPr="00DB6FE5">
              <w:t>Техперевооружение с установкой защит от дуговых замыканий</w:t>
            </w:r>
            <w:r>
              <w:t xml:space="preserve"> </w:t>
            </w:r>
            <w:r w:rsidRPr="00DB6FE5">
              <w:t xml:space="preserve">на КРУ 6-10 кВ ПС 110/10 кВ №49 "Юбилейная". Количество ячеек, оборудованных ДЗ: 63 </w:t>
            </w:r>
            <w:proofErr w:type="gramStart"/>
            <w:r w:rsidRPr="00DB6FE5">
              <w:t>шт</w:t>
            </w:r>
            <w:proofErr w:type="gramEnd"/>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F35EF9A" w14:textId="1C9DA033"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335B6D2" w14:textId="5578089C" w:rsidR="00E6392C" w:rsidRPr="00DB6FE5" w:rsidRDefault="00E6392C" w:rsidP="009266A5">
            <w:pPr>
              <w:pStyle w:val="ae"/>
              <w:spacing w:after="0" w:line="240" w:lineRule="auto"/>
              <w:ind w:firstLine="0"/>
              <w:jc w:val="center"/>
            </w:pPr>
            <w:r w:rsidRPr="00805EEA">
              <w:rPr>
                <w:color w:val="000000"/>
              </w:rPr>
              <w:t>-</w:t>
            </w:r>
          </w:p>
        </w:tc>
        <w:tc>
          <w:tcPr>
            <w:tcW w:w="672" w:type="pct"/>
            <w:shd w:val="clear" w:color="auto" w:fill="auto"/>
            <w:vAlign w:val="center"/>
          </w:tcPr>
          <w:p w14:paraId="7EB361E3" w14:textId="3809B7BB"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3FDC5C8F" w14:textId="2E7EF90E" w:rsidR="00E6392C" w:rsidRPr="00DB6FE5" w:rsidRDefault="00E6392C" w:rsidP="009266A5">
            <w:pPr>
              <w:pStyle w:val="ae"/>
              <w:spacing w:after="0" w:line="240" w:lineRule="auto"/>
              <w:ind w:firstLine="0"/>
              <w:jc w:val="center"/>
            </w:pPr>
            <w:r w:rsidRPr="00DB6FE5">
              <w:t>2022-2023</w:t>
            </w:r>
          </w:p>
        </w:tc>
      </w:tr>
      <w:tr w:rsidR="00E6392C" w:rsidRPr="00DB6FE5" w14:paraId="53D35BCD" w14:textId="77777777" w:rsidTr="00194226">
        <w:trPr>
          <w:trHeight w:val="20"/>
        </w:trPr>
        <w:tc>
          <w:tcPr>
            <w:tcW w:w="241" w:type="pct"/>
            <w:shd w:val="clear" w:color="auto" w:fill="auto"/>
            <w:hideMark/>
          </w:tcPr>
          <w:p w14:paraId="04304889" w14:textId="757FC53C" w:rsidR="00E6392C" w:rsidRPr="00DB6FE5" w:rsidRDefault="00E6392C" w:rsidP="009266A5">
            <w:pPr>
              <w:pStyle w:val="ae"/>
              <w:spacing w:after="0" w:line="240" w:lineRule="auto"/>
              <w:ind w:firstLine="0"/>
              <w:jc w:val="left"/>
            </w:pPr>
            <w:r w:rsidRPr="00DB6FE5">
              <w:rPr>
                <w:color w:val="000000"/>
              </w:rPr>
              <w:t>2.30</w:t>
            </w:r>
          </w:p>
        </w:tc>
        <w:tc>
          <w:tcPr>
            <w:tcW w:w="742" w:type="pct"/>
            <w:shd w:val="clear" w:color="auto" w:fill="auto"/>
          </w:tcPr>
          <w:p w14:paraId="4B5B5755" w14:textId="661787F6"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0A322E20" w14:textId="1F6AFF00" w:rsidR="00E6392C" w:rsidRPr="00DB6FE5" w:rsidRDefault="00E6392C" w:rsidP="009266A5">
            <w:pPr>
              <w:pStyle w:val="ae"/>
              <w:spacing w:after="0" w:line="240" w:lineRule="auto"/>
              <w:ind w:firstLine="0"/>
              <w:jc w:val="left"/>
            </w:pPr>
            <w:r w:rsidRPr="00DB6FE5">
              <w:t>Модернизация</w:t>
            </w:r>
            <w:r>
              <w:t xml:space="preserve"> </w:t>
            </w:r>
            <w:r w:rsidRPr="00DB6FE5">
              <w:t>систем телемеханики ПС 110/35/6 кВ №42 "Березовская"</w:t>
            </w:r>
            <w:proofErr w:type="gramStart"/>
            <w:r w:rsidRPr="00DB6FE5">
              <w:t>.</w:t>
            </w:r>
            <w:proofErr w:type="gramEnd"/>
            <w:r w:rsidRPr="00DB6FE5">
              <w:t xml:space="preserve"> </w:t>
            </w:r>
            <w:proofErr w:type="gramStart"/>
            <w:r w:rsidRPr="00DB6FE5">
              <w:t>п</w:t>
            </w:r>
            <w:proofErr w:type="gramEnd"/>
            <w:r w:rsidRPr="00DB6FE5">
              <w:t>гт. Березовка.</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22037B9" w14:textId="202F9D5F"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069397" w14:textId="78EF2A27" w:rsidR="00E6392C" w:rsidRPr="00DB6FE5" w:rsidRDefault="00E6392C" w:rsidP="009266A5">
            <w:pPr>
              <w:pStyle w:val="ae"/>
              <w:spacing w:after="0" w:line="240" w:lineRule="auto"/>
              <w:ind w:firstLine="0"/>
              <w:jc w:val="center"/>
            </w:pPr>
            <w:r w:rsidRPr="00805EEA">
              <w:rPr>
                <w:color w:val="000000"/>
              </w:rPr>
              <w:t>-</w:t>
            </w:r>
          </w:p>
        </w:tc>
        <w:tc>
          <w:tcPr>
            <w:tcW w:w="672" w:type="pct"/>
            <w:shd w:val="clear" w:color="auto" w:fill="auto"/>
            <w:vAlign w:val="center"/>
          </w:tcPr>
          <w:p w14:paraId="3C58EA76" w14:textId="67DA4F02"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1A3A90D8" w14:textId="58254EBF" w:rsidR="00E6392C" w:rsidRPr="00DB6FE5" w:rsidRDefault="00E6392C" w:rsidP="009266A5">
            <w:pPr>
              <w:pStyle w:val="ae"/>
              <w:spacing w:after="0" w:line="240" w:lineRule="auto"/>
              <w:ind w:firstLine="0"/>
              <w:jc w:val="center"/>
            </w:pPr>
            <w:r w:rsidRPr="00DB6FE5">
              <w:t>2020-2025</w:t>
            </w:r>
          </w:p>
        </w:tc>
      </w:tr>
      <w:tr w:rsidR="00E6392C" w:rsidRPr="00DB6FE5" w14:paraId="2A12F8E2" w14:textId="77777777" w:rsidTr="00194226">
        <w:trPr>
          <w:trHeight w:val="20"/>
        </w:trPr>
        <w:tc>
          <w:tcPr>
            <w:tcW w:w="241" w:type="pct"/>
            <w:shd w:val="clear" w:color="auto" w:fill="auto"/>
            <w:hideMark/>
          </w:tcPr>
          <w:p w14:paraId="6E759D30" w14:textId="4766BA67" w:rsidR="00E6392C" w:rsidRPr="00DB6FE5" w:rsidRDefault="00E6392C" w:rsidP="009266A5">
            <w:pPr>
              <w:pStyle w:val="ae"/>
              <w:spacing w:after="0" w:line="240" w:lineRule="auto"/>
              <w:ind w:firstLine="0"/>
              <w:jc w:val="left"/>
            </w:pPr>
            <w:r w:rsidRPr="00DB6FE5">
              <w:rPr>
                <w:color w:val="000000"/>
              </w:rPr>
              <w:t>2.31</w:t>
            </w:r>
          </w:p>
        </w:tc>
        <w:tc>
          <w:tcPr>
            <w:tcW w:w="742" w:type="pct"/>
            <w:shd w:val="clear" w:color="auto" w:fill="auto"/>
          </w:tcPr>
          <w:p w14:paraId="311C32D9" w14:textId="5DB516CF"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21D784C7" w14:textId="0738E01D" w:rsidR="00E6392C" w:rsidRPr="00DB6FE5" w:rsidRDefault="00E6392C" w:rsidP="009266A5">
            <w:pPr>
              <w:pStyle w:val="ae"/>
              <w:spacing w:after="0" w:line="240" w:lineRule="auto"/>
              <w:ind w:firstLine="0"/>
              <w:jc w:val="left"/>
            </w:pPr>
            <w:r w:rsidRPr="00DB6FE5">
              <w:t>Реконструкция диспетчерских пунктов филиала с централизацией функций оперативн</w:t>
            </w:r>
            <w:proofErr w:type="gramStart"/>
            <w:r w:rsidRPr="00DB6FE5">
              <w:t>о-</w:t>
            </w:r>
            <w:proofErr w:type="gramEnd"/>
            <w:r w:rsidRPr="00DB6FE5">
              <w:t xml:space="preserve"> технологического и ситуационного управления.</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40D86E1" w14:textId="2BFA7501"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5FC559A" w14:textId="0A310013" w:rsidR="00E6392C" w:rsidRPr="00DB6FE5" w:rsidRDefault="00E6392C" w:rsidP="009266A5">
            <w:pPr>
              <w:pStyle w:val="ae"/>
              <w:spacing w:after="0" w:line="240" w:lineRule="auto"/>
              <w:ind w:firstLine="0"/>
              <w:jc w:val="center"/>
            </w:pPr>
            <w:r w:rsidRPr="00805EEA">
              <w:rPr>
                <w:color w:val="000000"/>
              </w:rPr>
              <w:t>-</w:t>
            </w:r>
          </w:p>
        </w:tc>
        <w:tc>
          <w:tcPr>
            <w:tcW w:w="672" w:type="pct"/>
            <w:shd w:val="clear" w:color="auto" w:fill="auto"/>
            <w:vAlign w:val="center"/>
          </w:tcPr>
          <w:p w14:paraId="6C6CFC6A" w14:textId="3D15E3E8"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5666352E" w14:textId="2A4AEC3A" w:rsidR="00E6392C" w:rsidRPr="00DB6FE5" w:rsidRDefault="00E6392C" w:rsidP="009266A5">
            <w:pPr>
              <w:pStyle w:val="ae"/>
              <w:spacing w:after="0" w:line="240" w:lineRule="auto"/>
              <w:ind w:firstLine="0"/>
              <w:jc w:val="center"/>
            </w:pPr>
            <w:r w:rsidRPr="00DB6FE5">
              <w:t>2026-2028</w:t>
            </w:r>
          </w:p>
        </w:tc>
      </w:tr>
      <w:tr w:rsidR="00E6392C" w:rsidRPr="00DB6FE5" w14:paraId="5BEC0131" w14:textId="77777777" w:rsidTr="00194226">
        <w:trPr>
          <w:trHeight w:val="20"/>
        </w:trPr>
        <w:tc>
          <w:tcPr>
            <w:tcW w:w="241" w:type="pct"/>
            <w:shd w:val="clear" w:color="auto" w:fill="auto"/>
            <w:hideMark/>
          </w:tcPr>
          <w:p w14:paraId="34E2C168" w14:textId="51BD80B6" w:rsidR="00E6392C" w:rsidRPr="00DB6FE5" w:rsidRDefault="00E6392C" w:rsidP="009266A5">
            <w:pPr>
              <w:pStyle w:val="ae"/>
              <w:spacing w:after="0" w:line="240" w:lineRule="auto"/>
              <w:ind w:firstLine="0"/>
              <w:jc w:val="left"/>
            </w:pPr>
            <w:r w:rsidRPr="00DB6FE5">
              <w:rPr>
                <w:color w:val="000000"/>
              </w:rPr>
              <w:t>2.32</w:t>
            </w:r>
          </w:p>
        </w:tc>
        <w:tc>
          <w:tcPr>
            <w:tcW w:w="742" w:type="pct"/>
            <w:shd w:val="clear" w:color="auto" w:fill="auto"/>
          </w:tcPr>
          <w:p w14:paraId="7A227B4F" w14:textId="4267713E"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17E17F50" w14:textId="1570351D" w:rsidR="00E6392C" w:rsidRPr="00DB6FE5" w:rsidRDefault="00E6392C" w:rsidP="009266A5">
            <w:pPr>
              <w:pStyle w:val="ae"/>
              <w:spacing w:after="0" w:line="240" w:lineRule="auto"/>
              <w:ind w:firstLine="0"/>
              <w:jc w:val="left"/>
            </w:pPr>
            <w:r w:rsidRPr="00DB6FE5">
              <w:t>«Техперевооружение с установкой защит от дуговых замыканий на КРУ 6-10 кВ – 64 яч. ПС 110/10 №71 "Весна", г. Красноярск, Советский район».</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0DDCC0C" w14:textId="0CB247FF"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7E9B3BD" w14:textId="14DC8D94" w:rsidR="00E6392C" w:rsidRPr="00DB6FE5" w:rsidRDefault="00E6392C" w:rsidP="009266A5">
            <w:pPr>
              <w:pStyle w:val="ae"/>
              <w:spacing w:after="0" w:line="240" w:lineRule="auto"/>
              <w:ind w:firstLine="0"/>
              <w:jc w:val="center"/>
            </w:pPr>
            <w:r w:rsidRPr="00805EEA">
              <w:rPr>
                <w:color w:val="000000"/>
              </w:rPr>
              <w:t>-</w:t>
            </w:r>
          </w:p>
        </w:tc>
        <w:tc>
          <w:tcPr>
            <w:tcW w:w="672" w:type="pct"/>
            <w:shd w:val="clear" w:color="auto" w:fill="auto"/>
            <w:vAlign w:val="center"/>
          </w:tcPr>
          <w:p w14:paraId="7BA12928" w14:textId="0BD50F81"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64F66776" w14:textId="175523B2" w:rsidR="00E6392C" w:rsidRPr="00DB6FE5" w:rsidRDefault="00E6392C" w:rsidP="009266A5">
            <w:pPr>
              <w:pStyle w:val="ae"/>
              <w:spacing w:after="0" w:line="240" w:lineRule="auto"/>
              <w:ind w:firstLine="0"/>
              <w:jc w:val="center"/>
            </w:pPr>
            <w:r w:rsidRPr="00DB6FE5">
              <w:t>2022-2023</w:t>
            </w:r>
          </w:p>
        </w:tc>
      </w:tr>
      <w:tr w:rsidR="00E6392C" w:rsidRPr="00DB6FE5" w14:paraId="6D1A91A0" w14:textId="77777777" w:rsidTr="00194226">
        <w:trPr>
          <w:trHeight w:val="20"/>
        </w:trPr>
        <w:tc>
          <w:tcPr>
            <w:tcW w:w="241" w:type="pct"/>
            <w:shd w:val="clear" w:color="auto" w:fill="auto"/>
            <w:hideMark/>
          </w:tcPr>
          <w:p w14:paraId="07F6A127" w14:textId="046017E5" w:rsidR="00E6392C" w:rsidRPr="00DB6FE5" w:rsidRDefault="00E6392C" w:rsidP="009266A5">
            <w:pPr>
              <w:pStyle w:val="ae"/>
              <w:spacing w:after="0" w:line="240" w:lineRule="auto"/>
              <w:ind w:firstLine="0"/>
              <w:jc w:val="left"/>
            </w:pPr>
            <w:r w:rsidRPr="00DB6FE5">
              <w:rPr>
                <w:color w:val="000000"/>
              </w:rPr>
              <w:t>2.33</w:t>
            </w:r>
          </w:p>
        </w:tc>
        <w:tc>
          <w:tcPr>
            <w:tcW w:w="742" w:type="pct"/>
            <w:shd w:val="clear" w:color="auto" w:fill="auto"/>
          </w:tcPr>
          <w:p w14:paraId="1B90FB4F" w14:textId="2E80A66E"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2405CAA3" w14:textId="187D848F" w:rsidR="00E6392C" w:rsidRPr="00DB6FE5" w:rsidRDefault="00E6392C" w:rsidP="009266A5">
            <w:pPr>
              <w:pStyle w:val="ae"/>
              <w:spacing w:after="0" w:line="240" w:lineRule="auto"/>
              <w:ind w:firstLine="0"/>
              <w:jc w:val="left"/>
            </w:pPr>
            <w:r w:rsidRPr="00DB6FE5">
              <w:t>«Техперевооружение с установкой защит от дуговых замыканий на КРУ 6-10 кВ – 48 яч. ПС 110/10 №9 "Центральная", г. Красноярск, Советский район».</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D3B86E4" w14:textId="22531713"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FB28ABB" w14:textId="6C3034D7" w:rsidR="00E6392C" w:rsidRPr="00DB6FE5" w:rsidRDefault="00E6392C" w:rsidP="009266A5">
            <w:pPr>
              <w:pStyle w:val="ae"/>
              <w:spacing w:after="0" w:line="240" w:lineRule="auto"/>
              <w:ind w:firstLine="0"/>
              <w:jc w:val="center"/>
            </w:pPr>
            <w:r w:rsidRPr="00805EEA">
              <w:rPr>
                <w:color w:val="000000"/>
              </w:rPr>
              <w:t>-</w:t>
            </w:r>
          </w:p>
        </w:tc>
        <w:tc>
          <w:tcPr>
            <w:tcW w:w="672" w:type="pct"/>
            <w:shd w:val="clear" w:color="auto" w:fill="auto"/>
            <w:vAlign w:val="center"/>
          </w:tcPr>
          <w:p w14:paraId="3F8100B9" w14:textId="07C081A3"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194E54DE" w14:textId="3847271A" w:rsidR="00E6392C" w:rsidRPr="00DB6FE5" w:rsidRDefault="00E6392C" w:rsidP="009266A5">
            <w:pPr>
              <w:pStyle w:val="ae"/>
              <w:spacing w:after="0" w:line="240" w:lineRule="auto"/>
              <w:ind w:firstLine="0"/>
              <w:jc w:val="center"/>
            </w:pPr>
            <w:r w:rsidRPr="00DB6FE5">
              <w:t>2022-2023</w:t>
            </w:r>
          </w:p>
        </w:tc>
      </w:tr>
      <w:tr w:rsidR="00E6392C" w:rsidRPr="00DB6FE5" w14:paraId="27E0438F" w14:textId="77777777" w:rsidTr="00194226">
        <w:trPr>
          <w:trHeight w:val="20"/>
        </w:trPr>
        <w:tc>
          <w:tcPr>
            <w:tcW w:w="241" w:type="pct"/>
            <w:shd w:val="clear" w:color="auto" w:fill="auto"/>
            <w:hideMark/>
          </w:tcPr>
          <w:p w14:paraId="2F51A42F" w14:textId="7CB09247" w:rsidR="00E6392C" w:rsidRPr="00DB6FE5" w:rsidRDefault="00E6392C" w:rsidP="009266A5">
            <w:pPr>
              <w:pStyle w:val="ae"/>
              <w:spacing w:after="0" w:line="240" w:lineRule="auto"/>
              <w:ind w:firstLine="0"/>
              <w:jc w:val="left"/>
            </w:pPr>
            <w:r w:rsidRPr="00DB6FE5">
              <w:rPr>
                <w:color w:val="000000"/>
              </w:rPr>
              <w:t>2.34</w:t>
            </w:r>
          </w:p>
        </w:tc>
        <w:tc>
          <w:tcPr>
            <w:tcW w:w="742" w:type="pct"/>
            <w:shd w:val="clear" w:color="auto" w:fill="auto"/>
          </w:tcPr>
          <w:p w14:paraId="6A1458B1" w14:textId="68A9056C" w:rsidR="00E6392C" w:rsidRPr="00DB6FE5" w:rsidRDefault="00E6392C" w:rsidP="009266A5">
            <w:pPr>
              <w:pStyle w:val="ae"/>
              <w:spacing w:after="0" w:line="240" w:lineRule="auto"/>
              <w:ind w:firstLine="0"/>
              <w:jc w:val="left"/>
            </w:pPr>
            <w:r w:rsidRPr="00DB6FE5">
              <w:rPr>
                <w:color w:val="000000"/>
              </w:rPr>
              <w:t xml:space="preserve">ПАО «Россети Сибирь» - </w:t>
            </w:r>
            <w:r w:rsidRPr="00DB6FE5">
              <w:rPr>
                <w:color w:val="000000"/>
              </w:rPr>
              <w:lastRenderedPageBreak/>
              <w:t>«Красноярскэнерго»</w:t>
            </w:r>
          </w:p>
        </w:tc>
        <w:tc>
          <w:tcPr>
            <w:tcW w:w="2321" w:type="pct"/>
          </w:tcPr>
          <w:p w14:paraId="299B724B" w14:textId="3741F20D" w:rsidR="00E6392C" w:rsidRPr="00DB6FE5" w:rsidRDefault="00E6392C" w:rsidP="009266A5">
            <w:pPr>
              <w:pStyle w:val="ae"/>
              <w:spacing w:after="0" w:line="240" w:lineRule="auto"/>
              <w:ind w:firstLine="0"/>
              <w:jc w:val="left"/>
            </w:pPr>
            <w:r w:rsidRPr="00DB6FE5">
              <w:lastRenderedPageBreak/>
              <w:t xml:space="preserve">«Техперевооружение с установкой защит от дуговых замыканий на КРУ 6-10 кВ – 25 яч. ПС 110/10 №126 "Радиотехническая", г. </w:t>
            </w:r>
            <w:r w:rsidRPr="00DB6FE5">
              <w:lastRenderedPageBreak/>
              <w:t>Красноярск, Октябрьский район».</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B7C619D" w14:textId="5BCEE85C" w:rsidR="00E6392C" w:rsidRPr="00DB6FE5" w:rsidRDefault="00E6392C" w:rsidP="009266A5">
            <w:pPr>
              <w:pStyle w:val="ae"/>
              <w:spacing w:after="0" w:line="240" w:lineRule="auto"/>
              <w:ind w:firstLine="0"/>
              <w:jc w:val="center"/>
            </w:pPr>
            <w:r w:rsidRPr="008D2439">
              <w:rPr>
                <w:color w:val="000000"/>
              </w:rPr>
              <w:lastRenderedPageBreak/>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DB9B0FA" w14:textId="21A36C8D" w:rsidR="00E6392C" w:rsidRPr="00DB6FE5" w:rsidRDefault="00E6392C" w:rsidP="009266A5">
            <w:pPr>
              <w:pStyle w:val="ae"/>
              <w:spacing w:after="0" w:line="240" w:lineRule="auto"/>
              <w:ind w:firstLine="0"/>
              <w:jc w:val="center"/>
            </w:pPr>
            <w:r w:rsidRPr="008D2439">
              <w:rPr>
                <w:color w:val="000000"/>
              </w:rPr>
              <w:t>-</w:t>
            </w:r>
          </w:p>
        </w:tc>
        <w:tc>
          <w:tcPr>
            <w:tcW w:w="672" w:type="pct"/>
            <w:shd w:val="clear" w:color="auto" w:fill="auto"/>
            <w:vAlign w:val="center"/>
          </w:tcPr>
          <w:p w14:paraId="57C76B11" w14:textId="7F39FF69" w:rsidR="00E6392C" w:rsidRPr="00DB6FE5" w:rsidRDefault="00E6392C" w:rsidP="009266A5">
            <w:pPr>
              <w:pStyle w:val="ae"/>
              <w:spacing w:after="0" w:line="240" w:lineRule="auto"/>
              <w:ind w:firstLine="0"/>
              <w:jc w:val="center"/>
            </w:pPr>
            <w:r w:rsidRPr="00DB6FE5">
              <w:rPr>
                <w:color w:val="000000"/>
              </w:rPr>
              <w:t xml:space="preserve">Повышение качества и </w:t>
            </w:r>
            <w:r w:rsidRPr="00DB6FE5">
              <w:rPr>
                <w:color w:val="000000"/>
              </w:rPr>
              <w:lastRenderedPageBreak/>
              <w:t>надежности электроснабжения</w:t>
            </w:r>
          </w:p>
        </w:tc>
        <w:tc>
          <w:tcPr>
            <w:tcW w:w="441" w:type="pct"/>
            <w:shd w:val="clear" w:color="auto" w:fill="auto"/>
            <w:vAlign w:val="center"/>
          </w:tcPr>
          <w:p w14:paraId="36CB148D" w14:textId="1CB3D635" w:rsidR="00E6392C" w:rsidRPr="00DB6FE5" w:rsidRDefault="00E6392C" w:rsidP="009266A5">
            <w:pPr>
              <w:pStyle w:val="ae"/>
              <w:spacing w:after="0" w:line="240" w:lineRule="auto"/>
              <w:ind w:firstLine="0"/>
              <w:jc w:val="center"/>
            </w:pPr>
            <w:r w:rsidRPr="00DB6FE5">
              <w:lastRenderedPageBreak/>
              <w:t>2022-2023</w:t>
            </w:r>
          </w:p>
        </w:tc>
      </w:tr>
      <w:tr w:rsidR="00E6392C" w:rsidRPr="00DB6FE5" w14:paraId="45428C04" w14:textId="77777777" w:rsidTr="00194226">
        <w:trPr>
          <w:trHeight w:val="20"/>
        </w:trPr>
        <w:tc>
          <w:tcPr>
            <w:tcW w:w="241" w:type="pct"/>
            <w:shd w:val="clear" w:color="auto" w:fill="auto"/>
            <w:hideMark/>
          </w:tcPr>
          <w:p w14:paraId="618C92B9" w14:textId="22710387" w:rsidR="00E6392C" w:rsidRPr="00DB6FE5" w:rsidRDefault="00E6392C" w:rsidP="009266A5">
            <w:pPr>
              <w:pStyle w:val="ae"/>
              <w:spacing w:after="0" w:line="240" w:lineRule="auto"/>
              <w:ind w:firstLine="0"/>
              <w:jc w:val="left"/>
            </w:pPr>
            <w:r w:rsidRPr="00DB6FE5">
              <w:rPr>
                <w:color w:val="000000"/>
              </w:rPr>
              <w:lastRenderedPageBreak/>
              <w:t>2.35</w:t>
            </w:r>
          </w:p>
        </w:tc>
        <w:tc>
          <w:tcPr>
            <w:tcW w:w="742" w:type="pct"/>
            <w:shd w:val="clear" w:color="auto" w:fill="auto"/>
          </w:tcPr>
          <w:p w14:paraId="68E5B1E0" w14:textId="41BA29CE"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4EE5C314" w14:textId="1DE296EF" w:rsidR="00E6392C" w:rsidRPr="00DB6FE5" w:rsidRDefault="00E6392C" w:rsidP="009266A5">
            <w:pPr>
              <w:pStyle w:val="ae"/>
              <w:spacing w:after="0" w:line="240" w:lineRule="auto"/>
              <w:ind w:firstLine="0"/>
              <w:jc w:val="left"/>
            </w:pPr>
            <w:r w:rsidRPr="00DB6FE5">
              <w:t>«Техперевооружение с установкой защит от дуговых замыканий на КРУ 6-10 кВ – 19 яч. ПС 35/6 №22 "Институт физики", г. Красноярск, Октябрьский район».</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F79B4E6" w14:textId="576A32BC" w:rsidR="00E6392C" w:rsidRPr="00DB6FE5" w:rsidRDefault="00E6392C" w:rsidP="009266A5">
            <w:pPr>
              <w:pStyle w:val="ae"/>
              <w:spacing w:after="0" w:line="240" w:lineRule="auto"/>
              <w:ind w:firstLine="0"/>
              <w:jc w:val="center"/>
            </w:pPr>
            <w:r w:rsidRPr="008D2439">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B1DC534" w14:textId="15881DE4" w:rsidR="00E6392C" w:rsidRPr="00DB6FE5" w:rsidRDefault="00E6392C" w:rsidP="009266A5">
            <w:pPr>
              <w:pStyle w:val="ae"/>
              <w:spacing w:after="0" w:line="240" w:lineRule="auto"/>
              <w:ind w:firstLine="0"/>
              <w:jc w:val="center"/>
            </w:pPr>
            <w:r w:rsidRPr="008D2439">
              <w:rPr>
                <w:color w:val="000000"/>
              </w:rPr>
              <w:t>-</w:t>
            </w:r>
          </w:p>
        </w:tc>
        <w:tc>
          <w:tcPr>
            <w:tcW w:w="672" w:type="pct"/>
            <w:shd w:val="clear" w:color="auto" w:fill="auto"/>
            <w:vAlign w:val="center"/>
          </w:tcPr>
          <w:p w14:paraId="20233A14" w14:textId="6F085DFF"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499DC95B" w14:textId="3A2D66DA" w:rsidR="00E6392C" w:rsidRPr="00DB6FE5" w:rsidRDefault="00E6392C" w:rsidP="009266A5">
            <w:pPr>
              <w:pStyle w:val="ae"/>
              <w:spacing w:after="0" w:line="240" w:lineRule="auto"/>
              <w:ind w:firstLine="0"/>
              <w:jc w:val="center"/>
            </w:pPr>
            <w:r w:rsidRPr="00DB6FE5">
              <w:t>2022-2023</w:t>
            </w:r>
          </w:p>
        </w:tc>
      </w:tr>
      <w:tr w:rsidR="00E6392C" w:rsidRPr="00DB6FE5" w14:paraId="5B0E7168" w14:textId="77777777" w:rsidTr="00194226">
        <w:trPr>
          <w:trHeight w:val="20"/>
        </w:trPr>
        <w:tc>
          <w:tcPr>
            <w:tcW w:w="241" w:type="pct"/>
            <w:shd w:val="clear" w:color="auto" w:fill="auto"/>
            <w:hideMark/>
          </w:tcPr>
          <w:p w14:paraId="25024BC6" w14:textId="13688DF2" w:rsidR="00E6392C" w:rsidRPr="00DB6FE5" w:rsidRDefault="00E6392C" w:rsidP="009266A5">
            <w:pPr>
              <w:pStyle w:val="ae"/>
              <w:spacing w:after="0" w:line="240" w:lineRule="auto"/>
              <w:ind w:firstLine="0"/>
              <w:jc w:val="left"/>
            </w:pPr>
            <w:r w:rsidRPr="00DB6FE5">
              <w:rPr>
                <w:color w:val="000000"/>
              </w:rPr>
              <w:t>2.36</w:t>
            </w:r>
          </w:p>
        </w:tc>
        <w:tc>
          <w:tcPr>
            <w:tcW w:w="742" w:type="pct"/>
            <w:shd w:val="clear" w:color="auto" w:fill="auto"/>
          </w:tcPr>
          <w:p w14:paraId="6421A7FF" w14:textId="5B7CD88B"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7A36BCE5" w14:textId="5F8C45BA" w:rsidR="00E6392C" w:rsidRPr="00DB6FE5" w:rsidRDefault="00E6392C" w:rsidP="009266A5">
            <w:pPr>
              <w:pStyle w:val="ae"/>
              <w:spacing w:after="0" w:line="240" w:lineRule="auto"/>
              <w:ind w:firstLine="0"/>
              <w:jc w:val="left"/>
            </w:pPr>
            <w:r w:rsidRPr="00DB6FE5">
              <w:t>«Техперевооружение с установкой защит от дуговых замыканий на КРУ 6-10 кВ – 28 яч. ПС 35/6 №28 "Дачная", г. Красноярск, Октябрьский район».</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0F9A68A" w14:textId="67CF38E2" w:rsidR="00E6392C" w:rsidRPr="00DB6FE5" w:rsidRDefault="00E6392C" w:rsidP="009266A5">
            <w:pPr>
              <w:pStyle w:val="ae"/>
              <w:spacing w:after="0" w:line="240" w:lineRule="auto"/>
              <w:ind w:firstLine="0"/>
              <w:jc w:val="center"/>
            </w:pPr>
            <w:r w:rsidRPr="008D2439">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476ADAA" w14:textId="21EF5DF1" w:rsidR="00E6392C" w:rsidRPr="00DB6FE5" w:rsidRDefault="00E6392C" w:rsidP="009266A5">
            <w:pPr>
              <w:pStyle w:val="ae"/>
              <w:spacing w:after="0" w:line="240" w:lineRule="auto"/>
              <w:ind w:firstLine="0"/>
              <w:jc w:val="center"/>
            </w:pPr>
            <w:r w:rsidRPr="008D2439">
              <w:rPr>
                <w:color w:val="000000"/>
              </w:rPr>
              <w:t>-</w:t>
            </w:r>
          </w:p>
        </w:tc>
        <w:tc>
          <w:tcPr>
            <w:tcW w:w="672" w:type="pct"/>
            <w:shd w:val="clear" w:color="auto" w:fill="auto"/>
            <w:vAlign w:val="center"/>
          </w:tcPr>
          <w:p w14:paraId="77F108B4" w14:textId="2F0AED68"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7D846472" w14:textId="7ACF8A7D" w:rsidR="00E6392C" w:rsidRPr="00DB6FE5" w:rsidRDefault="00E6392C" w:rsidP="009266A5">
            <w:pPr>
              <w:pStyle w:val="ae"/>
              <w:spacing w:after="0" w:line="240" w:lineRule="auto"/>
              <w:ind w:firstLine="0"/>
              <w:jc w:val="center"/>
            </w:pPr>
            <w:r w:rsidRPr="00DB6FE5">
              <w:t>2021-2023</w:t>
            </w:r>
          </w:p>
        </w:tc>
      </w:tr>
      <w:tr w:rsidR="00E6392C" w:rsidRPr="00DB6FE5" w14:paraId="4ACFAE10" w14:textId="77777777" w:rsidTr="00194226">
        <w:trPr>
          <w:trHeight w:val="20"/>
        </w:trPr>
        <w:tc>
          <w:tcPr>
            <w:tcW w:w="241" w:type="pct"/>
            <w:shd w:val="clear" w:color="auto" w:fill="auto"/>
            <w:hideMark/>
          </w:tcPr>
          <w:p w14:paraId="542196B2" w14:textId="600A2625" w:rsidR="00E6392C" w:rsidRPr="00DB6FE5" w:rsidRDefault="00E6392C" w:rsidP="009266A5">
            <w:pPr>
              <w:pStyle w:val="ae"/>
              <w:spacing w:after="0" w:line="240" w:lineRule="auto"/>
              <w:ind w:firstLine="0"/>
              <w:jc w:val="left"/>
            </w:pPr>
            <w:r w:rsidRPr="00DB6FE5">
              <w:rPr>
                <w:color w:val="000000"/>
              </w:rPr>
              <w:t>2.37</w:t>
            </w:r>
          </w:p>
        </w:tc>
        <w:tc>
          <w:tcPr>
            <w:tcW w:w="742" w:type="pct"/>
            <w:shd w:val="clear" w:color="auto" w:fill="auto"/>
          </w:tcPr>
          <w:p w14:paraId="279F046E" w14:textId="18957496"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1A79BAAB" w14:textId="38A6703D" w:rsidR="00E6392C" w:rsidRPr="00DB6FE5" w:rsidRDefault="00E6392C" w:rsidP="009266A5">
            <w:pPr>
              <w:pStyle w:val="ae"/>
              <w:spacing w:after="0" w:line="240" w:lineRule="auto"/>
              <w:ind w:firstLine="0"/>
              <w:jc w:val="left"/>
            </w:pPr>
            <w:r w:rsidRPr="00DB6FE5">
              <w:t>«Техперевооружение РП-152 с установкой шкафа определения повреждения фидера (ОПФ), г. Красноярск, Свердловский район».</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AFAE945" w14:textId="34B9B00C" w:rsidR="00E6392C" w:rsidRPr="00DB6FE5" w:rsidRDefault="00E6392C" w:rsidP="009266A5">
            <w:pPr>
              <w:pStyle w:val="ae"/>
              <w:spacing w:after="0" w:line="240" w:lineRule="auto"/>
              <w:ind w:firstLine="0"/>
              <w:jc w:val="center"/>
            </w:pPr>
            <w:r w:rsidRPr="008D2439">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6D3C9EB" w14:textId="76F39D2C" w:rsidR="00E6392C" w:rsidRPr="00DB6FE5" w:rsidRDefault="00E6392C" w:rsidP="009266A5">
            <w:pPr>
              <w:pStyle w:val="ae"/>
              <w:spacing w:after="0" w:line="240" w:lineRule="auto"/>
              <w:ind w:firstLine="0"/>
              <w:jc w:val="center"/>
            </w:pPr>
            <w:r w:rsidRPr="008D2439">
              <w:rPr>
                <w:color w:val="000000"/>
              </w:rPr>
              <w:t>-</w:t>
            </w:r>
          </w:p>
        </w:tc>
        <w:tc>
          <w:tcPr>
            <w:tcW w:w="672" w:type="pct"/>
            <w:shd w:val="clear" w:color="auto" w:fill="auto"/>
            <w:vAlign w:val="center"/>
          </w:tcPr>
          <w:p w14:paraId="55F60BA5" w14:textId="51428CAA"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65F388B0" w14:textId="0700E0B0" w:rsidR="00E6392C" w:rsidRPr="00DB6FE5" w:rsidRDefault="00E6392C" w:rsidP="009266A5">
            <w:pPr>
              <w:pStyle w:val="ae"/>
              <w:spacing w:after="0" w:line="240" w:lineRule="auto"/>
              <w:ind w:firstLine="0"/>
              <w:jc w:val="center"/>
            </w:pPr>
            <w:r w:rsidRPr="00DB6FE5">
              <w:t>2021-2023</w:t>
            </w:r>
          </w:p>
        </w:tc>
      </w:tr>
      <w:tr w:rsidR="00E6392C" w:rsidRPr="00DB6FE5" w14:paraId="7C70E2B3" w14:textId="77777777" w:rsidTr="00194226">
        <w:trPr>
          <w:trHeight w:val="20"/>
        </w:trPr>
        <w:tc>
          <w:tcPr>
            <w:tcW w:w="241" w:type="pct"/>
            <w:shd w:val="clear" w:color="auto" w:fill="auto"/>
            <w:hideMark/>
          </w:tcPr>
          <w:p w14:paraId="1C558BC2" w14:textId="702290C7" w:rsidR="00E6392C" w:rsidRPr="00DB6FE5" w:rsidRDefault="00E6392C" w:rsidP="009266A5">
            <w:pPr>
              <w:pStyle w:val="ae"/>
              <w:spacing w:after="0" w:line="240" w:lineRule="auto"/>
              <w:ind w:firstLine="0"/>
              <w:jc w:val="left"/>
            </w:pPr>
            <w:r w:rsidRPr="00DB6FE5">
              <w:rPr>
                <w:color w:val="000000"/>
              </w:rPr>
              <w:t>2.38</w:t>
            </w:r>
          </w:p>
        </w:tc>
        <w:tc>
          <w:tcPr>
            <w:tcW w:w="742" w:type="pct"/>
            <w:shd w:val="clear" w:color="auto" w:fill="auto"/>
          </w:tcPr>
          <w:p w14:paraId="18DF5331" w14:textId="22161C6C"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4A873DBD" w14:textId="454D275D" w:rsidR="00E6392C" w:rsidRPr="00DB6FE5" w:rsidRDefault="00E6392C" w:rsidP="009266A5">
            <w:pPr>
              <w:pStyle w:val="ae"/>
              <w:spacing w:after="0" w:line="240" w:lineRule="auto"/>
              <w:ind w:firstLine="0"/>
              <w:jc w:val="left"/>
            </w:pPr>
            <w:r w:rsidRPr="00DB6FE5">
              <w:t>«Техперевооружение ПС 110 кВ №30 Белые Росы с установкой шкафа определения повреждения фидера (ОПФ), г. Красноярск, Свердловский район».</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1586BAE" w14:textId="64CC61FB" w:rsidR="00E6392C" w:rsidRPr="00DB6FE5" w:rsidRDefault="00E6392C" w:rsidP="009266A5">
            <w:pPr>
              <w:pStyle w:val="ae"/>
              <w:spacing w:after="0" w:line="240" w:lineRule="auto"/>
              <w:ind w:firstLine="0"/>
              <w:jc w:val="center"/>
            </w:pPr>
            <w:r w:rsidRPr="008D2439">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827BAE3" w14:textId="7AE18AC8" w:rsidR="00E6392C" w:rsidRPr="00DB6FE5" w:rsidRDefault="00E6392C" w:rsidP="009266A5">
            <w:pPr>
              <w:pStyle w:val="ae"/>
              <w:spacing w:after="0" w:line="240" w:lineRule="auto"/>
              <w:ind w:firstLine="0"/>
              <w:jc w:val="center"/>
            </w:pPr>
            <w:r w:rsidRPr="008D2439">
              <w:rPr>
                <w:color w:val="000000"/>
              </w:rPr>
              <w:t>-</w:t>
            </w:r>
          </w:p>
        </w:tc>
        <w:tc>
          <w:tcPr>
            <w:tcW w:w="672" w:type="pct"/>
            <w:shd w:val="clear" w:color="auto" w:fill="auto"/>
            <w:vAlign w:val="center"/>
          </w:tcPr>
          <w:p w14:paraId="27399E03" w14:textId="011B4674"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1DD4814B" w14:textId="47B87C68" w:rsidR="00E6392C" w:rsidRPr="00DB6FE5" w:rsidRDefault="00E6392C" w:rsidP="009266A5">
            <w:pPr>
              <w:pStyle w:val="ae"/>
              <w:spacing w:after="0" w:line="240" w:lineRule="auto"/>
              <w:ind w:firstLine="0"/>
              <w:jc w:val="center"/>
            </w:pPr>
            <w:r w:rsidRPr="00DB6FE5">
              <w:t>2021-2023</w:t>
            </w:r>
          </w:p>
        </w:tc>
      </w:tr>
      <w:tr w:rsidR="00E6392C" w:rsidRPr="00DB6FE5" w14:paraId="7ADBE8BA" w14:textId="77777777" w:rsidTr="00194226">
        <w:trPr>
          <w:trHeight w:val="20"/>
        </w:trPr>
        <w:tc>
          <w:tcPr>
            <w:tcW w:w="241" w:type="pct"/>
            <w:shd w:val="clear" w:color="auto" w:fill="auto"/>
            <w:hideMark/>
          </w:tcPr>
          <w:p w14:paraId="11B5DFAC" w14:textId="50F1C8DD" w:rsidR="00E6392C" w:rsidRPr="00DB6FE5" w:rsidRDefault="00E6392C" w:rsidP="009266A5">
            <w:pPr>
              <w:pStyle w:val="ae"/>
              <w:spacing w:after="0" w:line="240" w:lineRule="auto"/>
              <w:ind w:firstLine="0"/>
              <w:jc w:val="left"/>
            </w:pPr>
            <w:r w:rsidRPr="00DB6FE5">
              <w:rPr>
                <w:color w:val="000000"/>
              </w:rPr>
              <w:t>2.39</w:t>
            </w:r>
          </w:p>
        </w:tc>
        <w:tc>
          <w:tcPr>
            <w:tcW w:w="742" w:type="pct"/>
            <w:shd w:val="clear" w:color="auto" w:fill="auto"/>
          </w:tcPr>
          <w:p w14:paraId="095279AB" w14:textId="63798DCC"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3C1240BB" w14:textId="4941C7DD" w:rsidR="00E6392C" w:rsidRPr="00DB6FE5" w:rsidRDefault="00E6392C" w:rsidP="009266A5">
            <w:pPr>
              <w:pStyle w:val="ae"/>
              <w:spacing w:after="0" w:line="240" w:lineRule="auto"/>
              <w:ind w:firstLine="0"/>
              <w:jc w:val="left"/>
            </w:pPr>
            <w:r w:rsidRPr="00DB6FE5">
              <w:t>«Техперевооружение ПС 110 кВ №71 Весна с установкой шкафа определения повреждения фидера (ОПФ), г. Красноярск, Советский район».</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34A14D6" w14:textId="61391AD1" w:rsidR="00E6392C" w:rsidRPr="00DB6FE5" w:rsidRDefault="00E6392C" w:rsidP="009266A5">
            <w:pPr>
              <w:pStyle w:val="ae"/>
              <w:spacing w:after="0" w:line="240" w:lineRule="auto"/>
              <w:ind w:firstLine="0"/>
              <w:jc w:val="center"/>
            </w:pPr>
            <w:r w:rsidRPr="008D2439">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C0E137B" w14:textId="399606C7" w:rsidR="00E6392C" w:rsidRPr="00DB6FE5" w:rsidRDefault="00E6392C" w:rsidP="009266A5">
            <w:pPr>
              <w:pStyle w:val="ae"/>
              <w:spacing w:after="0" w:line="240" w:lineRule="auto"/>
              <w:ind w:firstLine="0"/>
              <w:jc w:val="center"/>
            </w:pPr>
            <w:r w:rsidRPr="008D2439">
              <w:rPr>
                <w:color w:val="000000"/>
              </w:rPr>
              <w:t>-</w:t>
            </w:r>
          </w:p>
        </w:tc>
        <w:tc>
          <w:tcPr>
            <w:tcW w:w="672" w:type="pct"/>
            <w:shd w:val="clear" w:color="auto" w:fill="auto"/>
            <w:vAlign w:val="center"/>
          </w:tcPr>
          <w:p w14:paraId="730E494C" w14:textId="0E6A8AD0"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66A8F56B" w14:textId="0B896BAA" w:rsidR="00E6392C" w:rsidRPr="00DB6FE5" w:rsidRDefault="00E6392C" w:rsidP="009266A5">
            <w:pPr>
              <w:pStyle w:val="ae"/>
              <w:spacing w:after="0" w:line="240" w:lineRule="auto"/>
              <w:ind w:firstLine="0"/>
              <w:jc w:val="center"/>
            </w:pPr>
            <w:r w:rsidRPr="00DB6FE5">
              <w:t>2022-2023</w:t>
            </w:r>
          </w:p>
        </w:tc>
      </w:tr>
      <w:tr w:rsidR="00E6392C" w:rsidRPr="00DB6FE5" w14:paraId="063165BA" w14:textId="77777777" w:rsidTr="00194226">
        <w:trPr>
          <w:trHeight w:val="20"/>
        </w:trPr>
        <w:tc>
          <w:tcPr>
            <w:tcW w:w="241" w:type="pct"/>
            <w:shd w:val="clear" w:color="auto" w:fill="auto"/>
            <w:hideMark/>
          </w:tcPr>
          <w:p w14:paraId="617C261F" w14:textId="13FBBE56" w:rsidR="00E6392C" w:rsidRPr="00DB6FE5" w:rsidRDefault="00E6392C" w:rsidP="009266A5">
            <w:pPr>
              <w:pStyle w:val="ae"/>
              <w:spacing w:after="0" w:line="240" w:lineRule="auto"/>
              <w:ind w:firstLine="0"/>
              <w:jc w:val="left"/>
            </w:pPr>
            <w:r w:rsidRPr="00DB6FE5">
              <w:rPr>
                <w:color w:val="000000"/>
              </w:rPr>
              <w:t>2.40</w:t>
            </w:r>
          </w:p>
        </w:tc>
        <w:tc>
          <w:tcPr>
            <w:tcW w:w="742" w:type="pct"/>
            <w:shd w:val="clear" w:color="auto" w:fill="auto"/>
          </w:tcPr>
          <w:p w14:paraId="72CF6B85" w14:textId="5DA037B7"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1A5CBB9D" w14:textId="3F4DAD0E" w:rsidR="00E6392C" w:rsidRPr="00DB6FE5" w:rsidRDefault="00E6392C" w:rsidP="009266A5">
            <w:pPr>
              <w:pStyle w:val="ae"/>
              <w:spacing w:after="0" w:line="240" w:lineRule="auto"/>
              <w:ind w:firstLine="0"/>
              <w:jc w:val="left"/>
            </w:pPr>
            <w:r w:rsidRPr="00DB6FE5">
              <w:t>Модернизация</w:t>
            </w:r>
            <w:r>
              <w:t xml:space="preserve"> </w:t>
            </w:r>
            <w:r w:rsidRPr="00DB6FE5">
              <w:t>систем телемеханики ПС 110/10/6 кВ №122 Северная (г.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29637E5" w14:textId="6D5CF156" w:rsidR="00E6392C" w:rsidRPr="00DB6FE5" w:rsidRDefault="00E6392C" w:rsidP="009266A5">
            <w:pPr>
              <w:pStyle w:val="ae"/>
              <w:spacing w:after="0" w:line="240" w:lineRule="auto"/>
              <w:ind w:firstLine="0"/>
              <w:jc w:val="center"/>
            </w:pPr>
            <w:r w:rsidRPr="008D2439">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7EB3F6F" w14:textId="4B8EDE54" w:rsidR="00E6392C" w:rsidRPr="00DB6FE5" w:rsidRDefault="00E6392C" w:rsidP="009266A5">
            <w:pPr>
              <w:pStyle w:val="ae"/>
              <w:spacing w:after="0" w:line="240" w:lineRule="auto"/>
              <w:ind w:firstLine="0"/>
              <w:jc w:val="center"/>
            </w:pPr>
            <w:r w:rsidRPr="008D2439">
              <w:rPr>
                <w:color w:val="000000"/>
              </w:rPr>
              <w:t>-</w:t>
            </w:r>
          </w:p>
        </w:tc>
        <w:tc>
          <w:tcPr>
            <w:tcW w:w="672" w:type="pct"/>
            <w:shd w:val="clear" w:color="auto" w:fill="auto"/>
            <w:vAlign w:val="center"/>
          </w:tcPr>
          <w:p w14:paraId="66ED46E2" w14:textId="285C09A8"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26AE4247" w14:textId="31F40FFB" w:rsidR="00E6392C" w:rsidRPr="00DB6FE5" w:rsidRDefault="00E6392C" w:rsidP="009266A5">
            <w:pPr>
              <w:pStyle w:val="ae"/>
              <w:spacing w:after="0" w:line="240" w:lineRule="auto"/>
              <w:ind w:firstLine="0"/>
              <w:jc w:val="center"/>
            </w:pPr>
            <w:r w:rsidRPr="00DB6FE5">
              <w:t>2026-2027</w:t>
            </w:r>
          </w:p>
        </w:tc>
      </w:tr>
      <w:tr w:rsidR="00194226" w:rsidRPr="00DB6FE5" w14:paraId="08900928" w14:textId="77777777" w:rsidTr="00194226">
        <w:trPr>
          <w:trHeight w:val="20"/>
        </w:trPr>
        <w:tc>
          <w:tcPr>
            <w:tcW w:w="241" w:type="pct"/>
            <w:shd w:val="clear" w:color="auto" w:fill="auto"/>
            <w:hideMark/>
          </w:tcPr>
          <w:p w14:paraId="3018526F" w14:textId="0CC5DA9B" w:rsidR="00194226" w:rsidRPr="00DB6FE5" w:rsidRDefault="00194226" w:rsidP="009266A5">
            <w:pPr>
              <w:pStyle w:val="ae"/>
              <w:spacing w:after="0" w:line="240" w:lineRule="auto"/>
              <w:ind w:firstLine="0"/>
              <w:jc w:val="left"/>
            </w:pPr>
            <w:r w:rsidRPr="00DB6FE5">
              <w:rPr>
                <w:color w:val="000000"/>
              </w:rPr>
              <w:t>2.41</w:t>
            </w:r>
          </w:p>
        </w:tc>
        <w:tc>
          <w:tcPr>
            <w:tcW w:w="742" w:type="pct"/>
            <w:shd w:val="clear" w:color="auto" w:fill="auto"/>
          </w:tcPr>
          <w:p w14:paraId="301F3934" w14:textId="6CDA5242" w:rsidR="00194226" w:rsidRPr="00DB6FE5" w:rsidRDefault="00194226" w:rsidP="009266A5">
            <w:pPr>
              <w:pStyle w:val="ae"/>
              <w:spacing w:after="0" w:line="240" w:lineRule="auto"/>
              <w:ind w:firstLine="0"/>
              <w:jc w:val="left"/>
            </w:pPr>
            <w:r w:rsidRPr="00DB6FE5">
              <w:rPr>
                <w:color w:val="000000"/>
              </w:rPr>
              <w:t xml:space="preserve">ПАО «Россети Сибирь» - </w:t>
            </w:r>
            <w:r w:rsidRPr="00DB6FE5">
              <w:rPr>
                <w:color w:val="000000"/>
              </w:rPr>
              <w:lastRenderedPageBreak/>
              <w:t>«Красноярскэнерго»</w:t>
            </w:r>
          </w:p>
        </w:tc>
        <w:tc>
          <w:tcPr>
            <w:tcW w:w="2321" w:type="pct"/>
          </w:tcPr>
          <w:p w14:paraId="38E2414E" w14:textId="491D3F4D" w:rsidR="00194226" w:rsidRPr="00DB6FE5" w:rsidRDefault="00194226" w:rsidP="009266A5">
            <w:pPr>
              <w:pStyle w:val="ae"/>
              <w:spacing w:after="0" w:line="240" w:lineRule="auto"/>
              <w:ind w:firstLine="0"/>
              <w:jc w:val="left"/>
            </w:pPr>
            <w:r w:rsidRPr="00DB6FE5">
              <w:lastRenderedPageBreak/>
              <w:t>Модернизация</w:t>
            </w:r>
            <w:r>
              <w:t xml:space="preserve"> </w:t>
            </w:r>
            <w:r w:rsidRPr="00DB6FE5">
              <w:t>систем телемеханики ПС 110/6 кВ №25 РТИ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AF016C4" w14:textId="02ED801C" w:rsidR="00194226" w:rsidRPr="00DB6FE5" w:rsidRDefault="00194226" w:rsidP="009266A5">
            <w:pPr>
              <w:pStyle w:val="ae"/>
              <w:spacing w:after="0" w:line="240" w:lineRule="auto"/>
              <w:ind w:firstLine="0"/>
              <w:jc w:val="center"/>
            </w:pPr>
            <w:r w:rsidRPr="0066431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7A63757" w14:textId="7D4F8875" w:rsidR="00194226" w:rsidRPr="00DB6FE5" w:rsidRDefault="00194226" w:rsidP="009266A5">
            <w:pPr>
              <w:pStyle w:val="ae"/>
              <w:spacing w:after="0" w:line="240" w:lineRule="auto"/>
              <w:ind w:firstLine="0"/>
              <w:jc w:val="center"/>
            </w:pPr>
            <w:r w:rsidRPr="00664315">
              <w:rPr>
                <w:color w:val="000000"/>
              </w:rPr>
              <w:t>-</w:t>
            </w:r>
          </w:p>
        </w:tc>
        <w:tc>
          <w:tcPr>
            <w:tcW w:w="672" w:type="pct"/>
            <w:shd w:val="clear" w:color="auto" w:fill="auto"/>
            <w:vAlign w:val="center"/>
          </w:tcPr>
          <w:p w14:paraId="4EA5F226" w14:textId="6DEB4AEE" w:rsidR="00194226" w:rsidRPr="00DB6FE5" w:rsidRDefault="00194226" w:rsidP="009266A5">
            <w:pPr>
              <w:pStyle w:val="ae"/>
              <w:spacing w:after="0" w:line="240" w:lineRule="auto"/>
              <w:ind w:firstLine="0"/>
              <w:jc w:val="center"/>
            </w:pPr>
            <w:r w:rsidRPr="00DB6FE5">
              <w:rPr>
                <w:color w:val="000000"/>
              </w:rPr>
              <w:t xml:space="preserve">Повышение качества и </w:t>
            </w:r>
            <w:r w:rsidRPr="00DB6FE5">
              <w:rPr>
                <w:color w:val="000000"/>
              </w:rPr>
              <w:lastRenderedPageBreak/>
              <w:t>надежности электроснабжения</w:t>
            </w:r>
          </w:p>
        </w:tc>
        <w:tc>
          <w:tcPr>
            <w:tcW w:w="441" w:type="pct"/>
            <w:shd w:val="clear" w:color="auto" w:fill="auto"/>
            <w:vAlign w:val="center"/>
          </w:tcPr>
          <w:p w14:paraId="06AF27A1" w14:textId="7B15E500" w:rsidR="00194226" w:rsidRPr="00DB6FE5" w:rsidRDefault="00194226" w:rsidP="009266A5">
            <w:pPr>
              <w:pStyle w:val="ae"/>
              <w:spacing w:after="0" w:line="240" w:lineRule="auto"/>
              <w:ind w:firstLine="0"/>
              <w:jc w:val="center"/>
            </w:pPr>
            <w:r w:rsidRPr="00DB6FE5">
              <w:lastRenderedPageBreak/>
              <w:t>2027-2028</w:t>
            </w:r>
          </w:p>
        </w:tc>
      </w:tr>
      <w:tr w:rsidR="00194226" w:rsidRPr="00DB6FE5" w14:paraId="1C46FA6E" w14:textId="77777777" w:rsidTr="00194226">
        <w:trPr>
          <w:trHeight w:val="20"/>
        </w:trPr>
        <w:tc>
          <w:tcPr>
            <w:tcW w:w="241" w:type="pct"/>
            <w:shd w:val="clear" w:color="auto" w:fill="auto"/>
            <w:hideMark/>
          </w:tcPr>
          <w:p w14:paraId="18BC09D1" w14:textId="0DCC9B62" w:rsidR="00194226" w:rsidRPr="00DB6FE5" w:rsidRDefault="00194226" w:rsidP="009266A5">
            <w:pPr>
              <w:pStyle w:val="ae"/>
              <w:spacing w:after="0" w:line="240" w:lineRule="auto"/>
              <w:ind w:firstLine="0"/>
              <w:jc w:val="left"/>
            </w:pPr>
            <w:r w:rsidRPr="00DB6FE5">
              <w:rPr>
                <w:color w:val="000000"/>
              </w:rPr>
              <w:lastRenderedPageBreak/>
              <w:t>2.42</w:t>
            </w:r>
          </w:p>
        </w:tc>
        <w:tc>
          <w:tcPr>
            <w:tcW w:w="742" w:type="pct"/>
            <w:shd w:val="clear" w:color="auto" w:fill="auto"/>
          </w:tcPr>
          <w:p w14:paraId="00D158F1" w14:textId="4A7C19F1"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7A4DC9FF" w14:textId="131960E4" w:rsidR="00194226" w:rsidRPr="00DB6FE5" w:rsidRDefault="00194226" w:rsidP="009266A5">
            <w:pPr>
              <w:pStyle w:val="ae"/>
              <w:spacing w:after="0" w:line="240" w:lineRule="auto"/>
              <w:ind w:firstLine="0"/>
              <w:jc w:val="left"/>
            </w:pPr>
            <w:r w:rsidRPr="00DB6FE5">
              <w:t>Модернизация</w:t>
            </w:r>
            <w:r>
              <w:t xml:space="preserve"> </w:t>
            </w:r>
            <w:r w:rsidRPr="00DB6FE5">
              <w:t>систем телемеханики ПС 110/6 кВ №154 Шинный завод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54B418A" w14:textId="15858B63" w:rsidR="00194226" w:rsidRPr="00DB6FE5" w:rsidRDefault="00194226" w:rsidP="009266A5">
            <w:pPr>
              <w:pStyle w:val="ae"/>
              <w:spacing w:after="0" w:line="240" w:lineRule="auto"/>
              <w:ind w:firstLine="0"/>
              <w:jc w:val="center"/>
            </w:pPr>
            <w:r w:rsidRPr="0066431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31DFA91" w14:textId="6F32DDAA" w:rsidR="00194226" w:rsidRPr="00DB6FE5" w:rsidRDefault="00194226" w:rsidP="009266A5">
            <w:pPr>
              <w:pStyle w:val="ae"/>
              <w:spacing w:after="0" w:line="240" w:lineRule="auto"/>
              <w:ind w:firstLine="0"/>
              <w:jc w:val="center"/>
            </w:pPr>
            <w:r w:rsidRPr="00664315">
              <w:rPr>
                <w:color w:val="000000"/>
              </w:rPr>
              <w:t>-</w:t>
            </w:r>
          </w:p>
        </w:tc>
        <w:tc>
          <w:tcPr>
            <w:tcW w:w="672" w:type="pct"/>
            <w:shd w:val="clear" w:color="auto" w:fill="auto"/>
            <w:vAlign w:val="center"/>
          </w:tcPr>
          <w:p w14:paraId="30223F54" w14:textId="76A68D4C" w:rsidR="00194226" w:rsidRPr="00DB6FE5" w:rsidRDefault="00194226"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4D2840B3" w14:textId="11FF2285" w:rsidR="00194226" w:rsidRPr="00DB6FE5" w:rsidRDefault="00194226" w:rsidP="009266A5">
            <w:pPr>
              <w:pStyle w:val="ae"/>
              <w:spacing w:after="0" w:line="240" w:lineRule="auto"/>
              <w:ind w:firstLine="0"/>
              <w:jc w:val="center"/>
            </w:pPr>
            <w:r w:rsidRPr="00DB6FE5">
              <w:t>2027-2028</w:t>
            </w:r>
          </w:p>
        </w:tc>
      </w:tr>
      <w:tr w:rsidR="00194226" w:rsidRPr="00DB6FE5" w14:paraId="7E4161C5" w14:textId="77777777" w:rsidTr="00194226">
        <w:trPr>
          <w:trHeight w:val="20"/>
        </w:trPr>
        <w:tc>
          <w:tcPr>
            <w:tcW w:w="241" w:type="pct"/>
            <w:shd w:val="clear" w:color="auto" w:fill="auto"/>
            <w:hideMark/>
          </w:tcPr>
          <w:p w14:paraId="6A021AE9" w14:textId="0C98C8A6" w:rsidR="00194226" w:rsidRPr="00DB6FE5" w:rsidRDefault="00194226" w:rsidP="009266A5">
            <w:pPr>
              <w:pStyle w:val="ae"/>
              <w:spacing w:after="0" w:line="240" w:lineRule="auto"/>
              <w:ind w:firstLine="0"/>
              <w:jc w:val="left"/>
            </w:pPr>
            <w:r w:rsidRPr="00DB6FE5">
              <w:rPr>
                <w:color w:val="000000"/>
              </w:rPr>
              <w:t>2.43</w:t>
            </w:r>
          </w:p>
        </w:tc>
        <w:tc>
          <w:tcPr>
            <w:tcW w:w="742" w:type="pct"/>
            <w:shd w:val="clear" w:color="auto" w:fill="auto"/>
          </w:tcPr>
          <w:p w14:paraId="6DCF4B63" w14:textId="018BEF1F"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448C00A3" w14:textId="70612691" w:rsidR="00194226" w:rsidRPr="00DB6FE5" w:rsidRDefault="00194226" w:rsidP="009266A5">
            <w:pPr>
              <w:pStyle w:val="ae"/>
              <w:spacing w:after="0" w:line="240" w:lineRule="auto"/>
              <w:ind w:firstLine="0"/>
              <w:jc w:val="left"/>
            </w:pPr>
            <w:r w:rsidRPr="00DB6FE5">
              <w:t>Модернизация цифровых, диспетчерских и мультисервисных каналов связи в рамках программы ССПИ ПС 110/6 кВ №8 Цемзавод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A0147CE" w14:textId="403502F6" w:rsidR="00194226" w:rsidRPr="00DB6FE5" w:rsidRDefault="00194226" w:rsidP="009266A5">
            <w:pPr>
              <w:pStyle w:val="ae"/>
              <w:spacing w:after="0" w:line="240" w:lineRule="auto"/>
              <w:ind w:firstLine="0"/>
              <w:jc w:val="center"/>
            </w:pPr>
            <w:r w:rsidRPr="0066431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E2C7477" w14:textId="0D6EA657" w:rsidR="00194226" w:rsidRPr="00DB6FE5" w:rsidRDefault="00194226" w:rsidP="009266A5">
            <w:pPr>
              <w:pStyle w:val="ae"/>
              <w:spacing w:after="0" w:line="240" w:lineRule="auto"/>
              <w:ind w:firstLine="0"/>
              <w:jc w:val="center"/>
            </w:pPr>
            <w:r w:rsidRPr="00664315">
              <w:rPr>
                <w:color w:val="000000"/>
              </w:rPr>
              <w:t>-</w:t>
            </w:r>
          </w:p>
        </w:tc>
        <w:tc>
          <w:tcPr>
            <w:tcW w:w="672" w:type="pct"/>
            <w:shd w:val="clear" w:color="auto" w:fill="auto"/>
            <w:vAlign w:val="center"/>
          </w:tcPr>
          <w:p w14:paraId="7A7CCFC5" w14:textId="6E87965E" w:rsidR="00194226" w:rsidRPr="00DB6FE5" w:rsidRDefault="00194226"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09FE5CF9" w14:textId="03DC02FD" w:rsidR="00194226" w:rsidRPr="00DB6FE5" w:rsidRDefault="00194226" w:rsidP="009266A5">
            <w:pPr>
              <w:pStyle w:val="ae"/>
              <w:spacing w:after="0" w:line="240" w:lineRule="auto"/>
              <w:ind w:firstLine="0"/>
              <w:jc w:val="center"/>
            </w:pPr>
            <w:r w:rsidRPr="00DB6FE5">
              <w:t>2027-2028</w:t>
            </w:r>
          </w:p>
        </w:tc>
      </w:tr>
      <w:tr w:rsidR="00194226" w:rsidRPr="00DB6FE5" w14:paraId="03C982D6" w14:textId="77777777" w:rsidTr="00194226">
        <w:trPr>
          <w:trHeight w:val="20"/>
        </w:trPr>
        <w:tc>
          <w:tcPr>
            <w:tcW w:w="241" w:type="pct"/>
            <w:shd w:val="clear" w:color="auto" w:fill="auto"/>
            <w:hideMark/>
          </w:tcPr>
          <w:p w14:paraId="2D50ADF1" w14:textId="7568207F" w:rsidR="00194226" w:rsidRPr="00DB6FE5" w:rsidRDefault="00194226" w:rsidP="009266A5">
            <w:pPr>
              <w:pStyle w:val="ae"/>
              <w:spacing w:after="0" w:line="240" w:lineRule="auto"/>
              <w:ind w:firstLine="0"/>
              <w:jc w:val="left"/>
            </w:pPr>
            <w:r w:rsidRPr="00DB6FE5">
              <w:rPr>
                <w:color w:val="000000"/>
              </w:rPr>
              <w:t>2.44</w:t>
            </w:r>
          </w:p>
        </w:tc>
        <w:tc>
          <w:tcPr>
            <w:tcW w:w="742" w:type="pct"/>
            <w:shd w:val="clear" w:color="auto" w:fill="auto"/>
          </w:tcPr>
          <w:p w14:paraId="0B2DB545" w14:textId="6972EE6D"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738FCCD0" w14:textId="7931AC41" w:rsidR="00194226" w:rsidRPr="00DB6FE5" w:rsidRDefault="00194226" w:rsidP="009266A5">
            <w:pPr>
              <w:pStyle w:val="ae"/>
              <w:spacing w:after="0" w:line="240" w:lineRule="auto"/>
              <w:ind w:firstLine="0"/>
              <w:jc w:val="left"/>
            </w:pPr>
            <w:r w:rsidRPr="00DB6FE5">
              <w:t>Модернизация цифровых, диспетчерских и мультисервисных каналов связи в рамках программы ССПИ ПС 110/6 кВ №25 РТИ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EB142F8" w14:textId="65392903" w:rsidR="00194226" w:rsidRPr="00DB6FE5" w:rsidRDefault="00194226" w:rsidP="009266A5">
            <w:pPr>
              <w:pStyle w:val="ae"/>
              <w:spacing w:after="0" w:line="240" w:lineRule="auto"/>
              <w:ind w:firstLine="0"/>
              <w:jc w:val="center"/>
            </w:pPr>
            <w:r w:rsidRPr="0066431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163043B" w14:textId="68F01A84" w:rsidR="00194226" w:rsidRPr="00DB6FE5" w:rsidRDefault="00194226" w:rsidP="009266A5">
            <w:pPr>
              <w:pStyle w:val="ae"/>
              <w:spacing w:after="0" w:line="240" w:lineRule="auto"/>
              <w:ind w:firstLine="0"/>
              <w:jc w:val="center"/>
            </w:pPr>
            <w:r w:rsidRPr="00664315">
              <w:rPr>
                <w:color w:val="000000"/>
              </w:rPr>
              <w:t>-</w:t>
            </w:r>
          </w:p>
        </w:tc>
        <w:tc>
          <w:tcPr>
            <w:tcW w:w="672" w:type="pct"/>
            <w:shd w:val="clear" w:color="auto" w:fill="auto"/>
            <w:vAlign w:val="center"/>
          </w:tcPr>
          <w:p w14:paraId="6EA600B5" w14:textId="62A0746E" w:rsidR="00194226" w:rsidRPr="00DB6FE5" w:rsidRDefault="00194226"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56CCA457" w14:textId="2A6B6001" w:rsidR="00194226" w:rsidRPr="00DB6FE5" w:rsidRDefault="00194226" w:rsidP="009266A5">
            <w:pPr>
              <w:pStyle w:val="ae"/>
              <w:spacing w:after="0" w:line="240" w:lineRule="auto"/>
              <w:ind w:firstLine="0"/>
              <w:jc w:val="center"/>
            </w:pPr>
            <w:r w:rsidRPr="00DB6FE5">
              <w:t>2027-2028</w:t>
            </w:r>
          </w:p>
        </w:tc>
      </w:tr>
      <w:tr w:rsidR="00194226" w:rsidRPr="00DB6FE5" w14:paraId="7897297D" w14:textId="77777777" w:rsidTr="00194226">
        <w:trPr>
          <w:trHeight w:val="20"/>
        </w:trPr>
        <w:tc>
          <w:tcPr>
            <w:tcW w:w="241" w:type="pct"/>
            <w:shd w:val="clear" w:color="auto" w:fill="auto"/>
            <w:hideMark/>
          </w:tcPr>
          <w:p w14:paraId="64AD0E6D" w14:textId="21A4CD84" w:rsidR="00194226" w:rsidRPr="00DB6FE5" w:rsidRDefault="00194226" w:rsidP="009266A5">
            <w:pPr>
              <w:pStyle w:val="ae"/>
              <w:spacing w:after="0" w:line="240" w:lineRule="auto"/>
              <w:ind w:firstLine="0"/>
              <w:jc w:val="left"/>
            </w:pPr>
            <w:r w:rsidRPr="00DB6FE5">
              <w:rPr>
                <w:color w:val="000000"/>
              </w:rPr>
              <w:t>2.45</w:t>
            </w:r>
          </w:p>
        </w:tc>
        <w:tc>
          <w:tcPr>
            <w:tcW w:w="742" w:type="pct"/>
            <w:shd w:val="clear" w:color="auto" w:fill="auto"/>
          </w:tcPr>
          <w:p w14:paraId="5E0F5EC3" w14:textId="768AC5EF"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0EB33FA7" w14:textId="44D8591C" w:rsidR="00194226" w:rsidRPr="00DB6FE5" w:rsidRDefault="00194226" w:rsidP="009266A5">
            <w:pPr>
              <w:pStyle w:val="ae"/>
              <w:spacing w:after="0" w:line="240" w:lineRule="auto"/>
              <w:ind w:firstLine="0"/>
              <w:jc w:val="left"/>
            </w:pPr>
            <w:r w:rsidRPr="00DB6FE5">
              <w:t>Модернизация цифровых, диспетчерских и мультисервисных каналов связи в рамках программы ССПИ ПС 110/6 кВ №154 Шинный завод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D9D90DC" w14:textId="3136124D" w:rsidR="00194226" w:rsidRPr="00DB6FE5" w:rsidRDefault="00194226" w:rsidP="009266A5">
            <w:pPr>
              <w:pStyle w:val="ae"/>
              <w:spacing w:after="0" w:line="240" w:lineRule="auto"/>
              <w:ind w:firstLine="0"/>
              <w:jc w:val="center"/>
            </w:pPr>
            <w:r w:rsidRPr="0066431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0CAFB52" w14:textId="5E361BA8" w:rsidR="00194226" w:rsidRPr="00DB6FE5" w:rsidRDefault="00194226" w:rsidP="009266A5">
            <w:pPr>
              <w:pStyle w:val="ae"/>
              <w:spacing w:after="0" w:line="240" w:lineRule="auto"/>
              <w:ind w:firstLine="0"/>
              <w:jc w:val="center"/>
            </w:pPr>
            <w:r w:rsidRPr="00664315">
              <w:rPr>
                <w:color w:val="000000"/>
              </w:rPr>
              <w:t>-</w:t>
            </w:r>
          </w:p>
        </w:tc>
        <w:tc>
          <w:tcPr>
            <w:tcW w:w="672" w:type="pct"/>
            <w:shd w:val="clear" w:color="auto" w:fill="auto"/>
            <w:vAlign w:val="center"/>
          </w:tcPr>
          <w:p w14:paraId="361869DB" w14:textId="409F8989" w:rsidR="00194226" w:rsidRPr="00DB6FE5" w:rsidRDefault="00194226"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18546443" w14:textId="744ED3C3" w:rsidR="00194226" w:rsidRPr="00DB6FE5" w:rsidRDefault="00194226" w:rsidP="009266A5">
            <w:pPr>
              <w:pStyle w:val="ae"/>
              <w:spacing w:after="0" w:line="240" w:lineRule="auto"/>
              <w:ind w:firstLine="0"/>
              <w:jc w:val="center"/>
            </w:pPr>
            <w:r w:rsidRPr="00DB6FE5">
              <w:t>2027-2028</w:t>
            </w:r>
          </w:p>
        </w:tc>
      </w:tr>
      <w:tr w:rsidR="00194226" w:rsidRPr="00DB6FE5" w14:paraId="45A69F9E" w14:textId="77777777" w:rsidTr="00194226">
        <w:trPr>
          <w:trHeight w:val="20"/>
        </w:trPr>
        <w:tc>
          <w:tcPr>
            <w:tcW w:w="241" w:type="pct"/>
            <w:shd w:val="clear" w:color="auto" w:fill="auto"/>
            <w:hideMark/>
          </w:tcPr>
          <w:p w14:paraId="5A1FA7BB" w14:textId="5200C516" w:rsidR="00194226" w:rsidRPr="00DB6FE5" w:rsidRDefault="00194226" w:rsidP="009266A5">
            <w:pPr>
              <w:pStyle w:val="ae"/>
              <w:spacing w:after="0" w:line="240" w:lineRule="auto"/>
              <w:ind w:firstLine="0"/>
              <w:jc w:val="left"/>
            </w:pPr>
            <w:r w:rsidRPr="00DB6FE5">
              <w:rPr>
                <w:color w:val="000000"/>
              </w:rPr>
              <w:t>2.46</w:t>
            </w:r>
          </w:p>
        </w:tc>
        <w:tc>
          <w:tcPr>
            <w:tcW w:w="742" w:type="pct"/>
            <w:shd w:val="clear" w:color="auto" w:fill="auto"/>
          </w:tcPr>
          <w:p w14:paraId="0B728C93" w14:textId="29512277"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44879C7F" w14:textId="28A408C6" w:rsidR="00194226" w:rsidRPr="00DB6FE5" w:rsidRDefault="00194226" w:rsidP="009266A5">
            <w:pPr>
              <w:pStyle w:val="ae"/>
              <w:spacing w:after="0" w:line="240" w:lineRule="auto"/>
              <w:ind w:firstLine="0"/>
              <w:jc w:val="left"/>
            </w:pPr>
            <w:r w:rsidRPr="00DB6FE5">
              <w:t>Техперевооружение РП-133 с установкой шкафа определения повреждения фидера (ОПФ), г. Красноярск, Октябрьский район</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18B9DB6" w14:textId="0B41FB3A" w:rsidR="00194226" w:rsidRPr="00DB6FE5" w:rsidRDefault="00194226" w:rsidP="009266A5">
            <w:pPr>
              <w:pStyle w:val="ae"/>
              <w:spacing w:after="0" w:line="240" w:lineRule="auto"/>
              <w:ind w:firstLine="0"/>
              <w:jc w:val="center"/>
            </w:pPr>
            <w:r w:rsidRPr="0066431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42E2656" w14:textId="5CCFF6D6" w:rsidR="00194226" w:rsidRPr="00DB6FE5" w:rsidRDefault="00194226" w:rsidP="009266A5">
            <w:pPr>
              <w:pStyle w:val="ae"/>
              <w:spacing w:after="0" w:line="240" w:lineRule="auto"/>
              <w:ind w:firstLine="0"/>
              <w:jc w:val="center"/>
            </w:pPr>
            <w:r w:rsidRPr="00664315">
              <w:rPr>
                <w:color w:val="000000"/>
              </w:rPr>
              <w:t>-</w:t>
            </w:r>
          </w:p>
        </w:tc>
        <w:tc>
          <w:tcPr>
            <w:tcW w:w="672" w:type="pct"/>
            <w:shd w:val="clear" w:color="auto" w:fill="auto"/>
            <w:vAlign w:val="center"/>
          </w:tcPr>
          <w:p w14:paraId="79817533" w14:textId="436C23FC" w:rsidR="00194226" w:rsidRPr="00DB6FE5" w:rsidRDefault="00194226"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45937970" w14:textId="0F1ED209" w:rsidR="00194226" w:rsidRPr="00DB6FE5" w:rsidRDefault="00194226" w:rsidP="009266A5">
            <w:pPr>
              <w:pStyle w:val="ae"/>
              <w:spacing w:after="0" w:line="240" w:lineRule="auto"/>
              <w:ind w:firstLine="0"/>
              <w:jc w:val="center"/>
            </w:pPr>
            <w:r w:rsidRPr="00DB6FE5">
              <w:t>2022-2023</w:t>
            </w:r>
          </w:p>
        </w:tc>
      </w:tr>
      <w:tr w:rsidR="00DB6FE5" w:rsidRPr="00DB6FE5" w14:paraId="5563683D" w14:textId="77777777" w:rsidTr="00194226">
        <w:trPr>
          <w:trHeight w:val="20"/>
        </w:trPr>
        <w:tc>
          <w:tcPr>
            <w:tcW w:w="241" w:type="pct"/>
            <w:shd w:val="clear" w:color="auto" w:fill="auto"/>
            <w:hideMark/>
          </w:tcPr>
          <w:p w14:paraId="244659C0" w14:textId="47D8556B" w:rsidR="00DB6FE5" w:rsidRPr="00DB6FE5" w:rsidRDefault="00DB6FE5" w:rsidP="009266A5">
            <w:pPr>
              <w:pStyle w:val="ae"/>
              <w:spacing w:after="0" w:line="240" w:lineRule="auto"/>
              <w:ind w:firstLine="0"/>
              <w:jc w:val="left"/>
            </w:pPr>
            <w:r w:rsidRPr="00DB6FE5">
              <w:rPr>
                <w:color w:val="000000"/>
              </w:rPr>
              <w:t>2.47</w:t>
            </w:r>
          </w:p>
        </w:tc>
        <w:tc>
          <w:tcPr>
            <w:tcW w:w="742" w:type="pct"/>
            <w:shd w:val="clear" w:color="auto" w:fill="auto"/>
          </w:tcPr>
          <w:p w14:paraId="39EDDD10" w14:textId="3EA64E72"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75467F22" w14:textId="0D1C3825" w:rsidR="00DB6FE5" w:rsidRPr="00DB6FE5" w:rsidRDefault="00DB6FE5" w:rsidP="009266A5">
            <w:pPr>
              <w:pStyle w:val="ae"/>
              <w:spacing w:after="0" w:line="240" w:lineRule="auto"/>
              <w:ind w:firstLine="0"/>
              <w:jc w:val="left"/>
            </w:pPr>
            <w:r w:rsidRPr="00DB6FE5">
              <w:t xml:space="preserve">«Реконструкция </w:t>
            </w:r>
            <w:proofErr w:type="gramStart"/>
            <w:r w:rsidRPr="00DB6FE5">
              <w:t>ВЛ</w:t>
            </w:r>
            <w:proofErr w:type="gramEnd"/>
            <w:r w:rsidRPr="00DB6FE5">
              <w:t xml:space="preserve"> 110 кВ Красноярская ТЭЦ-2 – Октябрьская I, II цепь с отпайками (С-13/С-14) с заменой провода», 10.346 км. г.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C8830C4" w14:textId="313D64C8" w:rsidR="00DB6FE5" w:rsidRPr="00DB6FE5" w:rsidRDefault="00194226"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FC39AF4" w14:textId="21A51B89" w:rsidR="00DB6FE5" w:rsidRPr="00DB6FE5" w:rsidRDefault="00DB6FE5" w:rsidP="009266A5">
            <w:pPr>
              <w:pStyle w:val="ae"/>
              <w:spacing w:after="0" w:line="240" w:lineRule="auto"/>
              <w:ind w:firstLine="0"/>
              <w:jc w:val="center"/>
            </w:pPr>
            <w:r w:rsidRPr="00DB6FE5">
              <w:rPr>
                <w:color w:val="000000"/>
              </w:rPr>
              <w:t>10,4 км</w:t>
            </w:r>
          </w:p>
        </w:tc>
        <w:tc>
          <w:tcPr>
            <w:tcW w:w="672" w:type="pct"/>
            <w:shd w:val="clear" w:color="auto" w:fill="auto"/>
            <w:vAlign w:val="center"/>
          </w:tcPr>
          <w:p w14:paraId="0E1C74FC" w14:textId="26AD64DF" w:rsidR="00DB6FE5" w:rsidRPr="00DB6FE5" w:rsidRDefault="00DB6FE5"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1D1BFA70" w14:textId="2C6C4FDA" w:rsidR="00DB6FE5" w:rsidRPr="00DB6FE5" w:rsidRDefault="00DB6FE5" w:rsidP="009266A5">
            <w:pPr>
              <w:pStyle w:val="ae"/>
              <w:spacing w:after="0" w:line="240" w:lineRule="auto"/>
              <w:ind w:firstLine="0"/>
              <w:jc w:val="center"/>
            </w:pPr>
            <w:r w:rsidRPr="00DB6FE5">
              <w:t>2018-2023</w:t>
            </w:r>
          </w:p>
        </w:tc>
      </w:tr>
      <w:tr w:rsidR="00DB6FE5" w:rsidRPr="00DB6FE5" w14:paraId="70BD3BFE" w14:textId="77777777" w:rsidTr="00194226">
        <w:trPr>
          <w:trHeight w:val="20"/>
        </w:trPr>
        <w:tc>
          <w:tcPr>
            <w:tcW w:w="241" w:type="pct"/>
            <w:shd w:val="clear" w:color="auto" w:fill="auto"/>
            <w:hideMark/>
          </w:tcPr>
          <w:p w14:paraId="61A2C5EC" w14:textId="473E77C5" w:rsidR="00DB6FE5" w:rsidRPr="00DB6FE5" w:rsidRDefault="00DB6FE5" w:rsidP="009266A5">
            <w:pPr>
              <w:pStyle w:val="ae"/>
              <w:spacing w:after="0" w:line="240" w:lineRule="auto"/>
              <w:ind w:firstLine="0"/>
              <w:jc w:val="left"/>
            </w:pPr>
            <w:r w:rsidRPr="00DB6FE5">
              <w:rPr>
                <w:color w:val="000000"/>
              </w:rPr>
              <w:t>2.48</w:t>
            </w:r>
          </w:p>
        </w:tc>
        <w:tc>
          <w:tcPr>
            <w:tcW w:w="742" w:type="pct"/>
            <w:shd w:val="clear" w:color="auto" w:fill="auto"/>
          </w:tcPr>
          <w:p w14:paraId="3C8FDFCD" w14:textId="0E84870C" w:rsidR="00DB6FE5" w:rsidRPr="00DB6FE5" w:rsidRDefault="00DB6FE5" w:rsidP="009266A5">
            <w:pPr>
              <w:pStyle w:val="ae"/>
              <w:spacing w:after="0" w:line="240" w:lineRule="auto"/>
              <w:ind w:firstLine="0"/>
              <w:jc w:val="left"/>
            </w:pPr>
            <w:r w:rsidRPr="00DB6FE5">
              <w:rPr>
                <w:color w:val="000000"/>
              </w:rPr>
              <w:t xml:space="preserve">ПАО «Россети Сибирь» - </w:t>
            </w:r>
            <w:r w:rsidRPr="00DB6FE5">
              <w:rPr>
                <w:color w:val="000000"/>
              </w:rPr>
              <w:lastRenderedPageBreak/>
              <w:t>«Красноярскэнерго»</w:t>
            </w:r>
          </w:p>
        </w:tc>
        <w:tc>
          <w:tcPr>
            <w:tcW w:w="2321" w:type="pct"/>
          </w:tcPr>
          <w:p w14:paraId="768998FB" w14:textId="0D3D8A64" w:rsidR="00DB6FE5" w:rsidRPr="00DB6FE5" w:rsidRDefault="00DB6FE5" w:rsidP="009266A5">
            <w:pPr>
              <w:pStyle w:val="ae"/>
              <w:spacing w:after="0" w:line="240" w:lineRule="auto"/>
              <w:ind w:firstLine="0"/>
              <w:jc w:val="left"/>
            </w:pPr>
            <w:r w:rsidRPr="00DB6FE5">
              <w:lastRenderedPageBreak/>
              <w:t xml:space="preserve">Реконструкция </w:t>
            </w:r>
            <w:proofErr w:type="gramStart"/>
            <w:r w:rsidRPr="00DB6FE5">
              <w:t>ВЛ</w:t>
            </w:r>
            <w:proofErr w:type="gramEnd"/>
            <w:r w:rsidRPr="00DB6FE5">
              <w:t xml:space="preserve"> 110 кВ С-247/С-248 ПС «Центр» - ПС «Восточная» в пролете опор №6-8 Соглашение № 41.2400.11617.18 </w:t>
            </w:r>
            <w:r w:rsidRPr="00DB6FE5">
              <w:lastRenderedPageBreak/>
              <w:t>от 20.12.2018 с ООО "СКБ"</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7BEC966" w14:textId="1B501BDC" w:rsidR="00DB6FE5" w:rsidRPr="00DB6FE5" w:rsidRDefault="00194226" w:rsidP="009266A5">
            <w:pPr>
              <w:pStyle w:val="ae"/>
              <w:spacing w:after="0" w:line="240" w:lineRule="auto"/>
              <w:ind w:firstLine="0"/>
              <w:jc w:val="center"/>
            </w:pPr>
            <w:r w:rsidRPr="00DB6FE5">
              <w:rPr>
                <w:color w:val="000000"/>
              </w:rPr>
              <w:lastRenderedPageBreak/>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D411D68" w14:textId="561E0DEA" w:rsidR="00DB6FE5" w:rsidRPr="00DB6FE5" w:rsidRDefault="00DB6FE5" w:rsidP="009266A5">
            <w:pPr>
              <w:pStyle w:val="ae"/>
              <w:spacing w:after="0" w:line="240" w:lineRule="auto"/>
              <w:ind w:firstLine="0"/>
              <w:jc w:val="center"/>
            </w:pPr>
            <w:r w:rsidRPr="00DB6FE5">
              <w:rPr>
                <w:color w:val="000000"/>
              </w:rPr>
              <w:t>-</w:t>
            </w:r>
          </w:p>
        </w:tc>
        <w:tc>
          <w:tcPr>
            <w:tcW w:w="672" w:type="pct"/>
            <w:shd w:val="clear" w:color="auto" w:fill="auto"/>
            <w:vAlign w:val="center"/>
          </w:tcPr>
          <w:p w14:paraId="1611DFF9" w14:textId="65038F2F" w:rsidR="00DB6FE5" w:rsidRPr="00DB6FE5" w:rsidRDefault="00DB6FE5" w:rsidP="009266A5">
            <w:pPr>
              <w:pStyle w:val="ae"/>
              <w:spacing w:after="0" w:line="240" w:lineRule="auto"/>
              <w:ind w:firstLine="0"/>
              <w:jc w:val="center"/>
            </w:pPr>
            <w:r w:rsidRPr="00DB6FE5">
              <w:rPr>
                <w:color w:val="000000"/>
              </w:rPr>
              <w:t xml:space="preserve">Повышение качества и </w:t>
            </w:r>
            <w:r w:rsidRPr="00DB6FE5">
              <w:rPr>
                <w:color w:val="000000"/>
              </w:rPr>
              <w:lastRenderedPageBreak/>
              <w:t>надежности электроснабжения</w:t>
            </w:r>
          </w:p>
        </w:tc>
        <w:tc>
          <w:tcPr>
            <w:tcW w:w="441" w:type="pct"/>
            <w:shd w:val="clear" w:color="auto" w:fill="auto"/>
            <w:noWrap/>
            <w:vAlign w:val="center"/>
          </w:tcPr>
          <w:p w14:paraId="4FA10EAF" w14:textId="52403AF5" w:rsidR="00DB6FE5" w:rsidRPr="00DB6FE5" w:rsidRDefault="00DB6FE5" w:rsidP="009266A5">
            <w:pPr>
              <w:pStyle w:val="ae"/>
              <w:spacing w:after="0" w:line="240" w:lineRule="auto"/>
              <w:ind w:firstLine="0"/>
              <w:jc w:val="center"/>
            </w:pPr>
            <w:r w:rsidRPr="00DB6FE5">
              <w:lastRenderedPageBreak/>
              <w:t>2019-2023</w:t>
            </w:r>
          </w:p>
        </w:tc>
      </w:tr>
      <w:tr w:rsidR="00DB6FE5" w:rsidRPr="00DB6FE5" w14:paraId="4F2DED42" w14:textId="77777777" w:rsidTr="00194226">
        <w:trPr>
          <w:trHeight w:val="20"/>
        </w:trPr>
        <w:tc>
          <w:tcPr>
            <w:tcW w:w="241" w:type="pct"/>
            <w:shd w:val="clear" w:color="auto" w:fill="auto"/>
            <w:hideMark/>
          </w:tcPr>
          <w:p w14:paraId="26B3791C" w14:textId="18AFAE68" w:rsidR="00DB6FE5" w:rsidRPr="00DB6FE5" w:rsidRDefault="00DB6FE5" w:rsidP="009266A5">
            <w:pPr>
              <w:pStyle w:val="ae"/>
              <w:spacing w:after="0" w:line="240" w:lineRule="auto"/>
              <w:ind w:firstLine="0"/>
              <w:jc w:val="left"/>
            </w:pPr>
            <w:r w:rsidRPr="00DB6FE5">
              <w:rPr>
                <w:color w:val="000000"/>
              </w:rPr>
              <w:lastRenderedPageBreak/>
              <w:t>2.49</w:t>
            </w:r>
          </w:p>
        </w:tc>
        <w:tc>
          <w:tcPr>
            <w:tcW w:w="742" w:type="pct"/>
            <w:shd w:val="clear" w:color="auto" w:fill="auto"/>
          </w:tcPr>
          <w:p w14:paraId="4E39E822" w14:textId="58AA118D"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1E8B4CB3" w14:textId="0F704091" w:rsidR="00DB6FE5" w:rsidRPr="00DB6FE5" w:rsidRDefault="00DB6FE5" w:rsidP="009266A5">
            <w:pPr>
              <w:pStyle w:val="ae"/>
              <w:spacing w:after="0" w:line="240" w:lineRule="auto"/>
              <w:ind w:firstLine="0"/>
              <w:jc w:val="left"/>
            </w:pPr>
            <w:r w:rsidRPr="00DB6FE5">
              <w:t xml:space="preserve">Реконструкция КЛ 6 кВ ф.117-13 </w:t>
            </w:r>
            <w:proofErr w:type="gramStart"/>
            <w:r w:rsidRPr="00DB6FE5">
              <w:t>оп</w:t>
            </w:r>
            <w:proofErr w:type="gramEnd"/>
            <w:r w:rsidRPr="00DB6FE5">
              <w:t>. 28-2 - КТП 909, КЛ 6 кВ КТП 909 - КТП 9098, КЛ 6 кВ КТП 9098 - КТП 9099, КЛ 6 кВ КТП 9099 - КТП 910 г. Красноярск Свердловский район. Заповедник "Столбы", протяженностью 7,4 км</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10A3B87" w14:textId="7CE0CD1C" w:rsidR="00DB6FE5" w:rsidRPr="00DB6FE5" w:rsidRDefault="00194226"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09A9557" w14:textId="5A08BE38" w:rsidR="00DB6FE5" w:rsidRPr="00DB6FE5" w:rsidRDefault="00DB6FE5" w:rsidP="009266A5">
            <w:pPr>
              <w:pStyle w:val="ae"/>
              <w:spacing w:after="0" w:line="240" w:lineRule="auto"/>
              <w:ind w:firstLine="0"/>
              <w:jc w:val="center"/>
            </w:pPr>
            <w:r w:rsidRPr="00DB6FE5">
              <w:rPr>
                <w:color w:val="000000"/>
              </w:rPr>
              <w:t>7,4 км</w:t>
            </w:r>
          </w:p>
        </w:tc>
        <w:tc>
          <w:tcPr>
            <w:tcW w:w="672" w:type="pct"/>
            <w:shd w:val="clear" w:color="auto" w:fill="auto"/>
            <w:vAlign w:val="center"/>
          </w:tcPr>
          <w:p w14:paraId="256008A4" w14:textId="5498E58D" w:rsidR="00DB6FE5" w:rsidRPr="00DB6FE5" w:rsidRDefault="00DB6FE5"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3BF55E42" w14:textId="05229DE7" w:rsidR="00DB6FE5" w:rsidRPr="00DB6FE5" w:rsidRDefault="00DB6FE5" w:rsidP="009266A5">
            <w:pPr>
              <w:pStyle w:val="ae"/>
              <w:spacing w:after="0" w:line="240" w:lineRule="auto"/>
              <w:ind w:firstLine="0"/>
              <w:jc w:val="center"/>
            </w:pPr>
            <w:r w:rsidRPr="00DB6FE5">
              <w:t>2021-2023</w:t>
            </w:r>
          </w:p>
        </w:tc>
      </w:tr>
      <w:tr w:rsidR="00DB6FE5" w:rsidRPr="00DB6FE5" w14:paraId="76A17532" w14:textId="77777777" w:rsidTr="00194226">
        <w:trPr>
          <w:trHeight w:val="20"/>
        </w:trPr>
        <w:tc>
          <w:tcPr>
            <w:tcW w:w="241" w:type="pct"/>
            <w:shd w:val="clear" w:color="auto" w:fill="auto"/>
            <w:hideMark/>
          </w:tcPr>
          <w:p w14:paraId="2FF3CA4E" w14:textId="10D7BEC9" w:rsidR="00DB6FE5" w:rsidRPr="00DB6FE5" w:rsidRDefault="00DB6FE5" w:rsidP="009266A5">
            <w:pPr>
              <w:pStyle w:val="ae"/>
              <w:spacing w:after="0" w:line="240" w:lineRule="auto"/>
              <w:ind w:firstLine="0"/>
              <w:jc w:val="left"/>
            </w:pPr>
            <w:r w:rsidRPr="00DB6FE5">
              <w:rPr>
                <w:color w:val="000000"/>
              </w:rPr>
              <w:t>2.50</w:t>
            </w:r>
          </w:p>
        </w:tc>
        <w:tc>
          <w:tcPr>
            <w:tcW w:w="742" w:type="pct"/>
            <w:shd w:val="clear" w:color="auto" w:fill="auto"/>
          </w:tcPr>
          <w:p w14:paraId="36A4D732" w14:textId="525913AF"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6CE0703A" w14:textId="3E54F638" w:rsidR="00DB6FE5" w:rsidRPr="00DB6FE5" w:rsidRDefault="00DB6FE5" w:rsidP="009266A5">
            <w:pPr>
              <w:pStyle w:val="ae"/>
              <w:spacing w:after="0" w:line="240" w:lineRule="auto"/>
              <w:ind w:firstLine="0"/>
              <w:jc w:val="left"/>
            </w:pPr>
            <w:r w:rsidRPr="00DB6FE5">
              <w:t xml:space="preserve">Реконструкция </w:t>
            </w:r>
            <w:proofErr w:type="gramStart"/>
            <w:r w:rsidRPr="00DB6FE5">
              <w:t>ВЛ</w:t>
            </w:r>
            <w:proofErr w:type="gramEnd"/>
            <w:r w:rsidRPr="00DB6FE5">
              <w:t xml:space="preserve"> 110 кВ КТЭЦ-1-КТЭЦ-2 (С-7, С-8)</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93E63D1" w14:textId="5C768D6C" w:rsidR="00DB6FE5" w:rsidRPr="00DB6FE5" w:rsidRDefault="00DB6FE5"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8847C7" w14:textId="6B497A2C" w:rsidR="00DB6FE5" w:rsidRPr="00DB6FE5" w:rsidRDefault="00194226" w:rsidP="009266A5">
            <w:pPr>
              <w:pStyle w:val="ae"/>
              <w:spacing w:after="0" w:line="240" w:lineRule="auto"/>
              <w:ind w:firstLine="0"/>
              <w:jc w:val="center"/>
            </w:pPr>
            <w:r w:rsidRPr="00DB6FE5">
              <w:rPr>
                <w:color w:val="000000"/>
              </w:rPr>
              <w:t>-</w:t>
            </w:r>
          </w:p>
        </w:tc>
        <w:tc>
          <w:tcPr>
            <w:tcW w:w="672" w:type="pct"/>
            <w:shd w:val="clear" w:color="auto" w:fill="auto"/>
            <w:vAlign w:val="center"/>
          </w:tcPr>
          <w:p w14:paraId="2C368B10" w14:textId="08AB2625" w:rsidR="00DB6FE5" w:rsidRPr="00DB6FE5" w:rsidRDefault="00DB6FE5"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6414377C" w14:textId="1C1052AE" w:rsidR="00DB6FE5" w:rsidRPr="00DB6FE5" w:rsidRDefault="00DB6FE5" w:rsidP="009266A5">
            <w:pPr>
              <w:pStyle w:val="ae"/>
              <w:spacing w:after="0" w:line="240" w:lineRule="auto"/>
              <w:ind w:firstLine="0"/>
              <w:jc w:val="center"/>
            </w:pPr>
            <w:r w:rsidRPr="00DB6FE5">
              <w:t>2024-2025</w:t>
            </w:r>
          </w:p>
        </w:tc>
      </w:tr>
      <w:tr w:rsidR="00DB6FE5" w:rsidRPr="00DB6FE5" w14:paraId="261D1091" w14:textId="77777777" w:rsidTr="00194226">
        <w:trPr>
          <w:trHeight w:val="20"/>
        </w:trPr>
        <w:tc>
          <w:tcPr>
            <w:tcW w:w="241" w:type="pct"/>
            <w:shd w:val="clear" w:color="auto" w:fill="auto"/>
            <w:hideMark/>
          </w:tcPr>
          <w:p w14:paraId="5BA5F9E1" w14:textId="1A69F072" w:rsidR="00DB6FE5" w:rsidRPr="00DB6FE5" w:rsidRDefault="00DB6FE5" w:rsidP="009266A5">
            <w:pPr>
              <w:pStyle w:val="ae"/>
              <w:spacing w:after="0" w:line="240" w:lineRule="auto"/>
              <w:ind w:firstLine="0"/>
              <w:jc w:val="left"/>
            </w:pPr>
            <w:r w:rsidRPr="00DB6FE5">
              <w:rPr>
                <w:color w:val="000000"/>
              </w:rPr>
              <w:t>2.51</w:t>
            </w:r>
          </w:p>
        </w:tc>
        <w:tc>
          <w:tcPr>
            <w:tcW w:w="742" w:type="pct"/>
            <w:shd w:val="clear" w:color="auto" w:fill="auto"/>
          </w:tcPr>
          <w:p w14:paraId="097003A9" w14:textId="4B1C4239"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2949127C" w14:textId="4D2444E3" w:rsidR="00DB6FE5" w:rsidRPr="00DB6FE5" w:rsidRDefault="00DB6FE5" w:rsidP="009266A5">
            <w:pPr>
              <w:pStyle w:val="ae"/>
              <w:spacing w:after="0" w:line="240" w:lineRule="auto"/>
              <w:ind w:firstLine="0"/>
              <w:jc w:val="left"/>
            </w:pPr>
            <w:r w:rsidRPr="00DB6FE5">
              <w:t xml:space="preserve">Реконструкция </w:t>
            </w:r>
            <w:proofErr w:type="gramStart"/>
            <w:r w:rsidRPr="00DB6FE5">
              <w:t>ВЛ</w:t>
            </w:r>
            <w:proofErr w:type="gramEnd"/>
            <w:r w:rsidRPr="00DB6FE5">
              <w:t xml:space="preserve"> 0,4 кВ протяженностью 1,48 км, КЛ 6-10 кВ длиной 1,05км, установка новой КТП 630 кВА в рамках соглашения от 25.12.2019</w:t>
            </w:r>
            <w:r w:rsidR="0057067F">
              <w:t xml:space="preserve"> </w:t>
            </w:r>
            <w:r w:rsidRPr="00DB6FE5">
              <w:t>№56.2400.9020.19 с МКУ УКС г.Красноярска</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356D957" w14:textId="40FC6235" w:rsidR="00DB6FE5" w:rsidRPr="00DB6FE5" w:rsidRDefault="00DB6FE5" w:rsidP="009266A5">
            <w:pPr>
              <w:pStyle w:val="ae"/>
              <w:spacing w:after="0" w:line="240" w:lineRule="auto"/>
              <w:ind w:firstLine="0"/>
              <w:jc w:val="center"/>
            </w:pPr>
            <w:r w:rsidRPr="00DB6FE5">
              <w:rPr>
                <w:color w:val="000000"/>
              </w:rPr>
              <w:t>0,63 МВА</w:t>
            </w:r>
            <w:r w:rsidRPr="00DB6FE5">
              <w:rPr>
                <w:color w:val="000000"/>
              </w:rPr>
              <w:br/>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5DCC495" w14:textId="2D505429" w:rsidR="00DB6FE5" w:rsidRPr="00DB6FE5" w:rsidRDefault="00DB6FE5" w:rsidP="009266A5">
            <w:pPr>
              <w:pStyle w:val="ae"/>
              <w:spacing w:after="0" w:line="240" w:lineRule="auto"/>
              <w:ind w:firstLine="0"/>
              <w:jc w:val="center"/>
            </w:pPr>
            <w:r w:rsidRPr="00DB6FE5">
              <w:rPr>
                <w:color w:val="000000"/>
              </w:rPr>
              <w:t>1,05 км</w:t>
            </w:r>
          </w:p>
        </w:tc>
        <w:tc>
          <w:tcPr>
            <w:tcW w:w="672" w:type="pct"/>
            <w:shd w:val="clear" w:color="auto" w:fill="auto"/>
            <w:vAlign w:val="center"/>
          </w:tcPr>
          <w:p w14:paraId="616E6A35" w14:textId="28E31DB4" w:rsidR="00DB6FE5" w:rsidRPr="00DB6FE5" w:rsidRDefault="00DB6FE5"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63ED6A8A" w14:textId="394093AF" w:rsidR="00DB6FE5" w:rsidRPr="00DB6FE5" w:rsidRDefault="00DB6FE5" w:rsidP="009266A5">
            <w:pPr>
              <w:pStyle w:val="ae"/>
              <w:spacing w:after="0" w:line="240" w:lineRule="auto"/>
              <w:ind w:firstLine="0"/>
              <w:jc w:val="center"/>
            </w:pPr>
            <w:r w:rsidRPr="00DB6FE5">
              <w:t>2021-2023</w:t>
            </w:r>
          </w:p>
        </w:tc>
      </w:tr>
      <w:tr w:rsidR="00DB6FE5" w:rsidRPr="00DB6FE5" w14:paraId="65841939" w14:textId="77777777" w:rsidTr="00194226">
        <w:trPr>
          <w:trHeight w:val="20"/>
        </w:trPr>
        <w:tc>
          <w:tcPr>
            <w:tcW w:w="241" w:type="pct"/>
            <w:shd w:val="clear" w:color="auto" w:fill="auto"/>
            <w:hideMark/>
          </w:tcPr>
          <w:p w14:paraId="2B1A079C" w14:textId="65A08264" w:rsidR="00DB6FE5" w:rsidRPr="00DB6FE5" w:rsidRDefault="00DB6FE5" w:rsidP="009266A5">
            <w:pPr>
              <w:pStyle w:val="ae"/>
              <w:spacing w:after="0" w:line="240" w:lineRule="auto"/>
              <w:ind w:firstLine="0"/>
              <w:jc w:val="left"/>
            </w:pPr>
            <w:r w:rsidRPr="00DB6FE5">
              <w:rPr>
                <w:color w:val="000000"/>
              </w:rPr>
              <w:t>2.52</w:t>
            </w:r>
          </w:p>
        </w:tc>
        <w:tc>
          <w:tcPr>
            <w:tcW w:w="742" w:type="pct"/>
            <w:shd w:val="clear" w:color="auto" w:fill="auto"/>
          </w:tcPr>
          <w:p w14:paraId="20A2BCAC" w14:textId="419AFE61"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1E2CD386" w14:textId="040E2885" w:rsidR="00DB6FE5" w:rsidRPr="00DB6FE5" w:rsidRDefault="00DB6FE5" w:rsidP="009266A5">
            <w:pPr>
              <w:pStyle w:val="ae"/>
              <w:spacing w:after="0" w:line="240" w:lineRule="auto"/>
              <w:ind w:firstLine="0"/>
              <w:jc w:val="left"/>
            </w:pPr>
            <w:r w:rsidRPr="00DB6FE5">
              <w:t>Реконструкция кабельных линий: участок КЛ 10 кВ ТП 523 – ТП 501 от РУ 10 кВ ТП 523 до точки врезки, ориентировочная длинна по трассе 70 м; замена</w:t>
            </w:r>
            <w:r w:rsidR="0057067F">
              <w:t xml:space="preserve"> </w:t>
            </w:r>
            <w:r w:rsidRPr="00DB6FE5">
              <w:t>КЛ 10 кВ от РУ 10 кВ ТП 546 до РУ 10 кВ ТП 523, ориентировочная длинна по трассе 70 м; замена 6-ти КЛ 0,4 кВ от ТП 523 до здания КрасГМУ общей протяженностью ориентировочно 200 м.</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8BB88A2" w14:textId="5729B75D" w:rsidR="00DB6FE5" w:rsidRPr="00DB6FE5" w:rsidRDefault="00194226"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D75773C" w14:textId="3E3C2747" w:rsidR="00DB6FE5" w:rsidRPr="00DB6FE5" w:rsidRDefault="00DB6FE5" w:rsidP="009266A5">
            <w:pPr>
              <w:pStyle w:val="ae"/>
              <w:spacing w:after="0" w:line="240" w:lineRule="auto"/>
              <w:ind w:firstLine="0"/>
              <w:jc w:val="center"/>
            </w:pPr>
            <w:r w:rsidRPr="00DB6FE5">
              <w:rPr>
                <w:color w:val="000000"/>
              </w:rPr>
              <w:t>0,34 км</w:t>
            </w:r>
          </w:p>
        </w:tc>
        <w:tc>
          <w:tcPr>
            <w:tcW w:w="672" w:type="pct"/>
            <w:shd w:val="clear" w:color="auto" w:fill="auto"/>
            <w:vAlign w:val="center"/>
          </w:tcPr>
          <w:p w14:paraId="6E6BFE1A" w14:textId="2BF74813" w:rsidR="00DB6FE5" w:rsidRPr="00DB6FE5" w:rsidRDefault="00DB6FE5"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61B12FD0" w14:textId="7D6E7C6F" w:rsidR="00DB6FE5" w:rsidRPr="00DB6FE5" w:rsidRDefault="00DB6FE5" w:rsidP="009266A5">
            <w:pPr>
              <w:pStyle w:val="ae"/>
              <w:spacing w:after="0" w:line="240" w:lineRule="auto"/>
              <w:ind w:firstLine="0"/>
              <w:jc w:val="center"/>
            </w:pPr>
            <w:r w:rsidRPr="00DB6FE5">
              <w:t>2022-2024</w:t>
            </w:r>
          </w:p>
        </w:tc>
      </w:tr>
      <w:tr w:rsidR="00DB6FE5" w:rsidRPr="00DB6FE5" w14:paraId="013D1013" w14:textId="77777777" w:rsidTr="00194226">
        <w:trPr>
          <w:trHeight w:val="20"/>
        </w:trPr>
        <w:tc>
          <w:tcPr>
            <w:tcW w:w="241" w:type="pct"/>
            <w:shd w:val="clear" w:color="auto" w:fill="auto"/>
            <w:hideMark/>
          </w:tcPr>
          <w:p w14:paraId="17C897AC" w14:textId="646ED42E" w:rsidR="00DB6FE5" w:rsidRPr="00DB6FE5" w:rsidRDefault="00DB6FE5" w:rsidP="009266A5">
            <w:pPr>
              <w:pStyle w:val="ae"/>
              <w:spacing w:after="0" w:line="240" w:lineRule="auto"/>
              <w:ind w:firstLine="0"/>
              <w:jc w:val="left"/>
            </w:pPr>
            <w:r w:rsidRPr="00DB6FE5">
              <w:rPr>
                <w:color w:val="000000"/>
              </w:rPr>
              <w:t>2.53</w:t>
            </w:r>
          </w:p>
        </w:tc>
        <w:tc>
          <w:tcPr>
            <w:tcW w:w="742" w:type="pct"/>
            <w:shd w:val="clear" w:color="auto" w:fill="auto"/>
          </w:tcPr>
          <w:p w14:paraId="056F4D8C" w14:textId="654D6C68"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19FE9FD8" w14:textId="6644CFE2" w:rsidR="00DB6FE5" w:rsidRPr="00DB6FE5" w:rsidRDefault="00DB6FE5" w:rsidP="009266A5">
            <w:pPr>
              <w:pStyle w:val="ae"/>
              <w:spacing w:after="0" w:line="240" w:lineRule="auto"/>
              <w:ind w:firstLine="0"/>
              <w:jc w:val="left"/>
            </w:pPr>
            <w:r w:rsidRPr="00DB6FE5">
              <w:t xml:space="preserve">Реконструкция с переустройством </w:t>
            </w:r>
            <w:proofErr w:type="gramStart"/>
            <w:r w:rsidRPr="00DB6FE5">
              <w:t>ВЛ</w:t>
            </w:r>
            <w:proofErr w:type="gramEnd"/>
            <w:r w:rsidRPr="00DB6FE5">
              <w:t>: демонтаж бетонных опор № 2, 3 3/1, 4, 4/1, 5, 6;демонтаж провода СИП 2А 4*50 в пролетах оп. № 2 – оп. № 6, оп. 3 – оп. № 3/1, оп. № 4 – оп. № 4/1 протяженностью около 240 м. Строительство кабельной линии ориентировочной протяженность 250 м.</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846ECD8" w14:textId="766C3EED" w:rsidR="00DB6FE5" w:rsidRPr="00DB6FE5" w:rsidRDefault="00194226"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3F91055" w14:textId="24BBB645" w:rsidR="00DB6FE5" w:rsidRPr="00DB6FE5" w:rsidRDefault="00DB6FE5" w:rsidP="009266A5">
            <w:pPr>
              <w:pStyle w:val="ae"/>
              <w:spacing w:after="0" w:line="240" w:lineRule="auto"/>
              <w:ind w:firstLine="0"/>
              <w:jc w:val="center"/>
            </w:pPr>
            <w:r w:rsidRPr="00DB6FE5">
              <w:rPr>
                <w:color w:val="000000"/>
              </w:rPr>
              <w:t>0,25 км</w:t>
            </w:r>
          </w:p>
        </w:tc>
        <w:tc>
          <w:tcPr>
            <w:tcW w:w="672" w:type="pct"/>
            <w:shd w:val="clear" w:color="auto" w:fill="auto"/>
            <w:vAlign w:val="center"/>
          </w:tcPr>
          <w:p w14:paraId="74F45C00" w14:textId="4894D7E5" w:rsidR="00DB6FE5" w:rsidRPr="00DB6FE5" w:rsidRDefault="00DB6FE5"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3B81E50E" w14:textId="12A8A2B1" w:rsidR="00DB6FE5" w:rsidRPr="00DB6FE5" w:rsidRDefault="00DB6FE5" w:rsidP="009266A5">
            <w:pPr>
              <w:pStyle w:val="ae"/>
              <w:spacing w:after="0" w:line="240" w:lineRule="auto"/>
              <w:ind w:firstLine="0"/>
              <w:jc w:val="center"/>
            </w:pPr>
            <w:r w:rsidRPr="00DB6FE5">
              <w:t>2021-2023</w:t>
            </w:r>
          </w:p>
        </w:tc>
      </w:tr>
      <w:tr w:rsidR="00194226" w:rsidRPr="00DB6FE5" w14:paraId="381BF551" w14:textId="77777777" w:rsidTr="00194226">
        <w:trPr>
          <w:trHeight w:val="20"/>
        </w:trPr>
        <w:tc>
          <w:tcPr>
            <w:tcW w:w="241" w:type="pct"/>
            <w:shd w:val="clear" w:color="auto" w:fill="auto"/>
            <w:hideMark/>
          </w:tcPr>
          <w:p w14:paraId="1E9E4F0B" w14:textId="3C4C0764" w:rsidR="00194226" w:rsidRPr="00DB6FE5" w:rsidRDefault="00194226" w:rsidP="009266A5">
            <w:pPr>
              <w:pStyle w:val="ae"/>
              <w:spacing w:after="0" w:line="240" w:lineRule="auto"/>
              <w:ind w:firstLine="0"/>
              <w:jc w:val="left"/>
            </w:pPr>
            <w:r w:rsidRPr="00DB6FE5">
              <w:rPr>
                <w:color w:val="000000"/>
              </w:rPr>
              <w:t>2.54</w:t>
            </w:r>
          </w:p>
        </w:tc>
        <w:tc>
          <w:tcPr>
            <w:tcW w:w="742" w:type="pct"/>
            <w:shd w:val="clear" w:color="auto" w:fill="auto"/>
          </w:tcPr>
          <w:p w14:paraId="3A4B1DEF" w14:textId="7834E2CB"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6EC81CFF" w14:textId="1FED6FEC" w:rsidR="00194226" w:rsidRPr="00DB6FE5" w:rsidRDefault="00194226" w:rsidP="009266A5">
            <w:pPr>
              <w:pStyle w:val="ae"/>
              <w:spacing w:after="0" w:line="240" w:lineRule="auto"/>
              <w:ind w:firstLine="0"/>
              <w:jc w:val="left"/>
            </w:pPr>
            <w:r w:rsidRPr="00DB6FE5">
              <w:t xml:space="preserve">Реконструкция КВЛ-6кВ ф.105-6 от ПС №105 "Овсянка" 110/6кВ </w:t>
            </w:r>
            <w:proofErr w:type="gramStart"/>
            <w:r w:rsidRPr="00DB6FE5">
              <w:t>до</w:t>
            </w:r>
            <w:proofErr w:type="gramEnd"/>
            <w:r w:rsidRPr="00DB6FE5">
              <w:t xml:space="preserve"> оп. №62А, </w:t>
            </w:r>
            <w:proofErr w:type="gramStart"/>
            <w:r w:rsidRPr="00DB6FE5">
              <w:t>ориентировочной</w:t>
            </w:r>
            <w:proofErr w:type="gramEnd"/>
            <w:r w:rsidRPr="00DB6FE5">
              <w:t xml:space="preserve"> протяженностью 13 км.</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E0D4997" w14:textId="28C8F29F" w:rsidR="00194226" w:rsidRPr="00DB6FE5" w:rsidRDefault="00194226" w:rsidP="009266A5">
            <w:pPr>
              <w:pStyle w:val="ae"/>
              <w:spacing w:after="0" w:line="240" w:lineRule="auto"/>
              <w:ind w:firstLine="0"/>
              <w:jc w:val="center"/>
            </w:pPr>
            <w:r w:rsidRPr="00242721">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ECCEF83" w14:textId="16698C9E" w:rsidR="00194226" w:rsidRPr="00DB6FE5" w:rsidRDefault="00194226" w:rsidP="009266A5">
            <w:pPr>
              <w:pStyle w:val="ae"/>
              <w:spacing w:after="0" w:line="240" w:lineRule="auto"/>
              <w:ind w:firstLine="0"/>
              <w:jc w:val="center"/>
            </w:pPr>
            <w:r w:rsidRPr="00DB6FE5">
              <w:rPr>
                <w:color w:val="000000"/>
              </w:rPr>
              <w:t>13 км</w:t>
            </w:r>
          </w:p>
        </w:tc>
        <w:tc>
          <w:tcPr>
            <w:tcW w:w="672" w:type="pct"/>
            <w:shd w:val="clear" w:color="auto" w:fill="auto"/>
            <w:vAlign w:val="center"/>
          </w:tcPr>
          <w:p w14:paraId="070D3D46" w14:textId="112B419D" w:rsidR="00194226" w:rsidRPr="00DB6FE5" w:rsidRDefault="00194226"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37439E48" w14:textId="6A761739" w:rsidR="00194226" w:rsidRPr="00DB6FE5" w:rsidRDefault="00194226" w:rsidP="009266A5">
            <w:pPr>
              <w:pStyle w:val="ae"/>
              <w:spacing w:after="0" w:line="240" w:lineRule="auto"/>
              <w:ind w:firstLine="0"/>
              <w:jc w:val="center"/>
            </w:pPr>
            <w:r w:rsidRPr="00DB6FE5">
              <w:t>2021-2023</w:t>
            </w:r>
          </w:p>
        </w:tc>
      </w:tr>
      <w:tr w:rsidR="00194226" w:rsidRPr="00DB6FE5" w14:paraId="4B9C0258" w14:textId="77777777" w:rsidTr="00194226">
        <w:trPr>
          <w:trHeight w:val="20"/>
        </w:trPr>
        <w:tc>
          <w:tcPr>
            <w:tcW w:w="241" w:type="pct"/>
            <w:shd w:val="clear" w:color="auto" w:fill="auto"/>
            <w:hideMark/>
          </w:tcPr>
          <w:p w14:paraId="239EF101" w14:textId="46DF0B28" w:rsidR="00194226" w:rsidRPr="00DB6FE5" w:rsidRDefault="00194226" w:rsidP="009266A5">
            <w:pPr>
              <w:pStyle w:val="ae"/>
              <w:spacing w:after="0" w:line="240" w:lineRule="auto"/>
              <w:ind w:firstLine="0"/>
              <w:jc w:val="left"/>
            </w:pPr>
            <w:r w:rsidRPr="00DB6FE5">
              <w:rPr>
                <w:color w:val="000000"/>
              </w:rPr>
              <w:lastRenderedPageBreak/>
              <w:t>2.55</w:t>
            </w:r>
          </w:p>
        </w:tc>
        <w:tc>
          <w:tcPr>
            <w:tcW w:w="742" w:type="pct"/>
            <w:shd w:val="clear" w:color="auto" w:fill="auto"/>
          </w:tcPr>
          <w:p w14:paraId="23907F45" w14:textId="4DA963AF"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796F2D9D" w14:textId="7661FF9F" w:rsidR="00194226" w:rsidRPr="00DB6FE5" w:rsidRDefault="00194226" w:rsidP="009266A5">
            <w:pPr>
              <w:pStyle w:val="ae"/>
              <w:spacing w:after="0" w:line="240" w:lineRule="auto"/>
              <w:ind w:firstLine="0"/>
              <w:jc w:val="left"/>
            </w:pPr>
            <w:r w:rsidRPr="00DB6FE5">
              <w:t xml:space="preserve">Реконструкция КВЛ-6кВ ф.105-7 от ПС №105 "Овсянка" 110/6кВ </w:t>
            </w:r>
            <w:proofErr w:type="gramStart"/>
            <w:r w:rsidRPr="00DB6FE5">
              <w:t>до</w:t>
            </w:r>
            <w:proofErr w:type="gramEnd"/>
            <w:r w:rsidRPr="00DB6FE5">
              <w:t xml:space="preserve"> оп. №44А, </w:t>
            </w:r>
            <w:proofErr w:type="gramStart"/>
            <w:r w:rsidRPr="00DB6FE5">
              <w:t>ориентировочной</w:t>
            </w:r>
            <w:proofErr w:type="gramEnd"/>
            <w:r w:rsidRPr="00DB6FE5">
              <w:t xml:space="preserve"> протяженностью 11,2 км.</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935DF0A" w14:textId="40108DEF" w:rsidR="00194226" w:rsidRPr="00DB6FE5" w:rsidRDefault="00194226" w:rsidP="009266A5">
            <w:pPr>
              <w:pStyle w:val="ae"/>
              <w:spacing w:after="0" w:line="240" w:lineRule="auto"/>
              <w:ind w:firstLine="0"/>
              <w:jc w:val="center"/>
            </w:pPr>
            <w:r w:rsidRPr="00242721">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2BA57F9" w14:textId="6A444BDC" w:rsidR="00194226" w:rsidRPr="00DB6FE5" w:rsidRDefault="00194226" w:rsidP="009266A5">
            <w:pPr>
              <w:pStyle w:val="ae"/>
              <w:spacing w:after="0" w:line="240" w:lineRule="auto"/>
              <w:ind w:firstLine="0"/>
              <w:jc w:val="center"/>
            </w:pPr>
            <w:r w:rsidRPr="00DB6FE5">
              <w:rPr>
                <w:color w:val="000000"/>
              </w:rPr>
              <w:t>11,2 км</w:t>
            </w:r>
          </w:p>
        </w:tc>
        <w:tc>
          <w:tcPr>
            <w:tcW w:w="672" w:type="pct"/>
            <w:shd w:val="clear" w:color="auto" w:fill="auto"/>
            <w:vAlign w:val="center"/>
          </w:tcPr>
          <w:p w14:paraId="21CDE764" w14:textId="4380DA35" w:rsidR="00194226" w:rsidRPr="00DB6FE5" w:rsidRDefault="00194226"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79E7C5CB" w14:textId="4F65C504" w:rsidR="00194226" w:rsidRPr="00DB6FE5" w:rsidRDefault="00194226" w:rsidP="009266A5">
            <w:pPr>
              <w:pStyle w:val="ae"/>
              <w:spacing w:after="0" w:line="240" w:lineRule="auto"/>
              <w:ind w:firstLine="0"/>
              <w:jc w:val="center"/>
            </w:pPr>
            <w:r w:rsidRPr="00DB6FE5">
              <w:t>2021-2024</w:t>
            </w:r>
          </w:p>
        </w:tc>
      </w:tr>
      <w:tr w:rsidR="00194226" w:rsidRPr="00DB6FE5" w14:paraId="71E55B22" w14:textId="77777777" w:rsidTr="00194226">
        <w:trPr>
          <w:trHeight w:val="20"/>
        </w:trPr>
        <w:tc>
          <w:tcPr>
            <w:tcW w:w="241" w:type="pct"/>
            <w:shd w:val="clear" w:color="auto" w:fill="auto"/>
            <w:hideMark/>
          </w:tcPr>
          <w:p w14:paraId="3B12BEB7" w14:textId="42536868" w:rsidR="00194226" w:rsidRPr="00DB6FE5" w:rsidRDefault="00194226" w:rsidP="009266A5">
            <w:pPr>
              <w:pStyle w:val="ae"/>
              <w:spacing w:after="0" w:line="240" w:lineRule="auto"/>
              <w:ind w:firstLine="0"/>
              <w:jc w:val="left"/>
            </w:pPr>
            <w:r w:rsidRPr="00DB6FE5">
              <w:rPr>
                <w:color w:val="000000"/>
              </w:rPr>
              <w:t>2.56</w:t>
            </w:r>
          </w:p>
        </w:tc>
        <w:tc>
          <w:tcPr>
            <w:tcW w:w="742" w:type="pct"/>
            <w:shd w:val="clear" w:color="auto" w:fill="auto"/>
          </w:tcPr>
          <w:p w14:paraId="592B36AA" w14:textId="79F96BFE"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69DCFCD5" w14:textId="5098BDB0" w:rsidR="00194226" w:rsidRPr="00DB6FE5" w:rsidRDefault="00194226" w:rsidP="009266A5">
            <w:pPr>
              <w:pStyle w:val="ae"/>
              <w:spacing w:after="0" w:line="240" w:lineRule="auto"/>
              <w:ind w:firstLine="0"/>
              <w:jc w:val="left"/>
            </w:pPr>
            <w:r w:rsidRPr="00DB6FE5">
              <w:t>Реконструкция с переустройством</w:t>
            </w:r>
            <w:r>
              <w:t xml:space="preserve"> </w:t>
            </w:r>
            <w:r w:rsidRPr="00DB6FE5">
              <w:t>ВЛ-10 кВ, ф. 121-08/121-21 .</w:t>
            </w:r>
            <w:r>
              <w:t xml:space="preserve">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DDC78DA" w14:textId="4CE32408" w:rsidR="00194226" w:rsidRPr="00DB6FE5" w:rsidRDefault="00194226"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951CD8A" w14:textId="00690FDD" w:rsidR="00194226" w:rsidRPr="00DB6FE5" w:rsidRDefault="00194226" w:rsidP="009266A5">
            <w:pPr>
              <w:pStyle w:val="ae"/>
              <w:spacing w:after="0" w:line="240" w:lineRule="auto"/>
              <w:ind w:firstLine="0"/>
              <w:jc w:val="center"/>
            </w:pPr>
            <w:r w:rsidRPr="00697411">
              <w:rPr>
                <w:color w:val="000000"/>
              </w:rPr>
              <w:t>-</w:t>
            </w:r>
          </w:p>
        </w:tc>
        <w:tc>
          <w:tcPr>
            <w:tcW w:w="672" w:type="pct"/>
            <w:shd w:val="clear" w:color="auto" w:fill="auto"/>
            <w:vAlign w:val="center"/>
          </w:tcPr>
          <w:p w14:paraId="400F7A01" w14:textId="4140099B" w:rsidR="00194226" w:rsidRPr="00DB6FE5" w:rsidRDefault="00194226"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1B42EF5C" w14:textId="0E440618" w:rsidR="00194226" w:rsidRPr="00DB6FE5" w:rsidRDefault="00194226" w:rsidP="009266A5">
            <w:pPr>
              <w:pStyle w:val="ae"/>
              <w:spacing w:after="0" w:line="240" w:lineRule="auto"/>
              <w:ind w:firstLine="0"/>
              <w:jc w:val="center"/>
            </w:pPr>
            <w:r w:rsidRPr="00DB6FE5">
              <w:t>2021-2023</w:t>
            </w:r>
          </w:p>
        </w:tc>
      </w:tr>
      <w:tr w:rsidR="00194226" w:rsidRPr="00DB6FE5" w14:paraId="06B2B74C" w14:textId="77777777" w:rsidTr="00194226">
        <w:trPr>
          <w:trHeight w:val="20"/>
        </w:trPr>
        <w:tc>
          <w:tcPr>
            <w:tcW w:w="241" w:type="pct"/>
            <w:shd w:val="clear" w:color="auto" w:fill="auto"/>
            <w:hideMark/>
          </w:tcPr>
          <w:p w14:paraId="06E628D5" w14:textId="6E3189AB" w:rsidR="00194226" w:rsidRPr="00DB6FE5" w:rsidRDefault="00194226" w:rsidP="009266A5">
            <w:pPr>
              <w:pStyle w:val="ae"/>
              <w:spacing w:after="0" w:line="240" w:lineRule="auto"/>
              <w:ind w:firstLine="0"/>
              <w:jc w:val="left"/>
            </w:pPr>
            <w:r w:rsidRPr="00DB6FE5">
              <w:rPr>
                <w:color w:val="000000"/>
              </w:rPr>
              <w:t>2.57</w:t>
            </w:r>
          </w:p>
        </w:tc>
        <w:tc>
          <w:tcPr>
            <w:tcW w:w="742" w:type="pct"/>
            <w:shd w:val="clear" w:color="auto" w:fill="auto"/>
          </w:tcPr>
          <w:p w14:paraId="46B9220F" w14:textId="40EA2ED5"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475C7982" w14:textId="731378BE" w:rsidR="00194226" w:rsidRPr="00DB6FE5" w:rsidRDefault="00194226" w:rsidP="009266A5">
            <w:pPr>
              <w:pStyle w:val="ae"/>
              <w:spacing w:after="0" w:line="240" w:lineRule="auto"/>
              <w:ind w:firstLine="0"/>
              <w:jc w:val="left"/>
            </w:pPr>
            <w:r w:rsidRPr="00DB6FE5">
              <w:t xml:space="preserve">Реконструкция с переустройством: ЛЭП -10 кВ, ф. 121-03, «Мясокомбинат-перекл. пункт» (оп.1-70) - Переустройство </w:t>
            </w:r>
            <w:proofErr w:type="gramStart"/>
            <w:r w:rsidRPr="00DB6FE5">
              <w:t>ВЛ</w:t>
            </w:r>
            <w:proofErr w:type="gramEnd"/>
            <w:r w:rsidRPr="00DB6FE5">
              <w:t xml:space="preserve"> 10 кВ ф 121-03; ВЛ 10кВ ф 64-1 от ПС 35/10 кВ №64 «Дрокино» до оп№69 совместн подвеска с ф 64-7, отп на ТП 64-1-34 оп №57/1 - Переустройство ВЛ 10 кВ ф 64-7; ЛЭП -10 кВ в зоне ПС «Элита», ф. 63-1 связь с ф. 121-03 - ЛЭП -10 кВ в зоне ПС «Элита», ф. 63-1 связь с ф. 121-03; ЛЭП-35 кВ, Т-1/Т-2, «Мясокомбинат-Элита» - Переустройство участка от опоры №16 до опоры №20; </w:t>
            </w:r>
            <w:proofErr w:type="gramStart"/>
            <w:r w:rsidRPr="00DB6FE5">
              <w:t>ВЛ</w:t>
            </w:r>
            <w:proofErr w:type="gramEnd"/>
            <w:r w:rsidRPr="00DB6FE5">
              <w:t xml:space="preserve"> 10 кВ ф. 188-45 оп №1-оп №60 - Демонтаж опор №1 до 27, №14 до 14/2. Монтаж 2 КЛ 10 кВ до опоры 27, монтаж КЛ 10 кВ.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1AE44D2" w14:textId="4D0C0948" w:rsidR="00194226" w:rsidRPr="00DB6FE5" w:rsidRDefault="00194226"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59308E6" w14:textId="59923CD1" w:rsidR="00194226" w:rsidRPr="00DB6FE5" w:rsidRDefault="00194226" w:rsidP="009266A5">
            <w:pPr>
              <w:pStyle w:val="ae"/>
              <w:spacing w:after="0" w:line="240" w:lineRule="auto"/>
              <w:ind w:firstLine="0"/>
              <w:jc w:val="center"/>
            </w:pPr>
            <w:r w:rsidRPr="00697411">
              <w:rPr>
                <w:color w:val="000000"/>
              </w:rPr>
              <w:t>-</w:t>
            </w:r>
          </w:p>
        </w:tc>
        <w:tc>
          <w:tcPr>
            <w:tcW w:w="672" w:type="pct"/>
            <w:shd w:val="clear" w:color="auto" w:fill="auto"/>
            <w:vAlign w:val="center"/>
          </w:tcPr>
          <w:p w14:paraId="04C94CE1" w14:textId="50BD5DCB" w:rsidR="00194226" w:rsidRPr="00DB6FE5" w:rsidRDefault="00194226"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7210B9BF" w14:textId="62AA7FD0" w:rsidR="00194226" w:rsidRPr="00DB6FE5" w:rsidRDefault="00194226" w:rsidP="009266A5">
            <w:pPr>
              <w:pStyle w:val="ae"/>
              <w:spacing w:after="0" w:line="240" w:lineRule="auto"/>
              <w:ind w:firstLine="0"/>
              <w:jc w:val="center"/>
            </w:pPr>
            <w:r w:rsidRPr="00DB6FE5">
              <w:t>2021-2025</w:t>
            </w:r>
          </w:p>
        </w:tc>
      </w:tr>
      <w:tr w:rsidR="00194226" w:rsidRPr="00DB6FE5" w14:paraId="12FDCCCD" w14:textId="77777777" w:rsidTr="00194226">
        <w:trPr>
          <w:trHeight w:val="20"/>
        </w:trPr>
        <w:tc>
          <w:tcPr>
            <w:tcW w:w="241" w:type="pct"/>
            <w:shd w:val="clear" w:color="auto" w:fill="auto"/>
            <w:hideMark/>
          </w:tcPr>
          <w:p w14:paraId="112E8919" w14:textId="0263AD79" w:rsidR="00194226" w:rsidRPr="00DB6FE5" w:rsidRDefault="00194226" w:rsidP="009266A5">
            <w:pPr>
              <w:pStyle w:val="ae"/>
              <w:spacing w:after="0" w:line="240" w:lineRule="auto"/>
              <w:ind w:firstLine="0"/>
              <w:jc w:val="left"/>
            </w:pPr>
            <w:r w:rsidRPr="00DB6FE5">
              <w:rPr>
                <w:color w:val="000000"/>
              </w:rPr>
              <w:t>2.58</w:t>
            </w:r>
          </w:p>
        </w:tc>
        <w:tc>
          <w:tcPr>
            <w:tcW w:w="742" w:type="pct"/>
            <w:shd w:val="clear" w:color="auto" w:fill="auto"/>
          </w:tcPr>
          <w:p w14:paraId="414E372F" w14:textId="61CCFD86"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70A7DB44" w14:textId="1026ECE0" w:rsidR="00194226" w:rsidRPr="00DB6FE5" w:rsidRDefault="00194226" w:rsidP="009266A5">
            <w:pPr>
              <w:pStyle w:val="ae"/>
              <w:spacing w:after="0" w:line="240" w:lineRule="auto"/>
              <w:ind w:firstLine="0"/>
              <w:jc w:val="left"/>
            </w:pPr>
            <w:r w:rsidRPr="00DB6FE5">
              <w:t xml:space="preserve">Реконструкция объекта: ЛЭП 10 кВ, ф. 121-03, «Мясокомбинат-перекл. пункт» (оп. 1-70) Переустройство участка </w:t>
            </w:r>
            <w:proofErr w:type="gramStart"/>
            <w:r w:rsidRPr="00DB6FE5">
              <w:t>ВЛ</w:t>
            </w:r>
            <w:proofErr w:type="gramEnd"/>
            <w:r w:rsidRPr="00DB6FE5">
              <w:t xml:space="preserve"> 10 кВ. демонтаж опор №8-10, прокладка КЛ 10 кВ.</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293ADB2" w14:textId="405A1621" w:rsidR="00194226" w:rsidRPr="00DB6FE5" w:rsidRDefault="00194226"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67B7862" w14:textId="5A340C38" w:rsidR="00194226" w:rsidRPr="00DB6FE5" w:rsidRDefault="00194226" w:rsidP="009266A5">
            <w:pPr>
              <w:pStyle w:val="ae"/>
              <w:spacing w:after="0" w:line="240" w:lineRule="auto"/>
              <w:ind w:firstLine="0"/>
              <w:jc w:val="center"/>
            </w:pPr>
            <w:r w:rsidRPr="00697411">
              <w:rPr>
                <w:color w:val="000000"/>
              </w:rPr>
              <w:t>-</w:t>
            </w:r>
          </w:p>
        </w:tc>
        <w:tc>
          <w:tcPr>
            <w:tcW w:w="672" w:type="pct"/>
            <w:shd w:val="clear" w:color="auto" w:fill="auto"/>
            <w:vAlign w:val="center"/>
          </w:tcPr>
          <w:p w14:paraId="69C5FEAC" w14:textId="0BC41076" w:rsidR="00194226" w:rsidRPr="00DB6FE5" w:rsidRDefault="00194226"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71C44E53" w14:textId="41F63823" w:rsidR="00194226" w:rsidRPr="00DB6FE5" w:rsidRDefault="00194226" w:rsidP="009266A5">
            <w:pPr>
              <w:pStyle w:val="ae"/>
              <w:spacing w:after="0" w:line="240" w:lineRule="auto"/>
              <w:ind w:firstLine="0"/>
              <w:jc w:val="center"/>
            </w:pPr>
            <w:r w:rsidRPr="00DB6FE5">
              <w:t>2022-2023</w:t>
            </w:r>
          </w:p>
        </w:tc>
      </w:tr>
      <w:tr w:rsidR="00194226" w:rsidRPr="00DB6FE5" w14:paraId="2229B11B" w14:textId="77777777" w:rsidTr="00194226">
        <w:trPr>
          <w:trHeight w:val="20"/>
        </w:trPr>
        <w:tc>
          <w:tcPr>
            <w:tcW w:w="241" w:type="pct"/>
            <w:shd w:val="clear" w:color="auto" w:fill="auto"/>
            <w:hideMark/>
          </w:tcPr>
          <w:p w14:paraId="2DA697AF" w14:textId="10F68081" w:rsidR="00194226" w:rsidRPr="00DB6FE5" w:rsidRDefault="00194226" w:rsidP="009266A5">
            <w:pPr>
              <w:pStyle w:val="ae"/>
              <w:spacing w:after="0" w:line="240" w:lineRule="auto"/>
              <w:ind w:firstLine="0"/>
              <w:jc w:val="left"/>
            </w:pPr>
            <w:r w:rsidRPr="00DB6FE5">
              <w:rPr>
                <w:color w:val="000000"/>
              </w:rPr>
              <w:t>2.59</w:t>
            </w:r>
          </w:p>
        </w:tc>
        <w:tc>
          <w:tcPr>
            <w:tcW w:w="742" w:type="pct"/>
            <w:shd w:val="clear" w:color="auto" w:fill="auto"/>
          </w:tcPr>
          <w:p w14:paraId="6B15EBCA" w14:textId="5B0FD823"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43038EB5" w14:textId="09E3A2FD" w:rsidR="00194226" w:rsidRPr="00DB6FE5" w:rsidRDefault="00194226" w:rsidP="009266A5">
            <w:pPr>
              <w:pStyle w:val="ae"/>
              <w:spacing w:after="0" w:line="240" w:lineRule="auto"/>
              <w:ind w:firstLine="0"/>
              <w:jc w:val="left"/>
            </w:pPr>
            <w:r w:rsidRPr="00DB6FE5">
              <w:t>Реконструкция КЛ-10кВ ф. 49-74 до РП-59, г. Красноярск, ул. 9 Мая, Советского района.</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A868600" w14:textId="7CF08971" w:rsidR="00194226" w:rsidRPr="00DB6FE5" w:rsidRDefault="00194226"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CF9C72" w14:textId="19C5B6F5" w:rsidR="00194226" w:rsidRPr="00DB6FE5" w:rsidRDefault="00194226" w:rsidP="009266A5">
            <w:pPr>
              <w:pStyle w:val="ae"/>
              <w:spacing w:after="0" w:line="240" w:lineRule="auto"/>
              <w:ind w:firstLine="0"/>
              <w:jc w:val="center"/>
            </w:pPr>
            <w:r w:rsidRPr="00697411">
              <w:rPr>
                <w:color w:val="000000"/>
              </w:rPr>
              <w:t>-</w:t>
            </w:r>
          </w:p>
        </w:tc>
        <w:tc>
          <w:tcPr>
            <w:tcW w:w="672" w:type="pct"/>
            <w:shd w:val="clear" w:color="auto" w:fill="auto"/>
            <w:vAlign w:val="center"/>
          </w:tcPr>
          <w:p w14:paraId="58B1915D" w14:textId="7BB83EED" w:rsidR="00194226" w:rsidRPr="00DB6FE5" w:rsidRDefault="00194226"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5716D657" w14:textId="1DD46DEF" w:rsidR="00194226" w:rsidRPr="00DB6FE5" w:rsidRDefault="00194226" w:rsidP="009266A5">
            <w:pPr>
              <w:pStyle w:val="ae"/>
              <w:spacing w:after="0" w:line="240" w:lineRule="auto"/>
              <w:ind w:firstLine="0"/>
              <w:jc w:val="center"/>
            </w:pPr>
            <w:r w:rsidRPr="00DB6FE5">
              <w:t>2022-2023</w:t>
            </w:r>
          </w:p>
        </w:tc>
      </w:tr>
      <w:tr w:rsidR="00194226" w:rsidRPr="00DB6FE5" w14:paraId="4225C8B3" w14:textId="77777777" w:rsidTr="00194226">
        <w:trPr>
          <w:trHeight w:val="20"/>
        </w:trPr>
        <w:tc>
          <w:tcPr>
            <w:tcW w:w="241" w:type="pct"/>
            <w:shd w:val="clear" w:color="auto" w:fill="auto"/>
            <w:hideMark/>
          </w:tcPr>
          <w:p w14:paraId="347C290F" w14:textId="069250CA" w:rsidR="00194226" w:rsidRPr="00DB6FE5" w:rsidRDefault="00194226" w:rsidP="009266A5">
            <w:pPr>
              <w:pStyle w:val="ae"/>
              <w:spacing w:after="0" w:line="240" w:lineRule="auto"/>
              <w:ind w:firstLine="0"/>
              <w:jc w:val="left"/>
            </w:pPr>
            <w:r w:rsidRPr="00DB6FE5">
              <w:rPr>
                <w:color w:val="000000"/>
              </w:rPr>
              <w:t>2.60</w:t>
            </w:r>
          </w:p>
        </w:tc>
        <w:tc>
          <w:tcPr>
            <w:tcW w:w="742" w:type="pct"/>
            <w:shd w:val="clear" w:color="auto" w:fill="auto"/>
          </w:tcPr>
          <w:p w14:paraId="1A3FEC88" w14:textId="32D5A378"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2161ED35" w14:textId="48ED1054" w:rsidR="00194226" w:rsidRPr="00DB6FE5" w:rsidRDefault="00194226" w:rsidP="009266A5">
            <w:pPr>
              <w:pStyle w:val="ae"/>
              <w:spacing w:after="0" w:line="240" w:lineRule="auto"/>
              <w:ind w:firstLine="0"/>
              <w:jc w:val="left"/>
            </w:pPr>
            <w:r w:rsidRPr="00DB6FE5">
              <w:t xml:space="preserve">Реконструкция </w:t>
            </w:r>
            <w:proofErr w:type="gramStart"/>
            <w:r w:rsidRPr="00DB6FE5">
              <w:t>ВЛ</w:t>
            </w:r>
            <w:proofErr w:type="gramEnd"/>
            <w:r w:rsidRPr="00DB6FE5">
              <w:t xml:space="preserve"> 110 кВ С-207/С-208 «Правобережная - Злобино с отпайками», г.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4D5CEE3" w14:textId="49984945" w:rsidR="00194226" w:rsidRPr="00DB6FE5" w:rsidRDefault="00194226"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96EC2FD" w14:textId="38164A04" w:rsidR="00194226" w:rsidRPr="00DB6FE5" w:rsidRDefault="00194226" w:rsidP="009266A5">
            <w:pPr>
              <w:pStyle w:val="ae"/>
              <w:spacing w:after="0" w:line="240" w:lineRule="auto"/>
              <w:ind w:firstLine="0"/>
              <w:jc w:val="center"/>
            </w:pPr>
            <w:r w:rsidRPr="00B26252">
              <w:rPr>
                <w:color w:val="000000"/>
              </w:rPr>
              <w:t>-</w:t>
            </w:r>
          </w:p>
        </w:tc>
        <w:tc>
          <w:tcPr>
            <w:tcW w:w="672" w:type="pct"/>
            <w:shd w:val="clear" w:color="auto" w:fill="auto"/>
            <w:vAlign w:val="center"/>
          </w:tcPr>
          <w:p w14:paraId="093B4CAA" w14:textId="665315E9" w:rsidR="00194226" w:rsidRPr="00DB6FE5" w:rsidRDefault="00194226" w:rsidP="009266A5">
            <w:pPr>
              <w:pStyle w:val="ae"/>
              <w:spacing w:after="0" w:line="240" w:lineRule="auto"/>
              <w:ind w:firstLine="0"/>
              <w:jc w:val="center"/>
            </w:pPr>
            <w:r w:rsidRPr="00DB6FE5">
              <w:rPr>
                <w:color w:val="000000"/>
              </w:rPr>
              <w:t xml:space="preserve">Повышение качества и надежности </w:t>
            </w:r>
            <w:r w:rsidRPr="00DB6FE5">
              <w:rPr>
                <w:color w:val="000000"/>
              </w:rPr>
              <w:lastRenderedPageBreak/>
              <w:t>электроснабжения</w:t>
            </w:r>
          </w:p>
        </w:tc>
        <w:tc>
          <w:tcPr>
            <w:tcW w:w="441" w:type="pct"/>
            <w:shd w:val="clear" w:color="auto" w:fill="auto"/>
            <w:vAlign w:val="center"/>
          </w:tcPr>
          <w:p w14:paraId="5CEB18DD" w14:textId="798A2DC8" w:rsidR="00194226" w:rsidRPr="00DB6FE5" w:rsidRDefault="00194226" w:rsidP="009266A5">
            <w:pPr>
              <w:pStyle w:val="ae"/>
              <w:spacing w:after="0" w:line="240" w:lineRule="auto"/>
              <w:ind w:firstLine="0"/>
              <w:jc w:val="center"/>
            </w:pPr>
            <w:r w:rsidRPr="00DB6FE5">
              <w:lastRenderedPageBreak/>
              <w:t>2023-2025</w:t>
            </w:r>
          </w:p>
        </w:tc>
      </w:tr>
      <w:tr w:rsidR="00194226" w:rsidRPr="00DB6FE5" w14:paraId="1CBA077A" w14:textId="77777777" w:rsidTr="00194226">
        <w:trPr>
          <w:trHeight w:val="20"/>
        </w:trPr>
        <w:tc>
          <w:tcPr>
            <w:tcW w:w="241" w:type="pct"/>
            <w:shd w:val="clear" w:color="auto" w:fill="auto"/>
            <w:hideMark/>
          </w:tcPr>
          <w:p w14:paraId="3E9162E1" w14:textId="3665AA4C" w:rsidR="00194226" w:rsidRPr="00DB6FE5" w:rsidRDefault="00194226" w:rsidP="009266A5">
            <w:pPr>
              <w:pStyle w:val="ae"/>
              <w:spacing w:after="0" w:line="240" w:lineRule="auto"/>
              <w:ind w:firstLine="0"/>
              <w:jc w:val="left"/>
            </w:pPr>
            <w:r w:rsidRPr="00DB6FE5">
              <w:rPr>
                <w:color w:val="000000"/>
              </w:rPr>
              <w:lastRenderedPageBreak/>
              <w:t>2.61</w:t>
            </w:r>
          </w:p>
        </w:tc>
        <w:tc>
          <w:tcPr>
            <w:tcW w:w="742" w:type="pct"/>
            <w:shd w:val="clear" w:color="auto" w:fill="auto"/>
          </w:tcPr>
          <w:p w14:paraId="6A8B2222" w14:textId="723FC557"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76A96EBB" w14:textId="13827C51" w:rsidR="00194226" w:rsidRPr="00DB6FE5" w:rsidRDefault="00194226" w:rsidP="009266A5">
            <w:pPr>
              <w:pStyle w:val="ae"/>
              <w:spacing w:after="0" w:line="240" w:lineRule="auto"/>
              <w:ind w:firstLine="0"/>
              <w:jc w:val="left"/>
            </w:pPr>
            <w:r w:rsidRPr="00DB6FE5">
              <w:t xml:space="preserve">Реконструкция </w:t>
            </w:r>
            <w:proofErr w:type="gramStart"/>
            <w:r w:rsidRPr="00DB6FE5">
              <w:t>ВЛ</w:t>
            </w:r>
            <w:proofErr w:type="gramEnd"/>
            <w:r w:rsidRPr="00DB6FE5">
              <w:t xml:space="preserve"> 110 кВ С-11/С-12 «ТЭЦ-2 – о. Отдыха с отпайками, г.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D09E9DA" w14:textId="0FE7DD83" w:rsidR="00194226" w:rsidRPr="00DB6FE5" w:rsidRDefault="00194226"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05D3C04" w14:textId="4A223DEA" w:rsidR="00194226" w:rsidRPr="00DB6FE5" w:rsidRDefault="00194226" w:rsidP="009266A5">
            <w:pPr>
              <w:pStyle w:val="ae"/>
              <w:spacing w:after="0" w:line="240" w:lineRule="auto"/>
              <w:ind w:firstLine="0"/>
              <w:jc w:val="center"/>
            </w:pPr>
            <w:r w:rsidRPr="00B26252">
              <w:rPr>
                <w:color w:val="000000"/>
              </w:rPr>
              <w:t>-</w:t>
            </w:r>
          </w:p>
        </w:tc>
        <w:tc>
          <w:tcPr>
            <w:tcW w:w="672" w:type="pct"/>
            <w:shd w:val="clear" w:color="auto" w:fill="auto"/>
            <w:vAlign w:val="center"/>
          </w:tcPr>
          <w:p w14:paraId="73D44DE6" w14:textId="1C7C89C0" w:rsidR="00194226" w:rsidRPr="00DB6FE5" w:rsidRDefault="00194226"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29CC4684" w14:textId="450B4831" w:rsidR="00194226" w:rsidRPr="00DB6FE5" w:rsidRDefault="00194226" w:rsidP="009266A5">
            <w:pPr>
              <w:pStyle w:val="ae"/>
              <w:spacing w:after="0" w:line="240" w:lineRule="auto"/>
              <w:ind w:firstLine="0"/>
              <w:jc w:val="center"/>
            </w:pPr>
            <w:r w:rsidRPr="00DB6FE5">
              <w:t>2024</w:t>
            </w:r>
          </w:p>
        </w:tc>
      </w:tr>
      <w:tr w:rsidR="00194226" w:rsidRPr="00DB6FE5" w14:paraId="4C96A445" w14:textId="77777777" w:rsidTr="00194226">
        <w:trPr>
          <w:trHeight w:val="20"/>
        </w:trPr>
        <w:tc>
          <w:tcPr>
            <w:tcW w:w="241" w:type="pct"/>
            <w:shd w:val="clear" w:color="auto" w:fill="auto"/>
            <w:hideMark/>
          </w:tcPr>
          <w:p w14:paraId="27BD9EC6" w14:textId="2377712C" w:rsidR="00194226" w:rsidRPr="00DB6FE5" w:rsidRDefault="00194226" w:rsidP="009266A5">
            <w:pPr>
              <w:pStyle w:val="ae"/>
              <w:spacing w:after="0" w:line="240" w:lineRule="auto"/>
              <w:ind w:firstLine="0"/>
              <w:jc w:val="left"/>
            </w:pPr>
            <w:r w:rsidRPr="00DB6FE5">
              <w:rPr>
                <w:color w:val="000000"/>
              </w:rPr>
              <w:t>2.62</w:t>
            </w:r>
          </w:p>
        </w:tc>
        <w:tc>
          <w:tcPr>
            <w:tcW w:w="742" w:type="pct"/>
            <w:shd w:val="clear" w:color="auto" w:fill="auto"/>
          </w:tcPr>
          <w:p w14:paraId="3080E866" w14:textId="4D2992E7"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5C605C0E" w14:textId="4EF5771E" w:rsidR="00194226" w:rsidRPr="00DB6FE5" w:rsidRDefault="00194226" w:rsidP="009266A5">
            <w:pPr>
              <w:pStyle w:val="ae"/>
              <w:spacing w:after="0" w:line="240" w:lineRule="auto"/>
              <w:ind w:firstLine="0"/>
              <w:jc w:val="left"/>
            </w:pPr>
            <w:r w:rsidRPr="00DB6FE5">
              <w:t>Реконструкция КВЛ-10кВ ф. 33-2-4 (ф.33-12), протяженностью 500 м, г.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7B87E77" w14:textId="25F12111" w:rsidR="00194226" w:rsidRPr="00DB6FE5" w:rsidRDefault="00194226" w:rsidP="009266A5">
            <w:pPr>
              <w:pStyle w:val="ae"/>
              <w:spacing w:after="0" w:line="240" w:lineRule="auto"/>
              <w:ind w:firstLine="0"/>
              <w:jc w:val="center"/>
            </w:pPr>
            <w:r w:rsidRPr="00493986">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BD8A552" w14:textId="4D65B49E" w:rsidR="00194226" w:rsidRPr="00DB6FE5" w:rsidRDefault="00194226" w:rsidP="009266A5">
            <w:pPr>
              <w:pStyle w:val="ae"/>
              <w:spacing w:after="0" w:line="240" w:lineRule="auto"/>
              <w:ind w:firstLine="0"/>
              <w:jc w:val="center"/>
            </w:pPr>
            <w:r w:rsidRPr="00DB6FE5">
              <w:rPr>
                <w:color w:val="000000"/>
              </w:rPr>
              <w:t>0,5 км</w:t>
            </w:r>
          </w:p>
        </w:tc>
        <w:tc>
          <w:tcPr>
            <w:tcW w:w="672" w:type="pct"/>
            <w:shd w:val="clear" w:color="auto" w:fill="auto"/>
            <w:vAlign w:val="center"/>
          </w:tcPr>
          <w:p w14:paraId="414B3200" w14:textId="70BD591F" w:rsidR="00194226" w:rsidRPr="00DB6FE5" w:rsidRDefault="00194226"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6CF6A14B" w14:textId="5CDD676D" w:rsidR="00194226" w:rsidRPr="00DB6FE5" w:rsidRDefault="00194226" w:rsidP="009266A5">
            <w:pPr>
              <w:pStyle w:val="ae"/>
              <w:spacing w:after="0" w:line="240" w:lineRule="auto"/>
              <w:ind w:firstLine="0"/>
              <w:jc w:val="center"/>
            </w:pPr>
            <w:r w:rsidRPr="00DB6FE5">
              <w:t>2022-2023</w:t>
            </w:r>
          </w:p>
        </w:tc>
      </w:tr>
      <w:tr w:rsidR="00194226" w:rsidRPr="00DB6FE5" w14:paraId="2C21702F" w14:textId="77777777" w:rsidTr="00194226">
        <w:trPr>
          <w:trHeight w:val="20"/>
        </w:trPr>
        <w:tc>
          <w:tcPr>
            <w:tcW w:w="241" w:type="pct"/>
            <w:shd w:val="clear" w:color="auto" w:fill="auto"/>
            <w:hideMark/>
          </w:tcPr>
          <w:p w14:paraId="4A28C5CE" w14:textId="256EAD6B" w:rsidR="00194226" w:rsidRPr="00DB6FE5" w:rsidRDefault="00194226" w:rsidP="009266A5">
            <w:pPr>
              <w:pStyle w:val="ae"/>
              <w:spacing w:after="0" w:line="240" w:lineRule="auto"/>
              <w:ind w:firstLine="0"/>
              <w:jc w:val="left"/>
            </w:pPr>
            <w:r w:rsidRPr="00DB6FE5">
              <w:rPr>
                <w:color w:val="000000"/>
              </w:rPr>
              <w:t>2.63</w:t>
            </w:r>
          </w:p>
        </w:tc>
        <w:tc>
          <w:tcPr>
            <w:tcW w:w="742" w:type="pct"/>
            <w:shd w:val="clear" w:color="auto" w:fill="auto"/>
          </w:tcPr>
          <w:p w14:paraId="19394867" w14:textId="0412EBB9"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459B65B8" w14:textId="64E9D798" w:rsidR="00194226" w:rsidRPr="00DB6FE5" w:rsidRDefault="00194226" w:rsidP="009266A5">
            <w:pPr>
              <w:pStyle w:val="ae"/>
              <w:spacing w:after="0" w:line="240" w:lineRule="auto"/>
              <w:ind w:firstLine="0"/>
              <w:jc w:val="left"/>
            </w:pPr>
            <w:r w:rsidRPr="00DB6FE5">
              <w:t>Реконструкция КВЛ-10кВ ф. 24-08, протяжностью 750 м, г.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59A1690" w14:textId="2E8E5F6B" w:rsidR="00194226" w:rsidRPr="00DB6FE5" w:rsidRDefault="00194226" w:rsidP="009266A5">
            <w:pPr>
              <w:pStyle w:val="ae"/>
              <w:spacing w:after="0" w:line="240" w:lineRule="auto"/>
              <w:ind w:firstLine="0"/>
              <w:jc w:val="center"/>
            </w:pPr>
            <w:r w:rsidRPr="00493986">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3608088" w14:textId="51CEFA72" w:rsidR="00194226" w:rsidRPr="00DB6FE5" w:rsidRDefault="00194226" w:rsidP="009266A5">
            <w:pPr>
              <w:pStyle w:val="ae"/>
              <w:spacing w:after="0" w:line="240" w:lineRule="auto"/>
              <w:ind w:firstLine="0"/>
              <w:jc w:val="center"/>
            </w:pPr>
            <w:r w:rsidRPr="00DB6FE5">
              <w:rPr>
                <w:color w:val="000000"/>
              </w:rPr>
              <w:t>0,75 км</w:t>
            </w:r>
          </w:p>
        </w:tc>
        <w:tc>
          <w:tcPr>
            <w:tcW w:w="672" w:type="pct"/>
            <w:shd w:val="clear" w:color="auto" w:fill="auto"/>
            <w:vAlign w:val="center"/>
          </w:tcPr>
          <w:p w14:paraId="182FC2BE" w14:textId="2B10FA51" w:rsidR="00194226" w:rsidRPr="00DB6FE5" w:rsidRDefault="00194226"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130E7168" w14:textId="34D5A274" w:rsidR="00194226" w:rsidRPr="00DB6FE5" w:rsidRDefault="00194226" w:rsidP="009266A5">
            <w:pPr>
              <w:pStyle w:val="ae"/>
              <w:spacing w:after="0" w:line="240" w:lineRule="auto"/>
              <w:ind w:firstLine="0"/>
              <w:jc w:val="center"/>
            </w:pPr>
            <w:r w:rsidRPr="00DB6FE5">
              <w:t>2022-2023</w:t>
            </w:r>
          </w:p>
        </w:tc>
      </w:tr>
      <w:tr w:rsidR="00194226" w:rsidRPr="00DB6FE5" w14:paraId="034B694A" w14:textId="77777777" w:rsidTr="00194226">
        <w:trPr>
          <w:trHeight w:val="20"/>
        </w:trPr>
        <w:tc>
          <w:tcPr>
            <w:tcW w:w="241" w:type="pct"/>
            <w:shd w:val="clear" w:color="auto" w:fill="auto"/>
            <w:hideMark/>
          </w:tcPr>
          <w:p w14:paraId="19D986E8" w14:textId="69611757" w:rsidR="00194226" w:rsidRPr="00DB6FE5" w:rsidRDefault="00194226" w:rsidP="009266A5">
            <w:pPr>
              <w:pStyle w:val="ae"/>
              <w:spacing w:after="0" w:line="240" w:lineRule="auto"/>
              <w:ind w:firstLine="0"/>
              <w:jc w:val="left"/>
            </w:pPr>
            <w:r w:rsidRPr="00DB6FE5">
              <w:rPr>
                <w:color w:val="000000"/>
              </w:rPr>
              <w:t>2.64</w:t>
            </w:r>
          </w:p>
        </w:tc>
        <w:tc>
          <w:tcPr>
            <w:tcW w:w="742" w:type="pct"/>
            <w:shd w:val="clear" w:color="auto" w:fill="auto"/>
          </w:tcPr>
          <w:p w14:paraId="49191EDD" w14:textId="0D1270E5"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63C1E10B" w14:textId="1781BE43" w:rsidR="00194226" w:rsidRPr="00DB6FE5" w:rsidRDefault="00194226" w:rsidP="009266A5">
            <w:pPr>
              <w:pStyle w:val="ae"/>
              <w:spacing w:after="0" w:line="240" w:lineRule="auto"/>
              <w:ind w:firstLine="0"/>
              <w:jc w:val="left"/>
            </w:pPr>
            <w:r w:rsidRPr="00DB6FE5">
              <w:t>Реконструкция КВЛ-10кВ ф. 24-15, протяженностью 750 м, г.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FE35E41" w14:textId="26EF6856" w:rsidR="00194226" w:rsidRPr="00DB6FE5" w:rsidRDefault="00194226" w:rsidP="009266A5">
            <w:pPr>
              <w:pStyle w:val="ae"/>
              <w:spacing w:after="0" w:line="240" w:lineRule="auto"/>
              <w:ind w:firstLine="0"/>
              <w:jc w:val="center"/>
            </w:pPr>
            <w:r w:rsidRPr="00493986">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0A3B5BB" w14:textId="0C6ADA95" w:rsidR="00194226" w:rsidRPr="00DB6FE5" w:rsidRDefault="00194226" w:rsidP="009266A5">
            <w:pPr>
              <w:pStyle w:val="ae"/>
              <w:spacing w:after="0" w:line="240" w:lineRule="auto"/>
              <w:ind w:firstLine="0"/>
              <w:jc w:val="center"/>
            </w:pPr>
            <w:r w:rsidRPr="00DB6FE5">
              <w:rPr>
                <w:color w:val="000000"/>
              </w:rPr>
              <w:t>0,75 км</w:t>
            </w:r>
          </w:p>
        </w:tc>
        <w:tc>
          <w:tcPr>
            <w:tcW w:w="672" w:type="pct"/>
            <w:shd w:val="clear" w:color="auto" w:fill="auto"/>
            <w:vAlign w:val="center"/>
          </w:tcPr>
          <w:p w14:paraId="537FCA22" w14:textId="455FB93C" w:rsidR="00194226" w:rsidRPr="00DB6FE5" w:rsidRDefault="00194226"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vAlign w:val="center"/>
          </w:tcPr>
          <w:p w14:paraId="384D29DA" w14:textId="02C61E87" w:rsidR="00194226" w:rsidRPr="00DB6FE5" w:rsidRDefault="00194226" w:rsidP="009266A5">
            <w:pPr>
              <w:pStyle w:val="ae"/>
              <w:spacing w:after="0" w:line="240" w:lineRule="auto"/>
              <w:ind w:firstLine="0"/>
              <w:jc w:val="center"/>
            </w:pPr>
            <w:r w:rsidRPr="00DB6FE5">
              <w:t>2022-2023</w:t>
            </w:r>
          </w:p>
        </w:tc>
      </w:tr>
      <w:tr w:rsidR="00194226" w:rsidRPr="00DB6FE5" w14:paraId="0C395729" w14:textId="77777777" w:rsidTr="00194226">
        <w:trPr>
          <w:trHeight w:val="20"/>
        </w:trPr>
        <w:tc>
          <w:tcPr>
            <w:tcW w:w="241" w:type="pct"/>
            <w:shd w:val="clear" w:color="auto" w:fill="auto"/>
            <w:hideMark/>
          </w:tcPr>
          <w:p w14:paraId="7F12EE3B" w14:textId="63ABFC33" w:rsidR="00194226" w:rsidRPr="00DB6FE5" w:rsidRDefault="00194226" w:rsidP="009266A5">
            <w:pPr>
              <w:pStyle w:val="ae"/>
              <w:spacing w:after="0" w:line="240" w:lineRule="auto"/>
              <w:ind w:firstLine="0"/>
              <w:jc w:val="left"/>
            </w:pPr>
            <w:r w:rsidRPr="00DB6FE5">
              <w:rPr>
                <w:color w:val="000000"/>
              </w:rPr>
              <w:t>2.65</w:t>
            </w:r>
          </w:p>
        </w:tc>
        <w:tc>
          <w:tcPr>
            <w:tcW w:w="742" w:type="pct"/>
            <w:shd w:val="clear" w:color="auto" w:fill="auto"/>
          </w:tcPr>
          <w:p w14:paraId="144A500A" w14:textId="52D79824"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01ED4AC1" w14:textId="33F474E5" w:rsidR="00194226" w:rsidRPr="00DB6FE5" w:rsidRDefault="00194226" w:rsidP="009266A5">
            <w:pPr>
              <w:pStyle w:val="ae"/>
              <w:spacing w:after="0" w:line="240" w:lineRule="auto"/>
              <w:ind w:firstLine="0"/>
              <w:jc w:val="left"/>
            </w:pPr>
            <w:r w:rsidRPr="00DB6FE5">
              <w:t>Реконструкция ВЛ-10кВ ф.122-34 Октябрьского РЭС ПО КЭС в целях выноса опор с территории «Средней школы-интерната № 1 им. В.П. Синякова», протяженностью 200 м</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7598DA8" w14:textId="49826443" w:rsidR="00194226" w:rsidRPr="00DB6FE5" w:rsidRDefault="00194226" w:rsidP="009266A5">
            <w:pPr>
              <w:pStyle w:val="ae"/>
              <w:spacing w:after="0" w:line="240" w:lineRule="auto"/>
              <w:ind w:firstLine="0"/>
              <w:jc w:val="center"/>
            </w:pPr>
            <w:r w:rsidRPr="00493986">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19C1AB6" w14:textId="7A504092" w:rsidR="00194226" w:rsidRPr="00DB6FE5" w:rsidRDefault="00194226" w:rsidP="009266A5">
            <w:pPr>
              <w:pStyle w:val="ae"/>
              <w:spacing w:after="0" w:line="240" w:lineRule="auto"/>
              <w:ind w:firstLine="0"/>
              <w:jc w:val="center"/>
            </w:pPr>
            <w:r w:rsidRPr="00DB6FE5">
              <w:rPr>
                <w:color w:val="000000"/>
              </w:rPr>
              <w:t>0,2 км</w:t>
            </w:r>
          </w:p>
        </w:tc>
        <w:tc>
          <w:tcPr>
            <w:tcW w:w="672" w:type="pct"/>
            <w:shd w:val="clear" w:color="auto" w:fill="auto"/>
            <w:vAlign w:val="center"/>
          </w:tcPr>
          <w:p w14:paraId="2CB976D3" w14:textId="04521B67" w:rsidR="00194226" w:rsidRPr="00DB6FE5" w:rsidRDefault="00194226"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25BAD991" w14:textId="058DC11E" w:rsidR="00194226" w:rsidRPr="00DB6FE5" w:rsidRDefault="00194226" w:rsidP="009266A5">
            <w:pPr>
              <w:pStyle w:val="ae"/>
              <w:spacing w:after="0" w:line="240" w:lineRule="auto"/>
              <w:ind w:firstLine="0"/>
              <w:jc w:val="center"/>
            </w:pPr>
            <w:r w:rsidRPr="00DB6FE5">
              <w:t>2022-2023</w:t>
            </w:r>
          </w:p>
        </w:tc>
      </w:tr>
      <w:tr w:rsidR="00194226" w:rsidRPr="00DB6FE5" w14:paraId="08603865" w14:textId="77777777" w:rsidTr="00194226">
        <w:trPr>
          <w:trHeight w:val="20"/>
        </w:trPr>
        <w:tc>
          <w:tcPr>
            <w:tcW w:w="241" w:type="pct"/>
            <w:shd w:val="clear" w:color="auto" w:fill="auto"/>
            <w:hideMark/>
          </w:tcPr>
          <w:p w14:paraId="0ED17E50" w14:textId="3D88F079" w:rsidR="00194226" w:rsidRPr="00DB6FE5" w:rsidRDefault="00194226" w:rsidP="009266A5">
            <w:pPr>
              <w:pStyle w:val="ae"/>
              <w:spacing w:after="0" w:line="240" w:lineRule="auto"/>
              <w:ind w:firstLine="0"/>
              <w:jc w:val="left"/>
            </w:pPr>
            <w:r w:rsidRPr="00DB6FE5">
              <w:rPr>
                <w:color w:val="000000"/>
              </w:rPr>
              <w:t>2.66</w:t>
            </w:r>
          </w:p>
        </w:tc>
        <w:tc>
          <w:tcPr>
            <w:tcW w:w="742" w:type="pct"/>
            <w:shd w:val="clear" w:color="auto" w:fill="auto"/>
          </w:tcPr>
          <w:p w14:paraId="15E7824E" w14:textId="4B793F56"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6D7EA97F" w14:textId="057FB0B8" w:rsidR="00194226" w:rsidRPr="00DB6FE5" w:rsidRDefault="00194226" w:rsidP="009266A5">
            <w:pPr>
              <w:pStyle w:val="ae"/>
              <w:spacing w:after="0" w:line="240" w:lineRule="auto"/>
              <w:ind w:firstLine="0"/>
              <w:jc w:val="left"/>
            </w:pPr>
            <w:r w:rsidRPr="00DB6FE5">
              <w:t>Реконструкция КЛ-6кВ ф. 96-42 – РП 162 - 2 нитки протяженностью одна 2,67км вторая 2,72 км</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F397210" w14:textId="2991F439" w:rsidR="00194226" w:rsidRPr="00DB6FE5" w:rsidRDefault="00194226" w:rsidP="009266A5">
            <w:pPr>
              <w:pStyle w:val="ae"/>
              <w:spacing w:after="0" w:line="240" w:lineRule="auto"/>
              <w:ind w:firstLine="0"/>
              <w:jc w:val="center"/>
            </w:pPr>
            <w:r w:rsidRPr="003B5CD0">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D98C48" w14:textId="73CA14F3" w:rsidR="00194226" w:rsidRPr="00DB6FE5" w:rsidRDefault="00194226" w:rsidP="009266A5">
            <w:pPr>
              <w:pStyle w:val="ae"/>
              <w:spacing w:after="0" w:line="240" w:lineRule="auto"/>
              <w:ind w:firstLine="0"/>
              <w:jc w:val="center"/>
            </w:pPr>
            <w:r w:rsidRPr="00DB6FE5">
              <w:rPr>
                <w:color w:val="000000"/>
              </w:rPr>
              <w:t>5,39 км</w:t>
            </w:r>
          </w:p>
        </w:tc>
        <w:tc>
          <w:tcPr>
            <w:tcW w:w="672" w:type="pct"/>
            <w:shd w:val="clear" w:color="auto" w:fill="auto"/>
            <w:vAlign w:val="center"/>
          </w:tcPr>
          <w:p w14:paraId="39E77009" w14:textId="5CF1E168" w:rsidR="00194226" w:rsidRPr="00DB6FE5" w:rsidRDefault="00194226"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6FC23460" w14:textId="2A36457D" w:rsidR="00194226" w:rsidRPr="00DB6FE5" w:rsidRDefault="00194226" w:rsidP="009266A5">
            <w:pPr>
              <w:pStyle w:val="ae"/>
              <w:spacing w:after="0" w:line="240" w:lineRule="auto"/>
              <w:ind w:firstLine="0"/>
              <w:jc w:val="center"/>
            </w:pPr>
            <w:r w:rsidRPr="00DB6FE5">
              <w:t>2022-2023</w:t>
            </w:r>
          </w:p>
        </w:tc>
      </w:tr>
      <w:tr w:rsidR="00194226" w:rsidRPr="00DB6FE5" w14:paraId="296DA5AE" w14:textId="77777777" w:rsidTr="00194226">
        <w:trPr>
          <w:trHeight w:val="20"/>
        </w:trPr>
        <w:tc>
          <w:tcPr>
            <w:tcW w:w="241" w:type="pct"/>
            <w:shd w:val="clear" w:color="auto" w:fill="auto"/>
            <w:hideMark/>
          </w:tcPr>
          <w:p w14:paraId="6E60355C" w14:textId="0801472F" w:rsidR="00194226" w:rsidRPr="00DB6FE5" w:rsidRDefault="00194226" w:rsidP="009266A5">
            <w:pPr>
              <w:pStyle w:val="ae"/>
              <w:spacing w:after="0" w:line="240" w:lineRule="auto"/>
              <w:ind w:firstLine="0"/>
              <w:jc w:val="left"/>
            </w:pPr>
            <w:r w:rsidRPr="00DB6FE5">
              <w:rPr>
                <w:color w:val="000000"/>
              </w:rPr>
              <w:t>2.67</w:t>
            </w:r>
          </w:p>
        </w:tc>
        <w:tc>
          <w:tcPr>
            <w:tcW w:w="742" w:type="pct"/>
            <w:shd w:val="clear" w:color="auto" w:fill="auto"/>
          </w:tcPr>
          <w:p w14:paraId="7BEBECE0" w14:textId="59F39217"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24EB414B" w14:textId="70385106" w:rsidR="00194226" w:rsidRPr="00DB6FE5" w:rsidRDefault="00194226" w:rsidP="009266A5">
            <w:pPr>
              <w:pStyle w:val="ae"/>
              <w:spacing w:after="0" w:line="240" w:lineRule="auto"/>
              <w:ind w:firstLine="0"/>
              <w:jc w:val="left"/>
            </w:pPr>
            <w:r w:rsidRPr="00DB6FE5">
              <w:t xml:space="preserve">Реконструкция КЛ-6кВ РП 200 – ТП 393 прокладка </w:t>
            </w:r>
            <w:proofErr w:type="gramStart"/>
            <w:r w:rsidRPr="00DB6FE5">
              <w:t>новой</w:t>
            </w:r>
            <w:proofErr w:type="gramEnd"/>
            <w:r w:rsidRPr="00DB6FE5">
              <w:t xml:space="preserve"> КЛ, ориентировочная протяженность 800 метров,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0348DB8" w14:textId="5F52F2BE" w:rsidR="00194226" w:rsidRPr="00DB6FE5" w:rsidRDefault="00194226" w:rsidP="009266A5">
            <w:pPr>
              <w:pStyle w:val="ae"/>
              <w:spacing w:after="0" w:line="240" w:lineRule="auto"/>
              <w:ind w:firstLine="0"/>
              <w:jc w:val="center"/>
            </w:pPr>
            <w:r w:rsidRPr="003B5CD0">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2DC3E1" w14:textId="2A92AE7B" w:rsidR="00194226" w:rsidRPr="00DB6FE5" w:rsidRDefault="00194226" w:rsidP="009266A5">
            <w:pPr>
              <w:pStyle w:val="ae"/>
              <w:spacing w:after="0" w:line="240" w:lineRule="auto"/>
              <w:ind w:firstLine="0"/>
              <w:jc w:val="center"/>
            </w:pPr>
            <w:r w:rsidRPr="00DB6FE5">
              <w:rPr>
                <w:color w:val="000000"/>
              </w:rPr>
              <w:t>0,8 км</w:t>
            </w:r>
          </w:p>
        </w:tc>
        <w:tc>
          <w:tcPr>
            <w:tcW w:w="672" w:type="pct"/>
            <w:shd w:val="clear" w:color="auto" w:fill="auto"/>
            <w:vAlign w:val="center"/>
          </w:tcPr>
          <w:p w14:paraId="15C06848" w14:textId="46614C51" w:rsidR="00194226" w:rsidRPr="00DB6FE5" w:rsidRDefault="00194226" w:rsidP="009266A5">
            <w:pPr>
              <w:pStyle w:val="ae"/>
              <w:spacing w:after="0" w:line="240" w:lineRule="auto"/>
              <w:ind w:firstLine="0"/>
              <w:jc w:val="center"/>
            </w:pPr>
            <w:r w:rsidRPr="00DB6FE5">
              <w:rPr>
                <w:color w:val="000000"/>
              </w:rPr>
              <w:t xml:space="preserve">Повышение качества и надежности </w:t>
            </w:r>
            <w:r w:rsidRPr="00DB6FE5">
              <w:rPr>
                <w:color w:val="000000"/>
              </w:rPr>
              <w:lastRenderedPageBreak/>
              <w:t>электроснабжения</w:t>
            </w:r>
          </w:p>
        </w:tc>
        <w:tc>
          <w:tcPr>
            <w:tcW w:w="441" w:type="pct"/>
            <w:shd w:val="clear" w:color="auto" w:fill="auto"/>
            <w:noWrap/>
            <w:vAlign w:val="center"/>
          </w:tcPr>
          <w:p w14:paraId="286E4584" w14:textId="7F148F9C" w:rsidR="00194226" w:rsidRPr="00DB6FE5" w:rsidRDefault="00194226" w:rsidP="009266A5">
            <w:pPr>
              <w:pStyle w:val="ae"/>
              <w:spacing w:after="0" w:line="240" w:lineRule="auto"/>
              <w:ind w:firstLine="0"/>
              <w:jc w:val="center"/>
            </w:pPr>
            <w:r w:rsidRPr="00DB6FE5">
              <w:lastRenderedPageBreak/>
              <w:t>2022-2023</w:t>
            </w:r>
          </w:p>
        </w:tc>
      </w:tr>
      <w:tr w:rsidR="00194226" w:rsidRPr="00DB6FE5" w14:paraId="04FA91A7" w14:textId="77777777" w:rsidTr="00194226">
        <w:trPr>
          <w:trHeight w:val="20"/>
        </w:trPr>
        <w:tc>
          <w:tcPr>
            <w:tcW w:w="241" w:type="pct"/>
            <w:shd w:val="clear" w:color="auto" w:fill="auto"/>
            <w:hideMark/>
          </w:tcPr>
          <w:p w14:paraId="6E79DE0C" w14:textId="10DCCFB2" w:rsidR="00194226" w:rsidRPr="00DB6FE5" w:rsidRDefault="00194226" w:rsidP="009266A5">
            <w:pPr>
              <w:pStyle w:val="ae"/>
              <w:spacing w:after="0" w:line="240" w:lineRule="auto"/>
              <w:ind w:firstLine="0"/>
              <w:jc w:val="left"/>
            </w:pPr>
            <w:r w:rsidRPr="00DB6FE5">
              <w:rPr>
                <w:color w:val="000000"/>
              </w:rPr>
              <w:lastRenderedPageBreak/>
              <w:t>2.68</w:t>
            </w:r>
          </w:p>
        </w:tc>
        <w:tc>
          <w:tcPr>
            <w:tcW w:w="742" w:type="pct"/>
            <w:shd w:val="clear" w:color="auto" w:fill="auto"/>
          </w:tcPr>
          <w:p w14:paraId="54486A65" w14:textId="1A0699C1"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79267E3A" w14:textId="0A453C76" w:rsidR="00194226" w:rsidRPr="00DB6FE5" w:rsidRDefault="00194226" w:rsidP="009266A5">
            <w:pPr>
              <w:pStyle w:val="ae"/>
              <w:spacing w:after="0" w:line="240" w:lineRule="auto"/>
              <w:ind w:firstLine="0"/>
              <w:jc w:val="left"/>
            </w:pPr>
            <w:r w:rsidRPr="00DB6FE5">
              <w:t>Реконструкция КЛ-10кВ ГПП 8 ф.5-19 – РП 207 протяженностью 6280 метров</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4C57998" w14:textId="0C373A2B" w:rsidR="00194226" w:rsidRPr="00DB6FE5" w:rsidRDefault="00194226" w:rsidP="009266A5">
            <w:pPr>
              <w:pStyle w:val="ae"/>
              <w:spacing w:after="0" w:line="240" w:lineRule="auto"/>
              <w:ind w:firstLine="0"/>
              <w:jc w:val="center"/>
            </w:pPr>
            <w:r w:rsidRPr="003B5CD0">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6D6A63E" w14:textId="583C766E" w:rsidR="00194226" w:rsidRPr="00DB6FE5" w:rsidRDefault="00194226" w:rsidP="009266A5">
            <w:pPr>
              <w:pStyle w:val="ae"/>
              <w:spacing w:after="0" w:line="240" w:lineRule="auto"/>
              <w:ind w:firstLine="0"/>
              <w:jc w:val="center"/>
            </w:pPr>
            <w:r w:rsidRPr="00DB6FE5">
              <w:rPr>
                <w:color w:val="000000"/>
              </w:rPr>
              <w:t>6,28 км</w:t>
            </w:r>
          </w:p>
        </w:tc>
        <w:tc>
          <w:tcPr>
            <w:tcW w:w="672" w:type="pct"/>
            <w:shd w:val="clear" w:color="auto" w:fill="auto"/>
            <w:vAlign w:val="center"/>
          </w:tcPr>
          <w:p w14:paraId="63B4732F" w14:textId="1DB98ABB" w:rsidR="00194226" w:rsidRPr="00DB6FE5" w:rsidRDefault="00194226"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385A8DB1" w14:textId="52D64201" w:rsidR="00194226" w:rsidRPr="00DB6FE5" w:rsidRDefault="00194226" w:rsidP="009266A5">
            <w:pPr>
              <w:pStyle w:val="ae"/>
              <w:spacing w:after="0" w:line="240" w:lineRule="auto"/>
              <w:ind w:firstLine="0"/>
              <w:jc w:val="center"/>
            </w:pPr>
            <w:r w:rsidRPr="00DB6FE5">
              <w:t>2022-2023</w:t>
            </w:r>
          </w:p>
        </w:tc>
      </w:tr>
      <w:tr w:rsidR="00194226" w:rsidRPr="00DB6FE5" w14:paraId="4761E579" w14:textId="77777777" w:rsidTr="00194226">
        <w:trPr>
          <w:trHeight w:val="20"/>
        </w:trPr>
        <w:tc>
          <w:tcPr>
            <w:tcW w:w="241" w:type="pct"/>
            <w:shd w:val="clear" w:color="auto" w:fill="auto"/>
            <w:hideMark/>
          </w:tcPr>
          <w:p w14:paraId="1BB258AF" w14:textId="02676E0D" w:rsidR="00194226" w:rsidRPr="00DB6FE5" w:rsidRDefault="00194226" w:rsidP="009266A5">
            <w:pPr>
              <w:pStyle w:val="ae"/>
              <w:spacing w:after="0" w:line="240" w:lineRule="auto"/>
              <w:ind w:firstLine="0"/>
              <w:jc w:val="left"/>
            </w:pPr>
            <w:r w:rsidRPr="00DB6FE5">
              <w:rPr>
                <w:color w:val="000000"/>
              </w:rPr>
              <w:t>2.69</w:t>
            </w:r>
          </w:p>
        </w:tc>
        <w:tc>
          <w:tcPr>
            <w:tcW w:w="742" w:type="pct"/>
            <w:shd w:val="clear" w:color="auto" w:fill="auto"/>
          </w:tcPr>
          <w:p w14:paraId="24010113" w14:textId="6888C0F3"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55930507" w14:textId="615F1FD7" w:rsidR="00194226" w:rsidRPr="00DB6FE5" w:rsidRDefault="00194226" w:rsidP="009266A5">
            <w:pPr>
              <w:pStyle w:val="ae"/>
              <w:spacing w:after="0" w:line="240" w:lineRule="auto"/>
              <w:ind w:firstLine="0"/>
              <w:jc w:val="left"/>
            </w:pPr>
            <w:r w:rsidRPr="00DB6FE5">
              <w:t>Реконструкция КЛ-10кВ ГПП 8 ф.2-16 – РП 207 протяженностью 6280 метров</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434B031" w14:textId="3DBF409D" w:rsidR="00194226" w:rsidRPr="00DB6FE5" w:rsidRDefault="00194226" w:rsidP="009266A5">
            <w:pPr>
              <w:pStyle w:val="ae"/>
              <w:spacing w:after="0" w:line="240" w:lineRule="auto"/>
              <w:ind w:firstLine="0"/>
              <w:jc w:val="center"/>
            </w:pPr>
            <w:r w:rsidRPr="003B5CD0">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45808B0" w14:textId="2C4A7D41" w:rsidR="00194226" w:rsidRPr="00DB6FE5" w:rsidRDefault="00194226" w:rsidP="009266A5">
            <w:pPr>
              <w:pStyle w:val="ae"/>
              <w:spacing w:after="0" w:line="240" w:lineRule="auto"/>
              <w:ind w:firstLine="0"/>
              <w:jc w:val="center"/>
            </w:pPr>
            <w:r w:rsidRPr="00DB6FE5">
              <w:rPr>
                <w:color w:val="000000"/>
              </w:rPr>
              <w:t>6,28 км</w:t>
            </w:r>
          </w:p>
        </w:tc>
        <w:tc>
          <w:tcPr>
            <w:tcW w:w="672" w:type="pct"/>
            <w:shd w:val="clear" w:color="auto" w:fill="auto"/>
            <w:vAlign w:val="center"/>
          </w:tcPr>
          <w:p w14:paraId="70522D50" w14:textId="720BF076" w:rsidR="00194226" w:rsidRPr="00DB6FE5" w:rsidRDefault="00194226"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1618903B" w14:textId="00AEF902" w:rsidR="00194226" w:rsidRPr="00DB6FE5" w:rsidRDefault="00194226" w:rsidP="009266A5">
            <w:pPr>
              <w:pStyle w:val="ae"/>
              <w:spacing w:after="0" w:line="240" w:lineRule="auto"/>
              <w:ind w:firstLine="0"/>
              <w:jc w:val="center"/>
            </w:pPr>
            <w:r w:rsidRPr="00DB6FE5">
              <w:t>2025</w:t>
            </w:r>
          </w:p>
        </w:tc>
      </w:tr>
      <w:tr w:rsidR="00194226" w:rsidRPr="00DB6FE5" w14:paraId="5AB32F7A" w14:textId="77777777" w:rsidTr="00194226">
        <w:trPr>
          <w:trHeight w:val="20"/>
        </w:trPr>
        <w:tc>
          <w:tcPr>
            <w:tcW w:w="241" w:type="pct"/>
            <w:shd w:val="clear" w:color="auto" w:fill="auto"/>
            <w:hideMark/>
          </w:tcPr>
          <w:p w14:paraId="11AD3C16" w14:textId="6AB8D8C0" w:rsidR="00194226" w:rsidRPr="00DB6FE5" w:rsidRDefault="00194226" w:rsidP="009266A5">
            <w:pPr>
              <w:pStyle w:val="ae"/>
              <w:spacing w:after="0" w:line="240" w:lineRule="auto"/>
              <w:ind w:firstLine="0"/>
              <w:jc w:val="left"/>
            </w:pPr>
            <w:r w:rsidRPr="00DB6FE5">
              <w:rPr>
                <w:color w:val="000000"/>
              </w:rPr>
              <w:t>2.70</w:t>
            </w:r>
          </w:p>
        </w:tc>
        <w:tc>
          <w:tcPr>
            <w:tcW w:w="742" w:type="pct"/>
            <w:shd w:val="clear" w:color="auto" w:fill="auto"/>
          </w:tcPr>
          <w:p w14:paraId="3DE6C566" w14:textId="799FF9F8"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592FB6BD" w14:textId="0945AB37" w:rsidR="00194226" w:rsidRPr="00DB6FE5" w:rsidRDefault="00194226" w:rsidP="009266A5">
            <w:pPr>
              <w:pStyle w:val="ae"/>
              <w:spacing w:after="0" w:line="240" w:lineRule="auto"/>
              <w:ind w:firstLine="0"/>
              <w:jc w:val="left"/>
            </w:pPr>
            <w:r w:rsidRPr="00DB6FE5">
              <w:t xml:space="preserve">Реконструкция КЛ-10кВ ТП 12 – ТП 195 прокладка </w:t>
            </w:r>
            <w:proofErr w:type="gramStart"/>
            <w:r w:rsidRPr="00DB6FE5">
              <w:t>новой</w:t>
            </w:r>
            <w:proofErr w:type="gramEnd"/>
            <w:r w:rsidRPr="00DB6FE5">
              <w:t xml:space="preserve"> КЛ, ориентировочная протяженность 350 метров</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68264F4" w14:textId="6D1E9B54" w:rsidR="00194226" w:rsidRPr="00DB6FE5" w:rsidRDefault="00194226" w:rsidP="009266A5">
            <w:pPr>
              <w:pStyle w:val="ae"/>
              <w:spacing w:after="0" w:line="240" w:lineRule="auto"/>
              <w:ind w:firstLine="0"/>
              <w:jc w:val="center"/>
            </w:pPr>
            <w:r w:rsidRPr="003B5CD0">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3679486" w14:textId="40B3E75A" w:rsidR="00194226" w:rsidRPr="00DB6FE5" w:rsidRDefault="00194226" w:rsidP="009266A5">
            <w:pPr>
              <w:pStyle w:val="ae"/>
              <w:spacing w:after="0" w:line="240" w:lineRule="auto"/>
              <w:ind w:firstLine="0"/>
              <w:jc w:val="center"/>
            </w:pPr>
            <w:r w:rsidRPr="00DB6FE5">
              <w:rPr>
                <w:color w:val="000000"/>
              </w:rPr>
              <w:t>0,35 км</w:t>
            </w:r>
          </w:p>
        </w:tc>
        <w:tc>
          <w:tcPr>
            <w:tcW w:w="672" w:type="pct"/>
            <w:shd w:val="clear" w:color="auto" w:fill="auto"/>
            <w:vAlign w:val="center"/>
          </w:tcPr>
          <w:p w14:paraId="57B98EC7" w14:textId="4F14D87A" w:rsidR="00194226" w:rsidRPr="00DB6FE5" w:rsidRDefault="00194226"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20759A75" w14:textId="539370A1" w:rsidR="00194226" w:rsidRPr="00DB6FE5" w:rsidRDefault="00194226" w:rsidP="009266A5">
            <w:pPr>
              <w:pStyle w:val="ae"/>
              <w:spacing w:after="0" w:line="240" w:lineRule="auto"/>
              <w:ind w:firstLine="0"/>
              <w:jc w:val="center"/>
            </w:pPr>
            <w:r w:rsidRPr="00DB6FE5">
              <w:t>2022-2023</w:t>
            </w:r>
          </w:p>
        </w:tc>
      </w:tr>
      <w:tr w:rsidR="00194226" w:rsidRPr="00DB6FE5" w14:paraId="011DC9BF" w14:textId="77777777" w:rsidTr="00194226">
        <w:trPr>
          <w:trHeight w:val="20"/>
        </w:trPr>
        <w:tc>
          <w:tcPr>
            <w:tcW w:w="241" w:type="pct"/>
            <w:shd w:val="clear" w:color="auto" w:fill="auto"/>
            <w:hideMark/>
          </w:tcPr>
          <w:p w14:paraId="27314545" w14:textId="15D9BAF7" w:rsidR="00194226" w:rsidRPr="00DB6FE5" w:rsidRDefault="00194226" w:rsidP="009266A5">
            <w:pPr>
              <w:pStyle w:val="ae"/>
              <w:spacing w:after="0" w:line="240" w:lineRule="auto"/>
              <w:ind w:firstLine="0"/>
              <w:jc w:val="left"/>
            </w:pPr>
            <w:r w:rsidRPr="00DB6FE5">
              <w:rPr>
                <w:color w:val="000000"/>
              </w:rPr>
              <w:t>2.71</w:t>
            </w:r>
          </w:p>
        </w:tc>
        <w:tc>
          <w:tcPr>
            <w:tcW w:w="742" w:type="pct"/>
            <w:shd w:val="clear" w:color="auto" w:fill="auto"/>
          </w:tcPr>
          <w:p w14:paraId="283B3BC3" w14:textId="578F3FE7"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03707D90" w14:textId="2D935C1B" w:rsidR="00194226" w:rsidRPr="00DB6FE5" w:rsidRDefault="00194226" w:rsidP="009266A5">
            <w:pPr>
              <w:pStyle w:val="ae"/>
              <w:spacing w:after="0" w:line="240" w:lineRule="auto"/>
              <w:ind w:firstLine="0"/>
              <w:jc w:val="left"/>
            </w:pPr>
            <w:r w:rsidRPr="00DB6FE5">
              <w:t>Реконструкция КЛ-10кВ ф.5-25 – ТП 65 протяженность 820 метров</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D8DA900" w14:textId="4A39CC9E" w:rsidR="00194226" w:rsidRPr="00DB6FE5" w:rsidRDefault="00194226" w:rsidP="009266A5">
            <w:pPr>
              <w:pStyle w:val="ae"/>
              <w:spacing w:after="0" w:line="240" w:lineRule="auto"/>
              <w:ind w:firstLine="0"/>
              <w:jc w:val="center"/>
            </w:pPr>
            <w:r w:rsidRPr="003B5CD0">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E991482" w14:textId="50BF3F23" w:rsidR="00194226" w:rsidRPr="00DB6FE5" w:rsidRDefault="00194226" w:rsidP="009266A5">
            <w:pPr>
              <w:pStyle w:val="ae"/>
              <w:spacing w:after="0" w:line="240" w:lineRule="auto"/>
              <w:ind w:firstLine="0"/>
              <w:jc w:val="center"/>
            </w:pPr>
            <w:r w:rsidRPr="00DB6FE5">
              <w:rPr>
                <w:color w:val="000000"/>
              </w:rPr>
              <w:t>0,82 км</w:t>
            </w:r>
          </w:p>
        </w:tc>
        <w:tc>
          <w:tcPr>
            <w:tcW w:w="672" w:type="pct"/>
            <w:shd w:val="clear" w:color="auto" w:fill="auto"/>
            <w:vAlign w:val="center"/>
          </w:tcPr>
          <w:p w14:paraId="21B478D9" w14:textId="6DC192AA" w:rsidR="00194226" w:rsidRPr="00DB6FE5" w:rsidRDefault="00194226"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700B6B3C" w14:textId="5A54C574" w:rsidR="00194226" w:rsidRPr="00DB6FE5" w:rsidRDefault="00194226" w:rsidP="009266A5">
            <w:pPr>
              <w:pStyle w:val="ae"/>
              <w:spacing w:after="0" w:line="240" w:lineRule="auto"/>
              <w:ind w:firstLine="0"/>
              <w:jc w:val="center"/>
            </w:pPr>
            <w:r w:rsidRPr="00DB6FE5">
              <w:t>2022-2023</w:t>
            </w:r>
          </w:p>
        </w:tc>
      </w:tr>
      <w:tr w:rsidR="00DB6FE5" w:rsidRPr="00DB6FE5" w14:paraId="37DE9DC9" w14:textId="77777777" w:rsidTr="00194226">
        <w:trPr>
          <w:trHeight w:val="20"/>
        </w:trPr>
        <w:tc>
          <w:tcPr>
            <w:tcW w:w="241" w:type="pct"/>
            <w:shd w:val="clear" w:color="auto" w:fill="auto"/>
            <w:hideMark/>
          </w:tcPr>
          <w:p w14:paraId="6ED15C0E" w14:textId="097F28D6" w:rsidR="00DB6FE5" w:rsidRPr="00DB6FE5" w:rsidRDefault="00DB6FE5" w:rsidP="009266A5">
            <w:pPr>
              <w:pStyle w:val="ae"/>
              <w:spacing w:after="0" w:line="240" w:lineRule="auto"/>
              <w:ind w:firstLine="0"/>
              <w:jc w:val="left"/>
            </w:pPr>
            <w:r w:rsidRPr="00DB6FE5">
              <w:rPr>
                <w:color w:val="000000"/>
              </w:rPr>
              <w:t>2.72</w:t>
            </w:r>
          </w:p>
        </w:tc>
        <w:tc>
          <w:tcPr>
            <w:tcW w:w="742" w:type="pct"/>
            <w:shd w:val="clear" w:color="auto" w:fill="auto"/>
          </w:tcPr>
          <w:p w14:paraId="70C583B7" w14:textId="2A397B3A"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645AE7CF" w14:textId="140C1A40" w:rsidR="00DB6FE5" w:rsidRPr="00DB6FE5" w:rsidRDefault="00DB6FE5" w:rsidP="009266A5">
            <w:pPr>
              <w:pStyle w:val="ae"/>
              <w:spacing w:after="0" w:line="240" w:lineRule="auto"/>
              <w:ind w:firstLine="0"/>
              <w:jc w:val="left"/>
            </w:pPr>
            <w:r w:rsidRPr="00DB6FE5">
              <w:t>Переустройство</w:t>
            </w:r>
            <w:r w:rsidR="0057067F">
              <w:t xml:space="preserve"> </w:t>
            </w:r>
            <w:r w:rsidRPr="00DB6FE5">
              <w:t>ЛЭП 110 кВ, С-231/С-232, «Левобережная-Мясокомбинат»;</w:t>
            </w:r>
            <w:r w:rsidR="0057067F">
              <w:t xml:space="preserve"> </w:t>
            </w:r>
            <w:r w:rsidRPr="00DB6FE5">
              <w:t>ЛЭП 10 кВ ф. 121-03, «Мясокомбинат-перекл</w:t>
            </w:r>
            <w:proofErr w:type="gramStart"/>
            <w:r w:rsidRPr="00DB6FE5">
              <w:t>.п</w:t>
            </w:r>
            <w:proofErr w:type="gramEnd"/>
            <w:r w:rsidRPr="00DB6FE5">
              <w:t>ункт» (оп. 1-70);</w:t>
            </w:r>
            <w:r w:rsidR="0057067F">
              <w:t xml:space="preserve"> </w:t>
            </w:r>
            <w:r w:rsidRPr="00DB6FE5">
              <w:t>ЛЭП 35 кВ, Т-17, «М/комбинат-Емельян.» с отп. на ПС «Дрокино»;</w:t>
            </w:r>
            <w:r w:rsidR="0057067F">
              <w:t xml:space="preserve"> </w:t>
            </w:r>
            <w:r w:rsidRPr="00DB6FE5">
              <w:t>ЛЭП 35 кВ, Т-1/Т-2, «Мясокомбинат-Элита»</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E7BD26F" w14:textId="7FB499B8" w:rsidR="00DB6FE5" w:rsidRPr="00DB6FE5" w:rsidRDefault="00DB6FE5"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F44A4D2" w14:textId="266BA0D7" w:rsidR="00DB6FE5" w:rsidRPr="00DB6FE5" w:rsidRDefault="00194226" w:rsidP="009266A5">
            <w:pPr>
              <w:pStyle w:val="ae"/>
              <w:spacing w:after="0" w:line="240" w:lineRule="auto"/>
              <w:ind w:firstLine="0"/>
              <w:jc w:val="center"/>
            </w:pPr>
            <w:r w:rsidRPr="00DB6FE5">
              <w:rPr>
                <w:color w:val="000000"/>
              </w:rPr>
              <w:t>-</w:t>
            </w:r>
          </w:p>
        </w:tc>
        <w:tc>
          <w:tcPr>
            <w:tcW w:w="672" w:type="pct"/>
            <w:shd w:val="clear" w:color="auto" w:fill="auto"/>
            <w:vAlign w:val="center"/>
          </w:tcPr>
          <w:p w14:paraId="4773E47B" w14:textId="36247580" w:rsidR="00DB6FE5" w:rsidRPr="00DB6FE5" w:rsidRDefault="00DB6FE5"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5E4C8030" w14:textId="0127C6D7" w:rsidR="00DB6FE5" w:rsidRPr="00DB6FE5" w:rsidRDefault="00DB6FE5" w:rsidP="009266A5">
            <w:pPr>
              <w:pStyle w:val="ae"/>
              <w:spacing w:after="0" w:line="240" w:lineRule="auto"/>
              <w:ind w:firstLine="0"/>
              <w:jc w:val="center"/>
            </w:pPr>
            <w:r w:rsidRPr="00DB6FE5">
              <w:t>2022-2025</w:t>
            </w:r>
          </w:p>
        </w:tc>
      </w:tr>
      <w:tr w:rsidR="00DB6FE5" w:rsidRPr="00DB6FE5" w14:paraId="71D9C7C4" w14:textId="77777777" w:rsidTr="00194226">
        <w:trPr>
          <w:trHeight w:val="20"/>
        </w:trPr>
        <w:tc>
          <w:tcPr>
            <w:tcW w:w="241" w:type="pct"/>
            <w:shd w:val="clear" w:color="auto" w:fill="auto"/>
            <w:hideMark/>
          </w:tcPr>
          <w:p w14:paraId="7257F485" w14:textId="4B76E037" w:rsidR="00DB6FE5" w:rsidRPr="00DB6FE5" w:rsidRDefault="00DB6FE5" w:rsidP="009266A5">
            <w:pPr>
              <w:pStyle w:val="ae"/>
              <w:spacing w:after="0" w:line="240" w:lineRule="auto"/>
              <w:ind w:firstLine="0"/>
              <w:jc w:val="left"/>
            </w:pPr>
            <w:r w:rsidRPr="00DB6FE5">
              <w:rPr>
                <w:color w:val="000000"/>
              </w:rPr>
              <w:t>2.73</w:t>
            </w:r>
          </w:p>
        </w:tc>
        <w:tc>
          <w:tcPr>
            <w:tcW w:w="742" w:type="pct"/>
            <w:shd w:val="clear" w:color="auto" w:fill="auto"/>
          </w:tcPr>
          <w:p w14:paraId="334C7D9D" w14:textId="4E7A26FF" w:rsidR="00DB6FE5" w:rsidRPr="00DB6FE5" w:rsidRDefault="00DB6FE5"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187BCE13" w14:textId="3F36E7EB" w:rsidR="00DB6FE5" w:rsidRPr="00DB6FE5" w:rsidRDefault="00DB6FE5" w:rsidP="009266A5">
            <w:pPr>
              <w:pStyle w:val="ae"/>
              <w:spacing w:after="0" w:line="240" w:lineRule="auto"/>
              <w:ind w:firstLine="0"/>
              <w:jc w:val="left"/>
            </w:pPr>
            <w:r w:rsidRPr="00DB6FE5">
              <w:t xml:space="preserve">Переустройство ЛЭП 110 кВ, С-13/С-14, «ТЭЦ-2-Октябрьская с отпайкой на ПС </w:t>
            </w:r>
            <w:proofErr w:type="gramStart"/>
            <w:r w:rsidRPr="00DB6FE5">
              <w:t>Юго-Западная</w:t>
            </w:r>
            <w:proofErr w:type="gramEnd"/>
            <w:r w:rsidRPr="00DB6FE5">
              <w:t>».</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09D60CE" w14:textId="386BEFB3" w:rsidR="00DB6FE5" w:rsidRPr="00DB6FE5" w:rsidRDefault="00DB6FE5"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09797A1" w14:textId="0A0630F9" w:rsidR="00DB6FE5" w:rsidRPr="00DB6FE5" w:rsidRDefault="00194226" w:rsidP="009266A5">
            <w:pPr>
              <w:pStyle w:val="ae"/>
              <w:spacing w:after="0" w:line="240" w:lineRule="auto"/>
              <w:ind w:firstLine="0"/>
              <w:jc w:val="center"/>
            </w:pPr>
            <w:r w:rsidRPr="00DB6FE5">
              <w:rPr>
                <w:color w:val="000000"/>
              </w:rPr>
              <w:t>-</w:t>
            </w:r>
          </w:p>
        </w:tc>
        <w:tc>
          <w:tcPr>
            <w:tcW w:w="672" w:type="pct"/>
            <w:shd w:val="clear" w:color="auto" w:fill="auto"/>
            <w:vAlign w:val="center"/>
          </w:tcPr>
          <w:p w14:paraId="22A0B855" w14:textId="2FBC7F26" w:rsidR="00DB6FE5" w:rsidRPr="00DB6FE5" w:rsidRDefault="00DB6FE5"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5CD4FC24" w14:textId="6E03D575" w:rsidR="00DB6FE5" w:rsidRPr="00DB6FE5" w:rsidRDefault="00DB6FE5" w:rsidP="009266A5">
            <w:pPr>
              <w:pStyle w:val="ae"/>
              <w:spacing w:after="0" w:line="240" w:lineRule="auto"/>
              <w:ind w:firstLine="0"/>
              <w:jc w:val="center"/>
            </w:pPr>
            <w:r w:rsidRPr="00DB6FE5">
              <w:t>2023-2025</w:t>
            </w:r>
          </w:p>
        </w:tc>
      </w:tr>
      <w:tr w:rsidR="00194226" w:rsidRPr="00DB6FE5" w14:paraId="676EF6EA" w14:textId="77777777" w:rsidTr="00194226">
        <w:trPr>
          <w:trHeight w:val="20"/>
        </w:trPr>
        <w:tc>
          <w:tcPr>
            <w:tcW w:w="241" w:type="pct"/>
            <w:shd w:val="clear" w:color="auto" w:fill="auto"/>
            <w:hideMark/>
          </w:tcPr>
          <w:p w14:paraId="4AD1B079" w14:textId="388DB299" w:rsidR="00194226" w:rsidRPr="00DB6FE5" w:rsidRDefault="00194226" w:rsidP="009266A5">
            <w:pPr>
              <w:pStyle w:val="ae"/>
              <w:spacing w:after="0" w:line="240" w:lineRule="auto"/>
              <w:ind w:firstLine="0"/>
              <w:jc w:val="left"/>
            </w:pPr>
            <w:r w:rsidRPr="00DB6FE5">
              <w:rPr>
                <w:color w:val="000000"/>
              </w:rPr>
              <w:t>2.74</w:t>
            </w:r>
          </w:p>
        </w:tc>
        <w:tc>
          <w:tcPr>
            <w:tcW w:w="742" w:type="pct"/>
            <w:shd w:val="clear" w:color="auto" w:fill="auto"/>
          </w:tcPr>
          <w:p w14:paraId="696BFEFA" w14:textId="1FD76AE4"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6F21A1AC" w14:textId="262C5D89" w:rsidR="00194226" w:rsidRPr="00DB6FE5" w:rsidRDefault="00194226" w:rsidP="009266A5">
            <w:pPr>
              <w:pStyle w:val="ae"/>
              <w:spacing w:after="0" w:line="240" w:lineRule="auto"/>
              <w:ind w:firstLine="0"/>
              <w:jc w:val="left"/>
            </w:pPr>
            <w:proofErr w:type="gramStart"/>
            <w:r w:rsidRPr="00DB6FE5">
              <w:t>Реконструкция ВКЛ 10 кВ ф. 10-39 с прокладкой КЛ-10 кВ от оп.№ 8 до оп. №9 протяженностью 0,38 км</w:t>
            </w:r>
            <w:proofErr w:type="gramEnd"/>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844300D" w14:textId="642C3C87" w:rsidR="00194226" w:rsidRPr="00DB6FE5" w:rsidRDefault="00194226" w:rsidP="009266A5">
            <w:pPr>
              <w:pStyle w:val="ae"/>
              <w:spacing w:after="0" w:line="240" w:lineRule="auto"/>
              <w:ind w:firstLine="0"/>
              <w:jc w:val="center"/>
            </w:pPr>
            <w:r w:rsidRPr="00E65E8F">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AF46A91" w14:textId="5113D6D0" w:rsidR="00194226" w:rsidRPr="00DB6FE5" w:rsidRDefault="00194226" w:rsidP="009266A5">
            <w:pPr>
              <w:pStyle w:val="ae"/>
              <w:spacing w:after="0" w:line="240" w:lineRule="auto"/>
              <w:ind w:firstLine="0"/>
              <w:jc w:val="center"/>
            </w:pPr>
            <w:r w:rsidRPr="00DB6FE5">
              <w:rPr>
                <w:color w:val="000000"/>
              </w:rPr>
              <w:t>0,38 км</w:t>
            </w:r>
          </w:p>
        </w:tc>
        <w:tc>
          <w:tcPr>
            <w:tcW w:w="672" w:type="pct"/>
            <w:shd w:val="clear" w:color="auto" w:fill="auto"/>
            <w:vAlign w:val="center"/>
          </w:tcPr>
          <w:p w14:paraId="3DA922A7" w14:textId="6D66B1DD" w:rsidR="00194226" w:rsidRPr="00DB6FE5" w:rsidRDefault="00194226" w:rsidP="009266A5">
            <w:pPr>
              <w:pStyle w:val="ae"/>
              <w:spacing w:after="0" w:line="240" w:lineRule="auto"/>
              <w:ind w:firstLine="0"/>
              <w:jc w:val="center"/>
            </w:pPr>
            <w:r w:rsidRPr="00DB6FE5">
              <w:rPr>
                <w:color w:val="000000"/>
              </w:rPr>
              <w:t xml:space="preserve">Повышение качества и надежности </w:t>
            </w:r>
            <w:r w:rsidRPr="00DB6FE5">
              <w:rPr>
                <w:color w:val="000000"/>
              </w:rPr>
              <w:lastRenderedPageBreak/>
              <w:t>электроснабжения</w:t>
            </w:r>
          </w:p>
        </w:tc>
        <w:tc>
          <w:tcPr>
            <w:tcW w:w="441" w:type="pct"/>
            <w:shd w:val="clear" w:color="auto" w:fill="auto"/>
            <w:noWrap/>
            <w:vAlign w:val="center"/>
          </w:tcPr>
          <w:p w14:paraId="3E4490AC" w14:textId="2420E1EB" w:rsidR="00194226" w:rsidRPr="00DB6FE5" w:rsidRDefault="00194226" w:rsidP="009266A5">
            <w:pPr>
              <w:pStyle w:val="ae"/>
              <w:spacing w:after="0" w:line="240" w:lineRule="auto"/>
              <w:ind w:firstLine="0"/>
              <w:jc w:val="center"/>
            </w:pPr>
            <w:r w:rsidRPr="00DB6FE5">
              <w:rPr>
                <w:color w:val="000000"/>
              </w:rPr>
              <w:lastRenderedPageBreak/>
              <w:t>2023</w:t>
            </w:r>
          </w:p>
        </w:tc>
      </w:tr>
      <w:tr w:rsidR="00194226" w:rsidRPr="00DB6FE5" w14:paraId="74F2DF71" w14:textId="77777777" w:rsidTr="00194226">
        <w:trPr>
          <w:trHeight w:val="20"/>
        </w:trPr>
        <w:tc>
          <w:tcPr>
            <w:tcW w:w="241" w:type="pct"/>
            <w:shd w:val="clear" w:color="auto" w:fill="auto"/>
            <w:hideMark/>
          </w:tcPr>
          <w:p w14:paraId="27036672" w14:textId="16CA1F7F" w:rsidR="00194226" w:rsidRPr="00DB6FE5" w:rsidRDefault="00194226" w:rsidP="009266A5">
            <w:pPr>
              <w:pStyle w:val="ae"/>
              <w:spacing w:after="0" w:line="240" w:lineRule="auto"/>
              <w:ind w:firstLine="0"/>
              <w:jc w:val="left"/>
            </w:pPr>
            <w:r w:rsidRPr="00DB6FE5">
              <w:rPr>
                <w:color w:val="000000"/>
              </w:rPr>
              <w:lastRenderedPageBreak/>
              <w:t>2.75</w:t>
            </w:r>
          </w:p>
        </w:tc>
        <w:tc>
          <w:tcPr>
            <w:tcW w:w="742" w:type="pct"/>
            <w:shd w:val="clear" w:color="auto" w:fill="auto"/>
          </w:tcPr>
          <w:p w14:paraId="487DEB6C" w14:textId="01CA722A"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21BD5711" w14:textId="4E8A759F" w:rsidR="00194226" w:rsidRPr="00DB6FE5" w:rsidRDefault="00194226" w:rsidP="009266A5">
            <w:pPr>
              <w:pStyle w:val="ae"/>
              <w:spacing w:after="0" w:line="240" w:lineRule="auto"/>
              <w:ind w:firstLine="0"/>
              <w:jc w:val="left"/>
            </w:pPr>
            <w:r w:rsidRPr="00DB6FE5">
              <w:t>Реконструкция (переустройство) КЛ 10 кВ от ТП 1132 до ТП 188, общая протяженность 0.27 км</w:t>
            </w:r>
            <w:proofErr w:type="gramStart"/>
            <w:r w:rsidRPr="00DB6FE5">
              <w:t>.</w:t>
            </w:r>
            <w:proofErr w:type="gramEnd"/>
            <w:r w:rsidRPr="00DB6FE5">
              <w:t xml:space="preserve"> </w:t>
            </w:r>
            <w:proofErr w:type="gramStart"/>
            <w:r w:rsidRPr="00DB6FE5">
              <w:t>и</w:t>
            </w:r>
            <w:proofErr w:type="gramEnd"/>
            <w:r w:rsidRPr="00DB6FE5">
              <w:t>з них методом ГНБ 0.25 км.</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7C1EFEE" w14:textId="101AE275" w:rsidR="00194226" w:rsidRPr="00DB6FE5" w:rsidRDefault="00194226" w:rsidP="009266A5">
            <w:pPr>
              <w:pStyle w:val="ae"/>
              <w:spacing w:after="0" w:line="240" w:lineRule="auto"/>
              <w:ind w:firstLine="0"/>
              <w:jc w:val="center"/>
            </w:pPr>
            <w:r w:rsidRPr="00E65E8F">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61E659C" w14:textId="0124D7F0" w:rsidR="00194226" w:rsidRPr="00DB6FE5" w:rsidRDefault="00194226" w:rsidP="009266A5">
            <w:pPr>
              <w:pStyle w:val="ae"/>
              <w:spacing w:after="0" w:line="240" w:lineRule="auto"/>
              <w:ind w:firstLine="0"/>
              <w:jc w:val="center"/>
            </w:pPr>
            <w:r w:rsidRPr="00DB6FE5">
              <w:rPr>
                <w:color w:val="000000"/>
              </w:rPr>
              <w:t>0,27 км</w:t>
            </w:r>
          </w:p>
        </w:tc>
        <w:tc>
          <w:tcPr>
            <w:tcW w:w="672" w:type="pct"/>
            <w:shd w:val="clear" w:color="auto" w:fill="auto"/>
            <w:vAlign w:val="center"/>
          </w:tcPr>
          <w:p w14:paraId="372CFE18" w14:textId="17C25C0E" w:rsidR="00194226" w:rsidRPr="00DB6FE5" w:rsidRDefault="00194226"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6BECC29D" w14:textId="1C87AF7E" w:rsidR="00194226" w:rsidRPr="00DB6FE5" w:rsidRDefault="00194226" w:rsidP="009266A5">
            <w:pPr>
              <w:pStyle w:val="ae"/>
              <w:spacing w:after="0" w:line="240" w:lineRule="auto"/>
              <w:ind w:firstLine="0"/>
              <w:jc w:val="center"/>
            </w:pPr>
            <w:r w:rsidRPr="00DB6FE5">
              <w:rPr>
                <w:color w:val="000000"/>
              </w:rPr>
              <w:t>2023-2024</w:t>
            </w:r>
          </w:p>
        </w:tc>
      </w:tr>
      <w:tr w:rsidR="00194226" w:rsidRPr="00DB6FE5" w14:paraId="40BD59B7" w14:textId="77777777" w:rsidTr="00194226">
        <w:trPr>
          <w:trHeight w:val="20"/>
        </w:trPr>
        <w:tc>
          <w:tcPr>
            <w:tcW w:w="241" w:type="pct"/>
            <w:shd w:val="clear" w:color="auto" w:fill="auto"/>
            <w:hideMark/>
          </w:tcPr>
          <w:p w14:paraId="2472ED29" w14:textId="6D723721" w:rsidR="00194226" w:rsidRPr="00DB6FE5" w:rsidRDefault="00194226" w:rsidP="009266A5">
            <w:pPr>
              <w:pStyle w:val="ae"/>
              <w:spacing w:after="0" w:line="240" w:lineRule="auto"/>
              <w:ind w:firstLine="0"/>
              <w:jc w:val="left"/>
            </w:pPr>
            <w:r w:rsidRPr="00DB6FE5">
              <w:rPr>
                <w:color w:val="000000"/>
              </w:rPr>
              <w:t>2.76</w:t>
            </w:r>
          </w:p>
        </w:tc>
        <w:tc>
          <w:tcPr>
            <w:tcW w:w="742" w:type="pct"/>
            <w:shd w:val="clear" w:color="auto" w:fill="auto"/>
          </w:tcPr>
          <w:p w14:paraId="68010227" w14:textId="1766D0AF"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09BC7E38" w14:textId="52C22AD2" w:rsidR="00194226" w:rsidRPr="00DB6FE5" w:rsidRDefault="00194226" w:rsidP="009266A5">
            <w:pPr>
              <w:pStyle w:val="ae"/>
              <w:spacing w:after="0" w:line="240" w:lineRule="auto"/>
              <w:ind w:firstLine="0"/>
              <w:jc w:val="left"/>
            </w:pPr>
            <w:r w:rsidRPr="00DB6FE5">
              <w:t>Реконструкция (переустройство) КЛ</w:t>
            </w:r>
            <w:r>
              <w:t xml:space="preserve"> </w:t>
            </w:r>
            <w:r w:rsidRPr="00DB6FE5">
              <w:t>0,4 кВ от ТП 155 до здания, расположенного по адресу: г. Красноярск, пр. Мира, д. 103, общая протяженность 0.675 км</w:t>
            </w:r>
            <w:proofErr w:type="gramStart"/>
            <w:r w:rsidRPr="00DB6FE5">
              <w:t xml:space="preserve"> ;</w:t>
            </w:r>
            <w:proofErr w:type="gramEnd"/>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F42DAF9" w14:textId="726E6D0E" w:rsidR="00194226" w:rsidRPr="00DB6FE5" w:rsidRDefault="00194226" w:rsidP="009266A5">
            <w:pPr>
              <w:pStyle w:val="ae"/>
              <w:spacing w:after="0" w:line="240" w:lineRule="auto"/>
              <w:ind w:firstLine="0"/>
              <w:jc w:val="center"/>
            </w:pPr>
            <w:r w:rsidRPr="00E65E8F">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2D757E0" w14:textId="7D7CB4A7" w:rsidR="00194226" w:rsidRPr="00DB6FE5" w:rsidRDefault="00194226" w:rsidP="009266A5">
            <w:pPr>
              <w:pStyle w:val="ae"/>
              <w:spacing w:after="0" w:line="240" w:lineRule="auto"/>
              <w:ind w:firstLine="0"/>
              <w:jc w:val="center"/>
            </w:pPr>
            <w:r w:rsidRPr="00DB6FE5">
              <w:rPr>
                <w:color w:val="000000"/>
              </w:rPr>
              <w:t>0,68 км</w:t>
            </w:r>
          </w:p>
        </w:tc>
        <w:tc>
          <w:tcPr>
            <w:tcW w:w="672" w:type="pct"/>
            <w:shd w:val="clear" w:color="auto" w:fill="auto"/>
            <w:vAlign w:val="center"/>
          </w:tcPr>
          <w:p w14:paraId="7A5308E9" w14:textId="165246CD" w:rsidR="00194226" w:rsidRPr="00DB6FE5" w:rsidRDefault="00194226"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648AED45" w14:textId="1C643451" w:rsidR="00194226" w:rsidRPr="00DB6FE5" w:rsidRDefault="00194226" w:rsidP="009266A5">
            <w:pPr>
              <w:pStyle w:val="ae"/>
              <w:spacing w:after="0" w:line="240" w:lineRule="auto"/>
              <w:ind w:firstLine="0"/>
              <w:jc w:val="center"/>
            </w:pPr>
            <w:r w:rsidRPr="00DB6FE5">
              <w:rPr>
                <w:color w:val="000000"/>
              </w:rPr>
              <w:t>2023-2024</w:t>
            </w:r>
          </w:p>
        </w:tc>
      </w:tr>
      <w:tr w:rsidR="00194226" w:rsidRPr="00DB6FE5" w14:paraId="4E98AD7D" w14:textId="77777777" w:rsidTr="00194226">
        <w:trPr>
          <w:trHeight w:val="20"/>
        </w:trPr>
        <w:tc>
          <w:tcPr>
            <w:tcW w:w="241" w:type="pct"/>
            <w:shd w:val="clear" w:color="auto" w:fill="auto"/>
            <w:hideMark/>
          </w:tcPr>
          <w:p w14:paraId="3B279FAA" w14:textId="6579BAC9" w:rsidR="00194226" w:rsidRPr="00DB6FE5" w:rsidRDefault="00194226" w:rsidP="009266A5">
            <w:pPr>
              <w:pStyle w:val="ae"/>
              <w:spacing w:after="0" w:line="240" w:lineRule="auto"/>
              <w:ind w:firstLine="0"/>
              <w:jc w:val="left"/>
            </w:pPr>
            <w:r w:rsidRPr="00DB6FE5">
              <w:rPr>
                <w:color w:val="000000"/>
              </w:rPr>
              <w:t>2.77</w:t>
            </w:r>
          </w:p>
        </w:tc>
        <w:tc>
          <w:tcPr>
            <w:tcW w:w="742" w:type="pct"/>
            <w:shd w:val="clear" w:color="auto" w:fill="auto"/>
          </w:tcPr>
          <w:p w14:paraId="7A2522F5" w14:textId="3D6A1D36"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7DBB07E9" w14:textId="6EABB3E4" w:rsidR="00194226" w:rsidRPr="00DB6FE5" w:rsidRDefault="00194226" w:rsidP="009266A5">
            <w:pPr>
              <w:pStyle w:val="ae"/>
              <w:spacing w:after="0" w:line="240" w:lineRule="auto"/>
              <w:ind w:firstLine="0"/>
              <w:jc w:val="left"/>
            </w:pPr>
            <w:r w:rsidRPr="00DB6FE5">
              <w:t>Модернизация РЗ и ПА ВЛ 110 кВ Левобережная-Центр</w:t>
            </w:r>
            <w:r>
              <w:t xml:space="preserve"> </w:t>
            </w:r>
            <w:r w:rsidRPr="00DB6FE5">
              <w:t>I, II цепь (С-217/С-218)</w:t>
            </w:r>
            <w:r>
              <w:t xml:space="preserve"> </w:t>
            </w:r>
            <w:r w:rsidRPr="00DB6FE5">
              <w:t>с установкой АОПО на ПС 110 кВ Им</w:t>
            </w:r>
            <w:proofErr w:type="gramStart"/>
            <w:r w:rsidRPr="00DB6FE5">
              <w:t>.С</w:t>
            </w:r>
            <w:proofErr w:type="gramEnd"/>
            <w:r w:rsidRPr="00DB6FE5">
              <w:t>моргунова, ПС 220 кВ Центр</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B2B800A" w14:textId="5DECC46C" w:rsidR="00194226" w:rsidRPr="00DB6FE5" w:rsidRDefault="00194226" w:rsidP="009266A5">
            <w:pPr>
              <w:pStyle w:val="ae"/>
              <w:spacing w:after="0" w:line="240" w:lineRule="auto"/>
              <w:ind w:firstLine="0"/>
              <w:jc w:val="center"/>
            </w:pPr>
            <w:r w:rsidRPr="00E65E8F">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EDBC5FE" w14:textId="1BB8604E" w:rsidR="00194226" w:rsidRPr="00DB6FE5" w:rsidRDefault="00194226" w:rsidP="009266A5">
            <w:pPr>
              <w:pStyle w:val="ae"/>
              <w:spacing w:after="0" w:line="240" w:lineRule="auto"/>
              <w:ind w:firstLine="0"/>
              <w:jc w:val="center"/>
            </w:pPr>
            <w:r w:rsidRPr="00AD0D2B">
              <w:rPr>
                <w:color w:val="000000"/>
              </w:rPr>
              <w:t>-</w:t>
            </w:r>
          </w:p>
        </w:tc>
        <w:tc>
          <w:tcPr>
            <w:tcW w:w="672" w:type="pct"/>
            <w:shd w:val="clear" w:color="auto" w:fill="auto"/>
            <w:vAlign w:val="center"/>
          </w:tcPr>
          <w:p w14:paraId="70476A40" w14:textId="6D72E569" w:rsidR="00194226" w:rsidRPr="00DB6FE5" w:rsidRDefault="00194226"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43988E52" w14:textId="4B37BC1A" w:rsidR="00194226" w:rsidRPr="00DB6FE5" w:rsidRDefault="00194226" w:rsidP="009266A5">
            <w:pPr>
              <w:pStyle w:val="ae"/>
              <w:spacing w:after="0" w:line="240" w:lineRule="auto"/>
              <w:ind w:firstLine="0"/>
              <w:jc w:val="center"/>
            </w:pPr>
            <w:r w:rsidRPr="00DB6FE5">
              <w:rPr>
                <w:color w:val="000000"/>
              </w:rPr>
              <w:t>2018-2023</w:t>
            </w:r>
          </w:p>
        </w:tc>
      </w:tr>
      <w:tr w:rsidR="00194226" w:rsidRPr="00DB6FE5" w14:paraId="177C2B47" w14:textId="77777777" w:rsidTr="00194226">
        <w:trPr>
          <w:trHeight w:val="20"/>
        </w:trPr>
        <w:tc>
          <w:tcPr>
            <w:tcW w:w="241" w:type="pct"/>
            <w:shd w:val="clear" w:color="auto" w:fill="auto"/>
            <w:hideMark/>
          </w:tcPr>
          <w:p w14:paraId="52447C1C" w14:textId="2FA95B9D" w:rsidR="00194226" w:rsidRPr="00DB6FE5" w:rsidRDefault="00194226" w:rsidP="009266A5">
            <w:pPr>
              <w:pStyle w:val="ae"/>
              <w:spacing w:after="0" w:line="240" w:lineRule="auto"/>
              <w:ind w:firstLine="0"/>
              <w:jc w:val="left"/>
            </w:pPr>
            <w:r w:rsidRPr="00DB6FE5">
              <w:rPr>
                <w:color w:val="000000"/>
              </w:rPr>
              <w:t>2.78</w:t>
            </w:r>
          </w:p>
        </w:tc>
        <w:tc>
          <w:tcPr>
            <w:tcW w:w="742" w:type="pct"/>
            <w:shd w:val="clear" w:color="auto" w:fill="auto"/>
          </w:tcPr>
          <w:p w14:paraId="285A2700" w14:textId="411E174E"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2596E2E6" w14:textId="7707BA5F" w:rsidR="00194226" w:rsidRPr="00DB6FE5" w:rsidRDefault="00194226" w:rsidP="009266A5">
            <w:pPr>
              <w:pStyle w:val="ae"/>
              <w:spacing w:after="0" w:line="240" w:lineRule="auto"/>
              <w:ind w:firstLine="0"/>
              <w:jc w:val="left"/>
            </w:pPr>
            <w:r w:rsidRPr="00DB6FE5">
              <w:t>Модернизация</w:t>
            </w:r>
            <w:r>
              <w:t xml:space="preserve"> </w:t>
            </w:r>
            <w:r w:rsidRPr="00DB6FE5">
              <w:t>систем коммерческого учета розничного рынка электроэнергии</w:t>
            </w:r>
            <w:r>
              <w:t xml:space="preserve"> </w:t>
            </w:r>
            <w:r w:rsidRPr="00DB6FE5">
              <w:t>(0,4 кВ и ниже), 84150 точек учета</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88B585D" w14:textId="0BF06F0D" w:rsidR="00194226" w:rsidRPr="00DB6FE5" w:rsidRDefault="00194226" w:rsidP="009266A5">
            <w:pPr>
              <w:pStyle w:val="ae"/>
              <w:spacing w:after="0" w:line="240" w:lineRule="auto"/>
              <w:ind w:firstLine="0"/>
              <w:jc w:val="center"/>
            </w:pPr>
            <w:r w:rsidRPr="00E65E8F">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4C9B437" w14:textId="0B534B88" w:rsidR="00194226" w:rsidRPr="00DB6FE5" w:rsidRDefault="00194226" w:rsidP="009266A5">
            <w:pPr>
              <w:pStyle w:val="ae"/>
              <w:spacing w:after="0" w:line="240" w:lineRule="auto"/>
              <w:ind w:firstLine="0"/>
              <w:jc w:val="center"/>
            </w:pPr>
            <w:r w:rsidRPr="00AD0D2B">
              <w:rPr>
                <w:color w:val="000000"/>
              </w:rPr>
              <w:t>-</w:t>
            </w:r>
          </w:p>
        </w:tc>
        <w:tc>
          <w:tcPr>
            <w:tcW w:w="672" w:type="pct"/>
            <w:shd w:val="clear" w:color="auto" w:fill="auto"/>
            <w:vAlign w:val="center"/>
          </w:tcPr>
          <w:p w14:paraId="49135FF2" w14:textId="6BD7DD29" w:rsidR="00194226" w:rsidRPr="00DB6FE5" w:rsidRDefault="00194226" w:rsidP="009266A5">
            <w:pPr>
              <w:pStyle w:val="ae"/>
              <w:spacing w:after="0" w:line="240" w:lineRule="auto"/>
              <w:ind w:firstLine="0"/>
              <w:jc w:val="center"/>
            </w:pPr>
            <w:r w:rsidRPr="00DB6FE5">
              <w:rPr>
                <w:color w:val="000000"/>
              </w:rPr>
              <w:t>Снижение коммерских потерь электрической энергии</w:t>
            </w:r>
          </w:p>
        </w:tc>
        <w:tc>
          <w:tcPr>
            <w:tcW w:w="441" w:type="pct"/>
            <w:shd w:val="clear" w:color="auto" w:fill="auto"/>
            <w:vAlign w:val="center"/>
          </w:tcPr>
          <w:p w14:paraId="55E6EF6E" w14:textId="3437FF86" w:rsidR="00194226" w:rsidRPr="00DB6FE5" w:rsidRDefault="00194226" w:rsidP="009266A5">
            <w:pPr>
              <w:pStyle w:val="ae"/>
              <w:spacing w:after="0" w:line="240" w:lineRule="auto"/>
              <w:ind w:firstLine="0"/>
              <w:jc w:val="center"/>
            </w:pPr>
            <w:r w:rsidRPr="00DB6FE5">
              <w:rPr>
                <w:color w:val="000000"/>
              </w:rPr>
              <w:t>2020-2023</w:t>
            </w:r>
          </w:p>
        </w:tc>
      </w:tr>
      <w:tr w:rsidR="00194226" w:rsidRPr="00DB6FE5" w14:paraId="7CDC5476" w14:textId="77777777" w:rsidTr="00194226">
        <w:trPr>
          <w:trHeight w:val="20"/>
        </w:trPr>
        <w:tc>
          <w:tcPr>
            <w:tcW w:w="241" w:type="pct"/>
            <w:shd w:val="clear" w:color="auto" w:fill="auto"/>
            <w:hideMark/>
          </w:tcPr>
          <w:p w14:paraId="1194EDE1" w14:textId="37930D20" w:rsidR="00194226" w:rsidRPr="00DB6FE5" w:rsidRDefault="00194226" w:rsidP="009266A5">
            <w:pPr>
              <w:pStyle w:val="ae"/>
              <w:spacing w:after="0" w:line="240" w:lineRule="auto"/>
              <w:ind w:firstLine="0"/>
              <w:jc w:val="left"/>
            </w:pPr>
            <w:r w:rsidRPr="00DB6FE5">
              <w:rPr>
                <w:color w:val="000000"/>
              </w:rPr>
              <w:t>2.79</w:t>
            </w:r>
          </w:p>
        </w:tc>
        <w:tc>
          <w:tcPr>
            <w:tcW w:w="742" w:type="pct"/>
            <w:shd w:val="clear" w:color="auto" w:fill="auto"/>
          </w:tcPr>
          <w:p w14:paraId="1976953A" w14:textId="18E2030C"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7547864B" w14:textId="319B9E41" w:rsidR="00194226" w:rsidRPr="00DB6FE5" w:rsidRDefault="00194226" w:rsidP="009266A5">
            <w:pPr>
              <w:pStyle w:val="ae"/>
              <w:spacing w:after="0" w:line="240" w:lineRule="auto"/>
              <w:ind w:firstLine="0"/>
              <w:jc w:val="left"/>
            </w:pPr>
            <w:r w:rsidRPr="00DB6FE5">
              <w:t>Модернизация систем учета электроэнергии во исполнение требований ФЗ №522 (выход из строя), 25023 шт.</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3F7DC3D" w14:textId="3A12F49D" w:rsidR="00194226" w:rsidRPr="00DB6FE5" w:rsidRDefault="00194226"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6C8E6B3" w14:textId="158566EB" w:rsidR="00194226" w:rsidRPr="00DB6FE5" w:rsidRDefault="00194226" w:rsidP="009266A5">
            <w:pPr>
              <w:pStyle w:val="ae"/>
              <w:spacing w:after="0" w:line="240" w:lineRule="auto"/>
              <w:ind w:firstLine="0"/>
              <w:jc w:val="center"/>
            </w:pPr>
            <w:r w:rsidRPr="00AD0D2B">
              <w:rPr>
                <w:color w:val="000000"/>
              </w:rPr>
              <w:t>-</w:t>
            </w:r>
          </w:p>
        </w:tc>
        <w:tc>
          <w:tcPr>
            <w:tcW w:w="672" w:type="pct"/>
            <w:shd w:val="clear" w:color="auto" w:fill="auto"/>
            <w:vAlign w:val="center"/>
          </w:tcPr>
          <w:p w14:paraId="4447595D" w14:textId="534C5D03" w:rsidR="00194226" w:rsidRPr="00DB6FE5" w:rsidRDefault="00194226" w:rsidP="009266A5">
            <w:pPr>
              <w:pStyle w:val="ae"/>
              <w:spacing w:after="0" w:line="240" w:lineRule="auto"/>
              <w:ind w:firstLine="0"/>
              <w:jc w:val="center"/>
            </w:pPr>
            <w:r w:rsidRPr="00DB6FE5">
              <w:rPr>
                <w:color w:val="000000"/>
              </w:rPr>
              <w:t>Снижение коммерских потерь электрической энергии</w:t>
            </w:r>
          </w:p>
        </w:tc>
        <w:tc>
          <w:tcPr>
            <w:tcW w:w="441" w:type="pct"/>
            <w:shd w:val="clear" w:color="auto" w:fill="auto"/>
            <w:vAlign w:val="center"/>
          </w:tcPr>
          <w:p w14:paraId="1BCC04AE" w14:textId="6352757E" w:rsidR="00194226" w:rsidRPr="00DB6FE5" w:rsidRDefault="00194226" w:rsidP="009266A5">
            <w:pPr>
              <w:pStyle w:val="ae"/>
              <w:spacing w:after="0" w:line="240" w:lineRule="auto"/>
              <w:ind w:firstLine="0"/>
              <w:jc w:val="center"/>
            </w:pPr>
            <w:r w:rsidRPr="00DB6FE5">
              <w:rPr>
                <w:color w:val="000000"/>
              </w:rPr>
              <w:t>2020-2024</w:t>
            </w:r>
          </w:p>
        </w:tc>
      </w:tr>
      <w:tr w:rsidR="00194226" w:rsidRPr="00DB6FE5" w14:paraId="2D35F32F" w14:textId="77777777" w:rsidTr="00194226">
        <w:trPr>
          <w:trHeight w:val="20"/>
        </w:trPr>
        <w:tc>
          <w:tcPr>
            <w:tcW w:w="241" w:type="pct"/>
            <w:shd w:val="clear" w:color="auto" w:fill="auto"/>
            <w:hideMark/>
          </w:tcPr>
          <w:p w14:paraId="2BA12582" w14:textId="72A408F7" w:rsidR="00194226" w:rsidRPr="00DB6FE5" w:rsidRDefault="00194226" w:rsidP="009266A5">
            <w:pPr>
              <w:pStyle w:val="ae"/>
              <w:spacing w:after="0" w:line="240" w:lineRule="auto"/>
              <w:ind w:firstLine="0"/>
              <w:jc w:val="left"/>
            </w:pPr>
            <w:r w:rsidRPr="00DB6FE5">
              <w:rPr>
                <w:color w:val="000000"/>
              </w:rPr>
              <w:t>2.80</w:t>
            </w:r>
          </w:p>
        </w:tc>
        <w:tc>
          <w:tcPr>
            <w:tcW w:w="742" w:type="pct"/>
            <w:shd w:val="clear" w:color="auto" w:fill="auto"/>
          </w:tcPr>
          <w:p w14:paraId="6028C2C4" w14:textId="043EEC14"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16C4D18A" w14:textId="7CF361DA" w:rsidR="00194226" w:rsidRPr="00DB6FE5" w:rsidRDefault="00194226" w:rsidP="009266A5">
            <w:pPr>
              <w:pStyle w:val="ae"/>
              <w:spacing w:after="0" w:line="240" w:lineRule="auto"/>
              <w:ind w:firstLine="0"/>
              <w:jc w:val="left"/>
            </w:pPr>
            <w:r w:rsidRPr="00DB6FE5">
              <w:t>Модернизация систем учета электроэнергии во исполнение требований ФЗ №522 (истечение МПИ, срока эксплуатации), 142357 шт.</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7A76A09" w14:textId="1FFDD6F1" w:rsidR="00194226" w:rsidRPr="00DB6FE5" w:rsidRDefault="00194226"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C9B9904" w14:textId="7082842D" w:rsidR="00194226" w:rsidRPr="00DB6FE5" w:rsidRDefault="00194226" w:rsidP="009266A5">
            <w:pPr>
              <w:pStyle w:val="ae"/>
              <w:spacing w:after="0" w:line="240" w:lineRule="auto"/>
              <w:ind w:firstLine="0"/>
              <w:jc w:val="center"/>
            </w:pPr>
            <w:r w:rsidRPr="004D07C3">
              <w:rPr>
                <w:color w:val="000000"/>
              </w:rPr>
              <w:t>-</w:t>
            </w:r>
          </w:p>
        </w:tc>
        <w:tc>
          <w:tcPr>
            <w:tcW w:w="672" w:type="pct"/>
            <w:shd w:val="clear" w:color="auto" w:fill="auto"/>
            <w:vAlign w:val="center"/>
          </w:tcPr>
          <w:p w14:paraId="4849D557" w14:textId="33992451" w:rsidR="00194226" w:rsidRPr="00DB6FE5" w:rsidRDefault="00194226" w:rsidP="009266A5">
            <w:pPr>
              <w:pStyle w:val="ae"/>
              <w:spacing w:after="0" w:line="240" w:lineRule="auto"/>
              <w:ind w:firstLine="0"/>
              <w:jc w:val="center"/>
            </w:pPr>
            <w:r w:rsidRPr="00DB6FE5">
              <w:rPr>
                <w:color w:val="000000"/>
              </w:rPr>
              <w:t>Снижение коммерских потерь электрической энергии</w:t>
            </w:r>
          </w:p>
        </w:tc>
        <w:tc>
          <w:tcPr>
            <w:tcW w:w="441" w:type="pct"/>
            <w:shd w:val="clear" w:color="auto" w:fill="auto"/>
            <w:vAlign w:val="center"/>
          </w:tcPr>
          <w:p w14:paraId="7C00291B" w14:textId="6D725D5B" w:rsidR="00194226" w:rsidRPr="00DB6FE5" w:rsidRDefault="00194226" w:rsidP="009266A5">
            <w:pPr>
              <w:pStyle w:val="ae"/>
              <w:spacing w:after="0" w:line="240" w:lineRule="auto"/>
              <w:ind w:firstLine="0"/>
              <w:jc w:val="center"/>
            </w:pPr>
            <w:r w:rsidRPr="00DB6FE5">
              <w:rPr>
                <w:color w:val="000000"/>
              </w:rPr>
              <w:t>2020-2023</w:t>
            </w:r>
          </w:p>
        </w:tc>
      </w:tr>
      <w:tr w:rsidR="00194226" w:rsidRPr="00DB6FE5" w14:paraId="20D8D4CD" w14:textId="77777777" w:rsidTr="00194226">
        <w:trPr>
          <w:trHeight w:val="20"/>
        </w:trPr>
        <w:tc>
          <w:tcPr>
            <w:tcW w:w="241" w:type="pct"/>
            <w:shd w:val="clear" w:color="auto" w:fill="auto"/>
            <w:hideMark/>
          </w:tcPr>
          <w:p w14:paraId="09BF2E04" w14:textId="79780FEC" w:rsidR="00194226" w:rsidRPr="00DB6FE5" w:rsidRDefault="00194226" w:rsidP="009266A5">
            <w:pPr>
              <w:pStyle w:val="ae"/>
              <w:spacing w:after="0" w:line="240" w:lineRule="auto"/>
              <w:ind w:firstLine="0"/>
              <w:jc w:val="left"/>
            </w:pPr>
            <w:r w:rsidRPr="00DB6FE5">
              <w:rPr>
                <w:color w:val="000000"/>
              </w:rPr>
              <w:lastRenderedPageBreak/>
              <w:t>2.81</w:t>
            </w:r>
          </w:p>
        </w:tc>
        <w:tc>
          <w:tcPr>
            <w:tcW w:w="742" w:type="pct"/>
            <w:shd w:val="clear" w:color="auto" w:fill="auto"/>
          </w:tcPr>
          <w:p w14:paraId="0654FE10" w14:textId="682BA102"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05A35E8B" w14:textId="6CCCB22D" w:rsidR="00194226" w:rsidRPr="00DB6FE5" w:rsidRDefault="00194226" w:rsidP="009266A5">
            <w:pPr>
              <w:pStyle w:val="ae"/>
              <w:spacing w:after="0" w:line="240" w:lineRule="auto"/>
              <w:ind w:firstLine="0"/>
              <w:jc w:val="left"/>
            </w:pPr>
            <w:r w:rsidRPr="00DB6FE5">
              <w:t>Модернизация технического учета электроэнергии на вводах трансформаторных подстанций 6-10/0,4 кВ, 5368 точек учета</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76EACD9" w14:textId="03DC4A22" w:rsidR="00194226" w:rsidRPr="00DB6FE5" w:rsidRDefault="00194226"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BE9DD12" w14:textId="5A15B10D" w:rsidR="00194226" w:rsidRPr="00DB6FE5" w:rsidRDefault="00194226" w:rsidP="009266A5">
            <w:pPr>
              <w:pStyle w:val="ae"/>
              <w:spacing w:after="0" w:line="240" w:lineRule="auto"/>
              <w:ind w:firstLine="0"/>
              <w:jc w:val="center"/>
            </w:pPr>
            <w:r w:rsidRPr="004D07C3">
              <w:rPr>
                <w:color w:val="000000"/>
              </w:rPr>
              <w:t>-</w:t>
            </w:r>
          </w:p>
        </w:tc>
        <w:tc>
          <w:tcPr>
            <w:tcW w:w="672" w:type="pct"/>
            <w:shd w:val="clear" w:color="auto" w:fill="auto"/>
            <w:vAlign w:val="center"/>
          </w:tcPr>
          <w:p w14:paraId="75D2C604" w14:textId="1513044E" w:rsidR="00194226" w:rsidRPr="00DB6FE5" w:rsidRDefault="00194226" w:rsidP="009266A5">
            <w:pPr>
              <w:pStyle w:val="ae"/>
              <w:spacing w:after="0" w:line="240" w:lineRule="auto"/>
              <w:ind w:firstLine="0"/>
              <w:jc w:val="center"/>
            </w:pPr>
            <w:r w:rsidRPr="00DB6FE5">
              <w:rPr>
                <w:color w:val="000000"/>
              </w:rPr>
              <w:t>Снижение коммерских потерь электрической энергии</w:t>
            </w:r>
          </w:p>
        </w:tc>
        <w:tc>
          <w:tcPr>
            <w:tcW w:w="441" w:type="pct"/>
            <w:shd w:val="clear" w:color="auto" w:fill="auto"/>
            <w:vAlign w:val="center"/>
          </w:tcPr>
          <w:p w14:paraId="49E2E786" w14:textId="57744C31" w:rsidR="00194226" w:rsidRPr="00DB6FE5" w:rsidRDefault="00194226" w:rsidP="009266A5">
            <w:pPr>
              <w:pStyle w:val="ae"/>
              <w:spacing w:after="0" w:line="240" w:lineRule="auto"/>
              <w:ind w:firstLine="0"/>
              <w:jc w:val="center"/>
            </w:pPr>
            <w:r w:rsidRPr="00DB6FE5">
              <w:rPr>
                <w:color w:val="000000"/>
              </w:rPr>
              <w:t>2022-2023</w:t>
            </w:r>
          </w:p>
        </w:tc>
      </w:tr>
      <w:tr w:rsidR="00194226" w:rsidRPr="00DB6FE5" w14:paraId="07ED7394" w14:textId="77777777" w:rsidTr="00194226">
        <w:trPr>
          <w:trHeight w:val="20"/>
        </w:trPr>
        <w:tc>
          <w:tcPr>
            <w:tcW w:w="241" w:type="pct"/>
            <w:shd w:val="clear" w:color="auto" w:fill="auto"/>
            <w:hideMark/>
          </w:tcPr>
          <w:p w14:paraId="39687D23" w14:textId="5A5516A0" w:rsidR="00194226" w:rsidRPr="00DB6FE5" w:rsidRDefault="00194226" w:rsidP="009266A5">
            <w:pPr>
              <w:pStyle w:val="ae"/>
              <w:spacing w:after="0" w:line="240" w:lineRule="auto"/>
              <w:ind w:firstLine="0"/>
              <w:jc w:val="left"/>
            </w:pPr>
            <w:r w:rsidRPr="00DB6FE5">
              <w:rPr>
                <w:color w:val="000000"/>
              </w:rPr>
              <w:t>2.82</w:t>
            </w:r>
          </w:p>
        </w:tc>
        <w:tc>
          <w:tcPr>
            <w:tcW w:w="742" w:type="pct"/>
            <w:shd w:val="clear" w:color="auto" w:fill="auto"/>
          </w:tcPr>
          <w:p w14:paraId="7895782F" w14:textId="3514AF7A"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1930A66D" w14:textId="759CACD7" w:rsidR="00194226" w:rsidRPr="00DB6FE5" w:rsidRDefault="00194226" w:rsidP="009266A5">
            <w:pPr>
              <w:pStyle w:val="ae"/>
              <w:spacing w:after="0" w:line="240" w:lineRule="auto"/>
              <w:ind w:firstLine="0"/>
              <w:jc w:val="left"/>
            </w:pPr>
            <w:r w:rsidRPr="00DB6FE5">
              <w:t>Модернизация систем учета электроэнергии во исполнение требований ФЗ №522 (выход из строя). 2024 год.</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A6D671B" w14:textId="169FA5ED" w:rsidR="00194226" w:rsidRPr="00DB6FE5" w:rsidRDefault="00194226"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21969E6" w14:textId="0D36367D" w:rsidR="00194226" w:rsidRPr="00DB6FE5" w:rsidRDefault="00194226" w:rsidP="009266A5">
            <w:pPr>
              <w:pStyle w:val="ae"/>
              <w:spacing w:after="0" w:line="240" w:lineRule="auto"/>
              <w:ind w:firstLine="0"/>
              <w:jc w:val="center"/>
            </w:pPr>
            <w:r w:rsidRPr="004D07C3">
              <w:rPr>
                <w:color w:val="000000"/>
              </w:rPr>
              <w:t>-</w:t>
            </w:r>
          </w:p>
        </w:tc>
        <w:tc>
          <w:tcPr>
            <w:tcW w:w="672" w:type="pct"/>
            <w:shd w:val="clear" w:color="auto" w:fill="auto"/>
            <w:vAlign w:val="center"/>
          </w:tcPr>
          <w:p w14:paraId="34007665" w14:textId="1598E5C0" w:rsidR="00194226" w:rsidRPr="00DB6FE5" w:rsidRDefault="00194226" w:rsidP="009266A5">
            <w:pPr>
              <w:pStyle w:val="ae"/>
              <w:spacing w:after="0" w:line="240" w:lineRule="auto"/>
              <w:ind w:firstLine="0"/>
              <w:jc w:val="center"/>
            </w:pPr>
            <w:r w:rsidRPr="00DB6FE5">
              <w:rPr>
                <w:color w:val="000000"/>
              </w:rPr>
              <w:t>Снижение коммерских потерь электрической энергии</w:t>
            </w:r>
          </w:p>
        </w:tc>
        <w:tc>
          <w:tcPr>
            <w:tcW w:w="441" w:type="pct"/>
            <w:shd w:val="clear" w:color="auto" w:fill="auto"/>
            <w:vAlign w:val="center"/>
          </w:tcPr>
          <w:p w14:paraId="4FF5132D" w14:textId="239BCF71" w:rsidR="00194226" w:rsidRPr="00DB6FE5" w:rsidRDefault="00194226" w:rsidP="009266A5">
            <w:pPr>
              <w:pStyle w:val="ae"/>
              <w:spacing w:after="0" w:line="240" w:lineRule="auto"/>
              <w:ind w:firstLine="0"/>
              <w:jc w:val="center"/>
            </w:pPr>
            <w:r w:rsidRPr="00DB6FE5">
              <w:rPr>
                <w:color w:val="000000"/>
              </w:rPr>
              <w:t>2024</w:t>
            </w:r>
          </w:p>
        </w:tc>
      </w:tr>
      <w:tr w:rsidR="00194226" w:rsidRPr="00DB6FE5" w14:paraId="2DFB6455" w14:textId="77777777" w:rsidTr="00194226">
        <w:trPr>
          <w:trHeight w:val="20"/>
        </w:trPr>
        <w:tc>
          <w:tcPr>
            <w:tcW w:w="241" w:type="pct"/>
            <w:shd w:val="clear" w:color="auto" w:fill="auto"/>
            <w:hideMark/>
          </w:tcPr>
          <w:p w14:paraId="3B779A28" w14:textId="16A8E5A3" w:rsidR="00194226" w:rsidRPr="00DB6FE5" w:rsidRDefault="00194226" w:rsidP="009266A5">
            <w:pPr>
              <w:pStyle w:val="ae"/>
              <w:spacing w:after="0" w:line="240" w:lineRule="auto"/>
              <w:ind w:firstLine="0"/>
              <w:jc w:val="left"/>
            </w:pPr>
            <w:r w:rsidRPr="00DB6FE5">
              <w:rPr>
                <w:color w:val="000000"/>
              </w:rPr>
              <w:t>2.83</w:t>
            </w:r>
          </w:p>
        </w:tc>
        <w:tc>
          <w:tcPr>
            <w:tcW w:w="742" w:type="pct"/>
            <w:shd w:val="clear" w:color="auto" w:fill="auto"/>
          </w:tcPr>
          <w:p w14:paraId="7661BC81" w14:textId="05AD2548"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1E89A81C" w14:textId="5E7BE6C3" w:rsidR="00194226" w:rsidRPr="00DB6FE5" w:rsidRDefault="00194226" w:rsidP="009266A5">
            <w:pPr>
              <w:pStyle w:val="ae"/>
              <w:spacing w:after="0" w:line="240" w:lineRule="auto"/>
              <w:ind w:firstLine="0"/>
              <w:jc w:val="left"/>
            </w:pPr>
            <w:r w:rsidRPr="00DB6FE5">
              <w:t>Модернизация систем учета электроэнергии во исполнение требований ФЗ №522 (выход из строя). 2025 год.</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2030EC5" w14:textId="5250BC1A" w:rsidR="00194226" w:rsidRPr="00DB6FE5" w:rsidRDefault="00194226"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A5A51D0" w14:textId="73D50910" w:rsidR="00194226" w:rsidRPr="00DB6FE5" w:rsidRDefault="00194226" w:rsidP="009266A5">
            <w:pPr>
              <w:pStyle w:val="ae"/>
              <w:spacing w:after="0" w:line="240" w:lineRule="auto"/>
              <w:ind w:firstLine="0"/>
              <w:jc w:val="center"/>
            </w:pPr>
            <w:r w:rsidRPr="004D07C3">
              <w:rPr>
                <w:color w:val="000000"/>
              </w:rPr>
              <w:t>-</w:t>
            </w:r>
          </w:p>
        </w:tc>
        <w:tc>
          <w:tcPr>
            <w:tcW w:w="672" w:type="pct"/>
            <w:shd w:val="clear" w:color="auto" w:fill="auto"/>
            <w:vAlign w:val="center"/>
          </w:tcPr>
          <w:p w14:paraId="260185E3" w14:textId="25B2C02F" w:rsidR="00194226" w:rsidRPr="00DB6FE5" w:rsidRDefault="00194226" w:rsidP="009266A5">
            <w:pPr>
              <w:pStyle w:val="ae"/>
              <w:spacing w:after="0" w:line="240" w:lineRule="auto"/>
              <w:ind w:firstLine="0"/>
              <w:jc w:val="center"/>
            </w:pPr>
            <w:r w:rsidRPr="00DB6FE5">
              <w:rPr>
                <w:color w:val="000000"/>
              </w:rPr>
              <w:t>Снижение коммерских потерь электрической энергии</w:t>
            </w:r>
          </w:p>
        </w:tc>
        <w:tc>
          <w:tcPr>
            <w:tcW w:w="441" w:type="pct"/>
            <w:shd w:val="clear" w:color="auto" w:fill="auto"/>
            <w:vAlign w:val="center"/>
          </w:tcPr>
          <w:p w14:paraId="1BC9F652" w14:textId="2B71DB26" w:rsidR="00194226" w:rsidRPr="00DB6FE5" w:rsidRDefault="00194226" w:rsidP="009266A5">
            <w:pPr>
              <w:pStyle w:val="ae"/>
              <w:spacing w:after="0" w:line="240" w:lineRule="auto"/>
              <w:ind w:firstLine="0"/>
              <w:jc w:val="center"/>
            </w:pPr>
            <w:r w:rsidRPr="00DB6FE5">
              <w:rPr>
                <w:color w:val="000000"/>
              </w:rPr>
              <w:t>2025</w:t>
            </w:r>
          </w:p>
        </w:tc>
      </w:tr>
      <w:tr w:rsidR="00194226" w:rsidRPr="00DB6FE5" w14:paraId="55D9EA67" w14:textId="77777777" w:rsidTr="00194226">
        <w:trPr>
          <w:trHeight w:val="20"/>
        </w:trPr>
        <w:tc>
          <w:tcPr>
            <w:tcW w:w="241" w:type="pct"/>
            <w:shd w:val="clear" w:color="auto" w:fill="auto"/>
            <w:hideMark/>
          </w:tcPr>
          <w:p w14:paraId="2044E1BB" w14:textId="54F0785B" w:rsidR="00194226" w:rsidRPr="00DB6FE5" w:rsidRDefault="00194226" w:rsidP="009266A5">
            <w:pPr>
              <w:pStyle w:val="ae"/>
              <w:spacing w:after="0" w:line="240" w:lineRule="auto"/>
              <w:ind w:firstLine="0"/>
              <w:jc w:val="left"/>
            </w:pPr>
            <w:r w:rsidRPr="00DB6FE5">
              <w:rPr>
                <w:color w:val="000000"/>
              </w:rPr>
              <w:t>2.84</w:t>
            </w:r>
          </w:p>
        </w:tc>
        <w:tc>
          <w:tcPr>
            <w:tcW w:w="742" w:type="pct"/>
            <w:shd w:val="clear" w:color="auto" w:fill="auto"/>
          </w:tcPr>
          <w:p w14:paraId="0D94760A" w14:textId="7E4D158C"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13810C77" w14:textId="6E408F79" w:rsidR="00194226" w:rsidRPr="00DB6FE5" w:rsidRDefault="00194226" w:rsidP="009266A5">
            <w:pPr>
              <w:pStyle w:val="ae"/>
              <w:spacing w:after="0" w:line="240" w:lineRule="auto"/>
              <w:ind w:firstLine="0"/>
              <w:jc w:val="left"/>
            </w:pPr>
            <w:r w:rsidRPr="00DB6FE5">
              <w:t>Модернизация систем учета электроэнергии во исполнение требований ФЗ №522 (выход из строя). 2026 год.</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8C7F8DC" w14:textId="3DCCF949" w:rsidR="00194226" w:rsidRPr="00DB6FE5" w:rsidRDefault="00194226"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AA302A4" w14:textId="4EC998BB" w:rsidR="00194226" w:rsidRPr="00DB6FE5" w:rsidRDefault="00194226" w:rsidP="009266A5">
            <w:pPr>
              <w:pStyle w:val="ae"/>
              <w:spacing w:after="0" w:line="240" w:lineRule="auto"/>
              <w:ind w:firstLine="0"/>
              <w:jc w:val="center"/>
            </w:pPr>
            <w:r w:rsidRPr="004D07C3">
              <w:rPr>
                <w:color w:val="000000"/>
              </w:rPr>
              <w:t>-</w:t>
            </w:r>
          </w:p>
        </w:tc>
        <w:tc>
          <w:tcPr>
            <w:tcW w:w="672" w:type="pct"/>
            <w:shd w:val="clear" w:color="auto" w:fill="auto"/>
            <w:vAlign w:val="center"/>
          </w:tcPr>
          <w:p w14:paraId="2AA90494" w14:textId="55837ED9" w:rsidR="00194226" w:rsidRPr="00DB6FE5" w:rsidRDefault="00194226" w:rsidP="009266A5">
            <w:pPr>
              <w:pStyle w:val="ae"/>
              <w:spacing w:after="0" w:line="240" w:lineRule="auto"/>
              <w:ind w:firstLine="0"/>
              <w:jc w:val="center"/>
            </w:pPr>
            <w:r w:rsidRPr="00DB6FE5">
              <w:rPr>
                <w:color w:val="000000"/>
              </w:rPr>
              <w:t>Снижение коммерских потерь электрической энергии</w:t>
            </w:r>
          </w:p>
        </w:tc>
        <w:tc>
          <w:tcPr>
            <w:tcW w:w="441" w:type="pct"/>
            <w:shd w:val="clear" w:color="auto" w:fill="auto"/>
            <w:vAlign w:val="center"/>
          </w:tcPr>
          <w:p w14:paraId="68AD27BA" w14:textId="49F10404" w:rsidR="00194226" w:rsidRPr="00DB6FE5" w:rsidRDefault="00194226" w:rsidP="009266A5">
            <w:pPr>
              <w:pStyle w:val="ae"/>
              <w:spacing w:after="0" w:line="240" w:lineRule="auto"/>
              <w:ind w:firstLine="0"/>
              <w:jc w:val="center"/>
            </w:pPr>
            <w:r w:rsidRPr="00DB6FE5">
              <w:rPr>
                <w:color w:val="000000"/>
              </w:rPr>
              <w:t>2026</w:t>
            </w:r>
          </w:p>
        </w:tc>
      </w:tr>
      <w:tr w:rsidR="00194226" w:rsidRPr="00DB6FE5" w14:paraId="34B4F159" w14:textId="77777777" w:rsidTr="00194226">
        <w:trPr>
          <w:trHeight w:val="20"/>
        </w:trPr>
        <w:tc>
          <w:tcPr>
            <w:tcW w:w="241" w:type="pct"/>
            <w:shd w:val="clear" w:color="auto" w:fill="auto"/>
            <w:hideMark/>
          </w:tcPr>
          <w:p w14:paraId="24025779" w14:textId="23323203" w:rsidR="00194226" w:rsidRPr="00DB6FE5" w:rsidRDefault="00194226" w:rsidP="009266A5">
            <w:pPr>
              <w:pStyle w:val="ae"/>
              <w:spacing w:after="0" w:line="240" w:lineRule="auto"/>
              <w:ind w:firstLine="0"/>
              <w:jc w:val="left"/>
            </w:pPr>
            <w:r w:rsidRPr="00DB6FE5">
              <w:rPr>
                <w:color w:val="000000"/>
              </w:rPr>
              <w:t>2.85</w:t>
            </w:r>
          </w:p>
        </w:tc>
        <w:tc>
          <w:tcPr>
            <w:tcW w:w="742" w:type="pct"/>
            <w:shd w:val="clear" w:color="auto" w:fill="auto"/>
          </w:tcPr>
          <w:p w14:paraId="08E27F92" w14:textId="7B8447BF"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7444C9DF" w14:textId="1CC16F9D" w:rsidR="00194226" w:rsidRPr="00DB6FE5" w:rsidRDefault="00194226" w:rsidP="009266A5">
            <w:pPr>
              <w:pStyle w:val="ae"/>
              <w:spacing w:after="0" w:line="240" w:lineRule="auto"/>
              <w:ind w:firstLine="0"/>
              <w:jc w:val="left"/>
            </w:pPr>
            <w:r w:rsidRPr="00DB6FE5">
              <w:t>Модернизация систем учета электроэнергии во исполнение требований ФЗ №522 (выход из строя). 2027 год.</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E0154F2" w14:textId="43E38C03" w:rsidR="00194226" w:rsidRPr="00DB6FE5" w:rsidRDefault="00194226"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4246ECD" w14:textId="2D9C9635" w:rsidR="00194226" w:rsidRPr="00DB6FE5" w:rsidRDefault="00194226" w:rsidP="009266A5">
            <w:pPr>
              <w:pStyle w:val="ae"/>
              <w:spacing w:after="0" w:line="240" w:lineRule="auto"/>
              <w:ind w:firstLine="0"/>
              <w:jc w:val="center"/>
            </w:pPr>
            <w:r w:rsidRPr="008D0B46">
              <w:rPr>
                <w:color w:val="000000"/>
              </w:rPr>
              <w:t>-</w:t>
            </w:r>
          </w:p>
        </w:tc>
        <w:tc>
          <w:tcPr>
            <w:tcW w:w="672" w:type="pct"/>
            <w:shd w:val="clear" w:color="auto" w:fill="auto"/>
            <w:vAlign w:val="center"/>
          </w:tcPr>
          <w:p w14:paraId="64BB92BA" w14:textId="30A63861" w:rsidR="00194226" w:rsidRPr="00DB6FE5" w:rsidRDefault="00194226" w:rsidP="009266A5">
            <w:pPr>
              <w:pStyle w:val="ae"/>
              <w:spacing w:after="0" w:line="240" w:lineRule="auto"/>
              <w:ind w:firstLine="0"/>
              <w:jc w:val="center"/>
            </w:pPr>
            <w:r w:rsidRPr="00DB6FE5">
              <w:rPr>
                <w:color w:val="000000"/>
              </w:rPr>
              <w:t>Снижение коммерских потерь электрической энергии</w:t>
            </w:r>
          </w:p>
        </w:tc>
        <w:tc>
          <w:tcPr>
            <w:tcW w:w="441" w:type="pct"/>
            <w:shd w:val="clear" w:color="auto" w:fill="auto"/>
            <w:vAlign w:val="center"/>
          </w:tcPr>
          <w:p w14:paraId="04A1227E" w14:textId="3E33E4AC" w:rsidR="00194226" w:rsidRPr="00DB6FE5" w:rsidRDefault="00194226" w:rsidP="009266A5">
            <w:pPr>
              <w:pStyle w:val="ae"/>
              <w:spacing w:after="0" w:line="240" w:lineRule="auto"/>
              <w:ind w:firstLine="0"/>
              <w:jc w:val="center"/>
            </w:pPr>
            <w:r w:rsidRPr="00DB6FE5">
              <w:rPr>
                <w:color w:val="000000"/>
              </w:rPr>
              <w:t>2027</w:t>
            </w:r>
          </w:p>
        </w:tc>
      </w:tr>
      <w:tr w:rsidR="00194226" w:rsidRPr="00DB6FE5" w14:paraId="3C4F843D" w14:textId="77777777" w:rsidTr="00194226">
        <w:trPr>
          <w:trHeight w:val="20"/>
        </w:trPr>
        <w:tc>
          <w:tcPr>
            <w:tcW w:w="241" w:type="pct"/>
            <w:shd w:val="clear" w:color="auto" w:fill="auto"/>
            <w:hideMark/>
          </w:tcPr>
          <w:p w14:paraId="1C9BB84E" w14:textId="6769BC96" w:rsidR="00194226" w:rsidRPr="00DB6FE5" w:rsidRDefault="00194226" w:rsidP="009266A5">
            <w:pPr>
              <w:pStyle w:val="ae"/>
              <w:spacing w:after="0" w:line="240" w:lineRule="auto"/>
              <w:ind w:firstLine="0"/>
              <w:jc w:val="left"/>
            </w:pPr>
            <w:r w:rsidRPr="00DB6FE5">
              <w:rPr>
                <w:color w:val="000000"/>
              </w:rPr>
              <w:t>2.86</w:t>
            </w:r>
          </w:p>
        </w:tc>
        <w:tc>
          <w:tcPr>
            <w:tcW w:w="742" w:type="pct"/>
            <w:shd w:val="clear" w:color="auto" w:fill="auto"/>
          </w:tcPr>
          <w:p w14:paraId="1CFA3B11" w14:textId="0B7F2EDA"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46B8AD87" w14:textId="293519EB" w:rsidR="00194226" w:rsidRPr="00DB6FE5" w:rsidRDefault="00194226" w:rsidP="009266A5">
            <w:pPr>
              <w:pStyle w:val="ae"/>
              <w:spacing w:after="0" w:line="240" w:lineRule="auto"/>
              <w:ind w:firstLine="0"/>
              <w:jc w:val="left"/>
            </w:pPr>
            <w:r w:rsidRPr="00DB6FE5">
              <w:t>Модернизация систем учета электроэнергии во исполнение требований ФЗ №522 (выход из строя). 2028 год.</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5E5F048" w14:textId="7530131A" w:rsidR="00194226" w:rsidRPr="00DB6FE5" w:rsidRDefault="00194226"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13FC4A2" w14:textId="6B3B4ADA" w:rsidR="00194226" w:rsidRPr="00DB6FE5" w:rsidRDefault="00194226" w:rsidP="009266A5">
            <w:pPr>
              <w:pStyle w:val="ae"/>
              <w:spacing w:after="0" w:line="240" w:lineRule="auto"/>
              <w:ind w:firstLine="0"/>
              <w:jc w:val="center"/>
            </w:pPr>
            <w:r w:rsidRPr="008D0B46">
              <w:rPr>
                <w:color w:val="000000"/>
              </w:rPr>
              <w:t>-</w:t>
            </w:r>
          </w:p>
        </w:tc>
        <w:tc>
          <w:tcPr>
            <w:tcW w:w="672" w:type="pct"/>
            <w:shd w:val="clear" w:color="auto" w:fill="auto"/>
            <w:vAlign w:val="center"/>
          </w:tcPr>
          <w:p w14:paraId="166769D3" w14:textId="73CDAA24" w:rsidR="00194226" w:rsidRPr="00DB6FE5" w:rsidRDefault="00194226" w:rsidP="009266A5">
            <w:pPr>
              <w:pStyle w:val="ae"/>
              <w:spacing w:after="0" w:line="240" w:lineRule="auto"/>
              <w:ind w:firstLine="0"/>
              <w:jc w:val="center"/>
            </w:pPr>
            <w:r w:rsidRPr="00DB6FE5">
              <w:rPr>
                <w:color w:val="000000"/>
              </w:rPr>
              <w:t xml:space="preserve">Снижение коммерских потерь электрической </w:t>
            </w:r>
            <w:r w:rsidRPr="00DB6FE5">
              <w:rPr>
                <w:color w:val="000000"/>
              </w:rPr>
              <w:lastRenderedPageBreak/>
              <w:t>энергии</w:t>
            </w:r>
          </w:p>
        </w:tc>
        <w:tc>
          <w:tcPr>
            <w:tcW w:w="441" w:type="pct"/>
            <w:shd w:val="clear" w:color="auto" w:fill="auto"/>
            <w:vAlign w:val="center"/>
          </w:tcPr>
          <w:p w14:paraId="551C5E03" w14:textId="67D85E71" w:rsidR="00194226" w:rsidRPr="00DB6FE5" w:rsidRDefault="00194226" w:rsidP="009266A5">
            <w:pPr>
              <w:pStyle w:val="ae"/>
              <w:spacing w:after="0" w:line="240" w:lineRule="auto"/>
              <w:ind w:firstLine="0"/>
              <w:jc w:val="center"/>
            </w:pPr>
            <w:r w:rsidRPr="00DB6FE5">
              <w:rPr>
                <w:color w:val="000000"/>
              </w:rPr>
              <w:lastRenderedPageBreak/>
              <w:t>2028</w:t>
            </w:r>
          </w:p>
        </w:tc>
      </w:tr>
      <w:tr w:rsidR="00194226" w:rsidRPr="00DB6FE5" w14:paraId="480AADB0" w14:textId="77777777" w:rsidTr="00194226">
        <w:trPr>
          <w:trHeight w:val="20"/>
        </w:trPr>
        <w:tc>
          <w:tcPr>
            <w:tcW w:w="241" w:type="pct"/>
            <w:shd w:val="clear" w:color="auto" w:fill="auto"/>
            <w:hideMark/>
          </w:tcPr>
          <w:p w14:paraId="5190E842" w14:textId="41228A65" w:rsidR="00194226" w:rsidRPr="00DB6FE5" w:rsidRDefault="00194226" w:rsidP="009266A5">
            <w:pPr>
              <w:pStyle w:val="ae"/>
              <w:spacing w:after="0" w:line="240" w:lineRule="auto"/>
              <w:ind w:firstLine="0"/>
              <w:jc w:val="left"/>
            </w:pPr>
            <w:r w:rsidRPr="00DB6FE5">
              <w:rPr>
                <w:color w:val="000000"/>
              </w:rPr>
              <w:lastRenderedPageBreak/>
              <w:t>2.87</w:t>
            </w:r>
          </w:p>
        </w:tc>
        <w:tc>
          <w:tcPr>
            <w:tcW w:w="742" w:type="pct"/>
            <w:shd w:val="clear" w:color="auto" w:fill="auto"/>
          </w:tcPr>
          <w:p w14:paraId="3F2B0C7C" w14:textId="5059B844"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718AC916" w14:textId="1CFEF13B" w:rsidR="00194226" w:rsidRPr="00DB6FE5" w:rsidRDefault="00194226" w:rsidP="009266A5">
            <w:pPr>
              <w:pStyle w:val="ae"/>
              <w:spacing w:after="0" w:line="240" w:lineRule="auto"/>
              <w:ind w:firstLine="0"/>
              <w:jc w:val="left"/>
            </w:pPr>
            <w:r w:rsidRPr="00DB6FE5">
              <w:t>Модернизация систем учета электроэнергии во исполнение требований ФЗ №522 (истечение МПИ, срока эксплуатации). 2024 год.</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4513B3D" w14:textId="7B7926D1" w:rsidR="00194226" w:rsidRPr="00DB6FE5" w:rsidRDefault="00194226"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B5A82E0" w14:textId="5CB37C5A" w:rsidR="00194226" w:rsidRPr="00DB6FE5" w:rsidRDefault="00194226" w:rsidP="009266A5">
            <w:pPr>
              <w:pStyle w:val="ae"/>
              <w:spacing w:after="0" w:line="240" w:lineRule="auto"/>
              <w:ind w:firstLine="0"/>
              <w:jc w:val="center"/>
            </w:pPr>
            <w:r w:rsidRPr="008D0B46">
              <w:rPr>
                <w:color w:val="000000"/>
              </w:rPr>
              <w:t>-</w:t>
            </w:r>
          </w:p>
        </w:tc>
        <w:tc>
          <w:tcPr>
            <w:tcW w:w="672" w:type="pct"/>
            <w:shd w:val="clear" w:color="auto" w:fill="auto"/>
            <w:vAlign w:val="center"/>
          </w:tcPr>
          <w:p w14:paraId="0A5BC4FD" w14:textId="34051D2B" w:rsidR="00194226" w:rsidRPr="00DB6FE5" w:rsidRDefault="00194226" w:rsidP="009266A5">
            <w:pPr>
              <w:pStyle w:val="ae"/>
              <w:spacing w:after="0" w:line="240" w:lineRule="auto"/>
              <w:ind w:firstLine="0"/>
              <w:jc w:val="center"/>
            </w:pPr>
            <w:r w:rsidRPr="00DB6FE5">
              <w:rPr>
                <w:color w:val="000000"/>
              </w:rPr>
              <w:t>Снижение коммерских потерь электрической энергии</w:t>
            </w:r>
          </w:p>
        </w:tc>
        <w:tc>
          <w:tcPr>
            <w:tcW w:w="441" w:type="pct"/>
            <w:shd w:val="clear" w:color="auto" w:fill="auto"/>
            <w:vAlign w:val="center"/>
          </w:tcPr>
          <w:p w14:paraId="1C6E2192" w14:textId="72AC0B96" w:rsidR="00194226" w:rsidRPr="00DB6FE5" w:rsidRDefault="00194226" w:rsidP="009266A5">
            <w:pPr>
              <w:pStyle w:val="ae"/>
              <w:spacing w:after="0" w:line="240" w:lineRule="auto"/>
              <w:ind w:firstLine="0"/>
              <w:jc w:val="center"/>
            </w:pPr>
            <w:r w:rsidRPr="00DB6FE5">
              <w:rPr>
                <w:color w:val="000000"/>
              </w:rPr>
              <w:t>2024</w:t>
            </w:r>
          </w:p>
        </w:tc>
      </w:tr>
      <w:tr w:rsidR="00194226" w:rsidRPr="00DB6FE5" w14:paraId="1ACEEC41" w14:textId="77777777" w:rsidTr="00194226">
        <w:trPr>
          <w:trHeight w:val="20"/>
        </w:trPr>
        <w:tc>
          <w:tcPr>
            <w:tcW w:w="241" w:type="pct"/>
            <w:shd w:val="clear" w:color="auto" w:fill="auto"/>
            <w:hideMark/>
          </w:tcPr>
          <w:p w14:paraId="5CB615FF" w14:textId="37DEE01E" w:rsidR="00194226" w:rsidRPr="00DB6FE5" w:rsidRDefault="00194226" w:rsidP="009266A5">
            <w:pPr>
              <w:pStyle w:val="ae"/>
              <w:spacing w:after="0" w:line="240" w:lineRule="auto"/>
              <w:ind w:firstLine="0"/>
              <w:jc w:val="left"/>
            </w:pPr>
            <w:r w:rsidRPr="00DB6FE5">
              <w:rPr>
                <w:color w:val="000000"/>
              </w:rPr>
              <w:t>2.88</w:t>
            </w:r>
          </w:p>
        </w:tc>
        <w:tc>
          <w:tcPr>
            <w:tcW w:w="742" w:type="pct"/>
            <w:shd w:val="clear" w:color="auto" w:fill="auto"/>
          </w:tcPr>
          <w:p w14:paraId="5076C867" w14:textId="71D31D94"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77F2FF6A" w14:textId="4B22A822" w:rsidR="00194226" w:rsidRPr="00DB6FE5" w:rsidRDefault="00194226" w:rsidP="009266A5">
            <w:pPr>
              <w:pStyle w:val="ae"/>
              <w:spacing w:after="0" w:line="240" w:lineRule="auto"/>
              <w:ind w:firstLine="0"/>
              <w:jc w:val="left"/>
            </w:pPr>
            <w:r w:rsidRPr="00DB6FE5">
              <w:t>Модернизация систем учета электроэнергии во исполнение требований ФЗ №522 (истечение МПИ, срока эксплуатации). 2025 год.</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03D8A35" w14:textId="0B98F373" w:rsidR="00194226" w:rsidRPr="00DB6FE5" w:rsidRDefault="00194226"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3EBE11B" w14:textId="6CB6612F" w:rsidR="00194226" w:rsidRPr="00DB6FE5" w:rsidRDefault="00194226" w:rsidP="009266A5">
            <w:pPr>
              <w:pStyle w:val="ae"/>
              <w:spacing w:after="0" w:line="240" w:lineRule="auto"/>
              <w:ind w:firstLine="0"/>
              <w:jc w:val="center"/>
            </w:pPr>
            <w:r w:rsidRPr="008D0B46">
              <w:rPr>
                <w:color w:val="000000"/>
              </w:rPr>
              <w:t>-</w:t>
            </w:r>
          </w:p>
        </w:tc>
        <w:tc>
          <w:tcPr>
            <w:tcW w:w="672" w:type="pct"/>
            <w:shd w:val="clear" w:color="auto" w:fill="auto"/>
            <w:vAlign w:val="center"/>
          </w:tcPr>
          <w:p w14:paraId="5B279815" w14:textId="433CB84A" w:rsidR="00194226" w:rsidRPr="00DB6FE5" w:rsidRDefault="00194226" w:rsidP="009266A5">
            <w:pPr>
              <w:pStyle w:val="ae"/>
              <w:spacing w:after="0" w:line="240" w:lineRule="auto"/>
              <w:ind w:firstLine="0"/>
              <w:jc w:val="center"/>
            </w:pPr>
            <w:r w:rsidRPr="00DB6FE5">
              <w:rPr>
                <w:color w:val="000000"/>
              </w:rPr>
              <w:t>Снижение коммерских потерь электрической энергии</w:t>
            </w:r>
          </w:p>
        </w:tc>
        <w:tc>
          <w:tcPr>
            <w:tcW w:w="441" w:type="pct"/>
            <w:shd w:val="clear" w:color="auto" w:fill="auto"/>
            <w:vAlign w:val="center"/>
          </w:tcPr>
          <w:p w14:paraId="06197CA1" w14:textId="4D4560F8" w:rsidR="00194226" w:rsidRPr="00DB6FE5" w:rsidRDefault="00194226" w:rsidP="009266A5">
            <w:pPr>
              <w:pStyle w:val="ae"/>
              <w:spacing w:after="0" w:line="240" w:lineRule="auto"/>
              <w:ind w:firstLine="0"/>
              <w:jc w:val="center"/>
            </w:pPr>
            <w:r w:rsidRPr="00DB6FE5">
              <w:rPr>
                <w:color w:val="000000"/>
              </w:rPr>
              <w:t>2025</w:t>
            </w:r>
          </w:p>
        </w:tc>
      </w:tr>
      <w:tr w:rsidR="00194226" w:rsidRPr="00DB6FE5" w14:paraId="190EC024" w14:textId="77777777" w:rsidTr="00194226">
        <w:trPr>
          <w:trHeight w:val="20"/>
        </w:trPr>
        <w:tc>
          <w:tcPr>
            <w:tcW w:w="241" w:type="pct"/>
            <w:shd w:val="clear" w:color="auto" w:fill="auto"/>
            <w:hideMark/>
          </w:tcPr>
          <w:p w14:paraId="0F4A4332" w14:textId="0E5C8B65" w:rsidR="00194226" w:rsidRPr="00DB6FE5" w:rsidRDefault="00194226" w:rsidP="009266A5">
            <w:pPr>
              <w:pStyle w:val="ae"/>
              <w:spacing w:after="0" w:line="240" w:lineRule="auto"/>
              <w:ind w:firstLine="0"/>
              <w:jc w:val="left"/>
            </w:pPr>
            <w:r w:rsidRPr="00DB6FE5">
              <w:rPr>
                <w:color w:val="000000"/>
              </w:rPr>
              <w:t>2.89</w:t>
            </w:r>
          </w:p>
        </w:tc>
        <w:tc>
          <w:tcPr>
            <w:tcW w:w="742" w:type="pct"/>
            <w:shd w:val="clear" w:color="auto" w:fill="auto"/>
          </w:tcPr>
          <w:p w14:paraId="2F0096E1" w14:textId="05C0471E"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44A8F4AE" w14:textId="3C74F030" w:rsidR="00194226" w:rsidRPr="00DB6FE5" w:rsidRDefault="00194226" w:rsidP="009266A5">
            <w:pPr>
              <w:pStyle w:val="ae"/>
              <w:spacing w:after="0" w:line="240" w:lineRule="auto"/>
              <w:ind w:firstLine="0"/>
              <w:jc w:val="left"/>
            </w:pPr>
            <w:r w:rsidRPr="00DB6FE5">
              <w:t>Модернизация систем учета электроэнергии во исполнение требований ФЗ №522 (истечение МПИ, срока эксплуатации). 2026 год.</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0BF80DE" w14:textId="6D2F344E" w:rsidR="00194226" w:rsidRPr="00DB6FE5" w:rsidRDefault="00194226"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DBF8D54" w14:textId="2BBB35C5" w:rsidR="00194226" w:rsidRPr="00DB6FE5" w:rsidRDefault="00194226" w:rsidP="009266A5">
            <w:pPr>
              <w:pStyle w:val="ae"/>
              <w:spacing w:after="0" w:line="240" w:lineRule="auto"/>
              <w:ind w:firstLine="0"/>
              <w:jc w:val="center"/>
            </w:pPr>
            <w:r w:rsidRPr="008D0B46">
              <w:rPr>
                <w:color w:val="000000"/>
              </w:rPr>
              <w:t>-</w:t>
            </w:r>
          </w:p>
        </w:tc>
        <w:tc>
          <w:tcPr>
            <w:tcW w:w="672" w:type="pct"/>
            <w:shd w:val="clear" w:color="auto" w:fill="auto"/>
            <w:vAlign w:val="center"/>
          </w:tcPr>
          <w:p w14:paraId="689DB0B2" w14:textId="0B76B52B" w:rsidR="00194226" w:rsidRPr="00DB6FE5" w:rsidRDefault="00194226" w:rsidP="009266A5">
            <w:pPr>
              <w:pStyle w:val="ae"/>
              <w:spacing w:after="0" w:line="240" w:lineRule="auto"/>
              <w:ind w:firstLine="0"/>
              <w:jc w:val="center"/>
            </w:pPr>
            <w:r w:rsidRPr="00DB6FE5">
              <w:rPr>
                <w:color w:val="000000"/>
              </w:rPr>
              <w:t>Снижение коммерских потерь электрической энергии</w:t>
            </w:r>
          </w:p>
        </w:tc>
        <w:tc>
          <w:tcPr>
            <w:tcW w:w="441" w:type="pct"/>
            <w:shd w:val="clear" w:color="auto" w:fill="auto"/>
            <w:vAlign w:val="center"/>
          </w:tcPr>
          <w:p w14:paraId="38831D7B" w14:textId="79A5DE16" w:rsidR="00194226" w:rsidRPr="00DB6FE5" w:rsidRDefault="00194226" w:rsidP="009266A5">
            <w:pPr>
              <w:pStyle w:val="ae"/>
              <w:spacing w:after="0" w:line="240" w:lineRule="auto"/>
              <w:ind w:firstLine="0"/>
              <w:jc w:val="center"/>
            </w:pPr>
            <w:r w:rsidRPr="00DB6FE5">
              <w:rPr>
                <w:color w:val="000000"/>
              </w:rPr>
              <w:t>2026</w:t>
            </w:r>
          </w:p>
        </w:tc>
      </w:tr>
      <w:tr w:rsidR="00194226" w:rsidRPr="00DB6FE5" w14:paraId="32D2E4D0" w14:textId="77777777" w:rsidTr="00194226">
        <w:trPr>
          <w:trHeight w:val="20"/>
        </w:trPr>
        <w:tc>
          <w:tcPr>
            <w:tcW w:w="241" w:type="pct"/>
            <w:shd w:val="clear" w:color="auto" w:fill="auto"/>
            <w:hideMark/>
          </w:tcPr>
          <w:p w14:paraId="65EDF15A" w14:textId="63C369B9" w:rsidR="00194226" w:rsidRPr="00DB6FE5" w:rsidRDefault="00194226" w:rsidP="009266A5">
            <w:pPr>
              <w:pStyle w:val="ae"/>
              <w:spacing w:after="0" w:line="240" w:lineRule="auto"/>
              <w:ind w:firstLine="0"/>
              <w:jc w:val="left"/>
            </w:pPr>
            <w:r w:rsidRPr="00DB6FE5">
              <w:rPr>
                <w:color w:val="000000"/>
              </w:rPr>
              <w:t>2.90</w:t>
            </w:r>
          </w:p>
        </w:tc>
        <w:tc>
          <w:tcPr>
            <w:tcW w:w="742" w:type="pct"/>
            <w:shd w:val="clear" w:color="auto" w:fill="auto"/>
          </w:tcPr>
          <w:p w14:paraId="74510673" w14:textId="46F6907E" w:rsidR="00194226" w:rsidRPr="00DB6FE5" w:rsidRDefault="00194226"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6371542C" w14:textId="7C120ADC" w:rsidR="00194226" w:rsidRPr="00DB6FE5" w:rsidRDefault="00194226" w:rsidP="009266A5">
            <w:pPr>
              <w:pStyle w:val="ae"/>
              <w:spacing w:after="0" w:line="240" w:lineRule="auto"/>
              <w:ind w:firstLine="0"/>
              <w:jc w:val="left"/>
            </w:pPr>
            <w:r w:rsidRPr="00DB6FE5">
              <w:t>Модернизация систем учета электроэнергии во исполнение требований ФЗ №522 (истечение МПИ, срока эксплуатации). 2027 год.</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DB7197E" w14:textId="5B379900" w:rsidR="00194226" w:rsidRPr="00DB6FE5" w:rsidRDefault="00194226"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459B3C4" w14:textId="480A9D68" w:rsidR="00194226" w:rsidRPr="00DB6FE5" w:rsidRDefault="00194226" w:rsidP="009266A5">
            <w:pPr>
              <w:pStyle w:val="ae"/>
              <w:spacing w:after="0" w:line="240" w:lineRule="auto"/>
              <w:ind w:firstLine="0"/>
              <w:jc w:val="center"/>
            </w:pPr>
            <w:r w:rsidRPr="008D0B46">
              <w:rPr>
                <w:color w:val="000000"/>
              </w:rPr>
              <w:t>-</w:t>
            </w:r>
          </w:p>
        </w:tc>
        <w:tc>
          <w:tcPr>
            <w:tcW w:w="672" w:type="pct"/>
            <w:shd w:val="clear" w:color="auto" w:fill="auto"/>
            <w:vAlign w:val="center"/>
          </w:tcPr>
          <w:p w14:paraId="40523A7F" w14:textId="6410F4A2" w:rsidR="00194226" w:rsidRPr="00DB6FE5" w:rsidRDefault="00194226" w:rsidP="009266A5">
            <w:pPr>
              <w:pStyle w:val="ae"/>
              <w:spacing w:after="0" w:line="240" w:lineRule="auto"/>
              <w:ind w:firstLine="0"/>
              <w:jc w:val="center"/>
            </w:pPr>
            <w:r w:rsidRPr="00DB6FE5">
              <w:rPr>
                <w:color w:val="000000"/>
              </w:rPr>
              <w:t>Снижение коммерских потерь электрической энергии</w:t>
            </w:r>
          </w:p>
        </w:tc>
        <w:tc>
          <w:tcPr>
            <w:tcW w:w="441" w:type="pct"/>
            <w:shd w:val="clear" w:color="auto" w:fill="auto"/>
            <w:vAlign w:val="center"/>
          </w:tcPr>
          <w:p w14:paraId="2E8B589A" w14:textId="6B45E395" w:rsidR="00194226" w:rsidRPr="00DB6FE5" w:rsidRDefault="00194226" w:rsidP="009266A5">
            <w:pPr>
              <w:pStyle w:val="ae"/>
              <w:spacing w:after="0" w:line="240" w:lineRule="auto"/>
              <w:ind w:firstLine="0"/>
              <w:jc w:val="center"/>
            </w:pPr>
            <w:r w:rsidRPr="00DB6FE5">
              <w:rPr>
                <w:color w:val="000000"/>
              </w:rPr>
              <w:t>2027</w:t>
            </w:r>
          </w:p>
        </w:tc>
      </w:tr>
      <w:tr w:rsidR="00E6392C" w:rsidRPr="00DB6FE5" w14:paraId="5CC17DA3" w14:textId="77777777" w:rsidTr="00194226">
        <w:trPr>
          <w:trHeight w:val="20"/>
        </w:trPr>
        <w:tc>
          <w:tcPr>
            <w:tcW w:w="241" w:type="pct"/>
            <w:shd w:val="clear" w:color="auto" w:fill="auto"/>
            <w:hideMark/>
          </w:tcPr>
          <w:p w14:paraId="5FA0C35F" w14:textId="717054EC" w:rsidR="00E6392C" w:rsidRPr="00DB6FE5" w:rsidRDefault="00E6392C" w:rsidP="009266A5">
            <w:pPr>
              <w:pStyle w:val="ae"/>
              <w:spacing w:after="0" w:line="240" w:lineRule="auto"/>
              <w:ind w:firstLine="0"/>
              <w:jc w:val="left"/>
            </w:pPr>
            <w:r w:rsidRPr="00DB6FE5">
              <w:rPr>
                <w:color w:val="000000"/>
              </w:rPr>
              <w:t>2.91</w:t>
            </w:r>
          </w:p>
        </w:tc>
        <w:tc>
          <w:tcPr>
            <w:tcW w:w="742" w:type="pct"/>
            <w:shd w:val="clear" w:color="auto" w:fill="auto"/>
          </w:tcPr>
          <w:p w14:paraId="3573FC1D" w14:textId="7EF5713C"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3D9BADE4" w14:textId="2905FBA4" w:rsidR="00E6392C" w:rsidRPr="00DB6FE5" w:rsidRDefault="00E6392C" w:rsidP="009266A5">
            <w:pPr>
              <w:pStyle w:val="ae"/>
              <w:spacing w:after="0" w:line="240" w:lineRule="auto"/>
              <w:ind w:firstLine="0"/>
              <w:jc w:val="left"/>
            </w:pPr>
            <w:r w:rsidRPr="00DB6FE5">
              <w:t>Модернизация систем учета электроэнергии во исполнение требований ФЗ №522 (истечение МПИ, срока эксплуатации). 2028 год.</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86AD700" w14:textId="284A5662"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5C6E64D" w14:textId="46E0A845"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4A7E06DE" w14:textId="7985C5A9" w:rsidR="00E6392C" w:rsidRPr="00DB6FE5" w:rsidRDefault="00E6392C" w:rsidP="009266A5">
            <w:pPr>
              <w:pStyle w:val="ae"/>
              <w:spacing w:after="0" w:line="240" w:lineRule="auto"/>
              <w:ind w:firstLine="0"/>
              <w:jc w:val="center"/>
            </w:pPr>
            <w:r w:rsidRPr="00DB6FE5">
              <w:rPr>
                <w:color w:val="000000"/>
              </w:rPr>
              <w:t>Снижение коммерских потерь электрической энергии</w:t>
            </w:r>
          </w:p>
        </w:tc>
        <w:tc>
          <w:tcPr>
            <w:tcW w:w="441" w:type="pct"/>
            <w:shd w:val="clear" w:color="auto" w:fill="auto"/>
            <w:vAlign w:val="center"/>
          </w:tcPr>
          <w:p w14:paraId="53B83476" w14:textId="7338B30D" w:rsidR="00E6392C" w:rsidRPr="00DB6FE5" w:rsidRDefault="00E6392C" w:rsidP="009266A5">
            <w:pPr>
              <w:pStyle w:val="ae"/>
              <w:spacing w:after="0" w:line="240" w:lineRule="auto"/>
              <w:ind w:firstLine="0"/>
              <w:jc w:val="center"/>
            </w:pPr>
            <w:r w:rsidRPr="00DB6FE5">
              <w:rPr>
                <w:color w:val="000000"/>
              </w:rPr>
              <w:t>2028</w:t>
            </w:r>
          </w:p>
        </w:tc>
      </w:tr>
      <w:tr w:rsidR="00E6392C" w:rsidRPr="00DB6FE5" w14:paraId="11128AB8" w14:textId="77777777" w:rsidTr="00194226">
        <w:trPr>
          <w:trHeight w:val="20"/>
        </w:trPr>
        <w:tc>
          <w:tcPr>
            <w:tcW w:w="241" w:type="pct"/>
            <w:shd w:val="clear" w:color="auto" w:fill="auto"/>
            <w:hideMark/>
          </w:tcPr>
          <w:p w14:paraId="05FDD034" w14:textId="51D567D1" w:rsidR="00E6392C" w:rsidRPr="00DB6FE5" w:rsidRDefault="00E6392C" w:rsidP="009266A5">
            <w:pPr>
              <w:pStyle w:val="ae"/>
              <w:spacing w:after="0" w:line="240" w:lineRule="auto"/>
              <w:ind w:firstLine="0"/>
              <w:jc w:val="left"/>
            </w:pPr>
            <w:r w:rsidRPr="00DB6FE5">
              <w:rPr>
                <w:color w:val="000000"/>
              </w:rPr>
              <w:t>2.92</w:t>
            </w:r>
          </w:p>
        </w:tc>
        <w:tc>
          <w:tcPr>
            <w:tcW w:w="742" w:type="pct"/>
            <w:shd w:val="clear" w:color="auto" w:fill="auto"/>
          </w:tcPr>
          <w:p w14:paraId="75290346" w14:textId="68552407"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416F90F6" w14:textId="25540CD1" w:rsidR="00E6392C" w:rsidRPr="00DB6FE5" w:rsidRDefault="00E6392C" w:rsidP="009266A5">
            <w:pPr>
              <w:pStyle w:val="ae"/>
              <w:spacing w:after="0" w:line="240" w:lineRule="auto"/>
              <w:ind w:firstLine="0"/>
              <w:jc w:val="left"/>
            </w:pPr>
            <w:r w:rsidRPr="00DB6FE5">
              <w:t>Модернизация технического учета электроэнергии на вводах трансформаторных подстанций 6-10/0,4 кВ. 2024 год.</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0190302" w14:textId="3F727F15"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A95552C" w14:textId="26821475"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1DF12CC3" w14:textId="1BFCEA4B" w:rsidR="00E6392C" w:rsidRPr="00DB6FE5" w:rsidRDefault="00E6392C" w:rsidP="009266A5">
            <w:pPr>
              <w:pStyle w:val="ae"/>
              <w:spacing w:after="0" w:line="240" w:lineRule="auto"/>
              <w:ind w:firstLine="0"/>
              <w:jc w:val="center"/>
            </w:pPr>
            <w:r w:rsidRPr="00DB6FE5">
              <w:rPr>
                <w:color w:val="000000"/>
              </w:rPr>
              <w:t xml:space="preserve">Снижение коммерских потерь </w:t>
            </w:r>
            <w:r w:rsidRPr="00DB6FE5">
              <w:rPr>
                <w:color w:val="000000"/>
              </w:rPr>
              <w:lastRenderedPageBreak/>
              <w:t>электрической энергии</w:t>
            </w:r>
          </w:p>
        </w:tc>
        <w:tc>
          <w:tcPr>
            <w:tcW w:w="441" w:type="pct"/>
            <w:shd w:val="clear" w:color="auto" w:fill="auto"/>
            <w:vAlign w:val="center"/>
          </w:tcPr>
          <w:p w14:paraId="19273B16" w14:textId="6139F787" w:rsidR="00E6392C" w:rsidRPr="00DB6FE5" w:rsidRDefault="00E6392C" w:rsidP="009266A5">
            <w:pPr>
              <w:pStyle w:val="ae"/>
              <w:spacing w:after="0" w:line="240" w:lineRule="auto"/>
              <w:ind w:firstLine="0"/>
              <w:jc w:val="center"/>
            </w:pPr>
            <w:r w:rsidRPr="00DB6FE5">
              <w:rPr>
                <w:color w:val="000000"/>
              </w:rPr>
              <w:lastRenderedPageBreak/>
              <w:t>2024</w:t>
            </w:r>
          </w:p>
        </w:tc>
      </w:tr>
      <w:tr w:rsidR="00E6392C" w:rsidRPr="00DB6FE5" w14:paraId="086FEAC9" w14:textId="77777777" w:rsidTr="00194226">
        <w:trPr>
          <w:trHeight w:val="20"/>
        </w:trPr>
        <w:tc>
          <w:tcPr>
            <w:tcW w:w="241" w:type="pct"/>
            <w:shd w:val="clear" w:color="auto" w:fill="auto"/>
            <w:hideMark/>
          </w:tcPr>
          <w:p w14:paraId="0F607283" w14:textId="310259ED" w:rsidR="00E6392C" w:rsidRPr="00DB6FE5" w:rsidRDefault="00E6392C" w:rsidP="009266A5">
            <w:pPr>
              <w:pStyle w:val="ae"/>
              <w:spacing w:after="0" w:line="240" w:lineRule="auto"/>
              <w:ind w:firstLine="0"/>
              <w:jc w:val="left"/>
            </w:pPr>
            <w:r w:rsidRPr="00DB6FE5">
              <w:rPr>
                <w:color w:val="000000"/>
              </w:rPr>
              <w:lastRenderedPageBreak/>
              <w:t>2.93</w:t>
            </w:r>
          </w:p>
        </w:tc>
        <w:tc>
          <w:tcPr>
            <w:tcW w:w="742" w:type="pct"/>
            <w:shd w:val="clear" w:color="auto" w:fill="auto"/>
          </w:tcPr>
          <w:p w14:paraId="0215D1E0" w14:textId="55663EEC"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1A214064" w14:textId="4E88C165" w:rsidR="00E6392C" w:rsidRPr="00DB6FE5" w:rsidRDefault="00E6392C" w:rsidP="009266A5">
            <w:pPr>
              <w:pStyle w:val="ae"/>
              <w:spacing w:after="0" w:line="240" w:lineRule="auto"/>
              <w:ind w:firstLine="0"/>
              <w:jc w:val="left"/>
            </w:pPr>
            <w:r w:rsidRPr="00DB6FE5">
              <w:t>Модернизация технического учета электроэнергии на вводах трансформаторных подстанций 6-10/0,4 кВ. 2025 год.</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8AFF0C9" w14:textId="278CDB8A"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0B4F8D4" w14:textId="61CF1206"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19BAC47F" w14:textId="50B50980" w:rsidR="00E6392C" w:rsidRPr="00DB6FE5" w:rsidRDefault="00E6392C" w:rsidP="009266A5">
            <w:pPr>
              <w:pStyle w:val="ae"/>
              <w:spacing w:after="0" w:line="240" w:lineRule="auto"/>
              <w:ind w:firstLine="0"/>
              <w:jc w:val="center"/>
            </w:pPr>
            <w:r w:rsidRPr="00DB6FE5">
              <w:rPr>
                <w:color w:val="000000"/>
              </w:rPr>
              <w:t>Снижение коммерских потерь электрической энергии</w:t>
            </w:r>
          </w:p>
        </w:tc>
        <w:tc>
          <w:tcPr>
            <w:tcW w:w="441" w:type="pct"/>
            <w:shd w:val="clear" w:color="auto" w:fill="auto"/>
            <w:noWrap/>
            <w:vAlign w:val="center"/>
          </w:tcPr>
          <w:p w14:paraId="7CE215EC" w14:textId="07D9CEFD" w:rsidR="00E6392C" w:rsidRPr="00DB6FE5" w:rsidRDefault="00E6392C" w:rsidP="009266A5">
            <w:pPr>
              <w:pStyle w:val="ae"/>
              <w:spacing w:after="0" w:line="240" w:lineRule="auto"/>
              <w:ind w:firstLine="0"/>
              <w:jc w:val="center"/>
            </w:pPr>
            <w:r w:rsidRPr="00DB6FE5">
              <w:rPr>
                <w:color w:val="000000"/>
              </w:rPr>
              <w:t>2025</w:t>
            </w:r>
          </w:p>
        </w:tc>
      </w:tr>
      <w:tr w:rsidR="00E6392C" w:rsidRPr="00DB6FE5" w14:paraId="6A924F84" w14:textId="77777777" w:rsidTr="00194226">
        <w:trPr>
          <w:trHeight w:val="20"/>
        </w:trPr>
        <w:tc>
          <w:tcPr>
            <w:tcW w:w="241" w:type="pct"/>
            <w:shd w:val="clear" w:color="auto" w:fill="auto"/>
            <w:hideMark/>
          </w:tcPr>
          <w:p w14:paraId="488ED1CC" w14:textId="44BC2548" w:rsidR="00E6392C" w:rsidRPr="00DB6FE5" w:rsidRDefault="00E6392C" w:rsidP="009266A5">
            <w:pPr>
              <w:pStyle w:val="ae"/>
              <w:spacing w:after="0" w:line="240" w:lineRule="auto"/>
              <w:ind w:firstLine="0"/>
              <w:jc w:val="left"/>
            </w:pPr>
            <w:r w:rsidRPr="00DB6FE5">
              <w:rPr>
                <w:color w:val="000000"/>
              </w:rPr>
              <w:t>2.94</w:t>
            </w:r>
          </w:p>
        </w:tc>
        <w:tc>
          <w:tcPr>
            <w:tcW w:w="742" w:type="pct"/>
            <w:shd w:val="clear" w:color="auto" w:fill="auto"/>
          </w:tcPr>
          <w:p w14:paraId="2A136277" w14:textId="3ADB04B7"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44B54386" w14:textId="7F50C1CF" w:rsidR="00E6392C" w:rsidRPr="00DB6FE5" w:rsidRDefault="00E6392C" w:rsidP="009266A5">
            <w:pPr>
              <w:pStyle w:val="ae"/>
              <w:spacing w:after="0" w:line="240" w:lineRule="auto"/>
              <w:ind w:firstLine="0"/>
              <w:jc w:val="left"/>
            </w:pPr>
            <w:r w:rsidRPr="00DB6FE5">
              <w:t>Модернизация технического учета электроэнергии на вводах трансформаторных подстанций 6-10/0,4 кВ. 2026 год.</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8EC52C7" w14:textId="18031E99"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D309A1A" w14:textId="4AB98915"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6C948A05" w14:textId="4C3A4D90" w:rsidR="00E6392C" w:rsidRPr="00DB6FE5" w:rsidRDefault="00E6392C" w:rsidP="009266A5">
            <w:pPr>
              <w:pStyle w:val="ae"/>
              <w:spacing w:after="0" w:line="240" w:lineRule="auto"/>
              <w:ind w:firstLine="0"/>
              <w:jc w:val="center"/>
            </w:pPr>
            <w:r w:rsidRPr="00DB6FE5">
              <w:rPr>
                <w:color w:val="000000"/>
              </w:rPr>
              <w:t>Снижение коммерских потерь электрической энергии</w:t>
            </w:r>
          </w:p>
        </w:tc>
        <w:tc>
          <w:tcPr>
            <w:tcW w:w="441" w:type="pct"/>
            <w:shd w:val="clear" w:color="auto" w:fill="auto"/>
            <w:noWrap/>
            <w:vAlign w:val="center"/>
          </w:tcPr>
          <w:p w14:paraId="57CCE5A2" w14:textId="49E66453" w:rsidR="00E6392C" w:rsidRPr="00DB6FE5" w:rsidRDefault="00E6392C" w:rsidP="009266A5">
            <w:pPr>
              <w:pStyle w:val="ae"/>
              <w:spacing w:after="0" w:line="240" w:lineRule="auto"/>
              <w:ind w:firstLine="0"/>
              <w:jc w:val="center"/>
            </w:pPr>
            <w:r w:rsidRPr="00DB6FE5">
              <w:rPr>
                <w:color w:val="000000"/>
              </w:rPr>
              <w:t>2026</w:t>
            </w:r>
          </w:p>
        </w:tc>
      </w:tr>
      <w:tr w:rsidR="00E6392C" w:rsidRPr="00DB6FE5" w14:paraId="07902077" w14:textId="77777777" w:rsidTr="00194226">
        <w:trPr>
          <w:trHeight w:val="20"/>
        </w:trPr>
        <w:tc>
          <w:tcPr>
            <w:tcW w:w="241" w:type="pct"/>
            <w:shd w:val="clear" w:color="auto" w:fill="auto"/>
            <w:hideMark/>
          </w:tcPr>
          <w:p w14:paraId="0A0168BA" w14:textId="6C4ACBBB" w:rsidR="00E6392C" w:rsidRPr="00DB6FE5" w:rsidRDefault="00E6392C" w:rsidP="009266A5">
            <w:pPr>
              <w:pStyle w:val="ae"/>
              <w:spacing w:after="0" w:line="240" w:lineRule="auto"/>
              <w:ind w:firstLine="0"/>
              <w:jc w:val="left"/>
            </w:pPr>
            <w:r w:rsidRPr="00DB6FE5">
              <w:rPr>
                <w:color w:val="000000"/>
              </w:rPr>
              <w:t>2.95</w:t>
            </w:r>
          </w:p>
        </w:tc>
        <w:tc>
          <w:tcPr>
            <w:tcW w:w="742" w:type="pct"/>
            <w:shd w:val="clear" w:color="auto" w:fill="auto"/>
          </w:tcPr>
          <w:p w14:paraId="731B5F04" w14:textId="1674BE7A"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7C19062C" w14:textId="17BC0339" w:rsidR="00E6392C" w:rsidRPr="00DB6FE5" w:rsidRDefault="00E6392C" w:rsidP="009266A5">
            <w:pPr>
              <w:pStyle w:val="ae"/>
              <w:spacing w:after="0" w:line="240" w:lineRule="auto"/>
              <w:ind w:firstLine="0"/>
              <w:jc w:val="left"/>
            </w:pPr>
            <w:r w:rsidRPr="00DB6FE5">
              <w:t>Модернизация технического учета электроэнергии на вводах трансформаторных подстанций 6-10/0,4 кВ. 2027 год.</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70ED193" w14:textId="2AD3D5B3"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E8ADD87" w14:textId="1BBA0C5F"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706157CF" w14:textId="73BE73E3" w:rsidR="00E6392C" w:rsidRPr="00DB6FE5" w:rsidRDefault="00E6392C" w:rsidP="009266A5">
            <w:pPr>
              <w:pStyle w:val="ae"/>
              <w:spacing w:after="0" w:line="240" w:lineRule="auto"/>
              <w:ind w:firstLine="0"/>
              <w:jc w:val="center"/>
            </w:pPr>
            <w:r w:rsidRPr="00DB6FE5">
              <w:rPr>
                <w:color w:val="000000"/>
              </w:rPr>
              <w:t>Снижение коммерских потерь электрической энергии</w:t>
            </w:r>
          </w:p>
        </w:tc>
        <w:tc>
          <w:tcPr>
            <w:tcW w:w="441" w:type="pct"/>
            <w:shd w:val="clear" w:color="auto" w:fill="auto"/>
            <w:noWrap/>
            <w:vAlign w:val="center"/>
          </w:tcPr>
          <w:p w14:paraId="05ED9C41" w14:textId="26A3A8A2" w:rsidR="00E6392C" w:rsidRPr="00DB6FE5" w:rsidRDefault="00E6392C" w:rsidP="009266A5">
            <w:pPr>
              <w:pStyle w:val="ae"/>
              <w:spacing w:after="0" w:line="240" w:lineRule="auto"/>
              <w:ind w:firstLine="0"/>
              <w:jc w:val="center"/>
            </w:pPr>
            <w:r w:rsidRPr="00DB6FE5">
              <w:rPr>
                <w:color w:val="000000"/>
              </w:rPr>
              <w:t>2027</w:t>
            </w:r>
          </w:p>
        </w:tc>
      </w:tr>
      <w:tr w:rsidR="00E6392C" w:rsidRPr="00DB6FE5" w14:paraId="6EA2224C" w14:textId="77777777" w:rsidTr="00194226">
        <w:trPr>
          <w:trHeight w:val="20"/>
        </w:trPr>
        <w:tc>
          <w:tcPr>
            <w:tcW w:w="241" w:type="pct"/>
            <w:shd w:val="clear" w:color="auto" w:fill="auto"/>
            <w:hideMark/>
          </w:tcPr>
          <w:p w14:paraId="3F3A2735" w14:textId="43FCC6D9" w:rsidR="00E6392C" w:rsidRPr="00DB6FE5" w:rsidRDefault="00E6392C" w:rsidP="009266A5">
            <w:pPr>
              <w:pStyle w:val="ae"/>
              <w:spacing w:after="0" w:line="240" w:lineRule="auto"/>
              <w:ind w:firstLine="0"/>
              <w:jc w:val="left"/>
            </w:pPr>
            <w:r w:rsidRPr="00DB6FE5">
              <w:rPr>
                <w:color w:val="000000"/>
              </w:rPr>
              <w:t>2.96</w:t>
            </w:r>
          </w:p>
        </w:tc>
        <w:tc>
          <w:tcPr>
            <w:tcW w:w="742" w:type="pct"/>
            <w:shd w:val="clear" w:color="auto" w:fill="auto"/>
          </w:tcPr>
          <w:p w14:paraId="34FEFC03" w14:textId="48336DF8"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3516DE2D" w14:textId="780E986F" w:rsidR="00E6392C" w:rsidRPr="00DB6FE5" w:rsidRDefault="00E6392C" w:rsidP="009266A5">
            <w:pPr>
              <w:pStyle w:val="ae"/>
              <w:spacing w:after="0" w:line="240" w:lineRule="auto"/>
              <w:ind w:firstLine="0"/>
              <w:jc w:val="left"/>
            </w:pPr>
            <w:r w:rsidRPr="00DB6FE5">
              <w:t>Организация удаленного сбора данных с приборов учета электроэнергии. 2024 год.</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9562B14" w14:textId="0848105E"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9BF8A17" w14:textId="4FA8ACE1"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14215672" w14:textId="6C70BEDA" w:rsidR="00E6392C" w:rsidRPr="00DB6FE5" w:rsidRDefault="00E6392C" w:rsidP="009266A5">
            <w:pPr>
              <w:pStyle w:val="ae"/>
              <w:spacing w:after="0" w:line="240" w:lineRule="auto"/>
              <w:ind w:firstLine="0"/>
              <w:jc w:val="center"/>
            </w:pPr>
            <w:r w:rsidRPr="00DB6FE5">
              <w:rPr>
                <w:color w:val="000000"/>
              </w:rPr>
              <w:t>Снижение коммерских потерь электрической энергии</w:t>
            </w:r>
          </w:p>
        </w:tc>
        <w:tc>
          <w:tcPr>
            <w:tcW w:w="441" w:type="pct"/>
            <w:shd w:val="clear" w:color="auto" w:fill="auto"/>
            <w:noWrap/>
            <w:vAlign w:val="center"/>
          </w:tcPr>
          <w:p w14:paraId="768BDCCA" w14:textId="6F891894" w:rsidR="00E6392C" w:rsidRPr="00DB6FE5" w:rsidRDefault="00E6392C" w:rsidP="009266A5">
            <w:pPr>
              <w:pStyle w:val="ae"/>
              <w:spacing w:after="0" w:line="240" w:lineRule="auto"/>
              <w:ind w:firstLine="0"/>
              <w:jc w:val="center"/>
            </w:pPr>
            <w:r w:rsidRPr="00DB6FE5">
              <w:rPr>
                <w:color w:val="000000"/>
              </w:rPr>
              <w:t>2024</w:t>
            </w:r>
          </w:p>
        </w:tc>
      </w:tr>
      <w:tr w:rsidR="00E6392C" w:rsidRPr="00DB6FE5" w14:paraId="205E62E0" w14:textId="77777777" w:rsidTr="00194226">
        <w:trPr>
          <w:trHeight w:val="20"/>
        </w:trPr>
        <w:tc>
          <w:tcPr>
            <w:tcW w:w="241" w:type="pct"/>
            <w:shd w:val="clear" w:color="auto" w:fill="auto"/>
            <w:hideMark/>
          </w:tcPr>
          <w:p w14:paraId="5D0AB39F" w14:textId="6FB9D9F9" w:rsidR="00E6392C" w:rsidRPr="00DB6FE5" w:rsidRDefault="00E6392C" w:rsidP="009266A5">
            <w:pPr>
              <w:pStyle w:val="ae"/>
              <w:spacing w:after="0" w:line="240" w:lineRule="auto"/>
              <w:ind w:firstLine="0"/>
              <w:jc w:val="left"/>
            </w:pPr>
            <w:r w:rsidRPr="00DB6FE5">
              <w:rPr>
                <w:color w:val="000000"/>
              </w:rPr>
              <w:t>2.97</w:t>
            </w:r>
          </w:p>
        </w:tc>
        <w:tc>
          <w:tcPr>
            <w:tcW w:w="742" w:type="pct"/>
            <w:shd w:val="clear" w:color="auto" w:fill="auto"/>
          </w:tcPr>
          <w:p w14:paraId="7E99B7E5" w14:textId="4BFA663C"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6A30C3ED" w14:textId="6030F7D8" w:rsidR="00E6392C" w:rsidRPr="00DB6FE5" w:rsidRDefault="00E6392C" w:rsidP="009266A5">
            <w:pPr>
              <w:pStyle w:val="ae"/>
              <w:spacing w:after="0" w:line="240" w:lineRule="auto"/>
              <w:ind w:firstLine="0"/>
              <w:jc w:val="left"/>
            </w:pPr>
            <w:r w:rsidRPr="00DB6FE5">
              <w:t>Организация удаленного сбора данных с приборов учета электроэнергии. 2025 год.</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BD93F20" w14:textId="4DB09966"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8579B46" w14:textId="0AF9BFD7"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23EC8E98" w14:textId="3C56A6E9" w:rsidR="00E6392C" w:rsidRPr="00DB6FE5" w:rsidRDefault="00E6392C" w:rsidP="009266A5">
            <w:pPr>
              <w:pStyle w:val="ae"/>
              <w:spacing w:after="0" w:line="240" w:lineRule="auto"/>
              <w:ind w:firstLine="0"/>
              <w:jc w:val="center"/>
            </w:pPr>
            <w:r w:rsidRPr="00DB6FE5">
              <w:rPr>
                <w:color w:val="000000"/>
              </w:rPr>
              <w:t>Снижение коммерских потерь электрической энергии</w:t>
            </w:r>
          </w:p>
        </w:tc>
        <w:tc>
          <w:tcPr>
            <w:tcW w:w="441" w:type="pct"/>
            <w:shd w:val="clear" w:color="auto" w:fill="auto"/>
            <w:noWrap/>
            <w:vAlign w:val="center"/>
          </w:tcPr>
          <w:p w14:paraId="08F4549B" w14:textId="7980DBC6" w:rsidR="00E6392C" w:rsidRPr="00DB6FE5" w:rsidRDefault="00E6392C" w:rsidP="009266A5">
            <w:pPr>
              <w:pStyle w:val="ae"/>
              <w:spacing w:after="0" w:line="240" w:lineRule="auto"/>
              <w:ind w:firstLine="0"/>
              <w:jc w:val="center"/>
            </w:pPr>
            <w:r w:rsidRPr="00DB6FE5">
              <w:rPr>
                <w:color w:val="000000"/>
              </w:rPr>
              <w:t>2025</w:t>
            </w:r>
          </w:p>
        </w:tc>
      </w:tr>
      <w:tr w:rsidR="00E6392C" w:rsidRPr="00DB6FE5" w14:paraId="2B524937" w14:textId="77777777" w:rsidTr="00194226">
        <w:trPr>
          <w:trHeight w:val="20"/>
        </w:trPr>
        <w:tc>
          <w:tcPr>
            <w:tcW w:w="241" w:type="pct"/>
            <w:shd w:val="clear" w:color="auto" w:fill="auto"/>
            <w:hideMark/>
          </w:tcPr>
          <w:p w14:paraId="6003F76D" w14:textId="486801D6" w:rsidR="00E6392C" w:rsidRPr="00DB6FE5" w:rsidRDefault="00E6392C" w:rsidP="009266A5">
            <w:pPr>
              <w:pStyle w:val="ae"/>
              <w:spacing w:after="0" w:line="240" w:lineRule="auto"/>
              <w:ind w:firstLine="0"/>
              <w:jc w:val="left"/>
            </w:pPr>
            <w:r w:rsidRPr="00DB6FE5">
              <w:rPr>
                <w:color w:val="000000"/>
              </w:rPr>
              <w:t>2.98</w:t>
            </w:r>
          </w:p>
        </w:tc>
        <w:tc>
          <w:tcPr>
            <w:tcW w:w="742" w:type="pct"/>
            <w:shd w:val="clear" w:color="auto" w:fill="auto"/>
          </w:tcPr>
          <w:p w14:paraId="1337F874" w14:textId="2635B44A" w:rsidR="00E6392C" w:rsidRPr="00DB6FE5" w:rsidRDefault="00E6392C" w:rsidP="009266A5">
            <w:pPr>
              <w:pStyle w:val="ae"/>
              <w:spacing w:after="0" w:line="240" w:lineRule="auto"/>
              <w:ind w:firstLine="0"/>
              <w:jc w:val="left"/>
            </w:pPr>
            <w:r w:rsidRPr="00DB6FE5">
              <w:rPr>
                <w:color w:val="000000"/>
              </w:rPr>
              <w:t xml:space="preserve">ПАО «Россети Сибирь» - </w:t>
            </w:r>
            <w:r w:rsidRPr="00DB6FE5">
              <w:rPr>
                <w:color w:val="000000"/>
              </w:rPr>
              <w:lastRenderedPageBreak/>
              <w:t>«Красноярскэнерго»</w:t>
            </w:r>
          </w:p>
        </w:tc>
        <w:tc>
          <w:tcPr>
            <w:tcW w:w="2321" w:type="pct"/>
          </w:tcPr>
          <w:p w14:paraId="6543242C" w14:textId="7552310E" w:rsidR="00E6392C" w:rsidRPr="00DB6FE5" w:rsidRDefault="00E6392C" w:rsidP="009266A5">
            <w:pPr>
              <w:pStyle w:val="ae"/>
              <w:spacing w:after="0" w:line="240" w:lineRule="auto"/>
              <w:ind w:firstLine="0"/>
              <w:jc w:val="left"/>
            </w:pPr>
            <w:r w:rsidRPr="00DB6FE5">
              <w:rPr>
                <w:color w:val="000000"/>
              </w:rPr>
              <w:lastRenderedPageBreak/>
              <w:t>Организация удаленного сбора данных с приборов учета электроэнергии. 2026 год.</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BCFA85D" w14:textId="26ACD916"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87AE5B4" w14:textId="5010F091"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2DCB1624" w14:textId="634DF9E8" w:rsidR="00E6392C" w:rsidRPr="00DB6FE5" w:rsidRDefault="00E6392C" w:rsidP="009266A5">
            <w:pPr>
              <w:pStyle w:val="ae"/>
              <w:spacing w:after="0" w:line="240" w:lineRule="auto"/>
              <w:ind w:firstLine="0"/>
              <w:jc w:val="center"/>
            </w:pPr>
            <w:r w:rsidRPr="00DB6FE5">
              <w:rPr>
                <w:color w:val="000000"/>
              </w:rPr>
              <w:t xml:space="preserve">Снижение коммерских </w:t>
            </w:r>
            <w:r w:rsidRPr="00DB6FE5">
              <w:rPr>
                <w:color w:val="000000"/>
              </w:rPr>
              <w:lastRenderedPageBreak/>
              <w:t>потерь электрической энергии</w:t>
            </w:r>
          </w:p>
        </w:tc>
        <w:tc>
          <w:tcPr>
            <w:tcW w:w="441" w:type="pct"/>
            <w:shd w:val="clear" w:color="auto" w:fill="auto"/>
            <w:noWrap/>
            <w:vAlign w:val="center"/>
          </w:tcPr>
          <w:p w14:paraId="6F1C4A10" w14:textId="5F7C3E6D" w:rsidR="00E6392C" w:rsidRPr="00DB6FE5" w:rsidRDefault="00E6392C" w:rsidP="009266A5">
            <w:pPr>
              <w:pStyle w:val="ae"/>
              <w:spacing w:after="0" w:line="240" w:lineRule="auto"/>
              <w:ind w:firstLine="0"/>
              <w:jc w:val="center"/>
            </w:pPr>
            <w:r w:rsidRPr="00DB6FE5">
              <w:rPr>
                <w:color w:val="000000"/>
              </w:rPr>
              <w:lastRenderedPageBreak/>
              <w:t>2026</w:t>
            </w:r>
          </w:p>
        </w:tc>
      </w:tr>
      <w:tr w:rsidR="00E6392C" w:rsidRPr="00DB6FE5" w14:paraId="05538C0A" w14:textId="77777777" w:rsidTr="00194226">
        <w:trPr>
          <w:trHeight w:val="20"/>
        </w:trPr>
        <w:tc>
          <w:tcPr>
            <w:tcW w:w="241" w:type="pct"/>
            <w:shd w:val="clear" w:color="auto" w:fill="auto"/>
            <w:hideMark/>
          </w:tcPr>
          <w:p w14:paraId="0ECF9122" w14:textId="05607D74" w:rsidR="00E6392C" w:rsidRPr="00DB6FE5" w:rsidRDefault="00E6392C" w:rsidP="009266A5">
            <w:pPr>
              <w:pStyle w:val="ae"/>
              <w:spacing w:after="0" w:line="240" w:lineRule="auto"/>
              <w:ind w:firstLine="0"/>
              <w:jc w:val="left"/>
            </w:pPr>
            <w:r w:rsidRPr="00DB6FE5">
              <w:rPr>
                <w:color w:val="000000"/>
              </w:rPr>
              <w:lastRenderedPageBreak/>
              <w:t>2.99</w:t>
            </w:r>
          </w:p>
        </w:tc>
        <w:tc>
          <w:tcPr>
            <w:tcW w:w="742" w:type="pct"/>
            <w:shd w:val="clear" w:color="auto" w:fill="auto"/>
          </w:tcPr>
          <w:p w14:paraId="4BFF8A23" w14:textId="041FC353"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256330D1" w14:textId="51950A83" w:rsidR="00E6392C" w:rsidRPr="00DB6FE5" w:rsidRDefault="00E6392C" w:rsidP="009266A5">
            <w:pPr>
              <w:pStyle w:val="ae"/>
              <w:spacing w:after="0" w:line="240" w:lineRule="auto"/>
              <w:ind w:firstLine="0"/>
              <w:jc w:val="left"/>
            </w:pPr>
            <w:r w:rsidRPr="00DB6FE5">
              <w:rPr>
                <w:color w:val="000000"/>
              </w:rPr>
              <w:t>Организация удаленного сбора данных с приборов учета электроэнергии. 2027 год.</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9547C11" w14:textId="06951418"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289694" w14:textId="20309DFC"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55259603" w14:textId="41791B23" w:rsidR="00E6392C" w:rsidRPr="00DB6FE5" w:rsidRDefault="00E6392C" w:rsidP="009266A5">
            <w:pPr>
              <w:pStyle w:val="ae"/>
              <w:spacing w:after="0" w:line="240" w:lineRule="auto"/>
              <w:ind w:firstLine="0"/>
              <w:jc w:val="center"/>
            </w:pPr>
            <w:r w:rsidRPr="00DB6FE5">
              <w:rPr>
                <w:color w:val="000000"/>
              </w:rPr>
              <w:t>Снижение коммерских потерь электрической энергии</w:t>
            </w:r>
          </w:p>
        </w:tc>
        <w:tc>
          <w:tcPr>
            <w:tcW w:w="441" w:type="pct"/>
            <w:shd w:val="clear" w:color="auto" w:fill="auto"/>
            <w:noWrap/>
            <w:vAlign w:val="center"/>
          </w:tcPr>
          <w:p w14:paraId="6FCF78A0" w14:textId="3C73D369" w:rsidR="00E6392C" w:rsidRPr="00DB6FE5" w:rsidRDefault="00E6392C" w:rsidP="009266A5">
            <w:pPr>
              <w:pStyle w:val="ae"/>
              <w:spacing w:after="0" w:line="240" w:lineRule="auto"/>
              <w:ind w:firstLine="0"/>
              <w:jc w:val="center"/>
            </w:pPr>
            <w:r w:rsidRPr="00DB6FE5">
              <w:rPr>
                <w:color w:val="000000"/>
              </w:rPr>
              <w:t>2027</w:t>
            </w:r>
          </w:p>
        </w:tc>
      </w:tr>
      <w:tr w:rsidR="00E6392C" w:rsidRPr="00DB6FE5" w14:paraId="6DD4D5BB" w14:textId="77777777" w:rsidTr="00194226">
        <w:trPr>
          <w:trHeight w:val="20"/>
        </w:trPr>
        <w:tc>
          <w:tcPr>
            <w:tcW w:w="241" w:type="pct"/>
            <w:shd w:val="clear" w:color="auto" w:fill="auto"/>
            <w:hideMark/>
          </w:tcPr>
          <w:p w14:paraId="712FFD20" w14:textId="242725FA" w:rsidR="00E6392C" w:rsidRPr="00DB6FE5" w:rsidRDefault="00E6392C" w:rsidP="009266A5">
            <w:pPr>
              <w:pStyle w:val="ae"/>
              <w:spacing w:after="0" w:line="240" w:lineRule="auto"/>
              <w:ind w:firstLine="0"/>
              <w:jc w:val="left"/>
            </w:pPr>
            <w:r w:rsidRPr="00DB6FE5">
              <w:rPr>
                <w:color w:val="000000"/>
              </w:rPr>
              <w:t>2.100</w:t>
            </w:r>
          </w:p>
        </w:tc>
        <w:tc>
          <w:tcPr>
            <w:tcW w:w="742" w:type="pct"/>
            <w:shd w:val="clear" w:color="auto" w:fill="auto"/>
          </w:tcPr>
          <w:p w14:paraId="590E95E1" w14:textId="5644E31B"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1F98D040" w14:textId="6E83325C" w:rsidR="00E6392C" w:rsidRPr="00DB6FE5" w:rsidRDefault="00E6392C" w:rsidP="009266A5">
            <w:pPr>
              <w:pStyle w:val="ae"/>
              <w:spacing w:after="0" w:line="240" w:lineRule="auto"/>
              <w:ind w:firstLine="0"/>
              <w:jc w:val="left"/>
            </w:pPr>
            <w:r w:rsidRPr="00DB6FE5">
              <w:rPr>
                <w:color w:val="000000"/>
              </w:rPr>
              <w:t>Реконструкция ТП-10/0,4 кВ №170 Советского РЭС</w:t>
            </w:r>
            <w:r>
              <w:rPr>
                <w:color w:val="000000"/>
              </w:rPr>
              <w:t xml:space="preserve"> </w:t>
            </w:r>
            <w:r w:rsidRPr="00DB6FE5">
              <w:rPr>
                <w:color w:val="000000"/>
              </w:rPr>
              <w:t xml:space="preserve"> (аварийное состояние здания).</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479F639" w14:textId="4854CA03"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E7D3C8" w14:textId="77D6C1E2"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79B468C8" w14:textId="5E12F018"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33A5770C" w14:textId="428227A1" w:rsidR="00E6392C" w:rsidRPr="00DB6FE5" w:rsidRDefault="00E6392C" w:rsidP="009266A5">
            <w:pPr>
              <w:pStyle w:val="ae"/>
              <w:spacing w:after="0" w:line="240" w:lineRule="auto"/>
              <w:ind w:firstLine="0"/>
              <w:jc w:val="center"/>
            </w:pPr>
            <w:r w:rsidRPr="00DB6FE5">
              <w:rPr>
                <w:color w:val="000000"/>
              </w:rPr>
              <w:t>2018-2023</w:t>
            </w:r>
          </w:p>
        </w:tc>
      </w:tr>
      <w:tr w:rsidR="00E6392C" w:rsidRPr="00DB6FE5" w14:paraId="06886AEA" w14:textId="77777777" w:rsidTr="00194226">
        <w:trPr>
          <w:trHeight w:val="20"/>
        </w:trPr>
        <w:tc>
          <w:tcPr>
            <w:tcW w:w="241" w:type="pct"/>
            <w:shd w:val="clear" w:color="auto" w:fill="auto"/>
            <w:hideMark/>
          </w:tcPr>
          <w:p w14:paraId="191866FD" w14:textId="56DBF344" w:rsidR="00E6392C" w:rsidRPr="00DB6FE5" w:rsidRDefault="00E6392C" w:rsidP="009266A5">
            <w:pPr>
              <w:pStyle w:val="ae"/>
              <w:spacing w:after="0" w:line="240" w:lineRule="auto"/>
              <w:ind w:firstLine="0"/>
              <w:jc w:val="left"/>
            </w:pPr>
            <w:r w:rsidRPr="00DB6FE5">
              <w:rPr>
                <w:color w:val="000000"/>
              </w:rPr>
              <w:t>2.101</w:t>
            </w:r>
          </w:p>
        </w:tc>
        <w:tc>
          <w:tcPr>
            <w:tcW w:w="742" w:type="pct"/>
            <w:shd w:val="clear" w:color="auto" w:fill="auto"/>
          </w:tcPr>
          <w:p w14:paraId="5833BBB8" w14:textId="7B73A038"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53B56A71" w14:textId="5B26A3F1" w:rsidR="00E6392C" w:rsidRPr="00DB6FE5" w:rsidRDefault="00E6392C" w:rsidP="009266A5">
            <w:pPr>
              <w:pStyle w:val="ae"/>
              <w:spacing w:after="0" w:line="240" w:lineRule="auto"/>
              <w:ind w:firstLine="0"/>
              <w:jc w:val="left"/>
            </w:pPr>
            <w:r w:rsidRPr="00DB6FE5">
              <w:rPr>
                <w:color w:val="000000"/>
              </w:rPr>
              <w:t>Реконструкция ТП-6/0,4 кВ №163 Советского РЭС</w:t>
            </w:r>
            <w:r>
              <w:rPr>
                <w:color w:val="000000"/>
              </w:rPr>
              <w:t xml:space="preserve"> </w:t>
            </w:r>
            <w:r w:rsidRPr="00DB6FE5">
              <w:rPr>
                <w:color w:val="000000"/>
              </w:rPr>
              <w:t>(аварийное состояние здания).</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1C160C4" w14:textId="11B24228"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2AA38BD" w14:textId="7EA0B96A"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774F761C" w14:textId="1791B584"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5EC6AA84" w14:textId="16372614" w:rsidR="00E6392C" w:rsidRPr="00DB6FE5" w:rsidRDefault="00E6392C" w:rsidP="009266A5">
            <w:pPr>
              <w:pStyle w:val="ae"/>
              <w:spacing w:after="0" w:line="240" w:lineRule="auto"/>
              <w:ind w:firstLine="0"/>
              <w:jc w:val="center"/>
            </w:pPr>
            <w:r w:rsidRPr="00DB6FE5">
              <w:rPr>
                <w:color w:val="000000"/>
              </w:rPr>
              <w:t>2018-2023</w:t>
            </w:r>
          </w:p>
        </w:tc>
      </w:tr>
      <w:tr w:rsidR="00E6392C" w:rsidRPr="00DB6FE5" w14:paraId="3A16CA76" w14:textId="77777777" w:rsidTr="00194226">
        <w:trPr>
          <w:trHeight w:val="20"/>
        </w:trPr>
        <w:tc>
          <w:tcPr>
            <w:tcW w:w="241" w:type="pct"/>
            <w:shd w:val="clear" w:color="auto" w:fill="auto"/>
            <w:hideMark/>
          </w:tcPr>
          <w:p w14:paraId="3A7A4822" w14:textId="41AA60EF" w:rsidR="00E6392C" w:rsidRPr="00DB6FE5" w:rsidRDefault="00E6392C" w:rsidP="009266A5">
            <w:pPr>
              <w:pStyle w:val="ae"/>
              <w:spacing w:after="0" w:line="240" w:lineRule="auto"/>
              <w:ind w:firstLine="0"/>
              <w:jc w:val="left"/>
            </w:pPr>
            <w:r w:rsidRPr="00DB6FE5">
              <w:rPr>
                <w:color w:val="000000"/>
              </w:rPr>
              <w:t>2.102</w:t>
            </w:r>
          </w:p>
        </w:tc>
        <w:tc>
          <w:tcPr>
            <w:tcW w:w="742" w:type="pct"/>
            <w:shd w:val="clear" w:color="auto" w:fill="auto"/>
          </w:tcPr>
          <w:p w14:paraId="002E11E1" w14:textId="3E1E68B0"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027089D5" w14:textId="773F0CD9" w:rsidR="00E6392C" w:rsidRPr="00DB6FE5" w:rsidRDefault="00E6392C" w:rsidP="009266A5">
            <w:pPr>
              <w:pStyle w:val="ae"/>
              <w:spacing w:after="0" w:line="240" w:lineRule="auto"/>
              <w:ind w:firstLine="0"/>
              <w:jc w:val="left"/>
            </w:pPr>
            <w:r w:rsidRPr="00DB6FE5">
              <w:rPr>
                <w:color w:val="000000"/>
              </w:rPr>
              <w:t>Реконструкция здания ТП-6/0,4 кВ №140 Советского РЭС</w:t>
            </w:r>
            <w:r>
              <w:rPr>
                <w:color w:val="000000"/>
              </w:rPr>
              <w:t xml:space="preserve"> </w:t>
            </w:r>
            <w:r w:rsidRPr="00DB6FE5">
              <w:rPr>
                <w:color w:val="000000"/>
              </w:rPr>
              <w:t>(аварийное состояние здания).</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264607C" w14:textId="5BB31EF2"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FD64E6D" w14:textId="01B71BE2"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6B8B79EF" w14:textId="4BED58E7"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673A13CF" w14:textId="5CBC97E5" w:rsidR="00E6392C" w:rsidRPr="00DB6FE5" w:rsidRDefault="00E6392C" w:rsidP="009266A5">
            <w:pPr>
              <w:pStyle w:val="ae"/>
              <w:spacing w:after="0" w:line="240" w:lineRule="auto"/>
              <w:ind w:firstLine="0"/>
              <w:jc w:val="center"/>
            </w:pPr>
            <w:r w:rsidRPr="00DB6FE5">
              <w:rPr>
                <w:color w:val="000000"/>
              </w:rPr>
              <w:t>2018-2024</w:t>
            </w:r>
          </w:p>
        </w:tc>
      </w:tr>
      <w:tr w:rsidR="00E6392C" w:rsidRPr="00DB6FE5" w14:paraId="1BB567D0" w14:textId="77777777" w:rsidTr="00194226">
        <w:trPr>
          <w:trHeight w:val="20"/>
        </w:trPr>
        <w:tc>
          <w:tcPr>
            <w:tcW w:w="241" w:type="pct"/>
            <w:shd w:val="clear" w:color="auto" w:fill="auto"/>
            <w:hideMark/>
          </w:tcPr>
          <w:p w14:paraId="1761D7AD" w14:textId="2BCC97E8" w:rsidR="00E6392C" w:rsidRPr="00DB6FE5" w:rsidRDefault="00E6392C" w:rsidP="009266A5">
            <w:pPr>
              <w:pStyle w:val="ae"/>
              <w:spacing w:after="0" w:line="240" w:lineRule="auto"/>
              <w:ind w:firstLine="0"/>
              <w:jc w:val="left"/>
            </w:pPr>
            <w:r w:rsidRPr="00DB6FE5">
              <w:rPr>
                <w:color w:val="000000"/>
              </w:rPr>
              <w:t>2.103</w:t>
            </w:r>
          </w:p>
        </w:tc>
        <w:tc>
          <w:tcPr>
            <w:tcW w:w="742" w:type="pct"/>
            <w:shd w:val="clear" w:color="auto" w:fill="auto"/>
          </w:tcPr>
          <w:p w14:paraId="1F9BD447" w14:textId="61021E40"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382B65C2" w14:textId="294F5811" w:rsidR="00E6392C" w:rsidRPr="00DB6FE5" w:rsidRDefault="00E6392C" w:rsidP="009266A5">
            <w:pPr>
              <w:pStyle w:val="ae"/>
              <w:spacing w:after="0" w:line="240" w:lineRule="auto"/>
              <w:ind w:firstLine="0"/>
              <w:jc w:val="left"/>
            </w:pPr>
            <w:r w:rsidRPr="00DB6FE5">
              <w:rPr>
                <w:color w:val="000000"/>
              </w:rPr>
              <w:t>Реконструкция здания ТП-6/0,4 кВ №161 Советского РЭС (аварийное состояние здания).</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3EBA5A1" w14:textId="12DC2D35"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23E0FBE" w14:textId="23BF0EAA"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11EEC86A" w14:textId="6B78687D"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489F20AD" w14:textId="4A1C02BC" w:rsidR="00E6392C" w:rsidRPr="00DB6FE5" w:rsidRDefault="00E6392C" w:rsidP="009266A5">
            <w:pPr>
              <w:pStyle w:val="ae"/>
              <w:spacing w:after="0" w:line="240" w:lineRule="auto"/>
              <w:ind w:firstLine="0"/>
              <w:jc w:val="center"/>
            </w:pPr>
            <w:r w:rsidRPr="00DB6FE5">
              <w:rPr>
                <w:color w:val="000000"/>
              </w:rPr>
              <w:t>2018-2023</w:t>
            </w:r>
          </w:p>
        </w:tc>
      </w:tr>
      <w:tr w:rsidR="00E6392C" w:rsidRPr="00DB6FE5" w14:paraId="221AF3BF" w14:textId="77777777" w:rsidTr="00194226">
        <w:trPr>
          <w:trHeight w:val="20"/>
        </w:trPr>
        <w:tc>
          <w:tcPr>
            <w:tcW w:w="241" w:type="pct"/>
            <w:shd w:val="clear" w:color="auto" w:fill="auto"/>
            <w:hideMark/>
          </w:tcPr>
          <w:p w14:paraId="195C5DAC" w14:textId="23266080" w:rsidR="00E6392C" w:rsidRPr="00DB6FE5" w:rsidRDefault="00E6392C" w:rsidP="009266A5">
            <w:pPr>
              <w:pStyle w:val="ae"/>
              <w:spacing w:after="0" w:line="240" w:lineRule="auto"/>
              <w:ind w:firstLine="0"/>
              <w:jc w:val="left"/>
            </w:pPr>
            <w:r w:rsidRPr="00DB6FE5">
              <w:rPr>
                <w:color w:val="000000"/>
              </w:rPr>
              <w:t>2.104</w:t>
            </w:r>
          </w:p>
        </w:tc>
        <w:tc>
          <w:tcPr>
            <w:tcW w:w="742" w:type="pct"/>
            <w:shd w:val="clear" w:color="auto" w:fill="auto"/>
          </w:tcPr>
          <w:p w14:paraId="0782516D" w14:textId="5F284982"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2D7A7015" w14:textId="2798F9B0" w:rsidR="00E6392C" w:rsidRPr="00DB6FE5" w:rsidRDefault="00E6392C" w:rsidP="009266A5">
            <w:pPr>
              <w:pStyle w:val="ae"/>
              <w:spacing w:after="0" w:line="240" w:lineRule="auto"/>
              <w:ind w:firstLine="0"/>
              <w:jc w:val="left"/>
            </w:pPr>
            <w:r w:rsidRPr="00DB6FE5">
              <w:rPr>
                <w:color w:val="000000"/>
              </w:rPr>
              <w:t>Реконструкция здания ТП-10/0,4 кВ №1126 Советского РЭС. (аварийное состояние здания).</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D2A92EB" w14:textId="37CB4EFD"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5533189" w14:textId="0DA21628"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13A051C1" w14:textId="054D63B2"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5A665014" w14:textId="2FA1B845" w:rsidR="00E6392C" w:rsidRPr="00DB6FE5" w:rsidRDefault="00E6392C" w:rsidP="009266A5">
            <w:pPr>
              <w:pStyle w:val="ae"/>
              <w:spacing w:after="0" w:line="240" w:lineRule="auto"/>
              <w:ind w:firstLine="0"/>
              <w:jc w:val="center"/>
            </w:pPr>
            <w:r w:rsidRPr="00DB6FE5">
              <w:rPr>
                <w:color w:val="000000"/>
              </w:rPr>
              <w:t>2018-2023</w:t>
            </w:r>
          </w:p>
        </w:tc>
      </w:tr>
      <w:tr w:rsidR="00E6392C" w:rsidRPr="00DB6FE5" w14:paraId="0A135AAD" w14:textId="77777777" w:rsidTr="00194226">
        <w:trPr>
          <w:trHeight w:val="20"/>
        </w:trPr>
        <w:tc>
          <w:tcPr>
            <w:tcW w:w="241" w:type="pct"/>
            <w:shd w:val="clear" w:color="auto" w:fill="auto"/>
            <w:hideMark/>
          </w:tcPr>
          <w:p w14:paraId="7F05B01D" w14:textId="3F9300F7" w:rsidR="00E6392C" w:rsidRPr="00DB6FE5" w:rsidRDefault="00E6392C" w:rsidP="009266A5">
            <w:pPr>
              <w:pStyle w:val="ae"/>
              <w:spacing w:after="0" w:line="240" w:lineRule="auto"/>
              <w:ind w:firstLine="0"/>
              <w:jc w:val="left"/>
            </w:pPr>
            <w:r w:rsidRPr="00DB6FE5">
              <w:rPr>
                <w:color w:val="000000"/>
              </w:rPr>
              <w:lastRenderedPageBreak/>
              <w:t>2.105</w:t>
            </w:r>
          </w:p>
        </w:tc>
        <w:tc>
          <w:tcPr>
            <w:tcW w:w="742" w:type="pct"/>
            <w:shd w:val="clear" w:color="auto" w:fill="auto"/>
          </w:tcPr>
          <w:p w14:paraId="18423E8D" w14:textId="1597DF16"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40665DFF" w14:textId="149FD9EF" w:rsidR="00E6392C" w:rsidRPr="00DB6FE5" w:rsidRDefault="00E6392C" w:rsidP="009266A5">
            <w:pPr>
              <w:pStyle w:val="ae"/>
              <w:spacing w:after="0" w:line="240" w:lineRule="auto"/>
              <w:ind w:firstLine="0"/>
              <w:jc w:val="left"/>
            </w:pPr>
            <w:r w:rsidRPr="00DB6FE5">
              <w:rPr>
                <w:color w:val="000000"/>
              </w:rPr>
              <w:t>Реконструкция систем противопожарного водоснабжения в зданиях Корпус 1</w:t>
            </w:r>
            <w:proofErr w:type="gramStart"/>
            <w:r w:rsidRPr="00DB6FE5">
              <w:rPr>
                <w:color w:val="000000"/>
              </w:rPr>
              <w:t xml:space="preserve">( </w:t>
            </w:r>
            <w:proofErr w:type="gramEnd"/>
            <w:r w:rsidRPr="00DB6FE5">
              <w:rPr>
                <w:color w:val="000000"/>
              </w:rPr>
              <w:t>лит. Б</w:t>
            </w:r>
            <w:proofErr w:type="gramStart"/>
            <w:r w:rsidRPr="00DB6FE5">
              <w:rPr>
                <w:color w:val="000000"/>
              </w:rPr>
              <w:t>1</w:t>
            </w:r>
            <w:proofErr w:type="gramEnd"/>
            <w:r w:rsidRPr="00DB6FE5">
              <w:rPr>
                <w:color w:val="000000"/>
              </w:rPr>
              <w:t>)</w:t>
            </w:r>
            <w:r>
              <w:rPr>
                <w:color w:val="000000"/>
              </w:rPr>
              <w:t xml:space="preserve"> </w:t>
            </w:r>
            <w:r w:rsidRPr="00DB6FE5">
              <w:rPr>
                <w:color w:val="000000"/>
              </w:rPr>
              <w:t>и</w:t>
            </w:r>
            <w:r>
              <w:rPr>
                <w:color w:val="000000"/>
              </w:rPr>
              <w:t xml:space="preserve"> </w:t>
            </w:r>
            <w:r w:rsidRPr="00DB6FE5">
              <w:rPr>
                <w:color w:val="000000"/>
              </w:rPr>
              <w:t xml:space="preserve">Корпус 2 (лит. </w:t>
            </w:r>
            <w:proofErr w:type="gramStart"/>
            <w:r w:rsidRPr="00DB6FE5">
              <w:rPr>
                <w:color w:val="000000"/>
              </w:rPr>
              <w:t>Б3),</w:t>
            </w:r>
            <w:proofErr w:type="gramEnd"/>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230D103" w14:textId="0029A9E0"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CF1D9C" w14:textId="5966B29E"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45AFA205" w14:textId="04F666E1" w:rsidR="00E6392C" w:rsidRPr="00DB6FE5" w:rsidRDefault="00E6392C" w:rsidP="009266A5">
            <w:pPr>
              <w:pStyle w:val="ae"/>
              <w:spacing w:after="0" w:line="240" w:lineRule="auto"/>
              <w:ind w:firstLine="0"/>
              <w:jc w:val="center"/>
            </w:pPr>
            <w:r w:rsidRPr="00DB6FE5">
              <w:rPr>
                <w:color w:val="000000"/>
              </w:rPr>
              <w:t>Повышение пожарной безопасности</w:t>
            </w:r>
          </w:p>
        </w:tc>
        <w:tc>
          <w:tcPr>
            <w:tcW w:w="441" w:type="pct"/>
            <w:shd w:val="clear" w:color="auto" w:fill="auto"/>
            <w:noWrap/>
            <w:vAlign w:val="center"/>
          </w:tcPr>
          <w:p w14:paraId="30F6E09B" w14:textId="6A26FDF7" w:rsidR="00E6392C" w:rsidRPr="00DB6FE5" w:rsidRDefault="00E6392C" w:rsidP="009266A5">
            <w:pPr>
              <w:pStyle w:val="ae"/>
              <w:spacing w:after="0" w:line="240" w:lineRule="auto"/>
              <w:ind w:firstLine="0"/>
              <w:jc w:val="center"/>
            </w:pPr>
            <w:r w:rsidRPr="00DB6FE5">
              <w:rPr>
                <w:color w:val="000000"/>
              </w:rPr>
              <w:t>2022-2023</w:t>
            </w:r>
          </w:p>
        </w:tc>
      </w:tr>
      <w:tr w:rsidR="00E6392C" w:rsidRPr="00DB6FE5" w14:paraId="16CB0998" w14:textId="77777777" w:rsidTr="00194226">
        <w:trPr>
          <w:trHeight w:val="20"/>
        </w:trPr>
        <w:tc>
          <w:tcPr>
            <w:tcW w:w="241" w:type="pct"/>
            <w:shd w:val="clear" w:color="auto" w:fill="auto"/>
            <w:hideMark/>
          </w:tcPr>
          <w:p w14:paraId="238A5373" w14:textId="55C94C94" w:rsidR="00E6392C" w:rsidRPr="00DB6FE5" w:rsidRDefault="00E6392C" w:rsidP="009266A5">
            <w:pPr>
              <w:pStyle w:val="ae"/>
              <w:spacing w:after="0" w:line="240" w:lineRule="auto"/>
              <w:ind w:firstLine="0"/>
              <w:jc w:val="left"/>
            </w:pPr>
            <w:r w:rsidRPr="00DB6FE5">
              <w:rPr>
                <w:color w:val="000000"/>
              </w:rPr>
              <w:t>2.106</w:t>
            </w:r>
          </w:p>
        </w:tc>
        <w:tc>
          <w:tcPr>
            <w:tcW w:w="742" w:type="pct"/>
            <w:shd w:val="clear" w:color="auto" w:fill="auto"/>
          </w:tcPr>
          <w:p w14:paraId="0CB029E3" w14:textId="27229D56"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5D43AB66" w14:textId="75FAC4F4" w:rsidR="00E6392C" w:rsidRPr="00DB6FE5" w:rsidRDefault="00E6392C" w:rsidP="009266A5">
            <w:pPr>
              <w:pStyle w:val="ae"/>
              <w:spacing w:after="0" w:line="240" w:lineRule="auto"/>
              <w:ind w:firstLine="0"/>
              <w:jc w:val="left"/>
            </w:pPr>
            <w:r w:rsidRPr="00DB6FE5">
              <w:rPr>
                <w:color w:val="000000"/>
              </w:rPr>
              <w:t>Модернизация автоматической пожарной сигнализации и системы оповещения и управления эвакуацией людей при пожаре ПО КЭС</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8136244" w14:textId="34AA4EA2"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AAD87FE" w14:textId="04976BC1"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1E470B72" w14:textId="7BD57697" w:rsidR="00E6392C" w:rsidRPr="00DB6FE5" w:rsidRDefault="00E6392C" w:rsidP="009266A5">
            <w:pPr>
              <w:pStyle w:val="ae"/>
              <w:spacing w:after="0" w:line="240" w:lineRule="auto"/>
              <w:ind w:firstLine="0"/>
              <w:jc w:val="center"/>
            </w:pPr>
            <w:r w:rsidRPr="00DB6FE5">
              <w:rPr>
                <w:color w:val="000000"/>
              </w:rPr>
              <w:t>Повышение пожарной безопасности</w:t>
            </w:r>
          </w:p>
        </w:tc>
        <w:tc>
          <w:tcPr>
            <w:tcW w:w="441" w:type="pct"/>
            <w:shd w:val="clear" w:color="auto" w:fill="auto"/>
            <w:noWrap/>
            <w:vAlign w:val="center"/>
          </w:tcPr>
          <w:p w14:paraId="4E1BAD0F" w14:textId="74E9D0D5" w:rsidR="00E6392C" w:rsidRPr="00DB6FE5" w:rsidRDefault="00E6392C" w:rsidP="009266A5">
            <w:pPr>
              <w:pStyle w:val="ae"/>
              <w:spacing w:after="0" w:line="240" w:lineRule="auto"/>
              <w:ind w:firstLine="0"/>
              <w:jc w:val="center"/>
            </w:pPr>
            <w:r w:rsidRPr="00DB6FE5">
              <w:rPr>
                <w:color w:val="000000"/>
              </w:rPr>
              <w:t>2023-2024</w:t>
            </w:r>
          </w:p>
        </w:tc>
      </w:tr>
      <w:tr w:rsidR="00E6392C" w:rsidRPr="00DB6FE5" w14:paraId="5C9092CD" w14:textId="77777777" w:rsidTr="00194226">
        <w:trPr>
          <w:trHeight w:val="20"/>
        </w:trPr>
        <w:tc>
          <w:tcPr>
            <w:tcW w:w="241" w:type="pct"/>
            <w:shd w:val="clear" w:color="auto" w:fill="auto"/>
            <w:hideMark/>
          </w:tcPr>
          <w:p w14:paraId="063BCA57" w14:textId="587A472D" w:rsidR="00E6392C" w:rsidRPr="00DB6FE5" w:rsidRDefault="00E6392C" w:rsidP="009266A5">
            <w:pPr>
              <w:pStyle w:val="ae"/>
              <w:spacing w:after="0" w:line="240" w:lineRule="auto"/>
              <w:ind w:firstLine="0"/>
              <w:jc w:val="left"/>
            </w:pPr>
            <w:r w:rsidRPr="00DB6FE5">
              <w:rPr>
                <w:color w:val="000000"/>
              </w:rPr>
              <w:t>2.107</w:t>
            </w:r>
          </w:p>
        </w:tc>
        <w:tc>
          <w:tcPr>
            <w:tcW w:w="742" w:type="pct"/>
            <w:shd w:val="clear" w:color="auto" w:fill="auto"/>
          </w:tcPr>
          <w:p w14:paraId="3ECE0EF9" w14:textId="58826013"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0221361C" w14:textId="4A1DDB1F" w:rsidR="00E6392C" w:rsidRPr="00DB6FE5" w:rsidRDefault="00E6392C" w:rsidP="009266A5">
            <w:pPr>
              <w:pStyle w:val="ae"/>
              <w:spacing w:after="0" w:line="240" w:lineRule="auto"/>
              <w:ind w:firstLine="0"/>
              <w:jc w:val="left"/>
            </w:pPr>
            <w:r w:rsidRPr="00DB6FE5">
              <w:rPr>
                <w:color w:val="000000"/>
              </w:rPr>
              <w:t>Строительство КЛ 10 кВ от ячейки № 33-3-10 в ЗРУ 10 кВ ПС 110/10 кВ № 33 «Молодежная» до ТП-1174, техперевооружение ТП 1174 с установкой шкафа автоматического ввода резерв</w:t>
            </w:r>
            <w:proofErr w:type="gramStart"/>
            <w:r w:rsidRPr="00DB6FE5">
              <w:rPr>
                <w:color w:val="000000"/>
              </w:rPr>
              <w:t>а(</w:t>
            </w:r>
            <w:proofErr w:type="gramEnd"/>
            <w:r w:rsidRPr="00DB6FE5">
              <w:rPr>
                <w:color w:val="000000"/>
              </w:rPr>
              <w:t>АВР)</w:t>
            </w:r>
            <w:r>
              <w:rPr>
                <w:color w:val="000000"/>
              </w:rPr>
              <w:t xml:space="preserve"> </w:t>
            </w:r>
            <w:r w:rsidRPr="00DB6FE5">
              <w:rPr>
                <w:color w:val="000000"/>
              </w:rPr>
              <w:t>Советского РЭС ПО КЭС</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F2586DE" w14:textId="624806CF"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DB3E36A" w14:textId="003A1775"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29285883" w14:textId="4733692E"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09249C65" w14:textId="48FD6EFE" w:rsidR="00E6392C" w:rsidRPr="00DB6FE5" w:rsidRDefault="00E6392C" w:rsidP="009266A5">
            <w:pPr>
              <w:pStyle w:val="ae"/>
              <w:spacing w:after="0" w:line="240" w:lineRule="auto"/>
              <w:ind w:firstLine="0"/>
              <w:jc w:val="center"/>
            </w:pPr>
            <w:r w:rsidRPr="00DB6FE5">
              <w:rPr>
                <w:color w:val="000000"/>
              </w:rPr>
              <w:t>2023</w:t>
            </w:r>
          </w:p>
        </w:tc>
      </w:tr>
      <w:tr w:rsidR="00E6392C" w:rsidRPr="00DB6FE5" w14:paraId="11ABBD37" w14:textId="77777777" w:rsidTr="00194226">
        <w:trPr>
          <w:trHeight w:val="20"/>
        </w:trPr>
        <w:tc>
          <w:tcPr>
            <w:tcW w:w="241" w:type="pct"/>
            <w:shd w:val="clear" w:color="auto" w:fill="auto"/>
            <w:hideMark/>
          </w:tcPr>
          <w:p w14:paraId="315CA095" w14:textId="1090E13A" w:rsidR="00E6392C" w:rsidRPr="00DB6FE5" w:rsidRDefault="00E6392C" w:rsidP="009266A5">
            <w:pPr>
              <w:pStyle w:val="ae"/>
              <w:spacing w:after="0" w:line="240" w:lineRule="auto"/>
              <w:ind w:firstLine="0"/>
              <w:jc w:val="left"/>
            </w:pPr>
            <w:r w:rsidRPr="00DB6FE5">
              <w:rPr>
                <w:color w:val="000000"/>
              </w:rPr>
              <w:t>2.108</w:t>
            </w:r>
          </w:p>
        </w:tc>
        <w:tc>
          <w:tcPr>
            <w:tcW w:w="742" w:type="pct"/>
            <w:shd w:val="clear" w:color="auto" w:fill="auto"/>
          </w:tcPr>
          <w:p w14:paraId="4989535D" w14:textId="7C91270C"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344FEB75" w14:textId="67940559" w:rsidR="00E6392C" w:rsidRPr="00DB6FE5" w:rsidRDefault="00E6392C" w:rsidP="009266A5">
            <w:pPr>
              <w:pStyle w:val="ae"/>
              <w:spacing w:after="0" w:line="240" w:lineRule="auto"/>
              <w:ind w:firstLine="0"/>
              <w:jc w:val="left"/>
            </w:pPr>
            <w:r w:rsidRPr="00DB6FE5">
              <w:rPr>
                <w:color w:val="000000"/>
              </w:rPr>
              <w:t>Строительство учебно-тренировочного полигона филиала Красноярскэнерго.г</w:t>
            </w:r>
            <w:proofErr w:type="gramStart"/>
            <w:r w:rsidRPr="00DB6FE5">
              <w:rPr>
                <w:color w:val="000000"/>
              </w:rPr>
              <w:t>.К</w:t>
            </w:r>
            <w:proofErr w:type="gramEnd"/>
            <w:r w:rsidRPr="00DB6FE5">
              <w:rPr>
                <w:color w:val="000000"/>
              </w:rPr>
              <w:t>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908A4B8" w14:textId="2BBAAA88"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BA4100B" w14:textId="332CE75E"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400850BC" w14:textId="1A56D9F6" w:rsidR="00E6392C" w:rsidRPr="00DB6FE5" w:rsidRDefault="00E6392C" w:rsidP="009266A5">
            <w:pPr>
              <w:pStyle w:val="ae"/>
              <w:spacing w:after="0" w:line="240" w:lineRule="auto"/>
              <w:ind w:firstLine="0"/>
              <w:jc w:val="center"/>
            </w:pPr>
            <w:r w:rsidRPr="00DB6FE5">
              <w:rPr>
                <w:color w:val="000000"/>
              </w:rPr>
              <w:t>Повышение безопасности</w:t>
            </w:r>
          </w:p>
        </w:tc>
        <w:tc>
          <w:tcPr>
            <w:tcW w:w="441" w:type="pct"/>
            <w:shd w:val="clear" w:color="auto" w:fill="auto"/>
            <w:noWrap/>
            <w:vAlign w:val="center"/>
          </w:tcPr>
          <w:p w14:paraId="29433096" w14:textId="3D97EA9A" w:rsidR="00E6392C" w:rsidRPr="00DB6FE5" w:rsidRDefault="00E6392C" w:rsidP="009266A5">
            <w:pPr>
              <w:pStyle w:val="ae"/>
              <w:spacing w:after="0" w:line="240" w:lineRule="auto"/>
              <w:ind w:firstLine="0"/>
              <w:jc w:val="center"/>
            </w:pPr>
            <w:r w:rsidRPr="00DB6FE5">
              <w:rPr>
                <w:color w:val="000000"/>
              </w:rPr>
              <w:t>2025</w:t>
            </w:r>
          </w:p>
        </w:tc>
      </w:tr>
      <w:tr w:rsidR="00E6392C" w:rsidRPr="00DB6FE5" w14:paraId="1965C905" w14:textId="77777777" w:rsidTr="00194226">
        <w:trPr>
          <w:trHeight w:val="20"/>
        </w:trPr>
        <w:tc>
          <w:tcPr>
            <w:tcW w:w="241" w:type="pct"/>
            <w:shd w:val="clear" w:color="auto" w:fill="auto"/>
            <w:hideMark/>
          </w:tcPr>
          <w:p w14:paraId="0486AED7" w14:textId="75047062" w:rsidR="00E6392C" w:rsidRPr="00DB6FE5" w:rsidRDefault="00E6392C" w:rsidP="009266A5">
            <w:pPr>
              <w:pStyle w:val="ae"/>
              <w:spacing w:after="0" w:line="240" w:lineRule="auto"/>
              <w:ind w:firstLine="0"/>
              <w:jc w:val="left"/>
            </w:pPr>
            <w:r w:rsidRPr="00DB6FE5">
              <w:rPr>
                <w:color w:val="000000"/>
              </w:rPr>
              <w:t>2.109</w:t>
            </w:r>
          </w:p>
        </w:tc>
        <w:tc>
          <w:tcPr>
            <w:tcW w:w="742" w:type="pct"/>
            <w:shd w:val="clear" w:color="auto" w:fill="auto"/>
          </w:tcPr>
          <w:p w14:paraId="3DEE2900" w14:textId="2DD638B1" w:rsidR="00E6392C" w:rsidRPr="00DB6FE5" w:rsidRDefault="00E6392C" w:rsidP="009266A5">
            <w:pPr>
              <w:pStyle w:val="ae"/>
              <w:spacing w:after="0" w:line="240" w:lineRule="auto"/>
              <w:ind w:firstLine="0"/>
              <w:jc w:val="left"/>
            </w:pPr>
            <w:r w:rsidRPr="00DB6FE5">
              <w:rPr>
                <w:color w:val="000000"/>
              </w:rPr>
              <w:t>филиал ПАО «ФСК ЕЭС» - Красноярское ПМЭС</w:t>
            </w:r>
          </w:p>
        </w:tc>
        <w:tc>
          <w:tcPr>
            <w:tcW w:w="2321" w:type="pct"/>
          </w:tcPr>
          <w:p w14:paraId="74A7B5FF" w14:textId="0E49A09E" w:rsidR="00E6392C" w:rsidRPr="00DB6FE5" w:rsidRDefault="00E6392C" w:rsidP="009266A5">
            <w:pPr>
              <w:pStyle w:val="ae"/>
              <w:spacing w:after="0" w:line="240" w:lineRule="auto"/>
              <w:ind w:firstLine="0"/>
              <w:jc w:val="left"/>
            </w:pPr>
            <w:r w:rsidRPr="00DB6FE5">
              <w:rPr>
                <w:color w:val="000000"/>
              </w:rPr>
              <w:t>Комплексное техническое перевооружение и реконструкция подстанции "ЦРП–220 кВ"</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0FDDF09" w14:textId="1FCF1E44"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6624F97" w14:textId="67C8EA9F"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0493F5E0" w14:textId="10F47A74"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7ACCAF16" w14:textId="080FF81B" w:rsidR="00E6392C" w:rsidRPr="00DB6FE5" w:rsidRDefault="00E6392C" w:rsidP="009266A5">
            <w:pPr>
              <w:pStyle w:val="ae"/>
              <w:spacing w:after="0" w:line="240" w:lineRule="auto"/>
              <w:ind w:firstLine="0"/>
              <w:jc w:val="center"/>
            </w:pPr>
            <w:r w:rsidRPr="00DB6FE5">
              <w:rPr>
                <w:color w:val="000000"/>
              </w:rPr>
              <w:t>2007-2024</w:t>
            </w:r>
          </w:p>
        </w:tc>
      </w:tr>
      <w:tr w:rsidR="00E6392C" w:rsidRPr="00DB6FE5" w14:paraId="10D03C62" w14:textId="77777777" w:rsidTr="00194226">
        <w:trPr>
          <w:trHeight w:val="20"/>
        </w:trPr>
        <w:tc>
          <w:tcPr>
            <w:tcW w:w="241" w:type="pct"/>
            <w:shd w:val="clear" w:color="auto" w:fill="auto"/>
            <w:hideMark/>
          </w:tcPr>
          <w:p w14:paraId="70DD7930" w14:textId="458BA896" w:rsidR="00E6392C" w:rsidRPr="00DB6FE5" w:rsidRDefault="00E6392C" w:rsidP="009266A5">
            <w:pPr>
              <w:pStyle w:val="ae"/>
              <w:spacing w:after="0" w:line="240" w:lineRule="auto"/>
              <w:ind w:firstLine="0"/>
              <w:jc w:val="left"/>
            </w:pPr>
            <w:r w:rsidRPr="00DB6FE5">
              <w:rPr>
                <w:color w:val="000000"/>
              </w:rPr>
              <w:t>2.110</w:t>
            </w:r>
          </w:p>
        </w:tc>
        <w:tc>
          <w:tcPr>
            <w:tcW w:w="742" w:type="pct"/>
            <w:shd w:val="clear" w:color="auto" w:fill="auto"/>
          </w:tcPr>
          <w:p w14:paraId="7B7F255D" w14:textId="4F26D378" w:rsidR="00E6392C" w:rsidRPr="00DB6FE5" w:rsidRDefault="00E6392C" w:rsidP="009266A5">
            <w:pPr>
              <w:pStyle w:val="ae"/>
              <w:spacing w:after="0" w:line="240" w:lineRule="auto"/>
              <w:ind w:firstLine="0"/>
              <w:jc w:val="left"/>
            </w:pPr>
            <w:r w:rsidRPr="00DB6FE5">
              <w:rPr>
                <w:color w:val="000000"/>
              </w:rPr>
              <w:t>филиал ПАО «ФСК ЕЭС» - Красноярское ПМЭС</w:t>
            </w:r>
          </w:p>
        </w:tc>
        <w:tc>
          <w:tcPr>
            <w:tcW w:w="2321" w:type="pct"/>
          </w:tcPr>
          <w:p w14:paraId="57C95599" w14:textId="1F8B94A3" w:rsidR="00E6392C" w:rsidRPr="00DB6FE5" w:rsidRDefault="00E6392C" w:rsidP="009266A5">
            <w:pPr>
              <w:pStyle w:val="ae"/>
              <w:spacing w:after="0" w:line="240" w:lineRule="auto"/>
              <w:ind w:firstLine="0"/>
              <w:jc w:val="left"/>
            </w:pPr>
            <w:r w:rsidRPr="00DB6FE5">
              <w:rPr>
                <w:color w:val="000000"/>
              </w:rPr>
              <w:t>Некомплексная реконструкция ПС 500 кВ Красноярская (изменение схемы РУ 500 кВ с установкой линейных выключателей)</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1E5AF50" w14:textId="532A5BA6"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3837D02" w14:textId="1B0AC64D"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265F939D" w14:textId="0E0A5D94"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38E3A8D1" w14:textId="67ADD556" w:rsidR="00E6392C" w:rsidRPr="00DB6FE5" w:rsidRDefault="00E6392C" w:rsidP="009266A5">
            <w:pPr>
              <w:pStyle w:val="ae"/>
              <w:spacing w:after="0" w:line="240" w:lineRule="auto"/>
              <w:ind w:firstLine="0"/>
              <w:jc w:val="center"/>
            </w:pPr>
            <w:r w:rsidRPr="00DB6FE5">
              <w:rPr>
                <w:color w:val="000000"/>
              </w:rPr>
              <w:t>2017-2023</w:t>
            </w:r>
          </w:p>
        </w:tc>
      </w:tr>
      <w:tr w:rsidR="00E6392C" w:rsidRPr="00DB6FE5" w14:paraId="4EACD633" w14:textId="77777777" w:rsidTr="00194226">
        <w:trPr>
          <w:trHeight w:val="20"/>
        </w:trPr>
        <w:tc>
          <w:tcPr>
            <w:tcW w:w="241" w:type="pct"/>
            <w:shd w:val="clear" w:color="auto" w:fill="auto"/>
            <w:hideMark/>
          </w:tcPr>
          <w:p w14:paraId="1FA94901" w14:textId="45F2F993" w:rsidR="00E6392C" w:rsidRPr="00DB6FE5" w:rsidRDefault="00E6392C" w:rsidP="009266A5">
            <w:pPr>
              <w:pStyle w:val="ae"/>
              <w:spacing w:after="0" w:line="240" w:lineRule="auto"/>
              <w:ind w:firstLine="0"/>
              <w:jc w:val="left"/>
            </w:pPr>
            <w:r w:rsidRPr="00DB6FE5">
              <w:rPr>
                <w:color w:val="000000"/>
              </w:rPr>
              <w:t>2.111</w:t>
            </w:r>
          </w:p>
        </w:tc>
        <w:tc>
          <w:tcPr>
            <w:tcW w:w="742" w:type="pct"/>
            <w:shd w:val="clear" w:color="auto" w:fill="auto"/>
          </w:tcPr>
          <w:p w14:paraId="3C627731" w14:textId="39DFCDB6" w:rsidR="00E6392C" w:rsidRPr="00DB6FE5" w:rsidRDefault="00E6392C" w:rsidP="009266A5">
            <w:pPr>
              <w:pStyle w:val="ae"/>
              <w:spacing w:after="0" w:line="240" w:lineRule="auto"/>
              <w:ind w:firstLine="0"/>
              <w:jc w:val="left"/>
            </w:pPr>
            <w:r w:rsidRPr="00DB6FE5">
              <w:rPr>
                <w:color w:val="000000"/>
              </w:rPr>
              <w:t>филиал ПАО «ФСК ЕЭС» - Красноярское ПМЭС</w:t>
            </w:r>
          </w:p>
        </w:tc>
        <w:tc>
          <w:tcPr>
            <w:tcW w:w="2321" w:type="pct"/>
          </w:tcPr>
          <w:p w14:paraId="288365C0" w14:textId="59E39343" w:rsidR="00E6392C" w:rsidRPr="00DB6FE5" w:rsidRDefault="00E6392C" w:rsidP="009266A5">
            <w:pPr>
              <w:pStyle w:val="ae"/>
              <w:spacing w:after="0" w:line="240" w:lineRule="auto"/>
              <w:ind w:firstLine="0"/>
              <w:jc w:val="left"/>
            </w:pPr>
            <w:r w:rsidRPr="00DB6FE5">
              <w:rPr>
                <w:color w:val="000000"/>
              </w:rPr>
              <w:t>Техническое перевооружение ПС 500 кВ Красноярская (замена выключателей ОРУ 500 кВ – 6 шт.)</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3E32D26" w14:textId="74F41414"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D47DFB3" w14:textId="52B3299E"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595DA826" w14:textId="3EB4BB66"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5987ED70" w14:textId="12DE208F" w:rsidR="00E6392C" w:rsidRPr="00DB6FE5" w:rsidRDefault="00E6392C" w:rsidP="009266A5">
            <w:pPr>
              <w:pStyle w:val="ae"/>
              <w:spacing w:after="0" w:line="240" w:lineRule="auto"/>
              <w:ind w:firstLine="0"/>
              <w:jc w:val="center"/>
            </w:pPr>
            <w:r w:rsidRPr="00DB6FE5">
              <w:rPr>
                <w:color w:val="000000"/>
              </w:rPr>
              <w:t>2023-2024</w:t>
            </w:r>
          </w:p>
        </w:tc>
      </w:tr>
      <w:tr w:rsidR="00E6392C" w:rsidRPr="00DB6FE5" w14:paraId="3D627123" w14:textId="77777777" w:rsidTr="00194226">
        <w:trPr>
          <w:trHeight w:val="20"/>
        </w:trPr>
        <w:tc>
          <w:tcPr>
            <w:tcW w:w="241" w:type="pct"/>
            <w:shd w:val="clear" w:color="auto" w:fill="auto"/>
            <w:hideMark/>
          </w:tcPr>
          <w:p w14:paraId="57A24DAC" w14:textId="366F54F7" w:rsidR="00E6392C" w:rsidRPr="00DB6FE5" w:rsidRDefault="00E6392C" w:rsidP="009266A5">
            <w:pPr>
              <w:pStyle w:val="ae"/>
              <w:spacing w:after="0" w:line="240" w:lineRule="auto"/>
              <w:ind w:firstLine="0"/>
              <w:jc w:val="left"/>
            </w:pPr>
            <w:r w:rsidRPr="00DB6FE5">
              <w:rPr>
                <w:color w:val="000000"/>
              </w:rPr>
              <w:t>2.112</w:t>
            </w:r>
          </w:p>
        </w:tc>
        <w:tc>
          <w:tcPr>
            <w:tcW w:w="742" w:type="pct"/>
            <w:shd w:val="clear" w:color="auto" w:fill="auto"/>
          </w:tcPr>
          <w:p w14:paraId="088AB5F3" w14:textId="1C58168D" w:rsidR="00E6392C" w:rsidRPr="00DB6FE5" w:rsidRDefault="00E6392C" w:rsidP="009266A5">
            <w:pPr>
              <w:pStyle w:val="ae"/>
              <w:spacing w:after="0" w:line="240" w:lineRule="auto"/>
              <w:ind w:firstLine="0"/>
              <w:jc w:val="left"/>
            </w:pPr>
            <w:r w:rsidRPr="00DB6FE5">
              <w:rPr>
                <w:color w:val="000000"/>
              </w:rPr>
              <w:t xml:space="preserve">филиал ПАО «ФСК ЕЭС» - Красноярское </w:t>
            </w:r>
            <w:r w:rsidRPr="00DB6FE5">
              <w:rPr>
                <w:color w:val="000000"/>
              </w:rPr>
              <w:lastRenderedPageBreak/>
              <w:t>ПМЭС</w:t>
            </w:r>
          </w:p>
        </w:tc>
        <w:tc>
          <w:tcPr>
            <w:tcW w:w="2321" w:type="pct"/>
          </w:tcPr>
          <w:p w14:paraId="4C72E56C" w14:textId="7A65D0F9" w:rsidR="00E6392C" w:rsidRPr="00DB6FE5" w:rsidRDefault="00E6392C" w:rsidP="009266A5">
            <w:pPr>
              <w:pStyle w:val="ae"/>
              <w:spacing w:after="0" w:line="240" w:lineRule="auto"/>
              <w:ind w:firstLine="0"/>
              <w:jc w:val="left"/>
            </w:pPr>
            <w:r w:rsidRPr="00DB6FE5">
              <w:rPr>
                <w:color w:val="000000"/>
              </w:rPr>
              <w:lastRenderedPageBreak/>
              <w:t xml:space="preserve">Техническое перевооружение ПС 220 кВ Центр в части замены ОД и </w:t>
            </w:r>
            <w:proofErr w:type="gramStart"/>
            <w:r w:rsidRPr="00DB6FE5">
              <w:rPr>
                <w:color w:val="000000"/>
              </w:rPr>
              <w:t>КЗ</w:t>
            </w:r>
            <w:proofErr w:type="gramEnd"/>
            <w:r w:rsidRPr="00DB6FE5">
              <w:rPr>
                <w:color w:val="000000"/>
              </w:rPr>
              <w:t xml:space="preserve"> 220 кВ на выключатели (2 шт)</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ED83846" w14:textId="2F0D298E"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7F3BFAD" w14:textId="27000AC6"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5D0D3F90" w14:textId="36862095" w:rsidR="00E6392C" w:rsidRPr="00DB6FE5" w:rsidRDefault="00E6392C" w:rsidP="009266A5">
            <w:pPr>
              <w:pStyle w:val="ae"/>
              <w:spacing w:after="0" w:line="240" w:lineRule="auto"/>
              <w:ind w:firstLine="0"/>
              <w:jc w:val="center"/>
            </w:pPr>
            <w:r w:rsidRPr="00DB6FE5">
              <w:rPr>
                <w:color w:val="000000"/>
              </w:rPr>
              <w:t xml:space="preserve">Повышение качества и надежности </w:t>
            </w:r>
            <w:r w:rsidRPr="00DB6FE5">
              <w:rPr>
                <w:color w:val="000000"/>
              </w:rPr>
              <w:lastRenderedPageBreak/>
              <w:t>электроснабжения</w:t>
            </w:r>
          </w:p>
        </w:tc>
        <w:tc>
          <w:tcPr>
            <w:tcW w:w="441" w:type="pct"/>
            <w:shd w:val="clear" w:color="auto" w:fill="auto"/>
            <w:noWrap/>
            <w:vAlign w:val="center"/>
          </w:tcPr>
          <w:p w14:paraId="6F94E001" w14:textId="6E93B908" w:rsidR="00E6392C" w:rsidRPr="00DB6FE5" w:rsidRDefault="00E6392C" w:rsidP="009266A5">
            <w:pPr>
              <w:pStyle w:val="ae"/>
              <w:spacing w:after="0" w:line="240" w:lineRule="auto"/>
              <w:ind w:firstLine="0"/>
              <w:jc w:val="center"/>
            </w:pPr>
            <w:r w:rsidRPr="00DB6FE5">
              <w:rPr>
                <w:color w:val="000000"/>
              </w:rPr>
              <w:lastRenderedPageBreak/>
              <w:t>2023-2024</w:t>
            </w:r>
          </w:p>
        </w:tc>
      </w:tr>
      <w:tr w:rsidR="00E6392C" w:rsidRPr="00DB6FE5" w14:paraId="17BAF9B3" w14:textId="77777777" w:rsidTr="00194226">
        <w:trPr>
          <w:trHeight w:val="20"/>
        </w:trPr>
        <w:tc>
          <w:tcPr>
            <w:tcW w:w="241" w:type="pct"/>
            <w:shd w:val="clear" w:color="auto" w:fill="auto"/>
            <w:hideMark/>
          </w:tcPr>
          <w:p w14:paraId="049B1F6A" w14:textId="7EC580D6" w:rsidR="00E6392C" w:rsidRPr="00DB6FE5" w:rsidRDefault="00E6392C" w:rsidP="009266A5">
            <w:pPr>
              <w:pStyle w:val="ae"/>
              <w:spacing w:after="0" w:line="240" w:lineRule="auto"/>
              <w:ind w:firstLine="0"/>
              <w:jc w:val="left"/>
            </w:pPr>
            <w:r w:rsidRPr="00DB6FE5">
              <w:rPr>
                <w:color w:val="000000"/>
              </w:rPr>
              <w:lastRenderedPageBreak/>
              <w:t>2.113</w:t>
            </w:r>
          </w:p>
        </w:tc>
        <w:tc>
          <w:tcPr>
            <w:tcW w:w="742" w:type="pct"/>
            <w:shd w:val="clear" w:color="auto" w:fill="auto"/>
          </w:tcPr>
          <w:p w14:paraId="4E10D4DD" w14:textId="668E9F01" w:rsidR="00E6392C" w:rsidRPr="00DB6FE5" w:rsidRDefault="00E6392C" w:rsidP="009266A5">
            <w:pPr>
              <w:pStyle w:val="ae"/>
              <w:spacing w:after="0" w:line="240" w:lineRule="auto"/>
              <w:ind w:firstLine="0"/>
              <w:jc w:val="left"/>
            </w:pPr>
            <w:r w:rsidRPr="00DB6FE5">
              <w:rPr>
                <w:color w:val="000000"/>
              </w:rPr>
              <w:t>филиал ПАО «ФСК ЕЭС» - Красноярское ПМЭС</w:t>
            </w:r>
          </w:p>
        </w:tc>
        <w:tc>
          <w:tcPr>
            <w:tcW w:w="2321" w:type="pct"/>
          </w:tcPr>
          <w:p w14:paraId="76C2F454" w14:textId="0876DC4F" w:rsidR="00E6392C" w:rsidRPr="00DB6FE5" w:rsidRDefault="00E6392C" w:rsidP="009266A5">
            <w:pPr>
              <w:pStyle w:val="ae"/>
              <w:spacing w:after="0" w:line="240" w:lineRule="auto"/>
              <w:ind w:firstLine="0"/>
              <w:jc w:val="left"/>
            </w:pPr>
            <w:r w:rsidRPr="00DB6FE5">
              <w:rPr>
                <w:color w:val="000000"/>
              </w:rPr>
              <w:t xml:space="preserve">Техническое перевооружение ПС 220 кВ Октябрьская в части замены ОД и </w:t>
            </w:r>
            <w:proofErr w:type="gramStart"/>
            <w:r w:rsidRPr="00DB6FE5">
              <w:rPr>
                <w:color w:val="000000"/>
              </w:rPr>
              <w:t>КЗ</w:t>
            </w:r>
            <w:proofErr w:type="gramEnd"/>
            <w:r w:rsidRPr="00DB6FE5">
              <w:rPr>
                <w:color w:val="000000"/>
              </w:rPr>
              <w:t xml:space="preserve"> 220 кВ на выключатели (2 шт)</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02436BF" w14:textId="61DF0F1D"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8551D84" w14:textId="4553AF7D"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745A52E0" w14:textId="529CB684"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1BDA1096" w14:textId="342E52C1" w:rsidR="00E6392C" w:rsidRPr="00DB6FE5" w:rsidRDefault="00E6392C" w:rsidP="009266A5">
            <w:pPr>
              <w:pStyle w:val="ae"/>
              <w:spacing w:after="0" w:line="240" w:lineRule="auto"/>
              <w:ind w:firstLine="0"/>
              <w:jc w:val="center"/>
            </w:pPr>
            <w:r w:rsidRPr="00DB6FE5">
              <w:rPr>
                <w:color w:val="000000"/>
              </w:rPr>
              <w:t>2023-2024</w:t>
            </w:r>
          </w:p>
        </w:tc>
      </w:tr>
      <w:tr w:rsidR="00E6392C" w:rsidRPr="00DB6FE5" w14:paraId="6AEF0FD2" w14:textId="77777777" w:rsidTr="00194226">
        <w:trPr>
          <w:trHeight w:val="20"/>
        </w:trPr>
        <w:tc>
          <w:tcPr>
            <w:tcW w:w="241" w:type="pct"/>
            <w:shd w:val="clear" w:color="auto" w:fill="auto"/>
            <w:hideMark/>
          </w:tcPr>
          <w:p w14:paraId="7B0A0C22" w14:textId="018E3AC6" w:rsidR="00E6392C" w:rsidRPr="00DB6FE5" w:rsidRDefault="00E6392C" w:rsidP="009266A5">
            <w:pPr>
              <w:pStyle w:val="ae"/>
              <w:spacing w:after="0" w:line="240" w:lineRule="auto"/>
              <w:ind w:firstLine="0"/>
              <w:jc w:val="left"/>
            </w:pPr>
            <w:r w:rsidRPr="00DB6FE5">
              <w:rPr>
                <w:color w:val="000000"/>
              </w:rPr>
              <w:t>2.114</w:t>
            </w:r>
          </w:p>
        </w:tc>
        <w:tc>
          <w:tcPr>
            <w:tcW w:w="742" w:type="pct"/>
            <w:shd w:val="clear" w:color="auto" w:fill="auto"/>
          </w:tcPr>
          <w:p w14:paraId="4B8078D3" w14:textId="1F21C614" w:rsidR="00E6392C" w:rsidRPr="00DB6FE5" w:rsidRDefault="00E6392C" w:rsidP="009266A5">
            <w:pPr>
              <w:pStyle w:val="ae"/>
              <w:spacing w:after="0" w:line="240" w:lineRule="auto"/>
              <w:ind w:firstLine="0"/>
              <w:jc w:val="left"/>
            </w:pPr>
            <w:r w:rsidRPr="00DB6FE5">
              <w:rPr>
                <w:color w:val="000000"/>
              </w:rPr>
              <w:t>филиал ПАО «ФСК ЕЭС» - Красноярское ПМЭС</w:t>
            </w:r>
          </w:p>
        </w:tc>
        <w:tc>
          <w:tcPr>
            <w:tcW w:w="2321" w:type="pct"/>
          </w:tcPr>
          <w:p w14:paraId="1AA815E4" w14:textId="6DB89F8A" w:rsidR="00E6392C" w:rsidRPr="00DB6FE5" w:rsidRDefault="00E6392C" w:rsidP="009266A5">
            <w:pPr>
              <w:pStyle w:val="ae"/>
              <w:spacing w:after="0" w:line="240" w:lineRule="auto"/>
              <w:ind w:firstLine="0"/>
              <w:jc w:val="left"/>
            </w:pPr>
            <w:r w:rsidRPr="00DB6FE5">
              <w:rPr>
                <w:color w:val="000000"/>
              </w:rPr>
              <w:t xml:space="preserve">Техническое перевооружение ПС 220 кВ Правобережная в части замены ОД и </w:t>
            </w:r>
            <w:proofErr w:type="gramStart"/>
            <w:r w:rsidRPr="00DB6FE5">
              <w:rPr>
                <w:color w:val="000000"/>
              </w:rPr>
              <w:t>КЗ</w:t>
            </w:r>
            <w:proofErr w:type="gramEnd"/>
            <w:r w:rsidRPr="00DB6FE5">
              <w:rPr>
                <w:color w:val="000000"/>
              </w:rPr>
              <w:t xml:space="preserve"> 220 кВ на выключатели (2 шт)</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D5C7A22" w14:textId="6F5B1C7C"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FC64DEF" w14:textId="1560C1DA"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15A88CAA" w14:textId="6112BD3E"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077692EC" w14:textId="702990D9" w:rsidR="00E6392C" w:rsidRPr="00DB6FE5" w:rsidRDefault="00E6392C" w:rsidP="009266A5">
            <w:pPr>
              <w:pStyle w:val="ae"/>
              <w:spacing w:after="0" w:line="240" w:lineRule="auto"/>
              <w:ind w:firstLine="0"/>
              <w:jc w:val="center"/>
            </w:pPr>
            <w:r w:rsidRPr="00DB6FE5">
              <w:rPr>
                <w:color w:val="000000"/>
              </w:rPr>
              <w:t>2019-2024</w:t>
            </w:r>
          </w:p>
        </w:tc>
      </w:tr>
      <w:tr w:rsidR="00E6392C" w:rsidRPr="00DB6FE5" w14:paraId="3D8B5FC8" w14:textId="77777777" w:rsidTr="00194226">
        <w:trPr>
          <w:trHeight w:val="20"/>
        </w:trPr>
        <w:tc>
          <w:tcPr>
            <w:tcW w:w="241" w:type="pct"/>
            <w:shd w:val="clear" w:color="auto" w:fill="auto"/>
            <w:hideMark/>
          </w:tcPr>
          <w:p w14:paraId="703ECBF2" w14:textId="438B6F48" w:rsidR="00E6392C" w:rsidRPr="00DB6FE5" w:rsidRDefault="00E6392C" w:rsidP="009266A5">
            <w:pPr>
              <w:pStyle w:val="ae"/>
              <w:spacing w:after="0" w:line="240" w:lineRule="auto"/>
              <w:ind w:firstLine="0"/>
              <w:jc w:val="left"/>
            </w:pPr>
            <w:r w:rsidRPr="00DB6FE5">
              <w:rPr>
                <w:color w:val="000000"/>
              </w:rPr>
              <w:t>2.115</w:t>
            </w:r>
          </w:p>
        </w:tc>
        <w:tc>
          <w:tcPr>
            <w:tcW w:w="742" w:type="pct"/>
            <w:shd w:val="clear" w:color="auto" w:fill="auto"/>
          </w:tcPr>
          <w:p w14:paraId="3422E90B" w14:textId="09D269F5" w:rsidR="00E6392C" w:rsidRPr="00DB6FE5" w:rsidRDefault="00E6392C" w:rsidP="009266A5">
            <w:pPr>
              <w:pStyle w:val="ae"/>
              <w:spacing w:after="0" w:line="240" w:lineRule="auto"/>
              <w:ind w:firstLine="0"/>
              <w:jc w:val="left"/>
            </w:pPr>
            <w:r w:rsidRPr="00DB6FE5">
              <w:rPr>
                <w:color w:val="000000"/>
              </w:rPr>
              <w:t>филиал ПАО «ФСК ЕЭС» - Красноярское ПМЭС</w:t>
            </w:r>
          </w:p>
        </w:tc>
        <w:tc>
          <w:tcPr>
            <w:tcW w:w="2321" w:type="pct"/>
          </w:tcPr>
          <w:p w14:paraId="3A5314A7" w14:textId="68378BCE" w:rsidR="00E6392C" w:rsidRPr="00DB6FE5" w:rsidRDefault="00E6392C" w:rsidP="009266A5">
            <w:pPr>
              <w:pStyle w:val="ae"/>
              <w:spacing w:after="0" w:line="240" w:lineRule="auto"/>
              <w:ind w:firstLine="0"/>
              <w:jc w:val="left"/>
            </w:pPr>
            <w:r w:rsidRPr="00DB6FE5">
              <w:rPr>
                <w:color w:val="000000"/>
              </w:rPr>
              <w:t xml:space="preserve">Техническое перевооружение ПС 220 кВ </w:t>
            </w:r>
            <w:proofErr w:type="gramStart"/>
            <w:r w:rsidRPr="00DB6FE5">
              <w:rPr>
                <w:color w:val="000000"/>
              </w:rPr>
              <w:t>Октябрьская</w:t>
            </w:r>
            <w:proofErr w:type="gramEnd"/>
            <w:r w:rsidRPr="00DB6FE5">
              <w:rPr>
                <w:color w:val="000000"/>
              </w:rPr>
              <w:t xml:space="preserve"> с заменой микроэлектронных устройств РЗА на микропроцессорные (6 шкафов)</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04C135A" w14:textId="6E6EB71E"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18F1E84" w14:textId="2873ED5D"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0A9277FC" w14:textId="26F2E4D1"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348DC355" w14:textId="05A6D3C4" w:rsidR="00E6392C" w:rsidRPr="00DB6FE5" w:rsidRDefault="00E6392C" w:rsidP="009266A5">
            <w:pPr>
              <w:pStyle w:val="ae"/>
              <w:spacing w:after="0" w:line="240" w:lineRule="auto"/>
              <w:ind w:firstLine="0"/>
              <w:jc w:val="center"/>
            </w:pPr>
            <w:r w:rsidRPr="00DB6FE5">
              <w:rPr>
                <w:color w:val="000000"/>
              </w:rPr>
              <w:t>2023-2024</w:t>
            </w:r>
          </w:p>
        </w:tc>
      </w:tr>
      <w:tr w:rsidR="00E6392C" w:rsidRPr="00DB6FE5" w14:paraId="75392733" w14:textId="77777777" w:rsidTr="00194226">
        <w:trPr>
          <w:trHeight w:val="20"/>
        </w:trPr>
        <w:tc>
          <w:tcPr>
            <w:tcW w:w="241" w:type="pct"/>
            <w:shd w:val="clear" w:color="auto" w:fill="auto"/>
            <w:hideMark/>
          </w:tcPr>
          <w:p w14:paraId="26E65592" w14:textId="3F5A06F5" w:rsidR="00E6392C" w:rsidRPr="00DB6FE5" w:rsidRDefault="00E6392C" w:rsidP="009266A5">
            <w:pPr>
              <w:pStyle w:val="ae"/>
              <w:spacing w:after="0" w:line="240" w:lineRule="auto"/>
              <w:ind w:firstLine="0"/>
              <w:jc w:val="left"/>
            </w:pPr>
            <w:r w:rsidRPr="00DB6FE5">
              <w:rPr>
                <w:color w:val="000000"/>
              </w:rPr>
              <w:t>2.116</w:t>
            </w:r>
          </w:p>
        </w:tc>
        <w:tc>
          <w:tcPr>
            <w:tcW w:w="742" w:type="pct"/>
            <w:shd w:val="clear" w:color="auto" w:fill="auto"/>
          </w:tcPr>
          <w:p w14:paraId="6D6D9AAD" w14:textId="06ACBECF" w:rsidR="00E6392C" w:rsidRPr="00DB6FE5" w:rsidRDefault="00E6392C" w:rsidP="009266A5">
            <w:pPr>
              <w:pStyle w:val="ae"/>
              <w:spacing w:after="0" w:line="240" w:lineRule="auto"/>
              <w:ind w:firstLine="0"/>
              <w:jc w:val="left"/>
            </w:pPr>
            <w:r w:rsidRPr="00DB6FE5">
              <w:rPr>
                <w:color w:val="000000"/>
              </w:rPr>
              <w:t>филиал ПАО «ФСК ЕЭС» - Красноярское ПМЭС</w:t>
            </w:r>
          </w:p>
        </w:tc>
        <w:tc>
          <w:tcPr>
            <w:tcW w:w="2321" w:type="pct"/>
          </w:tcPr>
          <w:p w14:paraId="20D3DA7B" w14:textId="2C20C712" w:rsidR="00E6392C" w:rsidRPr="00DB6FE5" w:rsidRDefault="00E6392C" w:rsidP="009266A5">
            <w:pPr>
              <w:pStyle w:val="ae"/>
              <w:spacing w:after="0" w:line="240" w:lineRule="auto"/>
              <w:ind w:firstLine="0"/>
              <w:jc w:val="left"/>
            </w:pPr>
            <w:r w:rsidRPr="00DB6FE5">
              <w:rPr>
                <w:color w:val="000000"/>
              </w:rPr>
              <w:t xml:space="preserve">Техническое перевооружение диспетчерских коммутаторов, системы микросотовой связи </w:t>
            </w:r>
            <w:proofErr w:type="gramStart"/>
            <w:r w:rsidRPr="00DB6FE5">
              <w:rPr>
                <w:color w:val="000000"/>
              </w:rPr>
              <w:t>D</w:t>
            </w:r>
            <w:proofErr w:type="gramEnd"/>
            <w:r w:rsidRPr="00DB6FE5">
              <w:rPr>
                <w:color w:val="000000"/>
              </w:rPr>
              <w:t>ЕСТ, цифровой многоканальной системы записи оперативных переговоров с целью резервирования и оснащения контрольно-измерительными приборами ПС 220 кВ Октябрьская, ПС 220 кВ ТПК, ПС 500 кВ Камала-1, ПС 220 кВ Заводская, ПС 220 кВ Правобережная, ПС 220 кВ Дивногорская, ПС 220 кВ ЦРП</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A716F6E" w14:textId="192FABC0"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CCCCB7D" w14:textId="54DC9588"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07A7766C" w14:textId="4F40F1FA"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6A987122" w14:textId="6C16AE4A" w:rsidR="00E6392C" w:rsidRPr="00DB6FE5" w:rsidRDefault="00E6392C" w:rsidP="009266A5">
            <w:pPr>
              <w:pStyle w:val="ae"/>
              <w:spacing w:after="0" w:line="240" w:lineRule="auto"/>
              <w:ind w:firstLine="0"/>
              <w:jc w:val="center"/>
            </w:pPr>
            <w:r w:rsidRPr="00DB6FE5">
              <w:rPr>
                <w:color w:val="000000"/>
              </w:rPr>
              <w:t>2019-2024</w:t>
            </w:r>
          </w:p>
        </w:tc>
      </w:tr>
      <w:tr w:rsidR="00E6392C" w:rsidRPr="00DB6FE5" w14:paraId="53CF8D78" w14:textId="77777777" w:rsidTr="00194226">
        <w:trPr>
          <w:trHeight w:val="20"/>
        </w:trPr>
        <w:tc>
          <w:tcPr>
            <w:tcW w:w="241" w:type="pct"/>
            <w:shd w:val="clear" w:color="auto" w:fill="auto"/>
            <w:hideMark/>
          </w:tcPr>
          <w:p w14:paraId="2CA1C76A" w14:textId="02F0B592" w:rsidR="00E6392C" w:rsidRPr="00DB6FE5" w:rsidRDefault="00E6392C" w:rsidP="009266A5">
            <w:pPr>
              <w:pStyle w:val="ae"/>
              <w:spacing w:after="0" w:line="240" w:lineRule="auto"/>
              <w:ind w:firstLine="0"/>
              <w:jc w:val="left"/>
            </w:pPr>
            <w:r w:rsidRPr="00DB6FE5">
              <w:rPr>
                <w:color w:val="000000"/>
              </w:rPr>
              <w:t>2.117</w:t>
            </w:r>
          </w:p>
        </w:tc>
        <w:tc>
          <w:tcPr>
            <w:tcW w:w="742" w:type="pct"/>
            <w:shd w:val="clear" w:color="auto" w:fill="auto"/>
          </w:tcPr>
          <w:p w14:paraId="556BF8F6" w14:textId="0B314F77" w:rsidR="00E6392C" w:rsidRPr="00DB6FE5" w:rsidRDefault="00E6392C" w:rsidP="009266A5">
            <w:pPr>
              <w:pStyle w:val="ae"/>
              <w:spacing w:after="0" w:line="240" w:lineRule="auto"/>
              <w:ind w:firstLine="0"/>
              <w:jc w:val="left"/>
            </w:pPr>
            <w:r w:rsidRPr="00DB6FE5">
              <w:rPr>
                <w:color w:val="000000"/>
              </w:rPr>
              <w:t>филиал ПАО «ФСК ЕЭС» - Красноярское ПМЭС</w:t>
            </w:r>
          </w:p>
        </w:tc>
        <w:tc>
          <w:tcPr>
            <w:tcW w:w="2321" w:type="pct"/>
          </w:tcPr>
          <w:p w14:paraId="2A3ACBD6" w14:textId="7DC233B0" w:rsidR="00E6392C" w:rsidRPr="00DB6FE5" w:rsidRDefault="00E6392C" w:rsidP="009266A5">
            <w:pPr>
              <w:pStyle w:val="ae"/>
              <w:spacing w:after="0" w:line="240" w:lineRule="auto"/>
              <w:ind w:firstLine="0"/>
              <w:jc w:val="left"/>
            </w:pPr>
            <w:proofErr w:type="gramStart"/>
            <w:r w:rsidRPr="00DB6FE5">
              <w:rPr>
                <w:color w:val="000000"/>
              </w:rPr>
              <w:t>Техническое перевооружение ПС 1150 кВ Итатская, ПС 500 кВ Камала-1, ПС 500 кВ Красноярская, ПС 220 кВ Абалаковская, ПС 220 кВ БУР-1, ПС 220 кВ Дивногорская, ПС 220 кВ Заводская, ПС 220 кВ Зеленая, ПС 220 кВ Левобережная, ПС 220 кВ Октябрьская, ПС 220 кВ Ужур, ПС 220 кВ Узловая, ПС 220 кВ Центр, ПС 220 кВ Шарыповская в части</w:t>
            </w:r>
            <w:proofErr w:type="gramEnd"/>
            <w:r w:rsidRPr="00DB6FE5">
              <w:rPr>
                <w:color w:val="000000"/>
              </w:rPr>
              <w:t xml:space="preserve"> модернизации 21 автотрансформатора, 3 трансформаторов и 11 выключателей с заменой маслонаполненных вводовна вводы с твердой изоляцией (21 автотрансформатор, 3 трансформатора, 11 выключателей, 89 высоковольтных вводов)</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CAA9BBF" w14:textId="0A3C78A6"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825C169" w14:textId="4CED39DE"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4B799683" w14:textId="098FEBAD"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3704F248" w14:textId="3D292D8A" w:rsidR="00E6392C" w:rsidRPr="00DB6FE5" w:rsidRDefault="00E6392C" w:rsidP="009266A5">
            <w:pPr>
              <w:pStyle w:val="ae"/>
              <w:spacing w:after="0" w:line="240" w:lineRule="auto"/>
              <w:ind w:firstLine="0"/>
              <w:jc w:val="center"/>
            </w:pPr>
            <w:r w:rsidRPr="00DB6FE5">
              <w:rPr>
                <w:color w:val="000000"/>
              </w:rPr>
              <w:t>2020-2024</w:t>
            </w:r>
          </w:p>
        </w:tc>
      </w:tr>
      <w:tr w:rsidR="00E6392C" w:rsidRPr="00DB6FE5" w14:paraId="3BF87ADC" w14:textId="77777777" w:rsidTr="00194226">
        <w:trPr>
          <w:trHeight w:val="20"/>
        </w:trPr>
        <w:tc>
          <w:tcPr>
            <w:tcW w:w="241" w:type="pct"/>
            <w:shd w:val="clear" w:color="auto" w:fill="auto"/>
            <w:hideMark/>
          </w:tcPr>
          <w:p w14:paraId="5C732236" w14:textId="28D1746C" w:rsidR="00E6392C" w:rsidRPr="00DB6FE5" w:rsidRDefault="00E6392C" w:rsidP="009266A5">
            <w:pPr>
              <w:pStyle w:val="ae"/>
              <w:spacing w:after="0" w:line="240" w:lineRule="auto"/>
              <w:ind w:firstLine="0"/>
              <w:jc w:val="left"/>
            </w:pPr>
            <w:r w:rsidRPr="00DB6FE5">
              <w:rPr>
                <w:color w:val="000000"/>
              </w:rPr>
              <w:lastRenderedPageBreak/>
              <w:t>2.118</w:t>
            </w:r>
          </w:p>
        </w:tc>
        <w:tc>
          <w:tcPr>
            <w:tcW w:w="742" w:type="pct"/>
            <w:shd w:val="clear" w:color="auto" w:fill="auto"/>
          </w:tcPr>
          <w:p w14:paraId="47F467DB" w14:textId="78C008F2" w:rsidR="00E6392C" w:rsidRPr="00DB6FE5" w:rsidRDefault="00E6392C" w:rsidP="009266A5">
            <w:pPr>
              <w:pStyle w:val="ae"/>
              <w:spacing w:after="0" w:line="240" w:lineRule="auto"/>
              <w:ind w:firstLine="0"/>
              <w:jc w:val="left"/>
            </w:pPr>
            <w:r w:rsidRPr="00DB6FE5">
              <w:rPr>
                <w:color w:val="000000"/>
              </w:rPr>
              <w:t>филиал ПАО «ФСК ЕЭС» - Красноярское ПМЭС</w:t>
            </w:r>
          </w:p>
        </w:tc>
        <w:tc>
          <w:tcPr>
            <w:tcW w:w="2321" w:type="pct"/>
          </w:tcPr>
          <w:p w14:paraId="0641082A" w14:textId="7A241675" w:rsidR="00E6392C" w:rsidRPr="00DB6FE5" w:rsidRDefault="00E6392C" w:rsidP="009266A5">
            <w:pPr>
              <w:pStyle w:val="ae"/>
              <w:spacing w:after="0" w:line="240" w:lineRule="auto"/>
              <w:ind w:firstLine="0"/>
              <w:jc w:val="left"/>
            </w:pPr>
            <w:r w:rsidRPr="00DB6FE5">
              <w:rPr>
                <w:color w:val="000000"/>
              </w:rPr>
              <w:t xml:space="preserve">Реконструкция </w:t>
            </w:r>
            <w:proofErr w:type="gramStart"/>
            <w:r w:rsidRPr="00DB6FE5">
              <w:rPr>
                <w:color w:val="000000"/>
              </w:rPr>
              <w:t>ВЛ</w:t>
            </w:r>
            <w:proofErr w:type="gramEnd"/>
            <w:r w:rsidRPr="00DB6FE5">
              <w:rPr>
                <w:color w:val="000000"/>
              </w:rPr>
              <w:t xml:space="preserve"> 220 кВ Левобережная – ЦРП-220 I и II цепь с отпайкой на Зеленая (Д-5/Д-6) (устранение негабарита в пролете опор №№ 6-7, 29-30, 37-38, 39-40)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7E2F14D" w14:textId="634C5859"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84FD9BC" w14:textId="02E63CA1"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1A60D512" w14:textId="7150F5E1"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577EF136" w14:textId="6FC4ED42" w:rsidR="00E6392C" w:rsidRPr="00DB6FE5" w:rsidRDefault="00E6392C" w:rsidP="009266A5">
            <w:pPr>
              <w:pStyle w:val="ae"/>
              <w:spacing w:after="0" w:line="240" w:lineRule="auto"/>
              <w:ind w:firstLine="0"/>
              <w:jc w:val="center"/>
            </w:pPr>
            <w:r w:rsidRPr="00DB6FE5">
              <w:rPr>
                <w:color w:val="000000"/>
              </w:rPr>
              <w:t>2020-2024</w:t>
            </w:r>
          </w:p>
        </w:tc>
      </w:tr>
      <w:tr w:rsidR="00E6392C" w:rsidRPr="00DB6FE5" w14:paraId="0A609EE1" w14:textId="77777777" w:rsidTr="00194226">
        <w:trPr>
          <w:trHeight w:val="20"/>
        </w:trPr>
        <w:tc>
          <w:tcPr>
            <w:tcW w:w="241" w:type="pct"/>
            <w:shd w:val="clear" w:color="auto" w:fill="auto"/>
            <w:hideMark/>
          </w:tcPr>
          <w:p w14:paraId="468E2662" w14:textId="7BC58934" w:rsidR="00E6392C" w:rsidRPr="00DB6FE5" w:rsidRDefault="00E6392C" w:rsidP="009266A5">
            <w:pPr>
              <w:pStyle w:val="ae"/>
              <w:spacing w:after="0" w:line="240" w:lineRule="auto"/>
              <w:ind w:firstLine="0"/>
              <w:jc w:val="left"/>
            </w:pPr>
            <w:r w:rsidRPr="00DB6FE5">
              <w:rPr>
                <w:color w:val="000000"/>
              </w:rPr>
              <w:t>2.119</w:t>
            </w:r>
          </w:p>
        </w:tc>
        <w:tc>
          <w:tcPr>
            <w:tcW w:w="742" w:type="pct"/>
            <w:shd w:val="clear" w:color="auto" w:fill="auto"/>
          </w:tcPr>
          <w:p w14:paraId="56635CFC" w14:textId="73B78BD7" w:rsidR="00E6392C" w:rsidRPr="00DB6FE5" w:rsidRDefault="00E6392C" w:rsidP="009266A5">
            <w:pPr>
              <w:pStyle w:val="ae"/>
              <w:spacing w:after="0" w:line="240" w:lineRule="auto"/>
              <w:ind w:firstLine="0"/>
              <w:jc w:val="left"/>
            </w:pPr>
            <w:r w:rsidRPr="00DB6FE5">
              <w:rPr>
                <w:color w:val="000000"/>
              </w:rPr>
              <w:t>филиал ПАО «ФСК ЕЭС» - Красноярское ПМЭС</w:t>
            </w:r>
          </w:p>
        </w:tc>
        <w:tc>
          <w:tcPr>
            <w:tcW w:w="2321" w:type="pct"/>
          </w:tcPr>
          <w:p w14:paraId="3CF31227" w14:textId="637CB13D" w:rsidR="00E6392C" w:rsidRPr="00DB6FE5" w:rsidRDefault="00E6392C" w:rsidP="009266A5">
            <w:pPr>
              <w:pStyle w:val="ae"/>
              <w:spacing w:after="0" w:line="240" w:lineRule="auto"/>
              <w:ind w:firstLine="0"/>
              <w:jc w:val="left"/>
            </w:pPr>
            <w:r w:rsidRPr="00DB6FE5">
              <w:rPr>
                <w:color w:val="000000"/>
              </w:rPr>
              <w:t xml:space="preserve">Приобретение </w:t>
            </w:r>
            <w:proofErr w:type="gramStart"/>
            <w:r w:rsidRPr="00DB6FE5">
              <w:rPr>
                <w:color w:val="000000"/>
              </w:rPr>
              <w:t>у ООО</w:t>
            </w:r>
            <w:proofErr w:type="gramEnd"/>
            <w:r w:rsidRPr="00DB6FE5">
              <w:rPr>
                <w:color w:val="000000"/>
              </w:rPr>
              <w:t xml:space="preserve"> «Красноярский металлургический завод» сооружения ЛЭП РП 220-ГПП7 - ЦРП, кадастровый номер 24:50:0000000:346846.</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40C3D81" w14:textId="761D7F92"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4A067CF" w14:textId="64B402D1"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48BB6A42" w14:textId="49F5B51E" w:rsidR="00E6392C" w:rsidRPr="00DB6FE5" w:rsidRDefault="00E6392C" w:rsidP="009266A5">
            <w:pPr>
              <w:pStyle w:val="ae"/>
              <w:spacing w:after="0" w:line="240" w:lineRule="auto"/>
              <w:ind w:firstLine="0"/>
              <w:jc w:val="center"/>
            </w:pPr>
            <w:r w:rsidRPr="00DB6FE5">
              <w:rPr>
                <w:color w:val="000000"/>
              </w:rPr>
              <w:t>Консолидация электросетевого имущества</w:t>
            </w:r>
          </w:p>
        </w:tc>
        <w:tc>
          <w:tcPr>
            <w:tcW w:w="441" w:type="pct"/>
            <w:shd w:val="clear" w:color="auto" w:fill="auto"/>
            <w:noWrap/>
            <w:vAlign w:val="center"/>
          </w:tcPr>
          <w:p w14:paraId="6049CD94" w14:textId="70CEECEB" w:rsidR="00E6392C" w:rsidRPr="00DB6FE5" w:rsidRDefault="00E6392C" w:rsidP="009266A5">
            <w:pPr>
              <w:pStyle w:val="ae"/>
              <w:spacing w:after="0" w:line="240" w:lineRule="auto"/>
              <w:ind w:firstLine="0"/>
              <w:jc w:val="center"/>
            </w:pPr>
            <w:r w:rsidRPr="00DB6FE5">
              <w:rPr>
                <w:color w:val="000000"/>
              </w:rPr>
              <w:t>2023</w:t>
            </w:r>
          </w:p>
        </w:tc>
      </w:tr>
      <w:tr w:rsidR="00E6392C" w:rsidRPr="00DB6FE5" w14:paraId="2060D86D" w14:textId="77777777" w:rsidTr="00194226">
        <w:trPr>
          <w:trHeight w:val="20"/>
        </w:trPr>
        <w:tc>
          <w:tcPr>
            <w:tcW w:w="241" w:type="pct"/>
            <w:shd w:val="clear" w:color="auto" w:fill="auto"/>
            <w:hideMark/>
          </w:tcPr>
          <w:p w14:paraId="37BBD7BC" w14:textId="446ACA1E" w:rsidR="00E6392C" w:rsidRPr="00DB6FE5" w:rsidRDefault="00E6392C" w:rsidP="009266A5">
            <w:pPr>
              <w:pStyle w:val="ae"/>
              <w:spacing w:after="0" w:line="240" w:lineRule="auto"/>
              <w:ind w:firstLine="0"/>
              <w:jc w:val="left"/>
            </w:pPr>
            <w:r w:rsidRPr="00DB6FE5">
              <w:rPr>
                <w:color w:val="000000"/>
              </w:rPr>
              <w:t>2.120</w:t>
            </w:r>
          </w:p>
        </w:tc>
        <w:tc>
          <w:tcPr>
            <w:tcW w:w="742" w:type="pct"/>
            <w:shd w:val="clear" w:color="auto" w:fill="auto"/>
          </w:tcPr>
          <w:p w14:paraId="3C501167" w14:textId="70C50B7F" w:rsidR="00E6392C" w:rsidRPr="00DB6FE5" w:rsidRDefault="00E6392C" w:rsidP="009266A5">
            <w:pPr>
              <w:pStyle w:val="ae"/>
              <w:spacing w:after="0" w:line="240" w:lineRule="auto"/>
              <w:ind w:firstLine="0"/>
              <w:jc w:val="left"/>
            </w:pPr>
            <w:r w:rsidRPr="00DB6FE5">
              <w:rPr>
                <w:color w:val="000000"/>
              </w:rPr>
              <w:t>филиал ПАО «ФСК ЕЭС» - Красноярское ПМЭС</w:t>
            </w:r>
          </w:p>
        </w:tc>
        <w:tc>
          <w:tcPr>
            <w:tcW w:w="2321" w:type="pct"/>
          </w:tcPr>
          <w:p w14:paraId="66B8688B" w14:textId="5256FB80" w:rsidR="00E6392C" w:rsidRPr="00DB6FE5" w:rsidRDefault="00E6392C" w:rsidP="009266A5">
            <w:pPr>
              <w:pStyle w:val="ae"/>
              <w:spacing w:after="0" w:line="240" w:lineRule="auto"/>
              <w:ind w:firstLine="0"/>
              <w:jc w:val="left"/>
            </w:pPr>
            <w:r w:rsidRPr="00DB6FE5">
              <w:rPr>
                <w:color w:val="000000"/>
              </w:rPr>
              <w:t>Реконструкция Центрального склада Красноярского ПМЭС, складов АВР МЭС Сибири (Строительство навеса на открытой площадке)</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B8F8B51" w14:textId="7F55CBA1"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CE06EB4" w14:textId="1971CCF6"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2903C5C9" w14:textId="72322DD1" w:rsidR="00E6392C" w:rsidRPr="00DB6FE5" w:rsidRDefault="00E6392C" w:rsidP="009266A5">
            <w:pPr>
              <w:pStyle w:val="ae"/>
              <w:spacing w:after="0" w:line="240" w:lineRule="auto"/>
              <w:ind w:firstLine="0"/>
              <w:jc w:val="center"/>
            </w:pPr>
            <w:r w:rsidRPr="00DB6FE5">
              <w:rPr>
                <w:color w:val="000000"/>
              </w:rPr>
              <w:t>Обеспечение хозяйственной деятельности</w:t>
            </w:r>
          </w:p>
        </w:tc>
        <w:tc>
          <w:tcPr>
            <w:tcW w:w="441" w:type="pct"/>
            <w:shd w:val="clear" w:color="auto" w:fill="auto"/>
            <w:noWrap/>
            <w:vAlign w:val="center"/>
          </w:tcPr>
          <w:p w14:paraId="4EBC143A" w14:textId="4D63DB99" w:rsidR="00E6392C" w:rsidRPr="00DB6FE5" w:rsidRDefault="00E6392C" w:rsidP="009266A5">
            <w:pPr>
              <w:pStyle w:val="ae"/>
              <w:spacing w:after="0" w:line="240" w:lineRule="auto"/>
              <w:ind w:firstLine="0"/>
              <w:jc w:val="center"/>
            </w:pPr>
            <w:r w:rsidRPr="00DB6FE5">
              <w:rPr>
                <w:color w:val="000000"/>
              </w:rPr>
              <w:t>2021-2023</w:t>
            </w:r>
          </w:p>
        </w:tc>
      </w:tr>
      <w:tr w:rsidR="00E6392C" w:rsidRPr="00DB6FE5" w14:paraId="39577507" w14:textId="77777777" w:rsidTr="00194226">
        <w:trPr>
          <w:trHeight w:val="422"/>
        </w:trPr>
        <w:tc>
          <w:tcPr>
            <w:tcW w:w="241" w:type="pct"/>
            <w:shd w:val="clear" w:color="auto" w:fill="auto"/>
            <w:hideMark/>
          </w:tcPr>
          <w:p w14:paraId="3E5BA1E4" w14:textId="46D4699A" w:rsidR="00E6392C" w:rsidRPr="00DB6FE5" w:rsidRDefault="00E6392C" w:rsidP="009266A5">
            <w:pPr>
              <w:pStyle w:val="ae"/>
              <w:spacing w:after="0" w:line="240" w:lineRule="auto"/>
              <w:ind w:firstLine="0"/>
              <w:jc w:val="left"/>
            </w:pPr>
            <w:r w:rsidRPr="00DB6FE5">
              <w:rPr>
                <w:color w:val="000000"/>
              </w:rPr>
              <w:t>2.121</w:t>
            </w:r>
          </w:p>
        </w:tc>
        <w:tc>
          <w:tcPr>
            <w:tcW w:w="742" w:type="pct"/>
            <w:shd w:val="clear" w:color="auto" w:fill="auto"/>
          </w:tcPr>
          <w:p w14:paraId="5C5E8EEE" w14:textId="5A0B1054" w:rsidR="00E6392C" w:rsidRPr="00DB6FE5" w:rsidRDefault="00E6392C" w:rsidP="009266A5">
            <w:pPr>
              <w:pStyle w:val="ae"/>
              <w:spacing w:after="0" w:line="240" w:lineRule="auto"/>
              <w:ind w:firstLine="0"/>
              <w:jc w:val="left"/>
            </w:pPr>
            <w:r w:rsidRPr="00DB6FE5">
              <w:rPr>
                <w:color w:val="000000"/>
              </w:rPr>
              <w:t>ООО «РСК»</w:t>
            </w:r>
          </w:p>
        </w:tc>
        <w:tc>
          <w:tcPr>
            <w:tcW w:w="2321" w:type="pct"/>
          </w:tcPr>
          <w:p w14:paraId="329E17E7" w14:textId="757E4226" w:rsidR="00E6392C" w:rsidRPr="00DB6FE5" w:rsidRDefault="00E6392C" w:rsidP="009266A5">
            <w:pPr>
              <w:pStyle w:val="ae"/>
              <w:spacing w:after="0" w:line="240" w:lineRule="auto"/>
              <w:ind w:firstLine="0"/>
              <w:jc w:val="left"/>
            </w:pPr>
            <w:r w:rsidRPr="00DB6FE5">
              <w:rPr>
                <w:color w:val="000000"/>
              </w:rPr>
              <w:t>Модернизация системы учета с установкой приборов учета, класс напряжения 0,22 (0,4) кВ</w:t>
            </w:r>
            <w:r w:rsidRPr="00DB6FE5">
              <w:rPr>
                <w:color w:val="000000"/>
              </w:rPr>
              <w:br/>
              <w:t xml:space="preserve">Приборы учета трехфазные через трансформаторы тока – 80 шт., однофазные приборы учета – 4 шт., трехфазные – 189 шт.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607D1C8" w14:textId="0F8470DD"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507CFD5" w14:textId="66EA8D13"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37BCE0B1" w14:textId="0A1496AD" w:rsidR="00E6392C" w:rsidRPr="00DB6FE5" w:rsidRDefault="00E6392C" w:rsidP="009266A5">
            <w:pPr>
              <w:pStyle w:val="ae"/>
              <w:spacing w:after="0" w:line="240" w:lineRule="auto"/>
              <w:ind w:firstLine="0"/>
              <w:jc w:val="center"/>
            </w:pPr>
            <w:r w:rsidRPr="00DB6FE5">
              <w:rPr>
                <w:color w:val="000000"/>
              </w:rPr>
              <w:t>Снижение коммерских потерь электрической энергии</w:t>
            </w:r>
          </w:p>
        </w:tc>
        <w:tc>
          <w:tcPr>
            <w:tcW w:w="441" w:type="pct"/>
            <w:shd w:val="clear" w:color="auto" w:fill="auto"/>
            <w:noWrap/>
            <w:vAlign w:val="center"/>
          </w:tcPr>
          <w:p w14:paraId="23DEE72D" w14:textId="0AEC4989" w:rsidR="00E6392C" w:rsidRPr="00DB6FE5" w:rsidRDefault="00E6392C" w:rsidP="009266A5">
            <w:pPr>
              <w:pStyle w:val="ae"/>
              <w:spacing w:after="0" w:line="240" w:lineRule="auto"/>
              <w:ind w:firstLine="0"/>
              <w:jc w:val="center"/>
            </w:pPr>
            <w:r w:rsidRPr="00DB6FE5">
              <w:rPr>
                <w:color w:val="000000"/>
              </w:rPr>
              <w:t>2021-2025</w:t>
            </w:r>
          </w:p>
        </w:tc>
      </w:tr>
      <w:tr w:rsidR="00E6392C" w:rsidRPr="00DB6FE5" w14:paraId="6187ED69" w14:textId="77777777" w:rsidTr="00194226">
        <w:trPr>
          <w:trHeight w:val="20"/>
        </w:trPr>
        <w:tc>
          <w:tcPr>
            <w:tcW w:w="241" w:type="pct"/>
            <w:shd w:val="clear" w:color="auto" w:fill="auto"/>
            <w:hideMark/>
          </w:tcPr>
          <w:p w14:paraId="6B31528D" w14:textId="11A8DB15" w:rsidR="00E6392C" w:rsidRPr="00DB6FE5" w:rsidRDefault="00E6392C" w:rsidP="009266A5">
            <w:pPr>
              <w:pStyle w:val="ae"/>
              <w:spacing w:after="0" w:line="240" w:lineRule="auto"/>
              <w:ind w:firstLine="0"/>
              <w:jc w:val="left"/>
            </w:pPr>
            <w:r w:rsidRPr="00DB6FE5">
              <w:rPr>
                <w:color w:val="000000"/>
              </w:rPr>
              <w:t>2.122</w:t>
            </w:r>
          </w:p>
        </w:tc>
        <w:tc>
          <w:tcPr>
            <w:tcW w:w="742" w:type="pct"/>
            <w:shd w:val="clear" w:color="auto" w:fill="auto"/>
          </w:tcPr>
          <w:p w14:paraId="5E38D039" w14:textId="6CF730D9" w:rsidR="00E6392C" w:rsidRPr="00DB6FE5" w:rsidRDefault="00E6392C" w:rsidP="009266A5">
            <w:pPr>
              <w:pStyle w:val="ae"/>
              <w:spacing w:after="0" w:line="240" w:lineRule="auto"/>
              <w:ind w:firstLine="0"/>
              <w:jc w:val="left"/>
            </w:pPr>
            <w:r w:rsidRPr="00DB6FE5">
              <w:rPr>
                <w:color w:val="000000"/>
              </w:rPr>
              <w:t>АО «КрасЭКо»</w:t>
            </w:r>
          </w:p>
        </w:tc>
        <w:tc>
          <w:tcPr>
            <w:tcW w:w="2321" w:type="pct"/>
          </w:tcPr>
          <w:p w14:paraId="44991537" w14:textId="6219D9FC" w:rsidR="00E6392C" w:rsidRPr="00DB6FE5" w:rsidRDefault="00E6392C" w:rsidP="009266A5">
            <w:pPr>
              <w:pStyle w:val="ae"/>
              <w:spacing w:after="0" w:line="240" w:lineRule="auto"/>
              <w:ind w:firstLine="0"/>
              <w:jc w:val="left"/>
            </w:pPr>
            <w:r w:rsidRPr="00DB6FE5">
              <w:rPr>
                <w:color w:val="000000"/>
              </w:rPr>
              <w:t>Модернизация ПС 110/10 кВ «Университет». Автоматизация системы компенсации емкостных токов замыкания на землю, г. Красноярск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FCFB825" w14:textId="7A3C5190"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ED84321" w14:textId="3F90C88D"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6993FABD" w14:textId="52E5261D"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43DF1DD3" w14:textId="25CDD527" w:rsidR="00E6392C" w:rsidRPr="00DB6FE5" w:rsidRDefault="00E6392C" w:rsidP="009266A5">
            <w:pPr>
              <w:pStyle w:val="ae"/>
              <w:spacing w:after="0" w:line="240" w:lineRule="auto"/>
              <w:ind w:firstLine="0"/>
              <w:jc w:val="center"/>
            </w:pPr>
            <w:r w:rsidRPr="00DB6FE5">
              <w:rPr>
                <w:color w:val="000000"/>
              </w:rPr>
              <w:t>2021-2024</w:t>
            </w:r>
          </w:p>
        </w:tc>
      </w:tr>
      <w:tr w:rsidR="00E6392C" w:rsidRPr="00DB6FE5" w14:paraId="4139CFCA" w14:textId="77777777" w:rsidTr="00194226">
        <w:trPr>
          <w:trHeight w:val="20"/>
        </w:trPr>
        <w:tc>
          <w:tcPr>
            <w:tcW w:w="241" w:type="pct"/>
            <w:shd w:val="clear" w:color="auto" w:fill="auto"/>
            <w:hideMark/>
          </w:tcPr>
          <w:p w14:paraId="36ABB31B" w14:textId="3814B0EB" w:rsidR="00E6392C" w:rsidRPr="00DB6FE5" w:rsidRDefault="00E6392C" w:rsidP="009266A5">
            <w:pPr>
              <w:pStyle w:val="ae"/>
              <w:spacing w:after="0" w:line="240" w:lineRule="auto"/>
              <w:ind w:firstLine="0"/>
              <w:jc w:val="left"/>
            </w:pPr>
            <w:r w:rsidRPr="00DB6FE5">
              <w:rPr>
                <w:color w:val="000000"/>
              </w:rPr>
              <w:t>2.123</w:t>
            </w:r>
          </w:p>
        </w:tc>
        <w:tc>
          <w:tcPr>
            <w:tcW w:w="742" w:type="pct"/>
            <w:shd w:val="clear" w:color="auto" w:fill="auto"/>
          </w:tcPr>
          <w:p w14:paraId="7402E41A" w14:textId="038F0328" w:rsidR="00E6392C" w:rsidRPr="00DB6FE5" w:rsidRDefault="00E6392C" w:rsidP="009266A5">
            <w:pPr>
              <w:pStyle w:val="ae"/>
              <w:spacing w:after="0" w:line="240" w:lineRule="auto"/>
              <w:ind w:firstLine="0"/>
              <w:jc w:val="left"/>
            </w:pPr>
            <w:r w:rsidRPr="00DB6FE5">
              <w:rPr>
                <w:color w:val="000000"/>
              </w:rPr>
              <w:t>АО «КрасЭКо»</w:t>
            </w:r>
          </w:p>
        </w:tc>
        <w:tc>
          <w:tcPr>
            <w:tcW w:w="2321" w:type="pct"/>
          </w:tcPr>
          <w:p w14:paraId="2DF5BCB9" w14:textId="2078C75C" w:rsidR="00E6392C" w:rsidRPr="00DB6FE5" w:rsidRDefault="00E6392C" w:rsidP="009266A5">
            <w:pPr>
              <w:pStyle w:val="ae"/>
              <w:spacing w:after="0" w:line="240" w:lineRule="auto"/>
              <w:ind w:firstLine="0"/>
              <w:jc w:val="left"/>
            </w:pPr>
            <w:r w:rsidRPr="00DB6FE5">
              <w:rPr>
                <w:color w:val="000000"/>
              </w:rPr>
              <w:t>Модернизация КЛ 10 кВ от ПС 110/10 кВ «Университет». Оснащение устройством контроля целостности, существующих КЛ 10 кВ от ПС Университет, г</w:t>
            </w:r>
            <w:proofErr w:type="gramStart"/>
            <w:r w:rsidRPr="00DB6FE5">
              <w:rPr>
                <w:color w:val="000000"/>
              </w:rPr>
              <w:t>.К</w:t>
            </w:r>
            <w:proofErr w:type="gramEnd"/>
            <w:r w:rsidRPr="00DB6FE5">
              <w:rPr>
                <w:color w:val="000000"/>
              </w:rPr>
              <w:t>расноярск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755C1AD" w14:textId="08FEF4A2"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FF3D3BA" w14:textId="306AA95B"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080E6429" w14:textId="3BF41A60"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4B6372D9" w14:textId="6476FE7A" w:rsidR="00E6392C" w:rsidRPr="00DB6FE5" w:rsidRDefault="00E6392C" w:rsidP="009266A5">
            <w:pPr>
              <w:pStyle w:val="ae"/>
              <w:spacing w:after="0" w:line="240" w:lineRule="auto"/>
              <w:ind w:firstLine="0"/>
              <w:jc w:val="center"/>
            </w:pPr>
            <w:r w:rsidRPr="00DB6FE5">
              <w:rPr>
                <w:color w:val="000000"/>
              </w:rPr>
              <w:t>2021-2024</w:t>
            </w:r>
          </w:p>
        </w:tc>
      </w:tr>
      <w:tr w:rsidR="00E6392C" w:rsidRPr="00DB6FE5" w14:paraId="1EB4E06F" w14:textId="77777777" w:rsidTr="00194226">
        <w:trPr>
          <w:trHeight w:val="20"/>
        </w:trPr>
        <w:tc>
          <w:tcPr>
            <w:tcW w:w="241" w:type="pct"/>
            <w:shd w:val="clear" w:color="auto" w:fill="auto"/>
            <w:hideMark/>
          </w:tcPr>
          <w:p w14:paraId="61E553DE" w14:textId="3BB82C5E" w:rsidR="00E6392C" w:rsidRPr="00DB6FE5" w:rsidRDefault="00E6392C" w:rsidP="009266A5">
            <w:pPr>
              <w:pStyle w:val="ae"/>
              <w:spacing w:after="0" w:line="240" w:lineRule="auto"/>
              <w:ind w:firstLine="0"/>
              <w:jc w:val="left"/>
            </w:pPr>
            <w:r w:rsidRPr="00DB6FE5">
              <w:rPr>
                <w:color w:val="000000"/>
              </w:rPr>
              <w:t>2.124</w:t>
            </w:r>
          </w:p>
        </w:tc>
        <w:tc>
          <w:tcPr>
            <w:tcW w:w="742" w:type="pct"/>
            <w:shd w:val="clear" w:color="auto" w:fill="auto"/>
          </w:tcPr>
          <w:p w14:paraId="35CF6389" w14:textId="0981BFDA" w:rsidR="00E6392C" w:rsidRPr="00DB6FE5" w:rsidRDefault="00E6392C" w:rsidP="009266A5">
            <w:pPr>
              <w:pStyle w:val="ae"/>
              <w:spacing w:after="0" w:line="240" w:lineRule="auto"/>
              <w:ind w:firstLine="0"/>
              <w:jc w:val="left"/>
            </w:pPr>
            <w:r w:rsidRPr="00DB6FE5">
              <w:rPr>
                <w:color w:val="000000"/>
              </w:rPr>
              <w:t>АО «КрасЭКо»</w:t>
            </w:r>
          </w:p>
        </w:tc>
        <w:tc>
          <w:tcPr>
            <w:tcW w:w="2321" w:type="pct"/>
          </w:tcPr>
          <w:p w14:paraId="702A4A38" w14:textId="51A9D42D" w:rsidR="00E6392C" w:rsidRPr="00DB6FE5" w:rsidRDefault="00E6392C" w:rsidP="009266A5">
            <w:pPr>
              <w:pStyle w:val="ae"/>
              <w:spacing w:after="0" w:line="240" w:lineRule="auto"/>
              <w:ind w:firstLine="0"/>
              <w:jc w:val="left"/>
            </w:pPr>
            <w:r w:rsidRPr="00DB6FE5">
              <w:rPr>
                <w:color w:val="000000"/>
              </w:rPr>
              <w:t>Приобретение серверного оборудования для обеспечения работы АИИСКУЭ</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16E432D" w14:textId="4D90B02F"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E13E081" w14:textId="06EFE3A0"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7B986F74" w14:textId="1EA4A7AC" w:rsidR="00E6392C" w:rsidRPr="00DB6FE5" w:rsidRDefault="00E6392C" w:rsidP="009266A5">
            <w:pPr>
              <w:pStyle w:val="ae"/>
              <w:spacing w:after="0" w:line="240" w:lineRule="auto"/>
              <w:ind w:firstLine="0"/>
              <w:jc w:val="center"/>
            </w:pPr>
            <w:r w:rsidRPr="00DB6FE5">
              <w:rPr>
                <w:color w:val="000000"/>
              </w:rPr>
              <w:t xml:space="preserve">Снижение коммерских потерь электрической </w:t>
            </w:r>
            <w:r w:rsidRPr="00DB6FE5">
              <w:rPr>
                <w:color w:val="000000"/>
              </w:rPr>
              <w:lastRenderedPageBreak/>
              <w:t>энергии</w:t>
            </w:r>
          </w:p>
        </w:tc>
        <w:tc>
          <w:tcPr>
            <w:tcW w:w="441" w:type="pct"/>
            <w:shd w:val="clear" w:color="auto" w:fill="auto"/>
            <w:noWrap/>
            <w:vAlign w:val="center"/>
          </w:tcPr>
          <w:p w14:paraId="5D90FFDE" w14:textId="440D68D5" w:rsidR="00E6392C" w:rsidRPr="00DB6FE5" w:rsidRDefault="00E6392C" w:rsidP="009266A5">
            <w:pPr>
              <w:pStyle w:val="ae"/>
              <w:spacing w:after="0" w:line="240" w:lineRule="auto"/>
              <w:ind w:firstLine="0"/>
              <w:jc w:val="center"/>
            </w:pPr>
            <w:r w:rsidRPr="00DB6FE5">
              <w:rPr>
                <w:color w:val="000000"/>
              </w:rPr>
              <w:lastRenderedPageBreak/>
              <w:t>2020-2023</w:t>
            </w:r>
          </w:p>
        </w:tc>
      </w:tr>
      <w:tr w:rsidR="00E6392C" w:rsidRPr="00DB6FE5" w14:paraId="1BFAE70F" w14:textId="77777777" w:rsidTr="00194226">
        <w:trPr>
          <w:trHeight w:val="20"/>
        </w:trPr>
        <w:tc>
          <w:tcPr>
            <w:tcW w:w="241" w:type="pct"/>
            <w:shd w:val="clear" w:color="auto" w:fill="auto"/>
            <w:hideMark/>
          </w:tcPr>
          <w:p w14:paraId="1C12D4AC" w14:textId="23C2B820" w:rsidR="00E6392C" w:rsidRPr="00DB6FE5" w:rsidRDefault="00E6392C" w:rsidP="009266A5">
            <w:pPr>
              <w:pStyle w:val="ae"/>
              <w:spacing w:after="0" w:line="240" w:lineRule="auto"/>
              <w:ind w:firstLine="0"/>
              <w:jc w:val="left"/>
            </w:pPr>
            <w:r w:rsidRPr="00DB6FE5">
              <w:rPr>
                <w:color w:val="000000"/>
              </w:rPr>
              <w:lastRenderedPageBreak/>
              <w:t>2.125</w:t>
            </w:r>
          </w:p>
        </w:tc>
        <w:tc>
          <w:tcPr>
            <w:tcW w:w="742" w:type="pct"/>
            <w:shd w:val="clear" w:color="auto" w:fill="auto"/>
          </w:tcPr>
          <w:p w14:paraId="197595DD" w14:textId="095DC3EB"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4F030EC9" w14:textId="6D31C60A" w:rsidR="00E6392C" w:rsidRPr="00DB6FE5" w:rsidRDefault="00E6392C" w:rsidP="009266A5">
            <w:pPr>
              <w:pStyle w:val="ae"/>
              <w:spacing w:after="0" w:line="240" w:lineRule="auto"/>
              <w:ind w:firstLine="0"/>
              <w:jc w:val="left"/>
            </w:pPr>
            <w:r w:rsidRPr="00DB6FE5">
              <w:rPr>
                <w:color w:val="000000"/>
              </w:rPr>
              <w:t xml:space="preserve">ПС 110 кВ Западная-2 (установка 1 линейной ячейки 35 кВ для подключения </w:t>
            </w:r>
            <w:proofErr w:type="gramStart"/>
            <w:r w:rsidRPr="00DB6FE5">
              <w:rPr>
                <w:color w:val="000000"/>
              </w:rPr>
              <w:t>ВЛ</w:t>
            </w:r>
            <w:proofErr w:type="gramEnd"/>
            <w:r w:rsidRPr="00DB6FE5">
              <w:rPr>
                <w:color w:val="000000"/>
              </w:rPr>
              <w:t xml:space="preserve"> 35 кВ Западная-2 - Стеклозавод)</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35B0425" w14:textId="6E2DA248"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BAD217" w14:textId="3BFC2341"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3B1A7D3E" w14:textId="2DC1404F"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764DA68A" w14:textId="517B9D67" w:rsidR="00E6392C" w:rsidRPr="00DB6FE5" w:rsidRDefault="00E6392C" w:rsidP="009266A5">
            <w:pPr>
              <w:pStyle w:val="ae"/>
              <w:spacing w:after="0" w:line="240" w:lineRule="auto"/>
              <w:ind w:firstLine="0"/>
              <w:jc w:val="center"/>
            </w:pPr>
            <w:r w:rsidRPr="00DB6FE5">
              <w:rPr>
                <w:color w:val="000000"/>
              </w:rPr>
              <w:t>2027</w:t>
            </w:r>
          </w:p>
        </w:tc>
      </w:tr>
      <w:tr w:rsidR="00E6392C" w:rsidRPr="00DB6FE5" w14:paraId="0B415797" w14:textId="77777777" w:rsidTr="00194226">
        <w:trPr>
          <w:trHeight w:val="20"/>
        </w:trPr>
        <w:tc>
          <w:tcPr>
            <w:tcW w:w="241" w:type="pct"/>
            <w:shd w:val="clear" w:color="auto" w:fill="auto"/>
            <w:hideMark/>
          </w:tcPr>
          <w:p w14:paraId="037EFCA6" w14:textId="2C727365" w:rsidR="00E6392C" w:rsidRPr="00DB6FE5" w:rsidRDefault="00E6392C" w:rsidP="009266A5">
            <w:pPr>
              <w:pStyle w:val="ae"/>
              <w:spacing w:after="0" w:line="240" w:lineRule="auto"/>
              <w:ind w:firstLine="0"/>
              <w:jc w:val="left"/>
            </w:pPr>
            <w:r w:rsidRPr="00DB6FE5">
              <w:rPr>
                <w:color w:val="000000"/>
              </w:rPr>
              <w:t>2.126</w:t>
            </w:r>
          </w:p>
        </w:tc>
        <w:tc>
          <w:tcPr>
            <w:tcW w:w="742" w:type="pct"/>
            <w:shd w:val="clear" w:color="auto" w:fill="auto"/>
          </w:tcPr>
          <w:p w14:paraId="39AF29BF" w14:textId="4B511F48"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0FE15C22" w14:textId="0229D7F0" w:rsidR="00E6392C" w:rsidRPr="00DB6FE5" w:rsidRDefault="00E6392C" w:rsidP="009266A5">
            <w:pPr>
              <w:pStyle w:val="ae"/>
              <w:spacing w:after="0" w:line="240" w:lineRule="auto"/>
              <w:ind w:firstLine="0"/>
              <w:jc w:val="left"/>
            </w:pPr>
            <w:r w:rsidRPr="00DB6FE5">
              <w:rPr>
                <w:color w:val="000000"/>
              </w:rPr>
              <w:t>Реконструкция РУ 110 кВ ПС 110 кВ Комбайновый завод по схеме «110-13» (две рабочие системы шин)</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3982C5D" w14:textId="0757DB25"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FEAC57A" w14:textId="52E13BF2"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3CA69D0E" w14:textId="69CCF3D5"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6C6F7751" w14:textId="0E525316" w:rsidR="00E6392C" w:rsidRPr="00DB6FE5" w:rsidRDefault="00E6392C" w:rsidP="009266A5">
            <w:pPr>
              <w:pStyle w:val="ae"/>
              <w:spacing w:after="0" w:line="240" w:lineRule="auto"/>
              <w:ind w:firstLine="0"/>
              <w:jc w:val="center"/>
            </w:pPr>
            <w:r w:rsidRPr="00DB6FE5">
              <w:rPr>
                <w:color w:val="000000"/>
              </w:rPr>
              <w:t>2027</w:t>
            </w:r>
          </w:p>
        </w:tc>
      </w:tr>
      <w:tr w:rsidR="00E6392C" w:rsidRPr="00DB6FE5" w14:paraId="3F218C70" w14:textId="77777777" w:rsidTr="00194226">
        <w:trPr>
          <w:trHeight w:val="20"/>
        </w:trPr>
        <w:tc>
          <w:tcPr>
            <w:tcW w:w="241" w:type="pct"/>
            <w:shd w:val="clear" w:color="auto" w:fill="auto"/>
            <w:hideMark/>
          </w:tcPr>
          <w:p w14:paraId="64C9E464" w14:textId="4CD33FD6" w:rsidR="00E6392C" w:rsidRPr="00DB6FE5" w:rsidRDefault="00E6392C" w:rsidP="009266A5">
            <w:pPr>
              <w:pStyle w:val="ae"/>
              <w:spacing w:after="0" w:line="240" w:lineRule="auto"/>
              <w:ind w:firstLine="0"/>
              <w:jc w:val="left"/>
            </w:pPr>
            <w:r w:rsidRPr="00DB6FE5">
              <w:rPr>
                <w:color w:val="000000"/>
              </w:rPr>
              <w:t>2.127</w:t>
            </w:r>
          </w:p>
        </w:tc>
        <w:tc>
          <w:tcPr>
            <w:tcW w:w="742" w:type="pct"/>
            <w:shd w:val="clear" w:color="auto" w:fill="auto"/>
          </w:tcPr>
          <w:p w14:paraId="304BB46F" w14:textId="363D0A12" w:rsidR="00E6392C" w:rsidRPr="00DB6FE5" w:rsidRDefault="00E6392C" w:rsidP="009266A5">
            <w:pPr>
              <w:pStyle w:val="ae"/>
              <w:spacing w:after="0" w:line="240" w:lineRule="auto"/>
              <w:ind w:firstLine="0"/>
              <w:jc w:val="left"/>
            </w:pPr>
            <w:r w:rsidRPr="00DB6FE5">
              <w:rPr>
                <w:color w:val="000000"/>
              </w:rPr>
              <w:t>ПАО «Россети Сибирь» - «Красноярскэнерго»</w:t>
            </w:r>
          </w:p>
        </w:tc>
        <w:tc>
          <w:tcPr>
            <w:tcW w:w="2321" w:type="pct"/>
          </w:tcPr>
          <w:p w14:paraId="6355D393" w14:textId="289CC1AF" w:rsidR="00E6392C" w:rsidRPr="00DB6FE5" w:rsidRDefault="00E6392C" w:rsidP="009266A5">
            <w:pPr>
              <w:pStyle w:val="ae"/>
              <w:spacing w:after="0" w:line="240" w:lineRule="auto"/>
              <w:ind w:firstLine="0"/>
              <w:jc w:val="left"/>
            </w:pPr>
            <w:r w:rsidRPr="00DB6FE5">
              <w:rPr>
                <w:color w:val="000000"/>
              </w:rPr>
              <w:t xml:space="preserve">Реконструкция с переустройством участка </w:t>
            </w:r>
            <w:proofErr w:type="gramStart"/>
            <w:r w:rsidRPr="00DB6FE5">
              <w:rPr>
                <w:color w:val="000000"/>
              </w:rPr>
              <w:t>ВЛ</w:t>
            </w:r>
            <w:proofErr w:type="gramEnd"/>
            <w:r>
              <w:rPr>
                <w:color w:val="000000"/>
              </w:rPr>
              <w:t xml:space="preserve"> </w:t>
            </w:r>
            <w:r w:rsidRPr="00DB6FE5">
              <w:rPr>
                <w:color w:val="000000"/>
              </w:rPr>
              <w:t>110 кВ Городская - Октябрьская I, II цепь с отпайками (С-17, C-18) в кабельное исполнение.</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EA292A7" w14:textId="29EB3659" w:rsidR="00E6392C" w:rsidRPr="00DB6FE5" w:rsidRDefault="00E6392C" w:rsidP="009266A5">
            <w:pPr>
              <w:pStyle w:val="ae"/>
              <w:spacing w:after="0" w:line="240" w:lineRule="auto"/>
              <w:ind w:firstLine="0"/>
              <w:jc w:val="center"/>
            </w:pPr>
            <w:r w:rsidRPr="00DB6FE5">
              <w:rPr>
                <w:color w:val="00000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DE11237" w14:textId="25C589C2" w:rsidR="00E6392C" w:rsidRPr="00DB6FE5" w:rsidRDefault="00E6392C" w:rsidP="009266A5">
            <w:pPr>
              <w:pStyle w:val="ae"/>
              <w:spacing w:after="0" w:line="240" w:lineRule="auto"/>
              <w:ind w:firstLine="0"/>
              <w:jc w:val="center"/>
            </w:pPr>
            <w:r w:rsidRPr="00DB6FE5">
              <w:rPr>
                <w:color w:val="000000"/>
              </w:rPr>
              <w:t>-</w:t>
            </w:r>
          </w:p>
        </w:tc>
        <w:tc>
          <w:tcPr>
            <w:tcW w:w="672" w:type="pct"/>
            <w:shd w:val="clear" w:color="auto" w:fill="auto"/>
            <w:vAlign w:val="center"/>
          </w:tcPr>
          <w:p w14:paraId="6E84CA6E" w14:textId="76B32A1C" w:rsidR="00E6392C" w:rsidRPr="00DB6FE5" w:rsidRDefault="00E6392C" w:rsidP="009266A5">
            <w:pPr>
              <w:pStyle w:val="ae"/>
              <w:spacing w:after="0" w:line="240" w:lineRule="auto"/>
              <w:ind w:firstLine="0"/>
              <w:jc w:val="center"/>
            </w:pPr>
            <w:r w:rsidRPr="00DB6FE5">
              <w:rPr>
                <w:color w:val="000000"/>
              </w:rPr>
              <w:t>Повышение качества и надежности электроснабжения</w:t>
            </w:r>
          </w:p>
        </w:tc>
        <w:tc>
          <w:tcPr>
            <w:tcW w:w="441" w:type="pct"/>
            <w:shd w:val="clear" w:color="auto" w:fill="auto"/>
            <w:noWrap/>
            <w:vAlign w:val="center"/>
          </w:tcPr>
          <w:p w14:paraId="5634B571" w14:textId="074A1E3B" w:rsidR="00E6392C" w:rsidRPr="00DB6FE5" w:rsidRDefault="00E6392C" w:rsidP="009266A5">
            <w:pPr>
              <w:pStyle w:val="ae"/>
              <w:spacing w:after="0" w:line="240" w:lineRule="auto"/>
              <w:ind w:firstLine="0"/>
              <w:jc w:val="center"/>
            </w:pPr>
            <w:r w:rsidRPr="00DB6FE5">
              <w:rPr>
                <w:color w:val="000000"/>
              </w:rPr>
              <w:t>2027</w:t>
            </w:r>
          </w:p>
        </w:tc>
      </w:tr>
    </w:tbl>
    <w:p w14:paraId="56B98086" w14:textId="77777777" w:rsidR="00AC4119" w:rsidRPr="00AD7CB9" w:rsidRDefault="00AC4119" w:rsidP="00D5450E">
      <w:pPr>
        <w:suppressAutoHyphens/>
        <w:rPr>
          <w:lang w:eastAsia="en-US"/>
        </w:rPr>
      </w:pPr>
    </w:p>
    <w:p w14:paraId="6ECE20A1" w14:textId="77777777" w:rsidR="00AC4119" w:rsidRPr="00AD7CB9" w:rsidRDefault="00AC4119" w:rsidP="00D5450E">
      <w:pPr>
        <w:suppressAutoHyphens/>
        <w:rPr>
          <w:lang w:eastAsia="en-US"/>
        </w:rPr>
        <w:sectPr w:rsidR="00AC4119" w:rsidRPr="00AD7CB9" w:rsidSect="00B65477">
          <w:pgSz w:w="16838" w:h="11906" w:orient="landscape"/>
          <w:pgMar w:top="1701" w:right="567" w:bottom="567" w:left="567" w:header="720" w:footer="720" w:gutter="0"/>
          <w:cols w:space="708"/>
          <w:docGrid w:linePitch="360"/>
        </w:sectPr>
      </w:pPr>
    </w:p>
    <w:p w14:paraId="4C219B3F" w14:textId="21505FCC" w:rsidR="00AC4119" w:rsidRDefault="00AC4119" w:rsidP="00B65477">
      <w:pPr>
        <w:pStyle w:val="20"/>
        <w:suppressAutoHyphens/>
        <w:spacing w:after="0" w:line="240" w:lineRule="auto"/>
        <w:ind w:left="0" w:firstLine="0"/>
        <w:contextualSpacing w:val="0"/>
        <w:jc w:val="center"/>
        <w:rPr>
          <w:bCs w:val="0"/>
          <w:sz w:val="30"/>
          <w:szCs w:val="30"/>
        </w:rPr>
      </w:pPr>
      <w:bookmarkStart w:id="10" w:name="_Toc141445740"/>
      <w:r w:rsidRPr="00B65477">
        <w:rPr>
          <w:bCs w:val="0"/>
          <w:sz w:val="30"/>
          <w:szCs w:val="30"/>
        </w:rPr>
        <w:lastRenderedPageBreak/>
        <w:t>Перечень мероприятий в системе сбора и утилизации ТКО</w:t>
      </w:r>
      <w:bookmarkEnd w:id="10"/>
    </w:p>
    <w:p w14:paraId="2377D9E5" w14:textId="77777777" w:rsidR="00B65477" w:rsidRPr="00B65477" w:rsidRDefault="00B65477" w:rsidP="00B65477">
      <w:pPr>
        <w:rPr>
          <w:sz w:val="30"/>
          <w:szCs w:val="30"/>
          <w:lang w:eastAsia="en-US"/>
        </w:rPr>
      </w:pPr>
    </w:p>
    <w:p w14:paraId="61C928CE" w14:textId="60D08324" w:rsidR="00C035E8" w:rsidRPr="00C035E8" w:rsidRDefault="00C035E8" w:rsidP="00C035E8">
      <w:pPr>
        <w:suppressAutoHyphens/>
        <w:jc w:val="right"/>
        <w:rPr>
          <w:rFonts w:asciiTheme="minorHAnsi" w:hAnsiTheme="minorHAnsi" w:cstheme="minorHAnsi"/>
          <w:noProof/>
          <w:sz w:val="30"/>
          <w:szCs w:val="30"/>
        </w:rPr>
      </w:pPr>
      <w:bookmarkStart w:id="11" w:name="_Toc119885153"/>
      <w:r w:rsidRPr="00C035E8">
        <w:rPr>
          <w:rFonts w:asciiTheme="minorHAnsi" w:hAnsiTheme="minorHAnsi" w:cstheme="minorHAnsi"/>
          <w:sz w:val="30"/>
          <w:szCs w:val="30"/>
        </w:rPr>
        <w:t xml:space="preserve">Таблица </w:t>
      </w:r>
      <w:r w:rsidR="00CF5697">
        <w:rPr>
          <w:bCs/>
          <w:sz w:val="30"/>
          <w:szCs w:val="30"/>
        </w:rPr>
        <w:t>А.5</w:t>
      </w:r>
    </w:p>
    <w:p w14:paraId="356B5564" w14:textId="77777777" w:rsidR="00B65477" w:rsidRPr="00B65477" w:rsidRDefault="00B65477" w:rsidP="00B65477">
      <w:pPr>
        <w:suppressAutoHyphens/>
        <w:jc w:val="right"/>
        <w:rPr>
          <w:rFonts w:asciiTheme="minorHAnsi" w:hAnsiTheme="minorHAnsi" w:cstheme="minorHAnsi"/>
          <w:sz w:val="30"/>
          <w:szCs w:val="30"/>
        </w:rPr>
      </w:pPr>
    </w:p>
    <w:p w14:paraId="055A1079" w14:textId="6AC92F68" w:rsidR="0095768C" w:rsidRPr="00B65477" w:rsidRDefault="0095768C" w:rsidP="00B65477">
      <w:pPr>
        <w:suppressAutoHyphens/>
        <w:jc w:val="center"/>
        <w:rPr>
          <w:sz w:val="30"/>
          <w:szCs w:val="30"/>
        </w:rPr>
      </w:pPr>
      <w:r w:rsidRPr="00B65477">
        <w:rPr>
          <w:rFonts w:asciiTheme="minorHAnsi" w:hAnsiTheme="minorHAnsi" w:cstheme="minorHAnsi"/>
          <w:sz w:val="30"/>
          <w:szCs w:val="30"/>
        </w:rPr>
        <w:t>Программа</w:t>
      </w:r>
      <w:r w:rsidRPr="00B65477">
        <w:rPr>
          <w:sz w:val="30"/>
          <w:szCs w:val="30"/>
        </w:rPr>
        <w:t xml:space="preserve"> мероприятий в системе сбора и утилизации ТКО</w:t>
      </w:r>
      <w:bookmarkEnd w:id="11"/>
    </w:p>
    <w:p w14:paraId="432CA251" w14:textId="77777777" w:rsidR="00B65477" w:rsidRPr="00B65477" w:rsidRDefault="00B65477" w:rsidP="00B65477">
      <w:pPr>
        <w:suppressAutoHyphens/>
        <w:jc w:val="center"/>
        <w:rPr>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3658"/>
        <w:gridCol w:w="1582"/>
        <w:gridCol w:w="1869"/>
        <w:gridCol w:w="4171"/>
        <w:gridCol w:w="2579"/>
        <w:gridCol w:w="1411"/>
      </w:tblGrid>
      <w:tr w:rsidR="00B65477" w:rsidRPr="00B65477" w14:paraId="6611C3DF" w14:textId="77777777" w:rsidTr="00B06F2C">
        <w:trPr>
          <w:trHeight w:val="20"/>
          <w:tblHeader/>
        </w:trPr>
        <w:tc>
          <w:tcPr>
            <w:tcW w:w="204" w:type="pct"/>
            <w:shd w:val="clear" w:color="auto" w:fill="auto"/>
            <w:noWrap/>
          </w:tcPr>
          <w:p w14:paraId="1319D348" w14:textId="1A16A82D" w:rsidR="00AB21D6" w:rsidRPr="00B65477" w:rsidRDefault="00AB21D6" w:rsidP="009266A5">
            <w:pPr>
              <w:pStyle w:val="ae"/>
              <w:spacing w:after="0" w:line="240" w:lineRule="auto"/>
              <w:ind w:firstLine="0"/>
              <w:jc w:val="center"/>
            </w:pPr>
            <w:r w:rsidRPr="00B65477">
              <w:t xml:space="preserve">№ </w:t>
            </w:r>
            <w:proofErr w:type="gramStart"/>
            <w:r w:rsidRPr="00B65477">
              <w:t>п</w:t>
            </w:r>
            <w:proofErr w:type="gramEnd"/>
            <w:r w:rsidRPr="00B65477">
              <w:t>/п</w:t>
            </w:r>
          </w:p>
        </w:tc>
        <w:tc>
          <w:tcPr>
            <w:tcW w:w="1149" w:type="pct"/>
            <w:shd w:val="clear" w:color="auto" w:fill="auto"/>
          </w:tcPr>
          <w:p w14:paraId="60CB3F9B" w14:textId="241C24BA" w:rsidR="00AB21D6" w:rsidRPr="00B65477" w:rsidRDefault="00AB21D6" w:rsidP="009266A5">
            <w:pPr>
              <w:pStyle w:val="ae"/>
              <w:spacing w:after="0" w:line="240" w:lineRule="auto"/>
              <w:ind w:firstLine="0"/>
              <w:jc w:val="center"/>
            </w:pPr>
            <w:r w:rsidRPr="00B65477">
              <w:t>Наименование мероприятия</w:t>
            </w:r>
          </w:p>
        </w:tc>
        <w:tc>
          <w:tcPr>
            <w:tcW w:w="497" w:type="pct"/>
            <w:shd w:val="clear" w:color="auto" w:fill="auto"/>
          </w:tcPr>
          <w:p w14:paraId="7053FDF7" w14:textId="18DD9E5A" w:rsidR="00AB21D6" w:rsidRPr="00B65477" w:rsidRDefault="00AB21D6" w:rsidP="009266A5">
            <w:pPr>
              <w:pStyle w:val="ae"/>
              <w:spacing w:after="0" w:line="240" w:lineRule="auto"/>
              <w:ind w:firstLine="0"/>
              <w:jc w:val="center"/>
            </w:pPr>
            <w:r w:rsidRPr="00B65477">
              <w:t>Группа проектов</w:t>
            </w:r>
          </w:p>
        </w:tc>
        <w:tc>
          <w:tcPr>
            <w:tcW w:w="587" w:type="pct"/>
            <w:shd w:val="clear" w:color="auto" w:fill="auto"/>
            <w:noWrap/>
          </w:tcPr>
          <w:p w14:paraId="6142D2B5" w14:textId="168BED3C" w:rsidR="00AB21D6" w:rsidRPr="00B65477" w:rsidRDefault="00AB21D6" w:rsidP="009266A5">
            <w:pPr>
              <w:pStyle w:val="ae"/>
              <w:spacing w:after="0" w:line="240" w:lineRule="auto"/>
              <w:ind w:firstLine="0"/>
              <w:jc w:val="center"/>
            </w:pPr>
            <w:r w:rsidRPr="00B65477">
              <w:t>Технические параметры</w:t>
            </w:r>
          </w:p>
        </w:tc>
        <w:tc>
          <w:tcPr>
            <w:tcW w:w="1310" w:type="pct"/>
            <w:shd w:val="clear" w:color="auto" w:fill="auto"/>
          </w:tcPr>
          <w:p w14:paraId="5B9A4BD5" w14:textId="249C5BA2" w:rsidR="00AB21D6" w:rsidRPr="00B65477" w:rsidRDefault="00AB21D6" w:rsidP="009266A5">
            <w:pPr>
              <w:pStyle w:val="ae"/>
              <w:spacing w:after="0" w:line="240" w:lineRule="auto"/>
              <w:ind w:firstLine="0"/>
              <w:jc w:val="center"/>
            </w:pPr>
            <w:r w:rsidRPr="00B65477">
              <w:t>Основание проведения (документ)</w:t>
            </w:r>
          </w:p>
        </w:tc>
        <w:tc>
          <w:tcPr>
            <w:tcW w:w="810" w:type="pct"/>
            <w:shd w:val="clear" w:color="auto" w:fill="auto"/>
          </w:tcPr>
          <w:p w14:paraId="495C21AA" w14:textId="3F0B2044" w:rsidR="00AB21D6" w:rsidRPr="00B65477" w:rsidRDefault="00AB21D6" w:rsidP="009266A5">
            <w:pPr>
              <w:pStyle w:val="ae"/>
              <w:spacing w:after="0" w:line="240" w:lineRule="auto"/>
              <w:ind w:firstLine="0"/>
              <w:jc w:val="center"/>
            </w:pPr>
            <w:r w:rsidRPr="00B65477">
              <w:t>Цель проекта</w:t>
            </w:r>
          </w:p>
        </w:tc>
        <w:tc>
          <w:tcPr>
            <w:tcW w:w="443" w:type="pct"/>
            <w:shd w:val="clear" w:color="auto" w:fill="auto"/>
            <w:noWrap/>
          </w:tcPr>
          <w:p w14:paraId="6E845730" w14:textId="64DCD268" w:rsidR="00AB21D6" w:rsidRPr="00B65477" w:rsidRDefault="00AB21D6" w:rsidP="009266A5">
            <w:pPr>
              <w:pStyle w:val="ae"/>
              <w:spacing w:after="0" w:line="240" w:lineRule="auto"/>
              <w:ind w:firstLine="0"/>
              <w:jc w:val="center"/>
            </w:pPr>
            <w:r w:rsidRPr="00B65477">
              <w:t>Срок реализации</w:t>
            </w:r>
          </w:p>
        </w:tc>
      </w:tr>
      <w:tr w:rsidR="00B65477" w:rsidRPr="00B65477" w14:paraId="4736AA30" w14:textId="77777777" w:rsidTr="00B65477">
        <w:trPr>
          <w:trHeight w:val="20"/>
        </w:trPr>
        <w:tc>
          <w:tcPr>
            <w:tcW w:w="204" w:type="pct"/>
            <w:shd w:val="clear" w:color="auto" w:fill="auto"/>
            <w:noWrap/>
          </w:tcPr>
          <w:p w14:paraId="39696485" w14:textId="400DC8DD" w:rsidR="00B65477" w:rsidRPr="00B65477" w:rsidRDefault="00B06F2C" w:rsidP="009266A5">
            <w:pPr>
              <w:pStyle w:val="ae"/>
              <w:spacing w:after="0" w:line="240" w:lineRule="auto"/>
              <w:ind w:firstLine="0"/>
            </w:pPr>
            <w:r>
              <w:t>1.</w:t>
            </w:r>
          </w:p>
        </w:tc>
        <w:tc>
          <w:tcPr>
            <w:tcW w:w="1149" w:type="pct"/>
            <w:shd w:val="clear" w:color="auto" w:fill="auto"/>
            <w:vAlign w:val="center"/>
          </w:tcPr>
          <w:p w14:paraId="1B420D9F" w14:textId="52F03C41" w:rsidR="00B65477" w:rsidRPr="00B65477" w:rsidRDefault="00B65477" w:rsidP="009266A5">
            <w:pPr>
              <w:pStyle w:val="ae"/>
              <w:spacing w:after="0" w:line="240" w:lineRule="auto"/>
              <w:ind w:firstLine="0"/>
            </w:pPr>
            <w:r w:rsidRPr="00B65477">
              <w:rPr>
                <w:color w:val="000000"/>
              </w:rPr>
              <w:t xml:space="preserve">Реконструкция Полигона ТБО г. Красноярск (АО «Автоспецбаза»), </w:t>
            </w:r>
            <w:r w:rsidRPr="00B65477">
              <w:rPr>
                <w:color w:val="000000"/>
              </w:rPr>
              <w:br/>
              <w:t xml:space="preserve">Качинская ул., 56А, Красноярск </w:t>
            </w:r>
          </w:p>
        </w:tc>
        <w:tc>
          <w:tcPr>
            <w:tcW w:w="497" w:type="pct"/>
            <w:shd w:val="clear" w:color="auto" w:fill="auto"/>
            <w:vAlign w:val="center"/>
          </w:tcPr>
          <w:p w14:paraId="5011554B" w14:textId="62DD008B" w:rsidR="00B65477" w:rsidRPr="00B65477" w:rsidRDefault="00B65477" w:rsidP="009266A5">
            <w:pPr>
              <w:pStyle w:val="ae"/>
              <w:spacing w:after="0" w:line="240" w:lineRule="auto"/>
              <w:ind w:firstLine="0"/>
            </w:pPr>
            <w:r w:rsidRPr="00B65477">
              <w:rPr>
                <w:color w:val="000000"/>
              </w:rPr>
              <w:t>Улучшение экологической ситуации</w:t>
            </w:r>
          </w:p>
        </w:tc>
        <w:tc>
          <w:tcPr>
            <w:tcW w:w="587" w:type="pct"/>
            <w:shd w:val="clear" w:color="auto" w:fill="auto"/>
            <w:noWrap/>
            <w:vAlign w:val="center"/>
          </w:tcPr>
          <w:p w14:paraId="4401F17E" w14:textId="1E615E86" w:rsidR="00B65477" w:rsidRPr="00B65477" w:rsidRDefault="00B65477" w:rsidP="009266A5">
            <w:pPr>
              <w:pStyle w:val="ae"/>
              <w:spacing w:after="0" w:line="240" w:lineRule="auto"/>
              <w:ind w:firstLine="0"/>
            </w:pPr>
            <w:r w:rsidRPr="00B65477">
              <w:rPr>
                <w:color w:val="000000"/>
              </w:rPr>
              <w:t xml:space="preserve">Увеличение мощности до 650 тыс. тонн/ год; </w:t>
            </w:r>
          </w:p>
        </w:tc>
        <w:tc>
          <w:tcPr>
            <w:tcW w:w="1310" w:type="pct"/>
            <w:shd w:val="clear" w:color="auto" w:fill="auto"/>
            <w:vAlign w:val="center"/>
          </w:tcPr>
          <w:p w14:paraId="199A410C" w14:textId="512A6A43" w:rsidR="00B65477" w:rsidRPr="00B65477" w:rsidRDefault="00B65477" w:rsidP="009266A5">
            <w:pPr>
              <w:pStyle w:val="ae"/>
              <w:spacing w:after="0" w:line="240" w:lineRule="auto"/>
              <w:ind w:firstLine="0"/>
            </w:pPr>
            <w:r w:rsidRPr="00B65477">
              <w:rPr>
                <w:color w:val="000000"/>
              </w:rPr>
              <w:t>1. Территориальная схема обращения с отходами, в том числе с ТКО</w:t>
            </w:r>
            <w:r w:rsidRPr="00B65477">
              <w:rPr>
                <w:color w:val="000000"/>
              </w:rPr>
              <w:br/>
              <w:t>2.</w:t>
            </w:r>
            <w:r w:rsidRPr="00B65477">
              <w:t xml:space="preserve"> Инвестиционная программа в области обращения с твердыми коммунальными отходами оператора по захоронению твердых коммунальных отходов на территории Емельяновского района АО "Автоспецбаза" на 2019-2030 годы"</w:t>
            </w:r>
          </w:p>
        </w:tc>
        <w:tc>
          <w:tcPr>
            <w:tcW w:w="810" w:type="pct"/>
            <w:shd w:val="clear" w:color="auto" w:fill="auto"/>
            <w:vAlign w:val="center"/>
          </w:tcPr>
          <w:p w14:paraId="4DBE2DC5" w14:textId="2CA39CCD" w:rsidR="00B65477" w:rsidRPr="00B65477" w:rsidRDefault="00B65477" w:rsidP="009266A5">
            <w:pPr>
              <w:pStyle w:val="ae"/>
              <w:spacing w:after="0" w:line="240" w:lineRule="auto"/>
              <w:ind w:firstLine="0"/>
            </w:pPr>
            <w:r w:rsidRPr="00B65477">
              <w:rPr>
                <w:color w:val="000000"/>
              </w:rPr>
              <w:t>Создание резерва мощности полигона твердых коммунальных отходов для города Красноярска</w:t>
            </w:r>
          </w:p>
        </w:tc>
        <w:tc>
          <w:tcPr>
            <w:tcW w:w="443" w:type="pct"/>
            <w:shd w:val="clear" w:color="auto" w:fill="auto"/>
            <w:noWrap/>
            <w:vAlign w:val="center"/>
          </w:tcPr>
          <w:p w14:paraId="13EEB230" w14:textId="3719B2AA" w:rsidR="00B65477" w:rsidRPr="00B65477" w:rsidRDefault="00B65477" w:rsidP="009266A5">
            <w:pPr>
              <w:pStyle w:val="ae"/>
              <w:spacing w:after="0" w:line="240" w:lineRule="auto"/>
              <w:ind w:firstLine="0"/>
            </w:pPr>
            <w:r w:rsidRPr="00B65477">
              <w:rPr>
                <w:color w:val="000000"/>
              </w:rPr>
              <w:t>2023</w:t>
            </w:r>
          </w:p>
        </w:tc>
      </w:tr>
      <w:tr w:rsidR="00B65477" w:rsidRPr="00B65477" w14:paraId="6960D3FF" w14:textId="77777777" w:rsidTr="00B65477">
        <w:trPr>
          <w:trHeight w:val="20"/>
        </w:trPr>
        <w:tc>
          <w:tcPr>
            <w:tcW w:w="204" w:type="pct"/>
            <w:shd w:val="clear" w:color="auto" w:fill="auto"/>
            <w:noWrap/>
          </w:tcPr>
          <w:p w14:paraId="172BC99C" w14:textId="7C1A6849" w:rsidR="00B65477" w:rsidRPr="00B65477" w:rsidRDefault="00B06F2C" w:rsidP="009266A5">
            <w:pPr>
              <w:pStyle w:val="ae"/>
              <w:spacing w:after="0" w:line="240" w:lineRule="auto"/>
              <w:ind w:firstLine="0"/>
            </w:pPr>
            <w:r>
              <w:t>2.</w:t>
            </w:r>
          </w:p>
        </w:tc>
        <w:tc>
          <w:tcPr>
            <w:tcW w:w="1149" w:type="pct"/>
            <w:shd w:val="clear" w:color="auto" w:fill="auto"/>
            <w:vAlign w:val="center"/>
          </w:tcPr>
          <w:p w14:paraId="05E214CE" w14:textId="0E658B43" w:rsidR="00B65477" w:rsidRPr="00B65477" w:rsidRDefault="00B65477" w:rsidP="009266A5">
            <w:pPr>
              <w:pStyle w:val="ae"/>
              <w:spacing w:after="0" w:line="240" w:lineRule="auto"/>
              <w:ind w:firstLine="0"/>
            </w:pPr>
            <w:r w:rsidRPr="00B65477">
              <w:rPr>
                <w:color w:val="000000"/>
              </w:rPr>
              <w:t>Строительство участка компостирования (утилизации), на земельных участках 24:04:0102001 24:04:0102002</w:t>
            </w:r>
          </w:p>
        </w:tc>
        <w:tc>
          <w:tcPr>
            <w:tcW w:w="497" w:type="pct"/>
            <w:shd w:val="clear" w:color="auto" w:fill="auto"/>
            <w:vAlign w:val="center"/>
          </w:tcPr>
          <w:p w14:paraId="4D44DFFA" w14:textId="419D2929" w:rsidR="00B65477" w:rsidRPr="00B65477" w:rsidRDefault="00B65477" w:rsidP="009266A5">
            <w:pPr>
              <w:pStyle w:val="ae"/>
              <w:spacing w:after="0" w:line="240" w:lineRule="auto"/>
              <w:ind w:firstLine="0"/>
            </w:pPr>
            <w:r w:rsidRPr="00B65477">
              <w:rPr>
                <w:color w:val="000000"/>
              </w:rPr>
              <w:t>Улучшение экологической ситуации</w:t>
            </w:r>
          </w:p>
        </w:tc>
        <w:tc>
          <w:tcPr>
            <w:tcW w:w="587" w:type="pct"/>
            <w:shd w:val="clear" w:color="auto" w:fill="auto"/>
            <w:noWrap/>
            <w:vAlign w:val="center"/>
          </w:tcPr>
          <w:p w14:paraId="66515C0D" w14:textId="1873F98C" w:rsidR="00B65477" w:rsidRPr="00B65477" w:rsidRDefault="00B65477" w:rsidP="009266A5">
            <w:pPr>
              <w:pStyle w:val="ae"/>
              <w:spacing w:after="0" w:line="240" w:lineRule="auto"/>
              <w:ind w:firstLine="0"/>
            </w:pPr>
            <w:r w:rsidRPr="00B65477">
              <w:rPr>
                <w:color w:val="000000"/>
              </w:rPr>
              <w:t xml:space="preserve">Мощность утилизации </w:t>
            </w:r>
            <w:r w:rsidRPr="00B65477">
              <w:rPr>
                <w:color w:val="000000"/>
              </w:rPr>
              <w:br/>
              <w:t xml:space="preserve">100 тыс. тонн/год </w:t>
            </w:r>
          </w:p>
        </w:tc>
        <w:tc>
          <w:tcPr>
            <w:tcW w:w="1310" w:type="pct"/>
            <w:shd w:val="clear" w:color="auto" w:fill="auto"/>
            <w:vAlign w:val="center"/>
          </w:tcPr>
          <w:p w14:paraId="5A453D95" w14:textId="633B7443" w:rsidR="00B65477" w:rsidRPr="00B65477" w:rsidRDefault="00B65477" w:rsidP="009266A5">
            <w:pPr>
              <w:pStyle w:val="ae"/>
              <w:spacing w:after="0" w:line="240" w:lineRule="auto"/>
              <w:ind w:firstLine="0"/>
            </w:pPr>
            <w:r w:rsidRPr="00B65477">
              <w:rPr>
                <w:color w:val="000000"/>
              </w:rPr>
              <w:t>Территориальная схема обращения с отходами, в том числе с ТКО</w:t>
            </w:r>
          </w:p>
        </w:tc>
        <w:tc>
          <w:tcPr>
            <w:tcW w:w="810" w:type="pct"/>
            <w:shd w:val="clear" w:color="auto" w:fill="auto"/>
            <w:vAlign w:val="center"/>
          </w:tcPr>
          <w:p w14:paraId="2D585552" w14:textId="1BC33639" w:rsidR="00B65477" w:rsidRPr="00B65477" w:rsidRDefault="00B65477" w:rsidP="009266A5">
            <w:pPr>
              <w:pStyle w:val="ae"/>
              <w:spacing w:after="0" w:line="240" w:lineRule="auto"/>
              <w:ind w:firstLine="0"/>
            </w:pPr>
            <w:r w:rsidRPr="00B65477">
              <w:rPr>
                <w:color w:val="000000"/>
              </w:rPr>
              <w:t>Создание резерва мощности по размещению твердых коммунальных отходов для города Красноярска</w:t>
            </w:r>
          </w:p>
        </w:tc>
        <w:tc>
          <w:tcPr>
            <w:tcW w:w="443" w:type="pct"/>
            <w:shd w:val="clear" w:color="auto" w:fill="auto"/>
            <w:noWrap/>
            <w:vAlign w:val="center"/>
          </w:tcPr>
          <w:p w14:paraId="30CDFC9D" w14:textId="6FE7FDF8" w:rsidR="00B65477" w:rsidRPr="00B65477" w:rsidRDefault="00B65477" w:rsidP="009266A5">
            <w:pPr>
              <w:pStyle w:val="ae"/>
              <w:spacing w:after="0" w:line="240" w:lineRule="auto"/>
              <w:ind w:firstLine="0"/>
            </w:pPr>
            <w:r w:rsidRPr="00B65477">
              <w:rPr>
                <w:color w:val="000000"/>
              </w:rPr>
              <w:t>2023</w:t>
            </w:r>
          </w:p>
        </w:tc>
      </w:tr>
      <w:tr w:rsidR="00B65477" w:rsidRPr="00B65477" w14:paraId="5D42B86B" w14:textId="77777777" w:rsidTr="00B65477">
        <w:trPr>
          <w:trHeight w:val="20"/>
        </w:trPr>
        <w:tc>
          <w:tcPr>
            <w:tcW w:w="204" w:type="pct"/>
            <w:shd w:val="clear" w:color="auto" w:fill="auto"/>
            <w:noWrap/>
          </w:tcPr>
          <w:p w14:paraId="42B1C9FC" w14:textId="08B09AF0" w:rsidR="00B65477" w:rsidRPr="00B65477" w:rsidRDefault="00B06F2C" w:rsidP="009266A5">
            <w:pPr>
              <w:pStyle w:val="ae"/>
              <w:spacing w:after="0" w:line="240" w:lineRule="auto"/>
              <w:ind w:firstLine="0"/>
            </w:pPr>
            <w:r>
              <w:t>3.</w:t>
            </w:r>
          </w:p>
        </w:tc>
        <w:tc>
          <w:tcPr>
            <w:tcW w:w="1149" w:type="pct"/>
            <w:shd w:val="clear" w:color="auto" w:fill="auto"/>
            <w:vAlign w:val="center"/>
          </w:tcPr>
          <w:p w14:paraId="399E950D" w14:textId="4B8E3E57" w:rsidR="00B65477" w:rsidRPr="00B65477" w:rsidRDefault="00B65477" w:rsidP="009266A5">
            <w:pPr>
              <w:pStyle w:val="ae"/>
              <w:spacing w:after="0" w:line="240" w:lineRule="auto"/>
              <w:ind w:firstLine="0"/>
            </w:pPr>
            <w:r w:rsidRPr="00B65477">
              <w:rPr>
                <w:color w:val="000000"/>
              </w:rPr>
              <w:t>Строительство мусоросортировочного комплекса в Емельяновском районе на земельном участке 24:11:0290201</w:t>
            </w:r>
          </w:p>
        </w:tc>
        <w:tc>
          <w:tcPr>
            <w:tcW w:w="497" w:type="pct"/>
            <w:shd w:val="clear" w:color="auto" w:fill="auto"/>
            <w:vAlign w:val="center"/>
          </w:tcPr>
          <w:p w14:paraId="13C8D8A9" w14:textId="65259833" w:rsidR="00B65477" w:rsidRPr="00B65477" w:rsidRDefault="00B65477" w:rsidP="009266A5">
            <w:pPr>
              <w:pStyle w:val="ae"/>
              <w:spacing w:after="0" w:line="240" w:lineRule="auto"/>
              <w:ind w:firstLine="0"/>
            </w:pPr>
            <w:r w:rsidRPr="00B65477">
              <w:rPr>
                <w:color w:val="000000"/>
              </w:rPr>
              <w:t>Улучшение экологической ситуации</w:t>
            </w:r>
          </w:p>
        </w:tc>
        <w:tc>
          <w:tcPr>
            <w:tcW w:w="587" w:type="pct"/>
            <w:shd w:val="clear" w:color="auto" w:fill="auto"/>
            <w:noWrap/>
            <w:vAlign w:val="center"/>
          </w:tcPr>
          <w:p w14:paraId="1B2C8312" w14:textId="3439328C" w:rsidR="00B65477" w:rsidRPr="00B65477" w:rsidRDefault="00B65477" w:rsidP="009266A5">
            <w:pPr>
              <w:pStyle w:val="ae"/>
              <w:spacing w:after="0" w:line="240" w:lineRule="auto"/>
              <w:ind w:firstLine="0"/>
            </w:pPr>
            <w:r w:rsidRPr="00B65477">
              <w:rPr>
                <w:color w:val="000000"/>
              </w:rPr>
              <w:t>Мощность: 300 тыс. тонн/ год</w:t>
            </w:r>
          </w:p>
        </w:tc>
        <w:tc>
          <w:tcPr>
            <w:tcW w:w="1310" w:type="pct"/>
            <w:shd w:val="clear" w:color="auto" w:fill="auto"/>
            <w:vAlign w:val="center"/>
          </w:tcPr>
          <w:p w14:paraId="15ACFB72" w14:textId="7AE82C11" w:rsidR="00B65477" w:rsidRPr="00B65477" w:rsidRDefault="00B65477" w:rsidP="009266A5">
            <w:pPr>
              <w:pStyle w:val="ae"/>
              <w:spacing w:after="0" w:line="240" w:lineRule="auto"/>
              <w:ind w:firstLine="0"/>
            </w:pPr>
            <w:r w:rsidRPr="00B65477">
              <w:rPr>
                <w:color w:val="000000"/>
              </w:rPr>
              <w:t>1. Территориальная схема обращения с отходами, в том числе с ТКО</w:t>
            </w:r>
            <w:r w:rsidRPr="00B65477">
              <w:rPr>
                <w:color w:val="000000"/>
              </w:rPr>
              <w:br/>
              <w:t>2. Инвестиционная программа в сфере обращения с твердыми коммунальными отходам</w:t>
            </w:r>
            <w:proofErr w:type="gramStart"/>
            <w:r w:rsidRPr="00B65477">
              <w:rPr>
                <w:color w:val="000000"/>
              </w:rPr>
              <w:t>и ООО</w:t>
            </w:r>
            <w:proofErr w:type="gramEnd"/>
            <w:r w:rsidRPr="00B65477">
              <w:rPr>
                <w:color w:val="000000"/>
              </w:rPr>
              <w:t xml:space="preserve"> «Инжиниринг» на 2023 – 2025 годы</w:t>
            </w:r>
          </w:p>
        </w:tc>
        <w:tc>
          <w:tcPr>
            <w:tcW w:w="810" w:type="pct"/>
            <w:shd w:val="clear" w:color="auto" w:fill="auto"/>
            <w:vAlign w:val="center"/>
          </w:tcPr>
          <w:p w14:paraId="2836F6D8" w14:textId="2B03E2B4" w:rsidR="00B65477" w:rsidRPr="00B65477" w:rsidRDefault="00B65477" w:rsidP="009266A5">
            <w:pPr>
              <w:pStyle w:val="ae"/>
              <w:spacing w:after="0" w:line="240" w:lineRule="auto"/>
              <w:ind w:firstLine="0"/>
            </w:pPr>
            <w:r w:rsidRPr="00B65477">
              <w:rPr>
                <w:color w:val="000000"/>
              </w:rPr>
              <w:t>Улучшение санитарного состояния территорий и экологической обстановки, обеспечение экологического и санитарно-</w:t>
            </w:r>
            <w:r w:rsidRPr="00B65477">
              <w:rPr>
                <w:color w:val="000000"/>
              </w:rPr>
              <w:lastRenderedPageBreak/>
              <w:t>эпидемиологического благополучия населения</w:t>
            </w:r>
          </w:p>
        </w:tc>
        <w:tc>
          <w:tcPr>
            <w:tcW w:w="443" w:type="pct"/>
            <w:shd w:val="clear" w:color="auto" w:fill="auto"/>
            <w:noWrap/>
            <w:vAlign w:val="center"/>
          </w:tcPr>
          <w:p w14:paraId="5FA8794F" w14:textId="3207079C" w:rsidR="00B65477" w:rsidRPr="00B65477" w:rsidRDefault="00B65477" w:rsidP="009266A5">
            <w:pPr>
              <w:pStyle w:val="ae"/>
              <w:spacing w:after="0" w:line="240" w:lineRule="auto"/>
              <w:ind w:firstLine="0"/>
            </w:pPr>
            <w:r w:rsidRPr="00B65477">
              <w:rPr>
                <w:color w:val="000000"/>
              </w:rPr>
              <w:lastRenderedPageBreak/>
              <w:t>2023-2025</w:t>
            </w:r>
          </w:p>
        </w:tc>
      </w:tr>
      <w:tr w:rsidR="00B65477" w:rsidRPr="00B65477" w14:paraId="10CB1139" w14:textId="77777777" w:rsidTr="00B65477">
        <w:trPr>
          <w:trHeight w:val="20"/>
        </w:trPr>
        <w:tc>
          <w:tcPr>
            <w:tcW w:w="204" w:type="pct"/>
            <w:shd w:val="clear" w:color="auto" w:fill="auto"/>
            <w:noWrap/>
          </w:tcPr>
          <w:p w14:paraId="63A9D036" w14:textId="7AFB0D2F" w:rsidR="00B65477" w:rsidRPr="00B65477" w:rsidRDefault="00B06F2C" w:rsidP="009266A5">
            <w:pPr>
              <w:pStyle w:val="ae"/>
              <w:spacing w:after="0" w:line="240" w:lineRule="auto"/>
              <w:ind w:firstLine="0"/>
            </w:pPr>
            <w:r>
              <w:lastRenderedPageBreak/>
              <w:t>4.</w:t>
            </w:r>
          </w:p>
        </w:tc>
        <w:tc>
          <w:tcPr>
            <w:tcW w:w="1149" w:type="pct"/>
            <w:shd w:val="clear" w:color="auto" w:fill="auto"/>
            <w:vAlign w:val="center"/>
          </w:tcPr>
          <w:p w14:paraId="04A5A4AD" w14:textId="6504FC91" w:rsidR="00B65477" w:rsidRPr="00B65477" w:rsidRDefault="00B65477" w:rsidP="009266A5">
            <w:pPr>
              <w:pStyle w:val="ae"/>
              <w:spacing w:after="0" w:line="240" w:lineRule="auto"/>
              <w:ind w:firstLine="0"/>
            </w:pPr>
            <w:r w:rsidRPr="00B65477">
              <w:rPr>
                <w:color w:val="000000"/>
              </w:rPr>
              <w:t xml:space="preserve">Строительство объекта по размещению промышленных и коммунальных отходов, земельные участки 24:04:0102001 24:04:0102002, </w:t>
            </w:r>
            <w:r w:rsidRPr="00B65477">
              <w:rPr>
                <w:color w:val="000000"/>
              </w:rPr>
              <w:br/>
              <w:t>Березовский район</w:t>
            </w:r>
          </w:p>
        </w:tc>
        <w:tc>
          <w:tcPr>
            <w:tcW w:w="497" w:type="pct"/>
            <w:shd w:val="clear" w:color="auto" w:fill="auto"/>
            <w:vAlign w:val="center"/>
          </w:tcPr>
          <w:p w14:paraId="61AB3A64" w14:textId="13DCB935" w:rsidR="00B65477" w:rsidRPr="00B65477" w:rsidRDefault="00B65477" w:rsidP="009266A5">
            <w:pPr>
              <w:pStyle w:val="ae"/>
              <w:spacing w:after="0" w:line="240" w:lineRule="auto"/>
              <w:ind w:firstLine="0"/>
            </w:pPr>
            <w:r w:rsidRPr="00B65477">
              <w:rPr>
                <w:color w:val="000000"/>
              </w:rPr>
              <w:t>Улучшение экологической ситуации</w:t>
            </w:r>
          </w:p>
        </w:tc>
        <w:tc>
          <w:tcPr>
            <w:tcW w:w="587" w:type="pct"/>
            <w:shd w:val="clear" w:color="auto" w:fill="auto"/>
            <w:noWrap/>
            <w:vAlign w:val="center"/>
          </w:tcPr>
          <w:p w14:paraId="00EBFB5A" w14:textId="1154F1AA" w:rsidR="00B65477" w:rsidRPr="00B65477" w:rsidRDefault="00B65477" w:rsidP="009266A5">
            <w:pPr>
              <w:pStyle w:val="ae"/>
              <w:spacing w:after="0" w:line="240" w:lineRule="auto"/>
              <w:ind w:firstLine="0"/>
            </w:pPr>
            <w:r w:rsidRPr="00B65477">
              <w:rPr>
                <w:color w:val="000000"/>
              </w:rPr>
              <w:t xml:space="preserve">Мощность размещения </w:t>
            </w:r>
            <w:r w:rsidRPr="00B65477">
              <w:rPr>
                <w:color w:val="000000"/>
              </w:rPr>
              <w:br/>
              <w:t xml:space="preserve">200 тыс. тонн/год; </w:t>
            </w:r>
            <w:r w:rsidRPr="00B65477">
              <w:rPr>
                <w:color w:val="000000"/>
              </w:rPr>
              <w:br/>
              <w:t xml:space="preserve">Емкость 4000 тыс. тонн. </w:t>
            </w:r>
          </w:p>
        </w:tc>
        <w:tc>
          <w:tcPr>
            <w:tcW w:w="1310" w:type="pct"/>
            <w:shd w:val="clear" w:color="auto" w:fill="auto"/>
            <w:vAlign w:val="center"/>
          </w:tcPr>
          <w:p w14:paraId="78166A2F" w14:textId="37EF8070" w:rsidR="00B65477" w:rsidRPr="00B65477" w:rsidRDefault="00B65477" w:rsidP="009266A5">
            <w:pPr>
              <w:pStyle w:val="ae"/>
              <w:spacing w:after="0" w:line="240" w:lineRule="auto"/>
              <w:ind w:firstLine="0"/>
            </w:pPr>
            <w:r w:rsidRPr="00B65477">
              <w:rPr>
                <w:color w:val="000000"/>
              </w:rPr>
              <w:t>Территориальная схема обращения с отходами, в том числе с ТКО</w:t>
            </w:r>
          </w:p>
        </w:tc>
        <w:tc>
          <w:tcPr>
            <w:tcW w:w="810" w:type="pct"/>
            <w:shd w:val="clear" w:color="auto" w:fill="auto"/>
            <w:vAlign w:val="center"/>
          </w:tcPr>
          <w:p w14:paraId="0EF479A6" w14:textId="4F1CDD7E" w:rsidR="00B65477" w:rsidRPr="00B65477" w:rsidRDefault="00B65477" w:rsidP="009266A5">
            <w:pPr>
              <w:pStyle w:val="ae"/>
              <w:spacing w:after="0" w:line="240" w:lineRule="auto"/>
              <w:ind w:firstLine="0"/>
            </w:pPr>
            <w:r w:rsidRPr="00B65477">
              <w:rPr>
                <w:color w:val="000000"/>
              </w:rPr>
              <w:t>Создание резерва мощности по размещению твердых коммунальных отходов для города Красноярска</w:t>
            </w:r>
          </w:p>
        </w:tc>
        <w:tc>
          <w:tcPr>
            <w:tcW w:w="443" w:type="pct"/>
            <w:shd w:val="clear" w:color="auto" w:fill="auto"/>
            <w:noWrap/>
            <w:vAlign w:val="center"/>
          </w:tcPr>
          <w:p w14:paraId="53EB9BF6" w14:textId="52BBB088" w:rsidR="00B65477" w:rsidRPr="00B65477" w:rsidRDefault="00B65477" w:rsidP="009266A5">
            <w:pPr>
              <w:pStyle w:val="ae"/>
              <w:spacing w:after="0" w:line="240" w:lineRule="auto"/>
              <w:ind w:firstLine="0"/>
            </w:pPr>
            <w:r w:rsidRPr="00B65477">
              <w:rPr>
                <w:color w:val="000000"/>
              </w:rPr>
              <w:t>2025-2027</w:t>
            </w:r>
          </w:p>
        </w:tc>
      </w:tr>
      <w:tr w:rsidR="00B65477" w:rsidRPr="00B65477" w14:paraId="5BBB5809" w14:textId="77777777" w:rsidTr="00B65477">
        <w:trPr>
          <w:trHeight w:val="20"/>
        </w:trPr>
        <w:tc>
          <w:tcPr>
            <w:tcW w:w="204" w:type="pct"/>
            <w:shd w:val="clear" w:color="auto" w:fill="auto"/>
            <w:noWrap/>
          </w:tcPr>
          <w:p w14:paraId="59607DEA" w14:textId="05C8E8C5" w:rsidR="00B65477" w:rsidRPr="00B65477" w:rsidRDefault="00B06F2C" w:rsidP="009266A5">
            <w:pPr>
              <w:pStyle w:val="ae"/>
              <w:spacing w:after="0" w:line="240" w:lineRule="auto"/>
              <w:ind w:firstLine="0"/>
            </w:pPr>
            <w:r>
              <w:t>5.</w:t>
            </w:r>
          </w:p>
        </w:tc>
        <w:tc>
          <w:tcPr>
            <w:tcW w:w="1149" w:type="pct"/>
            <w:shd w:val="clear" w:color="auto" w:fill="auto"/>
            <w:vAlign w:val="center"/>
          </w:tcPr>
          <w:p w14:paraId="65CB5B6A" w14:textId="1C2DF329" w:rsidR="00B65477" w:rsidRPr="00B65477" w:rsidRDefault="00B65477" w:rsidP="009266A5">
            <w:pPr>
              <w:pStyle w:val="ae"/>
              <w:spacing w:after="0" w:line="240" w:lineRule="auto"/>
              <w:ind w:firstLine="0"/>
            </w:pPr>
            <w:r w:rsidRPr="00B65477">
              <w:rPr>
                <w:color w:val="000000"/>
              </w:rPr>
              <w:t xml:space="preserve">Строительство объекта утилизации в Емельяновском районе (утилизация), земельный участок 24:11:0290201 </w:t>
            </w:r>
          </w:p>
        </w:tc>
        <w:tc>
          <w:tcPr>
            <w:tcW w:w="497" w:type="pct"/>
            <w:shd w:val="clear" w:color="auto" w:fill="auto"/>
            <w:vAlign w:val="center"/>
          </w:tcPr>
          <w:p w14:paraId="457ED071" w14:textId="157B3144" w:rsidR="00B65477" w:rsidRPr="00B65477" w:rsidRDefault="00B65477" w:rsidP="009266A5">
            <w:pPr>
              <w:pStyle w:val="ae"/>
              <w:spacing w:after="0" w:line="240" w:lineRule="auto"/>
              <w:ind w:firstLine="0"/>
            </w:pPr>
            <w:r w:rsidRPr="00B65477">
              <w:rPr>
                <w:color w:val="000000"/>
              </w:rPr>
              <w:t>Улучшение экологической ситуации</w:t>
            </w:r>
          </w:p>
        </w:tc>
        <w:tc>
          <w:tcPr>
            <w:tcW w:w="587" w:type="pct"/>
            <w:shd w:val="clear" w:color="auto" w:fill="auto"/>
            <w:noWrap/>
            <w:vAlign w:val="center"/>
          </w:tcPr>
          <w:p w14:paraId="2D0F5E36" w14:textId="02C7C135" w:rsidR="00B65477" w:rsidRPr="00B65477" w:rsidRDefault="00B65477" w:rsidP="009266A5">
            <w:pPr>
              <w:pStyle w:val="ae"/>
              <w:spacing w:after="0" w:line="240" w:lineRule="auto"/>
              <w:ind w:firstLine="0"/>
            </w:pPr>
            <w:r w:rsidRPr="00B65477">
              <w:rPr>
                <w:color w:val="000000"/>
              </w:rPr>
              <w:t xml:space="preserve">Мощность утилизации </w:t>
            </w:r>
            <w:r w:rsidRPr="00B65477">
              <w:rPr>
                <w:color w:val="000000"/>
              </w:rPr>
              <w:br/>
              <w:t xml:space="preserve">100,0 тонн/год </w:t>
            </w:r>
          </w:p>
        </w:tc>
        <w:tc>
          <w:tcPr>
            <w:tcW w:w="1310" w:type="pct"/>
            <w:shd w:val="clear" w:color="auto" w:fill="auto"/>
            <w:vAlign w:val="center"/>
          </w:tcPr>
          <w:p w14:paraId="419E0B51" w14:textId="7A1F10B1" w:rsidR="00B65477" w:rsidRPr="00B65477" w:rsidRDefault="00B65477" w:rsidP="009266A5">
            <w:pPr>
              <w:pStyle w:val="ae"/>
              <w:spacing w:after="0" w:line="240" w:lineRule="auto"/>
              <w:ind w:firstLine="0"/>
            </w:pPr>
            <w:r w:rsidRPr="00B65477">
              <w:rPr>
                <w:color w:val="000000"/>
              </w:rPr>
              <w:t>Территориальная схема обращения с отходами, в том числе с ТКО</w:t>
            </w:r>
          </w:p>
        </w:tc>
        <w:tc>
          <w:tcPr>
            <w:tcW w:w="810" w:type="pct"/>
            <w:shd w:val="clear" w:color="auto" w:fill="auto"/>
            <w:vAlign w:val="center"/>
          </w:tcPr>
          <w:p w14:paraId="67250A20" w14:textId="216A1D44" w:rsidR="00B65477" w:rsidRPr="00B65477" w:rsidRDefault="00B65477" w:rsidP="009266A5">
            <w:pPr>
              <w:pStyle w:val="ae"/>
              <w:spacing w:after="0" w:line="240" w:lineRule="auto"/>
              <w:ind w:firstLine="0"/>
            </w:pPr>
            <w:r w:rsidRPr="00B65477">
              <w:rPr>
                <w:color w:val="000000"/>
              </w:rPr>
              <w:t>Улучшение санитарного состояния территорий и экологической обстановки, обеспечение экологического и санитарно-эпидемиологического благополучия населения</w:t>
            </w:r>
          </w:p>
        </w:tc>
        <w:tc>
          <w:tcPr>
            <w:tcW w:w="443" w:type="pct"/>
            <w:shd w:val="clear" w:color="auto" w:fill="auto"/>
            <w:noWrap/>
            <w:vAlign w:val="center"/>
          </w:tcPr>
          <w:p w14:paraId="13025674" w14:textId="0570287A" w:rsidR="00B65477" w:rsidRPr="00B65477" w:rsidRDefault="00B65477" w:rsidP="009266A5">
            <w:pPr>
              <w:pStyle w:val="ae"/>
              <w:spacing w:after="0" w:line="240" w:lineRule="auto"/>
              <w:ind w:firstLine="0"/>
            </w:pPr>
            <w:r w:rsidRPr="00B65477">
              <w:rPr>
                <w:color w:val="000000"/>
              </w:rPr>
              <w:t>2026</w:t>
            </w:r>
          </w:p>
        </w:tc>
      </w:tr>
      <w:tr w:rsidR="00B65477" w:rsidRPr="00B65477" w14:paraId="6D07EA9F" w14:textId="77777777" w:rsidTr="00B65477">
        <w:trPr>
          <w:trHeight w:val="20"/>
        </w:trPr>
        <w:tc>
          <w:tcPr>
            <w:tcW w:w="204" w:type="pct"/>
            <w:shd w:val="clear" w:color="auto" w:fill="auto"/>
            <w:noWrap/>
          </w:tcPr>
          <w:p w14:paraId="3D2D3E71" w14:textId="3126D418" w:rsidR="00B65477" w:rsidRPr="00B65477" w:rsidRDefault="00B06F2C" w:rsidP="009266A5">
            <w:pPr>
              <w:pStyle w:val="ae"/>
              <w:spacing w:after="0" w:line="240" w:lineRule="auto"/>
              <w:ind w:firstLine="0"/>
            </w:pPr>
            <w:r>
              <w:t>6.</w:t>
            </w:r>
          </w:p>
        </w:tc>
        <w:tc>
          <w:tcPr>
            <w:tcW w:w="1149" w:type="pct"/>
            <w:shd w:val="clear" w:color="auto" w:fill="auto"/>
            <w:vAlign w:val="center"/>
          </w:tcPr>
          <w:p w14:paraId="0BC1417B" w14:textId="1A0AA852" w:rsidR="00B65477" w:rsidRPr="00B65477" w:rsidRDefault="00B65477" w:rsidP="009266A5">
            <w:pPr>
              <w:pStyle w:val="ae"/>
              <w:spacing w:after="0" w:line="240" w:lineRule="auto"/>
              <w:ind w:firstLine="0"/>
            </w:pPr>
            <w:r w:rsidRPr="00B65477">
              <w:rPr>
                <w:color w:val="000000"/>
              </w:rPr>
              <w:t>Ликвидация несанкционированных свалок на территории Кировского района</w:t>
            </w:r>
          </w:p>
        </w:tc>
        <w:tc>
          <w:tcPr>
            <w:tcW w:w="497" w:type="pct"/>
            <w:shd w:val="clear" w:color="auto" w:fill="auto"/>
            <w:vAlign w:val="center"/>
          </w:tcPr>
          <w:p w14:paraId="0FF9C9A7" w14:textId="374E4CF4" w:rsidR="00B65477" w:rsidRPr="00B65477" w:rsidRDefault="00B65477" w:rsidP="009266A5">
            <w:pPr>
              <w:pStyle w:val="ae"/>
              <w:spacing w:after="0" w:line="240" w:lineRule="auto"/>
              <w:ind w:firstLine="0"/>
            </w:pPr>
            <w:r w:rsidRPr="00B65477">
              <w:rPr>
                <w:color w:val="000000"/>
              </w:rPr>
              <w:t>Улучшение экологической ситуации</w:t>
            </w:r>
          </w:p>
        </w:tc>
        <w:tc>
          <w:tcPr>
            <w:tcW w:w="587" w:type="pct"/>
            <w:shd w:val="clear" w:color="auto" w:fill="auto"/>
            <w:noWrap/>
            <w:vAlign w:val="center"/>
          </w:tcPr>
          <w:p w14:paraId="7CB9C775" w14:textId="444BB571" w:rsidR="00B65477" w:rsidRPr="00B65477" w:rsidRDefault="00B65477" w:rsidP="009266A5">
            <w:pPr>
              <w:pStyle w:val="ae"/>
              <w:spacing w:after="0" w:line="240" w:lineRule="auto"/>
              <w:ind w:firstLine="0"/>
            </w:pPr>
            <w:r w:rsidRPr="00B65477">
              <w:rPr>
                <w:color w:val="000000"/>
              </w:rPr>
              <w:t>3 шт. площадью 1,0 га</w:t>
            </w:r>
          </w:p>
        </w:tc>
        <w:tc>
          <w:tcPr>
            <w:tcW w:w="1310" w:type="pct"/>
            <w:shd w:val="clear" w:color="auto" w:fill="auto"/>
            <w:vAlign w:val="center"/>
          </w:tcPr>
          <w:p w14:paraId="7E25D1C1" w14:textId="14D0457F" w:rsidR="00B65477" w:rsidRPr="00B65477" w:rsidRDefault="00B65477" w:rsidP="009266A5">
            <w:pPr>
              <w:pStyle w:val="ae"/>
              <w:spacing w:after="0" w:line="240" w:lineRule="auto"/>
              <w:ind w:firstLine="0"/>
            </w:pPr>
            <w:r w:rsidRPr="00B65477">
              <w:rPr>
                <w:color w:val="000000"/>
              </w:rPr>
              <w:t>Генеральный план городского округа город Красноярск</w:t>
            </w:r>
          </w:p>
        </w:tc>
        <w:tc>
          <w:tcPr>
            <w:tcW w:w="810" w:type="pct"/>
            <w:shd w:val="clear" w:color="auto" w:fill="auto"/>
            <w:vAlign w:val="center"/>
          </w:tcPr>
          <w:p w14:paraId="0BECDBDE" w14:textId="7EF18228" w:rsidR="00B65477" w:rsidRPr="00B65477" w:rsidRDefault="00B65477" w:rsidP="009266A5">
            <w:pPr>
              <w:pStyle w:val="ae"/>
              <w:spacing w:after="0" w:line="240" w:lineRule="auto"/>
              <w:ind w:firstLine="0"/>
            </w:pPr>
            <w:r w:rsidRPr="00B65477">
              <w:rPr>
                <w:color w:val="000000"/>
              </w:rPr>
              <w:t>Улучшение санитарного состояния территорий и экологической обстановки, обеспечение экологического и санитарно-эпидемиологического благополучия населения</w:t>
            </w:r>
          </w:p>
        </w:tc>
        <w:tc>
          <w:tcPr>
            <w:tcW w:w="443" w:type="pct"/>
            <w:shd w:val="clear" w:color="auto" w:fill="auto"/>
            <w:noWrap/>
            <w:vAlign w:val="center"/>
          </w:tcPr>
          <w:p w14:paraId="18BB85C7" w14:textId="3ACD8658" w:rsidR="00B65477" w:rsidRPr="00B65477" w:rsidRDefault="00B65477" w:rsidP="009266A5">
            <w:pPr>
              <w:pStyle w:val="ae"/>
              <w:spacing w:after="0" w:line="240" w:lineRule="auto"/>
              <w:ind w:firstLine="0"/>
            </w:pPr>
            <w:r w:rsidRPr="00B65477">
              <w:rPr>
                <w:color w:val="000000"/>
              </w:rPr>
              <w:t>2023-2042</w:t>
            </w:r>
          </w:p>
        </w:tc>
      </w:tr>
      <w:tr w:rsidR="00B65477" w:rsidRPr="00B65477" w14:paraId="632C5DA2" w14:textId="77777777" w:rsidTr="00B65477">
        <w:trPr>
          <w:trHeight w:val="20"/>
        </w:trPr>
        <w:tc>
          <w:tcPr>
            <w:tcW w:w="204" w:type="pct"/>
            <w:shd w:val="clear" w:color="auto" w:fill="auto"/>
            <w:noWrap/>
          </w:tcPr>
          <w:p w14:paraId="63C0D2F7" w14:textId="4F8F378B" w:rsidR="00B65477" w:rsidRPr="00B65477" w:rsidRDefault="00B06F2C" w:rsidP="009266A5">
            <w:pPr>
              <w:pStyle w:val="ae"/>
              <w:spacing w:after="0" w:line="240" w:lineRule="auto"/>
              <w:ind w:firstLine="0"/>
            </w:pPr>
            <w:r>
              <w:lastRenderedPageBreak/>
              <w:t>7.</w:t>
            </w:r>
          </w:p>
        </w:tc>
        <w:tc>
          <w:tcPr>
            <w:tcW w:w="1149" w:type="pct"/>
            <w:shd w:val="clear" w:color="auto" w:fill="auto"/>
            <w:vAlign w:val="center"/>
          </w:tcPr>
          <w:p w14:paraId="776A3BA6" w14:textId="515E1087" w:rsidR="00B65477" w:rsidRPr="00B65477" w:rsidRDefault="00B65477" w:rsidP="009266A5">
            <w:pPr>
              <w:pStyle w:val="ae"/>
              <w:spacing w:after="0" w:line="240" w:lineRule="auto"/>
              <w:ind w:firstLine="0"/>
            </w:pPr>
            <w:r w:rsidRPr="00B65477">
              <w:rPr>
                <w:color w:val="000000"/>
              </w:rPr>
              <w:t xml:space="preserve">Ликвидация несанкционированных свалок на территории </w:t>
            </w:r>
            <w:proofErr w:type="gramStart"/>
            <w:r w:rsidRPr="00B65477">
              <w:rPr>
                <w:color w:val="000000"/>
              </w:rPr>
              <w:t>Ленинского</w:t>
            </w:r>
            <w:proofErr w:type="gramEnd"/>
            <w:r w:rsidRPr="00B65477">
              <w:rPr>
                <w:color w:val="000000"/>
              </w:rPr>
              <w:t xml:space="preserve"> района</w:t>
            </w:r>
          </w:p>
        </w:tc>
        <w:tc>
          <w:tcPr>
            <w:tcW w:w="497" w:type="pct"/>
            <w:shd w:val="clear" w:color="auto" w:fill="auto"/>
            <w:vAlign w:val="center"/>
          </w:tcPr>
          <w:p w14:paraId="417F3B0D" w14:textId="4008727F" w:rsidR="00B65477" w:rsidRPr="00B65477" w:rsidRDefault="00B65477" w:rsidP="009266A5">
            <w:pPr>
              <w:pStyle w:val="ae"/>
              <w:spacing w:after="0" w:line="240" w:lineRule="auto"/>
              <w:ind w:firstLine="0"/>
            </w:pPr>
            <w:r w:rsidRPr="00B65477">
              <w:rPr>
                <w:color w:val="000000"/>
              </w:rPr>
              <w:t>Улучшение экологической ситуации</w:t>
            </w:r>
          </w:p>
        </w:tc>
        <w:tc>
          <w:tcPr>
            <w:tcW w:w="587" w:type="pct"/>
            <w:shd w:val="clear" w:color="auto" w:fill="auto"/>
            <w:noWrap/>
            <w:vAlign w:val="center"/>
          </w:tcPr>
          <w:p w14:paraId="4909435B" w14:textId="277C89D2" w:rsidR="00B65477" w:rsidRPr="00B65477" w:rsidRDefault="00B65477" w:rsidP="009266A5">
            <w:pPr>
              <w:pStyle w:val="ae"/>
              <w:spacing w:after="0" w:line="240" w:lineRule="auto"/>
              <w:ind w:firstLine="0"/>
            </w:pPr>
            <w:r w:rsidRPr="00B65477">
              <w:rPr>
                <w:color w:val="000000"/>
              </w:rPr>
              <w:t>6 шт. площадью 10,0 га</w:t>
            </w:r>
          </w:p>
        </w:tc>
        <w:tc>
          <w:tcPr>
            <w:tcW w:w="1310" w:type="pct"/>
            <w:shd w:val="clear" w:color="auto" w:fill="auto"/>
            <w:vAlign w:val="center"/>
          </w:tcPr>
          <w:p w14:paraId="0369C78A" w14:textId="1506E1E5" w:rsidR="00B65477" w:rsidRPr="00B65477" w:rsidRDefault="00B65477" w:rsidP="009266A5">
            <w:pPr>
              <w:pStyle w:val="ae"/>
              <w:spacing w:after="0" w:line="240" w:lineRule="auto"/>
              <w:ind w:firstLine="0"/>
            </w:pPr>
            <w:r w:rsidRPr="00B65477">
              <w:rPr>
                <w:color w:val="000000"/>
              </w:rPr>
              <w:t>Генеральный план городского округа город Красноярск</w:t>
            </w:r>
          </w:p>
        </w:tc>
        <w:tc>
          <w:tcPr>
            <w:tcW w:w="810" w:type="pct"/>
            <w:shd w:val="clear" w:color="auto" w:fill="auto"/>
            <w:vAlign w:val="center"/>
          </w:tcPr>
          <w:p w14:paraId="0C18A592" w14:textId="121B2B2D" w:rsidR="00B65477" w:rsidRPr="00B65477" w:rsidRDefault="00B65477" w:rsidP="009266A5">
            <w:pPr>
              <w:pStyle w:val="ae"/>
              <w:spacing w:after="0" w:line="240" w:lineRule="auto"/>
              <w:ind w:firstLine="0"/>
            </w:pPr>
            <w:r w:rsidRPr="00B65477">
              <w:rPr>
                <w:color w:val="000000"/>
              </w:rPr>
              <w:t>Улучшение санитарного состояния территорий и экологической обстановки, обеспечение экологического и санитарно-эпидемиологического благополучия населения</w:t>
            </w:r>
          </w:p>
        </w:tc>
        <w:tc>
          <w:tcPr>
            <w:tcW w:w="443" w:type="pct"/>
            <w:shd w:val="clear" w:color="auto" w:fill="auto"/>
            <w:noWrap/>
            <w:vAlign w:val="center"/>
          </w:tcPr>
          <w:p w14:paraId="28947A81" w14:textId="79A7B662" w:rsidR="00B65477" w:rsidRPr="00B65477" w:rsidRDefault="00B65477" w:rsidP="009266A5">
            <w:pPr>
              <w:pStyle w:val="ae"/>
              <w:spacing w:after="0" w:line="240" w:lineRule="auto"/>
              <w:ind w:firstLine="0"/>
            </w:pPr>
            <w:r w:rsidRPr="00B65477">
              <w:rPr>
                <w:color w:val="000000"/>
              </w:rPr>
              <w:t>2023-2042</w:t>
            </w:r>
          </w:p>
        </w:tc>
      </w:tr>
      <w:tr w:rsidR="00B65477" w:rsidRPr="00B65477" w14:paraId="10FAE66D" w14:textId="77777777" w:rsidTr="00B65477">
        <w:trPr>
          <w:trHeight w:val="20"/>
        </w:trPr>
        <w:tc>
          <w:tcPr>
            <w:tcW w:w="204" w:type="pct"/>
            <w:shd w:val="clear" w:color="auto" w:fill="auto"/>
            <w:noWrap/>
          </w:tcPr>
          <w:p w14:paraId="38110796" w14:textId="31DDFDED" w:rsidR="00B65477" w:rsidRPr="00B65477" w:rsidRDefault="00B06F2C" w:rsidP="009266A5">
            <w:pPr>
              <w:pStyle w:val="ae"/>
              <w:spacing w:after="0" w:line="240" w:lineRule="auto"/>
              <w:ind w:firstLine="0"/>
            </w:pPr>
            <w:r>
              <w:t>8.</w:t>
            </w:r>
          </w:p>
        </w:tc>
        <w:tc>
          <w:tcPr>
            <w:tcW w:w="1149" w:type="pct"/>
            <w:shd w:val="clear" w:color="auto" w:fill="auto"/>
            <w:vAlign w:val="center"/>
          </w:tcPr>
          <w:p w14:paraId="005CE960" w14:textId="276D5A64" w:rsidR="00B65477" w:rsidRPr="00B65477" w:rsidRDefault="00B65477" w:rsidP="009266A5">
            <w:pPr>
              <w:pStyle w:val="ae"/>
              <w:spacing w:after="0" w:line="240" w:lineRule="auto"/>
              <w:ind w:firstLine="0"/>
            </w:pPr>
            <w:r w:rsidRPr="00B65477">
              <w:rPr>
                <w:color w:val="000000"/>
              </w:rPr>
              <w:t>Ликвидация несанкционированных свалок на территории Октябрьского района</w:t>
            </w:r>
          </w:p>
        </w:tc>
        <w:tc>
          <w:tcPr>
            <w:tcW w:w="497" w:type="pct"/>
            <w:shd w:val="clear" w:color="auto" w:fill="auto"/>
            <w:vAlign w:val="center"/>
          </w:tcPr>
          <w:p w14:paraId="0771C03A" w14:textId="3EAB6D84" w:rsidR="00B65477" w:rsidRPr="00B65477" w:rsidRDefault="00B65477" w:rsidP="009266A5">
            <w:pPr>
              <w:pStyle w:val="ae"/>
              <w:spacing w:after="0" w:line="240" w:lineRule="auto"/>
              <w:ind w:firstLine="0"/>
            </w:pPr>
            <w:r w:rsidRPr="00B65477">
              <w:rPr>
                <w:color w:val="000000"/>
              </w:rPr>
              <w:t>Улучшение экологической ситуации</w:t>
            </w:r>
          </w:p>
        </w:tc>
        <w:tc>
          <w:tcPr>
            <w:tcW w:w="587" w:type="pct"/>
            <w:shd w:val="clear" w:color="auto" w:fill="auto"/>
            <w:noWrap/>
            <w:vAlign w:val="center"/>
          </w:tcPr>
          <w:p w14:paraId="31E814F7" w14:textId="6FBFF8A1" w:rsidR="00B65477" w:rsidRPr="00B65477" w:rsidRDefault="00B65477" w:rsidP="009266A5">
            <w:pPr>
              <w:pStyle w:val="ae"/>
              <w:spacing w:after="0" w:line="240" w:lineRule="auto"/>
              <w:ind w:firstLine="0"/>
            </w:pPr>
            <w:r w:rsidRPr="00B65477">
              <w:rPr>
                <w:color w:val="000000"/>
              </w:rPr>
              <w:t>21 шт. площадью 4,0 га</w:t>
            </w:r>
          </w:p>
        </w:tc>
        <w:tc>
          <w:tcPr>
            <w:tcW w:w="1310" w:type="pct"/>
            <w:shd w:val="clear" w:color="auto" w:fill="auto"/>
            <w:vAlign w:val="center"/>
          </w:tcPr>
          <w:p w14:paraId="2F7909CF" w14:textId="4414CFFB" w:rsidR="00B65477" w:rsidRPr="00B65477" w:rsidRDefault="00B65477" w:rsidP="009266A5">
            <w:pPr>
              <w:pStyle w:val="ae"/>
              <w:spacing w:after="0" w:line="240" w:lineRule="auto"/>
              <w:ind w:firstLine="0"/>
            </w:pPr>
            <w:r w:rsidRPr="00B65477">
              <w:rPr>
                <w:color w:val="000000"/>
              </w:rPr>
              <w:t>Генеральный план городского округа город Красноярск</w:t>
            </w:r>
          </w:p>
        </w:tc>
        <w:tc>
          <w:tcPr>
            <w:tcW w:w="810" w:type="pct"/>
            <w:shd w:val="clear" w:color="auto" w:fill="auto"/>
            <w:vAlign w:val="center"/>
          </w:tcPr>
          <w:p w14:paraId="517A1CBB" w14:textId="37540D87" w:rsidR="00B65477" w:rsidRPr="00B65477" w:rsidRDefault="00B65477" w:rsidP="009266A5">
            <w:pPr>
              <w:pStyle w:val="ae"/>
              <w:spacing w:after="0" w:line="240" w:lineRule="auto"/>
              <w:ind w:firstLine="0"/>
            </w:pPr>
            <w:r w:rsidRPr="00B65477">
              <w:rPr>
                <w:color w:val="000000"/>
              </w:rPr>
              <w:t>Улучшение санитарного состояния территорий и экологической обстановки, обеспечение экологического и санитарно-эпидемиологического благополучия населения</w:t>
            </w:r>
          </w:p>
        </w:tc>
        <w:tc>
          <w:tcPr>
            <w:tcW w:w="443" w:type="pct"/>
            <w:shd w:val="clear" w:color="auto" w:fill="auto"/>
            <w:noWrap/>
            <w:vAlign w:val="center"/>
          </w:tcPr>
          <w:p w14:paraId="54AD21EA" w14:textId="320CB454" w:rsidR="00B65477" w:rsidRPr="00B65477" w:rsidRDefault="00B65477" w:rsidP="009266A5">
            <w:pPr>
              <w:pStyle w:val="ae"/>
              <w:spacing w:after="0" w:line="240" w:lineRule="auto"/>
              <w:ind w:firstLine="0"/>
            </w:pPr>
            <w:r w:rsidRPr="00B65477">
              <w:rPr>
                <w:color w:val="000000"/>
              </w:rPr>
              <w:t>2023-2042</w:t>
            </w:r>
          </w:p>
        </w:tc>
      </w:tr>
      <w:tr w:rsidR="00B65477" w:rsidRPr="00B65477" w14:paraId="5060ECDE" w14:textId="77777777" w:rsidTr="00B65477">
        <w:trPr>
          <w:trHeight w:val="20"/>
        </w:trPr>
        <w:tc>
          <w:tcPr>
            <w:tcW w:w="204" w:type="pct"/>
            <w:shd w:val="clear" w:color="auto" w:fill="auto"/>
            <w:noWrap/>
          </w:tcPr>
          <w:p w14:paraId="79137882" w14:textId="73BA03FE" w:rsidR="00B65477" w:rsidRPr="00B65477" w:rsidRDefault="00B06F2C" w:rsidP="009266A5">
            <w:pPr>
              <w:pStyle w:val="ae"/>
              <w:spacing w:after="0" w:line="240" w:lineRule="auto"/>
              <w:ind w:firstLine="0"/>
            </w:pPr>
            <w:r>
              <w:t>9.</w:t>
            </w:r>
          </w:p>
        </w:tc>
        <w:tc>
          <w:tcPr>
            <w:tcW w:w="1149" w:type="pct"/>
            <w:shd w:val="clear" w:color="auto" w:fill="auto"/>
            <w:vAlign w:val="center"/>
          </w:tcPr>
          <w:p w14:paraId="7B031440" w14:textId="29317955" w:rsidR="00B65477" w:rsidRPr="00B65477" w:rsidRDefault="00B65477" w:rsidP="009266A5">
            <w:pPr>
              <w:pStyle w:val="ae"/>
              <w:spacing w:after="0" w:line="240" w:lineRule="auto"/>
              <w:ind w:firstLine="0"/>
              <w:rPr>
                <w:color w:val="000000"/>
              </w:rPr>
            </w:pPr>
            <w:r w:rsidRPr="00B65477">
              <w:rPr>
                <w:color w:val="000000"/>
              </w:rPr>
              <w:t>Ликвидация несанкционированных свалок на территории Свердловского района</w:t>
            </w:r>
          </w:p>
        </w:tc>
        <w:tc>
          <w:tcPr>
            <w:tcW w:w="497" w:type="pct"/>
            <w:shd w:val="clear" w:color="auto" w:fill="auto"/>
            <w:vAlign w:val="center"/>
          </w:tcPr>
          <w:p w14:paraId="402CD35C" w14:textId="51952A4F" w:rsidR="00B65477" w:rsidRPr="00B65477" w:rsidRDefault="00B65477" w:rsidP="009266A5">
            <w:pPr>
              <w:pStyle w:val="ae"/>
              <w:spacing w:after="0" w:line="240" w:lineRule="auto"/>
              <w:ind w:firstLine="0"/>
              <w:rPr>
                <w:color w:val="000000"/>
              </w:rPr>
            </w:pPr>
            <w:r w:rsidRPr="00B65477">
              <w:rPr>
                <w:color w:val="000000"/>
              </w:rPr>
              <w:t>Улучшение экологической ситуации</w:t>
            </w:r>
          </w:p>
        </w:tc>
        <w:tc>
          <w:tcPr>
            <w:tcW w:w="587" w:type="pct"/>
            <w:shd w:val="clear" w:color="auto" w:fill="auto"/>
            <w:noWrap/>
            <w:vAlign w:val="center"/>
          </w:tcPr>
          <w:p w14:paraId="12B550DC" w14:textId="32B2334C" w:rsidR="00B65477" w:rsidRPr="00B65477" w:rsidRDefault="00B65477" w:rsidP="009266A5">
            <w:pPr>
              <w:pStyle w:val="ae"/>
              <w:spacing w:after="0" w:line="240" w:lineRule="auto"/>
              <w:ind w:firstLine="0"/>
            </w:pPr>
            <w:r w:rsidRPr="00B65477">
              <w:rPr>
                <w:color w:val="000000"/>
              </w:rPr>
              <w:t>19 шт. площадью 10,2 га</w:t>
            </w:r>
          </w:p>
        </w:tc>
        <w:tc>
          <w:tcPr>
            <w:tcW w:w="1310" w:type="pct"/>
            <w:shd w:val="clear" w:color="auto" w:fill="auto"/>
            <w:vAlign w:val="center"/>
          </w:tcPr>
          <w:p w14:paraId="50EBB2A1" w14:textId="6D7B9617" w:rsidR="00B65477" w:rsidRPr="00B65477" w:rsidRDefault="00B65477" w:rsidP="009266A5">
            <w:pPr>
              <w:pStyle w:val="ae"/>
              <w:spacing w:after="0" w:line="240" w:lineRule="auto"/>
              <w:ind w:firstLine="0"/>
            </w:pPr>
            <w:r w:rsidRPr="00B65477">
              <w:rPr>
                <w:color w:val="000000"/>
              </w:rPr>
              <w:t>Генеральный план городского округа город Красноярск</w:t>
            </w:r>
          </w:p>
        </w:tc>
        <w:tc>
          <w:tcPr>
            <w:tcW w:w="810" w:type="pct"/>
            <w:shd w:val="clear" w:color="auto" w:fill="auto"/>
            <w:vAlign w:val="center"/>
          </w:tcPr>
          <w:p w14:paraId="7D30B8DB" w14:textId="2E97C604" w:rsidR="00B65477" w:rsidRPr="00B65477" w:rsidRDefault="00B65477" w:rsidP="009266A5">
            <w:pPr>
              <w:pStyle w:val="ae"/>
              <w:spacing w:after="0" w:line="240" w:lineRule="auto"/>
              <w:ind w:firstLine="0"/>
            </w:pPr>
            <w:r w:rsidRPr="00B65477">
              <w:rPr>
                <w:color w:val="000000"/>
              </w:rPr>
              <w:t xml:space="preserve">Улучшение санитарного состояния территорий и экологической обстановки, обеспечение экологического и санитарно-эпидемиологического </w:t>
            </w:r>
            <w:r w:rsidRPr="00B65477">
              <w:rPr>
                <w:color w:val="000000"/>
              </w:rPr>
              <w:lastRenderedPageBreak/>
              <w:t>благополучия населения</w:t>
            </w:r>
          </w:p>
        </w:tc>
        <w:tc>
          <w:tcPr>
            <w:tcW w:w="443" w:type="pct"/>
            <w:shd w:val="clear" w:color="auto" w:fill="auto"/>
            <w:noWrap/>
            <w:vAlign w:val="center"/>
          </w:tcPr>
          <w:p w14:paraId="513098C0" w14:textId="2C6ED58E" w:rsidR="00B65477" w:rsidRPr="00B65477" w:rsidRDefault="00B65477" w:rsidP="009266A5">
            <w:pPr>
              <w:pStyle w:val="ae"/>
              <w:spacing w:after="0" w:line="240" w:lineRule="auto"/>
              <w:ind w:firstLine="0"/>
            </w:pPr>
            <w:r w:rsidRPr="00B65477">
              <w:rPr>
                <w:color w:val="000000"/>
              </w:rPr>
              <w:lastRenderedPageBreak/>
              <w:t>2023-2042</w:t>
            </w:r>
          </w:p>
        </w:tc>
      </w:tr>
      <w:tr w:rsidR="00B65477" w:rsidRPr="00B65477" w14:paraId="1172F6CC" w14:textId="77777777" w:rsidTr="00B65477">
        <w:trPr>
          <w:trHeight w:val="20"/>
        </w:trPr>
        <w:tc>
          <w:tcPr>
            <w:tcW w:w="204" w:type="pct"/>
            <w:shd w:val="clear" w:color="auto" w:fill="auto"/>
            <w:noWrap/>
          </w:tcPr>
          <w:p w14:paraId="1F0ABFF9" w14:textId="1BA62CDC" w:rsidR="00B65477" w:rsidRPr="00B65477" w:rsidRDefault="00B06F2C" w:rsidP="009266A5">
            <w:pPr>
              <w:pStyle w:val="ae"/>
              <w:spacing w:after="0" w:line="240" w:lineRule="auto"/>
              <w:ind w:firstLine="0"/>
            </w:pPr>
            <w:r>
              <w:lastRenderedPageBreak/>
              <w:t>10.</w:t>
            </w:r>
          </w:p>
        </w:tc>
        <w:tc>
          <w:tcPr>
            <w:tcW w:w="1149" w:type="pct"/>
            <w:shd w:val="clear" w:color="auto" w:fill="auto"/>
            <w:vAlign w:val="center"/>
          </w:tcPr>
          <w:p w14:paraId="7A736821" w14:textId="6A0884E6" w:rsidR="00B65477" w:rsidRPr="00B65477" w:rsidRDefault="00B65477" w:rsidP="009266A5">
            <w:pPr>
              <w:pStyle w:val="ae"/>
              <w:spacing w:after="0" w:line="240" w:lineRule="auto"/>
              <w:ind w:firstLine="0"/>
              <w:jc w:val="left"/>
              <w:rPr>
                <w:color w:val="000000"/>
              </w:rPr>
            </w:pPr>
            <w:r w:rsidRPr="00B65477">
              <w:rPr>
                <w:color w:val="000000"/>
              </w:rPr>
              <w:t xml:space="preserve">Ликвидация несанкционированных свалок на территории </w:t>
            </w:r>
            <w:proofErr w:type="gramStart"/>
            <w:r w:rsidRPr="00B65477">
              <w:rPr>
                <w:color w:val="000000"/>
              </w:rPr>
              <w:t>Советского</w:t>
            </w:r>
            <w:proofErr w:type="gramEnd"/>
            <w:r w:rsidRPr="00B65477">
              <w:rPr>
                <w:color w:val="000000"/>
              </w:rPr>
              <w:t xml:space="preserve"> района</w:t>
            </w:r>
          </w:p>
        </w:tc>
        <w:tc>
          <w:tcPr>
            <w:tcW w:w="497" w:type="pct"/>
            <w:shd w:val="clear" w:color="auto" w:fill="auto"/>
            <w:vAlign w:val="center"/>
          </w:tcPr>
          <w:p w14:paraId="386EAE6D" w14:textId="6284EBDE" w:rsidR="00B65477" w:rsidRPr="00B65477" w:rsidRDefault="00B65477" w:rsidP="009266A5">
            <w:pPr>
              <w:pStyle w:val="ae"/>
              <w:spacing w:after="0" w:line="240" w:lineRule="auto"/>
              <w:ind w:firstLine="0"/>
              <w:jc w:val="left"/>
              <w:rPr>
                <w:color w:val="000000"/>
              </w:rPr>
            </w:pPr>
            <w:r w:rsidRPr="00B65477">
              <w:rPr>
                <w:color w:val="000000"/>
              </w:rPr>
              <w:t>Улучшение экологической ситуации</w:t>
            </w:r>
          </w:p>
        </w:tc>
        <w:tc>
          <w:tcPr>
            <w:tcW w:w="587" w:type="pct"/>
            <w:shd w:val="clear" w:color="auto" w:fill="auto"/>
            <w:noWrap/>
            <w:vAlign w:val="center"/>
          </w:tcPr>
          <w:p w14:paraId="09266FEE" w14:textId="7966B95B" w:rsidR="00B65477" w:rsidRPr="00B65477" w:rsidRDefault="00B65477" w:rsidP="009266A5">
            <w:pPr>
              <w:pStyle w:val="ae"/>
              <w:spacing w:after="0" w:line="240" w:lineRule="auto"/>
              <w:ind w:firstLine="0"/>
              <w:jc w:val="left"/>
            </w:pPr>
            <w:r w:rsidRPr="00B65477">
              <w:rPr>
                <w:color w:val="000000"/>
              </w:rPr>
              <w:t>51 шт. площадью 13,0 га</w:t>
            </w:r>
          </w:p>
        </w:tc>
        <w:tc>
          <w:tcPr>
            <w:tcW w:w="1310" w:type="pct"/>
            <w:shd w:val="clear" w:color="auto" w:fill="auto"/>
            <w:vAlign w:val="center"/>
          </w:tcPr>
          <w:p w14:paraId="22A0B941" w14:textId="3939DC41" w:rsidR="00B65477" w:rsidRPr="00B65477" w:rsidRDefault="00B65477" w:rsidP="009266A5">
            <w:pPr>
              <w:pStyle w:val="ae"/>
              <w:spacing w:after="0" w:line="240" w:lineRule="auto"/>
              <w:ind w:firstLine="0"/>
              <w:jc w:val="left"/>
            </w:pPr>
            <w:r w:rsidRPr="00B65477">
              <w:rPr>
                <w:color w:val="000000"/>
              </w:rPr>
              <w:t>Генеральный план городского округа город Красноярск</w:t>
            </w:r>
          </w:p>
        </w:tc>
        <w:tc>
          <w:tcPr>
            <w:tcW w:w="810" w:type="pct"/>
            <w:shd w:val="clear" w:color="auto" w:fill="auto"/>
            <w:vAlign w:val="center"/>
          </w:tcPr>
          <w:p w14:paraId="0AEFCA82" w14:textId="0F94565B" w:rsidR="00B65477" w:rsidRPr="00B65477" w:rsidRDefault="00B65477" w:rsidP="009266A5">
            <w:pPr>
              <w:pStyle w:val="ae"/>
              <w:spacing w:after="0" w:line="240" w:lineRule="auto"/>
              <w:ind w:firstLine="0"/>
              <w:jc w:val="left"/>
            </w:pPr>
            <w:r w:rsidRPr="00B65477">
              <w:rPr>
                <w:color w:val="000000"/>
              </w:rPr>
              <w:t>Улучшение санитарного состояния территорий и экологической обстановки, обеспечение экологического и санитарно-эпидемиологического благополучия населения</w:t>
            </w:r>
          </w:p>
        </w:tc>
        <w:tc>
          <w:tcPr>
            <w:tcW w:w="443" w:type="pct"/>
            <w:shd w:val="clear" w:color="auto" w:fill="auto"/>
            <w:noWrap/>
            <w:vAlign w:val="center"/>
          </w:tcPr>
          <w:p w14:paraId="2C38932D" w14:textId="330376AA" w:rsidR="00B65477" w:rsidRPr="00B65477" w:rsidRDefault="00B65477" w:rsidP="009266A5">
            <w:pPr>
              <w:pStyle w:val="ae"/>
              <w:spacing w:after="0" w:line="240" w:lineRule="auto"/>
              <w:ind w:firstLine="0"/>
            </w:pPr>
            <w:r w:rsidRPr="00B65477">
              <w:rPr>
                <w:color w:val="000000"/>
              </w:rPr>
              <w:t>2023-2042</w:t>
            </w:r>
          </w:p>
        </w:tc>
      </w:tr>
      <w:tr w:rsidR="00B65477" w:rsidRPr="00B65477" w14:paraId="75516611" w14:textId="77777777" w:rsidTr="00B65477">
        <w:trPr>
          <w:trHeight w:val="20"/>
        </w:trPr>
        <w:tc>
          <w:tcPr>
            <w:tcW w:w="204" w:type="pct"/>
            <w:shd w:val="clear" w:color="auto" w:fill="auto"/>
            <w:noWrap/>
          </w:tcPr>
          <w:p w14:paraId="681507CD" w14:textId="112724B7" w:rsidR="00B65477" w:rsidRPr="00B65477" w:rsidRDefault="00B06F2C" w:rsidP="009266A5">
            <w:pPr>
              <w:pStyle w:val="ae"/>
              <w:spacing w:after="0" w:line="240" w:lineRule="auto"/>
              <w:ind w:firstLine="0"/>
            </w:pPr>
            <w:r>
              <w:t>11.</w:t>
            </w:r>
          </w:p>
        </w:tc>
        <w:tc>
          <w:tcPr>
            <w:tcW w:w="1149" w:type="pct"/>
            <w:shd w:val="clear" w:color="auto" w:fill="auto"/>
            <w:vAlign w:val="center"/>
          </w:tcPr>
          <w:p w14:paraId="09D934FE" w14:textId="63DF4F48" w:rsidR="00B65477" w:rsidRPr="00B65477" w:rsidRDefault="00B65477" w:rsidP="009266A5">
            <w:pPr>
              <w:pStyle w:val="ae"/>
              <w:spacing w:after="0" w:line="240" w:lineRule="auto"/>
              <w:ind w:firstLine="0"/>
              <w:jc w:val="left"/>
              <w:rPr>
                <w:color w:val="000000"/>
              </w:rPr>
            </w:pPr>
            <w:r w:rsidRPr="00B65477">
              <w:rPr>
                <w:color w:val="000000"/>
              </w:rPr>
              <w:t>Ликвидация несанкционированных свалок на территории Центрального района</w:t>
            </w:r>
          </w:p>
        </w:tc>
        <w:tc>
          <w:tcPr>
            <w:tcW w:w="497" w:type="pct"/>
            <w:shd w:val="clear" w:color="auto" w:fill="auto"/>
            <w:vAlign w:val="center"/>
          </w:tcPr>
          <w:p w14:paraId="6CD2AEDD" w14:textId="20599551" w:rsidR="00B65477" w:rsidRPr="00B65477" w:rsidRDefault="00B65477" w:rsidP="009266A5">
            <w:pPr>
              <w:pStyle w:val="ae"/>
              <w:spacing w:after="0" w:line="240" w:lineRule="auto"/>
              <w:ind w:firstLine="0"/>
              <w:jc w:val="left"/>
              <w:rPr>
                <w:color w:val="000000"/>
              </w:rPr>
            </w:pPr>
            <w:r w:rsidRPr="00B65477">
              <w:rPr>
                <w:color w:val="000000"/>
              </w:rPr>
              <w:t>Улучшение экологической ситуации</w:t>
            </w:r>
          </w:p>
        </w:tc>
        <w:tc>
          <w:tcPr>
            <w:tcW w:w="587" w:type="pct"/>
            <w:shd w:val="clear" w:color="auto" w:fill="auto"/>
            <w:noWrap/>
            <w:vAlign w:val="center"/>
          </w:tcPr>
          <w:p w14:paraId="698B5622" w14:textId="74E1D496" w:rsidR="00B65477" w:rsidRPr="00B65477" w:rsidRDefault="00B65477" w:rsidP="009266A5">
            <w:pPr>
              <w:pStyle w:val="ae"/>
              <w:spacing w:after="0" w:line="240" w:lineRule="auto"/>
              <w:ind w:firstLine="0"/>
              <w:jc w:val="left"/>
            </w:pPr>
            <w:r w:rsidRPr="00B65477">
              <w:rPr>
                <w:color w:val="000000"/>
              </w:rPr>
              <w:t>4 шт. площадью 7,0 га</w:t>
            </w:r>
          </w:p>
        </w:tc>
        <w:tc>
          <w:tcPr>
            <w:tcW w:w="1310" w:type="pct"/>
            <w:shd w:val="clear" w:color="auto" w:fill="auto"/>
            <w:vAlign w:val="center"/>
          </w:tcPr>
          <w:p w14:paraId="21744E50" w14:textId="7BC372AA" w:rsidR="00B65477" w:rsidRPr="00B65477" w:rsidRDefault="00B65477" w:rsidP="009266A5">
            <w:pPr>
              <w:pStyle w:val="ae"/>
              <w:spacing w:after="0" w:line="240" w:lineRule="auto"/>
              <w:ind w:firstLine="0"/>
              <w:jc w:val="left"/>
            </w:pPr>
            <w:r w:rsidRPr="00B65477">
              <w:rPr>
                <w:color w:val="000000"/>
              </w:rPr>
              <w:t>Генеральный план городского округа город Красноярск</w:t>
            </w:r>
          </w:p>
        </w:tc>
        <w:tc>
          <w:tcPr>
            <w:tcW w:w="810" w:type="pct"/>
            <w:shd w:val="clear" w:color="auto" w:fill="auto"/>
            <w:vAlign w:val="center"/>
          </w:tcPr>
          <w:p w14:paraId="05ED257D" w14:textId="48C19ECD" w:rsidR="00B65477" w:rsidRPr="00B65477" w:rsidRDefault="00B65477" w:rsidP="009266A5">
            <w:pPr>
              <w:pStyle w:val="ae"/>
              <w:spacing w:after="0" w:line="240" w:lineRule="auto"/>
              <w:ind w:firstLine="0"/>
              <w:jc w:val="left"/>
            </w:pPr>
            <w:r w:rsidRPr="00B65477">
              <w:rPr>
                <w:color w:val="000000"/>
              </w:rPr>
              <w:t>Улучшение санитарного состояния территорий и экологической обстановки, обеспечение экологического и санитарно-эпидемиологического благополучия населения</w:t>
            </w:r>
          </w:p>
        </w:tc>
        <w:tc>
          <w:tcPr>
            <w:tcW w:w="443" w:type="pct"/>
            <w:shd w:val="clear" w:color="auto" w:fill="auto"/>
            <w:noWrap/>
            <w:vAlign w:val="center"/>
          </w:tcPr>
          <w:p w14:paraId="75C3D864" w14:textId="26EC1593" w:rsidR="00B65477" w:rsidRPr="00B65477" w:rsidRDefault="00B65477" w:rsidP="009266A5">
            <w:pPr>
              <w:pStyle w:val="ae"/>
              <w:spacing w:after="0" w:line="240" w:lineRule="auto"/>
              <w:ind w:firstLine="0"/>
            </w:pPr>
            <w:r w:rsidRPr="00B65477">
              <w:rPr>
                <w:color w:val="000000"/>
              </w:rPr>
              <w:t>2023-2042</w:t>
            </w:r>
          </w:p>
        </w:tc>
      </w:tr>
    </w:tbl>
    <w:p w14:paraId="1AA7B6DB" w14:textId="77777777" w:rsidR="0095768C" w:rsidRDefault="0095768C" w:rsidP="00D5450E">
      <w:pPr>
        <w:suppressAutoHyphens/>
        <w:rPr>
          <w:rFonts w:eastAsiaTheme="minorHAnsi" w:cstheme="minorBidi"/>
          <w:caps/>
          <w:lang w:eastAsia="en-US"/>
        </w:rPr>
      </w:pPr>
    </w:p>
    <w:p w14:paraId="495AF429" w14:textId="77777777" w:rsidR="00CF5697" w:rsidRDefault="00CF5697" w:rsidP="00CF5697">
      <w:pPr>
        <w:rPr>
          <w:rFonts w:eastAsiaTheme="minorHAnsi" w:cstheme="minorBidi"/>
          <w:caps/>
          <w:lang w:eastAsia="en-US"/>
        </w:rPr>
      </w:pPr>
    </w:p>
    <w:p w14:paraId="3CA6FACE" w14:textId="77777777" w:rsidR="00CF5697" w:rsidRDefault="00CF5697" w:rsidP="00CF5697">
      <w:pPr>
        <w:rPr>
          <w:rFonts w:eastAsiaTheme="minorHAnsi" w:cstheme="minorBidi"/>
          <w:caps/>
          <w:lang w:eastAsia="en-US"/>
        </w:rPr>
      </w:pPr>
    </w:p>
    <w:p w14:paraId="75BCDADA" w14:textId="77777777" w:rsidR="00CF5697" w:rsidRDefault="00CF5697" w:rsidP="00CF5697">
      <w:pPr>
        <w:rPr>
          <w:rFonts w:eastAsiaTheme="minorHAnsi" w:cstheme="minorBidi"/>
          <w:caps/>
          <w:lang w:eastAsia="en-US"/>
        </w:rPr>
      </w:pPr>
    </w:p>
    <w:p w14:paraId="396B08AF" w14:textId="3651A893" w:rsidR="00CF5697" w:rsidRPr="00CF5697" w:rsidRDefault="00CF5697" w:rsidP="00CF5697">
      <w:pPr>
        <w:rPr>
          <w:rFonts w:eastAsiaTheme="minorHAnsi" w:cstheme="minorBidi"/>
          <w:lang w:eastAsia="en-US"/>
        </w:rPr>
        <w:sectPr w:rsidR="00CF5697" w:rsidRPr="00CF5697" w:rsidSect="00B65477">
          <w:pgSz w:w="16838" w:h="11906" w:orient="landscape"/>
          <w:pgMar w:top="1701" w:right="567" w:bottom="567" w:left="567" w:header="720" w:footer="720" w:gutter="0"/>
          <w:cols w:space="708"/>
          <w:docGrid w:linePitch="360"/>
        </w:sectPr>
      </w:pPr>
    </w:p>
    <w:p w14:paraId="0C53565A" w14:textId="04384573" w:rsidR="002820DA" w:rsidRPr="004365EE" w:rsidRDefault="00677C07" w:rsidP="00F810BB">
      <w:pPr>
        <w:pStyle w:val="12"/>
        <w:numPr>
          <w:ilvl w:val="0"/>
          <w:numId w:val="27"/>
        </w:numPr>
      </w:pPr>
      <w:bookmarkStart w:id="12" w:name="_Toc141445741"/>
      <w:r>
        <w:lastRenderedPageBreak/>
        <w:t>П</w:t>
      </w:r>
      <w:r w:rsidR="002820DA" w:rsidRPr="004365EE">
        <w:t>лановы</w:t>
      </w:r>
      <w:r>
        <w:t>е</w:t>
      </w:r>
      <w:r w:rsidR="002820DA" w:rsidRPr="004365EE">
        <w:t xml:space="preserve"> расход</w:t>
      </w:r>
      <w:r w:rsidR="00AE6937">
        <w:t>ы</w:t>
      </w:r>
      <w:r w:rsidR="002820DA" w:rsidRPr="004365EE">
        <w:t xml:space="preserve"> на финансирование инвестиционных проектов с разбивкой по каж</w:t>
      </w:r>
      <w:r w:rsidR="002A3731" w:rsidRPr="004365EE">
        <w:t>д</w:t>
      </w:r>
      <w:r w:rsidR="005858C6" w:rsidRPr="004365EE">
        <w:t>ом</w:t>
      </w:r>
      <w:r w:rsidR="002820DA" w:rsidRPr="004365EE">
        <w:t>у источнику финансирования с учетом реализации мероприятий, предусмотренных программой</w:t>
      </w:r>
      <w:bookmarkEnd w:id="12"/>
    </w:p>
    <w:p w14:paraId="0C7F060D" w14:textId="77777777" w:rsidR="004365EE" w:rsidRPr="004365EE" w:rsidRDefault="004365EE" w:rsidP="004365EE">
      <w:pPr>
        <w:rPr>
          <w:sz w:val="30"/>
          <w:szCs w:val="30"/>
          <w:lang w:eastAsia="en-US"/>
        </w:rPr>
      </w:pPr>
    </w:p>
    <w:p w14:paraId="7A8D4891" w14:textId="0B272FBE" w:rsidR="005858C6" w:rsidRPr="004365EE" w:rsidRDefault="005858C6" w:rsidP="004365EE">
      <w:pPr>
        <w:pStyle w:val="20"/>
        <w:numPr>
          <w:ilvl w:val="1"/>
          <w:numId w:val="27"/>
        </w:numPr>
        <w:tabs>
          <w:tab w:val="left" w:pos="426"/>
        </w:tabs>
        <w:suppressAutoHyphens/>
        <w:spacing w:after="0" w:line="240" w:lineRule="auto"/>
        <w:ind w:left="0" w:firstLine="0"/>
        <w:contextualSpacing w:val="0"/>
        <w:jc w:val="center"/>
        <w:rPr>
          <w:rFonts w:asciiTheme="minorHAnsi" w:hAnsiTheme="minorHAnsi" w:cstheme="minorHAnsi"/>
          <w:bCs w:val="0"/>
          <w:sz w:val="30"/>
          <w:szCs w:val="30"/>
        </w:rPr>
      </w:pPr>
      <w:bookmarkStart w:id="13" w:name="_Toc141445742"/>
      <w:r w:rsidRPr="004365EE">
        <w:rPr>
          <w:bCs w:val="0"/>
          <w:sz w:val="30"/>
          <w:szCs w:val="30"/>
        </w:rPr>
        <w:t xml:space="preserve">Программа инвестиционных проектов в системе </w:t>
      </w:r>
      <w:r w:rsidRPr="004365EE">
        <w:rPr>
          <w:rFonts w:asciiTheme="minorHAnsi" w:hAnsiTheme="minorHAnsi" w:cstheme="minorHAnsi"/>
          <w:bCs w:val="0"/>
          <w:sz w:val="30"/>
          <w:szCs w:val="30"/>
        </w:rPr>
        <w:t>теплоснабжения</w:t>
      </w:r>
      <w:bookmarkEnd w:id="13"/>
      <w:r w:rsidR="00C035E8" w:rsidRPr="00C035E8">
        <w:rPr>
          <w:bCs w:val="0"/>
        </w:rPr>
        <w:t xml:space="preserve"> </w:t>
      </w:r>
    </w:p>
    <w:p w14:paraId="1EE5CCB0" w14:textId="77777777" w:rsidR="004365EE" w:rsidRPr="004365EE" w:rsidRDefault="004365EE" w:rsidP="004365EE">
      <w:pPr>
        <w:suppressAutoHyphens/>
        <w:jc w:val="right"/>
        <w:rPr>
          <w:rFonts w:asciiTheme="minorHAnsi" w:hAnsiTheme="minorHAnsi" w:cstheme="minorHAnsi"/>
          <w:sz w:val="30"/>
          <w:szCs w:val="30"/>
        </w:rPr>
      </w:pPr>
      <w:bookmarkStart w:id="14" w:name="_Ref119678545"/>
      <w:bookmarkStart w:id="15" w:name="_Toc119885154"/>
    </w:p>
    <w:bookmarkEnd w:id="14"/>
    <w:p w14:paraId="2DA64367" w14:textId="0006061F" w:rsidR="00C035E8" w:rsidRPr="00C035E8" w:rsidRDefault="00C035E8" w:rsidP="00C035E8">
      <w:pPr>
        <w:suppressAutoHyphens/>
        <w:jc w:val="right"/>
        <w:rPr>
          <w:rFonts w:asciiTheme="minorHAnsi" w:hAnsiTheme="minorHAnsi" w:cstheme="minorHAnsi"/>
          <w:noProof/>
          <w:sz w:val="30"/>
          <w:szCs w:val="30"/>
        </w:rPr>
      </w:pPr>
      <w:r w:rsidRPr="00C035E8">
        <w:rPr>
          <w:rFonts w:asciiTheme="minorHAnsi" w:hAnsiTheme="minorHAnsi" w:cstheme="minorHAnsi"/>
          <w:sz w:val="30"/>
          <w:szCs w:val="30"/>
        </w:rPr>
        <w:t xml:space="preserve">Таблица </w:t>
      </w:r>
      <w:r w:rsidR="00CF5697">
        <w:rPr>
          <w:rFonts w:asciiTheme="minorHAnsi" w:hAnsiTheme="minorHAnsi" w:cstheme="minorHAnsi"/>
          <w:sz w:val="30"/>
          <w:szCs w:val="30"/>
        </w:rPr>
        <w:t>А.</w:t>
      </w:r>
      <w:r w:rsidR="00CF5697">
        <w:rPr>
          <w:bCs/>
          <w:sz w:val="30"/>
          <w:szCs w:val="30"/>
        </w:rPr>
        <w:t>6</w:t>
      </w:r>
    </w:p>
    <w:p w14:paraId="69768028" w14:textId="70EA394D" w:rsidR="0064188C" w:rsidRPr="004365EE" w:rsidRDefault="0064188C" w:rsidP="004365EE">
      <w:pPr>
        <w:suppressAutoHyphens/>
        <w:jc w:val="center"/>
        <w:rPr>
          <w:rFonts w:asciiTheme="minorHAnsi" w:hAnsiTheme="minorHAnsi" w:cstheme="minorHAnsi"/>
          <w:sz w:val="30"/>
          <w:szCs w:val="30"/>
        </w:rPr>
      </w:pPr>
      <w:r w:rsidRPr="004365EE">
        <w:rPr>
          <w:rFonts w:asciiTheme="minorHAnsi" w:hAnsiTheme="minorHAnsi" w:cstheme="minorHAnsi"/>
          <w:sz w:val="30"/>
          <w:szCs w:val="30"/>
        </w:rPr>
        <w:t>Программа инвестиционных проектов в системе теплоснабжения</w:t>
      </w:r>
      <w:bookmarkEnd w:id="15"/>
    </w:p>
    <w:p w14:paraId="64A5361B" w14:textId="6B2A048C" w:rsidR="004365EE" w:rsidRDefault="004365EE" w:rsidP="004365EE">
      <w:pPr>
        <w:suppressAutoHyphens/>
        <w:jc w:val="center"/>
        <w:rPr>
          <w:rFonts w:asciiTheme="minorHAnsi" w:hAnsiTheme="minorHAnsi" w:cstheme="minorHAnsi"/>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275"/>
        <w:gridCol w:w="2276"/>
        <w:gridCol w:w="2894"/>
        <w:gridCol w:w="2610"/>
        <w:gridCol w:w="1580"/>
        <w:gridCol w:w="1570"/>
        <w:gridCol w:w="1433"/>
        <w:gridCol w:w="1287"/>
        <w:gridCol w:w="1241"/>
        <w:gridCol w:w="1767"/>
        <w:gridCol w:w="1717"/>
        <w:gridCol w:w="1424"/>
      </w:tblGrid>
      <w:tr w:rsidR="004365EE" w:rsidRPr="004365EE" w14:paraId="4C6BC485" w14:textId="77777777" w:rsidTr="00677C07">
        <w:trPr>
          <w:trHeight w:val="20"/>
          <w:tblHeader/>
        </w:trPr>
        <w:tc>
          <w:tcPr>
            <w:tcW w:w="179" w:type="pct"/>
            <w:vMerge w:val="restart"/>
            <w:shd w:val="clear" w:color="auto" w:fill="auto"/>
            <w:hideMark/>
          </w:tcPr>
          <w:p w14:paraId="6D61A787" w14:textId="77777777" w:rsidR="004365EE" w:rsidRPr="004365EE" w:rsidRDefault="004365EE" w:rsidP="009266A5">
            <w:pPr>
              <w:jc w:val="center"/>
              <w:rPr>
                <w:color w:val="000000"/>
              </w:rPr>
            </w:pPr>
            <w:r w:rsidRPr="004365EE">
              <w:rPr>
                <w:color w:val="000000"/>
              </w:rPr>
              <w:t xml:space="preserve">№ </w:t>
            </w:r>
            <w:proofErr w:type="gramStart"/>
            <w:r w:rsidRPr="004365EE">
              <w:rPr>
                <w:color w:val="000000"/>
              </w:rPr>
              <w:t>п</w:t>
            </w:r>
            <w:proofErr w:type="gramEnd"/>
            <w:r w:rsidRPr="004365EE">
              <w:rPr>
                <w:color w:val="000000"/>
              </w:rPr>
              <w:t>/п</w:t>
            </w:r>
          </w:p>
        </w:tc>
        <w:tc>
          <w:tcPr>
            <w:tcW w:w="497" w:type="pct"/>
            <w:vMerge w:val="restart"/>
            <w:shd w:val="clear" w:color="auto" w:fill="auto"/>
            <w:hideMark/>
          </w:tcPr>
          <w:p w14:paraId="5664D34A" w14:textId="7E6CCC74" w:rsidR="004365EE" w:rsidRPr="004365EE" w:rsidRDefault="004365EE" w:rsidP="009266A5">
            <w:pPr>
              <w:jc w:val="center"/>
              <w:rPr>
                <w:color w:val="000000"/>
              </w:rPr>
            </w:pPr>
            <w:r w:rsidRPr="004365EE">
              <w:rPr>
                <w:color w:val="000000"/>
              </w:rPr>
              <w:t>РСО</w:t>
            </w:r>
            <w:r>
              <w:rPr>
                <w:color w:val="000000"/>
              </w:rPr>
              <w:t>/источник тепловой энергии</w:t>
            </w:r>
          </w:p>
        </w:tc>
        <w:tc>
          <w:tcPr>
            <w:tcW w:w="497" w:type="pct"/>
            <w:vMerge w:val="restart"/>
            <w:shd w:val="clear" w:color="auto" w:fill="auto"/>
            <w:hideMark/>
          </w:tcPr>
          <w:p w14:paraId="750A916D" w14:textId="2E8BBC7A" w:rsidR="004365EE" w:rsidRPr="004365EE" w:rsidRDefault="004365EE" w:rsidP="009266A5">
            <w:pPr>
              <w:jc w:val="center"/>
              <w:rPr>
                <w:color w:val="000000"/>
              </w:rPr>
            </w:pPr>
            <w:r w:rsidRPr="004365EE">
              <w:rPr>
                <w:color w:val="000000"/>
              </w:rPr>
              <w:t>О</w:t>
            </w:r>
            <w:r w:rsidRPr="004365EE">
              <w:rPr>
                <w:color w:val="000000"/>
                <w:sz w:val="23"/>
                <w:szCs w:val="23"/>
              </w:rPr>
              <w:t>купаемость</w:t>
            </w:r>
            <w:r w:rsidR="0057067F">
              <w:rPr>
                <w:color w:val="000000"/>
                <w:sz w:val="23"/>
                <w:szCs w:val="23"/>
              </w:rPr>
              <w:t xml:space="preserve"> проекта</w:t>
            </w:r>
          </w:p>
        </w:tc>
        <w:tc>
          <w:tcPr>
            <w:tcW w:w="632" w:type="pct"/>
            <w:vMerge w:val="restart"/>
            <w:shd w:val="clear" w:color="auto" w:fill="auto"/>
            <w:hideMark/>
          </w:tcPr>
          <w:p w14:paraId="3179F0BE" w14:textId="77777777" w:rsidR="004365EE" w:rsidRPr="004365EE" w:rsidRDefault="004365EE" w:rsidP="009266A5">
            <w:pPr>
              <w:jc w:val="center"/>
              <w:rPr>
                <w:color w:val="000000"/>
              </w:rPr>
            </w:pPr>
            <w:r w:rsidRPr="004365EE">
              <w:rPr>
                <w:color w:val="000000"/>
              </w:rPr>
              <w:t>Наименование мероприятия</w:t>
            </w:r>
          </w:p>
        </w:tc>
        <w:tc>
          <w:tcPr>
            <w:tcW w:w="570" w:type="pct"/>
            <w:vMerge w:val="restart"/>
            <w:shd w:val="clear" w:color="auto" w:fill="auto"/>
            <w:hideMark/>
          </w:tcPr>
          <w:p w14:paraId="2E158377" w14:textId="77777777" w:rsidR="004365EE" w:rsidRPr="004365EE" w:rsidRDefault="004365EE" w:rsidP="009266A5">
            <w:pPr>
              <w:jc w:val="center"/>
              <w:rPr>
                <w:color w:val="000000"/>
              </w:rPr>
            </w:pPr>
            <w:r w:rsidRPr="004365EE">
              <w:rPr>
                <w:color w:val="000000"/>
              </w:rPr>
              <w:t>Источник инвестиций</w:t>
            </w:r>
          </w:p>
        </w:tc>
        <w:tc>
          <w:tcPr>
            <w:tcW w:w="2625" w:type="pct"/>
            <w:gridSpan w:val="8"/>
            <w:shd w:val="clear" w:color="auto" w:fill="auto"/>
            <w:noWrap/>
            <w:hideMark/>
          </w:tcPr>
          <w:p w14:paraId="0A6128ED" w14:textId="77777777" w:rsidR="004365EE" w:rsidRPr="004365EE" w:rsidRDefault="004365EE" w:rsidP="009266A5">
            <w:pPr>
              <w:jc w:val="center"/>
              <w:rPr>
                <w:color w:val="000000"/>
              </w:rPr>
            </w:pPr>
            <w:r w:rsidRPr="004365EE">
              <w:rPr>
                <w:color w:val="000000"/>
              </w:rPr>
              <w:t>Объемы финансовых потребностей и капитальных затрат на реализацию мероприятий в прогнозных ценах (без НДС), тыс. руб.</w:t>
            </w:r>
          </w:p>
        </w:tc>
      </w:tr>
      <w:tr w:rsidR="00E669E5" w:rsidRPr="004365EE" w14:paraId="4DB0EB4C" w14:textId="77777777" w:rsidTr="00677C07">
        <w:trPr>
          <w:trHeight w:val="20"/>
          <w:tblHeader/>
        </w:trPr>
        <w:tc>
          <w:tcPr>
            <w:tcW w:w="179" w:type="pct"/>
            <w:vMerge/>
            <w:shd w:val="clear" w:color="auto" w:fill="auto"/>
            <w:hideMark/>
          </w:tcPr>
          <w:p w14:paraId="5D5EF38A" w14:textId="77777777" w:rsidR="004365EE" w:rsidRPr="004365EE" w:rsidRDefault="004365EE" w:rsidP="009266A5">
            <w:pPr>
              <w:jc w:val="center"/>
              <w:rPr>
                <w:color w:val="000000"/>
              </w:rPr>
            </w:pPr>
          </w:p>
        </w:tc>
        <w:tc>
          <w:tcPr>
            <w:tcW w:w="497" w:type="pct"/>
            <w:vMerge/>
            <w:shd w:val="clear" w:color="auto" w:fill="auto"/>
            <w:hideMark/>
          </w:tcPr>
          <w:p w14:paraId="1EB1CB14" w14:textId="77777777" w:rsidR="004365EE" w:rsidRPr="004365EE" w:rsidRDefault="004365EE" w:rsidP="009266A5">
            <w:pPr>
              <w:jc w:val="center"/>
              <w:rPr>
                <w:color w:val="000000"/>
              </w:rPr>
            </w:pPr>
          </w:p>
        </w:tc>
        <w:tc>
          <w:tcPr>
            <w:tcW w:w="497" w:type="pct"/>
            <w:vMerge/>
            <w:shd w:val="clear" w:color="auto" w:fill="auto"/>
            <w:hideMark/>
          </w:tcPr>
          <w:p w14:paraId="25C87EDB" w14:textId="77777777" w:rsidR="004365EE" w:rsidRPr="004365EE" w:rsidRDefault="004365EE" w:rsidP="009266A5">
            <w:pPr>
              <w:jc w:val="center"/>
              <w:rPr>
                <w:color w:val="000000"/>
              </w:rPr>
            </w:pPr>
          </w:p>
        </w:tc>
        <w:tc>
          <w:tcPr>
            <w:tcW w:w="632" w:type="pct"/>
            <w:vMerge/>
            <w:shd w:val="clear" w:color="auto" w:fill="auto"/>
            <w:hideMark/>
          </w:tcPr>
          <w:p w14:paraId="17B76111" w14:textId="77777777" w:rsidR="004365EE" w:rsidRPr="004365EE" w:rsidRDefault="004365EE" w:rsidP="009266A5">
            <w:pPr>
              <w:jc w:val="center"/>
              <w:rPr>
                <w:color w:val="000000"/>
              </w:rPr>
            </w:pPr>
          </w:p>
        </w:tc>
        <w:tc>
          <w:tcPr>
            <w:tcW w:w="570" w:type="pct"/>
            <w:vMerge/>
            <w:shd w:val="clear" w:color="auto" w:fill="auto"/>
            <w:hideMark/>
          </w:tcPr>
          <w:p w14:paraId="711383EB" w14:textId="77777777" w:rsidR="004365EE" w:rsidRPr="004365EE" w:rsidRDefault="004365EE" w:rsidP="009266A5">
            <w:pPr>
              <w:jc w:val="center"/>
              <w:rPr>
                <w:color w:val="000000"/>
              </w:rPr>
            </w:pPr>
          </w:p>
        </w:tc>
        <w:tc>
          <w:tcPr>
            <w:tcW w:w="345" w:type="pct"/>
            <w:shd w:val="clear" w:color="auto" w:fill="auto"/>
            <w:noWrap/>
            <w:hideMark/>
          </w:tcPr>
          <w:p w14:paraId="14B8B7CC" w14:textId="3C5D345C" w:rsidR="004365EE" w:rsidRPr="004365EE" w:rsidRDefault="004365EE" w:rsidP="009266A5">
            <w:pPr>
              <w:jc w:val="center"/>
              <w:rPr>
                <w:color w:val="000000"/>
              </w:rPr>
            </w:pPr>
            <w:r w:rsidRPr="004365EE">
              <w:rPr>
                <w:color w:val="000000"/>
              </w:rPr>
              <w:t>2023</w:t>
            </w:r>
            <w:r>
              <w:rPr>
                <w:color w:val="000000"/>
              </w:rPr>
              <w:t xml:space="preserve"> г.</w:t>
            </w:r>
          </w:p>
        </w:tc>
        <w:tc>
          <w:tcPr>
            <w:tcW w:w="343" w:type="pct"/>
            <w:shd w:val="clear" w:color="auto" w:fill="auto"/>
            <w:noWrap/>
            <w:hideMark/>
          </w:tcPr>
          <w:p w14:paraId="0D6FD678" w14:textId="3E911934" w:rsidR="004365EE" w:rsidRPr="004365EE" w:rsidRDefault="004365EE" w:rsidP="009266A5">
            <w:pPr>
              <w:jc w:val="center"/>
              <w:rPr>
                <w:color w:val="000000"/>
              </w:rPr>
            </w:pPr>
            <w:r w:rsidRPr="004365EE">
              <w:rPr>
                <w:color w:val="000000"/>
              </w:rPr>
              <w:t>2024</w:t>
            </w:r>
            <w:r>
              <w:rPr>
                <w:color w:val="000000"/>
              </w:rPr>
              <w:t xml:space="preserve"> г.</w:t>
            </w:r>
          </w:p>
        </w:tc>
        <w:tc>
          <w:tcPr>
            <w:tcW w:w="313" w:type="pct"/>
            <w:shd w:val="clear" w:color="auto" w:fill="auto"/>
            <w:noWrap/>
            <w:hideMark/>
          </w:tcPr>
          <w:p w14:paraId="16836667" w14:textId="385AF33D" w:rsidR="004365EE" w:rsidRPr="004365EE" w:rsidRDefault="004365EE" w:rsidP="009266A5">
            <w:pPr>
              <w:jc w:val="center"/>
              <w:rPr>
                <w:color w:val="000000"/>
              </w:rPr>
            </w:pPr>
            <w:r w:rsidRPr="004365EE">
              <w:rPr>
                <w:color w:val="000000"/>
              </w:rPr>
              <w:t>2025</w:t>
            </w:r>
            <w:r>
              <w:rPr>
                <w:color w:val="000000"/>
              </w:rPr>
              <w:t xml:space="preserve"> г.</w:t>
            </w:r>
          </w:p>
        </w:tc>
        <w:tc>
          <w:tcPr>
            <w:tcW w:w="281" w:type="pct"/>
            <w:shd w:val="clear" w:color="auto" w:fill="auto"/>
            <w:noWrap/>
            <w:hideMark/>
          </w:tcPr>
          <w:p w14:paraId="49FC48B8" w14:textId="5155BE8E" w:rsidR="004365EE" w:rsidRPr="004365EE" w:rsidRDefault="004365EE" w:rsidP="009266A5">
            <w:pPr>
              <w:jc w:val="center"/>
              <w:rPr>
                <w:color w:val="000000"/>
              </w:rPr>
            </w:pPr>
            <w:r w:rsidRPr="004365EE">
              <w:rPr>
                <w:color w:val="000000"/>
              </w:rPr>
              <w:t>2026</w:t>
            </w:r>
            <w:r>
              <w:rPr>
                <w:color w:val="000000"/>
              </w:rPr>
              <w:t xml:space="preserve"> г.</w:t>
            </w:r>
          </w:p>
        </w:tc>
        <w:tc>
          <w:tcPr>
            <w:tcW w:w="271" w:type="pct"/>
            <w:shd w:val="clear" w:color="auto" w:fill="auto"/>
            <w:noWrap/>
            <w:hideMark/>
          </w:tcPr>
          <w:p w14:paraId="6E7EA9BC" w14:textId="123B84DC" w:rsidR="004365EE" w:rsidRPr="004365EE" w:rsidRDefault="004365EE" w:rsidP="009266A5">
            <w:pPr>
              <w:jc w:val="center"/>
              <w:rPr>
                <w:color w:val="000000"/>
              </w:rPr>
            </w:pPr>
            <w:r w:rsidRPr="004365EE">
              <w:rPr>
                <w:color w:val="000000"/>
              </w:rPr>
              <w:t>2027</w:t>
            </w:r>
            <w:r>
              <w:rPr>
                <w:color w:val="000000"/>
              </w:rPr>
              <w:t xml:space="preserve"> г.</w:t>
            </w:r>
          </w:p>
        </w:tc>
        <w:tc>
          <w:tcPr>
            <w:tcW w:w="386" w:type="pct"/>
            <w:shd w:val="clear" w:color="auto" w:fill="auto"/>
            <w:noWrap/>
            <w:hideMark/>
          </w:tcPr>
          <w:p w14:paraId="0C428AE9" w14:textId="61A1FEEF" w:rsidR="004365EE" w:rsidRPr="004365EE" w:rsidRDefault="004365EE" w:rsidP="009266A5">
            <w:pPr>
              <w:jc w:val="center"/>
              <w:rPr>
                <w:color w:val="000000"/>
              </w:rPr>
            </w:pPr>
            <w:r w:rsidRPr="004365EE">
              <w:rPr>
                <w:color w:val="000000"/>
              </w:rPr>
              <w:t>2028-2030</w:t>
            </w:r>
            <w:r>
              <w:rPr>
                <w:color w:val="000000"/>
              </w:rPr>
              <w:t xml:space="preserve"> гг.</w:t>
            </w:r>
          </w:p>
        </w:tc>
        <w:tc>
          <w:tcPr>
            <w:tcW w:w="375" w:type="pct"/>
            <w:shd w:val="clear" w:color="auto" w:fill="auto"/>
            <w:noWrap/>
            <w:hideMark/>
          </w:tcPr>
          <w:p w14:paraId="6FD7B8A0" w14:textId="40908F84" w:rsidR="004365EE" w:rsidRPr="004365EE" w:rsidRDefault="004365EE" w:rsidP="009266A5">
            <w:pPr>
              <w:jc w:val="center"/>
              <w:rPr>
                <w:color w:val="000000"/>
              </w:rPr>
            </w:pPr>
            <w:r w:rsidRPr="004365EE">
              <w:rPr>
                <w:color w:val="000000"/>
              </w:rPr>
              <w:t>2031-2042</w:t>
            </w:r>
            <w:r>
              <w:rPr>
                <w:color w:val="000000"/>
              </w:rPr>
              <w:t xml:space="preserve"> гг.</w:t>
            </w:r>
          </w:p>
        </w:tc>
        <w:tc>
          <w:tcPr>
            <w:tcW w:w="311" w:type="pct"/>
            <w:shd w:val="clear" w:color="auto" w:fill="auto"/>
            <w:hideMark/>
          </w:tcPr>
          <w:p w14:paraId="41D2C3DE" w14:textId="77777777" w:rsidR="004365EE" w:rsidRPr="004365EE" w:rsidRDefault="004365EE" w:rsidP="009266A5">
            <w:pPr>
              <w:jc w:val="center"/>
              <w:rPr>
                <w:color w:val="000000"/>
              </w:rPr>
            </w:pPr>
            <w:r w:rsidRPr="004365EE">
              <w:rPr>
                <w:color w:val="000000"/>
              </w:rPr>
              <w:t>Итого</w:t>
            </w:r>
          </w:p>
        </w:tc>
      </w:tr>
      <w:tr w:rsidR="00E669E5" w:rsidRPr="004365EE" w14:paraId="57E7342E" w14:textId="77777777" w:rsidTr="00677C07">
        <w:trPr>
          <w:trHeight w:val="20"/>
        </w:trPr>
        <w:tc>
          <w:tcPr>
            <w:tcW w:w="179" w:type="pct"/>
            <w:shd w:val="clear" w:color="auto" w:fill="auto"/>
            <w:hideMark/>
          </w:tcPr>
          <w:p w14:paraId="2B580091" w14:textId="4878409F"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1</w:t>
            </w:r>
          </w:p>
        </w:tc>
        <w:tc>
          <w:tcPr>
            <w:tcW w:w="497" w:type="pct"/>
            <w:shd w:val="clear" w:color="auto" w:fill="auto"/>
            <w:hideMark/>
          </w:tcPr>
          <w:p w14:paraId="51FA6181" w14:textId="77777777" w:rsid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w:t>
            </w:r>
          </w:p>
          <w:p w14:paraId="6A1A8B39" w14:textId="34CA5A63" w:rsidR="004365EE" w:rsidRPr="004365EE" w:rsidRDefault="004365EE" w:rsidP="009266A5">
            <w:pPr>
              <w:rPr>
                <w:color w:val="000000"/>
              </w:rPr>
            </w:pPr>
            <w:r w:rsidRPr="004365EE">
              <w:rPr>
                <w:color w:val="000000"/>
              </w:rPr>
              <w:t>(ТГК-13)»</w:t>
            </w:r>
          </w:p>
        </w:tc>
        <w:tc>
          <w:tcPr>
            <w:tcW w:w="497" w:type="pct"/>
            <w:shd w:val="clear" w:color="auto" w:fill="auto"/>
            <w:vAlign w:val="center"/>
            <w:hideMark/>
          </w:tcPr>
          <w:p w14:paraId="175BEDAA"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3CB95213" w14:textId="77777777" w:rsidR="004365EE" w:rsidRPr="004365EE" w:rsidRDefault="004365EE" w:rsidP="009266A5">
            <w:pPr>
              <w:rPr>
                <w:color w:val="000000"/>
              </w:rPr>
            </w:pPr>
            <w:r w:rsidRPr="004365EE">
              <w:rPr>
                <w:color w:val="000000"/>
              </w:rPr>
              <w:t>КП "Английский парк" Реконструкция тепловых сетей и реконструкция э/к Лалетино в КРП для переключения потребителей</w:t>
            </w:r>
          </w:p>
        </w:tc>
        <w:tc>
          <w:tcPr>
            <w:tcW w:w="570" w:type="pct"/>
            <w:shd w:val="clear" w:color="auto" w:fill="auto"/>
            <w:vAlign w:val="center"/>
            <w:hideMark/>
          </w:tcPr>
          <w:p w14:paraId="39BE14B5" w14:textId="77777777" w:rsidR="00E669E5" w:rsidRDefault="004365EE" w:rsidP="009266A5">
            <w:pPr>
              <w:jc w:val="center"/>
              <w:rPr>
                <w:color w:val="000000"/>
              </w:rPr>
            </w:pPr>
            <w:r w:rsidRPr="004365EE">
              <w:rPr>
                <w:color w:val="000000"/>
              </w:rPr>
              <w:t>собственные/</w:t>
            </w:r>
          </w:p>
          <w:p w14:paraId="2C8E6909" w14:textId="451B0C92"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6E6058B5" w14:textId="77777777" w:rsidR="004365EE" w:rsidRPr="004365EE" w:rsidRDefault="004365EE" w:rsidP="009266A5">
            <w:pPr>
              <w:jc w:val="center"/>
              <w:rPr>
                <w:color w:val="000000"/>
              </w:rPr>
            </w:pPr>
            <w:r w:rsidRPr="004365EE">
              <w:rPr>
                <w:color w:val="000000"/>
              </w:rPr>
              <w:t>16 200</w:t>
            </w:r>
          </w:p>
        </w:tc>
        <w:tc>
          <w:tcPr>
            <w:tcW w:w="343" w:type="pct"/>
            <w:shd w:val="clear" w:color="auto" w:fill="auto"/>
            <w:vAlign w:val="center"/>
            <w:hideMark/>
          </w:tcPr>
          <w:p w14:paraId="0137FAD0" w14:textId="77777777" w:rsidR="004365EE" w:rsidRPr="004365EE" w:rsidRDefault="004365EE" w:rsidP="009266A5">
            <w:pPr>
              <w:jc w:val="center"/>
              <w:rPr>
                <w:color w:val="000000"/>
              </w:rPr>
            </w:pPr>
            <w:r w:rsidRPr="004365EE">
              <w:rPr>
                <w:color w:val="000000"/>
              </w:rPr>
              <w:t>0</w:t>
            </w:r>
          </w:p>
        </w:tc>
        <w:tc>
          <w:tcPr>
            <w:tcW w:w="313" w:type="pct"/>
            <w:shd w:val="clear" w:color="auto" w:fill="auto"/>
            <w:vAlign w:val="center"/>
            <w:hideMark/>
          </w:tcPr>
          <w:p w14:paraId="5B9DB622"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4C611583"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43831BC1"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17CC9ACD"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1F5B5C3A"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0EEDE7ED" w14:textId="77777777" w:rsidR="004365EE" w:rsidRPr="004365EE" w:rsidRDefault="004365EE" w:rsidP="009266A5">
            <w:pPr>
              <w:jc w:val="center"/>
              <w:rPr>
                <w:color w:val="000000"/>
              </w:rPr>
            </w:pPr>
            <w:r w:rsidRPr="004365EE">
              <w:rPr>
                <w:color w:val="000000"/>
              </w:rPr>
              <w:t>16 200</w:t>
            </w:r>
          </w:p>
        </w:tc>
      </w:tr>
      <w:tr w:rsidR="00E669E5" w:rsidRPr="004365EE" w14:paraId="78BE990F" w14:textId="77777777" w:rsidTr="00677C07">
        <w:trPr>
          <w:trHeight w:val="20"/>
        </w:trPr>
        <w:tc>
          <w:tcPr>
            <w:tcW w:w="179" w:type="pct"/>
            <w:shd w:val="clear" w:color="auto" w:fill="auto"/>
            <w:hideMark/>
          </w:tcPr>
          <w:p w14:paraId="5BC9B4AE" w14:textId="58952A2F"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2</w:t>
            </w:r>
          </w:p>
        </w:tc>
        <w:tc>
          <w:tcPr>
            <w:tcW w:w="497" w:type="pct"/>
            <w:shd w:val="clear" w:color="auto" w:fill="auto"/>
            <w:hideMark/>
          </w:tcPr>
          <w:p w14:paraId="5338C60D" w14:textId="77777777" w:rsid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w:t>
            </w:r>
          </w:p>
          <w:p w14:paraId="64256D99" w14:textId="0D7B6E07" w:rsidR="004365EE" w:rsidRPr="004365EE" w:rsidRDefault="004365EE" w:rsidP="009266A5">
            <w:pPr>
              <w:rPr>
                <w:color w:val="000000"/>
              </w:rPr>
            </w:pPr>
            <w:r w:rsidRPr="004365EE">
              <w:rPr>
                <w:color w:val="000000"/>
              </w:rPr>
              <w:t>(ТГК-13)»</w:t>
            </w:r>
          </w:p>
        </w:tc>
        <w:tc>
          <w:tcPr>
            <w:tcW w:w="497" w:type="pct"/>
            <w:shd w:val="clear" w:color="auto" w:fill="auto"/>
            <w:vAlign w:val="center"/>
            <w:hideMark/>
          </w:tcPr>
          <w:p w14:paraId="0AEA6020"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5C76616C" w14:textId="77777777" w:rsidR="004365EE" w:rsidRPr="004365EE" w:rsidRDefault="004365EE" w:rsidP="009266A5">
            <w:pPr>
              <w:rPr>
                <w:color w:val="000000"/>
              </w:rPr>
            </w:pPr>
            <w:r w:rsidRPr="004365EE">
              <w:rPr>
                <w:color w:val="000000"/>
              </w:rPr>
              <w:t>Строительство тепловой сети от ЦТП "ЭВРЗ" до УТ</w:t>
            </w:r>
            <w:proofErr w:type="gramStart"/>
            <w:r w:rsidRPr="004365EE">
              <w:rPr>
                <w:color w:val="000000"/>
              </w:rPr>
              <w:t>2</w:t>
            </w:r>
            <w:proofErr w:type="gramEnd"/>
          </w:p>
        </w:tc>
        <w:tc>
          <w:tcPr>
            <w:tcW w:w="570" w:type="pct"/>
            <w:shd w:val="clear" w:color="auto" w:fill="auto"/>
            <w:vAlign w:val="center"/>
            <w:hideMark/>
          </w:tcPr>
          <w:p w14:paraId="7BDDA1B4" w14:textId="77777777" w:rsidR="00E669E5" w:rsidRDefault="004365EE" w:rsidP="009266A5">
            <w:pPr>
              <w:jc w:val="center"/>
              <w:rPr>
                <w:color w:val="000000"/>
              </w:rPr>
            </w:pPr>
            <w:r w:rsidRPr="004365EE">
              <w:rPr>
                <w:color w:val="000000"/>
              </w:rPr>
              <w:t>собственные/</w:t>
            </w:r>
          </w:p>
          <w:p w14:paraId="4484561C" w14:textId="4C2D2B29"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23E83CE7" w14:textId="77777777" w:rsidR="004365EE" w:rsidRPr="004365EE" w:rsidRDefault="004365EE" w:rsidP="009266A5">
            <w:pPr>
              <w:jc w:val="center"/>
              <w:rPr>
                <w:color w:val="000000"/>
              </w:rPr>
            </w:pPr>
            <w:r w:rsidRPr="004365EE">
              <w:rPr>
                <w:color w:val="000000"/>
              </w:rPr>
              <w:t>0</w:t>
            </w:r>
          </w:p>
        </w:tc>
        <w:tc>
          <w:tcPr>
            <w:tcW w:w="343" w:type="pct"/>
            <w:shd w:val="clear" w:color="auto" w:fill="auto"/>
            <w:vAlign w:val="center"/>
            <w:hideMark/>
          </w:tcPr>
          <w:p w14:paraId="1F751D65" w14:textId="77777777" w:rsidR="004365EE" w:rsidRPr="004365EE" w:rsidRDefault="004365EE" w:rsidP="009266A5">
            <w:pPr>
              <w:jc w:val="center"/>
              <w:rPr>
                <w:color w:val="000000"/>
              </w:rPr>
            </w:pPr>
            <w:r w:rsidRPr="004365EE">
              <w:rPr>
                <w:color w:val="000000"/>
              </w:rPr>
              <w:t>0</w:t>
            </w:r>
          </w:p>
        </w:tc>
        <w:tc>
          <w:tcPr>
            <w:tcW w:w="313" w:type="pct"/>
            <w:shd w:val="clear" w:color="auto" w:fill="auto"/>
            <w:vAlign w:val="center"/>
            <w:hideMark/>
          </w:tcPr>
          <w:p w14:paraId="6AF57D5C"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66D7322C"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68ACB6A5"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44E7D107" w14:textId="77777777" w:rsidR="004365EE" w:rsidRPr="004365EE" w:rsidRDefault="004365EE" w:rsidP="009266A5">
            <w:pPr>
              <w:jc w:val="center"/>
              <w:rPr>
                <w:color w:val="000000"/>
              </w:rPr>
            </w:pPr>
            <w:r w:rsidRPr="004365EE">
              <w:rPr>
                <w:color w:val="000000"/>
              </w:rPr>
              <w:t>30 401</w:t>
            </w:r>
          </w:p>
        </w:tc>
        <w:tc>
          <w:tcPr>
            <w:tcW w:w="375" w:type="pct"/>
            <w:shd w:val="clear" w:color="auto" w:fill="auto"/>
            <w:vAlign w:val="center"/>
            <w:hideMark/>
          </w:tcPr>
          <w:p w14:paraId="0C4AC167"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2AEA4750" w14:textId="77777777" w:rsidR="004365EE" w:rsidRPr="004365EE" w:rsidRDefault="004365EE" w:rsidP="009266A5">
            <w:pPr>
              <w:jc w:val="center"/>
              <w:rPr>
                <w:color w:val="000000"/>
              </w:rPr>
            </w:pPr>
            <w:r w:rsidRPr="004365EE">
              <w:rPr>
                <w:color w:val="000000"/>
              </w:rPr>
              <w:t>30 401</w:t>
            </w:r>
          </w:p>
        </w:tc>
      </w:tr>
      <w:tr w:rsidR="00E669E5" w:rsidRPr="004365EE" w14:paraId="59B15802" w14:textId="77777777" w:rsidTr="00677C07">
        <w:trPr>
          <w:trHeight w:val="20"/>
        </w:trPr>
        <w:tc>
          <w:tcPr>
            <w:tcW w:w="179" w:type="pct"/>
            <w:shd w:val="clear" w:color="auto" w:fill="auto"/>
            <w:hideMark/>
          </w:tcPr>
          <w:p w14:paraId="4302BBDA" w14:textId="6878AFA5"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3</w:t>
            </w:r>
          </w:p>
        </w:tc>
        <w:tc>
          <w:tcPr>
            <w:tcW w:w="497" w:type="pct"/>
            <w:shd w:val="clear" w:color="auto" w:fill="auto"/>
            <w:hideMark/>
          </w:tcPr>
          <w:p w14:paraId="2154AC67" w14:textId="77777777" w:rsid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w:t>
            </w:r>
          </w:p>
          <w:p w14:paraId="5AED6725" w14:textId="4412D3D0" w:rsidR="004365EE" w:rsidRPr="004365EE" w:rsidRDefault="004365EE" w:rsidP="009266A5">
            <w:pPr>
              <w:rPr>
                <w:color w:val="000000"/>
              </w:rPr>
            </w:pPr>
            <w:r w:rsidRPr="004365EE">
              <w:rPr>
                <w:color w:val="000000"/>
              </w:rPr>
              <w:t>(ТГК-13)»</w:t>
            </w:r>
          </w:p>
        </w:tc>
        <w:tc>
          <w:tcPr>
            <w:tcW w:w="497" w:type="pct"/>
            <w:shd w:val="clear" w:color="auto" w:fill="auto"/>
            <w:vAlign w:val="center"/>
            <w:hideMark/>
          </w:tcPr>
          <w:p w14:paraId="609AE52F"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315727BF" w14:textId="4DA5DC99" w:rsidR="004365EE" w:rsidRPr="004365EE" w:rsidRDefault="004365EE" w:rsidP="009266A5">
            <w:pPr>
              <w:rPr>
                <w:color w:val="000000"/>
              </w:rPr>
            </w:pPr>
            <w:r w:rsidRPr="004365EE">
              <w:rPr>
                <w:color w:val="000000"/>
              </w:rPr>
              <w:t>Мероприятия по замещению котельной №14</w:t>
            </w:r>
            <w:r w:rsidR="0057067F">
              <w:rPr>
                <w:color w:val="000000"/>
              </w:rPr>
              <w:t xml:space="preserve"> </w:t>
            </w:r>
            <w:r w:rsidRPr="004365EE">
              <w:rPr>
                <w:color w:val="000000"/>
              </w:rPr>
              <w:t>(строительство тепловой сети и теплового пункта)</w:t>
            </w:r>
          </w:p>
        </w:tc>
        <w:tc>
          <w:tcPr>
            <w:tcW w:w="570" w:type="pct"/>
            <w:shd w:val="clear" w:color="auto" w:fill="auto"/>
            <w:vAlign w:val="center"/>
            <w:hideMark/>
          </w:tcPr>
          <w:p w14:paraId="35D846A6" w14:textId="77777777" w:rsidR="00E669E5" w:rsidRDefault="004365EE" w:rsidP="009266A5">
            <w:pPr>
              <w:jc w:val="center"/>
              <w:rPr>
                <w:color w:val="000000"/>
              </w:rPr>
            </w:pPr>
            <w:r w:rsidRPr="004365EE">
              <w:rPr>
                <w:color w:val="000000"/>
              </w:rPr>
              <w:t>собственные/</w:t>
            </w:r>
          </w:p>
          <w:p w14:paraId="779CA4E6" w14:textId="6D1E1353"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4F6EF594" w14:textId="77777777" w:rsidR="004365EE" w:rsidRPr="004365EE" w:rsidRDefault="004365EE" w:rsidP="009266A5">
            <w:pPr>
              <w:jc w:val="center"/>
              <w:rPr>
                <w:color w:val="000000"/>
              </w:rPr>
            </w:pPr>
            <w:r w:rsidRPr="004365EE">
              <w:rPr>
                <w:color w:val="000000"/>
              </w:rPr>
              <w:t>19 300</w:t>
            </w:r>
          </w:p>
        </w:tc>
        <w:tc>
          <w:tcPr>
            <w:tcW w:w="343" w:type="pct"/>
            <w:shd w:val="clear" w:color="auto" w:fill="auto"/>
            <w:vAlign w:val="center"/>
            <w:hideMark/>
          </w:tcPr>
          <w:p w14:paraId="6ED00980" w14:textId="77777777" w:rsidR="004365EE" w:rsidRPr="004365EE" w:rsidRDefault="004365EE" w:rsidP="009266A5">
            <w:pPr>
              <w:jc w:val="center"/>
              <w:rPr>
                <w:color w:val="000000"/>
              </w:rPr>
            </w:pPr>
            <w:r w:rsidRPr="004365EE">
              <w:rPr>
                <w:color w:val="000000"/>
              </w:rPr>
              <w:t>0</w:t>
            </w:r>
          </w:p>
        </w:tc>
        <w:tc>
          <w:tcPr>
            <w:tcW w:w="313" w:type="pct"/>
            <w:shd w:val="clear" w:color="auto" w:fill="auto"/>
            <w:vAlign w:val="center"/>
            <w:hideMark/>
          </w:tcPr>
          <w:p w14:paraId="3E09726E"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0B77B46A"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0A5100CE"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60989E73"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5A0383C8"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53E37FF9" w14:textId="77777777" w:rsidR="004365EE" w:rsidRPr="004365EE" w:rsidRDefault="004365EE" w:rsidP="009266A5">
            <w:pPr>
              <w:jc w:val="center"/>
              <w:rPr>
                <w:color w:val="000000"/>
              </w:rPr>
            </w:pPr>
            <w:r w:rsidRPr="004365EE">
              <w:rPr>
                <w:color w:val="000000"/>
              </w:rPr>
              <w:t>19 300</w:t>
            </w:r>
          </w:p>
        </w:tc>
      </w:tr>
      <w:tr w:rsidR="00E669E5" w:rsidRPr="004365EE" w14:paraId="3897559F" w14:textId="77777777" w:rsidTr="00677C07">
        <w:trPr>
          <w:trHeight w:val="20"/>
        </w:trPr>
        <w:tc>
          <w:tcPr>
            <w:tcW w:w="179" w:type="pct"/>
            <w:shd w:val="clear" w:color="auto" w:fill="auto"/>
            <w:hideMark/>
          </w:tcPr>
          <w:p w14:paraId="038A3BCB" w14:textId="3D5B0F89"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4</w:t>
            </w:r>
          </w:p>
        </w:tc>
        <w:tc>
          <w:tcPr>
            <w:tcW w:w="497" w:type="pct"/>
            <w:shd w:val="clear" w:color="auto" w:fill="auto"/>
            <w:hideMark/>
          </w:tcPr>
          <w:p w14:paraId="69247FE9"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384BEB15"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53864B83" w14:textId="77777777" w:rsidR="004365EE" w:rsidRPr="004365EE" w:rsidRDefault="004365EE" w:rsidP="009266A5">
            <w:pPr>
              <w:rPr>
                <w:color w:val="000000"/>
              </w:rPr>
            </w:pPr>
            <w:r w:rsidRPr="004365EE">
              <w:rPr>
                <w:color w:val="000000"/>
              </w:rPr>
              <w:t>Реконструкция тепловых выводов от ТЭЦ-2</w:t>
            </w:r>
          </w:p>
        </w:tc>
        <w:tc>
          <w:tcPr>
            <w:tcW w:w="570" w:type="pct"/>
            <w:shd w:val="clear" w:color="auto" w:fill="auto"/>
            <w:vAlign w:val="center"/>
            <w:hideMark/>
          </w:tcPr>
          <w:p w14:paraId="7A3AFD6E" w14:textId="77777777" w:rsidR="00E669E5" w:rsidRDefault="004365EE" w:rsidP="009266A5">
            <w:pPr>
              <w:jc w:val="center"/>
              <w:rPr>
                <w:color w:val="000000"/>
              </w:rPr>
            </w:pPr>
            <w:r w:rsidRPr="004365EE">
              <w:rPr>
                <w:color w:val="000000"/>
              </w:rPr>
              <w:t>собственные/</w:t>
            </w:r>
          </w:p>
          <w:p w14:paraId="620BB3FC" w14:textId="6FA3CEA2"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7604AAC0" w14:textId="77777777" w:rsidR="004365EE" w:rsidRPr="004365EE" w:rsidRDefault="004365EE" w:rsidP="009266A5">
            <w:pPr>
              <w:jc w:val="center"/>
              <w:rPr>
                <w:color w:val="000000"/>
              </w:rPr>
            </w:pPr>
            <w:r w:rsidRPr="004365EE">
              <w:rPr>
                <w:color w:val="000000"/>
              </w:rPr>
              <w:t>48 300</w:t>
            </w:r>
          </w:p>
        </w:tc>
        <w:tc>
          <w:tcPr>
            <w:tcW w:w="343" w:type="pct"/>
            <w:shd w:val="clear" w:color="auto" w:fill="auto"/>
            <w:vAlign w:val="center"/>
            <w:hideMark/>
          </w:tcPr>
          <w:p w14:paraId="2C1790A5" w14:textId="77777777" w:rsidR="004365EE" w:rsidRPr="004365EE" w:rsidRDefault="004365EE" w:rsidP="009266A5">
            <w:pPr>
              <w:jc w:val="center"/>
              <w:rPr>
                <w:color w:val="000000"/>
              </w:rPr>
            </w:pPr>
            <w:r w:rsidRPr="004365EE">
              <w:rPr>
                <w:color w:val="000000"/>
              </w:rPr>
              <w:t>0</w:t>
            </w:r>
          </w:p>
        </w:tc>
        <w:tc>
          <w:tcPr>
            <w:tcW w:w="313" w:type="pct"/>
            <w:shd w:val="clear" w:color="auto" w:fill="auto"/>
            <w:vAlign w:val="center"/>
            <w:hideMark/>
          </w:tcPr>
          <w:p w14:paraId="1F14DE63"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7EA44AA3"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7FD044C6"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73EB5FFB"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27CE0A5C"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26702DBC" w14:textId="77777777" w:rsidR="004365EE" w:rsidRPr="004365EE" w:rsidRDefault="004365EE" w:rsidP="009266A5">
            <w:pPr>
              <w:jc w:val="center"/>
              <w:rPr>
                <w:color w:val="000000"/>
              </w:rPr>
            </w:pPr>
            <w:r w:rsidRPr="004365EE">
              <w:rPr>
                <w:color w:val="000000"/>
              </w:rPr>
              <w:t>48 300</w:t>
            </w:r>
          </w:p>
        </w:tc>
      </w:tr>
      <w:tr w:rsidR="00E669E5" w:rsidRPr="004365EE" w14:paraId="2F806499" w14:textId="77777777" w:rsidTr="00677C07">
        <w:trPr>
          <w:trHeight w:val="20"/>
        </w:trPr>
        <w:tc>
          <w:tcPr>
            <w:tcW w:w="179" w:type="pct"/>
            <w:shd w:val="clear" w:color="auto" w:fill="auto"/>
            <w:hideMark/>
          </w:tcPr>
          <w:p w14:paraId="20BC83D0" w14:textId="00704B0A"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5</w:t>
            </w:r>
          </w:p>
        </w:tc>
        <w:tc>
          <w:tcPr>
            <w:tcW w:w="497" w:type="pct"/>
            <w:shd w:val="clear" w:color="auto" w:fill="auto"/>
            <w:hideMark/>
          </w:tcPr>
          <w:p w14:paraId="7B198E3D"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1E72A589"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2F45377C" w14:textId="77777777" w:rsidR="004365EE" w:rsidRPr="004365EE" w:rsidRDefault="004365EE" w:rsidP="009266A5">
            <w:pPr>
              <w:rPr>
                <w:color w:val="000000"/>
              </w:rPr>
            </w:pPr>
            <w:r w:rsidRPr="004365EE">
              <w:rPr>
                <w:color w:val="000000"/>
              </w:rPr>
              <w:t>Реконструкция тепловой сети от ТК0362 до ЦТП "ЭВРЗ”</w:t>
            </w:r>
          </w:p>
        </w:tc>
        <w:tc>
          <w:tcPr>
            <w:tcW w:w="570" w:type="pct"/>
            <w:shd w:val="clear" w:color="auto" w:fill="auto"/>
            <w:vAlign w:val="center"/>
            <w:hideMark/>
          </w:tcPr>
          <w:p w14:paraId="1E1404F4" w14:textId="77777777" w:rsidR="00E669E5" w:rsidRDefault="004365EE" w:rsidP="009266A5">
            <w:pPr>
              <w:jc w:val="center"/>
              <w:rPr>
                <w:color w:val="000000"/>
              </w:rPr>
            </w:pPr>
            <w:r w:rsidRPr="004365EE">
              <w:rPr>
                <w:color w:val="000000"/>
              </w:rPr>
              <w:t>собственные/</w:t>
            </w:r>
          </w:p>
          <w:p w14:paraId="0D6E6B2A" w14:textId="44196A69"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6011D8F0" w14:textId="77777777" w:rsidR="004365EE" w:rsidRPr="004365EE" w:rsidRDefault="004365EE" w:rsidP="009266A5">
            <w:pPr>
              <w:jc w:val="center"/>
              <w:rPr>
                <w:color w:val="000000"/>
              </w:rPr>
            </w:pPr>
            <w:r w:rsidRPr="004365EE">
              <w:rPr>
                <w:color w:val="000000"/>
              </w:rPr>
              <w:t>0</w:t>
            </w:r>
          </w:p>
        </w:tc>
        <w:tc>
          <w:tcPr>
            <w:tcW w:w="343" w:type="pct"/>
            <w:shd w:val="clear" w:color="auto" w:fill="auto"/>
            <w:vAlign w:val="center"/>
            <w:hideMark/>
          </w:tcPr>
          <w:p w14:paraId="27BC4F3F" w14:textId="77777777" w:rsidR="004365EE" w:rsidRPr="004365EE" w:rsidRDefault="004365EE" w:rsidP="009266A5">
            <w:pPr>
              <w:jc w:val="center"/>
              <w:rPr>
                <w:color w:val="000000"/>
              </w:rPr>
            </w:pPr>
            <w:r w:rsidRPr="004365EE">
              <w:rPr>
                <w:color w:val="000000"/>
              </w:rPr>
              <w:t>0</w:t>
            </w:r>
          </w:p>
        </w:tc>
        <w:tc>
          <w:tcPr>
            <w:tcW w:w="313" w:type="pct"/>
            <w:shd w:val="clear" w:color="auto" w:fill="auto"/>
            <w:vAlign w:val="center"/>
            <w:hideMark/>
          </w:tcPr>
          <w:p w14:paraId="7E38F87A"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6AA1634B"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4C6B2191"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44F3920A" w14:textId="77777777" w:rsidR="004365EE" w:rsidRPr="004365EE" w:rsidRDefault="004365EE" w:rsidP="009266A5">
            <w:pPr>
              <w:jc w:val="center"/>
              <w:rPr>
                <w:color w:val="000000"/>
              </w:rPr>
            </w:pPr>
            <w:r w:rsidRPr="004365EE">
              <w:rPr>
                <w:color w:val="000000"/>
              </w:rPr>
              <w:t>89 325</w:t>
            </w:r>
          </w:p>
        </w:tc>
        <w:tc>
          <w:tcPr>
            <w:tcW w:w="375" w:type="pct"/>
            <w:shd w:val="clear" w:color="auto" w:fill="auto"/>
            <w:vAlign w:val="center"/>
            <w:hideMark/>
          </w:tcPr>
          <w:p w14:paraId="4F3665B8"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74E926BF" w14:textId="77777777" w:rsidR="004365EE" w:rsidRPr="004365EE" w:rsidRDefault="004365EE" w:rsidP="009266A5">
            <w:pPr>
              <w:jc w:val="center"/>
              <w:rPr>
                <w:color w:val="000000"/>
              </w:rPr>
            </w:pPr>
            <w:r w:rsidRPr="004365EE">
              <w:rPr>
                <w:color w:val="000000"/>
              </w:rPr>
              <w:t>89 325</w:t>
            </w:r>
          </w:p>
        </w:tc>
      </w:tr>
      <w:tr w:rsidR="00E669E5" w:rsidRPr="004365EE" w14:paraId="6AF90EB5" w14:textId="77777777" w:rsidTr="00677C07">
        <w:trPr>
          <w:trHeight w:val="20"/>
        </w:trPr>
        <w:tc>
          <w:tcPr>
            <w:tcW w:w="179" w:type="pct"/>
            <w:shd w:val="clear" w:color="auto" w:fill="auto"/>
            <w:hideMark/>
          </w:tcPr>
          <w:p w14:paraId="6BA01B1E" w14:textId="40582235"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6</w:t>
            </w:r>
          </w:p>
        </w:tc>
        <w:tc>
          <w:tcPr>
            <w:tcW w:w="497" w:type="pct"/>
            <w:shd w:val="clear" w:color="auto" w:fill="auto"/>
            <w:hideMark/>
          </w:tcPr>
          <w:p w14:paraId="783D506C"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63432942"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2292A3B8" w14:textId="77777777" w:rsidR="004365EE" w:rsidRPr="004365EE" w:rsidRDefault="004365EE" w:rsidP="009266A5">
            <w:pPr>
              <w:rPr>
                <w:color w:val="000000"/>
              </w:rPr>
            </w:pPr>
            <w:r w:rsidRPr="004365EE">
              <w:rPr>
                <w:color w:val="000000"/>
              </w:rPr>
              <w:t>АО «</w:t>
            </w:r>
            <w:proofErr w:type="gramStart"/>
            <w:r w:rsidRPr="004365EE">
              <w:rPr>
                <w:color w:val="000000"/>
              </w:rPr>
              <w:t>Красноярский</w:t>
            </w:r>
            <w:proofErr w:type="gramEnd"/>
            <w:r w:rsidRPr="004365EE">
              <w:rPr>
                <w:color w:val="000000"/>
              </w:rPr>
              <w:t xml:space="preserve"> ЭВРЗ» Строительство ЦТП</w:t>
            </w:r>
          </w:p>
        </w:tc>
        <w:tc>
          <w:tcPr>
            <w:tcW w:w="570" w:type="pct"/>
            <w:shd w:val="clear" w:color="auto" w:fill="auto"/>
            <w:vAlign w:val="center"/>
            <w:hideMark/>
          </w:tcPr>
          <w:p w14:paraId="30775D82" w14:textId="77777777" w:rsidR="00E669E5" w:rsidRDefault="004365EE" w:rsidP="009266A5">
            <w:pPr>
              <w:jc w:val="center"/>
              <w:rPr>
                <w:color w:val="000000"/>
              </w:rPr>
            </w:pPr>
            <w:r w:rsidRPr="004365EE">
              <w:rPr>
                <w:color w:val="000000"/>
              </w:rPr>
              <w:t>собственные/</w:t>
            </w:r>
          </w:p>
          <w:p w14:paraId="6E9F7C0B" w14:textId="010ED112"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7766A6A8" w14:textId="77777777" w:rsidR="004365EE" w:rsidRPr="004365EE" w:rsidRDefault="004365EE" w:rsidP="009266A5">
            <w:pPr>
              <w:jc w:val="center"/>
              <w:rPr>
                <w:color w:val="000000"/>
              </w:rPr>
            </w:pPr>
            <w:r w:rsidRPr="004365EE">
              <w:rPr>
                <w:color w:val="000000"/>
              </w:rPr>
              <w:t>0</w:t>
            </w:r>
          </w:p>
        </w:tc>
        <w:tc>
          <w:tcPr>
            <w:tcW w:w="343" w:type="pct"/>
            <w:shd w:val="clear" w:color="auto" w:fill="auto"/>
            <w:vAlign w:val="center"/>
            <w:hideMark/>
          </w:tcPr>
          <w:p w14:paraId="38147431" w14:textId="77777777" w:rsidR="004365EE" w:rsidRPr="004365EE" w:rsidRDefault="004365EE" w:rsidP="009266A5">
            <w:pPr>
              <w:jc w:val="center"/>
              <w:rPr>
                <w:color w:val="000000"/>
              </w:rPr>
            </w:pPr>
            <w:r w:rsidRPr="004365EE">
              <w:rPr>
                <w:color w:val="000000"/>
              </w:rPr>
              <w:t>0</w:t>
            </w:r>
          </w:p>
        </w:tc>
        <w:tc>
          <w:tcPr>
            <w:tcW w:w="313" w:type="pct"/>
            <w:shd w:val="clear" w:color="auto" w:fill="auto"/>
            <w:vAlign w:val="center"/>
            <w:hideMark/>
          </w:tcPr>
          <w:p w14:paraId="03BA4AB4"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1CD09922"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098F7A9B"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605F4A33" w14:textId="77777777" w:rsidR="004365EE" w:rsidRPr="004365EE" w:rsidRDefault="004365EE" w:rsidP="009266A5">
            <w:pPr>
              <w:jc w:val="center"/>
              <w:rPr>
                <w:color w:val="000000"/>
              </w:rPr>
            </w:pPr>
            <w:r w:rsidRPr="004365EE">
              <w:rPr>
                <w:color w:val="000000"/>
              </w:rPr>
              <w:t>117 917</w:t>
            </w:r>
          </w:p>
        </w:tc>
        <w:tc>
          <w:tcPr>
            <w:tcW w:w="375" w:type="pct"/>
            <w:shd w:val="clear" w:color="auto" w:fill="auto"/>
            <w:vAlign w:val="center"/>
            <w:hideMark/>
          </w:tcPr>
          <w:p w14:paraId="42AE61B7"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36E7857E" w14:textId="77777777" w:rsidR="004365EE" w:rsidRPr="004365EE" w:rsidRDefault="004365EE" w:rsidP="009266A5">
            <w:pPr>
              <w:jc w:val="center"/>
              <w:rPr>
                <w:color w:val="000000"/>
              </w:rPr>
            </w:pPr>
            <w:r w:rsidRPr="004365EE">
              <w:rPr>
                <w:color w:val="000000"/>
              </w:rPr>
              <w:t>117 917</w:t>
            </w:r>
          </w:p>
        </w:tc>
      </w:tr>
      <w:tr w:rsidR="00E669E5" w:rsidRPr="004365EE" w14:paraId="637EB909" w14:textId="77777777" w:rsidTr="00677C07">
        <w:trPr>
          <w:trHeight w:val="20"/>
        </w:trPr>
        <w:tc>
          <w:tcPr>
            <w:tcW w:w="179" w:type="pct"/>
            <w:shd w:val="clear" w:color="auto" w:fill="auto"/>
            <w:hideMark/>
          </w:tcPr>
          <w:p w14:paraId="6FB63115" w14:textId="79DF347A"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7</w:t>
            </w:r>
          </w:p>
        </w:tc>
        <w:tc>
          <w:tcPr>
            <w:tcW w:w="497" w:type="pct"/>
            <w:shd w:val="clear" w:color="auto" w:fill="auto"/>
            <w:hideMark/>
          </w:tcPr>
          <w:p w14:paraId="3B85F23B"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1CAAA82A"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5A0207DB" w14:textId="77777777" w:rsidR="004365EE" w:rsidRPr="004365EE" w:rsidRDefault="004365EE" w:rsidP="009266A5">
            <w:pPr>
              <w:rPr>
                <w:color w:val="000000"/>
              </w:rPr>
            </w:pPr>
            <w:r w:rsidRPr="004365EE">
              <w:rPr>
                <w:color w:val="000000"/>
              </w:rPr>
              <w:t>АО «</w:t>
            </w:r>
            <w:proofErr w:type="gramStart"/>
            <w:r w:rsidRPr="004365EE">
              <w:rPr>
                <w:color w:val="000000"/>
              </w:rPr>
              <w:t>Красноярский</w:t>
            </w:r>
            <w:proofErr w:type="gramEnd"/>
            <w:r w:rsidRPr="004365EE">
              <w:rPr>
                <w:color w:val="000000"/>
              </w:rPr>
              <w:t xml:space="preserve"> ЭВРЗ» Строительство парогенератора</w:t>
            </w:r>
          </w:p>
        </w:tc>
        <w:tc>
          <w:tcPr>
            <w:tcW w:w="570" w:type="pct"/>
            <w:shd w:val="clear" w:color="auto" w:fill="auto"/>
            <w:vAlign w:val="center"/>
            <w:hideMark/>
          </w:tcPr>
          <w:p w14:paraId="4E4CA335" w14:textId="77777777" w:rsidR="00E669E5" w:rsidRDefault="004365EE" w:rsidP="009266A5">
            <w:pPr>
              <w:jc w:val="center"/>
              <w:rPr>
                <w:color w:val="000000"/>
              </w:rPr>
            </w:pPr>
            <w:r w:rsidRPr="004365EE">
              <w:rPr>
                <w:color w:val="000000"/>
              </w:rPr>
              <w:t>собственные/</w:t>
            </w:r>
          </w:p>
          <w:p w14:paraId="1AF44A08" w14:textId="6E4B0005"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28C8D6D8" w14:textId="77777777" w:rsidR="004365EE" w:rsidRPr="004365EE" w:rsidRDefault="004365EE" w:rsidP="009266A5">
            <w:pPr>
              <w:jc w:val="center"/>
              <w:rPr>
                <w:color w:val="000000"/>
              </w:rPr>
            </w:pPr>
            <w:r w:rsidRPr="004365EE">
              <w:rPr>
                <w:color w:val="000000"/>
              </w:rPr>
              <w:t>0</w:t>
            </w:r>
          </w:p>
        </w:tc>
        <w:tc>
          <w:tcPr>
            <w:tcW w:w="343" w:type="pct"/>
            <w:shd w:val="clear" w:color="auto" w:fill="auto"/>
            <w:vAlign w:val="center"/>
            <w:hideMark/>
          </w:tcPr>
          <w:p w14:paraId="3BE6F050" w14:textId="77777777" w:rsidR="004365EE" w:rsidRPr="004365EE" w:rsidRDefault="004365EE" w:rsidP="009266A5">
            <w:pPr>
              <w:jc w:val="center"/>
              <w:rPr>
                <w:color w:val="000000"/>
              </w:rPr>
            </w:pPr>
            <w:r w:rsidRPr="004365EE">
              <w:rPr>
                <w:color w:val="000000"/>
              </w:rPr>
              <w:t>0</w:t>
            </w:r>
          </w:p>
        </w:tc>
        <w:tc>
          <w:tcPr>
            <w:tcW w:w="313" w:type="pct"/>
            <w:shd w:val="clear" w:color="auto" w:fill="auto"/>
            <w:vAlign w:val="center"/>
            <w:hideMark/>
          </w:tcPr>
          <w:p w14:paraId="259E10B8"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3BF42CA6"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2161B2ED"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3C19E0AD" w14:textId="77777777" w:rsidR="004365EE" w:rsidRPr="004365EE" w:rsidRDefault="004365EE" w:rsidP="009266A5">
            <w:pPr>
              <w:jc w:val="center"/>
              <w:rPr>
                <w:color w:val="000000"/>
              </w:rPr>
            </w:pPr>
            <w:r w:rsidRPr="004365EE">
              <w:rPr>
                <w:color w:val="000000"/>
              </w:rPr>
              <w:t>365 762</w:t>
            </w:r>
          </w:p>
        </w:tc>
        <w:tc>
          <w:tcPr>
            <w:tcW w:w="375" w:type="pct"/>
            <w:shd w:val="clear" w:color="auto" w:fill="auto"/>
            <w:vAlign w:val="center"/>
            <w:hideMark/>
          </w:tcPr>
          <w:p w14:paraId="47CD17A0"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2210399B" w14:textId="77777777" w:rsidR="004365EE" w:rsidRPr="004365EE" w:rsidRDefault="004365EE" w:rsidP="009266A5">
            <w:pPr>
              <w:jc w:val="center"/>
              <w:rPr>
                <w:color w:val="000000"/>
              </w:rPr>
            </w:pPr>
            <w:r w:rsidRPr="004365EE">
              <w:rPr>
                <w:color w:val="000000"/>
              </w:rPr>
              <w:t>365 762</w:t>
            </w:r>
          </w:p>
        </w:tc>
      </w:tr>
      <w:tr w:rsidR="00E669E5" w:rsidRPr="004365EE" w14:paraId="2B9CD8CA" w14:textId="77777777" w:rsidTr="00677C07">
        <w:trPr>
          <w:trHeight w:val="20"/>
        </w:trPr>
        <w:tc>
          <w:tcPr>
            <w:tcW w:w="179" w:type="pct"/>
            <w:shd w:val="clear" w:color="auto" w:fill="auto"/>
            <w:hideMark/>
          </w:tcPr>
          <w:p w14:paraId="0F8D8449" w14:textId="5ED4EDCE"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8</w:t>
            </w:r>
          </w:p>
        </w:tc>
        <w:tc>
          <w:tcPr>
            <w:tcW w:w="497" w:type="pct"/>
            <w:shd w:val="clear" w:color="auto" w:fill="auto"/>
            <w:hideMark/>
          </w:tcPr>
          <w:p w14:paraId="43189B38"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22077DC0" w14:textId="77777777" w:rsidR="004365EE" w:rsidRPr="004365EE" w:rsidRDefault="004365EE" w:rsidP="009266A5">
            <w:pPr>
              <w:jc w:val="center"/>
              <w:rPr>
                <w:color w:val="000000"/>
              </w:rPr>
            </w:pPr>
            <w:r w:rsidRPr="004365EE">
              <w:rPr>
                <w:color w:val="000000"/>
              </w:rPr>
              <w:t>Быстроокупаемый проект</w:t>
            </w:r>
          </w:p>
        </w:tc>
        <w:tc>
          <w:tcPr>
            <w:tcW w:w="632" w:type="pct"/>
            <w:shd w:val="clear" w:color="auto" w:fill="auto"/>
            <w:vAlign w:val="center"/>
            <w:hideMark/>
          </w:tcPr>
          <w:p w14:paraId="146FF064" w14:textId="51BB24DA" w:rsidR="004365EE" w:rsidRPr="004365EE" w:rsidRDefault="004365EE" w:rsidP="009266A5">
            <w:pPr>
              <w:rPr>
                <w:color w:val="000000"/>
              </w:rPr>
            </w:pPr>
            <w:r w:rsidRPr="004365EE">
              <w:rPr>
                <w:color w:val="000000"/>
              </w:rPr>
              <w:t>Строительство тепловой сети 2Ду 1000 от ТЭЦ-3 до НО-46, протяженностью 6200 м</w:t>
            </w:r>
          </w:p>
        </w:tc>
        <w:tc>
          <w:tcPr>
            <w:tcW w:w="570" w:type="pct"/>
            <w:shd w:val="clear" w:color="auto" w:fill="auto"/>
            <w:vAlign w:val="center"/>
            <w:hideMark/>
          </w:tcPr>
          <w:p w14:paraId="2565E44D" w14:textId="77777777" w:rsidR="004365EE" w:rsidRPr="004365EE" w:rsidRDefault="004365EE" w:rsidP="009266A5">
            <w:pPr>
              <w:jc w:val="center"/>
              <w:rPr>
                <w:color w:val="000000"/>
              </w:rPr>
            </w:pPr>
            <w:r w:rsidRPr="004365EE">
              <w:rPr>
                <w:color w:val="000000"/>
              </w:rPr>
              <w:t>плата за подключение</w:t>
            </w:r>
          </w:p>
        </w:tc>
        <w:tc>
          <w:tcPr>
            <w:tcW w:w="345" w:type="pct"/>
            <w:shd w:val="clear" w:color="auto" w:fill="auto"/>
            <w:vAlign w:val="center"/>
            <w:hideMark/>
          </w:tcPr>
          <w:p w14:paraId="50F42BBF" w14:textId="77777777" w:rsidR="004365EE" w:rsidRPr="004365EE" w:rsidRDefault="004365EE" w:rsidP="009266A5">
            <w:pPr>
              <w:jc w:val="center"/>
              <w:rPr>
                <w:color w:val="000000"/>
              </w:rPr>
            </w:pPr>
            <w:r w:rsidRPr="004365EE">
              <w:rPr>
                <w:color w:val="000000"/>
              </w:rPr>
              <w:t>0</w:t>
            </w:r>
          </w:p>
        </w:tc>
        <w:tc>
          <w:tcPr>
            <w:tcW w:w="343" w:type="pct"/>
            <w:shd w:val="clear" w:color="auto" w:fill="auto"/>
            <w:vAlign w:val="center"/>
            <w:hideMark/>
          </w:tcPr>
          <w:p w14:paraId="423F2D0E" w14:textId="77777777" w:rsidR="004365EE" w:rsidRPr="004365EE" w:rsidRDefault="004365EE" w:rsidP="009266A5">
            <w:pPr>
              <w:jc w:val="center"/>
              <w:rPr>
                <w:color w:val="000000"/>
              </w:rPr>
            </w:pPr>
            <w:r w:rsidRPr="004365EE">
              <w:rPr>
                <w:color w:val="000000"/>
              </w:rPr>
              <w:t>0</w:t>
            </w:r>
          </w:p>
        </w:tc>
        <w:tc>
          <w:tcPr>
            <w:tcW w:w="313" w:type="pct"/>
            <w:shd w:val="clear" w:color="auto" w:fill="auto"/>
            <w:vAlign w:val="center"/>
            <w:hideMark/>
          </w:tcPr>
          <w:p w14:paraId="0CB056CB"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63FE6204"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31031D1A"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5F804CA1"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5808A2B0" w14:textId="77777777" w:rsidR="004365EE" w:rsidRPr="004365EE" w:rsidRDefault="004365EE" w:rsidP="009266A5">
            <w:pPr>
              <w:jc w:val="center"/>
              <w:rPr>
                <w:color w:val="000000"/>
              </w:rPr>
            </w:pPr>
            <w:r w:rsidRPr="004365EE">
              <w:rPr>
                <w:color w:val="000000"/>
              </w:rPr>
              <w:t>3 091 707</w:t>
            </w:r>
          </w:p>
        </w:tc>
        <w:tc>
          <w:tcPr>
            <w:tcW w:w="311" w:type="pct"/>
            <w:shd w:val="clear" w:color="auto" w:fill="auto"/>
            <w:vAlign w:val="center"/>
            <w:hideMark/>
          </w:tcPr>
          <w:p w14:paraId="5E5630D9" w14:textId="77777777" w:rsidR="004365EE" w:rsidRPr="004365EE" w:rsidRDefault="004365EE" w:rsidP="009266A5">
            <w:pPr>
              <w:jc w:val="center"/>
              <w:rPr>
                <w:color w:val="000000"/>
              </w:rPr>
            </w:pPr>
            <w:r w:rsidRPr="004365EE">
              <w:rPr>
                <w:color w:val="000000"/>
              </w:rPr>
              <w:t>3 091 707</w:t>
            </w:r>
          </w:p>
        </w:tc>
      </w:tr>
      <w:tr w:rsidR="00E669E5" w:rsidRPr="004365EE" w14:paraId="1780A1F4" w14:textId="77777777" w:rsidTr="00677C07">
        <w:trPr>
          <w:trHeight w:val="20"/>
        </w:trPr>
        <w:tc>
          <w:tcPr>
            <w:tcW w:w="179" w:type="pct"/>
            <w:shd w:val="clear" w:color="auto" w:fill="auto"/>
            <w:hideMark/>
          </w:tcPr>
          <w:p w14:paraId="3B357CB3" w14:textId="7614B944"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9</w:t>
            </w:r>
          </w:p>
        </w:tc>
        <w:tc>
          <w:tcPr>
            <w:tcW w:w="497" w:type="pct"/>
            <w:shd w:val="clear" w:color="auto" w:fill="auto"/>
            <w:hideMark/>
          </w:tcPr>
          <w:p w14:paraId="0DFDA52A"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56B5F055" w14:textId="77777777" w:rsidR="004365EE" w:rsidRPr="004365EE" w:rsidRDefault="004365EE" w:rsidP="009266A5">
            <w:pPr>
              <w:jc w:val="center"/>
              <w:rPr>
                <w:color w:val="000000"/>
              </w:rPr>
            </w:pPr>
            <w:r w:rsidRPr="004365EE">
              <w:rPr>
                <w:color w:val="000000"/>
              </w:rPr>
              <w:t>Быстроокупаемый проект</w:t>
            </w:r>
          </w:p>
        </w:tc>
        <w:tc>
          <w:tcPr>
            <w:tcW w:w="632" w:type="pct"/>
            <w:shd w:val="clear" w:color="auto" w:fill="auto"/>
            <w:vAlign w:val="center"/>
            <w:hideMark/>
          </w:tcPr>
          <w:p w14:paraId="1CD1CFF0" w14:textId="77777777" w:rsidR="004365EE" w:rsidRPr="004365EE" w:rsidRDefault="004365EE" w:rsidP="009266A5">
            <w:pPr>
              <w:rPr>
                <w:color w:val="000000"/>
              </w:rPr>
            </w:pPr>
            <w:r w:rsidRPr="004365EE">
              <w:rPr>
                <w:color w:val="000000"/>
              </w:rPr>
              <w:t>Строительство тепловой сети 2Ду250 от ПНС "КИСК" до УТ в районе ОИК-36 (ГУФСИН) в г. Красноярске</w:t>
            </w:r>
          </w:p>
        </w:tc>
        <w:tc>
          <w:tcPr>
            <w:tcW w:w="570" w:type="pct"/>
            <w:shd w:val="clear" w:color="auto" w:fill="auto"/>
            <w:vAlign w:val="center"/>
            <w:hideMark/>
          </w:tcPr>
          <w:p w14:paraId="3822E29C" w14:textId="77777777" w:rsidR="004365EE" w:rsidRPr="004365EE" w:rsidRDefault="004365EE" w:rsidP="009266A5">
            <w:pPr>
              <w:jc w:val="center"/>
              <w:rPr>
                <w:color w:val="000000"/>
              </w:rPr>
            </w:pPr>
            <w:r w:rsidRPr="004365EE">
              <w:rPr>
                <w:color w:val="000000"/>
              </w:rPr>
              <w:t>плата за подключение</w:t>
            </w:r>
          </w:p>
        </w:tc>
        <w:tc>
          <w:tcPr>
            <w:tcW w:w="345" w:type="pct"/>
            <w:shd w:val="clear" w:color="auto" w:fill="auto"/>
            <w:vAlign w:val="center"/>
            <w:hideMark/>
          </w:tcPr>
          <w:p w14:paraId="2D5C4BE5" w14:textId="77777777" w:rsidR="004365EE" w:rsidRPr="004365EE" w:rsidRDefault="004365EE" w:rsidP="009266A5">
            <w:pPr>
              <w:jc w:val="center"/>
              <w:rPr>
                <w:color w:val="000000"/>
              </w:rPr>
            </w:pPr>
            <w:r w:rsidRPr="004365EE">
              <w:rPr>
                <w:color w:val="000000"/>
              </w:rPr>
              <w:t>86 200</w:t>
            </w:r>
          </w:p>
        </w:tc>
        <w:tc>
          <w:tcPr>
            <w:tcW w:w="343" w:type="pct"/>
            <w:shd w:val="clear" w:color="auto" w:fill="auto"/>
            <w:vAlign w:val="center"/>
            <w:hideMark/>
          </w:tcPr>
          <w:p w14:paraId="48D86622" w14:textId="77777777" w:rsidR="004365EE" w:rsidRPr="004365EE" w:rsidRDefault="004365EE" w:rsidP="009266A5">
            <w:pPr>
              <w:jc w:val="center"/>
              <w:rPr>
                <w:color w:val="000000"/>
              </w:rPr>
            </w:pPr>
            <w:r w:rsidRPr="004365EE">
              <w:rPr>
                <w:color w:val="000000"/>
              </w:rPr>
              <w:t>0</w:t>
            </w:r>
          </w:p>
        </w:tc>
        <w:tc>
          <w:tcPr>
            <w:tcW w:w="313" w:type="pct"/>
            <w:shd w:val="clear" w:color="auto" w:fill="auto"/>
            <w:vAlign w:val="center"/>
            <w:hideMark/>
          </w:tcPr>
          <w:p w14:paraId="30D30D4E"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2BB232D8"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6E554336"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5800580A"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203E675A"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150FBADE" w14:textId="77777777" w:rsidR="004365EE" w:rsidRPr="004365EE" w:rsidRDefault="004365EE" w:rsidP="009266A5">
            <w:pPr>
              <w:jc w:val="center"/>
              <w:rPr>
                <w:color w:val="000000"/>
              </w:rPr>
            </w:pPr>
            <w:r w:rsidRPr="004365EE">
              <w:rPr>
                <w:color w:val="000000"/>
              </w:rPr>
              <w:t>86 200</w:t>
            </w:r>
          </w:p>
        </w:tc>
      </w:tr>
      <w:tr w:rsidR="00E669E5" w:rsidRPr="004365EE" w14:paraId="39F8B559" w14:textId="77777777" w:rsidTr="00677C07">
        <w:trPr>
          <w:trHeight w:val="20"/>
        </w:trPr>
        <w:tc>
          <w:tcPr>
            <w:tcW w:w="179" w:type="pct"/>
            <w:shd w:val="clear" w:color="auto" w:fill="auto"/>
            <w:hideMark/>
          </w:tcPr>
          <w:p w14:paraId="3CD1D62C" w14:textId="6A9F692B"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10</w:t>
            </w:r>
          </w:p>
        </w:tc>
        <w:tc>
          <w:tcPr>
            <w:tcW w:w="497" w:type="pct"/>
            <w:shd w:val="clear" w:color="auto" w:fill="auto"/>
            <w:hideMark/>
          </w:tcPr>
          <w:p w14:paraId="5912293A"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28C48EB5" w14:textId="77777777" w:rsidR="004365EE" w:rsidRPr="004365EE" w:rsidRDefault="004365EE" w:rsidP="009266A5">
            <w:pPr>
              <w:jc w:val="center"/>
              <w:rPr>
                <w:color w:val="000000"/>
              </w:rPr>
            </w:pPr>
            <w:r w:rsidRPr="004365EE">
              <w:rPr>
                <w:color w:val="000000"/>
              </w:rPr>
              <w:t>Быстроокупаемый проект</w:t>
            </w:r>
          </w:p>
        </w:tc>
        <w:tc>
          <w:tcPr>
            <w:tcW w:w="632" w:type="pct"/>
            <w:shd w:val="clear" w:color="auto" w:fill="auto"/>
            <w:vAlign w:val="center"/>
            <w:hideMark/>
          </w:tcPr>
          <w:p w14:paraId="17A37A2B" w14:textId="77777777" w:rsidR="004365EE" w:rsidRPr="004365EE" w:rsidRDefault="004365EE" w:rsidP="009266A5">
            <w:pPr>
              <w:rPr>
                <w:color w:val="000000"/>
              </w:rPr>
            </w:pPr>
            <w:r w:rsidRPr="004365EE">
              <w:rPr>
                <w:color w:val="000000"/>
              </w:rPr>
              <w:t xml:space="preserve">Строительство ПНС «КИСК» в районе бывшего кирпичного </w:t>
            </w:r>
            <w:r w:rsidRPr="004365EE">
              <w:rPr>
                <w:color w:val="000000"/>
              </w:rPr>
              <w:lastRenderedPageBreak/>
              <w:t>завода производительностью 1800-2500 т/ч</w:t>
            </w:r>
          </w:p>
        </w:tc>
        <w:tc>
          <w:tcPr>
            <w:tcW w:w="570" w:type="pct"/>
            <w:shd w:val="clear" w:color="auto" w:fill="auto"/>
            <w:vAlign w:val="center"/>
            <w:hideMark/>
          </w:tcPr>
          <w:p w14:paraId="759270E0" w14:textId="77777777" w:rsidR="004365EE" w:rsidRPr="004365EE" w:rsidRDefault="004365EE" w:rsidP="009266A5">
            <w:pPr>
              <w:jc w:val="center"/>
              <w:rPr>
                <w:color w:val="000000"/>
              </w:rPr>
            </w:pPr>
            <w:r w:rsidRPr="004365EE">
              <w:rPr>
                <w:color w:val="000000"/>
              </w:rPr>
              <w:lastRenderedPageBreak/>
              <w:t>плата за подключение</w:t>
            </w:r>
          </w:p>
        </w:tc>
        <w:tc>
          <w:tcPr>
            <w:tcW w:w="345" w:type="pct"/>
            <w:shd w:val="clear" w:color="auto" w:fill="auto"/>
            <w:vAlign w:val="center"/>
            <w:hideMark/>
          </w:tcPr>
          <w:p w14:paraId="0E01367E" w14:textId="77777777" w:rsidR="004365EE" w:rsidRPr="004365EE" w:rsidRDefault="004365EE" w:rsidP="009266A5">
            <w:pPr>
              <w:jc w:val="center"/>
              <w:rPr>
                <w:color w:val="000000"/>
              </w:rPr>
            </w:pPr>
            <w:r w:rsidRPr="004365EE">
              <w:rPr>
                <w:color w:val="000000"/>
              </w:rPr>
              <w:t>30 600</w:t>
            </w:r>
          </w:p>
        </w:tc>
        <w:tc>
          <w:tcPr>
            <w:tcW w:w="343" w:type="pct"/>
            <w:shd w:val="clear" w:color="auto" w:fill="auto"/>
            <w:vAlign w:val="center"/>
            <w:hideMark/>
          </w:tcPr>
          <w:p w14:paraId="5F942FA7" w14:textId="77777777" w:rsidR="004365EE" w:rsidRPr="004365EE" w:rsidRDefault="004365EE" w:rsidP="009266A5">
            <w:pPr>
              <w:jc w:val="center"/>
              <w:rPr>
                <w:color w:val="000000"/>
              </w:rPr>
            </w:pPr>
            <w:r w:rsidRPr="004365EE">
              <w:rPr>
                <w:color w:val="000000"/>
              </w:rPr>
              <w:t>0</w:t>
            </w:r>
          </w:p>
        </w:tc>
        <w:tc>
          <w:tcPr>
            <w:tcW w:w="313" w:type="pct"/>
            <w:shd w:val="clear" w:color="auto" w:fill="auto"/>
            <w:vAlign w:val="center"/>
            <w:hideMark/>
          </w:tcPr>
          <w:p w14:paraId="52F4F621"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1A932F60"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1B8D321F"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12C8843D"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3185DBBF"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774C0214" w14:textId="77777777" w:rsidR="004365EE" w:rsidRPr="004365EE" w:rsidRDefault="004365EE" w:rsidP="009266A5">
            <w:pPr>
              <w:jc w:val="center"/>
              <w:rPr>
                <w:color w:val="000000"/>
              </w:rPr>
            </w:pPr>
            <w:r w:rsidRPr="004365EE">
              <w:rPr>
                <w:color w:val="000000"/>
              </w:rPr>
              <w:t>30 600</w:t>
            </w:r>
          </w:p>
        </w:tc>
      </w:tr>
      <w:tr w:rsidR="00E669E5" w:rsidRPr="004365EE" w14:paraId="60EB9695" w14:textId="77777777" w:rsidTr="00677C07">
        <w:trPr>
          <w:trHeight w:val="20"/>
        </w:trPr>
        <w:tc>
          <w:tcPr>
            <w:tcW w:w="179" w:type="pct"/>
            <w:shd w:val="clear" w:color="auto" w:fill="auto"/>
            <w:hideMark/>
          </w:tcPr>
          <w:p w14:paraId="1551E962" w14:textId="0FFC2D7F"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lastRenderedPageBreak/>
              <w:t>11</w:t>
            </w:r>
          </w:p>
        </w:tc>
        <w:tc>
          <w:tcPr>
            <w:tcW w:w="497" w:type="pct"/>
            <w:shd w:val="clear" w:color="auto" w:fill="auto"/>
            <w:hideMark/>
          </w:tcPr>
          <w:p w14:paraId="0273041C"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11715FCB"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4574BC60" w14:textId="77777777" w:rsidR="004365EE" w:rsidRPr="004365EE" w:rsidRDefault="004365EE" w:rsidP="009266A5">
            <w:pPr>
              <w:rPr>
                <w:color w:val="000000"/>
              </w:rPr>
            </w:pPr>
            <w:r w:rsidRPr="004365EE">
              <w:rPr>
                <w:color w:val="000000"/>
              </w:rPr>
              <w:t>Строительство теплотрассы (2- й вывод) от ТЭЦ-2 до ТК в районе ПНС 10</w:t>
            </w:r>
          </w:p>
        </w:tc>
        <w:tc>
          <w:tcPr>
            <w:tcW w:w="570" w:type="pct"/>
            <w:shd w:val="clear" w:color="auto" w:fill="auto"/>
            <w:vAlign w:val="center"/>
            <w:hideMark/>
          </w:tcPr>
          <w:p w14:paraId="12D0CF0D" w14:textId="77777777" w:rsidR="00E669E5" w:rsidRDefault="004365EE" w:rsidP="009266A5">
            <w:pPr>
              <w:jc w:val="center"/>
              <w:rPr>
                <w:color w:val="000000"/>
              </w:rPr>
            </w:pPr>
            <w:r w:rsidRPr="004365EE">
              <w:rPr>
                <w:color w:val="000000"/>
              </w:rPr>
              <w:t>собственные/</w:t>
            </w:r>
          </w:p>
          <w:p w14:paraId="2A6B8040" w14:textId="168F4EDA"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7923D4C3" w14:textId="77777777" w:rsidR="004365EE" w:rsidRPr="004365EE" w:rsidRDefault="004365EE" w:rsidP="009266A5">
            <w:pPr>
              <w:jc w:val="center"/>
              <w:rPr>
                <w:color w:val="000000"/>
              </w:rPr>
            </w:pPr>
            <w:r w:rsidRPr="004365EE">
              <w:rPr>
                <w:color w:val="000000"/>
              </w:rPr>
              <w:t>0</w:t>
            </w:r>
          </w:p>
        </w:tc>
        <w:tc>
          <w:tcPr>
            <w:tcW w:w="343" w:type="pct"/>
            <w:shd w:val="clear" w:color="auto" w:fill="auto"/>
            <w:vAlign w:val="center"/>
            <w:hideMark/>
          </w:tcPr>
          <w:p w14:paraId="6EA641E9" w14:textId="77777777" w:rsidR="004365EE" w:rsidRPr="004365EE" w:rsidRDefault="004365EE" w:rsidP="009266A5">
            <w:pPr>
              <w:jc w:val="center"/>
              <w:rPr>
                <w:color w:val="000000"/>
              </w:rPr>
            </w:pPr>
            <w:r w:rsidRPr="004365EE">
              <w:rPr>
                <w:color w:val="000000"/>
              </w:rPr>
              <w:t>621 982</w:t>
            </w:r>
          </w:p>
        </w:tc>
        <w:tc>
          <w:tcPr>
            <w:tcW w:w="313" w:type="pct"/>
            <w:shd w:val="clear" w:color="auto" w:fill="auto"/>
            <w:vAlign w:val="center"/>
            <w:hideMark/>
          </w:tcPr>
          <w:p w14:paraId="7B3B7842" w14:textId="77777777" w:rsidR="004365EE" w:rsidRPr="004365EE" w:rsidRDefault="004365EE" w:rsidP="009266A5">
            <w:pPr>
              <w:jc w:val="center"/>
              <w:rPr>
                <w:color w:val="000000"/>
              </w:rPr>
            </w:pPr>
            <w:r w:rsidRPr="004365EE">
              <w:rPr>
                <w:color w:val="000000"/>
              </w:rPr>
              <w:t>65 645</w:t>
            </w:r>
          </w:p>
        </w:tc>
        <w:tc>
          <w:tcPr>
            <w:tcW w:w="281" w:type="pct"/>
            <w:shd w:val="clear" w:color="auto" w:fill="auto"/>
            <w:vAlign w:val="center"/>
            <w:hideMark/>
          </w:tcPr>
          <w:p w14:paraId="33817C7B"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099141F2"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249B8A6D"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7E1A4332"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5090DFEE" w14:textId="77777777" w:rsidR="004365EE" w:rsidRPr="004365EE" w:rsidRDefault="004365EE" w:rsidP="009266A5">
            <w:pPr>
              <w:jc w:val="center"/>
              <w:rPr>
                <w:color w:val="000000"/>
              </w:rPr>
            </w:pPr>
            <w:r w:rsidRPr="004365EE">
              <w:rPr>
                <w:color w:val="000000"/>
              </w:rPr>
              <w:t>687 627</w:t>
            </w:r>
          </w:p>
        </w:tc>
      </w:tr>
      <w:tr w:rsidR="00E669E5" w:rsidRPr="004365EE" w14:paraId="22DF2F0C" w14:textId="77777777" w:rsidTr="00677C07">
        <w:trPr>
          <w:trHeight w:val="20"/>
        </w:trPr>
        <w:tc>
          <w:tcPr>
            <w:tcW w:w="179" w:type="pct"/>
            <w:shd w:val="clear" w:color="auto" w:fill="auto"/>
            <w:hideMark/>
          </w:tcPr>
          <w:p w14:paraId="48FCCC43" w14:textId="77F0905A"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12</w:t>
            </w:r>
          </w:p>
        </w:tc>
        <w:tc>
          <w:tcPr>
            <w:tcW w:w="497" w:type="pct"/>
            <w:shd w:val="clear" w:color="auto" w:fill="auto"/>
            <w:hideMark/>
          </w:tcPr>
          <w:p w14:paraId="25350307"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7DC1F177"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14595ED7" w14:textId="77777777" w:rsidR="004365EE" w:rsidRPr="004365EE" w:rsidRDefault="004365EE" w:rsidP="009266A5">
            <w:pPr>
              <w:rPr>
                <w:color w:val="000000"/>
              </w:rPr>
            </w:pPr>
            <w:r w:rsidRPr="004365EE">
              <w:rPr>
                <w:color w:val="000000"/>
              </w:rPr>
              <w:t>Строительство тепловой сети от ТК0638 до 2-й очереди ПНС 11 Ду1200</w:t>
            </w:r>
          </w:p>
        </w:tc>
        <w:tc>
          <w:tcPr>
            <w:tcW w:w="570" w:type="pct"/>
            <w:shd w:val="clear" w:color="auto" w:fill="auto"/>
            <w:vAlign w:val="center"/>
            <w:hideMark/>
          </w:tcPr>
          <w:p w14:paraId="7EFBA253" w14:textId="77777777" w:rsidR="00E669E5" w:rsidRDefault="004365EE" w:rsidP="009266A5">
            <w:pPr>
              <w:jc w:val="center"/>
              <w:rPr>
                <w:color w:val="000000"/>
              </w:rPr>
            </w:pPr>
            <w:r w:rsidRPr="004365EE">
              <w:rPr>
                <w:color w:val="000000"/>
              </w:rPr>
              <w:t>собственные/</w:t>
            </w:r>
          </w:p>
          <w:p w14:paraId="43981447" w14:textId="3A26D665"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3C4ECE25" w14:textId="77777777" w:rsidR="004365EE" w:rsidRPr="004365EE" w:rsidRDefault="004365EE" w:rsidP="009266A5">
            <w:pPr>
              <w:jc w:val="center"/>
              <w:rPr>
                <w:color w:val="000000"/>
              </w:rPr>
            </w:pPr>
            <w:r w:rsidRPr="004365EE">
              <w:rPr>
                <w:color w:val="000000"/>
              </w:rPr>
              <w:t>0</w:t>
            </w:r>
          </w:p>
        </w:tc>
        <w:tc>
          <w:tcPr>
            <w:tcW w:w="343" w:type="pct"/>
            <w:shd w:val="clear" w:color="auto" w:fill="auto"/>
            <w:vAlign w:val="center"/>
            <w:hideMark/>
          </w:tcPr>
          <w:p w14:paraId="36473FED" w14:textId="77777777" w:rsidR="004365EE" w:rsidRPr="004365EE" w:rsidRDefault="004365EE" w:rsidP="009266A5">
            <w:pPr>
              <w:jc w:val="center"/>
              <w:rPr>
                <w:color w:val="000000"/>
              </w:rPr>
            </w:pPr>
            <w:r w:rsidRPr="004365EE">
              <w:rPr>
                <w:color w:val="000000"/>
              </w:rPr>
              <w:t>116 672</w:t>
            </w:r>
          </w:p>
        </w:tc>
        <w:tc>
          <w:tcPr>
            <w:tcW w:w="313" w:type="pct"/>
            <w:shd w:val="clear" w:color="auto" w:fill="auto"/>
            <w:vAlign w:val="center"/>
            <w:hideMark/>
          </w:tcPr>
          <w:p w14:paraId="666C42CF" w14:textId="77777777" w:rsidR="004365EE" w:rsidRPr="004365EE" w:rsidRDefault="004365EE" w:rsidP="009266A5">
            <w:pPr>
              <w:jc w:val="center"/>
              <w:rPr>
                <w:color w:val="000000"/>
              </w:rPr>
            </w:pPr>
            <w:r w:rsidRPr="004365EE">
              <w:rPr>
                <w:color w:val="000000"/>
              </w:rPr>
              <w:t>24 617</w:t>
            </w:r>
          </w:p>
        </w:tc>
        <w:tc>
          <w:tcPr>
            <w:tcW w:w="281" w:type="pct"/>
            <w:shd w:val="clear" w:color="auto" w:fill="auto"/>
            <w:vAlign w:val="center"/>
            <w:hideMark/>
          </w:tcPr>
          <w:p w14:paraId="624BE5A0"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14B51095"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0149D55C"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088AEADD"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5460DBDA" w14:textId="77777777" w:rsidR="004365EE" w:rsidRPr="004365EE" w:rsidRDefault="004365EE" w:rsidP="009266A5">
            <w:pPr>
              <w:jc w:val="center"/>
              <w:rPr>
                <w:color w:val="000000"/>
              </w:rPr>
            </w:pPr>
            <w:r w:rsidRPr="004365EE">
              <w:rPr>
                <w:color w:val="000000"/>
              </w:rPr>
              <w:t>141 289</w:t>
            </w:r>
          </w:p>
        </w:tc>
      </w:tr>
      <w:tr w:rsidR="00E669E5" w:rsidRPr="004365EE" w14:paraId="163734F6" w14:textId="77777777" w:rsidTr="00677C07">
        <w:trPr>
          <w:trHeight w:val="20"/>
        </w:trPr>
        <w:tc>
          <w:tcPr>
            <w:tcW w:w="179" w:type="pct"/>
            <w:shd w:val="clear" w:color="auto" w:fill="auto"/>
            <w:hideMark/>
          </w:tcPr>
          <w:p w14:paraId="671CB048" w14:textId="19337C32"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13</w:t>
            </w:r>
          </w:p>
        </w:tc>
        <w:tc>
          <w:tcPr>
            <w:tcW w:w="497" w:type="pct"/>
            <w:shd w:val="clear" w:color="auto" w:fill="auto"/>
            <w:hideMark/>
          </w:tcPr>
          <w:p w14:paraId="52A39A97"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696E63ED"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4AFC6977" w14:textId="77777777" w:rsidR="004365EE" w:rsidRPr="004365EE" w:rsidRDefault="004365EE" w:rsidP="009266A5">
            <w:pPr>
              <w:rPr>
                <w:color w:val="000000"/>
              </w:rPr>
            </w:pPr>
            <w:r w:rsidRPr="004365EE">
              <w:rPr>
                <w:color w:val="000000"/>
              </w:rPr>
              <w:t>Строительство тепловой сети 2Ду500, 2Ду400 от УП до ТК</w:t>
            </w:r>
            <w:proofErr w:type="gramStart"/>
            <w:r w:rsidRPr="004365EE">
              <w:rPr>
                <w:color w:val="000000"/>
              </w:rPr>
              <w:t>6</w:t>
            </w:r>
            <w:proofErr w:type="gramEnd"/>
          </w:p>
        </w:tc>
        <w:tc>
          <w:tcPr>
            <w:tcW w:w="570" w:type="pct"/>
            <w:shd w:val="clear" w:color="auto" w:fill="auto"/>
            <w:vAlign w:val="center"/>
            <w:hideMark/>
          </w:tcPr>
          <w:p w14:paraId="50A3E220" w14:textId="77777777" w:rsidR="00E669E5" w:rsidRDefault="004365EE" w:rsidP="009266A5">
            <w:pPr>
              <w:jc w:val="center"/>
              <w:rPr>
                <w:color w:val="000000"/>
              </w:rPr>
            </w:pPr>
            <w:r w:rsidRPr="004365EE">
              <w:rPr>
                <w:color w:val="000000"/>
              </w:rPr>
              <w:t>собственные/</w:t>
            </w:r>
          </w:p>
          <w:p w14:paraId="5066E96C" w14:textId="7CAE9555"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1715C35B" w14:textId="77777777" w:rsidR="004365EE" w:rsidRPr="004365EE" w:rsidRDefault="004365EE" w:rsidP="009266A5">
            <w:pPr>
              <w:jc w:val="center"/>
              <w:rPr>
                <w:color w:val="000000"/>
              </w:rPr>
            </w:pPr>
            <w:r w:rsidRPr="004365EE">
              <w:rPr>
                <w:color w:val="000000"/>
              </w:rPr>
              <w:t>200 900</w:t>
            </w:r>
          </w:p>
        </w:tc>
        <w:tc>
          <w:tcPr>
            <w:tcW w:w="343" w:type="pct"/>
            <w:shd w:val="clear" w:color="auto" w:fill="auto"/>
            <w:vAlign w:val="center"/>
            <w:hideMark/>
          </w:tcPr>
          <w:p w14:paraId="38F43BD9" w14:textId="77777777" w:rsidR="004365EE" w:rsidRPr="004365EE" w:rsidRDefault="004365EE" w:rsidP="009266A5">
            <w:pPr>
              <w:jc w:val="center"/>
              <w:rPr>
                <w:color w:val="000000"/>
              </w:rPr>
            </w:pPr>
            <w:r w:rsidRPr="004365EE">
              <w:rPr>
                <w:color w:val="000000"/>
              </w:rPr>
              <w:t>94 275</w:t>
            </w:r>
          </w:p>
        </w:tc>
        <w:tc>
          <w:tcPr>
            <w:tcW w:w="313" w:type="pct"/>
            <w:shd w:val="clear" w:color="auto" w:fill="auto"/>
            <w:vAlign w:val="center"/>
            <w:hideMark/>
          </w:tcPr>
          <w:p w14:paraId="0CA8B9BE"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3FEA738F"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205FFE02"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1DA04A07"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2944A3F8"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49532820" w14:textId="77777777" w:rsidR="004365EE" w:rsidRPr="004365EE" w:rsidRDefault="004365EE" w:rsidP="009266A5">
            <w:pPr>
              <w:jc w:val="center"/>
              <w:rPr>
                <w:color w:val="000000"/>
              </w:rPr>
            </w:pPr>
            <w:r w:rsidRPr="004365EE">
              <w:rPr>
                <w:color w:val="000000"/>
              </w:rPr>
              <w:t>295 175</w:t>
            </w:r>
          </w:p>
        </w:tc>
      </w:tr>
      <w:tr w:rsidR="00E669E5" w:rsidRPr="004365EE" w14:paraId="1D3979D2" w14:textId="77777777" w:rsidTr="00677C07">
        <w:trPr>
          <w:trHeight w:val="20"/>
        </w:trPr>
        <w:tc>
          <w:tcPr>
            <w:tcW w:w="179" w:type="pct"/>
            <w:shd w:val="clear" w:color="auto" w:fill="auto"/>
            <w:hideMark/>
          </w:tcPr>
          <w:p w14:paraId="5EF772F8" w14:textId="44E3FE45"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14</w:t>
            </w:r>
          </w:p>
        </w:tc>
        <w:tc>
          <w:tcPr>
            <w:tcW w:w="497" w:type="pct"/>
            <w:shd w:val="clear" w:color="auto" w:fill="auto"/>
            <w:hideMark/>
          </w:tcPr>
          <w:p w14:paraId="5602775F"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37AA6B34"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1FDF6EC1" w14:textId="77777777" w:rsidR="004365EE" w:rsidRPr="004365EE" w:rsidRDefault="004365EE" w:rsidP="009266A5">
            <w:pPr>
              <w:rPr>
                <w:color w:val="000000"/>
              </w:rPr>
            </w:pPr>
            <w:r w:rsidRPr="004365EE">
              <w:rPr>
                <w:color w:val="000000"/>
              </w:rPr>
              <w:t>Строительство тепловой сети 2Ду400 от ТК1010 до ТК101431 (ТК-1)</w:t>
            </w:r>
          </w:p>
        </w:tc>
        <w:tc>
          <w:tcPr>
            <w:tcW w:w="570" w:type="pct"/>
            <w:shd w:val="clear" w:color="auto" w:fill="auto"/>
            <w:vAlign w:val="center"/>
            <w:hideMark/>
          </w:tcPr>
          <w:p w14:paraId="69F87BB4" w14:textId="77777777" w:rsidR="00E669E5" w:rsidRDefault="004365EE" w:rsidP="009266A5">
            <w:pPr>
              <w:jc w:val="center"/>
              <w:rPr>
                <w:color w:val="000000"/>
              </w:rPr>
            </w:pPr>
            <w:r w:rsidRPr="004365EE">
              <w:rPr>
                <w:color w:val="000000"/>
              </w:rPr>
              <w:t>собственные/</w:t>
            </w:r>
          </w:p>
          <w:p w14:paraId="59A892D1" w14:textId="5C1D454D"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33153850" w14:textId="77777777" w:rsidR="004365EE" w:rsidRPr="004365EE" w:rsidRDefault="004365EE" w:rsidP="009266A5">
            <w:pPr>
              <w:jc w:val="center"/>
              <w:rPr>
                <w:color w:val="000000"/>
              </w:rPr>
            </w:pPr>
            <w:r w:rsidRPr="004365EE">
              <w:rPr>
                <w:color w:val="000000"/>
              </w:rPr>
              <w:t>0</w:t>
            </w:r>
          </w:p>
        </w:tc>
        <w:tc>
          <w:tcPr>
            <w:tcW w:w="343" w:type="pct"/>
            <w:shd w:val="clear" w:color="auto" w:fill="auto"/>
            <w:vAlign w:val="center"/>
            <w:hideMark/>
          </w:tcPr>
          <w:p w14:paraId="501E2D7A" w14:textId="77777777" w:rsidR="004365EE" w:rsidRPr="004365EE" w:rsidRDefault="004365EE" w:rsidP="009266A5">
            <w:pPr>
              <w:jc w:val="center"/>
              <w:rPr>
                <w:color w:val="000000"/>
              </w:rPr>
            </w:pPr>
            <w:r w:rsidRPr="004365EE">
              <w:rPr>
                <w:color w:val="000000"/>
              </w:rPr>
              <w:t>49 082</w:t>
            </w:r>
          </w:p>
        </w:tc>
        <w:tc>
          <w:tcPr>
            <w:tcW w:w="313" w:type="pct"/>
            <w:shd w:val="clear" w:color="auto" w:fill="auto"/>
            <w:vAlign w:val="center"/>
            <w:hideMark/>
          </w:tcPr>
          <w:p w14:paraId="30C3880C"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58470F52"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3923AA43"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28478E47"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5C2A0DA3"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545A09DE" w14:textId="77777777" w:rsidR="004365EE" w:rsidRPr="004365EE" w:rsidRDefault="004365EE" w:rsidP="009266A5">
            <w:pPr>
              <w:jc w:val="center"/>
              <w:rPr>
                <w:color w:val="000000"/>
              </w:rPr>
            </w:pPr>
            <w:r w:rsidRPr="004365EE">
              <w:rPr>
                <w:color w:val="000000"/>
              </w:rPr>
              <w:t>49 082</w:t>
            </w:r>
          </w:p>
        </w:tc>
      </w:tr>
      <w:tr w:rsidR="00E669E5" w:rsidRPr="004365EE" w14:paraId="58B82F4F" w14:textId="77777777" w:rsidTr="00677C07">
        <w:trPr>
          <w:trHeight w:val="20"/>
        </w:trPr>
        <w:tc>
          <w:tcPr>
            <w:tcW w:w="179" w:type="pct"/>
            <w:shd w:val="clear" w:color="auto" w:fill="auto"/>
            <w:hideMark/>
          </w:tcPr>
          <w:p w14:paraId="41031D8B" w14:textId="500ACB07"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15</w:t>
            </w:r>
          </w:p>
        </w:tc>
        <w:tc>
          <w:tcPr>
            <w:tcW w:w="497" w:type="pct"/>
            <w:shd w:val="clear" w:color="auto" w:fill="auto"/>
            <w:hideMark/>
          </w:tcPr>
          <w:p w14:paraId="2F913670"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70E23177"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309086B6" w14:textId="77777777" w:rsidR="004365EE" w:rsidRPr="004365EE" w:rsidRDefault="004365EE" w:rsidP="009266A5">
            <w:pPr>
              <w:rPr>
                <w:color w:val="000000"/>
              </w:rPr>
            </w:pPr>
            <w:r w:rsidRPr="004365EE">
              <w:rPr>
                <w:color w:val="000000"/>
              </w:rPr>
              <w:t>Строительство тепловой сети 2Ду600 от ТК512 до УП</w:t>
            </w:r>
          </w:p>
        </w:tc>
        <w:tc>
          <w:tcPr>
            <w:tcW w:w="570" w:type="pct"/>
            <w:shd w:val="clear" w:color="auto" w:fill="auto"/>
            <w:vAlign w:val="center"/>
            <w:hideMark/>
          </w:tcPr>
          <w:p w14:paraId="7BCBFFB2" w14:textId="77777777" w:rsidR="00E669E5" w:rsidRDefault="004365EE" w:rsidP="009266A5">
            <w:pPr>
              <w:jc w:val="center"/>
              <w:rPr>
                <w:color w:val="000000"/>
              </w:rPr>
            </w:pPr>
            <w:r w:rsidRPr="004365EE">
              <w:rPr>
                <w:color w:val="000000"/>
              </w:rPr>
              <w:t>собственные/</w:t>
            </w:r>
          </w:p>
          <w:p w14:paraId="338CBDEC" w14:textId="4FBC09AD"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395EDD5A" w14:textId="77777777" w:rsidR="004365EE" w:rsidRPr="004365EE" w:rsidRDefault="004365EE" w:rsidP="009266A5">
            <w:pPr>
              <w:jc w:val="center"/>
              <w:rPr>
                <w:color w:val="000000"/>
              </w:rPr>
            </w:pPr>
            <w:r w:rsidRPr="004365EE">
              <w:rPr>
                <w:color w:val="000000"/>
              </w:rPr>
              <w:t>0</w:t>
            </w:r>
          </w:p>
        </w:tc>
        <w:tc>
          <w:tcPr>
            <w:tcW w:w="343" w:type="pct"/>
            <w:shd w:val="clear" w:color="auto" w:fill="auto"/>
            <w:vAlign w:val="center"/>
            <w:hideMark/>
          </w:tcPr>
          <w:p w14:paraId="075E9EA4" w14:textId="77777777" w:rsidR="004365EE" w:rsidRPr="004365EE" w:rsidRDefault="004365EE" w:rsidP="009266A5">
            <w:pPr>
              <w:jc w:val="center"/>
              <w:rPr>
                <w:color w:val="000000"/>
              </w:rPr>
            </w:pPr>
            <w:r w:rsidRPr="004365EE">
              <w:rPr>
                <w:color w:val="000000"/>
              </w:rPr>
              <w:t>243 201</w:t>
            </w:r>
          </w:p>
        </w:tc>
        <w:tc>
          <w:tcPr>
            <w:tcW w:w="313" w:type="pct"/>
            <w:shd w:val="clear" w:color="auto" w:fill="auto"/>
            <w:vAlign w:val="center"/>
            <w:hideMark/>
          </w:tcPr>
          <w:p w14:paraId="53F89DFE"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03D1FDC2"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2A009ED8"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74DA941D"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00711FF7"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0EE3EAED" w14:textId="77777777" w:rsidR="004365EE" w:rsidRPr="004365EE" w:rsidRDefault="004365EE" w:rsidP="009266A5">
            <w:pPr>
              <w:jc w:val="center"/>
              <w:rPr>
                <w:color w:val="000000"/>
              </w:rPr>
            </w:pPr>
            <w:r w:rsidRPr="004365EE">
              <w:rPr>
                <w:color w:val="000000"/>
              </w:rPr>
              <w:t>243 201</w:t>
            </w:r>
          </w:p>
        </w:tc>
      </w:tr>
      <w:tr w:rsidR="00E669E5" w:rsidRPr="004365EE" w14:paraId="7CCB5817" w14:textId="77777777" w:rsidTr="00677C07">
        <w:trPr>
          <w:trHeight w:val="20"/>
        </w:trPr>
        <w:tc>
          <w:tcPr>
            <w:tcW w:w="179" w:type="pct"/>
            <w:shd w:val="clear" w:color="auto" w:fill="auto"/>
            <w:hideMark/>
          </w:tcPr>
          <w:p w14:paraId="2CFBCB4B" w14:textId="47F74BFE"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16</w:t>
            </w:r>
          </w:p>
        </w:tc>
        <w:tc>
          <w:tcPr>
            <w:tcW w:w="497" w:type="pct"/>
            <w:shd w:val="clear" w:color="auto" w:fill="auto"/>
            <w:hideMark/>
          </w:tcPr>
          <w:p w14:paraId="52B2D975"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324D35D8"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57177F3A" w14:textId="77777777" w:rsidR="004365EE" w:rsidRPr="004365EE" w:rsidRDefault="004365EE" w:rsidP="009266A5">
            <w:pPr>
              <w:rPr>
                <w:color w:val="000000"/>
              </w:rPr>
            </w:pPr>
            <w:r w:rsidRPr="004365EE">
              <w:rPr>
                <w:color w:val="000000"/>
              </w:rPr>
              <w:t>Строительство тепловой сети 2Ду400 от ТК-6 до ТК-7</w:t>
            </w:r>
          </w:p>
        </w:tc>
        <w:tc>
          <w:tcPr>
            <w:tcW w:w="570" w:type="pct"/>
            <w:shd w:val="clear" w:color="auto" w:fill="auto"/>
            <w:vAlign w:val="center"/>
            <w:hideMark/>
          </w:tcPr>
          <w:p w14:paraId="13AF8633" w14:textId="77777777" w:rsidR="00E669E5" w:rsidRDefault="004365EE" w:rsidP="009266A5">
            <w:pPr>
              <w:jc w:val="center"/>
              <w:rPr>
                <w:color w:val="000000"/>
              </w:rPr>
            </w:pPr>
            <w:r w:rsidRPr="004365EE">
              <w:rPr>
                <w:color w:val="000000"/>
              </w:rPr>
              <w:t>собственные/</w:t>
            </w:r>
          </w:p>
          <w:p w14:paraId="3B78B328" w14:textId="13573596"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207DCC44" w14:textId="77777777" w:rsidR="004365EE" w:rsidRPr="004365EE" w:rsidRDefault="004365EE" w:rsidP="009266A5">
            <w:pPr>
              <w:jc w:val="center"/>
              <w:rPr>
                <w:color w:val="000000"/>
              </w:rPr>
            </w:pPr>
            <w:r w:rsidRPr="004365EE">
              <w:rPr>
                <w:color w:val="000000"/>
              </w:rPr>
              <w:t>0</w:t>
            </w:r>
          </w:p>
        </w:tc>
        <w:tc>
          <w:tcPr>
            <w:tcW w:w="343" w:type="pct"/>
            <w:shd w:val="clear" w:color="auto" w:fill="auto"/>
            <w:vAlign w:val="center"/>
            <w:hideMark/>
          </w:tcPr>
          <w:p w14:paraId="1512122A" w14:textId="77777777" w:rsidR="004365EE" w:rsidRPr="004365EE" w:rsidRDefault="004365EE" w:rsidP="009266A5">
            <w:pPr>
              <w:jc w:val="center"/>
              <w:rPr>
                <w:color w:val="000000"/>
              </w:rPr>
            </w:pPr>
            <w:r w:rsidRPr="004365EE">
              <w:rPr>
                <w:color w:val="000000"/>
              </w:rPr>
              <w:t>117 397</w:t>
            </w:r>
          </w:p>
        </w:tc>
        <w:tc>
          <w:tcPr>
            <w:tcW w:w="313" w:type="pct"/>
            <w:shd w:val="clear" w:color="auto" w:fill="auto"/>
            <w:vAlign w:val="center"/>
            <w:hideMark/>
          </w:tcPr>
          <w:p w14:paraId="714F9758"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156DECC1"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35205D3D"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35A5BEAF"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32910B07"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0160E204" w14:textId="77777777" w:rsidR="004365EE" w:rsidRPr="004365EE" w:rsidRDefault="004365EE" w:rsidP="009266A5">
            <w:pPr>
              <w:jc w:val="center"/>
              <w:rPr>
                <w:color w:val="000000"/>
              </w:rPr>
            </w:pPr>
            <w:r w:rsidRPr="004365EE">
              <w:rPr>
                <w:color w:val="000000"/>
              </w:rPr>
              <w:t>117 397</w:t>
            </w:r>
          </w:p>
        </w:tc>
      </w:tr>
      <w:tr w:rsidR="00E669E5" w:rsidRPr="004365EE" w14:paraId="4C2E328E" w14:textId="77777777" w:rsidTr="00677C07">
        <w:trPr>
          <w:trHeight w:val="20"/>
        </w:trPr>
        <w:tc>
          <w:tcPr>
            <w:tcW w:w="179" w:type="pct"/>
            <w:shd w:val="clear" w:color="auto" w:fill="auto"/>
            <w:hideMark/>
          </w:tcPr>
          <w:p w14:paraId="1FFF63BE" w14:textId="14EEC289"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17</w:t>
            </w:r>
          </w:p>
        </w:tc>
        <w:tc>
          <w:tcPr>
            <w:tcW w:w="497" w:type="pct"/>
            <w:shd w:val="clear" w:color="auto" w:fill="auto"/>
            <w:hideMark/>
          </w:tcPr>
          <w:p w14:paraId="23A238EE"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216ED230"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3382391B" w14:textId="77777777" w:rsidR="004365EE" w:rsidRPr="004365EE" w:rsidRDefault="004365EE" w:rsidP="009266A5">
            <w:pPr>
              <w:rPr>
                <w:color w:val="000000"/>
              </w:rPr>
            </w:pPr>
            <w:r w:rsidRPr="004365EE">
              <w:rPr>
                <w:color w:val="000000"/>
              </w:rPr>
              <w:t>Строительство тепловой сети от ТК</w:t>
            </w:r>
            <w:proofErr w:type="gramStart"/>
            <w:r w:rsidRPr="004365EE">
              <w:rPr>
                <w:color w:val="000000"/>
              </w:rPr>
              <w:t>2</w:t>
            </w:r>
            <w:proofErr w:type="gramEnd"/>
            <w:r w:rsidRPr="004365EE">
              <w:rPr>
                <w:color w:val="000000"/>
              </w:rPr>
              <w:t xml:space="preserve"> до Цимлянской</w:t>
            </w:r>
          </w:p>
        </w:tc>
        <w:tc>
          <w:tcPr>
            <w:tcW w:w="570" w:type="pct"/>
            <w:shd w:val="clear" w:color="auto" w:fill="auto"/>
            <w:vAlign w:val="center"/>
            <w:hideMark/>
          </w:tcPr>
          <w:p w14:paraId="76D6390A" w14:textId="77777777" w:rsidR="00E669E5" w:rsidRDefault="004365EE" w:rsidP="009266A5">
            <w:pPr>
              <w:jc w:val="center"/>
              <w:rPr>
                <w:color w:val="000000"/>
              </w:rPr>
            </w:pPr>
            <w:r w:rsidRPr="004365EE">
              <w:rPr>
                <w:color w:val="000000"/>
              </w:rPr>
              <w:t>собственные/</w:t>
            </w:r>
          </w:p>
          <w:p w14:paraId="25D58718" w14:textId="6CF10EEB"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0BAC65BC" w14:textId="77777777" w:rsidR="004365EE" w:rsidRPr="004365EE" w:rsidRDefault="004365EE" w:rsidP="009266A5">
            <w:pPr>
              <w:jc w:val="center"/>
              <w:rPr>
                <w:color w:val="000000"/>
              </w:rPr>
            </w:pPr>
            <w:r w:rsidRPr="004365EE">
              <w:rPr>
                <w:color w:val="000000"/>
              </w:rPr>
              <w:t>0</w:t>
            </w:r>
          </w:p>
        </w:tc>
        <w:tc>
          <w:tcPr>
            <w:tcW w:w="343" w:type="pct"/>
            <w:shd w:val="clear" w:color="auto" w:fill="auto"/>
            <w:vAlign w:val="center"/>
            <w:hideMark/>
          </w:tcPr>
          <w:p w14:paraId="6FC791BE" w14:textId="77777777" w:rsidR="004365EE" w:rsidRPr="004365EE" w:rsidRDefault="004365EE" w:rsidP="009266A5">
            <w:pPr>
              <w:jc w:val="center"/>
              <w:rPr>
                <w:color w:val="000000"/>
              </w:rPr>
            </w:pPr>
            <w:r w:rsidRPr="004365EE">
              <w:rPr>
                <w:color w:val="000000"/>
              </w:rPr>
              <w:t>0</w:t>
            </w:r>
          </w:p>
        </w:tc>
        <w:tc>
          <w:tcPr>
            <w:tcW w:w="313" w:type="pct"/>
            <w:shd w:val="clear" w:color="auto" w:fill="auto"/>
            <w:vAlign w:val="center"/>
            <w:hideMark/>
          </w:tcPr>
          <w:p w14:paraId="562F2BEB"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6AB4C6FC"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3442B1FA"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7DB28408"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44801A4C" w14:textId="77777777" w:rsidR="004365EE" w:rsidRPr="004365EE" w:rsidRDefault="004365EE" w:rsidP="009266A5">
            <w:pPr>
              <w:jc w:val="center"/>
              <w:rPr>
                <w:color w:val="000000"/>
              </w:rPr>
            </w:pPr>
            <w:r w:rsidRPr="004365EE">
              <w:rPr>
                <w:color w:val="000000"/>
              </w:rPr>
              <w:t>206 924</w:t>
            </w:r>
          </w:p>
        </w:tc>
        <w:tc>
          <w:tcPr>
            <w:tcW w:w="311" w:type="pct"/>
            <w:shd w:val="clear" w:color="auto" w:fill="auto"/>
            <w:vAlign w:val="center"/>
            <w:hideMark/>
          </w:tcPr>
          <w:p w14:paraId="017DA4F6" w14:textId="77777777" w:rsidR="004365EE" w:rsidRPr="004365EE" w:rsidRDefault="004365EE" w:rsidP="009266A5">
            <w:pPr>
              <w:jc w:val="center"/>
              <w:rPr>
                <w:color w:val="000000"/>
              </w:rPr>
            </w:pPr>
            <w:r w:rsidRPr="004365EE">
              <w:rPr>
                <w:color w:val="000000"/>
              </w:rPr>
              <w:t>206 924</w:t>
            </w:r>
          </w:p>
        </w:tc>
      </w:tr>
      <w:tr w:rsidR="00E669E5" w:rsidRPr="004365EE" w14:paraId="1C23DD7C" w14:textId="77777777" w:rsidTr="00677C07">
        <w:trPr>
          <w:trHeight w:val="20"/>
        </w:trPr>
        <w:tc>
          <w:tcPr>
            <w:tcW w:w="179" w:type="pct"/>
            <w:shd w:val="clear" w:color="auto" w:fill="auto"/>
            <w:hideMark/>
          </w:tcPr>
          <w:p w14:paraId="23564C7A" w14:textId="5A416509"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18</w:t>
            </w:r>
          </w:p>
        </w:tc>
        <w:tc>
          <w:tcPr>
            <w:tcW w:w="497" w:type="pct"/>
            <w:shd w:val="clear" w:color="auto" w:fill="auto"/>
            <w:hideMark/>
          </w:tcPr>
          <w:p w14:paraId="40C0AFEC"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3B29D524"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4EE288D7" w14:textId="77777777" w:rsidR="004365EE" w:rsidRPr="004365EE" w:rsidRDefault="004365EE" w:rsidP="009266A5">
            <w:pPr>
              <w:rPr>
                <w:color w:val="000000"/>
              </w:rPr>
            </w:pPr>
            <w:r w:rsidRPr="004365EE">
              <w:rPr>
                <w:color w:val="000000"/>
              </w:rPr>
              <w:t>Строительство тепловой сети от ТКЗ до Калинин</w:t>
            </w:r>
            <w:proofErr w:type="gramStart"/>
            <w:r w:rsidRPr="004365EE">
              <w:rPr>
                <w:color w:val="000000"/>
              </w:rPr>
              <w:t>а-</w:t>
            </w:r>
            <w:proofErr w:type="gramEnd"/>
            <w:r w:rsidRPr="004365EE">
              <w:rPr>
                <w:color w:val="000000"/>
              </w:rPr>
              <w:t xml:space="preserve"> Ботанический</w:t>
            </w:r>
          </w:p>
        </w:tc>
        <w:tc>
          <w:tcPr>
            <w:tcW w:w="570" w:type="pct"/>
            <w:shd w:val="clear" w:color="auto" w:fill="auto"/>
            <w:vAlign w:val="center"/>
            <w:hideMark/>
          </w:tcPr>
          <w:p w14:paraId="2DA6A412" w14:textId="77777777" w:rsidR="00E669E5" w:rsidRDefault="004365EE" w:rsidP="009266A5">
            <w:pPr>
              <w:jc w:val="center"/>
              <w:rPr>
                <w:color w:val="000000"/>
              </w:rPr>
            </w:pPr>
            <w:r w:rsidRPr="004365EE">
              <w:rPr>
                <w:color w:val="000000"/>
              </w:rPr>
              <w:t>собственные/</w:t>
            </w:r>
          </w:p>
          <w:p w14:paraId="63A873E0" w14:textId="674DC5B5"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50723510" w14:textId="77777777" w:rsidR="004365EE" w:rsidRPr="004365EE" w:rsidRDefault="004365EE" w:rsidP="009266A5">
            <w:pPr>
              <w:jc w:val="center"/>
              <w:rPr>
                <w:color w:val="000000"/>
              </w:rPr>
            </w:pPr>
            <w:r w:rsidRPr="004365EE">
              <w:rPr>
                <w:color w:val="000000"/>
              </w:rPr>
              <w:t>0</w:t>
            </w:r>
          </w:p>
        </w:tc>
        <w:tc>
          <w:tcPr>
            <w:tcW w:w="343" w:type="pct"/>
            <w:shd w:val="clear" w:color="auto" w:fill="auto"/>
            <w:vAlign w:val="center"/>
            <w:hideMark/>
          </w:tcPr>
          <w:p w14:paraId="486A74BD" w14:textId="77777777" w:rsidR="004365EE" w:rsidRPr="004365EE" w:rsidRDefault="004365EE" w:rsidP="009266A5">
            <w:pPr>
              <w:jc w:val="center"/>
              <w:rPr>
                <w:color w:val="000000"/>
              </w:rPr>
            </w:pPr>
            <w:r w:rsidRPr="004365EE">
              <w:rPr>
                <w:color w:val="000000"/>
              </w:rPr>
              <w:t>0</w:t>
            </w:r>
          </w:p>
        </w:tc>
        <w:tc>
          <w:tcPr>
            <w:tcW w:w="313" w:type="pct"/>
            <w:shd w:val="clear" w:color="auto" w:fill="auto"/>
            <w:vAlign w:val="center"/>
            <w:hideMark/>
          </w:tcPr>
          <w:p w14:paraId="370D4CE7"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144C1662"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4603669F"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0B84C45F"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7F6E257C" w14:textId="77777777" w:rsidR="004365EE" w:rsidRPr="004365EE" w:rsidRDefault="004365EE" w:rsidP="009266A5">
            <w:pPr>
              <w:jc w:val="center"/>
              <w:rPr>
                <w:color w:val="000000"/>
              </w:rPr>
            </w:pPr>
            <w:r w:rsidRPr="004365EE">
              <w:rPr>
                <w:color w:val="000000"/>
              </w:rPr>
              <w:t>28 803</w:t>
            </w:r>
          </w:p>
        </w:tc>
        <w:tc>
          <w:tcPr>
            <w:tcW w:w="311" w:type="pct"/>
            <w:shd w:val="clear" w:color="auto" w:fill="auto"/>
            <w:vAlign w:val="center"/>
            <w:hideMark/>
          </w:tcPr>
          <w:p w14:paraId="3FA0EFFF" w14:textId="77777777" w:rsidR="004365EE" w:rsidRPr="004365EE" w:rsidRDefault="004365EE" w:rsidP="009266A5">
            <w:pPr>
              <w:jc w:val="center"/>
              <w:rPr>
                <w:color w:val="000000"/>
              </w:rPr>
            </w:pPr>
            <w:r w:rsidRPr="004365EE">
              <w:rPr>
                <w:color w:val="000000"/>
              </w:rPr>
              <w:t>28 803</w:t>
            </w:r>
          </w:p>
        </w:tc>
      </w:tr>
      <w:tr w:rsidR="00E669E5" w:rsidRPr="004365EE" w14:paraId="5F6A0E21" w14:textId="77777777" w:rsidTr="00677C07">
        <w:trPr>
          <w:trHeight w:val="20"/>
        </w:trPr>
        <w:tc>
          <w:tcPr>
            <w:tcW w:w="179" w:type="pct"/>
            <w:shd w:val="clear" w:color="auto" w:fill="auto"/>
            <w:hideMark/>
          </w:tcPr>
          <w:p w14:paraId="26F49B57" w14:textId="0E5DEDB0"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19</w:t>
            </w:r>
          </w:p>
        </w:tc>
        <w:tc>
          <w:tcPr>
            <w:tcW w:w="497" w:type="pct"/>
            <w:shd w:val="clear" w:color="auto" w:fill="auto"/>
            <w:hideMark/>
          </w:tcPr>
          <w:p w14:paraId="10F8226A"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1A4CECC4"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1423CDC8" w14:textId="77777777" w:rsidR="004365EE" w:rsidRPr="004365EE" w:rsidRDefault="004365EE" w:rsidP="009266A5">
            <w:pPr>
              <w:rPr>
                <w:color w:val="000000"/>
              </w:rPr>
            </w:pPr>
            <w:r w:rsidRPr="004365EE">
              <w:rPr>
                <w:color w:val="000000"/>
              </w:rPr>
              <w:t>Строительство тепловой сети от ТК</w:t>
            </w:r>
            <w:proofErr w:type="gramStart"/>
            <w:r w:rsidRPr="004365EE">
              <w:rPr>
                <w:color w:val="000000"/>
              </w:rPr>
              <w:t>4</w:t>
            </w:r>
            <w:proofErr w:type="gramEnd"/>
            <w:r w:rsidRPr="004365EE">
              <w:rPr>
                <w:color w:val="000000"/>
              </w:rPr>
              <w:t xml:space="preserve"> до Плодово-Ягодный</w:t>
            </w:r>
          </w:p>
        </w:tc>
        <w:tc>
          <w:tcPr>
            <w:tcW w:w="570" w:type="pct"/>
            <w:shd w:val="clear" w:color="auto" w:fill="auto"/>
            <w:vAlign w:val="center"/>
            <w:hideMark/>
          </w:tcPr>
          <w:p w14:paraId="7A6DF49B" w14:textId="77777777" w:rsidR="00E669E5" w:rsidRDefault="004365EE" w:rsidP="009266A5">
            <w:pPr>
              <w:jc w:val="center"/>
              <w:rPr>
                <w:color w:val="000000"/>
              </w:rPr>
            </w:pPr>
            <w:r w:rsidRPr="004365EE">
              <w:rPr>
                <w:color w:val="000000"/>
              </w:rPr>
              <w:t>собственные/</w:t>
            </w:r>
          </w:p>
          <w:p w14:paraId="3C9A3C6F" w14:textId="03D0C04D"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040D52CF" w14:textId="77777777" w:rsidR="004365EE" w:rsidRPr="004365EE" w:rsidRDefault="004365EE" w:rsidP="009266A5">
            <w:pPr>
              <w:jc w:val="center"/>
              <w:rPr>
                <w:color w:val="000000"/>
              </w:rPr>
            </w:pPr>
            <w:r w:rsidRPr="004365EE">
              <w:rPr>
                <w:color w:val="000000"/>
              </w:rPr>
              <w:t>0</w:t>
            </w:r>
          </w:p>
        </w:tc>
        <w:tc>
          <w:tcPr>
            <w:tcW w:w="343" w:type="pct"/>
            <w:shd w:val="clear" w:color="auto" w:fill="auto"/>
            <w:vAlign w:val="center"/>
            <w:hideMark/>
          </w:tcPr>
          <w:p w14:paraId="0E2E7292" w14:textId="77777777" w:rsidR="004365EE" w:rsidRPr="004365EE" w:rsidRDefault="004365EE" w:rsidP="009266A5">
            <w:pPr>
              <w:jc w:val="center"/>
              <w:rPr>
                <w:color w:val="000000"/>
              </w:rPr>
            </w:pPr>
            <w:r w:rsidRPr="004365EE">
              <w:rPr>
                <w:color w:val="000000"/>
              </w:rPr>
              <w:t>0</w:t>
            </w:r>
          </w:p>
        </w:tc>
        <w:tc>
          <w:tcPr>
            <w:tcW w:w="313" w:type="pct"/>
            <w:shd w:val="clear" w:color="auto" w:fill="auto"/>
            <w:vAlign w:val="center"/>
            <w:hideMark/>
          </w:tcPr>
          <w:p w14:paraId="26EDF454"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11C2F137"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7EAC9561"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3DEBB89A"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1715CA48" w14:textId="77777777" w:rsidR="004365EE" w:rsidRPr="004365EE" w:rsidRDefault="004365EE" w:rsidP="009266A5">
            <w:pPr>
              <w:jc w:val="center"/>
              <w:rPr>
                <w:color w:val="000000"/>
              </w:rPr>
            </w:pPr>
            <w:r w:rsidRPr="004365EE">
              <w:rPr>
                <w:color w:val="000000"/>
              </w:rPr>
              <w:t>511 458</w:t>
            </w:r>
          </w:p>
        </w:tc>
        <w:tc>
          <w:tcPr>
            <w:tcW w:w="311" w:type="pct"/>
            <w:shd w:val="clear" w:color="auto" w:fill="auto"/>
            <w:vAlign w:val="center"/>
            <w:hideMark/>
          </w:tcPr>
          <w:p w14:paraId="39FDF9EF" w14:textId="77777777" w:rsidR="004365EE" w:rsidRPr="004365EE" w:rsidRDefault="004365EE" w:rsidP="009266A5">
            <w:pPr>
              <w:jc w:val="center"/>
              <w:rPr>
                <w:color w:val="000000"/>
              </w:rPr>
            </w:pPr>
            <w:r w:rsidRPr="004365EE">
              <w:rPr>
                <w:color w:val="000000"/>
              </w:rPr>
              <w:t>511 458</w:t>
            </w:r>
          </w:p>
        </w:tc>
      </w:tr>
      <w:tr w:rsidR="00E669E5" w:rsidRPr="004365EE" w14:paraId="38A91EC0" w14:textId="77777777" w:rsidTr="00677C07">
        <w:trPr>
          <w:trHeight w:val="20"/>
        </w:trPr>
        <w:tc>
          <w:tcPr>
            <w:tcW w:w="179" w:type="pct"/>
            <w:shd w:val="clear" w:color="auto" w:fill="auto"/>
            <w:hideMark/>
          </w:tcPr>
          <w:p w14:paraId="02ACECB2" w14:textId="37AAB240"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20</w:t>
            </w:r>
          </w:p>
        </w:tc>
        <w:tc>
          <w:tcPr>
            <w:tcW w:w="497" w:type="pct"/>
            <w:shd w:val="clear" w:color="auto" w:fill="auto"/>
            <w:hideMark/>
          </w:tcPr>
          <w:p w14:paraId="3F0120F0"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29595A7A"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63F0C925" w14:textId="77777777" w:rsidR="004365EE" w:rsidRPr="004365EE" w:rsidRDefault="004365EE" w:rsidP="009266A5">
            <w:pPr>
              <w:rPr>
                <w:color w:val="000000"/>
              </w:rPr>
            </w:pPr>
            <w:r w:rsidRPr="004365EE">
              <w:rPr>
                <w:color w:val="000000"/>
              </w:rPr>
              <w:t>Строительство тепловой сети от ТК5 до Бугач</w:t>
            </w:r>
          </w:p>
        </w:tc>
        <w:tc>
          <w:tcPr>
            <w:tcW w:w="570" w:type="pct"/>
            <w:shd w:val="clear" w:color="auto" w:fill="auto"/>
            <w:vAlign w:val="center"/>
            <w:hideMark/>
          </w:tcPr>
          <w:p w14:paraId="7DA025A2" w14:textId="77777777" w:rsidR="00E669E5" w:rsidRDefault="004365EE" w:rsidP="009266A5">
            <w:pPr>
              <w:jc w:val="center"/>
              <w:rPr>
                <w:color w:val="000000"/>
              </w:rPr>
            </w:pPr>
            <w:r w:rsidRPr="004365EE">
              <w:rPr>
                <w:color w:val="000000"/>
              </w:rPr>
              <w:t>собственные/</w:t>
            </w:r>
          </w:p>
          <w:p w14:paraId="27616D94" w14:textId="5693C2AC"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5FB59823" w14:textId="77777777" w:rsidR="004365EE" w:rsidRPr="004365EE" w:rsidRDefault="004365EE" w:rsidP="009266A5">
            <w:pPr>
              <w:jc w:val="center"/>
              <w:rPr>
                <w:color w:val="000000"/>
              </w:rPr>
            </w:pPr>
            <w:r w:rsidRPr="004365EE">
              <w:rPr>
                <w:color w:val="000000"/>
              </w:rPr>
              <w:t>0</w:t>
            </w:r>
          </w:p>
        </w:tc>
        <w:tc>
          <w:tcPr>
            <w:tcW w:w="343" w:type="pct"/>
            <w:shd w:val="clear" w:color="auto" w:fill="auto"/>
            <w:vAlign w:val="center"/>
            <w:hideMark/>
          </w:tcPr>
          <w:p w14:paraId="549A5A98" w14:textId="77777777" w:rsidR="004365EE" w:rsidRPr="004365EE" w:rsidRDefault="004365EE" w:rsidP="009266A5">
            <w:pPr>
              <w:jc w:val="center"/>
              <w:rPr>
                <w:color w:val="000000"/>
              </w:rPr>
            </w:pPr>
            <w:r w:rsidRPr="004365EE">
              <w:rPr>
                <w:color w:val="000000"/>
              </w:rPr>
              <w:t>0</w:t>
            </w:r>
          </w:p>
        </w:tc>
        <w:tc>
          <w:tcPr>
            <w:tcW w:w="313" w:type="pct"/>
            <w:shd w:val="clear" w:color="auto" w:fill="auto"/>
            <w:vAlign w:val="center"/>
            <w:hideMark/>
          </w:tcPr>
          <w:p w14:paraId="409257EE"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49440FB7"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531BB98B"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69A9F012"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376BD5EE" w14:textId="77777777" w:rsidR="004365EE" w:rsidRPr="004365EE" w:rsidRDefault="004365EE" w:rsidP="009266A5">
            <w:pPr>
              <w:jc w:val="center"/>
              <w:rPr>
                <w:color w:val="000000"/>
              </w:rPr>
            </w:pPr>
            <w:r w:rsidRPr="004365EE">
              <w:rPr>
                <w:color w:val="000000"/>
              </w:rPr>
              <w:t>123 506</w:t>
            </w:r>
          </w:p>
        </w:tc>
        <w:tc>
          <w:tcPr>
            <w:tcW w:w="311" w:type="pct"/>
            <w:shd w:val="clear" w:color="auto" w:fill="auto"/>
            <w:vAlign w:val="center"/>
            <w:hideMark/>
          </w:tcPr>
          <w:p w14:paraId="3EFADACF" w14:textId="77777777" w:rsidR="004365EE" w:rsidRPr="004365EE" w:rsidRDefault="004365EE" w:rsidP="009266A5">
            <w:pPr>
              <w:jc w:val="center"/>
              <w:rPr>
                <w:color w:val="000000"/>
              </w:rPr>
            </w:pPr>
            <w:r w:rsidRPr="004365EE">
              <w:rPr>
                <w:color w:val="000000"/>
              </w:rPr>
              <w:t>123 506</w:t>
            </w:r>
          </w:p>
        </w:tc>
      </w:tr>
      <w:tr w:rsidR="00E669E5" w:rsidRPr="004365EE" w14:paraId="317AB0B3" w14:textId="77777777" w:rsidTr="00677C07">
        <w:trPr>
          <w:trHeight w:val="20"/>
        </w:trPr>
        <w:tc>
          <w:tcPr>
            <w:tcW w:w="179" w:type="pct"/>
            <w:shd w:val="clear" w:color="auto" w:fill="auto"/>
            <w:hideMark/>
          </w:tcPr>
          <w:p w14:paraId="4B0D86A3" w14:textId="4DBDE66D"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21</w:t>
            </w:r>
          </w:p>
        </w:tc>
        <w:tc>
          <w:tcPr>
            <w:tcW w:w="497" w:type="pct"/>
            <w:shd w:val="clear" w:color="auto" w:fill="auto"/>
            <w:hideMark/>
          </w:tcPr>
          <w:p w14:paraId="60F301B7"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6595B5E6"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3B703264" w14:textId="77777777" w:rsidR="004365EE" w:rsidRPr="004365EE" w:rsidRDefault="004365EE" w:rsidP="009266A5">
            <w:pPr>
              <w:rPr>
                <w:color w:val="000000"/>
              </w:rPr>
            </w:pPr>
            <w:r w:rsidRPr="004365EE">
              <w:rPr>
                <w:color w:val="000000"/>
              </w:rPr>
              <w:t>Строительство тепловой сети от ТК</w:t>
            </w:r>
            <w:proofErr w:type="gramStart"/>
            <w:r w:rsidRPr="004365EE">
              <w:rPr>
                <w:color w:val="000000"/>
              </w:rPr>
              <w:t>6</w:t>
            </w:r>
            <w:proofErr w:type="gramEnd"/>
            <w:r w:rsidRPr="004365EE">
              <w:rPr>
                <w:color w:val="000000"/>
              </w:rPr>
              <w:t xml:space="preserve"> до Овинный-Таймыр</w:t>
            </w:r>
          </w:p>
        </w:tc>
        <w:tc>
          <w:tcPr>
            <w:tcW w:w="570" w:type="pct"/>
            <w:shd w:val="clear" w:color="auto" w:fill="auto"/>
            <w:vAlign w:val="center"/>
            <w:hideMark/>
          </w:tcPr>
          <w:p w14:paraId="15271411" w14:textId="77777777" w:rsidR="00E669E5" w:rsidRDefault="004365EE" w:rsidP="009266A5">
            <w:pPr>
              <w:jc w:val="center"/>
              <w:rPr>
                <w:color w:val="000000"/>
              </w:rPr>
            </w:pPr>
            <w:r w:rsidRPr="004365EE">
              <w:rPr>
                <w:color w:val="000000"/>
              </w:rPr>
              <w:t>собственные/</w:t>
            </w:r>
          </w:p>
          <w:p w14:paraId="5A49E724" w14:textId="2BCA90F0"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60352E7C" w14:textId="77777777" w:rsidR="004365EE" w:rsidRPr="004365EE" w:rsidRDefault="004365EE" w:rsidP="009266A5">
            <w:pPr>
              <w:jc w:val="center"/>
              <w:rPr>
                <w:color w:val="000000"/>
              </w:rPr>
            </w:pPr>
            <w:r w:rsidRPr="004365EE">
              <w:rPr>
                <w:color w:val="000000"/>
              </w:rPr>
              <w:t>0</w:t>
            </w:r>
          </w:p>
        </w:tc>
        <w:tc>
          <w:tcPr>
            <w:tcW w:w="343" w:type="pct"/>
            <w:shd w:val="clear" w:color="auto" w:fill="auto"/>
            <w:vAlign w:val="center"/>
            <w:hideMark/>
          </w:tcPr>
          <w:p w14:paraId="73454627" w14:textId="77777777" w:rsidR="004365EE" w:rsidRPr="004365EE" w:rsidRDefault="004365EE" w:rsidP="009266A5">
            <w:pPr>
              <w:jc w:val="center"/>
              <w:rPr>
                <w:color w:val="000000"/>
              </w:rPr>
            </w:pPr>
            <w:r w:rsidRPr="004365EE">
              <w:rPr>
                <w:color w:val="000000"/>
              </w:rPr>
              <w:t>0</w:t>
            </w:r>
          </w:p>
        </w:tc>
        <w:tc>
          <w:tcPr>
            <w:tcW w:w="313" w:type="pct"/>
            <w:shd w:val="clear" w:color="auto" w:fill="auto"/>
            <w:vAlign w:val="center"/>
            <w:hideMark/>
          </w:tcPr>
          <w:p w14:paraId="43A130B7"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19D6C1B6"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5ED225CD"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3F011CA3"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28B47A06" w14:textId="77777777" w:rsidR="004365EE" w:rsidRPr="004365EE" w:rsidRDefault="004365EE" w:rsidP="009266A5">
            <w:pPr>
              <w:jc w:val="center"/>
              <w:rPr>
                <w:color w:val="000000"/>
              </w:rPr>
            </w:pPr>
            <w:r w:rsidRPr="004365EE">
              <w:rPr>
                <w:color w:val="000000"/>
              </w:rPr>
              <w:t>286 252</w:t>
            </w:r>
          </w:p>
        </w:tc>
        <w:tc>
          <w:tcPr>
            <w:tcW w:w="311" w:type="pct"/>
            <w:shd w:val="clear" w:color="auto" w:fill="auto"/>
            <w:vAlign w:val="center"/>
            <w:hideMark/>
          </w:tcPr>
          <w:p w14:paraId="2EBA05BB" w14:textId="77777777" w:rsidR="004365EE" w:rsidRPr="004365EE" w:rsidRDefault="004365EE" w:rsidP="009266A5">
            <w:pPr>
              <w:jc w:val="center"/>
              <w:rPr>
                <w:color w:val="000000"/>
              </w:rPr>
            </w:pPr>
            <w:r w:rsidRPr="004365EE">
              <w:rPr>
                <w:color w:val="000000"/>
              </w:rPr>
              <w:t>286 252</w:t>
            </w:r>
          </w:p>
        </w:tc>
      </w:tr>
      <w:tr w:rsidR="00E669E5" w:rsidRPr="004365EE" w14:paraId="060D1DE0" w14:textId="77777777" w:rsidTr="00677C07">
        <w:trPr>
          <w:trHeight w:val="20"/>
        </w:trPr>
        <w:tc>
          <w:tcPr>
            <w:tcW w:w="179" w:type="pct"/>
            <w:shd w:val="clear" w:color="auto" w:fill="auto"/>
            <w:hideMark/>
          </w:tcPr>
          <w:p w14:paraId="4AD98DBB" w14:textId="212EBCA3"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22</w:t>
            </w:r>
          </w:p>
        </w:tc>
        <w:tc>
          <w:tcPr>
            <w:tcW w:w="497" w:type="pct"/>
            <w:shd w:val="clear" w:color="auto" w:fill="auto"/>
            <w:hideMark/>
          </w:tcPr>
          <w:p w14:paraId="171F1C72"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1F930F44"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67BD72FA" w14:textId="77777777" w:rsidR="004365EE" w:rsidRPr="004365EE" w:rsidRDefault="004365EE" w:rsidP="009266A5">
            <w:pPr>
              <w:rPr>
                <w:color w:val="000000"/>
              </w:rPr>
            </w:pPr>
            <w:r w:rsidRPr="004365EE">
              <w:rPr>
                <w:color w:val="000000"/>
              </w:rPr>
              <w:t>Строительство тепловой сети от ТК</w:t>
            </w:r>
            <w:proofErr w:type="gramStart"/>
            <w:r w:rsidRPr="004365EE">
              <w:rPr>
                <w:color w:val="000000"/>
              </w:rPr>
              <w:t>9</w:t>
            </w:r>
            <w:proofErr w:type="gramEnd"/>
            <w:r w:rsidRPr="004365EE">
              <w:rPr>
                <w:color w:val="000000"/>
              </w:rPr>
              <w:t xml:space="preserve"> до ТК4140 (в районе кот. №4)</w:t>
            </w:r>
          </w:p>
        </w:tc>
        <w:tc>
          <w:tcPr>
            <w:tcW w:w="570" w:type="pct"/>
            <w:shd w:val="clear" w:color="auto" w:fill="auto"/>
            <w:vAlign w:val="center"/>
            <w:hideMark/>
          </w:tcPr>
          <w:p w14:paraId="21D14995" w14:textId="77777777" w:rsidR="00E669E5" w:rsidRDefault="004365EE" w:rsidP="009266A5">
            <w:pPr>
              <w:jc w:val="center"/>
              <w:rPr>
                <w:color w:val="000000"/>
              </w:rPr>
            </w:pPr>
            <w:r w:rsidRPr="004365EE">
              <w:rPr>
                <w:color w:val="000000"/>
              </w:rPr>
              <w:t>собственные/</w:t>
            </w:r>
          </w:p>
          <w:p w14:paraId="69F0C167" w14:textId="3CEB16AA"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54386B6D" w14:textId="77777777" w:rsidR="004365EE" w:rsidRPr="004365EE" w:rsidRDefault="004365EE" w:rsidP="009266A5">
            <w:pPr>
              <w:jc w:val="center"/>
              <w:rPr>
                <w:color w:val="000000"/>
              </w:rPr>
            </w:pPr>
            <w:r w:rsidRPr="004365EE">
              <w:rPr>
                <w:color w:val="000000"/>
              </w:rPr>
              <w:t>71 100</w:t>
            </w:r>
          </w:p>
        </w:tc>
        <w:tc>
          <w:tcPr>
            <w:tcW w:w="343" w:type="pct"/>
            <w:shd w:val="clear" w:color="auto" w:fill="auto"/>
            <w:vAlign w:val="center"/>
            <w:hideMark/>
          </w:tcPr>
          <w:p w14:paraId="137E1ABA" w14:textId="77777777" w:rsidR="004365EE" w:rsidRPr="004365EE" w:rsidRDefault="004365EE" w:rsidP="009266A5">
            <w:pPr>
              <w:jc w:val="center"/>
              <w:rPr>
                <w:color w:val="000000"/>
              </w:rPr>
            </w:pPr>
            <w:r w:rsidRPr="004365EE">
              <w:rPr>
                <w:color w:val="000000"/>
              </w:rPr>
              <w:t>40 779</w:t>
            </w:r>
          </w:p>
        </w:tc>
        <w:tc>
          <w:tcPr>
            <w:tcW w:w="313" w:type="pct"/>
            <w:shd w:val="clear" w:color="auto" w:fill="auto"/>
            <w:vAlign w:val="center"/>
            <w:hideMark/>
          </w:tcPr>
          <w:p w14:paraId="67D41B26"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4F2268E1"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761E650A"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071720A8"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1D4C6F6D"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185B6A63" w14:textId="77777777" w:rsidR="004365EE" w:rsidRPr="004365EE" w:rsidRDefault="004365EE" w:rsidP="009266A5">
            <w:pPr>
              <w:jc w:val="center"/>
              <w:rPr>
                <w:color w:val="000000"/>
              </w:rPr>
            </w:pPr>
            <w:r w:rsidRPr="004365EE">
              <w:rPr>
                <w:color w:val="000000"/>
              </w:rPr>
              <w:t>111 879</w:t>
            </w:r>
          </w:p>
        </w:tc>
      </w:tr>
      <w:tr w:rsidR="00E669E5" w:rsidRPr="004365EE" w14:paraId="0CB39069" w14:textId="77777777" w:rsidTr="00677C07">
        <w:trPr>
          <w:trHeight w:val="20"/>
        </w:trPr>
        <w:tc>
          <w:tcPr>
            <w:tcW w:w="179" w:type="pct"/>
            <w:shd w:val="clear" w:color="auto" w:fill="auto"/>
            <w:hideMark/>
          </w:tcPr>
          <w:p w14:paraId="403FDFE9" w14:textId="4F31B955"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23</w:t>
            </w:r>
          </w:p>
        </w:tc>
        <w:tc>
          <w:tcPr>
            <w:tcW w:w="497" w:type="pct"/>
            <w:shd w:val="clear" w:color="auto" w:fill="auto"/>
            <w:hideMark/>
          </w:tcPr>
          <w:p w14:paraId="6D7DB6B2"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0AD6CEB1"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6DC411DF" w14:textId="77777777" w:rsidR="004365EE" w:rsidRPr="004365EE" w:rsidRDefault="004365EE" w:rsidP="009266A5">
            <w:pPr>
              <w:rPr>
                <w:color w:val="000000"/>
              </w:rPr>
            </w:pPr>
            <w:r w:rsidRPr="004365EE">
              <w:rPr>
                <w:color w:val="000000"/>
              </w:rPr>
              <w:t>Строительство тепловой сети от ТК 502 до ЦТП (в районе кот. №5)</w:t>
            </w:r>
          </w:p>
        </w:tc>
        <w:tc>
          <w:tcPr>
            <w:tcW w:w="570" w:type="pct"/>
            <w:shd w:val="clear" w:color="auto" w:fill="auto"/>
            <w:vAlign w:val="center"/>
            <w:hideMark/>
          </w:tcPr>
          <w:p w14:paraId="63E574F6" w14:textId="77777777" w:rsidR="00E669E5" w:rsidRDefault="004365EE" w:rsidP="009266A5">
            <w:pPr>
              <w:jc w:val="center"/>
              <w:rPr>
                <w:color w:val="000000"/>
              </w:rPr>
            </w:pPr>
            <w:r w:rsidRPr="004365EE">
              <w:rPr>
                <w:color w:val="000000"/>
              </w:rPr>
              <w:t>собственные/</w:t>
            </w:r>
          </w:p>
          <w:p w14:paraId="15EE9359" w14:textId="46486F5F"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7C977034" w14:textId="77777777" w:rsidR="004365EE" w:rsidRPr="004365EE" w:rsidRDefault="004365EE" w:rsidP="009266A5">
            <w:pPr>
              <w:jc w:val="center"/>
              <w:rPr>
                <w:color w:val="000000"/>
              </w:rPr>
            </w:pPr>
            <w:r w:rsidRPr="004365EE">
              <w:rPr>
                <w:color w:val="000000"/>
              </w:rPr>
              <w:t>0</w:t>
            </w:r>
          </w:p>
        </w:tc>
        <w:tc>
          <w:tcPr>
            <w:tcW w:w="343" w:type="pct"/>
            <w:shd w:val="clear" w:color="auto" w:fill="auto"/>
            <w:vAlign w:val="center"/>
            <w:hideMark/>
          </w:tcPr>
          <w:p w14:paraId="58B887E8" w14:textId="77777777" w:rsidR="004365EE" w:rsidRPr="004365EE" w:rsidRDefault="004365EE" w:rsidP="009266A5">
            <w:pPr>
              <w:jc w:val="center"/>
              <w:rPr>
                <w:color w:val="000000"/>
              </w:rPr>
            </w:pPr>
            <w:r w:rsidRPr="004365EE">
              <w:rPr>
                <w:color w:val="000000"/>
              </w:rPr>
              <w:t>25 119</w:t>
            </w:r>
          </w:p>
        </w:tc>
        <w:tc>
          <w:tcPr>
            <w:tcW w:w="313" w:type="pct"/>
            <w:shd w:val="clear" w:color="auto" w:fill="auto"/>
            <w:vAlign w:val="center"/>
            <w:hideMark/>
          </w:tcPr>
          <w:p w14:paraId="3A42A36D"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298465C4"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5740C986"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6B7FF1CB"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266BE9F7"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14FB6DE4" w14:textId="77777777" w:rsidR="004365EE" w:rsidRPr="004365EE" w:rsidRDefault="004365EE" w:rsidP="009266A5">
            <w:pPr>
              <w:jc w:val="center"/>
              <w:rPr>
                <w:color w:val="000000"/>
              </w:rPr>
            </w:pPr>
            <w:r w:rsidRPr="004365EE">
              <w:rPr>
                <w:color w:val="000000"/>
              </w:rPr>
              <w:t>25 119</w:t>
            </w:r>
          </w:p>
        </w:tc>
      </w:tr>
      <w:tr w:rsidR="00E669E5" w:rsidRPr="004365EE" w14:paraId="71193C2D" w14:textId="77777777" w:rsidTr="00677C07">
        <w:trPr>
          <w:trHeight w:val="20"/>
        </w:trPr>
        <w:tc>
          <w:tcPr>
            <w:tcW w:w="179" w:type="pct"/>
            <w:shd w:val="clear" w:color="auto" w:fill="auto"/>
            <w:hideMark/>
          </w:tcPr>
          <w:p w14:paraId="5FB7B1AF" w14:textId="29882CD4"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24</w:t>
            </w:r>
          </w:p>
        </w:tc>
        <w:tc>
          <w:tcPr>
            <w:tcW w:w="497" w:type="pct"/>
            <w:shd w:val="clear" w:color="auto" w:fill="auto"/>
            <w:hideMark/>
          </w:tcPr>
          <w:p w14:paraId="2528607D"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190A740E"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4112EBFE" w14:textId="77777777" w:rsidR="004365EE" w:rsidRPr="004365EE" w:rsidRDefault="004365EE" w:rsidP="009266A5">
            <w:pPr>
              <w:rPr>
                <w:color w:val="000000"/>
              </w:rPr>
            </w:pPr>
            <w:r w:rsidRPr="004365EE">
              <w:rPr>
                <w:color w:val="000000"/>
              </w:rPr>
              <w:t>Строительство подающего трубопровода (третья нитка) от ТК0223 до ТК0234 по ул. Мичурина</w:t>
            </w:r>
          </w:p>
        </w:tc>
        <w:tc>
          <w:tcPr>
            <w:tcW w:w="570" w:type="pct"/>
            <w:shd w:val="clear" w:color="auto" w:fill="auto"/>
            <w:vAlign w:val="center"/>
            <w:hideMark/>
          </w:tcPr>
          <w:p w14:paraId="17E4F99B" w14:textId="77777777" w:rsidR="00E669E5" w:rsidRDefault="004365EE" w:rsidP="009266A5">
            <w:pPr>
              <w:jc w:val="center"/>
              <w:rPr>
                <w:color w:val="000000"/>
              </w:rPr>
            </w:pPr>
            <w:r w:rsidRPr="004365EE">
              <w:rPr>
                <w:color w:val="000000"/>
              </w:rPr>
              <w:t>собственные/</w:t>
            </w:r>
          </w:p>
          <w:p w14:paraId="0DF43DE0" w14:textId="3E066F34"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6DF6829A" w14:textId="77777777" w:rsidR="004365EE" w:rsidRPr="004365EE" w:rsidRDefault="004365EE" w:rsidP="009266A5">
            <w:pPr>
              <w:jc w:val="center"/>
              <w:rPr>
                <w:color w:val="000000"/>
              </w:rPr>
            </w:pPr>
            <w:r w:rsidRPr="004365EE">
              <w:rPr>
                <w:color w:val="000000"/>
              </w:rPr>
              <w:t>0</w:t>
            </w:r>
          </w:p>
        </w:tc>
        <w:tc>
          <w:tcPr>
            <w:tcW w:w="343" w:type="pct"/>
            <w:shd w:val="clear" w:color="auto" w:fill="auto"/>
            <w:vAlign w:val="center"/>
            <w:hideMark/>
          </w:tcPr>
          <w:p w14:paraId="24FD520C" w14:textId="77777777" w:rsidR="004365EE" w:rsidRPr="004365EE" w:rsidRDefault="004365EE" w:rsidP="009266A5">
            <w:pPr>
              <w:jc w:val="center"/>
              <w:rPr>
                <w:color w:val="000000"/>
              </w:rPr>
            </w:pPr>
            <w:r w:rsidRPr="004365EE">
              <w:rPr>
                <w:color w:val="000000"/>
              </w:rPr>
              <w:t>265 167</w:t>
            </w:r>
          </w:p>
        </w:tc>
        <w:tc>
          <w:tcPr>
            <w:tcW w:w="313" w:type="pct"/>
            <w:shd w:val="clear" w:color="auto" w:fill="auto"/>
            <w:vAlign w:val="center"/>
            <w:hideMark/>
          </w:tcPr>
          <w:p w14:paraId="254152D4" w14:textId="77777777" w:rsidR="004365EE" w:rsidRPr="004365EE" w:rsidRDefault="004365EE" w:rsidP="009266A5">
            <w:pPr>
              <w:jc w:val="center"/>
              <w:rPr>
                <w:color w:val="000000"/>
              </w:rPr>
            </w:pPr>
            <w:r w:rsidRPr="004365EE">
              <w:rPr>
                <w:color w:val="000000"/>
              </w:rPr>
              <w:t>38 074</w:t>
            </w:r>
          </w:p>
        </w:tc>
        <w:tc>
          <w:tcPr>
            <w:tcW w:w="281" w:type="pct"/>
            <w:shd w:val="clear" w:color="auto" w:fill="auto"/>
            <w:vAlign w:val="center"/>
            <w:hideMark/>
          </w:tcPr>
          <w:p w14:paraId="561358E5"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3F4626C7"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014A751E"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207BA4B1"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4269D4E5" w14:textId="77777777" w:rsidR="004365EE" w:rsidRPr="004365EE" w:rsidRDefault="004365EE" w:rsidP="009266A5">
            <w:pPr>
              <w:jc w:val="center"/>
              <w:rPr>
                <w:color w:val="000000"/>
              </w:rPr>
            </w:pPr>
            <w:r w:rsidRPr="004365EE">
              <w:rPr>
                <w:color w:val="000000"/>
              </w:rPr>
              <w:t>303 242</w:t>
            </w:r>
          </w:p>
        </w:tc>
      </w:tr>
      <w:tr w:rsidR="00E669E5" w:rsidRPr="004365EE" w14:paraId="2DE810CC" w14:textId="77777777" w:rsidTr="00677C07">
        <w:trPr>
          <w:trHeight w:val="20"/>
        </w:trPr>
        <w:tc>
          <w:tcPr>
            <w:tcW w:w="179" w:type="pct"/>
            <w:shd w:val="clear" w:color="auto" w:fill="auto"/>
            <w:hideMark/>
          </w:tcPr>
          <w:p w14:paraId="702690EB" w14:textId="10A56799"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lastRenderedPageBreak/>
              <w:t>25</w:t>
            </w:r>
          </w:p>
        </w:tc>
        <w:tc>
          <w:tcPr>
            <w:tcW w:w="497" w:type="pct"/>
            <w:shd w:val="clear" w:color="auto" w:fill="auto"/>
            <w:hideMark/>
          </w:tcPr>
          <w:p w14:paraId="129269E8"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15F5975D"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09BC9977" w14:textId="77777777" w:rsidR="004365EE" w:rsidRPr="004365EE" w:rsidRDefault="004365EE" w:rsidP="009266A5">
            <w:pPr>
              <w:rPr>
                <w:color w:val="000000"/>
              </w:rPr>
            </w:pPr>
            <w:r w:rsidRPr="004365EE">
              <w:rPr>
                <w:color w:val="000000"/>
              </w:rPr>
              <w:t>Строительство тепловой сети от ТКР7409 до УТ</w:t>
            </w:r>
            <w:proofErr w:type="gramStart"/>
            <w:r w:rsidRPr="004365EE">
              <w:rPr>
                <w:color w:val="000000"/>
              </w:rPr>
              <w:t>1</w:t>
            </w:r>
            <w:proofErr w:type="gramEnd"/>
            <w:r w:rsidRPr="004365EE">
              <w:rPr>
                <w:color w:val="000000"/>
              </w:rPr>
              <w:t xml:space="preserve"> (ул. Воронова)</w:t>
            </w:r>
          </w:p>
        </w:tc>
        <w:tc>
          <w:tcPr>
            <w:tcW w:w="570" w:type="pct"/>
            <w:shd w:val="clear" w:color="auto" w:fill="auto"/>
            <w:vAlign w:val="center"/>
            <w:hideMark/>
          </w:tcPr>
          <w:p w14:paraId="325B63F2" w14:textId="77777777" w:rsidR="00E669E5" w:rsidRDefault="004365EE" w:rsidP="009266A5">
            <w:pPr>
              <w:jc w:val="center"/>
              <w:rPr>
                <w:color w:val="000000"/>
              </w:rPr>
            </w:pPr>
            <w:r w:rsidRPr="004365EE">
              <w:rPr>
                <w:color w:val="000000"/>
              </w:rPr>
              <w:t>собственные/</w:t>
            </w:r>
          </w:p>
          <w:p w14:paraId="23581312" w14:textId="2A985E03"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04E04CCB" w14:textId="77777777" w:rsidR="004365EE" w:rsidRPr="004365EE" w:rsidRDefault="004365EE" w:rsidP="009266A5">
            <w:pPr>
              <w:jc w:val="center"/>
              <w:rPr>
                <w:color w:val="000000"/>
              </w:rPr>
            </w:pPr>
            <w:r w:rsidRPr="004365EE">
              <w:rPr>
                <w:color w:val="000000"/>
              </w:rPr>
              <w:t>91 600</w:t>
            </w:r>
          </w:p>
        </w:tc>
        <w:tc>
          <w:tcPr>
            <w:tcW w:w="343" w:type="pct"/>
            <w:shd w:val="clear" w:color="auto" w:fill="auto"/>
            <w:vAlign w:val="center"/>
            <w:hideMark/>
          </w:tcPr>
          <w:p w14:paraId="2BEEC484" w14:textId="77777777" w:rsidR="004365EE" w:rsidRPr="004365EE" w:rsidRDefault="004365EE" w:rsidP="009266A5">
            <w:pPr>
              <w:jc w:val="center"/>
              <w:rPr>
                <w:color w:val="000000"/>
              </w:rPr>
            </w:pPr>
            <w:r w:rsidRPr="004365EE">
              <w:rPr>
                <w:color w:val="000000"/>
              </w:rPr>
              <w:t>0</w:t>
            </w:r>
          </w:p>
        </w:tc>
        <w:tc>
          <w:tcPr>
            <w:tcW w:w="313" w:type="pct"/>
            <w:shd w:val="clear" w:color="auto" w:fill="auto"/>
            <w:vAlign w:val="center"/>
            <w:hideMark/>
          </w:tcPr>
          <w:p w14:paraId="01F5BB59"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4B20EC12"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490D44DC"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1D177FFE"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29960579"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7B5CB065" w14:textId="77777777" w:rsidR="004365EE" w:rsidRPr="004365EE" w:rsidRDefault="004365EE" w:rsidP="009266A5">
            <w:pPr>
              <w:jc w:val="center"/>
              <w:rPr>
                <w:color w:val="000000"/>
              </w:rPr>
            </w:pPr>
            <w:r w:rsidRPr="004365EE">
              <w:rPr>
                <w:color w:val="000000"/>
              </w:rPr>
              <w:t>91 600</w:t>
            </w:r>
          </w:p>
        </w:tc>
      </w:tr>
      <w:tr w:rsidR="00E669E5" w:rsidRPr="004365EE" w14:paraId="01C8023F" w14:textId="77777777" w:rsidTr="00677C07">
        <w:trPr>
          <w:trHeight w:val="20"/>
        </w:trPr>
        <w:tc>
          <w:tcPr>
            <w:tcW w:w="179" w:type="pct"/>
            <w:shd w:val="clear" w:color="auto" w:fill="auto"/>
            <w:hideMark/>
          </w:tcPr>
          <w:p w14:paraId="3AD9308F" w14:textId="4A33DD16"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26</w:t>
            </w:r>
          </w:p>
        </w:tc>
        <w:tc>
          <w:tcPr>
            <w:tcW w:w="497" w:type="pct"/>
            <w:shd w:val="clear" w:color="auto" w:fill="auto"/>
            <w:hideMark/>
          </w:tcPr>
          <w:p w14:paraId="3928BE9C"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6B252649"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0B3AA087" w14:textId="77777777" w:rsidR="004365EE" w:rsidRPr="004365EE" w:rsidRDefault="004365EE" w:rsidP="009266A5">
            <w:pPr>
              <w:rPr>
                <w:color w:val="000000"/>
              </w:rPr>
            </w:pPr>
            <w:r w:rsidRPr="004365EE">
              <w:rPr>
                <w:color w:val="000000"/>
              </w:rPr>
              <w:t>Строительство тепловой сети от ТК-1 до ТКР63260104</w:t>
            </w:r>
          </w:p>
        </w:tc>
        <w:tc>
          <w:tcPr>
            <w:tcW w:w="570" w:type="pct"/>
            <w:shd w:val="clear" w:color="auto" w:fill="auto"/>
            <w:vAlign w:val="center"/>
            <w:hideMark/>
          </w:tcPr>
          <w:p w14:paraId="7A0EF34A" w14:textId="77777777" w:rsidR="00E669E5" w:rsidRDefault="004365EE" w:rsidP="009266A5">
            <w:pPr>
              <w:jc w:val="center"/>
              <w:rPr>
                <w:color w:val="000000"/>
              </w:rPr>
            </w:pPr>
            <w:r w:rsidRPr="004365EE">
              <w:rPr>
                <w:color w:val="000000"/>
              </w:rPr>
              <w:t>собственные/</w:t>
            </w:r>
          </w:p>
          <w:p w14:paraId="632D24FF" w14:textId="0DA124D7"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55F12F31" w14:textId="77777777" w:rsidR="004365EE" w:rsidRPr="004365EE" w:rsidRDefault="004365EE" w:rsidP="009266A5">
            <w:pPr>
              <w:jc w:val="center"/>
              <w:rPr>
                <w:color w:val="000000"/>
              </w:rPr>
            </w:pPr>
            <w:r w:rsidRPr="004365EE">
              <w:rPr>
                <w:color w:val="000000"/>
              </w:rPr>
              <w:t>0</w:t>
            </w:r>
          </w:p>
        </w:tc>
        <w:tc>
          <w:tcPr>
            <w:tcW w:w="343" w:type="pct"/>
            <w:shd w:val="clear" w:color="auto" w:fill="auto"/>
            <w:vAlign w:val="center"/>
            <w:hideMark/>
          </w:tcPr>
          <w:p w14:paraId="20AC3B80" w14:textId="77777777" w:rsidR="004365EE" w:rsidRPr="004365EE" w:rsidRDefault="004365EE" w:rsidP="009266A5">
            <w:pPr>
              <w:jc w:val="center"/>
              <w:rPr>
                <w:color w:val="000000"/>
              </w:rPr>
            </w:pPr>
            <w:r w:rsidRPr="004365EE">
              <w:rPr>
                <w:color w:val="000000"/>
              </w:rPr>
              <w:t>60 012</w:t>
            </w:r>
          </w:p>
        </w:tc>
        <w:tc>
          <w:tcPr>
            <w:tcW w:w="313" w:type="pct"/>
            <w:shd w:val="clear" w:color="auto" w:fill="auto"/>
            <w:vAlign w:val="center"/>
            <w:hideMark/>
          </w:tcPr>
          <w:p w14:paraId="0A736908"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08910EFB"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3FF87A11"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3A6FB192"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69FC0E3F"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05BB696C" w14:textId="77777777" w:rsidR="004365EE" w:rsidRPr="004365EE" w:rsidRDefault="004365EE" w:rsidP="009266A5">
            <w:pPr>
              <w:jc w:val="center"/>
              <w:rPr>
                <w:color w:val="000000"/>
              </w:rPr>
            </w:pPr>
            <w:r w:rsidRPr="004365EE">
              <w:rPr>
                <w:color w:val="000000"/>
              </w:rPr>
              <w:t>60 012</w:t>
            </w:r>
          </w:p>
        </w:tc>
      </w:tr>
      <w:tr w:rsidR="00E669E5" w:rsidRPr="004365EE" w14:paraId="1B00FCE0" w14:textId="77777777" w:rsidTr="00677C07">
        <w:trPr>
          <w:trHeight w:val="20"/>
        </w:trPr>
        <w:tc>
          <w:tcPr>
            <w:tcW w:w="179" w:type="pct"/>
            <w:shd w:val="clear" w:color="auto" w:fill="auto"/>
            <w:hideMark/>
          </w:tcPr>
          <w:p w14:paraId="710ACC3A" w14:textId="43810909"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27</w:t>
            </w:r>
          </w:p>
        </w:tc>
        <w:tc>
          <w:tcPr>
            <w:tcW w:w="497" w:type="pct"/>
            <w:shd w:val="clear" w:color="auto" w:fill="auto"/>
            <w:hideMark/>
          </w:tcPr>
          <w:p w14:paraId="4649C6C2"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175ACA6F"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1114C285" w14:textId="77777777" w:rsidR="004365EE" w:rsidRPr="004365EE" w:rsidRDefault="004365EE" w:rsidP="009266A5">
            <w:pPr>
              <w:rPr>
                <w:color w:val="000000"/>
              </w:rPr>
            </w:pPr>
            <w:r w:rsidRPr="004365EE">
              <w:rPr>
                <w:color w:val="000000"/>
              </w:rPr>
              <w:t>Строительство тепловой сети от ТК0629 до Узла 2 (территория КЗК)</w:t>
            </w:r>
          </w:p>
        </w:tc>
        <w:tc>
          <w:tcPr>
            <w:tcW w:w="570" w:type="pct"/>
            <w:shd w:val="clear" w:color="auto" w:fill="auto"/>
            <w:vAlign w:val="center"/>
            <w:hideMark/>
          </w:tcPr>
          <w:p w14:paraId="220AC59C" w14:textId="77777777" w:rsidR="00E669E5" w:rsidRDefault="004365EE" w:rsidP="009266A5">
            <w:pPr>
              <w:jc w:val="center"/>
              <w:rPr>
                <w:color w:val="000000"/>
              </w:rPr>
            </w:pPr>
            <w:r w:rsidRPr="004365EE">
              <w:rPr>
                <w:color w:val="000000"/>
              </w:rPr>
              <w:t>собственные/</w:t>
            </w:r>
          </w:p>
          <w:p w14:paraId="647712A6" w14:textId="7715FFFF"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47135C32" w14:textId="77777777" w:rsidR="004365EE" w:rsidRPr="004365EE" w:rsidRDefault="004365EE" w:rsidP="009266A5">
            <w:pPr>
              <w:jc w:val="center"/>
              <w:rPr>
                <w:color w:val="000000"/>
              </w:rPr>
            </w:pPr>
            <w:r w:rsidRPr="004365EE">
              <w:rPr>
                <w:color w:val="000000"/>
              </w:rPr>
              <w:t>0</w:t>
            </w:r>
          </w:p>
        </w:tc>
        <w:tc>
          <w:tcPr>
            <w:tcW w:w="343" w:type="pct"/>
            <w:shd w:val="clear" w:color="auto" w:fill="auto"/>
            <w:vAlign w:val="center"/>
            <w:hideMark/>
          </w:tcPr>
          <w:p w14:paraId="4CC4C799" w14:textId="77777777" w:rsidR="004365EE" w:rsidRPr="004365EE" w:rsidRDefault="004365EE" w:rsidP="009266A5">
            <w:pPr>
              <w:jc w:val="center"/>
              <w:rPr>
                <w:color w:val="000000"/>
              </w:rPr>
            </w:pPr>
            <w:r w:rsidRPr="004365EE">
              <w:rPr>
                <w:color w:val="000000"/>
              </w:rPr>
              <w:t>0</w:t>
            </w:r>
          </w:p>
        </w:tc>
        <w:tc>
          <w:tcPr>
            <w:tcW w:w="313" w:type="pct"/>
            <w:shd w:val="clear" w:color="auto" w:fill="auto"/>
            <w:vAlign w:val="center"/>
            <w:hideMark/>
          </w:tcPr>
          <w:p w14:paraId="342A25D4" w14:textId="77777777" w:rsidR="004365EE" w:rsidRPr="004365EE" w:rsidRDefault="004365EE" w:rsidP="009266A5">
            <w:pPr>
              <w:jc w:val="center"/>
              <w:rPr>
                <w:color w:val="000000"/>
              </w:rPr>
            </w:pPr>
            <w:r w:rsidRPr="004365EE">
              <w:rPr>
                <w:color w:val="000000"/>
              </w:rPr>
              <w:t>151 860</w:t>
            </w:r>
          </w:p>
        </w:tc>
        <w:tc>
          <w:tcPr>
            <w:tcW w:w="281" w:type="pct"/>
            <w:shd w:val="clear" w:color="auto" w:fill="auto"/>
            <w:vAlign w:val="center"/>
            <w:hideMark/>
          </w:tcPr>
          <w:p w14:paraId="4FFA0969"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4647E15A"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4E9D1C3A"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7C50B170"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3EB403C2" w14:textId="77777777" w:rsidR="004365EE" w:rsidRPr="004365EE" w:rsidRDefault="004365EE" w:rsidP="009266A5">
            <w:pPr>
              <w:jc w:val="center"/>
              <w:rPr>
                <w:color w:val="000000"/>
              </w:rPr>
            </w:pPr>
            <w:r w:rsidRPr="004365EE">
              <w:rPr>
                <w:color w:val="000000"/>
              </w:rPr>
              <w:t>151 860</w:t>
            </w:r>
          </w:p>
        </w:tc>
      </w:tr>
      <w:tr w:rsidR="00E669E5" w:rsidRPr="004365EE" w14:paraId="02485825" w14:textId="77777777" w:rsidTr="00677C07">
        <w:trPr>
          <w:trHeight w:val="20"/>
        </w:trPr>
        <w:tc>
          <w:tcPr>
            <w:tcW w:w="179" w:type="pct"/>
            <w:shd w:val="clear" w:color="auto" w:fill="auto"/>
            <w:hideMark/>
          </w:tcPr>
          <w:p w14:paraId="0FF1D739" w14:textId="07308B4B"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28</w:t>
            </w:r>
          </w:p>
        </w:tc>
        <w:tc>
          <w:tcPr>
            <w:tcW w:w="497" w:type="pct"/>
            <w:shd w:val="clear" w:color="auto" w:fill="auto"/>
            <w:hideMark/>
          </w:tcPr>
          <w:p w14:paraId="4BDA61E0"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13E9A2BF"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05154119" w14:textId="77777777" w:rsidR="004365EE" w:rsidRPr="004365EE" w:rsidRDefault="004365EE" w:rsidP="009266A5">
            <w:pPr>
              <w:rPr>
                <w:color w:val="000000"/>
              </w:rPr>
            </w:pPr>
            <w:r w:rsidRPr="004365EE">
              <w:rPr>
                <w:color w:val="000000"/>
              </w:rPr>
              <w:t>Строительство новых коллекторов Ду700 ПНС Металлургов</w:t>
            </w:r>
          </w:p>
        </w:tc>
        <w:tc>
          <w:tcPr>
            <w:tcW w:w="570" w:type="pct"/>
            <w:shd w:val="clear" w:color="auto" w:fill="auto"/>
            <w:vAlign w:val="center"/>
            <w:hideMark/>
          </w:tcPr>
          <w:p w14:paraId="4483D397" w14:textId="77777777" w:rsidR="00E669E5" w:rsidRDefault="004365EE" w:rsidP="009266A5">
            <w:pPr>
              <w:jc w:val="center"/>
              <w:rPr>
                <w:color w:val="000000"/>
              </w:rPr>
            </w:pPr>
            <w:r w:rsidRPr="004365EE">
              <w:rPr>
                <w:color w:val="000000"/>
              </w:rPr>
              <w:t>собственные/</w:t>
            </w:r>
          </w:p>
          <w:p w14:paraId="1B6F090B" w14:textId="74C4FF52"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0DBA9DE0" w14:textId="77777777" w:rsidR="004365EE" w:rsidRPr="004365EE" w:rsidRDefault="004365EE" w:rsidP="009266A5">
            <w:pPr>
              <w:jc w:val="center"/>
              <w:rPr>
                <w:color w:val="000000"/>
              </w:rPr>
            </w:pPr>
            <w:r w:rsidRPr="004365EE">
              <w:rPr>
                <w:color w:val="000000"/>
              </w:rPr>
              <w:t>0</w:t>
            </w:r>
          </w:p>
        </w:tc>
        <w:tc>
          <w:tcPr>
            <w:tcW w:w="343" w:type="pct"/>
            <w:shd w:val="clear" w:color="auto" w:fill="auto"/>
            <w:vAlign w:val="center"/>
            <w:hideMark/>
          </w:tcPr>
          <w:p w14:paraId="4B475AAA" w14:textId="77777777" w:rsidR="004365EE" w:rsidRPr="004365EE" w:rsidRDefault="004365EE" w:rsidP="009266A5">
            <w:pPr>
              <w:jc w:val="center"/>
              <w:rPr>
                <w:color w:val="000000"/>
              </w:rPr>
            </w:pPr>
            <w:r w:rsidRPr="004365EE">
              <w:rPr>
                <w:color w:val="000000"/>
              </w:rPr>
              <w:t>92 173</w:t>
            </w:r>
          </w:p>
        </w:tc>
        <w:tc>
          <w:tcPr>
            <w:tcW w:w="313" w:type="pct"/>
            <w:shd w:val="clear" w:color="auto" w:fill="auto"/>
            <w:vAlign w:val="center"/>
            <w:hideMark/>
          </w:tcPr>
          <w:p w14:paraId="0B6DFFC2"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15F95A58"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1A0BA389"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4B8D6FC6"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0C05D0D4"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56291CF2" w14:textId="77777777" w:rsidR="004365EE" w:rsidRPr="004365EE" w:rsidRDefault="004365EE" w:rsidP="009266A5">
            <w:pPr>
              <w:jc w:val="center"/>
              <w:rPr>
                <w:color w:val="000000"/>
              </w:rPr>
            </w:pPr>
            <w:r w:rsidRPr="004365EE">
              <w:rPr>
                <w:color w:val="000000"/>
              </w:rPr>
              <w:t>92 173</w:t>
            </w:r>
          </w:p>
        </w:tc>
      </w:tr>
      <w:tr w:rsidR="00E669E5" w:rsidRPr="004365EE" w14:paraId="3F221286" w14:textId="77777777" w:rsidTr="00677C07">
        <w:trPr>
          <w:trHeight w:val="20"/>
        </w:trPr>
        <w:tc>
          <w:tcPr>
            <w:tcW w:w="179" w:type="pct"/>
            <w:shd w:val="clear" w:color="auto" w:fill="auto"/>
            <w:hideMark/>
          </w:tcPr>
          <w:p w14:paraId="2C6A29F5" w14:textId="32958E1A"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29</w:t>
            </w:r>
          </w:p>
        </w:tc>
        <w:tc>
          <w:tcPr>
            <w:tcW w:w="497" w:type="pct"/>
            <w:shd w:val="clear" w:color="auto" w:fill="auto"/>
            <w:hideMark/>
          </w:tcPr>
          <w:p w14:paraId="7FD85D6A"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2A84B24E"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3FB92B7C" w14:textId="77777777" w:rsidR="004365EE" w:rsidRPr="004365EE" w:rsidRDefault="004365EE" w:rsidP="009266A5">
            <w:pPr>
              <w:rPr>
                <w:color w:val="000000"/>
              </w:rPr>
            </w:pPr>
            <w:r w:rsidRPr="004365EE">
              <w:rPr>
                <w:color w:val="000000"/>
              </w:rPr>
              <w:t>Реконструкция тепловой сети с 2Ду500 на 2Ду800 от ТК 1018 до ТК 1024 (ул. Новосибирская)</w:t>
            </w:r>
          </w:p>
        </w:tc>
        <w:tc>
          <w:tcPr>
            <w:tcW w:w="570" w:type="pct"/>
            <w:shd w:val="clear" w:color="auto" w:fill="auto"/>
            <w:vAlign w:val="center"/>
            <w:hideMark/>
          </w:tcPr>
          <w:p w14:paraId="47A4ED5E" w14:textId="77777777" w:rsidR="00E669E5" w:rsidRDefault="004365EE" w:rsidP="009266A5">
            <w:pPr>
              <w:jc w:val="center"/>
              <w:rPr>
                <w:color w:val="000000"/>
              </w:rPr>
            </w:pPr>
            <w:r w:rsidRPr="004365EE">
              <w:rPr>
                <w:color w:val="000000"/>
              </w:rPr>
              <w:t>собственные/</w:t>
            </w:r>
          </w:p>
          <w:p w14:paraId="3DC60306" w14:textId="105929CA"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706EC1E3" w14:textId="77777777" w:rsidR="004365EE" w:rsidRPr="004365EE" w:rsidRDefault="004365EE" w:rsidP="009266A5">
            <w:pPr>
              <w:jc w:val="center"/>
              <w:rPr>
                <w:color w:val="000000"/>
              </w:rPr>
            </w:pPr>
            <w:r w:rsidRPr="004365EE">
              <w:rPr>
                <w:color w:val="000000"/>
              </w:rPr>
              <w:t>156 500</w:t>
            </w:r>
          </w:p>
        </w:tc>
        <w:tc>
          <w:tcPr>
            <w:tcW w:w="343" w:type="pct"/>
            <w:shd w:val="clear" w:color="auto" w:fill="auto"/>
            <w:vAlign w:val="center"/>
            <w:hideMark/>
          </w:tcPr>
          <w:p w14:paraId="641110F5" w14:textId="77777777" w:rsidR="004365EE" w:rsidRPr="004365EE" w:rsidRDefault="004365EE" w:rsidP="009266A5">
            <w:pPr>
              <w:jc w:val="center"/>
              <w:rPr>
                <w:color w:val="000000"/>
              </w:rPr>
            </w:pPr>
            <w:r w:rsidRPr="004365EE">
              <w:rPr>
                <w:color w:val="000000"/>
              </w:rPr>
              <w:t>0</w:t>
            </w:r>
          </w:p>
        </w:tc>
        <w:tc>
          <w:tcPr>
            <w:tcW w:w="313" w:type="pct"/>
            <w:shd w:val="clear" w:color="auto" w:fill="auto"/>
            <w:vAlign w:val="center"/>
            <w:hideMark/>
          </w:tcPr>
          <w:p w14:paraId="7DC46BA1"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7361FD84"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11479EE0"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03A6BCD6"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2EA71FD5"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5C7CE9CC" w14:textId="77777777" w:rsidR="004365EE" w:rsidRPr="004365EE" w:rsidRDefault="004365EE" w:rsidP="009266A5">
            <w:pPr>
              <w:jc w:val="center"/>
              <w:rPr>
                <w:color w:val="000000"/>
              </w:rPr>
            </w:pPr>
            <w:r w:rsidRPr="004365EE">
              <w:rPr>
                <w:color w:val="000000"/>
              </w:rPr>
              <w:t>156 500</w:t>
            </w:r>
          </w:p>
        </w:tc>
      </w:tr>
      <w:tr w:rsidR="00E669E5" w:rsidRPr="004365EE" w14:paraId="736BDEF7" w14:textId="77777777" w:rsidTr="00677C07">
        <w:trPr>
          <w:trHeight w:val="20"/>
        </w:trPr>
        <w:tc>
          <w:tcPr>
            <w:tcW w:w="179" w:type="pct"/>
            <w:shd w:val="clear" w:color="auto" w:fill="auto"/>
            <w:hideMark/>
          </w:tcPr>
          <w:p w14:paraId="192D693C" w14:textId="7F1D2AF3"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30</w:t>
            </w:r>
          </w:p>
        </w:tc>
        <w:tc>
          <w:tcPr>
            <w:tcW w:w="497" w:type="pct"/>
            <w:shd w:val="clear" w:color="auto" w:fill="auto"/>
            <w:hideMark/>
          </w:tcPr>
          <w:p w14:paraId="7E2AF25E"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50A0FC9B"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4B0794E8" w14:textId="77777777" w:rsidR="004365EE" w:rsidRPr="004365EE" w:rsidRDefault="004365EE" w:rsidP="009266A5">
            <w:pPr>
              <w:rPr>
                <w:color w:val="000000"/>
              </w:rPr>
            </w:pPr>
            <w:r w:rsidRPr="004365EE">
              <w:rPr>
                <w:color w:val="000000"/>
              </w:rPr>
              <w:t xml:space="preserve">Реконструкция тепловой сети с 2Ду500 на 2Ду800 от ТК 1018 до ТК 1014 (ул. </w:t>
            </w:r>
            <w:proofErr w:type="gramStart"/>
            <w:r w:rsidRPr="004365EE">
              <w:rPr>
                <w:color w:val="000000"/>
              </w:rPr>
              <w:t>Киренского</w:t>
            </w:r>
            <w:proofErr w:type="gramEnd"/>
            <w:r w:rsidRPr="004365EE">
              <w:rPr>
                <w:color w:val="000000"/>
              </w:rPr>
              <w:t>)</w:t>
            </w:r>
          </w:p>
        </w:tc>
        <w:tc>
          <w:tcPr>
            <w:tcW w:w="570" w:type="pct"/>
            <w:shd w:val="clear" w:color="auto" w:fill="auto"/>
            <w:vAlign w:val="center"/>
            <w:hideMark/>
          </w:tcPr>
          <w:p w14:paraId="4C25C9FA" w14:textId="77777777" w:rsidR="00E669E5" w:rsidRDefault="004365EE" w:rsidP="009266A5">
            <w:pPr>
              <w:jc w:val="center"/>
              <w:rPr>
                <w:color w:val="000000"/>
              </w:rPr>
            </w:pPr>
            <w:r w:rsidRPr="004365EE">
              <w:rPr>
                <w:color w:val="000000"/>
              </w:rPr>
              <w:t>собственные/</w:t>
            </w:r>
          </w:p>
          <w:p w14:paraId="7CE876DF" w14:textId="1D3317D3"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7D254D1B" w14:textId="77777777" w:rsidR="004365EE" w:rsidRPr="004365EE" w:rsidRDefault="004365EE" w:rsidP="009266A5">
            <w:pPr>
              <w:jc w:val="center"/>
              <w:rPr>
                <w:color w:val="000000"/>
              </w:rPr>
            </w:pPr>
            <w:r w:rsidRPr="004365EE">
              <w:rPr>
                <w:color w:val="000000"/>
              </w:rPr>
              <w:t>96 500</w:t>
            </w:r>
          </w:p>
        </w:tc>
        <w:tc>
          <w:tcPr>
            <w:tcW w:w="343" w:type="pct"/>
            <w:shd w:val="clear" w:color="auto" w:fill="auto"/>
            <w:vAlign w:val="center"/>
            <w:hideMark/>
          </w:tcPr>
          <w:p w14:paraId="1B0C0E01" w14:textId="77777777" w:rsidR="004365EE" w:rsidRPr="004365EE" w:rsidRDefault="004365EE" w:rsidP="009266A5">
            <w:pPr>
              <w:jc w:val="center"/>
              <w:rPr>
                <w:color w:val="000000"/>
              </w:rPr>
            </w:pPr>
            <w:r w:rsidRPr="004365EE">
              <w:rPr>
                <w:color w:val="000000"/>
              </w:rPr>
              <w:t>0</w:t>
            </w:r>
          </w:p>
        </w:tc>
        <w:tc>
          <w:tcPr>
            <w:tcW w:w="313" w:type="pct"/>
            <w:shd w:val="clear" w:color="auto" w:fill="auto"/>
            <w:vAlign w:val="center"/>
            <w:hideMark/>
          </w:tcPr>
          <w:p w14:paraId="38820651"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6F3935FA"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00D8AEE3"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13B9DFB5"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5CC7E0CB"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7B07C05E" w14:textId="77777777" w:rsidR="004365EE" w:rsidRPr="004365EE" w:rsidRDefault="004365EE" w:rsidP="009266A5">
            <w:pPr>
              <w:jc w:val="center"/>
              <w:rPr>
                <w:color w:val="000000"/>
              </w:rPr>
            </w:pPr>
            <w:r w:rsidRPr="004365EE">
              <w:rPr>
                <w:color w:val="000000"/>
              </w:rPr>
              <w:t>96 500</w:t>
            </w:r>
          </w:p>
        </w:tc>
      </w:tr>
      <w:tr w:rsidR="00E669E5" w:rsidRPr="004365EE" w14:paraId="0753D021" w14:textId="77777777" w:rsidTr="00677C07">
        <w:trPr>
          <w:trHeight w:val="20"/>
        </w:trPr>
        <w:tc>
          <w:tcPr>
            <w:tcW w:w="179" w:type="pct"/>
            <w:shd w:val="clear" w:color="auto" w:fill="auto"/>
            <w:hideMark/>
          </w:tcPr>
          <w:p w14:paraId="0C559DA6" w14:textId="7A7521EE"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31</w:t>
            </w:r>
          </w:p>
        </w:tc>
        <w:tc>
          <w:tcPr>
            <w:tcW w:w="497" w:type="pct"/>
            <w:shd w:val="clear" w:color="auto" w:fill="auto"/>
            <w:hideMark/>
          </w:tcPr>
          <w:p w14:paraId="4B8D9CC8"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12C47655"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15FC4DE8" w14:textId="77777777" w:rsidR="004365EE" w:rsidRPr="004365EE" w:rsidRDefault="004365EE" w:rsidP="009266A5">
            <w:pPr>
              <w:rPr>
                <w:color w:val="000000"/>
              </w:rPr>
            </w:pPr>
            <w:r w:rsidRPr="004365EE">
              <w:rPr>
                <w:color w:val="000000"/>
              </w:rPr>
              <w:t xml:space="preserve">Реконструкция участка тепловой сети от УТ-1 (ТК502) до ТК512с увеличением диаметра до 2Ду600 (бул. </w:t>
            </w:r>
            <w:proofErr w:type="gramStart"/>
            <w:r w:rsidRPr="004365EE">
              <w:rPr>
                <w:color w:val="000000"/>
              </w:rPr>
              <w:t>Ботанический</w:t>
            </w:r>
            <w:proofErr w:type="gramEnd"/>
            <w:r w:rsidRPr="004365EE">
              <w:rPr>
                <w:color w:val="000000"/>
              </w:rPr>
              <w:t>)</w:t>
            </w:r>
          </w:p>
        </w:tc>
        <w:tc>
          <w:tcPr>
            <w:tcW w:w="570" w:type="pct"/>
            <w:shd w:val="clear" w:color="auto" w:fill="auto"/>
            <w:vAlign w:val="center"/>
            <w:hideMark/>
          </w:tcPr>
          <w:p w14:paraId="18BF18B1" w14:textId="77777777" w:rsidR="00E669E5" w:rsidRDefault="004365EE" w:rsidP="009266A5">
            <w:pPr>
              <w:jc w:val="center"/>
              <w:rPr>
                <w:color w:val="000000"/>
              </w:rPr>
            </w:pPr>
            <w:r w:rsidRPr="004365EE">
              <w:rPr>
                <w:color w:val="000000"/>
              </w:rPr>
              <w:t>собственные/</w:t>
            </w:r>
          </w:p>
          <w:p w14:paraId="0B458B83" w14:textId="60C24ADE"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0605C5FC" w14:textId="77777777" w:rsidR="004365EE" w:rsidRPr="004365EE" w:rsidRDefault="004365EE" w:rsidP="009266A5">
            <w:pPr>
              <w:jc w:val="center"/>
              <w:rPr>
                <w:color w:val="000000"/>
              </w:rPr>
            </w:pPr>
            <w:r w:rsidRPr="004365EE">
              <w:rPr>
                <w:color w:val="000000"/>
              </w:rPr>
              <w:t>267 800</w:t>
            </w:r>
          </w:p>
        </w:tc>
        <w:tc>
          <w:tcPr>
            <w:tcW w:w="343" w:type="pct"/>
            <w:shd w:val="clear" w:color="auto" w:fill="auto"/>
            <w:vAlign w:val="center"/>
            <w:hideMark/>
          </w:tcPr>
          <w:p w14:paraId="2688FA2A" w14:textId="77777777" w:rsidR="004365EE" w:rsidRPr="004365EE" w:rsidRDefault="004365EE" w:rsidP="009266A5">
            <w:pPr>
              <w:jc w:val="center"/>
              <w:rPr>
                <w:color w:val="000000"/>
              </w:rPr>
            </w:pPr>
            <w:r w:rsidRPr="004365EE">
              <w:rPr>
                <w:color w:val="000000"/>
              </w:rPr>
              <w:t>293 229</w:t>
            </w:r>
          </w:p>
        </w:tc>
        <w:tc>
          <w:tcPr>
            <w:tcW w:w="313" w:type="pct"/>
            <w:shd w:val="clear" w:color="auto" w:fill="auto"/>
            <w:vAlign w:val="center"/>
            <w:hideMark/>
          </w:tcPr>
          <w:p w14:paraId="6FF1D7C6"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2BEFC1D0"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27EB1E35"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01F2A256"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544A70DE"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46D8D442" w14:textId="77777777" w:rsidR="004365EE" w:rsidRPr="004365EE" w:rsidRDefault="004365EE" w:rsidP="009266A5">
            <w:pPr>
              <w:jc w:val="center"/>
              <w:rPr>
                <w:color w:val="000000"/>
              </w:rPr>
            </w:pPr>
            <w:r w:rsidRPr="004365EE">
              <w:rPr>
                <w:color w:val="000000"/>
              </w:rPr>
              <w:t>561 029</w:t>
            </w:r>
          </w:p>
        </w:tc>
      </w:tr>
      <w:tr w:rsidR="00E669E5" w:rsidRPr="004365EE" w14:paraId="6B0CF71E" w14:textId="77777777" w:rsidTr="00677C07">
        <w:trPr>
          <w:trHeight w:val="20"/>
        </w:trPr>
        <w:tc>
          <w:tcPr>
            <w:tcW w:w="179" w:type="pct"/>
            <w:shd w:val="clear" w:color="auto" w:fill="auto"/>
            <w:hideMark/>
          </w:tcPr>
          <w:p w14:paraId="356447E6" w14:textId="753E4117"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32</w:t>
            </w:r>
          </w:p>
        </w:tc>
        <w:tc>
          <w:tcPr>
            <w:tcW w:w="497" w:type="pct"/>
            <w:shd w:val="clear" w:color="auto" w:fill="auto"/>
            <w:hideMark/>
          </w:tcPr>
          <w:p w14:paraId="63270816"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6B6E2369"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7B5150CD" w14:textId="77777777" w:rsidR="004365EE" w:rsidRPr="004365EE" w:rsidRDefault="004365EE" w:rsidP="009266A5">
            <w:pPr>
              <w:rPr>
                <w:color w:val="000000"/>
              </w:rPr>
            </w:pPr>
            <w:r w:rsidRPr="004365EE">
              <w:rPr>
                <w:color w:val="000000"/>
              </w:rPr>
              <w:t>Реконструкция тепловой сети с 2Ду400 на 2Ду700 от ТК 1014 до УТ1 (ул. Тотмина</w:t>
            </w:r>
            <w:proofErr w:type="gramStart"/>
            <w:r w:rsidRPr="004365EE">
              <w:rPr>
                <w:color w:val="000000"/>
              </w:rPr>
              <w:t xml:space="preserve"> )</w:t>
            </w:r>
            <w:proofErr w:type="gramEnd"/>
          </w:p>
        </w:tc>
        <w:tc>
          <w:tcPr>
            <w:tcW w:w="570" w:type="pct"/>
            <w:shd w:val="clear" w:color="auto" w:fill="auto"/>
            <w:vAlign w:val="center"/>
            <w:hideMark/>
          </w:tcPr>
          <w:p w14:paraId="3842D2B4" w14:textId="77777777" w:rsidR="00E669E5" w:rsidRDefault="004365EE" w:rsidP="009266A5">
            <w:pPr>
              <w:jc w:val="center"/>
              <w:rPr>
                <w:color w:val="000000"/>
              </w:rPr>
            </w:pPr>
            <w:r w:rsidRPr="004365EE">
              <w:rPr>
                <w:color w:val="000000"/>
              </w:rPr>
              <w:t>собственные/</w:t>
            </w:r>
          </w:p>
          <w:p w14:paraId="7995CAC5" w14:textId="7623034F"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0290E2FA" w14:textId="77777777" w:rsidR="004365EE" w:rsidRPr="004365EE" w:rsidRDefault="004365EE" w:rsidP="009266A5">
            <w:pPr>
              <w:jc w:val="center"/>
              <w:rPr>
                <w:color w:val="000000"/>
              </w:rPr>
            </w:pPr>
            <w:r w:rsidRPr="004365EE">
              <w:rPr>
                <w:color w:val="000000"/>
              </w:rPr>
              <w:t>306 500</w:t>
            </w:r>
          </w:p>
        </w:tc>
        <w:tc>
          <w:tcPr>
            <w:tcW w:w="343" w:type="pct"/>
            <w:shd w:val="clear" w:color="auto" w:fill="auto"/>
            <w:vAlign w:val="center"/>
            <w:hideMark/>
          </w:tcPr>
          <w:p w14:paraId="0B604A98" w14:textId="77777777" w:rsidR="004365EE" w:rsidRPr="004365EE" w:rsidRDefault="004365EE" w:rsidP="009266A5">
            <w:pPr>
              <w:jc w:val="center"/>
              <w:rPr>
                <w:color w:val="000000"/>
              </w:rPr>
            </w:pPr>
            <w:r w:rsidRPr="004365EE">
              <w:rPr>
                <w:color w:val="000000"/>
              </w:rPr>
              <w:t>307 733</w:t>
            </w:r>
          </w:p>
        </w:tc>
        <w:tc>
          <w:tcPr>
            <w:tcW w:w="313" w:type="pct"/>
            <w:shd w:val="clear" w:color="auto" w:fill="auto"/>
            <w:vAlign w:val="center"/>
            <w:hideMark/>
          </w:tcPr>
          <w:p w14:paraId="081A5E6D"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76A51E5A"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378A5E6E"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52557EF2"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34F3F3B7"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0DD9793E" w14:textId="77777777" w:rsidR="004365EE" w:rsidRPr="004365EE" w:rsidRDefault="004365EE" w:rsidP="009266A5">
            <w:pPr>
              <w:jc w:val="center"/>
              <w:rPr>
                <w:color w:val="000000"/>
              </w:rPr>
            </w:pPr>
            <w:r w:rsidRPr="004365EE">
              <w:rPr>
                <w:color w:val="000000"/>
              </w:rPr>
              <w:t>614 233</w:t>
            </w:r>
          </w:p>
        </w:tc>
      </w:tr>
      <w:tr w:rsidR="00E669E5" w:rsidRPr="004365EE" w14:paraId="645175D2" w14:textId="77777777" w:rsidTr="00677C07">
        <w:trPr>
          <w:trHeight w:val="20"/>
        </w:trPr>
        <w:tc>
          <w:tcPr>
            <w:tcW w:w="179" w:type="pct"/>
            <w:shd w:val="clear" w:color="auto" w:fill="auto"/>
            <w:hideMark/>
          </w:tcPr>
          <w:p w14:paraId="6B71318E" w14:textId="5FACE352"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33</w:t>
            </w:r>
          </w:p>
        </w:tc>
        <w:tc>
          <w:tcPr>
            <w:tcW w:w="497" w:type="pct"/>
            <w:shd w:val="clear" w:color="auto" w:fill="auto"/>
            <w:hideMark/>
          </w:tcPr>
          <w:p w14:paraId="708717EF"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09AE15B4"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768340D3" w14:textId="77777777" w:rsidR="004365EE" w:rsidRPr="004365EE" w:rsidRDefault="004365EE" w:rsidP="009266A5">
            <w:pPr>
              <w:rPr>
                <w:color w:val="000000"/>
              </w:rPr>
            </w:pPr>
            <w:r w:rsidRPr="004365EE">
              <w:rPr>
                <w:color w:val="000000"/>
              </w:rPr>
              <w:t>Реконструкция участков с 2Ду200 на 2Ду500 (ул. Павлова)</w:t>
            </w:r>
          </w:p>
        </w:tc>
        <w:tc>
          <w:tcPr>
            <w:tcW w:w="570" w:type="pct"/>
            <w:shd w:val="clear" w:color="auto" w:fill="auto"/>
            <w:vAlign w:val="center"/>
            <w:hideMark/>
          </w:tcPr>
          <w:p w14:paraId="1085BBF0" w14:textId="77777777" w:rsidR="00E669E5" w:rsidRDefault="004365EE" w:rsidP="009266A5">
            <w:pPr>
              <w:jc w:val="center"/>
              <w:rPr>
                <w:color w:val="000000"/>
              </w:rPr>
            </w:pPr>
            <w:r w:rsidRPr="004365EE">
              <w:rPr>
                <w:color w:val="000000"/>
              </w:rPr>
              <w:t>собственные/</w:t>
            </w:r>
          </w:p>
          <w:p w14:paraId="245AE5D3" w14:textId="769A1788"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4E2F9D34" w14:textId="77777777" w:rsidR="004365EE" w:rsidRPr="004365EE" w:rsidRDefault="004365EE" w:rsidP="009266A5">
            <w:pPr>
              <w:jc w:val="center"/>
              <w:rPr>
                <w:color w:val="000000"/>
              </w:rPr>
            </w:pPr>
            <w:r w:rsidRPr="004365EE">
              <w:rPr>
                <w:color w:val="000000"/>
              </w:rPr>
              <w:t>0</w:t>
            </w:r>
          </w:p>
        </w:tc>
        <w:tc>
          <w:tcPr>
            <w:tcW w:w="343" w:type="pct"/>
            <w:shd w:val="clear" w:color="auto" w:fill="auto"/>
            <w:vAlign w:val="center"/>
            <w:hideMark/>
          </w:tcPr>
          <w:p w14:paraId="13AEADA8" w14:textId="77777777" w:rsidR="004365EE" w:rsidRPr="004365EE" w:rsidRDefault="004365EE" w:rsidP="009266A5">
            <w:pPr>
              <w:jc w:val="center"/>
              <w:rPr>
                <w:color w:val="000000"/>
              </w:rPr>
            </w:pPr>
            <w:r w:rsidRPr="004365EE">
              <w:rPr>
                <w:color w:val="000000"/>
              </w:rPr>
              <w:t>0</w:t>
            </w:r>
          </w:p>
        </w:tc>
        <w:tc>
          <w:tcPr>
            <w:tcW w:w="313" w:type="pct"/>
            <w:shd w:val="clear" w:color="auto" w:fill="auto"/>
            <w:vAlign w:val="center"/>
            <w:hideMark/>
          </w:tcPr>
          <w:p w14:paraId="2F48D0BC" w14:textId="77777777" w:rsidR="004365EE" w:rsidRPr="004365EE" w:rsidRDefault="004365EE" w:rsidP="009266A5">
            <w:pPr>
              <w:jc w:val="center"/>
              <w:rPr>
                <w:color w:val="000000"/>
              </w:rPr>
            </w:pPr>
            <w:r w:rsidRPr="004365EE">
              <w:rPr>
                <w:color w:val="000000"/>
              </w:rPr>
              <w:t>55 799</w:t>
            </w:r>
          </w:p>
        </w:tc>
        <w:tc>
          <w:tcPr>
            <w:tcW w:w="281" w:type="pct"/>
            <w:shd w:val="clear" w:color="auto" w:fill="auto"/>
            <w:vAlign w:val="center"/>
            <w:hideMark/>
          </w:tcPr>
          <w:p w14:paraId="177C99CF"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2225680D"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10158A00"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255BDC39"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501C2F5A" w14:textId="77777777" w:rsidR="004365EE" w:rsidRPr="004365EE" w:rsidRDefault="004365EE" w:rsidP="009266A5">
            <w:pPr>
              <w:jc w:val="center"/>
              <w:rPr>
                <w:color w:val="000000"/>
              </w:rPr>
            </w:pPr>
            <w:r w:rsidRPr="004365EE">
              <w:rPr>
                <w:color w:val="000000"/>
              </w:rPr>
              <w:t>55 799</w:t>
            </w:r>
          </w:p>
        </w:tc>
      </w:tr>
      <w:tr w:rsidR="00E669E5" w:rsidRPr="004365EE" w14:paraId="59FB78CE" w14:textId="77777777" w:rsidTr="00677C07">
        <w:trPr>
          <w:trHeight w:val="20"/>
        </w:trPr>
        <w:tc>
          <w:tcPr>
            <w:tcW w:w="179" w:type="pct"/>
            <w:shd w:val="clear" w:color="auto" w:fill="auto"/>
            <w:hideMark/>
          </w:tcPr>
          <w:p w14:paraId="2421E93C" w14:textId="5109BEEA"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34</w:t>
            </w:r>
          </w:p>
        </w:tc>
        <w:tc>
          <w:tcPr>
            <w:tcW w:w="497" w:type="pct"/>
            <w:shd w:val="clear" w:color="auto" w:fill="auto"/>
            <w:hideMark/>
          </w:tcPr>
          <w:p w14:paraId="43FD6482"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6B05B487"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54EB8F0F" w14:textId="77777777" w:rsidR="004365EE" w:rsidRPr="004365EE" w:rsidRDefault="004365EE" w:rsidP="009266A5">
            <w:pPr>
              <w:rPr>
                <w:color w:val="000000"/>
              </w:rPr>
            </w:pPr>
            <w:r w:rsidRPr="004365EE">
              <w:rPr>
                <w:color w:val="000000"/>
              </w:rPr>
              <w:t>Реконструкция тепловой сети с 2Ду200 до 2Ду500 от ТК Р1710 до ТК Р2107 ул. Щорса</w:t>
            </w:r>
          </w:p>
        </w:tc>
        <w:tc>
          <w:tcPr>
            <w:tcW w:w="570" w:type="pct"/>
            <w:shd w:val="clear" w:color="auto" w:fill="auto"/>
            <w:vAlign w:val="center"/>
            <w:hideMark/>
          </w:tcPr>
          <w:p w14:paraId="6F04D615" w14:textId="77777777" w:rsidR="00E669E5" w:rsidRDefault="004365EE" w:rsidP="009266A5">
            <w:pPr>
              <w:jc w:val="center"/>
              <w:rPr>
                <w:color w:val="000000"/>
              </w:rPr>
            </w:pPr>
            <w:r w:rsidRPr="004365EE">
              <w:rPr>
                <w:color w:val="000000"/>
              </w:rPr>
              <w:t>собственные/</w:t>
            </w:r>
          </w:p>
          <w:p w14:paraId="6BDC2191" w14:textId="75879FA8"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77009FD3" w14:textId="77777777" w:rsidR="004365EE" w:rsidRPr="004365EE" w:rsidRDefault="004365EE" w:rsidP="009266A5">
            <w:pPr>
              <w:jc w:val="center"/>
              <w:rPr>
                <w:color w:val="000000"/>
              </w:rPr>
            </w:pPr>
            <w:r w:rsidRPr="004365EE">
              <w:rPr>
                <w:color w:val="000000"/>
              </w:rPr>
              <w:t>228 200</w:t>
            </w:r>
          </w:p>
        </w:tc>
        <w:tc>
          <w:tcPr>
            <w:tcW w:w="343" w:type="pct"/>
            <w:shd w:val="clear" w:color="auto" w:fill="auto"/>
            <w:vAlign w:val="center"/>
            <w:hideMark/>
          </w:tcPr>
          <w:p w14:paraId="6E004E12" w14:textId="77777777" w:rsidR="004365EE" w:rsidRPr="004365EE" w:rsidRDefault="004365EE" w:rsidP="009266A5">
            <w:pPr>
              <w:jc w:val="center"/>
              <w:rPr>
                <w:color w:val="000000"/>
              </w:rPr>
            </w:pPr>
            <w:r w:rsidRPr="004365EE">
              <w:rPr>
                <w:color w:val="000000"/>
              </w:rPr>
              <w:t>0</w:t>
            </w:r>
          </w:p>
        </w:tc>
        <w:tc>
          <w:tcPr>
            <w:tcW w:w="313" w:type="pct"/>
            <w:shd w:val="clear" w:color="auto" w:fill="auto"/>
            <w:vAlign w:val="center"/>
            <w:hideMark/>
          </w:tcPr>
          <w:p w14:paraId="1CC00273"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0D2ABDA3"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3BB9D11C"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6297F02B"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79E58905"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75C67821" w14:textId="77777777" w:rsidR="004365EE" w:rsidRPr="004365EE" w:rsidRDefault="004365EE" w:rsidP="009266A5">
            <w:pPr>
              <w:jc w:val="center"/>
              <w:rPr>
                <w:color w:val="000000"/>
              </w:rPr>
            </w:pPr>
            <w:r w:rsidRPr="004365EE">
              <w:rPr>
                <w:color w:val="000000"/>
              </w:rPr>
              <w:t>228 200</w:t>
            </w:r>
          </w:p>
        </w:tc>
      </w:tr>
      <w:tr w:rsidR="00E669E5" w:rsidRPr="004365EE" w14:paraId="1B68E53C" w14:textId="77777777" w:rsidTr="00677C07">
        <w:trPr>
          <w:trHeight w:val="20"/>
        </w:trPr>
        <w:tc>
          <w:tcPr>
            <w:tcW w:w="179" w:type="pct"/>
            <w:shd w:val="clear" w:color="auto" w:fill="auto"/>
            <w:hideMark/>
          </w:tcPr>
          <w:p w14:paraId="1F56698E" w14:textId="2C884325"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35</w:t>
            </w:r>
          </w:p>
        </w:tc>
        <w:tc>
          <w:tcPr>
            <w:tcW w:w="497" w:type="pct"/>
            <w:shd w:val="clear" w:color="auto" w:fill="auto"/>
            <w:hideMark/>
          </w:tcPr>
          <w:p w14:paraId="511C2395"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3F8DF168"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4372FA4C" w14:textId="77777777" w:rsidR="004365EE" w:rsidRPr="004365EE" w:rsidRDefault="004365EE" w:rsidP="009266A5">
            <w:pPr>
              <w:rPr>
                <w:color w:val="000000"/>
              </w:rPr>
            </w:pPr>
            <w:r w:rsidRPr="004365EE">
              <w:rPr>
                <w:color w:val="000000"/>
              </w:rPr>
              <w:t>Реконструкция обратного трубопровода с Ду900 на Ду1200 от ПНС-1 до ТК-0223</w:t>
            </w:r>
          </w:p>
        </w:tc>
        <w:tc>
          <w:tcPr>
            <w:tcW w:w="570" w:type="pct"/>
            <w:shd w:val="clear" w:color="auto" w:fill="auto"/>
            <w:vAlign w:val="center"/>
            <w:hideMark/>
          </w:tcPr>
          <w:p w14:paraId="38DCDBF5" w14:textId="77777777" w:rsidR="00E669E5" w:rsidRDefault="004365EE" w:rsidP="009266A5">
            <w:pPr>
              <w:jc w:val="center"/>
              <w:rPr>
                <w:color w:val="000000"/>
              </w:rPr>
            </w:pPr>
            <w:r w:rsidRPr="004365EE">
              <w:rPr>
                <w:color w:val="000000"/>
              </w:rPr>
              <w:t>собственные/</w:t>
            </w:r>
          </w:p>
          <w:p w14:paraId="2CF91572" w14:textId="2795CCC1"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6AB8761A" w14:textId="77777777" w:rsidR="004365EE" w:rsidRPr="004365EE" w:rsidRDefault="004365EE" w:rsidP="009266A5">
            <w:pPr>
              <w:jc w:val="center"/>
              <w:rPr>
                <w:color w:val="000000"/>
              </w:rPr>
            </w:pPr>
            <w:r w:rsidRPr="004365EE">
              <w:rPr>
                <w:color w:val="000000"/>
              </w:rPr>
              <w:t>226 800</w:t>
            </w:r>
          </w:p>
        </w:tc>
        <w:tc>
          <w:tcPr>
            <w:tcW w:w="343" w:type="pct"/>
            <w:shd w:val="clear" w:color="auto" w:fill="auto"/>
            <w:vAlign w:val="center"/>
            <w:hideMark/>
          </w:tcPr>
          <w:p w14:paraId="4197AC6C" w14:textId="77777777" w:rsidR="004365EE" w:rsidRPr="004365EE" w:rsidRDefault="004365EE" w:rsidP="009266A5">
            <w:pPr>
              <w:jc w:val="center"/>
              <w:rPr>
                <w:color w:val="000000"/>
              </w:rPr>
            </w:pPr>
            <w:r w:rsidRPr="004365EE">
              <w:rPr>
                <w:color w:val="000000"/>
              </w:rPr>
              <w:t>0</w:t>
            </w:r>
          </w:p>
        </w:tc>
        <w:tc>
          <w:tcPr>
            <w:tcW w:w="313" w:type="pct"/>
            <w:shd w:val="clear" w:color="auto" w:fill="auto"/>
            <w:vAlign w:val="center"/>
            <w:hideMark/>
          </w:tcPr>
          <w:p w14:paraId="72BE7111"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0F047E1C"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3A669F0F"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0DF0E6B5"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6DCF6293"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4805A3C7" w14:textId="77777777" w:rsidR="004365EE" w:rsidRPr="004365EE" w:rsidRDefault="004365EE" w:rsidP="009266A5">
            <w:pPr>
              <w:jc w:val="center"/>
              <w:rPr>
                <w:color w:val="000000"/>
              </w:rPr>
            </w:pPr>
            <w:r w:rsidRPr="004365EE">
              <w:rPr>
                <w:color w:val="000000"/>
              </w:rPr>
              <w:t>226 800</w:t>
            </w:r>
          </w:p>
        </w:tc>
      </w:tr>
      <w:tr w:rsidR="00E669E5" w:rsidRPr="004365EE" w14:paraId="36B7C319" w14:textId="77777777" w:rsidTr="00677C07">
        <w:trPr>
          <w:trHeight w:val="20"/>
        </w:trPr>
        <w:tc>
          <w:tcPr>
            <w:tcW w:w="179" w:type="pct"/>
            <w:shd w:val="clear" w:color="auto" w:fill="auto"/>
            <w:hideMark/>
          </w:tcPr>
          <w:p w14:paraId="222EDD68" w14:textId="34979D1D"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36</w:t>
            </w:r>
          </w:p>
        </w:tc>
        <w:tc>
          <w:tcPr>
            <w:tcW w:w="497" w:type="pct"/>
            <w:shd w:val="clear" w:color="auto" w:fill="auto"/>
            <w:hideMark/>
          </w:tcPr>
          <w:p w14:paraId="7AF09181"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7A0B00F0"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132FF9CA" w14:textId="77777777" w:rsidR="004365EE" w:rsidRPr="004365EE" w:rsidRDefault="004365EE" w:rsidP="009266A5">
            <w:pPr>
              <w:rPr>
                <w:color w:val="000000"/>
              </w:rPr>
            </w:pPr>
            <w:r w:rsidRPr="004365EE">
              <w:rPr>
                <w:color w:val="000000"/>
              </w:rPr>
              <w:t>Реконструкция тепловой сети с 2Ду700 на 2Ду1000 от ТК0711 до ТК0708</w:t>
            </w:r>
          </w:p>
        </w:tc>
        <w:tc>
          <w:tcPr>
            <w:tcW w:w="570" w:type="pct"/>
            <w:shd w:val="clear" w:color="auto" w:fill="auto"/>
            <w:vAlign w:val="center"/>
            <w:hideMark/>
          </w:tcPr>
          <w:p w14:paraId="711E0232" w14:textId="77777777" w:rsidR="00E669E5" w:rsidRDefault="004365EE" w:rsidP="009266A5">
            <w:pPr>
              <w:jc w:val="center"/>
              <w:rPr>
                <w:color w:val="000000"/>
              </w:rPr>
            </w:pPr>
            <w:r w:rsidRPr="004365EE">
              <w:rPr>
                <w:color w:val="000000"/>
              </w:rPr>
              <w:t>собственные/</w:t>
            </w:r>
          </w:p>
          <w:p w14:paraId="328E84F0" w14:textId="0BEF29A9"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208EBAC3" w14:textId="77777777" w:rsidR="004365EE" w:rsidRPr="004365EE" w:rsidRDefault="004365EE" w:rsidP="009266A5">
            <w:pPr>
              <w:jc w:val="center"/>
              <w:rPr>
                <w:color w:val="000000"/>
              </w:rPr>
            </w:pPr>
            <w:r w:rsidRPr="004365EE">
              <w:rPr>
                <w:color w:val="000000"/>
              </w:rPr>
              <w:t>0</w:t>
            </w:r>
          </w:p>
        </w:tc>
        <w:tc>
          <w:tcPr>
            <w:tcW w:w="343" w:type="pct"/>
            <w:shd w:val="clear" w:color="auto" w:fill="auto"/>
            <w:vAlign w:val="center"/>
            <w:hideMark/>
          </w:tcPr>
          <w:p w14:paraId="1E9FA0EF" w14:textId="77777777" w:rsidR="004365EE" w:rsidRPr="004365EE" w:rsidRDefault="004365EE" w:rsidP="009266A5">
            <w:pPr>
              <w:jc w:val="center"/>
              <w:rPr>
                <w:color w:val="000000"/>
              </w:rPr>
            </w:pPr>
            <w:r w:rsidRPr="004365EE">
              <w:rPr>
                <w:color w:val="000000"/>
              </w:rPr>
              <w:t>0</w:t>
            </w:r>
          </w:p>
        </w:tc>
        <w:tc>
          <w:tcPr>
            <w:tcW w:w="313" w:type="pct"/>
            <w:shd w:val="clear" w:color="auto" w:fill="auto"/>
            <w:vAlign w:val="center"/>
            <w:hideMark/>
          </w:tcPr>
          <w:p w14:paraId="6CEDBF59" w14:textId="77777777" w:rsidR="004365EE" w:rsidRPr="004365EE" w:rsidRDefault="004365EE" w:rsidP="009266A5">
            <w:pPr>
              <w:jc w:val="center"/>
              <w:rPr>
                <w:color w:val="000000"/>
              </w:rPr>
            </w:pPr>
            <w:r w:rsidRPr="004365EE">
              <w:rPr>
                <w:color w:val="000000"/>
              </w:rPr>
              <w:t>155 142</w:t>
            </w:r>
          </w:p>
        </w:tc>
        <w:tc>
          <w:tcPr>
            <w:tcW w:w="281" w:type="pct"/>
            <w:shd w:val="clear" w:color="auto" w:fill="auto"/>
            <w:vAlign w:val="center"/>
            <w:hideMark/>
          </w:tcPr>
          <w:p w14:paraId="77D2A0F4"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6675B8EF"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4D44923F"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5AAB6A87"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7D22AF9B" w14:textId="77777777" w:rsidR="004365EE" w:rsidRPr="004365EE" w:rsidRDefault="004365EE" w:rsidP="009266A5">
            <w:pPr>
              <w:jc w:val="center"/>
              <w:rPr>
                <w:color w:val="000000"/>
              </w:rPr>
            </w:pPr>
            <w:r w:rsidRPr="004365EE">
              <w:rPr>
                <w:color w:val="000000"/>
              </w:rPr>
              <w:t>155 142</w:t>
            </w:r>
          </w:p>
        </w:tc>
      </w:tr>
      <w:tr w:rsidR="00E669E5" w:rsidRPr="004365EE" w14:paraId="191DD4B7" w14:textId="77777777" w:rsidTr="00677C07">
        <w:trPr>
          <w:trHeight w:val="20"/>
        </w:trPr>
        <w:tc>
          <w:tcPr>
            <w:tcW w:w="179" w:type="pct"/>
            <w:shd w:val="clear" w:color="auto" w:fill="auto"/>
            <w:hideMark/>
          </w:tcPr>
          <w:p w14:paraId="42C45E3D" w14:textId="56642C78"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37</w:t>
            </w:r>
          </w:p>
        </w:tc>
        <w:tc>
          <w:tcPr>
            <w:tcW w:w="497" w:type="pct"/>
            <w:shd w:val="clear" w:color="auto" w:fill="auto"/>
            <w:hideMark/>
          </w:tcPr>
          <w:p w14:paraId="026020EE"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3CDC0AFA"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609DDB5B" w14:textId="77777777" w:rsidR="004365EE" w:rsidRPr="004365EE" w:rsidRDefault="004365EE" w:rsidP="009266A5">
            <w:pPr>
              <w:rPr>
                <w:color w:val="000000"/>
              </w:rPr>
            </w:pPr>
            <w:r w:rsidRPr="004365EE">
              <w:rPr>
                <w:color w:val="000000"/>
              </w:rPr>
              <w:t xml:space="preserve">Реконструкция тепловой сети с 2Ду600 на 2Ду800 по ул. Грунтовая от </w:t>
            </w:r>
            <w:r w:rsidRPr="004365EE">
              <w:rPr>
                <w:color w:val="000000"/>
              </w:rPr>
              <w:lastRenderedPageBreak/>
              <w:t>ТК0721А до ТК0717</w:t>
            </w:r>
          </w:p>
        </w:tc>
        <w:tc>
          <w:tcPr>
            <w:tcW w:w="570" w:type="pct"/>
            <w:shd w:val="clear" w:color="auto" w:fill="auto"/>
            <w:vAlign w:val="center"/>
            <w:hideMark/>
          </w:tcPr>
          <w:p w14:paraId="71CEA561" w14:textId="77777777" w:rsidR="00E669E5" w:rsidRDefault="004365EE" w:rsidP="009266A5">
            <w:pPr>
              <w:jc w:val="center"/>
              <w:rPr>
                <w:color w:val="000000"/>
              </w:rPr>
            </w:pPr>
            <w:r w:rsidRPr="004365EE">
              <w:rPr>
                <w:color w:val="000000"/>
              </w:rPr>
              <w:lastRenderedPageBreak/>
              <w:t>собственные/</w:t>
            </w:r>
          </w:p>
          <w:p w14:paraId="22F52E4B" w14:textId="27473525"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32FDACDE" w14:textId="77777777" w:rsidR="004365EE" w:rsidRPr="004365EE" w:rsidRDefault="004365EE" w:rsidP="009266A5">
            <w:pPr>
              <w:jc w:val="center"/>
              <w:rPr>
                <w:color w:val="000000"/>
              </w:rPr>
            </w:pPr>
            <w:r w:rsidRPr="004365EE">
              <w:rPr>
                <w:color w:val="000000"/>
              </w:rPr>
              <w:t>0</w:t>
            </w:r>
          </w:p>
        </w:tc>
        <w:tc>
          <w:tcPr>
            <w:tcW w:w="343" w:type="pct"/>
            <w:shd w:val="clear" w:color="auto" w:fill="auto"/>
            <w:vAlign w:val="center"/>
            <w:hideMark/>
          </w:tcPr>
          <w:p w14:paraId="48DD8E46" w14:textId="77777777" w:rsidR="004365EE" w:rsidRPr="004365EE" w:rsidRDefault="004365EE" w:rsidP="009266A5">
            <w:pPr>
              <w:jc w:val="center"/>
              <w:rPr>
                <w:color w:val="000000"/>
              </w:rPr>
            </w:pPr>
            <w:r w:rsidRPr="004365EE">
              <w:rPr>
                <w:color w:val="000000"/>
              </w:rPr>
              <w:t>0</w:t>
            </w:r>
          </w:p>
        </w:tc>
        <w:tc>
          <w:tcPr>
            <w:tcW w:w="313" w:type="pct"/>
            <w:shd w:val="clear" w:color="auto" w:fill="auto"/>
            <w:vAlign w:val="center"/>
            <w:hideMark/>
          </w:tcPr>
          <w:p w14:paraId="76A7F429" w14:textId="77777777" w:rsidR="004365EE" w:rsidRPr="004365EE" w:rsidRDefault="004365EE" w:rsidP="009266A5">
            <w:pPr>
              <w:jc w:val="center"/>
              <w:rPr>
                <w:color w:val="000000"/>
              </w:rPr>
            </w:pPr>
            <w:r w:rsidRPr="004365EE">
              <w:rPr>
                <w:color w:val="000000"/>
              </w:rPr>
              <w:t>607 986</w:t>
            </w:r>
          </w:p>
        </w:tc>
        <w:tc>
          <w:tcPr>
            <w:tcW w:w="281" w:type="pct"/>
            <w:shd w:val="clear" w:color="auto" w:fill="auto"/>
            <w:vAlign w:val="center"/>
            <w:hideMark/>
          </w:tcPr>
          <w:p w14:paraId="244EB5D8"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7AA2D723"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54245858"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115E00E9"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5E55B56C" w14:textId="77777777" w:rsidR="004365EE" w:rsidRPr="004365EE" w:rsidRDefault="004365EE" w:rsidP="009266A5">
            <w:pPr>
              <w:jc w:val="center"/>
              <w:rPr>
                <w:color w:val="000000"/>
              </w:rPr>
            </w:pPr>
            <w:r w:rsidRPr="004365EE">
              <w:rPr>
                <w:color w:val="000000"/>
              </w:rPr>
              <w:t>607 986</w:t>
            </w:r>
          </w:p>
        </w:tc>
      </w:tr>
      <w:tr w:rsidR="00E669E5" w:rsidRPr="004365EE" w14:paraId="5A0B9C49" w14:textId="77777777" w:rsidTr="00677C07">
        <w:trPr>
          <w:trHeight w:val="20"/>
        </w:trPr>
        <w:tc>
          <w:tcPr>
            <w:tcW w:w="179" w:type="pct"/>
            <w:shd w:val="clear" w:color="auto" w:fill="auto"/>
            <w:hideMark/>
          </w:tcPr>
          <w:p w14:paraId="28763A36" w14:textId="275072A5"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lastRenderedPageBreak/>
              <w:t>38</w:t>
            </w:r>
          </w:p>
        </w:tc>
        <w:tc>
          <w:tcPr>
            <w:tcW w:w="497" w:type="pct"/>
            <w:shd w:val="clear" w:color="auto" w:fill="auto"/>
            <w:hideMark/>
          </w:tcPr>
          <w:p w14:paraId="5AA3F944"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5F9E82C3"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5F0B639B" w14:textId="77777777" w:rsidR="004365EE" w:rsidRPr="004365EE" w:rsidRDefault="004365EE" w:rsidP="009266A5">
            <w:pPr>
              <w:rPr>
                <w:color w:val="000000"/>
              </w:rPr>
            </w:pPr>
            <w:r w:rsidRPr="004365EE">
              <w:rPr>
                <w:color w:val="000000"/>
              </w:rPr>
              <w:t>Реконструкция тепловой сети с 2Ду700 на 2Ду1200 от УТ-1 (врезка КЖБМК) до ПНС-1</w:t>
            </w:r>
          </w:p>
        </w:tc>
        <w:tc>
          <w:tcPr>
            <w:tcW w:w="570" w:type="pct"/>
            <w:shd w:val="clear" w:color="auto" w:fill="auto"/>
            <w:vAlign w:val="center"/>
            <w:hideMark/>
          </w:tcPr>
          <w:p w14:paraId="0E434CDF" w14:textId="77777777" w:rsidR="00E669E5" w:rsidRDefault="004365EE" w:rsidP="009266A5">
            <w:pPr>
              <w:jc w:val="center"/>
              <w:rPr>
                <w:color w:val="000000"/>
              </w:rPr>
            </w:pPr>
            <w:r w:rsidRPr="004365EE">
              <w:rPr>
                <w:color w:val="000000"/>
              </w:rPr>
              <w:t>собственные/</w:t>
            </w:r>
          </w:p>
          <w:p w14:paraId="52F9194F" w14:textId="1FAB6B62"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394CCA09" w14:textId="77777777" w:rsidR="004365EE" w:rsidRPr="004365EE" w:rsidRDefault="004365EE" w:rsidP="009266A5">
            <w:pPr>
              <w:jc w:val="center"/>
              <w:rPr>
                <w:color w:val="000000"/>
              </w:rPr>
            </w:pPr>
            <w:r w:rsidRPr="004365EE">
              <w:rPr>
                <w:color w:val="000000"/>
              </w:rPr>
              <w:t>0</w:t>
            </w:r>
          </w:p>
        </w:tc>
        <w:tc>
          <w:tcPr>
            <w:tcW w:w="343" w:type="pct"/>
            <w:shd w:val="clear" w:color="auto" w:fill="auto"/>
            <w:vAlign w:val="center"/>
            <w:hideMark/>
          </w:tcPr>
          <w:p w14:paraId="51EF890B" w14:textId="77777777" w:rsidR="004365EE" w:rsidRPr="004365EE" w:rsidRDefault="004365EE" w:rsidP="009266A5">
            <w:pPr>
              <w:jc w:val="center"/>
              <w:rPr>
                <w:color w:val="000000"/>
              </w:rPr>
            </w:pPr>
            <w:r w:rsidRPr="004365EE">
              <w:rPr>
                <w:color w:val="000000"/>
              </w:rPr>
              <w:t>372 685</w:t>
            </w:r>
          </w:p>
        </w:tc>
        <w:tc>
          <w:tcPr>
            <w:tcW w:w="313" w:type="pct"/>
            <w:shd w:val="clear" w:color="auto" w:fill="auto"/>
            <w:vAlign w:val="center"/>
            <w:hideMark/>
          </w:tcPr>
          <w:p w14:paraId="6D6959AA" w14:textId="77777777" w:rsidR="004365EE" w:rsidRPr="004365EE" w:rsidRDefault="004365EE" w:rsidP="009266A5">
            <w:pPr>
              <w:jc w:val="center"/>
              <w:rPr>
                <w:color w:val="000000"/>
              </w:rPr>
            </w:pPr>
            <w:r w:rsidRPr="004365EE">
              <w:rPr>
                <w:color w:val="000000"/>
              </w:rPr>
              <w:t>50 438</w:t>
            </w:r>
          </w:p>
        </w:tc>
        <w:tc>
          <w:tcPr>
            <w:tcW w:w="281" w:type="pct"/>
            <w:shd w:val="clear" w:color="auto" w:fill="auto"/>
            <w:vAlign w:val="center"/>
            <w:hideMark/>
          </w:tcPr>
          <w:p w14:paraId="7DA1B375"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3F6E9481"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1043DC3A"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16645BDD"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2324E901" w14:textId="77777777" w:rsidR="004365EE" w:rsidRPr="004365EE" w:rsidRDefault="004365EE" w:rsidP="009266A5">
            <w:pPr>
              <w:jc w:val="center"/>
              <w:rPr>
                <w:color w:val="000000"/>
              </w:rPr>
            </w:pPr>
            <w:r w:rsidRPr="004365EE">
              <w:rPr>
                <w:color w:val="000000"/>
              </w:rPr>
              <w:t>423 122</w:t>
            </w:r>
          </w:p>
        </w:tc>
      </w:tr>
      <w:tr w:rsidR="00E669E5" w:rsidRPr="004365EE" w14:paraId="5523070C" w14:textId="77777777" w:rsidTr="00677C07">
        <w:trPr>
          <w:trHeight w:val="20"/>
        </w:trPr>
        <w:tc>
          <w:tcPr>
            <w:tcW w:w="179" w:type="pct"/>
            <w:shd w:val="clear" w:color="auto" w:fill="auto"/>
            <w:hideMark/>
          </w:tcPr>
          <w:p w14:paraId="0A777CF5" w14:textId="5695D146"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39</w:t>
            </w:r>
          </w:p>
        </w:tc>
        <w:tc>
          <w:tcPr>
            <w:tcW w:w="497" w:type="pct"/>
            <w:shd w:val="clear" w:color="auto" w:fill="auto"/>
            <w:hideMark/>
          </w:tcPr>
          <w:p w14:paraId="25016DB7"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42DACD7D"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5F09FD3D" w14:textId="77777777" w:rsidR="004365EE" w:rsidRPr="004365EE" w:rsidRDefault="004365EE" w:rsidP="009266A5">
            <w:pPr>
              <w:rPr>
                <w:color w:val="000000"/>
              </w:rPr>
            </w:pPr>
            <w:r w:rsidRPr="004365EE">
              <w:rPr>
                <w:color w:val="000000"/>
              </w:rPr>
              <w:t>Реконструкция ПНС № 11 (Gn= 5000 т/ч; Н-130 м в. ст.)</w:t>
            </w:r>
          </w:p>
        </w:tc>
        <w:tc>
          <w:tcPr>
            <w:tcW w:w="570" w:type="pct"/>
            <w:shd w:val="clear" w:color="auto" w:fill="auto"/>
            <w:vAlign w:val="center"/>
            <w:hideMark/>
          </w:tcPr>
          <w:p w14:paraId="68F3C2D5" w14:textId="77777777" w:rsidR="00E669E5" w:rsidRDefault="004365EE" w:rsidP="009266A5">
            <w:pPr>
              <w:jc w:val="center"/>
              <w:rPr>
                <w:color w:val="000000"/>
              </w:rPr>
            </w:pPr>
            <w:r w:rsidRPr="004365EE">
              <w:rPr>
                <w:color w:val="000000"/>
              </w:rPr>
              <w:t>собственные/</w:t>
            </w:r>
          </w:p>
          <w:p w14:paraId="1D44FC48" w14:textId="46E8B850"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7A8F17F1" w14:textId="77777777" w:rsidR="004365EE" w:rsidRPr="004365EE" w:rsidRDefault="004365EE" w:rsidP="009266A5">
            <w:pPr>
              <w:jc w:val="center"/>
              <w:rPr>
                <w:color w:val="000000"/>
              </w:rPr>
            </w:pPr>
            <w:r w:rsidRPr="004365EE">
              <w:rPr>
                <w:color w:val="000000"/>
              </w:rPr>
              <w:t>222 000</w:t>
            </w:r>
          </w:p>
        </w:tc>
        <w:tc>
          <w:tcPr>
            <w:tcW w:w="343" w:type="pct"/>
            <w:shd w:val="clear" w:color="auto" w:fill="auto"/>
            <w:vAlign w:val="center"/>
            <w:hideMark/>
          </w:tcPr>
          <w:p w14:paraId="5E9664D2" w14:textId="77777777" w:rsidR="004365EE" w:rsidRPr="004365EE" w:rsidRDefault="004365EE" w:rsidP="009266A5">
            <w:pPr>
              <w:jc w:val="center"/>
              <w:rPr>
                <w:color w:val="000000"/>
              </w:rPr>
            </w:pPr>
            <w:r w:rsidRPr="004365EE">
              <w:rPr>
                <w:color w:val="000000"/>
              </w:rPr>
              <w:t>0</w:t>
            </w:r>
          </w:p>
        </w:tc>
        <w:tc>
          <w:tcPr>
            <w:tcW w:w="313" w:type="pct"/>
            <w:shd w:val="clear" w:color="auto" w:fill="auto"/>
            <w:vAlign w:val="center"/>
            <w:hideMark/>
          </w:tcPr>
          <w:p w14:paraId="4AA6B843"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78F7B25C"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51827353"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148F1364"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4FE7ADCE"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0603A6CF" w14:textId="77777777" w:rsidR="004365EE" w:rsidRPr="004365EE" w:rsidRDefault="004365EE" w:rsidP="009266A5">
            <w:pPr>
              <w:jc w:val="center"/>
              <w:rPr>
                <w:color w:val="000000"/>
              </w:rPr>
            </w:pPr>
            <w:r w:rsidRPr="004365EE">
              <w:rPr>
                <w:color w:val="000000"/>
              </w:rPr>
              <w:t>222 000</w:t>
            </w:r>
          </w:p>
        </w:tc>
      </w:tr>
      <w:tr w:rsidR="00E669E5" w:rsidRPr="004365EE" w14:paraId="2E213C2B" w14:textId="77777777" w:rsidTr="00677C07">
        <w:trPr>
          <w:trHeight w:val="20"/>
        </w:trPr>
        <w:tc>
          <w:tcPr>
            <w:tcW w:w="179" w:type="pct"/>
            <w:shd w:val="clear" w:color="auto" w:fill="auto"/>
            <w:hideMark/>
          </w:tcPr>
          <w:p w14:paraId="3BD24BE0" w14:textId="71F65F61"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40</w:t>
            </w:r>
          </w:p>
        </w:tc>
        <w:tc>
          <w:tcPr>
            <w:tcW w:w="497" w:type="pct"/>
            <w:shd w:val="clear" w:color="auto" w:fill="auto"/>
            <w:hideMark/>
          </w:tcPr>
          <w:p w14:paraId="0DB5952A"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0A2815FF"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3EE091C8" w14:textId="77777777" w:rsidR="004365EE" w:rsidRPr="004365EE" w:rsidRDefault="004365EE" w:rsidP="009266A5">
            <w:pPr>
              <w:rPr>
                <w:color w:val="000000"/>
              </w:rPr>
            </w:pPr>
            <w:proofErr w:type="gramStart"/>
            <w:r w:rsidRPr="004365EE">
              <w:rPr>
                <w:color w:val="000000"/>
              </w:rPr>
              <w:t>Строительство насосной станции на подающем трубопроводе перед ТК-4 (на Бугач, Овинный-Таймыр, котельную №12 (G=900 т/ч; Н- 60 м в. ст.)</w:t>
            </w:r>
            <w:proofErr w:type="gramEnd"/>
          </w:p>
        </w:tc>
        <w:tc>
          <w:tcPr>
            <w:tcW w:w="570" w:type="pct"/>
            <w:shd w:val="clear" w:color="auto" w:fill="auto"/>
            <w:vAlign w:val="center"/>
            <w:hideMark/>
          </w:tcPr>
          <w:p w14:paraId="3BCC7229" w14:textId="77777777" w:rsidR="00E669E5" w:rsidRDefault="004365EE" w:rsidP="009266A5">
            <w:pPr>
              <w:jc w:val="center"/>
              <w:rPr>
                <w:color w:val="000000"/>
              </w:rPr>
            </w:pPr>
            <w:r w:rsidRPr="004365EE">
              <w:rPr>
                <w:color w:val="000000"/>
              </w:rPr>
              <w:t>собственные/</w:t>
            </w:r>
          </w:p>
          <w:p w14:paraId="48457DB2" w14:textId="6A864330"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2CF3FFEA" w14:textId="77777777" w:rsidR="004365EE" w:rsidRPr="004365EE" w:rsidRDefault="004365EE" w:rsidP="009266A5">
            <w:pPr>
              <w:jc w:val="center"/>
              <w:rPr>
                <w:color w:val="000000"/>
              </w:rPr>
            </w:pPr>
            <w:r w:rsidRPr="004365EE">
              <w:rPr>
                <w:color w:val="000000"/>
              </w:rPr>
              <w:t>11 800</w:t>
            </w:r>
          </w:p>
        </w:tc>
        <w:tc>
          <w:tcPr>
            <w:tcW w:w="343" w:type="pct"/>
            <w:shd w:val="clear" w:color="auto" w:fill="auto"/>
            <w:vAlign w:val="center"/>
            <w:hideMark/>
          </w:tcPr>
          <w:p w14:paraId="27AD7D37" w14:textId="77777777" w:rsidR="004365EE" w:rsidRPr="004365EE" w:rsidRDefault="004365EE" w:rsidP="009266A5">
            <w:pPr>
              <w:jc w:val="center"/>
              <w:rPr>
                <w:color w:val="000000"/>
              </w:rPr>
            </w:pPr>
            <w:r w:rsidRPr="004365EE">
              <w:rPr>
                <w:color w:val="000000"/>
              </w:rPr>
              <w:t>105 626</w:t>
            </w:r>
          </w:p>
        </w:tc>
        <w:tc>
          <w:tcPr>
            <w:tcW w:w="313" w:type="pct"/>
            <w:shd w:val="clear" w:color="auto" w:fill="auto"/>
            <w:vAlign w:val="center"/>
            <w:hideMark/>
          </w:tcPr>
          <w:p w14:paraId="45A96C37" w14:textId="77777777" w:rsidR="004365EE" w:rsidRPr="004365EE" w:rsidRDefault="004365EE" w:rsidP="009266A5">
            <w:pPr>
              <w:jc w:val="center"/>
              <w:rPr>
                <w:color w:val="000000"/>
              </w:rPr>
            </w:pPr>
            <w:r w:rsidRPr="004365EE">
              <w:rPr>
                <w:color w:val="000000"/>
              </w:rPr>
              <w:t>6 674</w:t>
            </w:r>
          </w:p>
        </w:tc>
        <w:tc>
          <w:tcPr>
            <w:tcW w:w="281" w:type="pct"/>
            <w:shd w:val="clear" w:color="auto" w:fill="auto"/>
            <w:vAlign w:val="center"/>
            <w:hideMark/>
          </w:tcPr>
          <w:p w14:paraId="0FA94D87"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6D0FFBD2"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193CA7F2"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47039DBF"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70C77004" w14:textId="77777777" w:rsidR="004365EE" w:rsidRPr="004365EE" w:rsidRDefault="004365EE" w:rsidP="009266A5">
            <w:pPr>
              <w:jc w:val="center"/>
              <w:rPr>
                <w:color w:val="000000"/>
              </w:rPr>
            </w:pPr>
            <w:r w:rsidRPr="004365EE">
              <w:rPr>
                <w:color w:val="000000"/>
              </w:rPr>
              <w:t>124 099</w:t>
            </w:r>
          </w:p>
        </w:tc>
      </w:tr>
      <w:tr w:rsidR="00E669E5" w:rsidRPr="004365EE" w14:paraId="7ACAF7A8" w14:textId="77777777" w:rsidTr="00677C07">
        <w:trPr>
          <w:trHeight w:val="20"/>
        </w:trPr>
        <w:tc>
          <w:tcPr>
            <w:tcW w:w="179" w:type="pct"/>
            <w:shd w:val="clear" w:color="auto" w:fill="auto"/>
            <w:hideMark/>
          </w:tcPr>
          <w:p w14:paraId="4C0E1B0E" w14:textId="47C096FA"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41</w:t>
            </w:r>
          </w:p>
        </w:tc>
        <w:tc>
          <w:tcPr>
            <w:tcW w:w="497" w:type="pct"/>
            <w:shd w:val="clear" w:color="auto" w:fill="auto"/>
            <w:hideMark/>
          </w:tcPr>
          <w:p w14:paraId="5430D555"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7074F145"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5158EAA3" w14:textId="77777777" w:rsidR="004365EE" w:rsidRPr="004365EE" w:rsidRDefault="004365EE" w:rsidP="009266A5">
            <w:pPr>
              <w:rPr>
                <w:color w:val="000000"/>
              </w:rPr>
            </w:pPr>
            <w:r w:rsidRPr="004365EE">
              <w:rPr>
                <w:color w:val="000000"/>
              </w:rPr>
              <w:t>Реконструкция ПНС № 7 (увеличение производительности до 7000 т/ч)</w:t>
            </w:r>
          </w:p>
        </w:tc>
        <w:tc>
          <w:tcPr>
            <w:tcW w:w="570" w:type="pct"/>
            <w:shd w:val="clear" w:color="auto" w:fill="auto"/>
            <w:vAlign w:val="center"/>
            <w:hideMark/>
          </w:tcPr>
          <w:p w14:paraId="3624D271" w14:textId="77777777" w:rsidR="00E669E5" w:rsidRDefault="004365EE" w:rsidP="009266A5">
            <w:pPr>
              <w:jc w:val="center"/>
              <w:rPr>
                <w:color w:val="000000"/>
              </w:rPr>
            </w:pPr>
            <w:r w:rsidRPr="004365EE">
              <w:rPr>
                <w:color w:val="000000"/>
              </w:rPr>
              <w:t>собственные/</w:t>
            </w:r>
          </w:p>
          <w:p w14:paraId="5B2E51BF" w14:textId="2D44740D"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1B02E0C2" w14:textId="77777777" w:rsidR="004365EE" w:rsidRPr="004365EE" w:rsidRDefault="004365EE" w:rsidP="009266A5">
            <w:pPr>
              <w:jc w:val="center"/>
              <w:rPr>
                <w:color w:val="000000"/>
              </w:rPr>
            </w:pPr>
            <w:r w:rsidRPr="004365EE">
              <w:rPr>
                <w:color w:val="000000"/>
              </w:rPr>
              <w:t>100 800</w:t>
            </w:r>
          </w:p>
        </w:tc>
        <w:tc>
          <w:tcPr>
            <w:tcW w:w="343" w:type="pct"/>
            <w:shd w:val="clear" w:color="auto" w:fill="auto"/>
            <w:vAlign w:val="center"/>
            <w:hideMark/>
          </w:tcPr>
          <w:p w14:paraId="58753A2F" w14:textId="77777777" w:rsidR="004365EE" w:rsidRPr="004365EE" w:rsidRDefault="004365EE" w:rsidP="009266A5">
            <w:pPr>
              <w:jc w:val="center"/>
              <w:rPr>
                <w:color w:val="000000"/>
              </w:rPr>
            </w:pPr>
            <w:r w:rsidRPr="004365EE">
              <w:rPr>
                <w:color w:val="000000"/>
              </w:rPr>
              <w:t>0</w:t>
            </w:r>
          </w:p>
        </w:tc>
        <w:tc>
          <w:tcPr>
            <w:tcW w:w="313" w:type="pct"/>
            <w:shd w:val="clear" w:color="auto" w:fill="auto"/>
            <w:vAlign w:val="center"/>
            <w:hideMark/>
          </w:tcPr>
          <w:p w14:paraId="2445F066"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2A242BEF"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48B6301D"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10609C88"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6561D8A2"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75C0A6C6" w14:textId="77777777" w:rsidR="004365EE" w:rsidRPr="004365EE" w:rsidRDefault="004365EE" w:rsidP="009266A5">
            <w:pPr>
              <w:jc w:val="center"/>
              <w:rPr>
                <w:color w:val="000000"/>
              </w:rPr>
            </w:pPr>
            <w:r w:rsidRPr="004365EE">
              <w:rPr>
                <w:color w:val="000000"/>
              </w:rPr>
              <w:t>100 800</w:t>
            </w:r>
          </w:p>
        </w:tc>
      </w:tr>
      <w:tr w:rsidR="00E669E5" w:rsidRPr="004365EE" w14:paraId="1FA6886B" w14:textId="77777777" w:rsidTr="00677C07">
        <w:trPr>
          <w:trHeight w:val="20"/>
        </w:trPr>
        <w:tc>
          <w:tcPr>
            <w:tcW w:w="179" w:type="pct"/>
            <w:shd w:val="clear" w:color="auto" w:fill="auto"/>
            <w:hideMark/>
          </w:tcPr>
          <w:p w14:paraId="578BE071" w14:textId="621328A5"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42</w:t>
            </w:r>
          </w:p>
        </w:tc>
        <w:tc>
          <w:tcPr>
            <w:tcW w:w="497" w:type="pct"/>
            <w:shd w:val="clear" w:color="auto" w:fill="auto"/>
            <w:hideMark/>
          </w:tcPr>
          <w:p w14:paraId="2C2E24FF"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014E0B3B"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2A117994" w14:textId="77777777" w:rsidR="004365EE" w:rsidRPr="004365EE" w:rsidRDefault="004365EE" w:rsidP="009266A5">
            <w:pPr>
              <w:rPr>
                <w:color w:val="000000"/>
              </w:rPr>
            </w:pPr>
            <w:r w:rsidRPr="004365EE">
              <w:rPr>
                <w:color w:val="000000"/>
              </w:rPr>
              <w:t>Строительство ЦТП для переключения потребителей котельных №4, 5, 10, 12 ООО "КрасТЭК"</w:t>
            </w:r>
          </w:p>
        </w:tc>
        <w:tc>
          <w:tcPr>
            <w:tcW w:w="570" w:type="pct"/>
            <w:shd w:val="clear" w:color="auto" w:fill="auto"/>
            <w:vAlign w:val="center"/>
            <w:hideMark/>
          </w:tcPr>
          <w:p w14:paraId="3F4D75E4" w14:textId="77777777" w:rsidR="00E669E5" w:rsidRDefault="004365EE" w:rsidP="009266A5">
            <w:pPr>
              <w:jc w:val="center"/>
              <w:rPr>
                <w:color w:val="000000"/>
              </w:rPr>
            </w:pPr>
            <w:r w:rsidRPr="004365EE">
              <w:rPr>
                <w:color w:val="000000"/>
              </w:rPr>
              <w:t>собственные/</w:t>
            </w:r>
          </w:p>
          <w:p w14:paraId="7B71DD82" w14:textId="3DAA09F9"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5A4BB927" w14:textId="77777777" w:rsidR="004365EE" w:rsidRPr="004365EE" w:rsidRDefault="004365EE" w:rsidP="009266A5">
            <w:pPr>
              <w:jc w:val="center"/>
              <w:rPr>
                <w:color w:val="000000"/>
              </w:rPr>
            </w:pPr>
            <w:r w:rsidRPr="004365EE">
              <w:rPr>
                <w:color w:val="000000"/>
              </w:rPr>
              <w:t>90 700</w:t>
            </w:r>
          </w:p>
        </w:tc>
        <w:tc>
          <w:tcPr>
            <w:tcW w:w="343" w:type="pct"/>
            <w:shd w:val="clear" w:color="auto" w:fill="auto"/>
            <w:vAlign w:val="center"/>
            <w:hideMark/>
          </w:tcPr>
          <w:p w14:paraId="260AE536" w14:textId="77777777" w:rsidR="004365EE" w:rsidRPr="004365EE" w:rsidRDefault="004365EE" w:rsidP="009266A5">
            <w:pPr>
              <w:jc w:val="center"/>
              <w:rPr>
                <w:color w:val="000000"/>
              </w:rPr>
            </w:pPr>
            <w:r w:rsidRPr="004365EE">
              <w:rPr>
                <w:color w:val="000000"/>
              </w:rPr>
              <w:t>136 630</w:t>
            </w:r>
          </w:p>
        </w:tc>
        <w:tc>
          <w:tcPr>
            <w:tcW w:w="313" w:type="pct"/>
            <w:shd w:val="clear" w:color="auto" w:fill="auto"/>
            <w:vAlign w:val="center"/>
            <w:hideMark/>
          </w:tcPr>
          <w:p w14:paraId="0B080C81" w14:textId="77777777" w:rsidR="004365EE" w:rsidRPr="004365EE" w:rsidRDefault="004365EE" w:rsidP="009266A5">
            <w:pPr>
              <w:jc w:val="center"/>
              <w:rPr>
                <w:color w:val="000000"/>
              </w:rPr>
            </w:pPr>
            <w:r w:rsidRPr="004365EE">
              <w:rPr>
                <w:color w:val="000000"/>
              </w:rPr>
              <w:t>25 821</w:t>
            </w:r>
          </w:p>
        </w:tc>
        <w:tc>
          <w:tcPr>
            <w:tcW w:w="281" w:type="pct"/>
            <w:shd w:val="clear" w:color="auto" w:fill="auto"/>
            <w:vAlign w:val="center"/>
            <w:hideMark/>
          </w:tcPr>
          <w:p w14:paraId="4ED47A11"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485BC9C6"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0458847B"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52DF041A"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50AD33BC" w14:textId="77777777" w:rsidR="004365EE" w:rsidRPr="004365EE" w:rsidRDefault="004365EE" w:rsidP="009266A5">
            <w:pPr>
              <w:jc w:val="center"/>
              <w:rPr>
                <w:color w:val="000000"/>
              </w:rPr>
            </w:pPr>
            <w:r w:rsidRPr="004365EE">
              <w:rPr>
                <w:color w:val="000000"/>
              </w:rPr>
              <w:t>253 151</w:t>
            </w:r>
          </w:p>
        </w:tc>
      </w:tr>
      <w:tr w:rsidR="00E669E5" w:rsidRPr="004365EE" w14:paraId="57B61E33" w14:textId="77777777" w:rsidTr="00677C07">
        <w:trPr>
          <w:trHeight w:val="20"/>
        </w:trPr>
        <w:tc>
          <w:tcPr>
            <w:tcW w:w="179" w:type="pct"/>
            <w:shd w:val="clear" w:color="auto" w:fill="auto"/>
            <w:hideMark/>
          </w:tcPr>
          <w:p w14:paraId="52CC3189" w14:textId="0ABF679D"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43</w:t>
            </w:r>
          </w:p>
        </w:tc>
        <w:tc>
          <w:tcPr>
            <w:tcW w:w="497" w:type="pct"/>
            <w:shd w:val="clear" w:color="auto" w:fill="auto"/>
            <w:hideMark/>
          </w:tcPr>
          <w:p w14:paraId="7E95253D"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3AC29883"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56619D19" w14:textId="77777777" w:rsidR="004365EE" w:rsidRPr="004365EE" w:rsidRDefault="004365EE" w:rsidP="009266A5">
            <w:pPr>
              <w:rPr>
                <w:color w:val="000000"/>
              </w:rPr>
            </w:pPr>
            <w:r w:rsidRPr="004365EE">
              <w:rPr>
                <w:color w:val="000000"/>
              </w:rPr>
              <w:t>Реконструкция ПНС Правобережная</w:t>
            </w:r>
          </w:p>
        </w:tc>
        <w:tc>
          <w:tcPr>
            <w:tcW w:w="570" w:type="pct"/>
            <w:shd w:val="clear" w:color="auto" w:fill="auto"/>
            <w:vAlign w:val="center"/>
            <w:hideMark/>
          </w:tcPr>
          <w:p w14:paraId="22B471ED" w14:textId="77777777" w:rsidR="00E669E5" w:rsidRDefault="004365EE" w:rsidP="009266A5">
            <w:pPr>
              <w:jc w:val="center"/>
              <w:rPr>
                <w:color w:val="000000"/>
              </w:rPr>
            </w:pPr>
            <w:r w:rsidRPr="004365EE">
              <w:rPr>
                <w:color w:val="000000"/>
              </w:rPr>
              <w:t>собственные/</w:t>
            </w:r>
          </w:p>
          <w:p w14:paraId="79D4BB2B" w14:textId="19B07CE7"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711D60D2" w14:textId="77777777" w:rsidR="004365EE" w:rsidRPr="004365EE" w:rsidRDefault="004365EE" w:rsidP="009266A5">
            <w:pPr>
              <w:jc w:val="center"/>
              <w:rPr>
                <w:color w:val="000000"/>
              </w:rPr>
            </w:pPr>
            <w:r w:rsidRPr="004365EE">
              <w:rPr>
                <w:color w:val="000000"/>
              </w:rPr>
              <w:t>0</w:t>
            </w:r>
          </w:p>
        </w:tc>
        <w:tc>
          <w:tcPr>
            <w:tcW w:w="343" w:type="pct"/>
            <w:shd w:val="clear" w:color="auto" w:fill="auto"/>
            <w:vAlign w:val="center"/>
            <w:hideMark/>
          </w:tcPr>
          <w:p w14:paraId="0F185067" w14:textId="77777777" w:rsidR="004365EE" w:rsidRPr="004365EE" w:rsidRDefault="004365EE" w:rsidP="009266A5">
            <w:pPr>
              <w:jc w:val="center"/>
              <w:rPr>
                <w:color w:val="000000"/>
              </w:rPr>
            </w:pPr>
            <w:r w:rsidRPr="004365EE">
              <w:rPr>
                <w:color w:val="000000"/>
              </w:rPr>
              <w:t>90 281</w:t>
            </w:r>
          </w:p>
        </w:tc>
        <w:tc>
          <w:tcPr>
            <w:tcW w:w="313" w:type="pct"/>
            <w:shd w:val="clear" w:color="auto" w:fill="auto"/>
            <w:vAlign w:val="center"/>
            <w:hideMark/>
          </w:tcPr>
          <w:p w14:paraId="32D1397D" w14:textId="77777777" w:rsidR="004365EE" w:rsidRPr="004365EE" w:rsidRDefault="004365EE" w:rsidP="009266A5">
            <w:pPr>
              <w:jc w:val="center"/>
              <w:rPr>
                <w:color w:val="000000"/>
              </w:rPr>
            </w:pPr>
            <w:r w:rsidRPr="004365EE">
              <w:rPr>
                <w:color w:val="000000"/>
              </w:rPr>
              <w:t>25 821</w:t>
            </w:r>
          </w:p>
        </w:tc>
        <w:tc>
          <w:tcPr>
            <w:tcW w:w="281" w:type="pct"/>
            <w:shd w:val="clear" w:color="auto" w:fill="auto"/>
            <w:vAlign w:val="center"/>
            <w:hideMark/>
          </w:tcPr>
          <w:p w14:paraId="1F97417C"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08B7FA0F"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1500B3EB"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57030720"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2A353EC7" w14:textId="77777777" w:rsidR="004365EE" w:rsidRPr="004365EE" w:rsidRDefault="004365EE" w:rsidP="009266A5">
            <w:pPr>
              <w:jc w:val="center"/>
              <w:rPr>
                <w:color w:val="000000"/>
              </w:rPr>
            </w:pPr>
            <w:r w:rsidRPr="004365EE">
              <w:rPr>
                <w:color w:val="000000"/>
              </w:rPr>
              <w:t>116 101</w:t>
            </w:r>
          </w:p>
        </w:tc>
      </w:tr>
      <w:tr w:rsidR="00E669E5" w:rsidRPr="004365EE" w14:paraId="6CD4C000" w14:textId="77777777" w:rsidTr="00677C07">
        <w:trPr>
          <w:trHeight w:val="20"/>
        </w:trPr>
        <w:tc>
          <w:tcPr>
            <w:tcW w:w="179" w:type="pct"/>
            <w:shd w:val="clear" w:color="auto" w:fill="auto"/>
            <w:hideMark/>
          </w:tcPr>
          <w:p w14:paraId="00B1766E" w14:textId="71C7F248"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44</w:t>
            </w:r>
          </w:p>
        </w:tc>
        <w:tc>
          <w:tcPr>
            <w:tcW w:w="497" w:type="pct"/>
            <w:shd w:val="clear" w:color="auto" w:fill="auto"/>
            <w:hideMark/>
          </w:tcPr>
          <w:p w14:paraId="3318FCA7"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60A17054"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2C5F2DCE" w14:textId="77777777" w:rsidR="004365EE" w:rsidRPr="004365EE" w:rsidRDefault="004365EE" w:rsidP="009266A5">
            <w:pPr>
              <w:rPr>
                <w:color w:val="000000"/>
              </w:rPr>
            </w:pPr>
            <w:r w:rsidRPr="004365EE">
              <w:rPr>
                <w:color w:val="000000"/>
              </w:rPr>
              <w:t>Реконструкция ПНС № 1</w:t>
            </w:r>
          </w:p>
        </w:tc>
        <w:tc>
          <w:tcPr>
            <w:tcW w:w="570" w:type="pct"/>
            <w:shd w:val="clear" w:color="auto" w:fill="auto"/>
            <w:vAlign w:val="center"/>
            <w:hideMark/>
          </w:tcPr>
          <w:p w14:paraId="6D1DC837" w14:textId="77777777" w:rsidR="00E669E5" w:rsidRDefault="004365EE" w:rsidP="009266A5">
            <w:pPr>
              <w:jc w:val="center"/>
              <w:rPr>
                <w:color w:val="000000"/>
              </w:rPr>
            </w:pPr>
            <w:r w:rsidRPr="004365EE">
              <w:rPr>
                <w:color w:val="000000"/>
              </w:rPr>
              <w:t>собственные/</w:t>
            </w:r>
          </w:p>
          <w:p w14:paraId="5A6D0D8D" w14:textId="7F8359ED"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24ADD2A2" w14:textId="77777777" w:rsidR="004365EE" w:rsidRPr="004365EE" w:rsidRDefault="004365EE" w:rsidP="009266A5">
            <w:pPr>
              <w:jc w:val="center"/>
              <w:rPr>
                <w:color w:val="000000"/>
              </w:rPr>
            </w:pPr>
            <w:r w:rsidRPr="004365EE">
              <w:rPr>
                <w:color w:val="000000"/>
              </w:rPr>
              <w:t>0</w:t>
            </w:r>
          </w:p>
        </w:tc>
        <w:tc>
          <w:tcPr>
            <w:tcW w:w="343" w:type="pct"/>
            <w:shd w:val="clear" w:color="auto" w:fill="auto"/>
            <w:vAlign w:val="center"/>
            <w:hideMark/>
          </w:tcPr>
          <w:p w14:paraId="3B7666B8" w14:textId="77777777" w:rsidR="004365EE" w:rsidRPr="004365EE" w:rsidRDefault="004365EE" w:rsidP="009266A5">
            <w:pPr>
              <w:jc w:val="center"/>
              <w:rPr>
                <w:color w:val="000000"/>
              </w:rPr>
            </w:pPr>
            <w:r w:rsidRPr="004365EE">
              <w:rPr>
                <w:color w:val="000000"/>
              </w:rPr>
              <w:t>203 684</w:t>
            </w:r>
          </w:p>
        </w:tc>
        <w:tc>
          <w:tcPr>
            <w:tcW w:w="313" w:type="pct"/>
            <w:shd w:val="clear" w:color="auto" w:fill="auto"/>
            <w:vAlign w:val="center"/>
            <w:hideMark/>
          </w:tcPr>
          <w:p w14:paraId="484F80D4" w14:textId="77777777" w:rsidR="004365EE" w:rsidRPr="004365EE" w:rsidRDefault="004365EE" w:rsidP="009266A5">
            <w:pPr>
              <w:jc w:val="center"/>
              <w:rPr>
                <w:color w:val="000000"/>
              </w:rPr>
            </w:pPr>
            <w:r w:rsidRPr="004365EE">
              <w:rPr>
                <w:color w:val="000000"/>
              </w:rPr>
              <w:t>38 840</w:t>
            </w:r>
          </w:p>
        </w:tc>
        <w:tc>
          <w:tcPr>
            <w:tcW w:w="281" w:type="pct"/>
            <w:shd w:val="clear" w:color="auto" w:fill="auto"/>
            <w:vAlign w:val="center"/>
            <w:hideMark/>
          </w:tcPr>
          <w:p w14:paraId="2D0E12A5"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0FEDFE50"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384209A5"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5878DCD3"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2FBC7B59" w14:textId="77777777" w:rsidR="004365EE" w:rsidRPr="004365EE" w:rsidRDefault="004365EE" w:rsidP="009266A5">
            <w:pPr>
              <w:jc w:val="center"/>
              <w:rPr>
                <w:color w:val="000000"/>
              </w:rPr>
            </w:pPr>
            <w:r w:rsidRPr="004365EE">
              <w:rPr>
                <w:color w:val="000000"/>
              </w:rPr>
              <w:t>242 524</w:t>
            </w:r>
          </w:p>
        </w:tc>
      </w:tr>
      <w:tr w:rsidR="00E669E5" w:rsidRPr="004365EE" w14:paraId="13C3CD96" w14:textId="77777777" w:rsidTr="00677C07">
        <w:trPr>
          <w:trHeight w:val="20"/>
        </w:trPr>
        <w:tc>
          <w:tcPr>
            <w:tcW w:w="179" w:type="pct"/>
            <w:shd w:val="clear" w:color="auto" w:fill="auto"/>
            <w:hideMark/>
          </w:tcPr>
          <w:p w14:paraId="38D6A275" w14:textId="7CB83B49"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45</w:t>
            </w:r>
          </w:p>
        </w:tc>
        <w:tc>
          <w:tcPr>
            <w:tcW w:w="497" w:type="pct"/>
            <w:shd w:val="clear" w:color="auto" w:fill="auto"/>
            <w:hideMark/>
          </w:tcPr>
          <w:p w14:paraId="1D23300F"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69F762D9"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52980FE6" w14:textId="77777777" w:rsidR="004365EE" w:rsidRPr="004365EE" w:rsidRDefault="004365EE" w:rsidP="009266A5">
            <w:pPr>
              <w:rPr>
                <w:color w:val="000000"/>
              </w:rPr>
            </w:pPr>
            <w:r w:rsidRPr="004365EE">
              <w:rPr>
                <w:color w:val="000000"/>
              </w:rPr>
              <w:t>Реконструкция ПНС № 10</w:t>
            </w:r>
          </w:p>
        </w:tc>
        <w:tc>
          <w:tcPr>
            <w:tcW w:w="570" w:type="pct"/>
            <w:shd w:val="clear" w:color="auto" w:fill="auto"/>
            <w:vAlign w:val="center"/>
            <w:hideMark/>
          </w:tcPr>
          <w:p w14:paraId="76719434" w14:textId="77777777" w:rsidR="00E669E5" w:rsidRDefault="004365EE" w:rsidP="009266A5">
            <w:pPr>
              <w:jc w:val="center"/>
              <w:rPr>
                <w:color w:val="000000"/>
              </w:rPr>
            </w:pPr>
            <w:r w:rsidRPr="004365EE">
              <w:rPr>
                <w:color w:val="000000"/>
              </w:rPr>
              <w:t>собственные/</w:t>
            </w:r>
          </w:p>
          <w:p w14:paraId="2EA6C811" w14:textId="2A96CE35"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4F560207" w14:textId="77777777" w:rsidR="004365EE" w:rsidRPr="004365EE" w:rsidRDefault="004365EE" w:rsidP="009266A5">
            <w:pPr>
              <w:jc w:val="center"/>
              <w:rPr>
                <w:color w:val="000000"/>
              </w:rPr>
            </w:pPr>
            <w:r w:rsidRPr="004365EE">
              <w:rPr>
                <w:color w:val="000000"/>
              </w:rPr>
              <w:t>64 600</w:t>
            </w:r>
          </w:p>
        </w:tc>
        <w:tc>
          <w:tcPr>
            <w:tcW w:w="343" w:type="pct"/>
            <w:shd w:val="clear" w:color="auto" w:fill="auto"/>
            <w:vAlign w:val="center"/>
            <w:hideMark/>
          </w:tcPr>
          <w:p w14:paraId="319895D1" w14:textId="77777777" w:rsidR="004365EE" w:rsidRPr="004365EE" w:rsidRDefault="004365EE" w:rsidP="009266A5">
            <w:pPr>
              <w:jc w:val="center"/>
              <w:rPr>
                <w:color w:val="000000"/>
              </w:rPr>
            </w:pPr>
            <w:r w:rsidRPr="004365EE">
              <w:rPr>
                <w:color w:val="000000"/>
              </w:rPr>
              <w:t>56 754</w:t>
            </w:r>
          </w:p>
        </w:tc>
        <w:tc>
          <w:tcPr>
            <w:tcW w:w="313" w:type="pct"/>
            <w:shd w:val="clear" w:color="auto" w:fill="auto"/>
            <w:vAlign w:val="center"/>
            <w:hideMark/>
          </w:tcPr>
          <w:p w14:paraId="45B85382"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4B68813C"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0332C0EE"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4D200DAD"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61B98DEC"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2686930B" w14:textId="77777777" w:rsidR="004365EE" w:rsidRPr="004365EE" w:rsidRDefault="004365EE" w:rsidP="009266A5">
            <w:pPr>
              <w:jc w:val="center"/>
              <w:rPr>
                <w:color w:val="000000"/>
              </w:rPr>
            </w:pPr>
            <w:r w:rsidRPr="004365EE">
              <w:rPr>
                <w:color w:val="000000"/>
              </w:rPr>
              <w:t>121 354</w:t>
            </w:r>
          </w:p>
        </w:tc>
      </w:tr>
      <w:tr w:rsidR="00E669E5" w:rsidRPr="004365EE" w14:paraId="4BE72949" w14:textId="77777777" w:rsidTr="00677C07">
        <w:trPr>
          <w:trHeight w:val="20"/>
        </w:trPr>
        <w:tc>
          <w:tcPr>
            <w:tcW w:w="179" w:type="pct"/>
            <w:shd w:val="clear" w:color="auto" w:fill="auto"/>
            <w:hideMark/>
          </w:tcPr>
          <w:p w14:paraId="59B2BCFF" w14:textId="7562715E"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46</w:t>
            </w:r>
          </w:p>
        </w:tc>
        <w:tc>
          <w:tcPr>
            <w:tcW w:w="497" w:type="pct"/>
            <w:shd w:val="clear" w:color="auto" w:fill="auto"/>
            <w:hideMark/>
          </w:tcPr>
          <w:p w14:paraId="390963BF"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38445973" w14:textId="77777777" w:rsidR="004365EE" w:rsidRPr="004365EE" w:rsidRDefault="004365EE" w:rsidP="009266A5">
            <w:pPr>
              <w:jc w:val="center"/>
              <w:rPr>
                <w:color w:val="000000"/>
              </w:rPr>
            </w:pPr>
            <w:r w:rsidRPr="004365EE">
              <w:rPr>
                <w:color w:val="000000"/>
              </w:rPr>
              <w:t>Среднеокупаемый проект</w:t>
            </w:r>
          </w:p>
        </w:tc>
        <w:tc>
          <w:tcPr>
            <w:tcW w:w="632" w:type="pct"/>
            <w:shd w:val="clear" w:color="auto" w:fill="auto"/>
            <w:vAlign w:val="center"/>
            <w:hideMark/>
          </w:tcPr>
          <w:p w14:paraId="31285A0F" w14:textId="77777777" w:rsidR="004365EE" w:rsidRPr="004365EE" w:rsidRDefault="004365EE" w:rsidP="009266A5">
            <w:pPr>
              <w:rPr>
                <w:color w:val="000000"/>
              </w:rPr>
            </w:pPr>
            <w:r w:rsidRPr="004365EE">
              <w:rPr>
                <w:color w:val="000000"/>
              </w:rPr>
              <w:t>Реконструкция ПНС № 14 (Gn= 1500 т/ч; Н- 55 м в. ст.)</w:t>
            </w:r>
          </w:p>
        </w:tc>
        <w:tc>
          <w:tcPr>
            <w:tcW w:w="570" w:type="pct"/>
            <w:shd w:val="clear" w:color="auto" w:fill="auto"/>
            <w:vAlign w:val="center"/>
            <w:hideMark/>
          </w:tcPr>
          <w:p w14:paraId="62687B79" w14:textId="77777777" w:rsidR="00E669E5" w:rsidRDefault="004365EE" w:rsidP="009266A5">
            <w:pPr>
              <w:jc w:val="center"/>
              <w:rPr>
                <w:color w:val="000000"/>
              </w:rPr>
            </w:pPr>
            <w:r w:rsidRPr="004365EE">
              <w:rPr>
                <w:color w:val="000000"/>
              </w:rPr>
              <w:t>собственные/</w:t>
            </w:r>
          </w:p>
          <w:p w14:paraId="7413BDA6" w14:textId="1BC7FE03"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345F7F18" w14:textId="77777777" w:rsidR="004365EE" w:rsidRPr="004365EE" w:rsidRDefault="004365EE" w:rsidP="009266A5">
            <w:pPr>
              <w:jc w:val="center"/>
              <w:rPr>
                <w:color w:val="000000"/>
              </w:rPr>
            </w:pPr>
            <w:r w:rsidRPr="004365EE">
              <w:rPr>
                <w:color w:val="000000"/>
              </w:rPr>
              <w:t>0</w:t>
            </w:r>
          </w:p>
        </w:tc>
        <w:tc>
          <w:tcPr>
            <w:tcW w:w="343" w:type="pct"/>
            <w:shd w:val="clear" w:color="auto" w:fill="auto"/>
            <w:vAlign w:val="center"/>
            <w:hideMark/>
          </w:tcPr>
          <w:p w14:paraId="4E9B83E0" w14:textId="77777777" w:rsidR="004365EE" w:rsidRPr="004365EE" w:rsidRDefault="004365EE" w:rsidP="009266A5">
            <w:pPr>
              <w:jc w:val="center"/>
              <w:rPr>
                <w:color w:val="000000"/>
              </w:rPr>
            </w:pPr>
            <w:r w:rsidRPr="004365EE">
              <w:rPr>
                <w:color w:val="000000"/>
              </w:rPr>
              <w:t>25 434</w:t>
            </w:r>
          </w:p>
        </w:tc>
        <w:tc>
          <w:tcPr>
            <w:tcW w:w="313" w:type="pct"/>
            <w:shd w:val="clear" w:color="auto" w:fill="auto"/>
            <w:vAlign w:val="center"/>
            <w:hideMark/>
          </w:tcPr>
          <w:p w14:paraId="3F1EFF24"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232EEEF5"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5A91EF8A"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2B9F665D"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1D26C079"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72B2AEC1" w14:textId="77777777" w:rsidR="004365EE" w:rsidRPr="004365EE" w:rsidRDefault="004365EE" w:rsidP="009266A5">
            <w:pPr>
              <w:jc w:val="center"/>
              <w:rPr>
                <w:color w:val="000000"/>
              </w:rPr>
            </w:pPr>
            <w:r w:rsidRPr="004365EE">
              <w:rPr>
                <w:color w:val="000000"/>
              </w:rPr>
              <w:t>25 434</w:t>
            </w:r>
          </w:p>
        </w:tc>
      </w:tr>
      <w:tr w:rsidR="00E669E5" w:rsidRPr="004365EE" w14:paraId="3D5D9E8E" w14:textId="77777777" w:rsidTr="00677C07">
        <w:trPr>
          <w:trHeight w:val="20"/>
        </w:trPr>
        <w:tc>
          <w:tcPr>
            <w:tcW w:w="179" w:type="pct"/>
            <w:shd w:val="clear" w:color="auto" w:fill="auto"/>
            <w:hideMark/>
          </w:tcPr>
          <w:p w14:paraId="7E27A311" w14:textId="1F492CE4"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47</w:t>
            </w:r>
          </w:p>
        </w:tc>
        <w:tc>
          <w:tcPr>
            <w:tcW w:w="497" w:type="pct"/>
            <w:shd w:val="clear" w:color="auto" w:fill="auto"/>
            <w:hideMark/>
          </w:tcPr>
          <w:p w14:paraId="51A7C34D"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2BFC5231" w14:textId="77777777" w:rsidR="004365EE" w:rsidRPr="004365EE" w:rsidRDefault="004365EE" w:rsidP="009266A5">
            <w:pPr>
              <w:jc w:val="center"/>
              <w:rPr>
                <w:color w:val="000000"/>
              </w:rPr>
            </w:pPr>
            <w:r w:rsidRPr="004365EE">
              <w:rPr>
                <w:color w:val="000000"/>
              </w:rPr>
              <w:t>Долгоокупаемый проект</w:t>
            </w:r>
          </w:p>
        </w:tc>
        <w:tc>
          <w:tcPr>
            <w:tcW w:w="632" w:type="pct"/>
            <w:shd w:val="clear" w:color="auto" w:fill="auto"/>
            <w:vAlign w:val="center"/>
            <w:hideMark/>
          </w:tcPr>
          <w:p w14:paraId="09E9E6E3" w14:textId="77777777" w:rsidR="004365EE" w:rsidRPr="004365EE" w:rsidRDefault="004365EE" w:rsidP="009266A5">
            <w:pPr>
              <w:rPr>
                <w:color w:val="000000"/>
              </w:rPr>
            </w:pPr>
            <w:r w:rsidRPr="004365EE">
              <w:rPr>
                <w:color w:val="000000"/>
              </w:rPr>
              <w:t xml:space="preserve">Реконструкция магистральных тепловых сетей в целях снижения уровня износа </w:t>
            </w:r>
          </w:p>
        </w:tc>
        <w:tc>
          <w:tcPr>
            <w:tcW w:w="570" w:type="pct"/>
            <w:shd w:val="clear" w:color="auto" w:fill="auto"/>
            <w:vAlign w:val="center"/>
            <w:hideMark/>
          </w:tcPr>
          <w:p w14:paraId="4A939BAC" w14:textId="77777777" w:rsidR="00E669E5" w:rsidRDefault="004365EE" w:rsidP="009266A5">
            <w:pPr>
              <w:jc w:val="center"/>
              <w:rPr>
                <w:color w:val="000000"/>
              </w:rPr>
            </w:pPr>
            <w:r w:rsidRPr="004365EE">
              <w:rPr>
                <w:color w:val="000000"/>
              </w:rPr>
              <w:t>собственные/</w:t>
            </w:r>
          </w:p>
          <w:p w14:paraId="6D4B5812" w14:textId="7E4F7DA2"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7E7EA0EC" w14:textId="77777777" w:rsidR="004365EE" w:rsidRPr="004365EE" w:rsidRDefault="004365EE" w:rsidP="009266A5">
            <w:pPr>
              <w:jc w:val="center"/>
              <w:rPr>
                <w:color w:val="000000"/>
              </w:rPr>
            </w:pPr>
            <w:r w:rsidRPr="004365EE">
              <w:rPr>
                <w:color w:val="000000"/>
              </w:rPr>
              <w:t>304 300</w:t>
            </w:r>
          </w:p>
        </w:tc>
        <w:tc>
          <w:tcPr>
            <w:tcW w:w="343" w:type="pct"/>
            <w:shd w:val="clear" w:color="auto" w:fill="auto"/>
            <w:vAlign w:val="center"/>
            <w:hideMark/>
          </w:tcPr>
          <w:p w14:paraId="5AF07DA3" w14:textId="77777777" w:rsidR="004365EE" w:rsidRPr="004365EE" w:rsidRDefault="004365EE" w:rsidP="009266A5">
            <w:pPr>
              <w:jc w:val="center"/>
              <w:rPr>
                <w:color w:val="000000"/>
              </w:rPr>
            </w:pPr>
            <w:r w:rsidRPr="004365EE">
              <w:rPr>
                <w:color w:val="000000"/>
              </w:rPr>
              <w:t>275 677</w:t>
            </w:r>
          </w:p>
        </w:tc>
        <w:tc>
          <w:tcPr>
            <w:tcW w:w="313" w:type="pct"/>
            <w:shd w:val="clear" w:color="auto" w:fill="auto"/>
            <w:vAlign w:val="center"/>
            <w:hideMark/>
          </w:tcPr>
          <w:p w14:paraId="5710B273" w14:textId="77777777" w:rsidR="004365EE" w:rsidRPr="004365EE" w:rsidRDefault="004365EE" w:rsidP="009266A5">
            <w:pPr>
              <w:jc w:val="center"/>
              <w:rPr>
                <w:color w:val="000000"/>
              </w:rPr>
            </w:pPr>
            <w:r w:rsidRPr="004365EE">
              <w:rPr>
                <w:color w:val="000000"/>
              </w:rPr>
              <w:t>372 538</w:t>
            </w:r>
          </w:p>
        </w:tc>
        <w:tc>
          <w:tcPr>
            <w:tcW w:w="281" w:type="pct"/>
            <w:shd w:val="clear" w:color="auto" w:fill="auto"/>
            <w:vAlign w:val="center"/>
            <w:hideMark/>
          </w:tcPr>
          <w:p w14:paraId="369AD69F" w14:textId="77777777" w:rsidR="004365EE" w:rsidRPr="004365EE" w:rsidRDefault="004365EE" w:rsidP="009266A5">
            <w:pPr>
              <w:ind w:left="-113"/>
              <w:jc w:val="center"/>
              <w:rPr>
                <w:color w:val="000000"/>
              </w:rPr>
            </w:pPr>
            <w:r w:rsidRPr="004365EE">
              <w:rPr>
                <w:color w:val="000000"/>
              </w:rPr>
              <w:t>583 310</w:t>
            </w:r>
          </w:p>
        </w:tc>
        <w:tc>
          <w:tcPr>
            <w:tcW w:w="271" w:type="pct"/>
            <w:shd w:val="clear" w:color="auto" w:fill="auto"/>
            <w:vAlign w:val="center"/>
            <w:hideMark/>
          </w:tcPr>
          <w:p w14:paraId="6D285A5D" w14:textId="77777777" w:rsidR="004365EE" w:rsidRPr="004365EE" w:rsidRDefault="004365EE" w:rsidP="009266A5">
            <w:pPr>
              <w:ind w:left="-113"/>
              <w:jc w:val="center"/>
              <w:rPr>
                <w:color w:val="000000"/>
              </w:rPr>
            </w:pPr>
            <w:r w:rsidRPr="004365EE">
              <w:rPr>
                <w:color w:val="000000"/>
              </w:rPr>
              <w:t>447 462</w:t>
            </w:r>
          </w:p>
        </w:tc>
        <w:tc>
          <w:tcPr>
            <w:tcW w:w="386" w:type="pct"/>
            <w:shd w:val="clear" w:color="auto" w:fill="auto"/>
            <w:vAlign w:val="center"/>
            <w:hideMark/>
          </w:tcPr>
          <w:p w14:paraId="401FA25D" w14:textId="77777777" w:rsidR="004365EE" w:rsidRPr="004365EE" w:rsidRDefault="004365EE" w:rsidP="009266A5">
            <w:pPr>
              <w:jc w:val="center"/>
              <w:rPr>
                <w:color w:val="000000"/>
              </w:rPr>
            </w:pPr>
            <w:r w:rsidRPr="004365EE">
              <w:rPr>
                <w:color w:val="000000"/>
              </w:rPr>
              <w:t>493 635</w:t>
            </w:r>
          </w:p>
        </w:tc>
        <w:tc>
          <w:tcPr>
            <w:tcW w:w="375" w:type="pct"/>
            <w:shd w:val="clear" w:color="auto" w:fill="auto"/>
            <w:vAlign w:val="center"/>
            <w:hideMark/>
          </w:tcPr>
          <w:p w14:paraId="18A497F0"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7D6596F8" w14:textId="77777777" w:rsidR="004365EE" w:rsidRPr="004365EE" w:rsidRDefault="004365EE" w:rsidP="009266A5">
            <w:pPr>
              <w:ind w:left="-113"/>
              <w:jc w:val="center"/>
              <w:rPr>
                <w:color w:val="000000"/>
              </w:rPr>
            </w:pPr>
            <w:r w:rsidRPr="004365EE">
              <w:rPr>
                <w:color w:val="000000"/>
              </w:rPr>
              <w:t>2 476 923</w:t>
            </w:r>
          </w:p>
        </w:tc>
      </w:tr>
      <w:tr w:rsidR="00E669E5" w:rsidRPr="004365EE" w14:paraId="76918B39" w14:textId="77777777" w:rsidTr="00677C07">
        <w:trPr>
          <w:trHeight w:val="20"/>
        </w:trPr>
        <w:tc>
          <w:tcPr>
            <w:tcW w:w="179" w:type="pct"/>
            <w:shd w:val="clear" w:color="auto" w:fill="auto"/>
            <w:hideMark/>
          </w:tcPr>
          <w:p w14:paraId="4B988E2B" w14:textId="5CBD3495"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48</w:t>
            </w:r>
          </w:p>
        </w:tc>
        <w:tc>
          <w:tcPr>
            <w:tcW w:w="497" w:type="pct"/>
            <w:shd w:val="clear" w:color="auto" w:fill="auto"/>
            <w:hideMark/>
          </w:tcPr>
          <w:p w14:paraId="3692E6A2" w14:textId="77777777" w:rsidR="004365EE" w:rsidRPr="004365EE" w:rsidRDefault="004365EE"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3CA6949E" w14:textId="77777777" w:rsidR="004365EE" w:rsidRPr="004365EE" w:rsidRDefault="004365EE" w:rsidP="009266A5">
            <w:pPr>
              <w:jc w:val="center"/>
              <w:rPr>
                <w:color w:val="000000"/>
              </w:rPr>
            </w:pPr>
            <w:r w:rsidRPr="004365EE">
              <w:rPr>
                <w:color w:val="000000"/>
              </w:rPr>
              <w:t>Долгоокупаемый проект</w:t>
            </w:r>
          </w:p>
        </w:tc>
        <w:tc>
          <w:tcPr>
            <w:tcW w:w="632" w:type="pct"/>
            <w:shd w:val="clear" w:color="auto" w:fill="auto"/>
            <w:vAlign w:val="center"/>
            <w:hideMark/>
          </w:tcPr>
          <w:p w14:paraId="5DA03AFA" w14:textId="77777777" w:rsidR="004365EE" w:rsidRPr="004365EE" w:rsidRDefault="004365EE" w:rsidP="009266A5">
            <w:pPr>
              <w:rPr>
                <w:color w:val="000000"/>
              </w:rPr>
            </w:pPr>
            <w:r w:rsidRPr="004365EE">
              <w:rPr>
                <w:color w:val="000000"/>
              </w:rPr>
              <w:t xml:space="preserve">Реконструкция внутриквартальных тепловых сетей в целях снижения уровня износа </w:t>
            </w:r>
          </w:p>
        </w:tc>
        <w:tc>
          <w:tcPr>
            <w:tcW w:w="570" w:type="pct"/>
            <w:shd w:val="clear" w:color="auto" w:fill="auto"/>
            <w:vAlign w:val="center"/>
            <w:hideMark/>
          </w:tcPr>
          <w:p w14:paraId="3FE427F7" w14:textId="14EAB283" w:rsidR="00E669E5" w:rsidRDefault="00E669E5" w:rsidP="009266A5">
            <w:pPr>
              <w:jc w:val="center"/>
              <w:rPr>
                <w:color w:val="000000"/>
              </w:rPr>
            </w:pPr>
            <w:r w:rsidRPr="004365EE">
              <w:rPr>
                <w:color w:val="000000"/>
              </w:rPr>
              <w:t>С</w:t>
            </w:r>
            <w:r w:rsidR="004365EE" w:rsidRPr="004365EE">
              <w:rPr>
                <w:color w:val="000000"/>
              </w:rPr>
              <w:t>обственные</w:t>
            </w:r>
          </w:p>
          <w:p w14:paraId="670370E5" w14:textId="5D55CE9C"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0A0EE680" w14:textId="77777777" w:rsidR="004365EE" w:rsidRPr="004365EE" w:rsidRDefault="004365EE" w:rsidP="009266A5">
            <w:pPr>
              <w:jc w:val="center"/>
              <w:rPr>
                <w:color w:val="000000"/>
              </w:rPr>
            </w:pPr>
            <w:r w:rsidRPr="004365EE">
              <w:rPr>
                <w:color w:val="000000"/>
              </w:rPr>
              <w:t>201 700</w:t>
            </w:r>
          </w:p>
        </w:tc>
        <w:tc>
          <w:tcPr>
            <w:tcW w:w="343" w:type="pct"/>
            <w:shd w:val="clear" w:color="auto" w:fill="auto"/>
            <w:vAlign w:val="center"/>
            <w:hideMark/>
          </w:tcPr>
          <w:p w14:paraId="78AD5FCA" w14:textId="77777777" w:rsidR="004365EE" w:rsidRPr="004365EE" w:rsidRDefault="004365EE" w:rsidP="009266A5">
            <w:pPr>
              <w:jc w:val="center"/>
              <w:rPr>
                <w:color w:val="000000"/>
              </w:rPr>
            </w:pPr>
            <w:r w:rsidRPr="004365EE">
              <w:rPr>
                <w:color w:val="000000"/>
              </w:rPr>
              <w:t>275 677</w:t>
            </w:r>
          </w:p>
        </w:tc>
        <w:tc>
          <w:tcPr>
            <w:tcW w:w="313" w:type="pct"/>
            <w:shd w:val="clear" w:color="auto" w:fill="auto"/>
            <w:vAlign w:val="center"/>
            <w:hideMark/>
          </w:tcPr>
          <w:p w14:paraId="2E40B76E" w14:textId="77777777" w:rsidR="004365EE" w:rsidRPr="004365EE" w:rsidRDefault="004365EE" w:rsidP="009266A5">
            <w:pPr>
              <w:jc w:val="center"/>
              <w:rPr>
                <w:color w:val="000000"/>
              </w:rPr>
            </w:pPr>
            <w:r w:rsidRPr="004365EE">
              <w:rPr>
                <w:color w:val="000000"/>
              </w:rPr>
              <w:t>174 726</w:t>
            </w:r>
          </w:p>
        </w:tc>
        <w:tc>
          <w:tcPr>
            <w:tcW w:w="281" w:type="pct"/>
            <w:shd w:val="clear" w:color="auto" w:fill="auto"/>
            <w:vAlign w:val="center"/>
            <w:hideMark/>
          </w:tcPr>
          <w:p w14:paraId="03C9B1EF" w14:textId="77777777" w:rsidR="004365EE" w:rsidRPr="004365EE" w:rsidRDefault="004365EE" w:rsidP="009266A5">
            <w:pPr>
              <w:ind w:left="-113"/>
              <w:jc w:val="center"/>
              <w:rPr>
                <w:color w:val="000000"/>
              </w:rPr>
            </w:pPr>
            <w:r w:rsidRPr="004365EE">
              <w:rPr>
                <w:color w:val="000000"/>
              </w:rPr>
              <w:t>167 772</w:t>
            </w:r>
          </w:p>
        </w:tc>
        <w:tc>
          <w:tcPr>
            <w:tcW w:w="271" w:type="pct"/>
            <w:shd w:val="clear" w:color="auto" w:fill="auto"/>
            <w:vAlign w:val="center"/>
            <w:hideMark/>
          </w:tcPr>
          <w:p w14:paraId="6BBBCF6D" w14:textId="77777777" w:rsidR="004365EE" w:rsidRPr="004365EE" w:rsidRDefault="004365EE" w:rsidP="009266A5">
            <w:pPr>
              <w:ind w:left="-113"/>
              <w:jc w:val="center"/>
              <w:rPr>
                <w:color w:val="000000"/>
              </w:rPr>
            </w:pPr>
            <w:r w:rsidRPr="004365EE">
              <w:rPr>
                <w:color w:val="000000"/>
              </w:rPr>
              <w:t>189 495</w:t>
            </w:r>
          </w:p>
        </w:tc>
        <w:tc>
          <w:tcPr>
            <w:tcW w:w="386" w:type="pct"/>
            <w:shd w:val="clear" w:color="auto" w:fill="auto"/>
            <w:vAlign w:val="center"/>
            <w:hideMark/>
          </w:tcPr>
          <w:p w14:paraId="1F116BE1" w14:textId="77777777" w:rsidR="004365EE" w:rsidRPr="004365EE" w:rsidRDefault="004365EE" w:rsidP="009266A5">
            <w:pPr>
              <w:jc w:val="center"/>
              <w:rPr>
                <w:color w:val="000000"/>
              </w:rPr>
            </w:pPr>
            <w:r w:rsidRPr="004365EE">
              <w:rPr>
                <w:color w:val="000000"/>
              </w:rPr>
              <w:t>388 464</w:t>
            </w:r>
          </w:p>
        </w:tc>
        <w:tc>
          <w:tcPr>
            <w:tcW w:w="375" w:type="pct"/>
            <w:shd w:val="clear" w:color="auto" w:fill="auto"/>
            <w:vAlign w:val="center"/>
            <w:hideMark/>
          </w:tcPr>
          <w:p w14:paraId="7A646423"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786284E7" w14:textId="77777777" w:rsidR="004365EE" w:rsidRPr="004365EE" w:rsidRDefault="004365EE" w:rsidP="009266A5">
            <w:pPr>
              <w:ind w:left="-113"/>
              <w:jc w:val="center"/>
              <w:rPr>
                <w:color w:val="000000"/>
              </w:rPr>
            </w:pPr>
            <w:r w:rsidRPr="004365EE">
              <w:rPr>
                <w:color w:val="000000"/>
              </w:rPr>
              <w:t>1 397 835</w:t>
            </w:r>
          </w:p>
        </w:tc>
      </w:tr>
      <w:tr w:rsidR="00E669E5" w:rsidRPr="004365EE" w14:paraId="0310B386" w14:textId="77777777" w:rsidTr="00677C07">
        <w:trPr>
          <w:trHeight w:val="20"/>
        </w:trPr>
        <w:tc>
          <w:tcPr>
            <w:tcW w:w="179" w:type="pct"/>
            <w:shd w:val="clear" w:color="auto" w:fill="auto"/>
            <w:hideMark/>
          </w:tcPr>
          <w:p w14:paraId="48970CE8" w14:textId="7AEF9064" w:rsidR="00E669E5" w:rsidRPr="004365EE" w:rsidRDefault="00E669E5" w:rsidP="009266A5">
            <w:pPr>
              <w:rPr>
                <w:rFonts w:asciiTheme="minorHAnsi" w:hAnsiTheme="minorHAnsi" w:cstheme="minorHAnsi"/>
                <w:color w:val="000000"/>
              </w:rPr>
            </w:pPr>
            <w:r w:rsidRPr="004365EE">
              <w:rPr>
                <w:rFonts w:asciiTheme="minorHAnsi" w:hAnsiTheme="minorHAnsi" w:cstheme="minorHAnsi"/>
                <w:color w:val="000000"/>
              </w:rPr>
              <w:t>49</w:t>
            </w:r>
          </w:p>
        </w:tc>
        <w:tc>
          <w:tcPr>
            <w:tcW w:w="497" w:type="pct"/>
            <w:shd w:val="clear" w:color="auto" w:fill="auto"/>
            <w:hideMark/>
          </w:tcPr>
          <w:p w14:paraId="65D6FC37" w14:textId="77777777" w:rsidR="00E669E5" w:rsidRPr="004365EE" w:rsidRDefault="00E669E5"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0396C551" w14:textId="77777777" w:rsidR="00E669E5" w:rsidRPr="004365EE" w:rsidRDefault="00E669E5" w:rsidP="009266A5">
            <w:pPr>
              <w:jc w:val="center"/>
              <w:rPr>
                <w:color w:val="000000"/>
              </w:rPr>
            </w:pPr>
            <w:r w:rsidRPr="004365EE">
              <w:rPr>
                <w:color w:val="000000"/>
              </w:rPr>
              <w:t>Долгоокупаемый проект</w:t>
            </w:r>
          </w:p>
        </w:tc>
        <w:tc>
          <w:tcPr>
            <w:tcW w:w="632" w:type="pct"/>
            <w:shd w:val="clear" w:color="auto" w:fill="auto"/>
            <w:vAlign w:val="center"/>
            <w:hideMark/>
          </w:tcPr>
          <w:p w14:paraId="4A1C6727" w14:textId="77777777" w:rsidR="00E669E5" w:rsidRPr="004365EE" w:rsidRDefault="00E669E5" w:rsidP="009266A5">
            <w:pPr>
              <w:rPr>
                <w:color w:val="000000"/>
              </w:rPr>
            </w:pPr>
            <w:r w:rsidRPr="004365EE">
              <w:rPr>
                <w:color w:val="000000"/>
              </w:rPr>
              <w:t>Реконструкция тепловой сети. Красноярский край, г</w:t>
            </w:r>
            <w:proofErr w:type="gramStart"/>
            <w:r w:rsidRPr="004365EE">
              <w:rPr>
                <w:color w:val="000000"/>
              </w:rPr>
              <w:t>.К</w:t>
            </w:r>
            <w:proofErr w:type="gramEnd"/>
            <w:r w:rsidRPr="004365EE">
              <w:rPr>
                <w:color w:val="000000"/>
              </w:rPr>
              <w:t>расноярск, от ТК 7810 до нежилого здания по ул.Урванцева, 32</w:t>
            </w:r>
          </w:p>
        </w:tc>
        <w:tc>
          <w:tcPr>
            <w:tcW w:w="570" w:type="pct"/>
            <w:shd w:val="clear" w:color="auto" w:fill="auto"/>
            <w:vAlign w:val="center"/>
            <w:hideMark/>
          </w:tcPr>
          <w:p w14:paraId="40B1D125" w14:textId="77777777" w:rsidR="00E669E5" w:rsidRDefault="00E669E5" w:rsidP="009266A5">
            <w:pPr>
              <w:jc w:val="center"/>
              <w:rPr>
                <w:color w:val="000000"/>
              </w:rPr>
            </w:pPr>
            <w:r w:rsidRPr="004365EE">
              <w:rPr>
                <w:color w:val="000000"/>
              </w:rPr>
              <w:t>собственные/</w:t>
            </w:r>
          </w:p>
          <w:p w14:paraId="3EAE1BE2" w14:textId="0ACEF5A1" w:rsidR="00E669E5" w:rsidRPr="004365EE" w:rsidRDefault="00E669E5"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38708957" w14:textId="61DF361A" w:rsidR="00E669E5" w:rsidRPr="004365EE" w:rsidRDefault="00E669E5" w:rsidP="009266A5">
            <w:pPr>
              <w:jc w:val="center"/>
              <w:rPr>
                <w:color w:val="000000"/>
              </w:rPr>
            </w:pPr>
            <w:r w:rsidRPr="004365EE">
              <w:rPr>
                <w:color w:val="000000"/>
              </w:rPr>
              <w:t>0</w:t>
            </w:r>
          </w:p>
        </w:tc>
        <w:tc>
          <w:tcPr>
            <w:tcW w:w="343" w:type="pct"/>
            <w:shd w:val="clear" w:color="auto" w:fill="auto"/>
            <w:vAlign w:val="center"/>
            <w:hideMark/>
          </w:tcPr>
          <w:p w14:paraId="50519915" w14:textId="77777777" w:rsidR="00E669E5" w:rsidRPr="004365EE" w:rsidRDefault="00E669E5" w:rsidP="009266A5">
            <w:pPr>
              <w:jc w:val="center"/>
              <w:rPr>
                <w:color w:val="000000"/>
              </w:rPr>
            </w:pPr>
            <w:r w:rsidRPr="004365EE">
              <w:rPr>
                <w:color w:val="000000"/>
              </w:rPr>
              <w:t>11 750</w:t>
            </w:r>
          </w:p>
        </w:tc>
        <w:tc>
          <w:tcPr>
            <w:tcW w:w="313" w:type="pct"/>
            <w:shd w:val="clear" w:color="auto" w:fill="auto"/>
            <w:vAlign w:val="center"/>
            <w:hideMark/>
          </w:tcPr>
          <w:p w14:paraId="656AA999" w14:textId="7B5880CD" w:rsidR="00E669E5" w:rsidRPr="004365EE" w:rsidRDefault="00E669E5" w:rsidP="009266A5">
            <w:pPr>
              <w:jc w:val="center"/>
              <w:rPr>
                <w:color w:val="000000"/>
              </w:rPr>
            </w:pPr>
            <w:r w:rsidRPr="00D163CE">
              <w:rPr>
                <w:color w:val="000000"/>
              </w:rPr>
              <w:t>0</w:t>
            </w:r>
          </w:p>
        </w:tc>
        <w:tc>
          <w:tcPr>
            <w:tcW w:w="281" w:type="pct"/>
            <w:shd w:val="clear" w:color="auto" w:fill="auto"/>
            <w:vAlign w:val="center"/>
            <w:hideMark/>
          </w:tcPr>
          <w:p w14:paraId="47F92CCC" w14:textId="23EDF246" w:rsidR="00E669E5" w:rsidRPr="004365EE" w:rsidRDefault="00E669E5" w:rsidP="009266A5">
            <w:pPr>
              <w:jc w:val="center"/>
              <w:rPr>
                <w:color w:val="000000"/>
              </w:rPr>
            </w:pPr>
            <w:r w:rsidRPr="00D163CE">
              <w:rPr>
                <w:color w:val="000000"/>
              </w:rPr>
              <w:t>0</w:t>
            </w:r>
          </w:p>
        </w:tc>
        <w:tc>
          <w:tcPr>
            <w:tcW w:w="271" w:type="pct"/>
            <w:shd w:val="clear" w:color="auto" w:fill="auto"/>
            <w:vAlign w:val="center"/>
            <w:hideMark/>
          </w:tcPr>
          <w:p w14:paraId="3D385C43" w14:textId="5421DD7A" w:rsidR="00E669E5" w:rsidRPr="004365EE" w:rsidRDefault="00E669E5" w:rsidP="009266A5">
            <w:pPr>
              <w:jc w:val="center"/>
              <w:rPr>
                <w:color w:val="000000"/>
              </w:rPr>
            </w:pPr>
            <w:r w:rsidRPr="00D163CE">
              <w:rPr>
                <w:color w:val="000000"/>
              </w:rPr>
              <w:t>0</w:t>
            </w:r>
          </w:p>
        </w:tc>
        <w:tc>
          <w:tcPr>
            <w:tcW w:w="386" w:type="pct"/>
            <w:shd w:val="clear" w:color="auto" w:fill="auto"/>
            <w:vAlign w:val="center"/>
            <w:hideMark/>
          </w:tcPr>
          <w:p w14:paraId="36383B20" w14:textId="07D7426E" w:rsidR="00E669E5" w:rsidRPr="004365EE" w:rsidRDefault="00E669E5" w:rsidP="009266A5">
            <w:pPr>
              <w:jc w:val="center"/>
              <w:rPr>
                <w:color w:val="000000"/>
              </w:rPr>
            </w:pPr>
            <w:r w:rsidRPr="00D163CE">
              <w:rPr>
                <w:color w:val="000000"/>
              </w:rPr>
              <w:t>0</w:t>
            </w:r>
          </w:p>
        </w:tc>
        <w:tc>
          <w:tcPr>
            <w:tcW w:w="375" w:type="pct"/>
            <w:shd w:val="clear" w:color="auto" w:fill="auto"/>
            <w:vAlign w:val="center"/>
            <w:hideMark/>
          </w:tcPr>
          <w:p w14:paraId="26410ABA" w14:textId="1BF2B96A" w:rsidR="00E669E5" w:rsidRPr="004365EE" w:rsidRDefault="00E669E5" w:rsidP="009266A5">
            <w:pPr>
              <w:jc w:val="center"/>
              <w:rPr>
                <w:color w:val="000000"/>
              </w:rPr>
            </w:pPr>
            <w:r w:rsidRPr="00D163CE">
              <w:rPr>
                <w:color w:val="000000"/>
              </w:rPr>
              <w:t>0</w:t>
            </w:r>
          </w:p>
        </w:tc>
        <w:tc>
          <w:tcPr>
            <w:tcW w:w="311" w:type="pct"/>
            <w:shd w:val="clear" w:color="auto" w:fill="auto"/>
            <w:vAlign w:val="center"/>
            <w:hideMark/>
          </w:tcPr>
          <w:p w14:paraId="28453BB7" w14:textId="77777777" w:rsidR="00E669E5" w:rsidRPr="004365EE" w:rsidRDefault="00E669E5" w:rsidP="009266A5">
            <w:pPr>
              <w:jc w:val="center"/>
              <w:rPr>
                <w:color w:val="000000"/>
              </w:rPr>
            </w:pPr>
            <w:r w:rsidRPr="004365EE">
              <w:rPr>
                <w:color w:val="000000"/>
              </w:rPr>
              <w:t>11 750</w:t>
            </w:r>
          </w:p>
        </w:tc>
      </w:tr>
      <w:tr w:rsidR="00E669E5" w:rsidRPr="004365EE" w14:paraId="754BBB68" w14:textId="77777777" w:rsidTr="00677C07">
        <w:trPr>
          <w:trHeight w:val="20"/>
        </w:trPr>
        <w:tc>
          <w:tcPr>
            <w:tcW w:w="179" w:type="pct"/>
            <w:shd w:val="clear" w:color="auto" w:fill="auto"/>
            <w:hideMark/>
          </w:tcPr>
          <w:p w14:paraId="32C3DF91" w14:textId="70FBD9A1" w:rsidR="00E669E5" w:rsidRPr="004365EE" w:rsidRDefault="00E669E5" w:rsidP="009266A5">
            <w:pPr>
              <w:rPr>
                <w:rFonts w:asciiTheme="minorHAnsi" w:hAnsiTheme="minorHAnsi" w:cstheme="minorHAnsi"/>
                <w:color w:val="000000"/>
              </w:rPr>
            </w:pPr>
            <w:r w:rsidRPr="004365EE">
              <w:rPr>
                <w:rFonts w:asciiTheme="minorHAnsi" w:hAnsiTheme="minorHAnsi" w:cstheme="minorHAnsi"/>
                <w:color w:val="000000"/>
              </w:rPr>
              <w:t>50</w:t>
            </w:r>
          </w:p>
        </w:tc>
        <w:tc>
          <w:tcPr>
            <w:tcW w:w="497" w:type="pct"/>
            <w:shd w:val="clear" w:color="auto" w:fill="auto"/>
            <w:hideMark/>
          </w:tcPr>
          <w:p w14:paraId="1F6486E3" w14:textId="77777777" w:rsidR="00E669E5" w:rsidRPr="004365EE" w:rsidRDefault="00E669E5"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6E976856" w14:textId="77777777" w:rsidR="00E669E5" w:rsidRPr="004365EE" w:rsidRDefault="00E669E5" w:rsidP="009266A5">
            <w:pPr>
              <w:jc w:val="center"/>
              <w:rPr>
                <w:color w:val="000000"/>
              </w:rPr>
            </w:pPr>
            <w:r w:rsidRPr="004365EE">
              <w:rPr>
                <w:color w:val="000000"/>
              </w:rPr>
              <w:t>Долгоокупаемый проект</w:t>
            </w:r>
          </w:p>
        </w:tc>
        <w:tc>
          <w:tcPr>
            <w:tcW w:w="632" w:type="pct"/>
            <w:shd w:val="clear" w:color="auto" w:fill="auto"/>
            <w:vAlign w:val="center"/>
            <w:hideMark/>
          </w:tcPr>
          <w:p w14:paraId="418A9C16" w14:textId="77777777" w:rsidR="00E669E5" w:rsidRPr="004365EE" w:rsidRDefault="00E669E5" w:rsidP="009266A5">
            <w:pPr>
              <w:rPr>
                <w:color w:val="000000"/>
              </w:rPr>
            </w:pPr>
            <w:r w:rsidRPr="004365EE">
              <w:rPr>
                <w:color w:val="000000"/>
              </w:rPr>
              <w:t>Реконструкция тепловой сети</w:t>
            </w:r>
            <w:proofErr w:type="gramStart"/>
            <w:r w:rsidRPr="004365EE">
              <w:rPr>
                <w:color w:val="000000"/>
              </w:rPr>
              <w:t>.</w:t>
            </w:r>
            <w:proofErr w:type="gramEnd"/>
            <w:r w:rsidRPr="004365EE">
              <w:rPr>
                <w:color w:val="000000"/>
              </w:rPr>
              <w:t xml:space="preserve"> </w:t>
            </w:r>
            <w:proofErr w:type="gramStart"/>
            <w:r w:rsidRPr="004365EE">
              <w:rPr>
                <w:color w:val="000000"/>
              </w:rPr>
              <w:t>г</w:t>
            </w:r>
            <w:proofErr w:type="gramEnd"/>
            <w:r w:rsidRPr="004365EE">
              <w:rPr>
                <w:color w:val="000000"/>
              </w:rPr>
              <w:t xml:space="preserve">. Красноярск, от </w:t>
            </w:r>
            <w:r w:rsidRPr="004365EE">
              <w:rPr>
                <w:color w:val="000000"/>
              </w:rPr>
              <w:lastRenderedPageBreak/>
              <w:t>ТК-1(Р8013) до жилого здания №27 по ул. 9 Мая</w:t>
            </w:r>
          </w:p>
        </w:tc>
        <w:tc>
          <w:tcPr>
            <w:tcW w:w="570" w:type="pct"/>
            <w:shd w:val="clear" w:color="auto" w:fill="auto"/>
            <w:vAlign w:val="center"/>
            <w:hideMark/>
          </w:tcPr>
          <w:p w14:paraId="2AF10563" w14:textId="77777777" w:rsidR="00E669E5" w:rsidRDefault="00E669E5" w:rsidP="009266A5">
            <w:pPr>
              <w:jc w:val="center"/>
              <w:rPr>
                <w:color w:val="000000"/>
              </w:rPr>
            </w:pPr>
            <w:r w:rsidRPr="004365EE">
              <w:rPr>
                <w:color w:val="000000"/>
              </w:rPr>
              <w:lastRenderedPageBreak/>
              <w:t>собственные/</w:t>
            </w:r>
          </w:p>
          <w:p w14:paraId="7D92C0BE" w14:textId="00B14001" w:rsidR="00E669E5" w:rsidRPr="004365EE" w:rsidRDefault="00E669E5"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01F9478B" w14:textId="532FBFDE" w:rsidR="00E669E5" w:rsidRPr="004365EE" w:rsidRDefault="00E669E5" w:rsidP="009266A5">
            <w:pPr>
              <w:jc w:val="center"/>
              <w:rPr>
                <w:color w:val="000000"/>
              </w:rPr>
            </w:pPr>
            <w:r w:rsidRPr="00DE2393">
              <w:rPr>
                <w:color w:val="000000"/>
              </w:rPr>
              <w:t>0</w:t>
            </w:r>
          </w:p>
        </w:tc>
        <w:tc>
          <w:tcPr>
            <w:tcW w:w="343" w:type="pct"/>
            <w:shd w:val="clear" w:color="auto" w:fill="auto"/>
            <w:vAlign w:val="center"/>
            <w:hideMark/>
          </w:tcPr>
          <w:p w14:paraId="533A3F31" w14:textId="65CB9EF5" w:rsidR="00E669E5" w:rsidRPr="004365EE" w:rsidRDefault="00E669E5" w:rsidP="009266A5">
            <w:pPr>
              <w:jc w:val="center"/>
              <w:rPr>
                <w:color w:val="000000"/>
              </w:rPr>
            </w:pPr>
            <w:r w:rsidRPr="00DE2393">
              <w:rPr>
                <w:color w:val="000000"/>
              </w:rPr>
              <w:t>0</w:t>
            </w:r>
          </w:p>
        </w:tc>
        <w:tc>
          <w:tcPr>
            <w:tcW w:w="313" w:type="pct"/>
            <w:shd w:val="clear" w:color="auto" w:fill="auto"/>
            <w:vAlign w:val="center"/>
            <w:hideMark/>
          </w:tcPr>
          <w:p w14:paraId="7C970E45" w14:textId="77777777" w:rsidR="00E669E5" w:rsidRPr="004365EE" w:rsidRDefault="00E669E5" w:rsidP="009266A5">
            <w:pPr>
              <w:jc w:val="center"/>
              <w:rPr>
                <w:color w:val="000000"/>
              </w:rPr>
            </w:pPr>
            <w:r w:rsidRPr="004365EE">
              <w:rPr>
                <w:color w:val="000000"/>
              </w:rPr>
              <w:t>12 220</w:t>
            </w:r>
          </w:p>
        </w:tc>
        <w:tc>
          <w:tcPr>
            <w:tcW w:w="281" w:type="pct"/>
            <w:shd w:val="clear" w:color="auto" w:fill="auto"/>
            <w:vAlign w:val="center"/>
            <w:hideMark/>
          </w:tcPr>
          <w:p w14:paraId="4A0B6B3F" w14:textId="697BCAF2" w:rsidR="00E669E5" w:rsidRPr="004365EE" w:rsidRDefault="00E669E5" w:rsidP="009266A5">
            <w:pPr>
              <w:jc w:val="center"/>
              <w:rPr>
                <w:color w:val="000000"/>
              </w:rPr>
            </w:pPr>
            <w:r w:rsidRPr="00E40A5C">
              <w:rPr>
                <w:color w:val="000000"/>
              </w:rPr>
              <w:t>0</w:t>
            </w:r>
          </w:p>
        </w:tc>
        <w:tc>
          <w:tcPr>
            <w:tcW w:w="271" w:type="pct"/>
            <w:shd w:val="clear" w:color="auto" w:fill="auto"/>
            <w:vAlign w:val="center"/>
            <w:hideMark/>
          </w:tcPr>
          <w:p w14:paraId="331E253B" w14:textId="36D3108C" w:rsidR="00E669E5" w:rsidRPr="004365EE" w:rsidRDefault="00E669E5" w:rsidP="009266A5">
            <w:pPr>
              <w:jc w:val="center"/>
              <w:rPr>
                <w:color w:val="000000"/>
              </w:rPr>
            </w:pPr>
            <w:r w:rsidRPr="00E40A5C">
              <w:rPr>
                <w:color w:val="000000"/>
              </w:rPr>
              <w:t>0</w:t>
            </w:r>
          </w:p>
        </w:tc>
        <w:tc>
          <w:tcPr>
            <w:tcW w:w="386" w:type="pct"/>
            <w:shd w:val="clear" w:color="auto" w:fill="auto"/>
            <w:vAlign w:val="center"/>
            <w:hideMark/>
          </w:tcPr>
          <w:p w14:paraId="26871E01" w14:textId="49FB5E00" w:rsidR="00E669E5" w:rsidRPr="004365EE" w:rsidRDefault="00E669E5" w:rsidP="009266A5">
            <w:pPr>
              <w:jc w:val="center"/>
              <w:rPr>
                <w:color w:val="000000"/>
              </w:rPr>
            </w:pPr>
            <w:r w:rsidRPr="00E40A5C">
              <w:rPr>
                <w:color w:val="000000"/>
              </w:rPr>
              <w:t>0</w:t>
            </w:r>
          </w:p>
        </w:tc>
        <w:tc>
          <w:tcPr>
            <w:tcW w:w="375" w:type="pct"/>
            <w:shd w:val="clear" w:color="auto" w:fill="auto"/>
            <w:vAlign w:val="center"/>
            <w:hideMark/>
          </w:tcPr>
          <w:p w14:paraId="2896D07A" w14:textId="261272C9" w:rsidR="00E669E5" w:rsidRPr="004365EE" w:rsidRDefault="00E669E5" w:rsidP="009266A5">
            <w:pPr>
              <w:jc w:val="center"/>
              <w:rPr>
                <w:color w:val="000000"/>
              </w:rPr>
            </w:pPr>
            <w:r w:rsidRPr="00E40A5C">
              <w:rPr>
                <w:color w:val="000000"/>
              </w:rPr>
              <w:t>0</w:t>
            </w:r>
          </w:p>
        </w:tc>
        <w:tc>
          <w:tcPr>
            <w:tcW w:w="311" w:type="pct"/>
            <w:shd w:val="clear" w:color="auto" w:fill="auto"/>
            <w:vAlign w:val="center"/>
            <w:hideMark/>
          </w:tcPr>
          <w:p w14:paraId="3CC89011" w14:textId="77777777" w:rsidR="00E669E5" w:rsidRPr="004365EE" w:rsidRDefault="00E669E5" w:rsidP="009266A5">
            <w:pPr>
              <w:jc w:val="center"/>
              <w:rPr>
                <w:color w:val="000000"/>
              </w:rPr>
            </w:pPr>
            <w:r w:rsidRPr="004365EE">
              <w:rPr>
                <w:color w:val="000000"/>
              </w:rPr>
              <w:t>12 220</w:t>
            </w:r>
          </w:p>
        </w:tc>
      </w:tr>
      <w:tr w:rsidR="00E669E5" w:rsidRPr="004365EE" w14:paraId="31EA16B3" w14:textId="77777777" w:rsidTr="00677C07">
        <w:trPr>
          <w:trHeight w:val="20"/>
        </w:trPr>
        <w:tc>
          <w:tcPr>
            <w:tcW w:w="179" w:type="pct"/>
            <w:shd w:val="clear" w:color="auto" w:fill="auto"/>
            <w:hideMark/>
          </w:tcPr>
          <w:p w14:paraId="75617FD0" w14:textId="02F5200E" w:rsidR="00E669E5" w:rsidRPr="004365EE" w:rsidRDefault="00E669E5" w:rsidP="009266A5">
            <w:pPr>
              <w:rPr>
                <w:rFonts w:asciiTheme="minorHAnsi" w:hAnsiTheme="minorHAnsi" w:cstheme="minorHAnsi"/>
                <w:color w:val="000000"/>
              </w:rPr>
            </w:pPr>
            <w:r w:rsidRPr="004365EE">
              <w:rPr>
                <w:rFonts w:asciiTheme="minorHAnsi" w:hAnsiTheme="minorHAnsi" w:cstheme="minorHAnsi"/>
                <w:color w:val="000000"/>
              </w:rPr>
              <w:lastRenderedPageBreak/>
              <w:t>51</w:t>
            </w:r>
          </w:p>
        </w:tc>
        <w:tc>
          <w:tcPr>
            <w:tcW w:w="497" w:type="pct"/>
            <w:shd w:val="clear" w:color="auto" w:fill="auto"/>
            <w:hideMark/>
          </w:tcPr>
          <w:p w14:paraId="3871324B" w14:textId="77777777" w:rsidR="00E669E5" w:rsidRPr="004365EE" w:rsidRDefault="00E669E5"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69A33817" w14:textId="77777777" w:rsidR="00E669E5" w:rsidRPr="004365EE" w:rsidRDefault="00E669E5" w:rsidP="009266A5">
            <w:pPr>
              <w:jc w:val="center"/>
              <w:rPr>
                <w:color w:val="000000"/>
              </w:rPr>
            </w:pPr>
            <w:r w:rsidRPr="004365EE">
              <w:rPr>
                <w:color w:val="000000"/>
              </w:rPr>
              <w:t>Долгоокупаемый проект</w:t>
            </w:r>
          </w:p>
        </w:tc>
        <w:tc>
          <w:tcPr>
            <w:tcW w:w="632" w:type="pct"/>
            <w:shd w:val="clear" w:color="auto" w:fill="auto"/>
            <w:vAlign w:val="center"/>
            <w:hideMark/>
          </w:tcPr>
          <w:p w14:paraId="35ABCA2F" w14:textId="77777777" w:rsidR="00E669E5" w:rsidRPr="004365EE" w:rsidRDefault="00E669E5" w:rsidP="009266A5">
            <w:pPr>
              <w:rPr>
                <w:color w:val="000000"/>
              </w:rPr>
            </w:pPr>
            <w:r w:rsidRPr="004365EE">
              <w:rPr>
                <w:color w:val="000000"/>
              </w:rPr>
              <w:t>Реконструкция тепловой сети. Красноярский край, г</w:t>
            </w:r>
            <w:proofErr w:type="gramStart"/>
            <w:r w:rsidRPr="004365EE">
              <w:rPr>
                <w:color w:val="000000"/>
              </w:rPr>
              <w:t>.К</w:t>
            </w:r>
            <w:proofErr w:type="gramEnd"/>
            <w:r w:rsidRPr="004365EE">
              <w:rPr>
                <w:color w:val="000000"/>
              </w:rPr>
              <w:t>расноярск, от ТК 1904 до жилых зданий по ул.Воронова,12б,12г,14/2,14/3,14/4,14/5</w:t>
            </w:r>
          </w:p>
        </w:tc>
        <w:tc>
          <w:tcPr>
            <w:tcW w:w="570" w:type="pct"/>
            <w:shd w:val="clear" w:color="auto" w:fill="auto"/>
            <w:vAlign w:val="center"/>
            <w:hideMark/>
          </w:tcPr>
          <w:p w14:paraId="6E87B108" w14:textId="77777777" w:rsidR="00E669E5" w:rsidRDefault="00E669E5" w:rsidP="009266A5">
            <w:pPr>
              <w:jc w:val="center"/>
              <w:rPr>
                <w:color w:val="000000"/>
              </w:rPr>
            </w:pPr>
            <w:r w:rsidRPr="004365EE">
              <w:rPr>
                <w:color w:val="000000"/>
              </w:rPr>
              <w:t>собственные/</w:t>
            </w:r>
          </w:p>
          <w:p w14:paraId="1A784245" w14:textId="7B686215" w:rsidR="00E669E5" w:rsidRPr="004365EE" w:rsidRDefault="00E669E5"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129318B3" w14:textId="10250D62" w:rsidR="00E669E5" w:rsidRPr="004365EE" w:rsidRDefault="00E669E5" w:rsidP="009266A5">
            <w:pPr>
              <w:jc w:val="center"/>
              <w:rPr>
                <w:color w:val="000000"/>
              </w:rPr>
            </w:pPr>
            <w:r w:rsidRPr="00DF539B">
              <w:rPr>
                <w:color w:val="000000"/>
              </w:rPr>
              <w:t>0</w:t>
            </w:r>
          </w:p>
        </w:tc>
        <w:tc>
          <w:tcPr>
            <w:tcW w:w="343" w:type="pct"/>
            <w:shd w:val="clear" w:color="auto" w:fill="auto"/>
            <w:vAlign w:val="center"/>
            <w:hideMark/>
          </w:tcPr>
          <w:p w14:paraId="30275761" w14:textId="40988F1A" w:rsidR="00E669E5" w:rsidRPr="004365EE" w:rsidRDefault="00E669E5" w:rsidP="009266A5">
            <w:pPr>
              <w:jc w:val="center"/>
              <w:rPr>
                <w:color w:val="000000"/>
              </w:rPr>
            </w:pPr>
            <w:r w:rsidRPr="00DF539B">
              <w:rPr>
                <w:color w:val="000000"/>
              </w:rPr>
              <w:t>0</w:t>
            </w:r>
          </w:p>
        </w:tc>
        <w:tc>
          <w:tcPr>
            <w:tcW w:w="313" w:type="pct"/>
            <w:shd w:val="clear" w:color="auto" w:fill="auto"/>
            <w:vAlign w:val="center"/>
            <w:hideMark/>
          </w:tcPr>
          <w:p w14:paraId="70500199" w14:textId="73FCCD8E" w:rsidR="00E669E5" w:rsidRPr="004365EE" w:rsidRDefault="00E669E5" w:rsidP="009266A5">
            <w:pPr>
              <w:jc w:val="center"/>
              <w:rPr>
                <w:color w:val="000000"/>
              </w:rPr>
            </w:pPr>
            <w:r w:rsidRPr="00DF539B">
              <w:rPr>
                <w:color w:val="000000"/>
              </w:rPr>
              <w:t>0</w:t>
            </w:r>
          </w:p>
        </w:tc>
        <w:tc>
          <w:tcPr>
            <w:tcW w:w="281" w:type="pct"/>
            <w:shd w:val="clear" w:color="auto" w:fill="auto"/>
            <w:vAlign w:val="center"/>
            <w:hideMark/>
          </w:tcPr>
          <w:p w14:paraId="485A30DC" w14:textId="77777777" w:rsidR="00E669E5" w:rsidRPr="004365EE" w:rsidRDefault="00E669E5" w:rsidP="009266A5">
            <w:pPr>
              <w:jc w:val="center"/>
              <w:rPr>
                <w:color w:val="000000"/>
              </w:rPr>
            </w:pPr>
            <w:r w:rsidRPr="004365EE">
              <w:rPr>
                <w:color w:val="000000"/>
              </w:rPr>
              <w:t>12 708</w:t>
            </w:r>
          </w:p>
        </w:tc>
        <w:tc>
          <w:tcPr>
            <w:tcW w:w="271" w:type="pct"/>
            <w:shd w:val="clear" w:color="auto" w:fill="auto"/>
            <w:vAlign w:val="center"/>
            <w:hideMark/>
          </w:tcPr>
          <w:p w14:paraId="47113F83" w14:textId="12722EF7" w:rsidR="00E669E5" w:rsidRPr="004365EE" w:rsidRDefault="00E669E5" w:rsidP="009266A5">
            <w:pPr>
              <w:jc w:val="center"/>
              <w:rPr>
                <w:color w:val="000000"/>
              </w:rPr>
            </w:pPr>
            <w:r w:rsidRPr="00C04A41">
              <w:rPr>
                <w:color w:val="000000"/>
              </w:rPr>
              <w:t>0</w:t>
            </w:r>
          </w:p>
        </w:tc>
        <w:tc>
          <w:tcPr>
            <w:tcW w:w="386" w:type="pct"/>
            <w:shd w:val="clear" w:color="auto" w:fill="auto"/>
            <w:vAlign w:val="center"/>
            <w:hideMark/>
          </w:tcPr>
          <w:p w14:paraId="7BBE6B63" w14:textId="79BBDB76" w:rsidR="00E669E5" w:rsidRPr="004365EE" w:rsidRDefault="00E669E5" w:rsidP="009266A5">
            <w:pPr>
              <w:jc w:val="center"/>
              <w:rPr>
                <w:color w:val="000000"/>
              </w:rPr>
            </w:pPr>
            <w:r w:rsidRPr="00C04A41">
              <w:rPr>
                <w:color w:val="000000"/>
              </w:rPr>
              <w:t>0</w:t>
            </w:r>
          </w:p>
        </w:tc>
        <w:tc>
          <w:tcPr>
            <w:tcW w:w="375" w:type="pct"/>
            <w:shd w:val="clear" w:color="auto" w:fill="auto"/>
            <w:vAlign w:val="center"/>
            <w:hideMark/>
          </w:tcPr>
          <w:p w14:paraId="532ABD42" w14:textId="2D826888" w:rsidR="00E669E5" w:rsidRPr="004365EE" w:rsidRDefault="00E669E5" w:rsidP="009266A5">
            <w:pPr>
              <w:jc w:val="center"/>
              <w:rPr>
                <w:color w:val="000000"/>
              </w:rPr>
            </w:pPr>
            <w:r w:rsidRPr="00C04A41">
              <w:rPr>
                <w:color w:val="000000"/>
              </w:rPr>
              <w:t>0</w:t>
            </w:r>
          </w:p>
        </w:tc>
        <w:tc>
          <w:tcPr>
            <w:tcW w:w="311" w:type="pct"/>
            <w:shd w:val="clear" w:color="auto" w:fill="auto"/>
            <w:vAlign w:val="center"/>
            <w:hideMark/>
          </w:tcPr>
          <w:p w14:paraId="29AB7667" w14:textId="77777777" w:rsidR="00E669E5" w:rsidRPr="004365EE" w:rsidRDefault="00E669E5" w:rsidP="009266A5">
            <w:pPr>
              <w:jc w:val="center"/>
              <w:rPr>
                <w:color w:val="000000"/>
              </w:rPr>
            </w:pPr>
            <w:r w:rsidRPr="004365EE">
              <w:rPr>
                <w:color w:val="000000"/>
              </w:rPr>
              <w:t>12 708</w:t>
            </w:r>
          </w:p>
        </w:tc>
      </w:tr>
      <w:tr w:rsidR="00E669E5" w:rsidRPr="004365EE" w14:paraId="5AA8DD3B" w14:textId="77777777" w:rsidTr="00677C07">
        <w:trPr>
          <w:trHeight w:val="20"/>
        </w:trPr>
        <w:tc>
          <w:tcPr>
            <w:tcW w:w="179" w:type="pct"/>
            <w:shd w:val="clear" w:color="auto" w:fill="auto"/>
            <w:hideMark/>
          </w:tcPr>
          <w:p w14:paraId="7C759D3A" w14:textId="4B11D6CF" w:rsidR="00E669E5" w:rsidRPr="004365EE" w:rsidRDefault="00E669E5" w:rsidP="009266A5">
            <w:pPr>
              <w:rPr>
                <w:rFonts w:asciiTheme="minorHAnsi" w:hAnsiTheme="minorHAnsi" w:cstheme="minorHAnsi"/>
                <w:color w:val="000000"/>
              </w:rPr>
            </w:pPr>
            <w:r w:rsidRPr="004365EE">
              <w:rPr>
                <w:rFonts w:asciiTheme="minorHAnsi" w:hAnsiTheme="minorHAnsi" w:cstheme="minorHAnsi"/>
                <w:color w:val="000000"/>
              </w:rPr>
              <w:t>52</w:t>
            </w:r>
          </w:p>
        </w:tc>
        <w:tc>
          <w:tcPr>
            <w:tcW w:w="497" w:type="pct"/>
            <w:shd w:val="clear" w:color="auto" w:fill="auto"/>
            <w:hideMark/>
          </w:tcPr>
          <w:p w14:paraId="471DAFDC" w14:textId="77777777" w:rsidR="00E669E5" w:rsidRPr="004365EE" w:rsidRDefault="00E669E5"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58F05314" w14:textId="77777777" w:rsidR="00E669E5" w:rsidRPr="004365EE" w:rsidRDefault="00E669E5" w:rsidP="009266A5">
            <w:pPr>
              <w:jc w:val="center"/>
              <w:rPr>
                <w:color w:val="000000"/>
              </w:rPr>
            </w:pPr>
            <w:r w:rsidRPr="004365EE">
              <w:rPr>
                <w:color w:val="000000"/>
              </w:rPr>
              <w:t>Долгоокупаемый проект</w:t>
            </w:r>
          </w:p>
        </w:tc>
        <w:tc>
          <w:tcPr>
            <w:tcW w:w="632" w:type="pct"/>
            <w:shd w:val="clear" w:color="auto" w:fill="auto"/>
            <w:vAlign w:val="center"/>
            <w:hideMark/>
          </w:tcPr>
          <w:p w14:paraId="16AFFD09" w14:textId="77777777" w:rsidR="00E669E5" w:rsidRPr="004365EE" w:rsidRDefault="00E669E5" w:rsidP="009266A5">
            <w:pPr>
              <w:rPr>
                <w:color w:val="000000"/>
              </w:rPr>
            </w:pPr>
            <w:r w:rsidRPr="004365EE">
              <w:rPr>
                <w:color w:val="000000"/>
              </w:rPr>
              <w:t xml:space="preserve">Реконструкция тепловой сети. </w:t>
            </w:r>
            <w:proofErr w:type="gramStart"/>
            <w:r w:rsidRPr="004365EE">
              <w:rPr>
                <w:color w:val="000000"/>
              </w:rPr>
              <w:t>Красноярский край, г. Красноярск, от УТ2201 до зданий по ул. Айвазовского, 1, 3, 5, 7, 9, 11, 13, 15, 17, 19, 21, 23, 25, 27, 29, ул. Глинки, 1, 1а, 2, 2а, 3, 3а, 4, 4а, 5, 5а, 6, 6а, 7, 7а, 8, 8а, 9, 9а, 10, 10а, 11, 11а, 12, 12а, 13, 15, 16, 16а, 17, 17а, 18, 19</w:t>
            </w:r>
            <w:proofErr w:type="gramEnd"/>
            <w:r w:rsidRPr="004365EE">
              <w:rPr>
                <w:color w:val="000000"/>
              </w:rPr>
              <w:t>, 19а, 19б, 20, 21, 21а, 21б, 22, 22а, 23а, 23б, 24, 25, 25а, 25б, 26, 26а, 27, 27а, 28, 28а (24:50:0000000:156657)</w:t>
            </w:r>
          </w:p>
        </w:tc>
        <w:tc>
          <w:tcPr>
            <w:tcW w:w="570" w:type="pct"/>
            <w:shd w:val="clear" w:color="auto" w:fill="auto"/>
            <w:vAlign w:val="center"/>
            <w:hideMark/>
          </w:tcPr>
          <w:p w14:paraId="0CA42AB8" w14:textId="77777777" w:rsidR="00E669E5" w:rsidRDefault="00E669E5" w:rsidP="009266A5">
            <w:pPr>
              <w:jc w:val="center"/>
              <w:rPr>
                <w:color w:val="000000"/>
              </w:rPr>
            </w:pPr>
            <w:r w:rsidRPr="004365EE">
              <w:rPr>
                <w:color w:val="000000"/>
              </w:rPr>
              <w:t>собственные/</w:t>
            </w:r>
          </w:p>
          <w:p w14:paraId="788B02C8" w14:textId="669F69A1" w:rsidR="00E669E5" w:rsidRPr="004365EE" w:rsidRDefault="00E669E5"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07F69B8F" w14:textId="13A9D9AC" w:rsidR="00E669E5" w:rsidRPr="004365EE" w:rsidRDefault="00E669E5" w:rsidP="009266A5">
            <w:pPr>
              <w:jc w:val="center"/>
              <w:rPr>
                <w:color w:val="000000"/>
              </w:rPr>
            </w:pPr>
            <w:r w:rsidRPr="00FA0B0D">
              <w:rPr>
                <w:color w:val="000000"/>
              </w:rPr>
              <w:t>0</w:t>
            </w:r>
          </w:p>
        </w:tc>
        <w:tc>
          <w:tcPr>
            <w:tcW w:w="343" w:type="pct"/>
            <w:shd w:val="clear" w:color="auto" w:fill="auto"/>
            <w:vAlign w:val="center"/>
            <w:hideMark/>
          </w:tcPr>
          <w:p w14:paraId="1ABA7BD1" w14:textId="69E30E59" w:rsidR="00E669E5" w:rsidRPr="004365EE" w:rsidRDefault="00E669E5" w:rsidP="009266A5">
            <w:pPr>
              <w:jc w:val="center"/>
              <w:rPr>
                <w:color w:val="000000"/>
              </w:rPr>
            </w:pPr>
            <w:r w:rsidRPr="00FA0B0D">
              <w:rPr>
                <w:color w:val="000000"/>
              </w:rPr>
              <w:t>0</w:t>
            </w:r>
          </w:p>
        </w:tc>
        <w:tc>
          <w:tcPr>
            <w:tcW w:w="313" w:type="pct"/>
            <w:shd w:val="clear" w:color="auto" w:fill="auto"/>
            <w:vAlign w:val="center"/>
            <w:hideMark/>
          </w:tcPr>
          <w:p w14:paraId="7F2CC39C" w14:textId="1180278D" w:rsidR="00E669E5" w:rsidRPr="004365EE" w:rsidRDefault="00E669E5" w:rsidP="009266A5">
            <w:pPr>
              <w:jc w:val="center"/>
              <w:rPr>
                <w:color w:val="000000"/>
              </w:rPr>
            </w:pPr>
            <w:r w:rsidRPr="00FA0B0D">
              <w:rPr>
                <w:color w:val="000000"/>
              </w:rPr>
              <w:t>0</w:t>
            </w:r>
          </w:p>
        </w:tc>
        <w:tc>
          <w:tcPr>
            <w:tcW w:w="281" w:type="pct"/>
            <w:shd w:val="clear" w:color="auto" w:fill="auto"/>
            <w:vAlign w:val="center"/>
            <w:hideMark/>
          </w:tcPr>
          <w:p w14:paraId="73592AD5" w14:textId="6F7B85E3" w:rsidR="00E669E5" w:rsidRPr="004365EE" w:rsidRDefault="00E669E5" w:rsidP="009266A5">
            <w:pPr>
              <w:jc w:val="center"/>
              <w:rPr>
                <w:color w:val="000000"/>
              </w:rPr>
            </w:pPr>
            <w:r w:rsidRPr="00FA0B0D">
              <w:rPr>
                <w:color w:val="000000"/>
              </w:rPr>
              <w:t>0</w:t>
            </w:r>
          </w:p>
        </w:tc>
        <w:tc>
          <w:tcPr>
            <w:tcW w:w="271" w:type="pct"/>
            <w:shd w:val="clear" w:color="auto" w:fill="auto"/>
            <w:vAlign w:val="center"/>
            <w:hideMark/>
          </w:tcPr>
          <w:p w14:paraId="3ECD34A0" w14:textId="77777777" w:rsidR="00E669E5" w:rsidRPr="004365EE" w:rsidRDefault="00E669E5" w:rsidP="009266A5">
            <w:pPr>
              <w:jc w:val="center"/>
              <w:rPr>
                <w:color w:val="000000"/>
              </w:rPr>
            </w:pPr>
            <w:r w:rsidRPr="004365EE">
              <w:rPr>
                <w:color w:val="000000"/>
              </w:rPr>
              <w:t>13 217</w:t>
            </w:r>
          </w:p>
        </w:tc>
        <w:tc>
          <w:tcPr>
            <w:tcW w:w="386" w:type="pct"/>
            <w:shd w:val="clear" w:color="auto" w:fill="auto"/>
            <w:vAlign w:val="center"/>
            <w:hideMark/>
          </w:tcPr>
          <w:p w14:paraId="6168B2B8" w14:textId="5FC123E7" w:rsidR="00E669E5" w:rsidRPr="004365EE" w:rsidRDefault="00E669E5" w:rsidP="009266A5">
            <w:pPr>
              <w:jc w:val="center"/>
              <w:rPr>
                <w:color w:val="000000"/>
              </w:rPr>
            </w:pPr>
            <w:r w:rsidRPr="007D549F">
              <w:rPr>
                <w:color w:val="000000"/>
              </w:rPr>
              <w:t>0</w:t>
            </w:r>
          </w:p>
        </w:tc>
        <w:tc>
          <w:tcPr>
            <w:tcW w:w="375" w:type="pct"/>
            <w:shd w:val="clear" w:color="auto" w:fill="auto"/>
            <w:vAlign w:val="center"/>
            <w:hideMark/>
          </w:tcPr>
          <w:p w14:paraId="089D1975" w14:textId="6E984014" w:rsidR="00E669E5" w:rsidRPr="004365EE" w:rsidRDefault="00E669E5" w:rsidP="009266A5">
            <w:pPr>
              <w:jc w:val="center"/>
              <w:rPr>
                <w:color w:val="000000"/>
              </w:rPr>
            </w:pPr>
            <w:r w:rsidRPr="007D549F">
              <w:rPr>
                <w:color w:val="000000"/>
              </w:rPr>
              <w:t>0</w:t>
            </w:r>
          </w:p>
        </w:tc>
        <w:tc>
          <w:tcPr>
            <w:tcW w:w="311" w:type="pct"/>
            <w:shd w:val="clear" w:color="auto" w:fill="auto"/>
            <w:vAlign w:val="center"/>
            <w:hideMark/>
          </w:tcPr>
          <w:p w14:paraId="0DE66477" w14:textId="77777777" w:rsidR="00E669E5" w:rsidRPr="004365EE" w:rsidRDefault="00E669E5" w:rsidP="009266A5">
            <w:pPr>
              <w:jc w:val="center"/>
              <w:rPr>
                <w:color w:val="000000"/>
              </w:rPr>
            </w:pPr>
            <w:r w:rsidRPr="004365EE">
              <w:rPr>
                <w:color w:val="000000"/>
              </w:rPr>
              <w:t>13 217</w:t>
            </w:r>
          </w:p>
        </w:tc>
      </w:tr>
      <w:tr w:rsidR="00E669E5" w:rsidRPr="004365EE" w14:paraId="6D0BF803" w14:textId="77777777" w:rsidTr="00677C07">
        <w:trPr>
          <w:trHeight w:val="20"/>
        </w:trPr>
        <w:tc>
          <w:tcPr>
            <w:tcW w:w="179" w:type="pct"/>
            <w:shd w:val="clear" w:color="auto" w:fill="auto"/>
            <w:hideMark/>
          </w:tcPr>
          <w:p w14:paraId="1B3BFC86" w14:textId="426AE210" w:rsidR="00E669E5" w:rsidRPr="004365EE" w:rsidRDefault="00E669E5" w:rsidP="009266A5">
            <w:pPr>
              <w:rPr>
                <w:rFonts w:asciiTheme="minorHAnsi" w:hAnsiTheme="minorHAnsi" w:cstheme="minorHAnsi"/>
                <w:color w:val="000000"/>
              </w:rPr>
            </w:pPr>
            <w:r w:rsidRPr="004365EE">
              <w:rPr>
                <w:rFonts w:asciiTheme="minorHAnsi" w:hAnsiTheme="minorHAnsi" w:cstheme="minorHAnsi"/>
                <w:color w:val="000000"/>
              </w:rPr>
              <w:t>53</w:t>
            </w:r>
          </w:p>
        </w:tc>
        <w:tc>
          <w:tcPr>
            <w:tcW w:w="497" w:type="pct"/>
            <w:shd w:val="clear" w:color="auto" w:fill="auto"/>
            <w:hideMark/>
          </w:tcPr>
          <w:p w14:paraId="67535D38" w14:textId="77777777" w:rsidR="00E669E5" w:rsidRPr="004365EE" w:rsidRDefault="00E669E5"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042C248F" w14:textId="77777777" w:rsidR="00E669E5" w:rsidRPr="004365EE" w:rsidRDefault="00E669E5" w:rsidP="009266A5">
            <w:pPr>
              <w:jc w:val="center"/>
              <w:rPr>
                <w:color w:val="000000"/>
              </w:rPr>
            </w:pPr>
            <w:r w:rsidRPr="004365EE">
              <w:rPr>
                <w:color w:val="000000"/>
              </w:rPr>
              <w:t>Долгоокупаемый проект</w:t>
            </w:r>
          </w:p>
        </w:tc>
        <w:tc>
          <w:tcPr>
            <w:tcW w:w="632" w:type="pct"/>
            <w:shd w:val="clear" w:color="auto" w:fill="auto"/>
            <w:vAlign w:val="center"/>
            <w:hideMark/>
          </w:tcPr>
          <w:p w14:paraId="2C83350D" w14:textId="77777777" w:rsidR="00E669E5" w:rsidRPr="004365EE" w:rsidRDefault="00E669E5" w:rsidP="009266A5">
            <w:pPr>
              <w:rPr>
                <w:color w:val="000000"/>
              </w:rPr>
            </w:pPr>
            <w:r w:rsidRPr="004365EE">
              <w:rPr>
                <w:color w:val="000000"/>
              </w:rPr>
              <w:t xml:space="preserve">Реконструкция тепловой сети. Красноярский край, г. Красноярск, от Р1401 в районе жилого здания по ул. 26 Бакинских Комиссаров, 3а до Р1413 в районе жилого здания по ул. </w:t>
            </w:r>
            <w:proofErr w:type="gramStart"/>
            <w:r w:rsidRPr="004365EE">
              <w:rPr>
                <w:color w:val="000000"/>
              </w:rPr>
              <w:t>Рейдовая</w:t>
            </w:r>
            <w:proofErr w:type="gramEnd"/>
            <w:r w:rsidRPr="004365EE">
              <w:rPr>
                <w:color w:val="000000"/>
              </w:rPr>
              <w:t>,65а</w:t>
            </w:r>
          </w:p>
        </w:tc>
        <w:tc>
          <w:tcPr>
            <w:tcW w:w="570" w:type="pct"/>
            <w:shd w:val="clear" w:color="auto" w:fill="auto"/>
            <w:vAlign w:val="center"/>
            <w:hideMark/>
          </w:tcPr>
          <w:p w14:paraId="6B4D0935" w14:textId="77777777" w:rsidR="00E669E5" w:rsidRDefault="00E669E5" w:rsidP="009266A5">
            <w:pPr>
              <w:jc w:val="center"/>
              <w:rPr>
                <w:color w:val="000000"/>
              </w:rPr>
            </w:pPr>
            <w:r w:rsidRPr="004365EE">
              <w:rPr>
                <w:color w:val="000000"/>
              </w:rPr>
              <w:t>собственные/</w:t>
            </w:r>
          </w:p>
          <w:p w14:paraId="409708EB" w14:textId="11079788" w:rsidR="00E669E5" w:rsidRPr="004365EE" w:rsidRDefault="00E669E5"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7D3DE700" w14:textId="508037C4" w:rsidR="00E669E5" w:rsidRPr="004365EE" w:rsidRDefault="00E669E5" w:rsidP="009266A5">
            <w:pPr>
              <w:jc w:val="center"/>
              <w:rPr>
                <w:color w:val="000000"/>
              </w:rPr>
            </w:pPr>
            <w:r w:rsidRPr="00500F2F">
              <w:rPr>
                <w:color w:val="000000"/>
              </w:rPr>
              <w:t>0</w:t>
            </w:r>
          </w:p>
        </w:tc>
        <w:tc>
          <w:tcPr>
            <w:tcW w:w="343" w:type="pct"/>
            <w:shd w:val="clear" w:color="auto" w:fill="auto"/>
            <w:vAlign w:val="center"/>
            <w:hideMark/>
          </w:tcPr>
          <w:p w14:paraId="4AD3DDB7" w14:textId="0F2D2583" w:rsidR="00E669E5" w:rsidRPr="004365EE" w:rsidRDefault="00E669E5" w:rsidP="009266A5">
            <w:pPr>
              <w:jc w:val="center"/>
              <w:rPr>
                <w:color w:val="000000"/>
              </w:rPr>
            </w:pPr>
            <w:r w:rsidRPr="00500F2F">
              <w:rPr>
                <w:color w:val="000000"/>
              </w:rPr>
              <w:t>0</w:t>
            </w:r>
          </w:p>
        </w:tc>
        <w:tc>
          <w:tcPr>
            <w:tcW w:w="313" w:type="pct"/>
            <w:shd w:val="clear" w:color="auto" w:fill="auto"/>
            <w:vAlign w:val="center"/>
            <w:hideMark/>
          </w:tcPr>
          <w:p w14:paraId="3CED92EB" w14:textId="6275AB90" w:rsidR="00E669E5" w:rsidRPr="004365EE" w:rsidRDefault="00E669E5" w:rsidP="009266A5">
            <w:pPr>
              <w:jc w:val="center"/>
              <w:rPr>
                <w:color w:val="000000"/>
              </w:rPr>
            </w:pPr>
            <w:r w:rsidRPr="00500F2F">
              <w:rPr>
                <w:color w:val="000000"/>
              </w:rPr>
              <w:t>0</w:t>
            </w:r>
          </w:p>
        </w:tc>
        <w:tc>
          <w:tcPr>
            <w:tcW w:w="281" w:type="pct"/>
            <w:shd w:val="clear" w:color="auto" w:fill="auto"/>
            <w:vAlign w:val="center"/>
            <w:hideMark/>
          </w:tcPr>
          <w:p w14:paraId="012A0842" w14:textId="693E20A0" w:rsidR="00E669E5" w:rsidRPr="004365EE" w:rsidRDefault="00E669E5" w:rsidP="009266A5">
            <w:pPr>
              <w:jc w:val="center"/>
              <w:rPr>
                <w:color w:val="000000"/>
              </w:rPr>
            </w:pPr>
            <w:r w:rsidRPr="00500F2F">
              <w:rPr>
                <w:color w:val="000000"/>
              </w:rPr>
              <w:t>0</w:t>
            </w:r>
          </w:p>
        </w:tc>
        <w:tc>
          <w:tcPr>
            <w:tcW w:w="271" w:type="pct"/>
            <w:shd w:val="clear" w:color="auto" w:fill="auto"/>
            <w:vAlign w:val="center"/>
            <w:hideMark/>
          </w:tcPr>
          <w:p w14:paraId="448B7902" w14:textId="5C6F9465" w:rsidR="00E669E5" w:rsidRPr="004365EE" w:rsidRDefault="00E669E5" w:rsidP="009266A5">
            <w:pPr>
              <w:jc w:val="center"/>
              <w:rPr>
                <w:color w:val="000000"/>
              </w:rPr>
            </w:pPr>
            <w:r w:rsidRPr="00500F2F">
              <w:rPr>
                <w:color w:val="000000"/>
              </w:rPr>
              <w:t>0</w:t>
            </w:r>
          </w:p>
        </w:tc>
        <w:tc>
          <w:tcPr>
            <w:tcW w:w="386" w:type="pct"/>
            <w:shd w:val="clear" w:color="auto" w:fill="auto"/>
            <w:vAlign w:val="center"/>
            <w:hideMark/>
          </w:tcPr>
          <w:p w14:paraId="35AE21F0" w14:textId="77777777" w:rsidR="00E669E5" w:rsidRPr="004365EE" w:rsidRDefault="00E669E5" w:rsidP="009266A5">
            <w:pPr>
              <w:jc w:val="center"/>
              <w:rPr>
                <w:color w:val="000000"/>
              </w:rPr>
            </w:pPr>
            <w:r w:rsidRPr="004365EE">
              <w:rPr>
                <w:color w:val="000000"/>
              </w:rPr>
              <w:t>13 745</w:t>
            </w:r>
          </w:p>
        </w:tc>
        <w:tc>
          <w:tcPr>
            <w:tcW w:w="375" w:type="pct"/>
            <w:shd w:val="clear" w:color="auto" w:fill="auto"/>
            <w:vAlign w:val="center"/>
            <w:hideMark/>
          </w:tcPr>
          <w:p w14:paraId="7458BBD1" w14:textId="24AF5E32" w:rsidR="00E669E5" w:rsidRPr="004365EE" w:rsidRDefault="00E669E5" w:rsidP="009266A5">
            <w:pPr>
              <w:jc w:val="center"/>
              <w:rPr>
                <w:color w:val="000000"/>
              </w:rPr>
            </w:pPr>
            <w:r w:rsidRPr="00CE3AF6">
              <w:rPr>
                <w:color w:val="000000"/>
              </w:rPr>
              <w:t>0</w:t>
            </w:r>
          </w:p>
        </w:tc>
        <w:tc>
          <w:tcPr>
            <w:tcW w:w="311" w:type="pct"/>
            <w:shd w:val="clear" w:color="auto" w:fill="auto"/>
            <w:vAlign w:val="center"/>
            <w:hideMark/>
          </w:tcPr>
          <w:p w14:paraId="0B2A33A5" w14:textId="77777777" w:rsidR="00E669E5" w:rsidRPr="004365EE" w:rsidRDefault="00E669E5" w:rsidP="009266A5">
            <w:pPr>
              <w:jc w:val="center"/>
              <w:rPr>
                <w:color w:val="000000"/>
              </w:rPr>
            </w:pPr>
            <w:r w:rsidRPr="004365EE">
              <w:rPr>
                <w:color w:val="000000"/>
              </w:rPr>
              <w:t>13 745</w:t>
            </w:r>
          </w:p>
        </w:tc>
      </w:tr>
      <w:tr w:rsidR="00E669E5" w:rsidRPr="004365EE" w14:paraId="2D92D6FD" w14:textId="77777777" w:rsidTr="00677C07">
        <w:trPr>
          <w:trHeight w:val="20"/>
        </w:trPr>
        <w:tc>
          <w:tcPr>
            <w:tcW w:w="179" w:type="pct"/>
            <w:shd w:val="clear" w:color="auto" w:fill="auto"/>
            <w:hideMark/>
          </w:tcPr>
          <w:p w14:paraId="7F367855" w14:textId="624D50A1" w:rsidR="00E669E5" w:rsidRPr="004365EE" w:rsidRDefault="00E669E5" w:rsidP="009266A5">
            <w:pPr>
              <w:rPr>
                <w:rFonts w:asciiTheme="minorHAnsi" w:hAnsiTheme="minorHAnsi" w:cstheme="minorHAnsi"/>
                <w:color w:val="000000"/>
              </w:rPr>
            </w:pPr>
            <w:r w:rsidRPr="004365EE">
              <w:rPr>
                <w:rFonts w:asciiTheme="minorHAnsi" w:hAnsiTheme="minorHAnsi" w:cstheme="minorHAnsi"/>
                <w:color w:val="000000"/>
              </w:rPr>
              <w:t>54</w:t>
            </w:r>
          </w:p>
        </w:tc>
        <w:tc>
          <w:tcPr>
            <w:tcW w:w="497" w:type="pct"/>
            <w:shd w:val="clear" w:color="auto" w:fill="auto"/>
            <w:hideMark/>
          </w:tcPr>
          <w:p w14:paraId="67B34EC9" w14:textId="77777777" w:rsidR="00E669E5" w:rsidRPr="004365EE" w:rsidRDefault="00E669E5"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64E2633D" w14:textId="77777777" w:rsidR="00E669E5" w:rsidRPr="004365EE" w:rsidRDefault="00E669E5" w:rsidP="009266A5">
            <w:pPr>
              <w:jc w:val="center"/>
              <w:rPr>
                <w:color w:val="000000"/>
              </w:rPr>
            </w:pPr>
            <w:r w:rsidRPr="004365EE">
              <w:rPr>
                <w:color w:val="000000"/>
              </w:rPr>
              <w:t>Долгоокупаемый проект</w:t>
            </w:r>
          </w:p>
        </w:tc>
        <w:tc>
          <w:tcPr>
            <w:tcW w:w="632" w:type="pct"/>
            <w:shd w:val="clear" w:color="auto" w:fill="auto"/>
            <w:vAlign w:val="center"/>
            <w:hideMark/>
          </w:tcPr>
          <w:p w14:paraId="5C05FC6A" w14:textId="77777777" w:rsidR="00E669E5" w:rsidRPr="004365EE" w:rsidRDefault="00E669E5" w:rsidP="009266A5">
            <w:pPr>
              <w:rPr>
                <w:color w:val="000000"/>
              </w:rPr>
            </w:pPr>
            <w:r w:rsidRPr="004365EE">
              <w:rPr>
                <w:color w:val="000000"/>
              </w:rPr>
              <w:t>Реконструкция тепловой сети. Красноярский край, г</w:t>
            </w:r>
            <w:proofErr w:type="gramStart"/>
            <w:r w:rsidRPr="004365EE">
              <w:rPr>
                <w:color w:val="000000"/>
              </w:rPr>
              <w:t>.К</w:t>
            </w:r>
            <w:proofErr w:type="gramEnd"/>
            <w:r w:rsidRPr="004365EE">
              <w:rPr>
                <w:color w:val="000000"/>
              </w:rPr>
              <w:t>расноярск, от нежилого здания по ул.Мате Залки, 6д до нежилого здания по ул.Мате Залки , 4а</w:t>
            </w:r>
          </w:p>
        </w:tc>
        <w:tc>
          <w:tcPr>
            <w:tcW w:w="570" w:type="pct"/>
            <w:shd w:val="clear" w:color="auto" w:fill="auto"/>
            <w:vAlign w:val="center"/>
            <w:hideMark/>
          </w:tcPr>
          <w:p w14:paraId="5EEC8E5D" w14:textId="77777777" w:rsidR="00E669E5" w:rsidRDefault="00E669E5" w:rsidP="009266A5">
            <w:pPr>
              <w:jc w:val="center"/>
              <w:rPr>
                <w:color w:val="000000"/>
              </w:rPr>
            </w:pPr>
            <w:r w:rsidRPr="004365EE">
              <w:rPr>
                <w:color w:val="000000"/>
              </w:rPr>
              <w:t>собственные/</w:t>
            </w:r>
          </w:p>
          <w:p w14:paraId="6CB165DE" w14:textId="05671711" w:rsidR="00E669E5" w:rsidRPr="004365EE" w:rsidRDefault="00E669E5"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6C9DDD0C" w14:textId="273AB7FA" w:rsidR="00E669E5" w:rsidRPr="004365EE" w:rsidRDefault="00E669E5" w:rsidP="009266A5">
            <w:pPr>
              <w:jc w:val="center"/>
              <w:rPr>
                <w:color w:val="000000"/>
              </w:rPr>
            </w:pPr>
            <w:r w:rsidRPr="00500F2F">
              <w:rPr>
                <w:color w:val="000000"/>
              </w:rPr>
              <w:t>0</w:t>
            </w:r>
          </w:p>
        </w:tc>
        <w:tc>
          <w:tcPr>
            <w:tcW w:w="343" w:type="pct"/>
            <w:shd w:val="clear" w:color="auto" w:fill="auto"/>
            <w:vAlign w:val="center"/>
            <w:hideMark/>
          </w:tcPr>
          <w:p w14:paraId="7F3608AC" w14:textId="1A63608B" w:rsidR="00E669E5" w:rsidRPr="004365EE" w:rsidRDefault="00E669E5" w:rsidP="009266A5">
            <w:pPr>
              <w:jc w:val="center"/>
              <w:rPr>
                <w:color w:val="000000"/>
              </w:rPr>
            </w:pPr>
            <w:r w:rsidRPr="00500F2F">
              <w:rPr>
                <w:color w:val="000000"/>
              </w:rPr>
              <w:t>0</w:t>
            </w:r>
          </w:p>
        </w:tc>
        <w:tc>
          <w:tcPr>
            <w:tcW w:w="313" w:type="pct"/>
            <w:shd w:val="clear" w:color="auto" w:fill="auto"/>
            <w:vAlign w:val="center"/>
            <w:hideMark/>
          </w:tcPr>
          <w:p w14:paraId="56F79D4D" w14:textId="57316FD4" w:rsidR="00E669E5" w:rsidRPr="004365EE" w:rsidRDefault="00E669E5" w:rsidP="009266A5">
            <w:pPr>
              <w:jc w:val="center"/>
              <w:rPr>
                <w:color w:val="000000"/>
              </w:rPr>
            </w:pPr>
            <w:r w:rsidRPr="00500F2F">
              <w:rPr>
                <w:color w:val="000000"/>
              </w:rPr>
              <w:t>0</w:t>
            </w:r>
          </w:p>
        </w:tc>
        <w:tc>
          <w:tcPr>
            <w:tcW w:w="281" w:type="pct"/>
            <w:shd w:val="clear" w:color="auto" w:fill="auto"/>
            <w:vAlign w:val="center"/>
            <w:hideMark/>
          </w:tcPr>
          <w:p w14:paraId="745A85AF" w14:textId="4F8D8DEB" w:rsidR="00E669E5" w:rsidRPr="004365EE" w:rsidRDefault="00E669E5" w:rsidP="009266A5">
            <w:pPr>
              <w:jc w:val="center"/>
              <w:rPr>
                <w:color w:val="000000"/>
              </w:rPr>
            </w:pPr>
            <w:r w:rsidRPr="00500F2F">
              <w:rPr>
                <w:color w:val="000000"/>
              </w:rPr>
              <w:t>0</w:t>
            </w:r>
          </w:p>
        </w:tc>
        <w:tc>
          <w:tcPr>
            <w:tcW w:w="271" w:type="pct"/>
            <w:shd w:val="clear" w:color="auto" w:fill="auto"/>
            <w:vAlign w:val="center"/>
            <w:hideMark/>
          </w:tcPr>
          <w:p w14:paraId="4FC78E4C" w14:textId="7EF70C05" w:rsidR="00E669E5" w:rsidRPr="004365EE" w:rsidRDefault="00E669E5" w:rsidP="009266A5">
            <w:pPr>
              <w:jc w:val="center"/>
              <w:rPr>
                <w:color w:val="000000"/>
              </w:rPr>
            </w:pPr>
            <w:r w:rsidRPr="00500F2F">
              <w:rPr>
                <w:color w:val="000000"/>
              </w:rPr>
              <w:t>0</w:t>
            </w:r>
          </w:p>
        </w:tc>
        <w:tc>
          <w:tcPr>
            <w:tcW w:w="386" w:type="pct"/>
            <w:shd w:val="clear" w:color="auto" w:fill="auto"/>
            <w:vAlign w:val="center"/>
            <w:hideMark/>
          </w:tcPr>
          <w:p w14:paraId="35AAE00A" w14:textId="77777777" w:rsidR="00E669E5" w:rsidRPr="004365EE" w:rsidRDefault="00E669E5" w:rsidP="009266A5">
            <w:pPr>
              <w:jc w:val="center"/>
              <w:rPr>
                <w:color w:val="000000"/>
              </w:rPr>
            </w:pPr>
            <w:r w:rsidRPr="004365EE">
              <w:rPr>
                <w:color w:val="000000"/>
              </w:rPr>
              <w:t>14 295</w:t>
            </w:r>
          </w:p>
        </w:tc>
        <w:tc>
          <w:tcPr>
            <w:tcW w:w="375" w:type="pct"/>
            <w:shd w:val="clear" w:color="auto" w:fill="auto"/>
            <w:vAlign w:val="center"/>
            <w:hideMark/>
          </w:tcPr>
          <w:p w14:paraId="77619EB8" w14:textId="5A1FB181" w:rsidR="00E669E5" w:rsidRPr="004365EE" w:rsidRDefault="00E669E5" w:rsidP="009266A5">
            <w:pPr>
              <w:jc w:val="center"/>
              <w:rPr>
                <w:color w:val="000000"/>
              </w:rPr>
            </w:pPr>
            <w:r w:rsidRPr="00CE3AF6">
              <w:rPr>
                <w:color w:val="000000"/>
              </w:rPr>
              <w:t>0</w:t>
            </w:r>
          </w:p>
        </w:tc>
        <w:tc>
          <w:tcPr>
            <w:tcW w:w="311" w:type="pct"/>
            <w:shd w:val="clear" w:color="auto" w:fill="auto"/>
            <w:vAlign w:val="center"/>
            <w:hideMark/>
          </w:tcPr>
          <w:p w14:paraId="7712F6CC" w14:textId="77777777" w:rsidR="00E669E5" w:rsidRPr="004365EE" w:rsidRDefault="00E669E5" w:rsidP="009266A5">
            <w:pPr>
              <w:jc w:val="center"/>
              <w:rPr>
                <w:color w:val="000000"/>
              </w:rPr>
            </w:pPr>
            <w:r w:rsidRPr="004365EE">
              <w:rPr>
                <w:color w:val="000000"/>
              </w:rPr>
              <w:t>14 295</w:t>
            </w:r>
          </w:p>
        </w:tc>
      </w:tr>
      <w:tr w:rsidR="00E669E5" w:rsidRPr="004365EE" w14:paraId="79350386" w14:textId="77777777" w:rsidTr="00677C07">
        <w:trPr>
          <w:trHeight w:val="20"/>
        </w:trPr>
        <w:tc>
          <w:tcPr>
            <w:tcW w:w="179" w:type="pct"/>
            <w:shd w:val="clear" w:color="auto" w:fill="auto"/>
            <w:hideMark/>
          </w:tcPr>
          <w:p w14:paraId="754E6A85" w14:textId="683700E0" w:rsidR="00E669E5" w:rsidRPr="004365EE" w:rsidRDefault="00E669E5" w:rsidP="009266A5">
            <w:pPr>
              <w:rPr>
                <w:rFonts w:asciiTheme="minorHAnsi" w:hAnsiTheme="minorHAnsi" w:cstheme="minorHAnsi"/>
                <w:color w:val="000000"/>
              </w:rPr>
            </w:pPr>
            <w:r w:rsidRPr="004365EE">
              <w:rPr>
                <w:rFonts w:asciiTheme="minorHAnsi" w:hAnsiTheme="minorHAnsi" w:cstheme="minorHAnsi"/>
                <w:color w:val="000000"/>
              </w:rPr>
              <w:t>55</w:t>
            </w:r>
          </w:p>
        </w:tc>
        <w:tc>
          <w:tcPr>
            <w:tcW w:w="497" w:type="pct"/>
            <w:shd w:val="clear" w:color="auto" w:fill="auto"/>
            <w:hideMark/>
          </w:tcPr>
          <w:p w14:paraId="5C595C83" w14:textId="77777777" w:rsidR="00E669E5" w:rsidRPr="004365EE" w:rsidRDefault="00E669E5"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6B3EF284" w14:textId="77777777" w:rsidR="00E669E5" w:rsidRPr="004365EE" w:rsidRDefault="00E669E5" w:rsidP="009266A5">
            <w:pPr>
              <w:jc w:val="center"/>
              <w:rPr>
                <w:color w:val="000000"/>
              </w:rPr>
            </w:pPr>
            <w:r w:rsidRPr="004365EE">
              <w:rPr>
                <w:color w:val="000000"/>
              </w:rPr>
              <w:t>Долгоокупаемый проект</w:t>
            </w:r>
          </w:p>
        </w:tc>
        <w:tc>
          <w:tcPr>
            <w:tcW w:w="632" w:type="pct"/>
            <w:shd w:val="clear" w:color="auto" w:fill="auto"/>
            <w:vAlign w:val="center"/>
            <w:hideMark/>
          </w:tcPr>
          <w:p w14:paraId="68EAA57E" w14:textId="77777777" w:rsidR="00E669E5" w:rsidRPr="004365EE" w:rsidRDefault="00E669E5" w:rsidP="009266A5">
            <w:pPr>
              <w:rPr>
                <w:color w:val="000000"/>
              </w:rPr>
            </w:pPr>
            <w:r w:rsidRPr="004365EE">
              <w:rPr>
                <w:color w:val="000000"/>
              </w:rPr>
              <w:t>Реконструкция тепловой сети. Красноярский край, г</w:t>
            </w:r>
            <w:proofErr w:type="gramStart"/>
            <w:r w:rsidRPr="004365EE">
              <w:rPr>
                <w:color w:val="000000"/>
              </w:rPr>
              <w:t>.К</w:t>
            </w:r>
            <w:proofErr w:type="gramEnd"/>
            <w:r w:rsidRPr="004365EE">
              <w:rPr>
                <w:color w:val="000000"/>
              </w:rPr>
              <w:t>расноярск, от ТК-Р8103 до жилого здания по ул.Урванцева, 18</w:t>
            </w:r>
          </w:p>
        </w:tc>
        <w:tc>
          <w:tcPr>
            <w:tcW w:w="570" w:type="pct"/>
            <w:shd w:val="clear" w:color="auto" w:fill="auto"/>
            <w:vAlign w:val="center"/>
            <w:hideMark/>
          </w:tcPr>
          <w:p w14:paraId="0C446EEE" w14:textId="77777777" w:rsidR="00E669E5" w:rsidRDefault="00E669E5" w:rsidP="009266A5">
            <w:pPr>
              <w:jc w:val="center"/>
              <w:rPr>
                <w:color w:val="000000"/>
              </w:rPr>
            </w:pPr>
            <w:r w:rsidRPr="004365EE">
              <w:rPr>
                <w:color w:val="000000"/>
              </w:rPr>
              <w:t>собственные/</w:t>
            </w:r>
          </w:p>
          <w:p w14:paraId="0CDBB036" w14:textId="341E5F8D" w:rsidR="00E669E5" w:rsidRPr="004365EE" w:rsidRDefault="00E669E5"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6303CE7F" w14:textId="1FB64FC8" w:rsidR="00E669E5" w:rsidRPr="004365EE" w:rsidRDefault="00E669E5" w:rsidP="009266A5">
            <w:pPr>
              <w:jc w:val="center"/>
              <w:rPr>
                <w:color w:val="000000"/>
              </w:rPr>
            </w:pPr>
            <w:r w:rsidRPr="00500F2F">
              <w:rPr>
                <w:color w:val="000000"/>
              </w:rPr>
              <w:t>0</w:t>
            </w:r>
          </w:p>
        </w:tc>
        <w:tc>
          <w:tcPr>
            <w:tcW w:w="343" w:type="pct"/>
            <w:shd w:val="clear" w:color="auto" w:fill="auto"/>
            <w:vAlign w:val="center"/>
            <w:hideMark/>
          </w:tcPr>
          <w:p w14:paraId="2415D7E6" w14:textId="2753417E" w:rsidR="00E669E5" w:rsidRPr="004365EE" w:rsidRDefault="00E669E5" w:rsidP="009266A5">
            <w:pPr>
              <w:jc w:val="center"/>
              <w:rPr>
                <w:color w:val="000000"/>
              </w:rPr>
            </w:pPr>
            <w:r w:rsidRPr="00500F2F">
              <w:rPr>
                <w:color w:val="000000"/>
              </w:rPr>
              <w:t>0</w:t>
            </w:r>
          </w:p>
        </w:tc>
        <w:tc>
          <w:tcPr>
            <w:tcW w:w="313" w:type="pct"/>
            <w:shd w:val="clear" w:color="auto" w:fill="auto"/>
            <w:vAlign w:val="center"/>
            <w:hideMark/>
          </w:tcPr>
          <w:p w14:paraId="75084C65" w14:textId="60BC832B" w:rsidR="00E669E5" w:rsidRPr="004365EE" w:rsidRDefault="00E669E5" w:rsidP="009266A5">
            <w:pPr>
              <w:jc w:val="center"/>
              <w:rPr>
                <w:color w:val="000000"/>
              </w:rPr>
            </w:pPr>
            <w:r w:rsidRPr="00500F2F">
              <w:rPr>
                <w:color w:val="000000"/>
              </w:rPr>
              <w:t>0</w:t>
            </w:r>
          </w:p>
        </w:tc>
        <w:tc>
          <w:tcPr>
            <w:tcW w:w="281" w:type="pct"/>
            <w:shd w:val="clear" w:color="auto" w:fill="auto"/>
            <w:vAlign w:val="center"/>
            <w:hideMark/>
          </w:tcPr>
          <w:p w14:paraId="5A67C796" w14:textId="480E8E22" w:rsidR="00E669E5" w:rsidRPr="004365EE" w:rsidRDefault="00E669E5" w:rsidP="009266A5">
            <w:pPr>
              <w:jc w:val="center"/>
              <w:rPr>
                <w:color w:val="000000"/>
              </w:rPr>
            </w:pPr>
            <w:r w:rsidRPr="00500F2F">
              <w:rPr>
                <w:color w:val="000000"/>
              </w:rPr>
              <w:t>0</w:t>
            </w:r>
          </w:p>
        </w:tc>
        <w:tc>
          <w:tcPr>
            <w:tcW w:w="271" w:type="pct"/>
            <w:shd w:val="clear" w:color="auto" w:fill="auto"/>
            <w:vAlign w:val="center"/>
            <w:hideMark/>
          </w:tcPr>
          <w:p w14:paraId="5A6099EF" w14:textId="7EC5DB90" w:rsidR="00E669E5" w:rsidRPr="004365EE" w:rsidRDefault="00E669E5" w:rsidP="009266A5">
            <w:pPr>
              <w:jc w:val="center"/>
              <w:rPr>
                <w:color w:val="000000"/>
              </w:rPr>
            </w:pPr>
            <w:r w:rsidRPr="00500F2F">
              <w:rPr>
                <w:color w:val="000000"/>
              </w:rPr>
              <w:t>0</w:t>
            </w:r>
          </w:p>
        </w:tc>
        <w:tc>
          <w:tcPr>
            <w:tcW w:w="386" w:type="pct"/>
            <w:shd w:val="clear" w:color="auto" w:fill="auto"/>
            <w:vAlign w:val="center"/>
            <w:hideMark/>
          </w:tcPr>
          <w:p w14:paraId="46FE5ADD" w14:textId="77777777" w:rsidR="00E669E5" w:rsidRPr="004365EE" w:rsidRDefault="00E669E5" w:rsidP="009266A5">
            <w:pPr>
              <w:jc w:val="center"/>
              <w:rPr>
                <w:color w:val="000000"/>
              </w:rPr>
            </w:pPr>
            <w:r w:rsidRPr="004365EE">
              <w:rPr>
                <w:color w:val="000000"/>
              </w:rPr>
              <w:t>14 867</w:t>
            </w:r>
          </w:p>
        </w:tc>
        <w:tc>
          <w:tcPr>
            <w:tcW w:w="375" w:type="pct"/>
            <w:shd w:val="clear" w:color="auto" w:fill="auto"/>
            <w:vAlign w:val="center"/>
            <w:hideMark/>
          </w:tcPr>
          <w:p w14:paraId="26F09F7C" w14:textId="787FC8EA" w:rsidR="00E669E5" w:rsidRPr="004365EE" w:rsidRDefault="00E669E5" w:rsidP="009266A5">
            <w:pPr>
              <w:jc w:val="center"/>
              <w:rPr>
                <w:color w:val="000000"/>
              </w:rPr>
            </w:pPr>
            <w:r w:rsidRPr="00CE3AF6">
              <w:rPr>
                <w:color w:val="000000"/>
              </w:rPr>
              <w:t>0</w:t>
            </w:r>
          </w:p>
        </w:tc>
        <w:tc>
          <w:tcPr>
            <w:tcW w:w="311" w:type="pct"/>
            <w:shd w:val="clear" w:color="auto" w:fill="auto"/>
            <w:vAlign w:val="center"/>
            <w:hideMark/>
          </w:tcPr>
          <w:p w14:paraId="782331A8" w14:textId="77777777" w:rsidR="00E669E5" w:rsidRPr="004365EE" w:rsidRDefault="00E669E5" w:rsidP="009266A5">
            <w:pPr>
              <w:jc w:val="center"/>
              <w:rPr>
                <w:color w:val="000000"/>
              </w:rPr>
            </w:pPr>
            <w:r w:rsidRPr="004365EE">
              <w:rPr>
                <w:color w:val="000000"/>
              </w:rPr>
              <w:t>14 867</w:t>
            </w:r>
          </w:p>
        </w:tc>
      </w:tr>
      <w:tr w:rsidR="00E669E5" w:rsidRPr="004365EE" w14:paraId="145D590D" w14:textId="77777777" w:rsidTr="00677C07">
        <w:trPr>
          <w:trHeight w:val="20"/>
        </w:trPr>
        <w:tc>
          <w:tcPr>
            <w:tcW w:w="179" w:type="pct"/>
            <w:shd w:val="clear" w:color="auto" w:fill="auto"/>
            <w:hideMark/>
          </w:tcPr>
          <w:p w14:paraId="01D51183" w14:textId="4E789DD7" w:rsidR="00E669E5" w:rsidRPr="004365EE" w:rsidRDefault="00E669E5" w:rsidP="009266A5">
            <w:pPr>
              <w:rPr>
                <w:rFonts w:asciiTheme="minorHAnsi" w:hAnsiTheme="minorHAnsi" w:cstheme="minorHAnsi"/>
                <w:color w:val="000000"/>
              </w:rPr>
            </w:pPr>
            <w:r w:rsidRPr="004365EE">
              <w:rPr>
                <w:rFonts w:asciiTheme="minorHAnsi" w:hAnsiTheme="minorHAnsi" w:cstheme="minorHAnsi"/>
                <w:color w:val="000000"/>
              </w:rPr>
              <w:t>56</w:t>
            </w:r>
          </w:p>
        </w:tc>
        <w:tc>
          <w:tcPr>
            <w:tcW w:w="497" w:type="pct"/>
            <w:shd w:val="clear" w:color="auto" w:fill="auto"/>
            <w:hideMark/>
          </w:tcPr>
          <w:p w14:paraId="660D7C5E" w14:textId="77777777" w:rsidR="00E669E5" w:rsidRPr="004365EE" w:rsidRDefault="00E669E5"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2E6921AE" w14:textId="77777777" w:rsidR="00E669E5" w:rsidRPr="004365EE" w:rsidRDefault="00E669E5" w:rsidP="009266A5">
            <w:pPr>
              <w:jc w:val="center"/>
              <w:rPr>
                <w:color w:val="000000"/>
              </w:rPr>
            </w:pPr>
            <w:r w:rsidRPr="004365EE">
              <w:rPr>
                <w:color w:val="000000"/>
              </w:rPr>
              <w:t>Долгоокупаемый проект</w:t>
            </w:r>
          </w:p>
        </w:tc>
        <w:tc>
          <w:tcPr>
            <w:tcW w:w="632" w:type="pct"/>
            <w:shd w:val="clear" w:color="auto" w:fill="auto"/>
            <w:vAlign w:val="center"/>
            <w:hideMark/>
          </w:tcPr>
          <w:p w14:paraId="123DE08A" w14:textId="77777777" w:rsidR="00E669E5" w:rsidRPr="004365EE" w:rsidRDefault="00E669E5" w:rsidP="009266A5">
            <w:pPr>
              <w:rPr>
                <w:color w:val="000000"/>
              </w:rPr>
            </w:pPr>
            <w:r w:rsidRPr="004365EE">
              <w:rPr>
                <w:color w:val="000000"/>
              </w:rPr>
              <w:t>Реконструкция тепловой сети. Красноярский край, г</w:t>
            </w:r>
            <w:proofErr w:type="gramStart"/>
            <w:r w:rsidRPr="004365EE">
              <w:rPr>
                <w:color w:val="000000"/>
              </w:rPr>
              <w:t>.К</w:t>
            </w:r>
            <w:proofErr w:type="gramEnd"/>
            <w:r w:rsidRPr="004365EE">
              <w:rPr>
                <w:color w:val="000000"/>
              </w:rPr>
              <w:t>расноярск, от ТК-</w:t>
            </w:r>
            <w:r w:rsidRPr="004365EE">
              <w:rPr>
                <w:color w:val="000000"/>
              </w:rPr>
              <w:lastRenderedPageBreak/>
              <w:t>Р4113 до ТК-Р4116 по ул.Кирова</w:t>
            </w:r>
          </w:p>
        </w:tc>
        <w:tc>
          <w:tcPr>
            <w:tcW w:w="570" w:type="pct"/>
            <w:shd w:val="clear" w:color="auto" w:fill="auto"/>
            <w:vAlign w:val="center"/>
            <w:hideMark/>
          </w:tcPr>
          <w:p w14:paraId="630DC985" w14:textId="77777777" w:rsidR="00E669E5" w:rsidRDefault="00E669E5" w:rsidP="009266A5">
            <w:pPr>
              <w:jc w:val="center"/>
              <w:rPr>
                <w:color w:val="000000"/>
              </w:rPr>
            </w:pPr>
            <w:r w:rsidRPr="004365EE">
              <w:rPr>
                <w:color w:val="000000"/>
              </w:rPr>
              <w:lastRenderedPageBreak/>
              <w:t>собственные/</w:t>
            </w:r>
          </w:p>
          <w:p w14:paraId="6ADBB6D1" w14:textId="3860579C" w:rsidR="00E669E5" w:rsidRPr="004365EE" w:rsidRDefault="00E669E5"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0A0161F8" w14:textId="4046595E" w:rsidR="00E669E5" w:rsidRPr="004365EE" w:rsidRDefault="00E669E5" w:rsidP="009266A5">
            <w:pPr>
              <w:jc w:val="center"/>
              <w:rPr>
                <w:color w:val="000000"/>
              </w:rPr>
            </w:pPr>
            <w:r w:rsidRPr="00500F2F">
              <w:rPr>
                <w:color w:val="000000"/>
              </w:rPr>
              <w:t>0</w:t>
            </w:r>
          </w:p>
        </w:tc>
        <w:tc>
          <w:tcPr>
            <w:tcW w:w="343" w:type="pct"/>
            <w:shd w:val="clear" w:color="auto" w:fill="auto"/>
            <w:vAlign w:val="center"/>
            <w:hideMark/>
          </w:tcPr>
          <w:p w14:paraId="72182C40" w14:textId="7DDFFDB5" w:rsidR="00E669E5" w:rsidRPr="004365EE" w:rsidRDefault="00E669E5" w:rsidP="009266A5">
            <w:pPr>
              <w:jc w:val="center"/>
              <w:rPr>
                <w:color w:val="000000"/>
              </w:rPr>
            </w:pPr>
            <w:r w:rsidRPr="00500F2F">
              <w:rPr>
                <w:color w:val="000000"/>
              </w:rPr>
              <w:t>0</w:t>
            </w:r>
          </w:p>
        </w:tc>
        <w:tc>
          <w:tcPr>
            <w:tcW w:w="313" w:type="pct"/>
            <w:shd w:val="clear" w:color="auto" w:fill="auto"/>
            <w:vAlign w:val="center"/>
            <w:hideMark/>
          </w:tcPr>
          <w:p w14:paraId="24668631" w14:textId="2CC8B15C" w:rsidR="00E669E5" w:rsidRPr="004365EE" w:rsidRDefault="00E669E5" w:rsidP="009266A5">
            <w:pPr>
              <w:jc w:val="center"/>
              <w:rPr>
                <w:color w:val="000000"/>
              </w:rPr>
            </w:pPr>
            <w:r w:rsidRPr="00500F2F">
              <w:rPr>
                <w:color w:val="000000"/>
              </w:rPr>
              <w:t>0</w:t>
            </w:r>
          </w:p>
        </w:tc>
        <w:tc>
          <w:tcPr>
            <w:tcW w:w="281" w:type="pct"/>
            <w:shd w:val="clear" w:color="auto" w:fill="auto"/>
            <w:vAlign w:val="center"/>
            <w:hideMark/>
          </w:tcPr>
          <w:p w14:paraId="0C36D1DB" w14:textId="60CDFA31" w:rsidR="00E669E5" w:rsidRPr="004365EE" w:rsidRDefault="00E669E5" w:rsidP="009266A5">
            <w:pPr>
              <w:jc w:val="center"/>
              <w:rPr>
                <w:color w:val="000000"/>
              </w:rPr>
            </w:pPr>
            <w:r w:rsidRPr="00500F2F">
              <w:rPr>
                <w:color w:val="000000"/>
              </w:rPr>
              <w:t>0</w:t>
            </w:r>
          </w:p>
        </w:tc>
        <w:tc>
          <w:tcPr>
            <w:tcW w:w="271" w:type="pct"/>
            <w:shd w:val="clear" w:color="auto" w:fill="auto"/>
            <w:vAlign w:val="center"/>
            <w:hideMark/>
          </w:tcPr>
          <w:p w14:paraId="2E1D800C" w14:textId="1A376AB3" w:rsidR="00E669E5" w:rsidRPr="004365EE" w:rsidRDefault="00E669E5" w:rsidP="009266A5">
            <w:pPr>
              <w:jc w:val="center"/>
              <w:rPr>
                <w:color w:val="000000"/>
              </w:rPr>
            </w:pPr>
            <w:r w:rsidRPr="00500F2F">
              <w:rPr>
                <w:color w:val="000000"/>
              </w:rPr>
              <w:t>0</w:t>
            </w:r>
          </w:p>
        </w:tc>
        <w:tc>
          <w:tcPr>
            <w:tcW w:w="386" w:type="pct"/>
            <w:shd w:val="clear" w:color="auto" w:fill="auto"/>
            <w:vAlign w:val="center"/>
            <w:hideMark/>
          </w:tcPr>
          <w:p w14:paraId="3CC61CC2" w14:textId="64BC8F5F" w:rsidR="00E669E5" w:rsidRPr="004365EE" w:rsidRDefault="00E669E5" w:rsidP="009266A5">
            <w:pPr>
              <w:jc w:val="center"/>
              <w:rPr>
                <w:color w:val="000000"/>
              </w:rPr>
            </w:pPr>
            <w:r w:rsidRPr="00FA76C4">
              <w:rPr>
                <w:color w:val="000000"/>
              </w:rPr>
              <w:t>0</w:t>
            </w:r>
          </w:p>
        </w:tc>
        <w:tc>
          <w:tcPr>
            <w:tcW w:w="375" w:type="pct"/>
            <w:shd w:val="clear" w:color="auto" w:fill="auto"/>
            <w:vAlign w:val="center"/>
            <w:hideMark/>
          </w:tcPr>
          <w:p w14:paraId="174A147F" w14:textId="77777777" w:rsidR="00E669E5" w:rsidRPr="004365EE" w:rsidRDefault="00E669E5" w:rsidP="009266A5">
            <w:pPr>
              <w:jc w:val="center"/>
              <w:rPr>
                <w:color w:val="000000"/>
              </w:rPr>
            </w:pPr>
            <w:r w:rsidRPr="004365EE">
              <w:rPr>
                <w:color w:val="000000"/>
              </w:rPr>
              <w:t>15 462</w:t>
            </w:r>
          </w:p>
        </w:tc>
        <w:tc>
          <w:tcPr>
            <w:tcW w:w="311" w:type="pct"/>
            <w:shd w:val="clear" w:color="auto" w:fill="auto"/>
            <w:vAlign w:val="center"/>
            <w:hideMark/>
          </w:tcPr>
          <w:p w14:paraId="100113B2" w14:textId="77777777" w:rsidR="00E669E5" w:rsidRPr="004365EE" w:rsidRDefault="00E669E5" w:rsidP="009266A5">
            <w:pPr>
              <w:jc w:val="center"/>
              <w:rPr>
                <w:color w:val="000000"/>
              </w:rPr>
            </w:pPr>
            <w:r w:rsidRPr="004365EE">
              <w:rPr>
                <w:color w:val="000000"/>
              </w:rPr>
              <w:t>15 462</w:t>
            </w:r>
          </w:p>
        </w:tc>
      </w:tr>
      <w:tr w:rsidR="00E669E5" w:rsidRPr="004365EE" w14:paraId="05FE337B" w14:textId="77777777" w:rsidTr="00677C07">
        <w:trPr>
          <w:trHeight w:val="20"/>
        </w:trPr>
        <w:tc>
          <w:tcPr>
            <w:tcW w:w="179" w:type="pct"/>
            <w:shd w:val="clear" w:color="auto" w:fill="auto"/>
            <w:hideMark/>
          </w:tcPr>
          <w:p w14:paraId="5C2E02D7" w14:textId="76D50608" w:rsidR="00E669E5" w:rsidRPr="004365EE" w:rsidRDefault="00E669E5" w:rsidP="009266A5">
            <w:pPr>
              <w:rPr>
                <w:rFonts w:asciiTheme="minorHAnsi" w:hAnsiTheme="minorHAnsi" w:cstheme="minorHAnsi"/>
                <w:color w:val="000000"/>
              </w:rPr>
            </w:pPr>
            <w:r w:rsidRPr="004365EE">
              <w:rPr>
                <w:rFonts w:asciiTheme="minorHAnsi" w:hAnsiTheme="minorHAnsi" w:cstheme="minorHAnsi"/>
                <w:color w:val="000000"/>
              </w:rPr>
              <w:lastRenderedPageBreak/>
              <w:t>57</w:t>
            </w:r>
          </w:p>
        </w:tc>
        <w:tc>
          <w:tcPr>
            <w:tcW w:w="497" w:type="pct"/>
            <w:shd w:val="clear" w:color="auto" w:fill="auto"/>
            <w:hideMark/>
          </w:tcPr>
          <w:p w14:paraId="6C2FD801" w14:textId="77777777" w:rsidR="00E669E5" w:rsidRPr="004365EE" w:rsidRDefault="00E669E5"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027E9FC5" w14:textId="77777777" w:rsidR="00E669E5" w:rsidRPr="004365EE" w:rsidRDefault="00E669E5" w:rsidP="009266A5">
            <w:pPr>
              <w:jc w:val="center"/>
              <w:rPr>
                <w:color w:val="000000"/>
              </w:rPr>
            </w:pPr>
            <w:r w:rsidRPr="004365EE">
              <w:rPr>
                <w:color w:val="000000"/>
              </w:rPr>
              <w:t>Долгоокупаемый проект</w:t>
            </w:r>
          </w:p>
        </w:tc>
        <w:tc>
          <w:tcPr>
            <w:tcW w:w="632" w:type="pct"/>
            <w:shd w:val="clear" w:color="auto" w:fill="auto"/>
            <w:vAlign w:val="center"/>
            <w:hideMark/>
          </w:tcPr>
          <w:p w14:paraId="4EC3F05A" w14:textId="77777777" w:rsidR="00E669E5" w:rsidRPr="004365EE" w:rsidRDefault="00E669E5" w:rsidP="009266A5">
            <w:pPr>
              <w:rPr>
                <w:color w:val="000000"/>
              </w:rPr>
            </w:pPr>
            <w:r w:rsidRPr="004365EE">
              <w:rPr>
                <w:color w:val="000000"/>
              </w:rPr>
              <w:t>Реконструкция тепловой сети. Красноярский край, г</w:t>
            </w:r>
            <w:proofErr w:type="gramStart"/>
            <w:r w:rsidRPr="004365EE">
              <w:rPr>
                <w:color w:val="000000"/>
              </w:rPr>
              <w:t>.К</w:t>
            </w:r>
            <w:proofErr w:type="gramEnd"/>
            <w:r w:rsidRPr="004365EE">
              <w:rPr>
                <w:color w:val="000000"/>
              </w:rPr>
              <w:t>расноярск, от ТК-1(190805) до жилого здания по ул.Ястынская,4,до ТК-3(190808)</w:t>
            </w:r>
          </w:p>
        </w:tc>
        <w:tc>
          <w:tcPr>
            <w:tcW w:w="570" w:type="pct"/>
            <w:shd w:val="clear" w:color="auto" w:fill="auto"/>
            <w:vAlign w:val="center"/>
            <w:hideMark/>
          </w:tcPr>
          <w:p w14:paraId="420DB939" w14:textId="77777777" w:rsidR="00E669E5" w:rsidRDefault="00E669E5" w:rsidP="009266A5">
            <w:pPr>
              <w:jc w:val="center"/>
              <w:rPr>
                <w:color w:val="000000"/>
              </w:rPr>
            </w:pPr>
            <w:r w:rsidRPr="004365EE">
              <w:rPr>
                <w:color w:val="000000"/>
              </w:rPr>
              <w:t>собственные/</w:t>
            </w:r>
          </w:p>
          <w:p w14:paraId="4DE897D8" w14:textId="22F8E8F5" w:rsidR="00E669E5" w:rsidRPr="004365EE" w:rsidRDefault="00E669E5"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6F162091" w14:textId="3F724616" w:rsidR="00E669E5" w:rsidRPr="004365EE" w:rsidRDefault="00E669E5" w:rsidP="009266A5">
            <w:pPr>
              <w:jc w:val="center"/>
              <w:rPr>
                <w:color w:val="000000"/>
              </w:rPr>
            </w:pPr>
            <w:r w:rsidRPr="00500F2F">
              <w:rPr>
                <w:color w:val="000000"/>
              </w:rPr>
              <w:t>0</w:t>
            </w:r>
          </w:p>
        </w:tc>
        <w:tc>
          <w:tcPr>
            <w:tcW w:w="343" w:type="pct"/>
            <w:shd w:val="clear" w:color="auto" w:fill="auto"/>
            <w:vAlign w:val="center"/>
            <w:hideMark/>
          </w:tcPr>
          <w:p w14:paraId="3EEC587B" w14:textId="6527982D" w:rsidR="00E669E5" w:rsidRPr="004365EE" w:rsidRDefault="00E669E5" w:rsidP="009266A5">
            <w:pPr>
              <w:jc w:val="center"/>
              <w:rPr>
                <w:color w:val="000000"/>
              </w:rPr>
            </w:pPr>
            <w:r w:rsidRPr="00500F2F">
              <w:rPr>
                <w:color w:val="000000"/>
              </w:rPr>
              <w:t>0</w:t>
            </w:r>
          </w:p>
        </w:tc>
        <w:tc>
          <w:tcPr>
            <w:tcW w:w="313" w:type="pct"/>
            <w:shd w:val="clear" w:color="auto" w:fill="auto"/>
            <w:vAlign w:val="center"/>
            <w:hideMark/>
          </w:tcPr>
          <w:p w14:paraId="0C0B3FA1" w14:textId="478A164D" w:rsidR="00E669E5" w:rsidRPr="004365EE" w:rsidRDefault="00E669E5" w:rsidP="009266A5">
            <w:pPr>
              <w:jc w:val="center"/>
              <w:rPr>
                <w:color w:val="000000"/>
              </w:rPr>
            </w:pPr>
            <w:r w:rsidRPr="00500F2F">
              <w:rPr>
                <w:color w:val="000000"/>
              </w:rPr>
              <w:t>0</w:t>
            </w:r>
          </w:p>
        </w:tc>
        <w:tc>
          <w:tcPr>
            <w:tcW w:w="281" w:type="pct"/>
            <w:shd w:val="clear" w:color="auto" w:fill="auto"/>
            <w:vAlign w:val="center"/>
            <w:hideMark/>
          </w:tcPr>
          <w:p w14:paraId="2694A7E8" w14:textId="0DD250CD" w:rsidR="00E669E5" w:rsidRPr="004365EE" w:rsidRDefault="00E669E5" w:rsidP="009266A5">
            <w:pPr>
              <w:jc w:val="center"/>
              <w:rPr>
                <w:color w:val="000000"/>
              </w:rPr>
            </w:pPr>
            <w:r w:rsidRPr="00500F2F">
              <w:rPr>
                <w:color w:val="000000"/>
              </w:rPr>
              <w:t>0</w:t>
            </w:r>
          </w:p>
        </w:tc>
        <w:tc>
          <w:tcPr>
            <w:tcW w:w="271" w:type="pct"/>
            <w:shd w:val="clear" w:color="auto" w:fill="auto"/>
            <w:vAlign w:val="center"/>
            <w:hideMark/>
          </w:tcPr>
          <w:p w14:paraId="2FFA2D66" w14:textId="6CE19A7D" w:rsidR="00E669E5" w:rsidRPr="004365EE" w:rsidRDefault="00E669E5" w:rsidP="009266A5">
            <w:pPr>
              <w:jc w:val="center"/>
              <w:rPr>
                <w:color w:val="000000"/>
              </w:rPr>
            </w:pPr>
            <w:r w:rsidRPr="00500F2F">
              <w:rPr>
                <w:color w:val="000000"/>
              </w:rPr>
              <w:t>0</w:t>
            </w:r>
          </w:p>
        </w:tc>
        <w:tc>
          <w:tcPr>
            <w:tcW w:w="386" w:type="pct"/>
            <w:shd w:val="clear" w:color="auto" w:fill="auto"/>
            <w:vAlign w:val="center"/>
            <w:hideMark/>
          </w:tcPr>
          <w:p w14:paraId="2BAC6BC9" w14:textId="7BA027A7" w:rsidR="00E669E5" w:rsidRPr="004365EE" w:rsidRDefault="00E669E5" w:rsidP="009266A5">
            <w:pPr>
              <w:jc w:val="center"/>
              <w:rPr>
                <w:color w:val="000000"/>
              </w:rPr>
            </w:pPr>
            <w:r w:rsidRPr="00FA76C4">
              <w:rPr>
                <w:color w:val="000000"/>
              </w:rPr>
              <w:t>0</w:t>
            </w:r>
          </w:p>
        </w:tc>
        <w:tc>
          <w:tcPr>
            <w:tcW w:w="375" w:type="pct"/>
            <w:shd w:val="clear" w:color="auto" w:fill="auto"/>
            <w:vAlign w:val="center"/>
            <w:hideMark/>
          </w:tcPr>
          <w:p w14:paraId="10AFCDAC" w14:textId="77777777" w:rsidR="00E669E5" w:rsidRPr="004365EE" w:rsidRDefault="00E669E5" w:rsidP="009266A5">
            <w:pPr>
              <w:jc w:val="center"/>
              <w:rPr>
                <w:color w:val="000000"/>
              </w:rPr>
            </w:pPr>
            <w:r w:rsidRPr="004365EE">
              <w:rPr>
                <w:color w:val="000000"/>
              </w:rPr>
              <w:t>16 080</w:t>
            </w:r>
          </w:p>
        </w:tc>
        <w:tc>
          <w:tcPr>
            <w:tcW w:w="311" w:type="pct"/>
            <w:shd w:val="clear" w:color="auto" w:fill="auto"/>
            <w:vAlign w:val="center"/>
            <w:hideMark/>
          </w:tcPr>
          <w:p w14:paraId="4371F62F" w14:textId="77777777" w:rsidR="00E669E5" w:rsidRPr="004365EE" w:rsidRDefault="00E669E5" w:rsidP="009266A5">
            <w:pPr>
              <w:jc w:val="center"/>
              <w:rPr>
                <w:color w:val="000000"/>
              </w:rPr>
            </w:pPr>
            <w:r w:rsidRPr="004365EE">
              <w:rPr>
                <w:color w:val="000000"/>
              </w:rPr>
              <w:t>16 080</w:t>
            </w:r>
          </w:p>
        </w:tc>
      </w:tr>
      <w:tr w:rsidR="00E669E5" w:rsidRPr="004365EE" w14:paraId="3AF5B178" w14:textId="77777777" w:rsidTr="00677C07">
        <w:trPr>
          <w:trHeight w:val="20"/>
        </w:trPr>
        <w:tc>
          <w:tcPr>
            <w:tcW w:w="179" w:type="pct"/>
            <w:shd w:val="clear" w:color="auto" w:fill="auto"/>
            <w:hideMark/>
          </w:tcPr>
          <w:p w14:paraId="0409B753" w14:textId="15C094D6" w:rsidR="00E669E5" w:rsidRPr="004365EE" w:rsidRDefault="00E669E5" w:rsidP="009266A5">
            <w:pPr>
              <w:rPr>
                <w:rFonts w:asciiTheme="minorHAnsi" w:hAnsiTheme="minorHAnsi" w:cstheme="minorHAnsi"/>
                <w:color w:val="000000"/>
              </w:rPr>
            </w:pPr>
            <w:r w:rsidRPr="004365EE">
              <w:rPr>
                <w:rFonts w:asciiTheme="minorHAnsi" w:hAnsiTheme="minorHAnsi" w:cstheme="minorHAnsi"/>
                <w:color w:val="000000"/>
              </w:rPr>
              <w:t>58</w:t>
            </w:r>
          </w:p>
        </w:tc>
        <w:tc>
          <w:tcPr>
            <w:tcW w:w="497" w:type="pct"/>
            <w:shd w:val="clear" w:color="auto" w:fill="auto"/>
            <w:hideMark/>
          </w:tcPr>
          <w:p w14:paraId="03CAA321" w14:textId="77777777" w:rsidR="00E669E5" w:rsidRPr="004365EE" w:rsidRDefault="00E669E5"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0FE0D067" w14:textId="77777777" w:rsidR="00E669E5" w:rsidRPr="004365EE" w:rsidRDefault="00E669E5" w:rsidP="009266A5">
            <w:pPr>
              <w:jc w:val="center"/>
              <w:rPr>
                <w:color w:val="000000"/>
              </w:rPr>
            </w:pPr>
            <w:r w:rsidRPr="004365EE">
              <w:rPr>
                <w:color w:val="000000"/>
              </w:rPr>
              <w:t>Долгоокупаемый проект</w:t>
            </w:r>
          </w:p>
        </w:tc>
        <w:tc>
          <w:tcPr>
            <w:tcW w:w="632" w:type="pct"/>
            <w:shd w:val="clear" w:color="auto" w:fill="auto"/>
            <w:vAlign w:val="center"/>
            <w:hideMark/>
          </w:tcPr>
          <w:p w14:paraId="3EA7C7B9" w14:textId="77777777" w:rsidR="00E669E5" w:rsidRPr="004365EE" w:rsidRDefault="00E669E5" w:rsidP="009266A5">
            <w:pPr>
              <w:rPr>
                <w:color w:val="000000"/>
              </w:rPr>
            </w:pPr>
            <w:r w:rsidRPr="004365EE">
              <w:rPr>
                <w:color w:val="000000"/>
              </w:rPr>
              <w:t>Реконструкция тепловой сети. Красноярский край, г</w:t>
            </w:r>
            <w:proofErr w:type="gramStart"/>
            <w:r w:rsidRPr="004365EE">
              <w:rPr>
                <w:color w:val="000000"/>
              </w:rPr>
              <w:t>.К</w:t>
            </w:r>
            <w:proofErr w:type="gramEnd"/>
            <w:r w:rsidRPr="004365EE">
              <w:rPr>
                <w:color w:val="000000"/>
              </w:rPr>
              <w:t>расноярск, от УТ 4 до нежилого здания по пр-кту 60 лет образования СССР,3</w:t>
            </w:r>
          </w:p>
        </w:tc>
        <w:tc>
          <w:tcPr>
            <w:tcW w:w="570" w:type="pct"/>
            <w:shd w:val="clear" w:color="auto" w:fill="auto"/>
            <w:vAlign w:val="center"/>
            <w:hideMark/>
          </w:tcPr>
          <w:p w14:paraId="24E0B89C" w14:textId="77777777" w:rsidR="00E669E5" w:rsidRDefault="00E669E5" w:rsidP="009266A5">
            <w:pPr>
              <w:jc w:val="center"/>
              <w:rPr>
                <w:color w:val="000000"/>
              </w:rPr>
            </w:pPr>
            <w:r w:rsidRPr="004365EE">
              <w:rPr>
                <w:color w:val="000000"/>
              </w:rPr>
              <w:t>собственные/</w:t>
            </w:r>
          </w:p>
          <w:p w14:paraId="45A5E8E9" w14:textId="23879EB8" w:rsidR="00E669E5" w:rsidRPr="004365EE" w:rsidRDefault="00E669E5"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08E51148" w14:textId="3C17B943" w:rsidR="00E669E5" w:rsidRPr="004365EE" w:rsidRDefault="00E669E5" w:rsidP="009266A5">
            <w:pPr>
              <w:jc w:val="center"/>
              <w:rPr>
                <w:color w:val="000000"/>
              </w:rPr>
            </w:pPr>
            <w:r w:rsidRPr="00500F2F">
              <w:rPr>
                <w:color w:val="000000"/>
              </w:rPr>
              <w:t>0</w:t>
            </w:r>
          </w:p>
        </w:tc>
        <w:tc>
          <w:tcPr>
            <w:tcW w:w="343" w:type="pct"/>
            <w:shd w:val="clear" w:color="auto" w:fill="auto"/>
            <w:vAlign w:val="center"/>
            <w:hideMark/>
          </w:tcPr>
          <w:p w14:paraId="56D4BA71" w14:textId="6D6EC0CD" w:rsidR="00E669E5" w:rsidRPr="004365EE" w:rsidRDefault="00E669E5" w:rsidP="009266A5">
            <w:pPr>
              <w:jc w:val="center"/>
              <w:rPr>
                <w:color w:val="000000"/>
              </w:rPr>
            </w:pPr>
            <w:r w:rsidRPr="00500F2F">
              <w:rPr>
                <w:color w:val="000000"/>
              </w:rPr>
              <w:t>0</w:t>
            </w:r>
          </w:p>
        </w:tc>
        <w:tc>
          <w:tcPr>
            <w:tcW w:w="313" w:type="pct"/>
            <w:shd w:val="clear" w:color="auto" w:fill="auto"/>
            <w:vAlign w:val="center"/>
            <w:hideMark/>
          </w:tcPr>
          <w:p w14:paraId="3A015F3D" w14:textId="1A0CD29B" w:rsidR="00E669E5" w:rsidRPr="004365EE" w:rsidRDefault="00E669E5" w:rsidP="009266A5">
            <w:pPr>
              <w:jc w:val="center"/>
              <w:rPr>
                <w:color w:val="000000"/>
              </w:rPr>
            </w:pPr>
            <w:r w:rsidRPr="00500F2F">
              <w:rPr>
                <w:color w:val="000000"/>
              </w:rPr>
              <w:t>0</w:t>
            </w:r>
          </w:p>
        </w:tc>
        <w:tc>
          <w:tcPr>
            <w:tcW w:w="281" w:type="pct"/>
            <w:shd w:val="clear" w:color="auto" w:fill="auto"/>
            <w:vAlign w:val="center"/>
            <w:hideMark/>
          </w:tcPr>
          <w:p w14:paraId="61AF66FF" w14:textId="3A6EB1EF" w:rsidR="00E669E5" w:rsidRPr="004365EE" w:rsidRDefault="00E669E5" w:rsidP="009266A5">
            <w:pPr>
              <w:jc w:val="center"/>
              <w:rPr>
                <w:color w:val="000000"/>
              </w:rPr>
            </w:pPr>
            <w:r w:rsidRPr="00500F2F">
              <w:rPr>
                <w:color w:val="000000"/>
              </w:rPr>
              <w:t>0</w:t>
            </w:r>
          </w:p>
        </w:tc>
        <w:tc>
          <w:tcPr>
            <w:tcW w:w="271" w:type="pct"/>
            <w:shd w:val="clear" w:color="auto" w:fill="auto"/>
            <w:vAlign w:val="center"/>
            <w:hideMark/>
          </w:tcPr>
          <w:p w14:paraId="210F3B8D" w14:textId="1972BD8D" w:rsidR="00E669E5" w:rsidRPr="004365EE" w:rsidRDefault="00E669E5" w:rsidP="009266A5">
            <w:pPr>
              <w:jc w:val="center"/>
              <w:rPr>
                <w:color w:val="000000"/>
              </w:rPr>
            </w:pPr>
            <w:r w:rsidRPr="00500F2F">
              <w:rPr>
                <w:color w:val="000000"/>
              </w:rPr>
              <w:t>0</w:t>
            </w:r>
          </w:p>
        </w:tc>
        <w:tc>
          <w:tcPr>
            <w:tcW w:w="386" w:type="pct"/>
            <w:shd w:val="clear" w:color="auto" w:fill="auto"/>
            <w:vAlign w:val="center"/>
            <w:hideMark/>
          </w:tcPr>
          <w:p w14:paraId="606C4DD0" w14:textId="01949EF9" w:rsidR="00E669E5" w:rsidRPr="004365EE" w:rsidRDefault="00E669E5" w:rsidP="009266A5">
            <w:pPr>
              <w:jc w:val="center"/>
              <w:rPr>
                <w:color w:val="000000"/>
              </w:rPr>
            </w:pPr>
            <w:r w:rsidRPr="00FA76C4">
              <w:rPr>
                <w:color w:val="000000"/>
              </w:rPr>
              <w:t>0</w:t>
            </w:r>
          </w:p>
        </w:tc>
        <w:tc>
          <w:tcPr>
            <w:tcW w:w="375" w:type="pct"/>
            <w:shd w:val="clear" w:color="auto" w:fill="auto"/>
            <w:vAlign w:val="center"/>
            <w:hideMark/>
          </w:tcPr>
          <w:p w14:paraId="35F20A3E" w14:textId="77777777" w:rsidR="00E669E5" w:rsidRPr="004365EE" w:rsidRDefault="00E669E5" w:rsidP="009266A5">
            <w:pPr>
              <w:jc w:val="center"/>
              <w:rPr>
                <w:color w:val="000000"/>
              </w:rPr>
            </w:pPr>
            <w:r w:rsidRPr="004365EE">
              <w:rPr>
                <w:color w:val="000000"/>
              </w:rPr>
              <w:t>16 723</w:t>
            </w:r>
          </w:p>
        </w:tc>
        <w:tc>
          <w:tcPr>
            <w:tcW w:w="311" w:type="pct"/>
            <w:shd w:val="clear" w:color="auto" w:fill="auto"/>
            <w:vAlign w:val="center"/>
            <w:hideMark/>
          </w:tcPr>
          <w:p w14:paraId="217FB2A9" w14:textId="77777777" w:rsidR="00E669E5" w:rsidRPr="004365EE" w:rsidRDefault="00E669E5" w:rsidP="009266A5">
            <w:pPr>
              <w:jc w:val="center"/>
              <w:rPr>
                <w:color w:val="000000"/>
              </w:rPr>
            </w:pPr>
            <w:r w:rsidRPr="004365EE">
              <w:rPr>
                <w:color w:val="000000"/>
              </w:rPr>
              <w:t>16 723</w:t>
            </w:r>
          </w:p>
        </w:tc>
      </w:tr>
      <w:tr w:rsidR="00E669E5" w:rsidRPr="004365EE" w14:paraId="702FBE3B" w14:textId="77777777" w:rsidTr="00677C07">
        <w:trPr>
          <w:trHeight w:val="20"/>
        </w:trPr>
        <w:tc>
          <w:tcPr>
            <w:tcW w:w="179" w:type="pct"/>
            <w:shd w:val="clear" w:color="auto" w:fill="auto"/>
            <w:hideMark/>
          </w:tcPr>
          <w:p w14:paraId="7EA62BA5" w14:textId="51282BD0" w:rsidR="00E669E5" w:rsidRPr="004365EE" w:rsidRDefault="00E669E5" w:rsidP="009266A5">
            <w:pPr>
              <w:rPr>
                <w:rFonts w:asciiTheme="minorHAnsi" w:hAnsiTheme="minorHAnsi" w:cstheme="minorHAnsi"/>
                <w:color w:val="000000"/>
              </w:rPr>
            </w:pPr>
            <w:r w:rsidRPr="004365EE">
              <w:rPr>
                <w:rFonts w:asciiTheme="minorHAnsi" w:hAnsiTheme="minorHAnsi" w:cstheme="minorHAnsi"/>
                <w:color w:val="000000"/>
              </w:rPr>
              <w:t>59</w:t>
            </w:r>
          </w:p>
        </w:tc>
        <w:tc>
          <w:tcPr>
            <w:tcW w:w="497" w:type="pct"/>
            <w:shd w:val="clear" w:color="auto" w:fill="auto"/>
            <w:hideMark/>
          </w:tcPr>
          <w:p w14:paraId="47E55E17" w14:textId="77777777" w:rsidR="00E669E5" w:rsidRPr="004365EE" w:rsidRDefault="00E669E5"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455769A7" w14:textId="77777777" w:rsidR="00E669E5" w:rsidRPr="004365EE" w:rsidRDefault="00E669E5" w:rsidP="009266A5">
            <w:pPr>
              <w:jc w:val="center"/>
              <w:rPr>
                <w:color w:val="000000"/>
              </w:rPr>
            </w:pPr>
            <w:r w:rsidRPr="004365EE">
              <w:rPr>
                <w:color w:val="000000"/>
              </w:rPr>
              <w:t>Долгоокупаемый проект</w:t>
            </w:r>
          </w:p>
        </w:tc>
        <w:tc>
          <w:tcPr>
            <w:tcW w:w="632" w:type="pct"/>
            <w:shd w:val="clear" w:color="auto" w:fill="auto"/>
            <w:vAlign w:val="center"/>
            <w:hideMark/>
          </w:tcPr>
          <w:p w14:paraId="457D0894" w14:textId="77777777" w:rsidR="00E669E5" w:rsidRPr="004365EE" w:rsidRDefault="00E669E5" w:rsidP="009266A5">
            <w:pPr>
              <w:rPr>
                <w:color w:val="000000"/>
              </w:rPr>
            </w:pPr>
            <w:r w:rsidRPr="004365EE">
              <w:rPr>
                <w:color w:val="000000"/>
              </w:rPr>
              <w:t>Реконструкция тепловой сети. Красноярский край, г</w:t>
            </w:r>
            <w:proofErr w:type="gramStart"/>
            <w:r w:rsidRPr="004365EE">
              <w:rPr>
                <w:color w:val="000000"/>
              </w:rPr>
              <w:t>.К</w:t>
            </w:r>
            <w:proofErr w:type="gramEnd"/>
            <w:r w:rsidRPr="004365EE">
              <w:rPr>
                <w:color w:val="000000"/>
              </w:rPr>
              <w:t>расноярск, от жилого здания по ул.Урицкого,124, до жилого здания по ул.Урицкого,124б</w:t>
            </w:r>
          </w:p>
        </w:tc>
        <w:tc>
          <w:tcPr>
            <w:tcW w:w="570" w:type="pct"/>
            <w:shd w:val="clear" w:color="auto" w:fill="auto"/>
            <w:vAlign w:val="center"/>
            <w:hideMark/>
          </w:tcPr>
          <w:p w14:paraId="79BE3952" w14:textId="77777777" w:rsidR="00E669E5" w:rsidRDefault="00E669E5" w:rsidP="009266A5">
            <w:pPr>
              <w:jc w:val="center"/>
              <w:rPr>
                <w:color w:val="000000"/>
              </w:rPr>
            </w:pPr>
            <w:r w:rsidRPr="004365EE">
              <w:rPr>
                <w:color w:val="000000"/>
              </w:rPr>
              <w:t>собственные/</w:t>
            </w:r>
          </w:p>
          <w:p w14:paraId="68BEF898" w14:textId="5C170240" w:rsidR="00E669E5" w:rsidRPr="004365EE" w:rsidRDefault="00E669E5"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0153CF77" w14:textId="5D9B8031" w:rsidR="00E669E5" w:rsidRPr="004365EE" w:rsidRDefault="00E669E5" w:rsidP="009266A5">
            <w:pPr>
              <w:jc w:val="center"/>
              <w:rPr>
                <w:color w:val="000000"/>
              </w:rPr>
            </w:pPr>
            <w:r w:rsidRPr="005543F3">
              <w:rPr>
                <w:color w:val="000000"/>
              </w:rPr>
              <w:t>0</w:t>
            </w:r>
          </w:p>
        </w:tc>
        <w:tc>
          <w:tcPr>
            <w:tcW w:w="343" w:type="pct"/>
            <w:shd w:val="clear" w:color="auto" w:fill="auto"/>
            <w:vAlign w:val="center"/>
            <w:hideMark/>
          </w:tcPr>
          <w:p w14:paraId="074ABF75" w14:textId="413585C3" w:rsidR="00E669E5" w:rsidRPr="004365EE" w:rsidRDefault="00E669E5" w:rsidP="009266A5">
            <w:pPr>
              <w:jc w:val="center"/>
              <w:rPr>
                <w:color w:val="000000"/>
              </w:rPr>
            </w:pPr>
            <w:r w:rsidRPr="005543F3">
              <w:rPr>
                <w:color w:val="000000"/>
              </w:rPr>
              <w:t>0</w:t>
            </w:r>
          </w:p>
        </w:tc>
        <w:tc>
          <w:tcPr>
            <w:tcW w:w="313" w:type="pct"/>
            <w:shd w:val="clear" w:color="auto" w:fill="auto"/>
            <w:vAlign w:val="center"/>
            <w:hideMark/>
          </w:tcPr>
          <w:p w14:paraId="599F99F6" w14:textId="2985998E" w:rsidR="00E669E5" w:rsidRPr="004365EE" w:rsidRDefault="00E669E5" w:rsidP="009266A5">
            <w:pPr>
              <w:jc w:val="center"/>
              <w:rPr>
                <w:color w:val="000000"/>
              </w:rPr>
            </w:pPr>
            <w:r w:rsidRPr="005543F3">
              <w:rPr>
                <w:color w:val="000000"/>
              </w:rPr>
              <w:t>0</w:t>
            </w:r>
          </w:p>
        </w:tc>
        <w:tc>
          <w:tcPr>
            <w:tcW w:w="281" w:type="pct"/>
            <w:shd w:val="clear" w:color="auto" w:fill="auto"/>
            <w:vAlign w:val="center"/>
            <w:hideMark/>
          </w:tcPr>
          <w:p w14:paraId="5AE24905" w14:textId="6A93C1A5" w:rsidR="00E669E5" w:rsidRPr="004365EE" w:rsidRDefault="00E669E5" w:rsidP="009266A5">
            <w:pPr>
              <w:jc w:val="center"/>
              <w:rPr>
                <w:color w:val="000000"/>
              </w:rPr>
            </w:pPr>
            <w:r w:rsidRPr="005543F3">
              <w:rPr>
                <w:color w:val="000000"/>
              </w:rPr>
              <w:t>0</w:t>
            </w:r>
          </w:p>
        </w:tc>
        <w:tc>
          <w:tcPr>
            <w:tcW w:w="271" w:type="pct"/>
            <w:shd w:val="clear" w:color="auto" w:fill="auto"/>
            <w:vAlign w:val="center"/>
            <w:hideMark/>
          </w:tcPr>
          <w:p w14:paraId="36183476" w14:textId="53C5B968" w:rsidR="00E669E5" w:rsidRPr="004365EE" w:rsidRDefault="00E669E5" w:rsidP="009266A5">
            <w:pPr>
              <w:jc w:val="center"/>
              <w:rPr>
                <w:color w:val="000000"/>
              </w:rPr>
            </w:pPr>
            <w:r w:rsidRPr="005543F3">
              <w:rPr>
                <w:color w:val="000000"/>
              </w:rPr>
              <w:t>0</w:t>
            </w:r>
          </w:p>
        </w:tc>
        <w:tc>
          <w:tcPr>
            <w:tcW w:w="386" w:type="pct"/>
            <w:shd w:val="clear" w:color="auto" w:fill="auto"/>
            <w:vAlign w:val="center"/>
            <w:hideMark/>
          </w:tcPr>
          <w:p w14:paraId="59A15F11" w14:textId="3FEA7598" w:rsidR="00E669E5" w:rsidRPr="004365EE" w:rsidRDefault="00E669E5" w:rsidP="009266A5">
            <w:pPr>
              <w:jc w:val="center"/>
              <w:rPr>
                <w:color w:val="000000"/>
              </w:rPr>
            </w:pPr>
            <w:r w:rsidRPr="00FA76C4">
              <w:rPr>
                <w:color w:val="000000"/>
              </w:rPr>
              <w:t>0</w:t>
            </w:r>
          </w:p>
        </w:tc>
        <w:tc>
          <w:tcPr>
            <w:tcW w:w="375" w:type="pct"/>
            <w:shd w:val="clear" w:color="auto" w:fill="auto"/>
            <w:vAlign w:val="center"/>
            <w:hideMark/>
          </w:tcPr>
          <w:p w14:paraId="1EC904F7" w14:textId="77777777" w:rsidR="00E669E5" w:rsidRPr="004365EE" w:rsidRDefault="00E669E5" w:rsidP="009266A5">
            <w:pPr>
              <w:jc w:val="center"/>
              <w:rPr>
                <w:color w:val="000000"/>
              </w:rPr>
            </w:pPr>
            <w:r w:rsidRPr="004365EE">
              <w:rPr>
                <w:color w:val="000000"/>
              </w:rPr>
              <w:t>17 392</w:t>
            </w:r>
          </w:p>
        </w:tc>
        <w:tc>
          <w:tcPr>
            <w:tcW w:w="311" w:type="pct"/>
            <w:shd w:val="clear" w:color="auto" w:fill="auto"/>
            <w:vAlign w:val="center"/>
            <w:hideMark/>
          </w:tcPr>
          <w:p w14:paraId="20D03FE3" w14:textId="77777777" w:rsidR="00E669E5" w:rsidRPr="004365EE" w:rsidRDefault="00E669E5" w:rsidP="009266A5">
            <w:pPr>
              <w:jc w:val="center"/>
              <w:rPr>
                <w:color w:val="000000"/>
              </w:rPr>
            </w:pPr>
            <w:r w:rsidRPr="004365EE">
              <w:rPr>
                <w:color w:val="000000"/>
              </w:rPr>
              <w:t>17 392</w:t>
            </w:r>
          </w:p>
        </w:tc>
      </w:tr>
      <w:tr w:rsidR="00E669E5" w:rsidRPr="004365EE" w14:paraId="5543C1A0" w14:textId="77777777" w:rsidTr="00677C07">
        <w:trPr>
          <w:trHeight w:val="20"/>
        </w:trPr>
        <w:tc>
          <w:tcPr>
            <w:tcW w:w="179" w:type="pct"/>
            <w:shd w:val="clear" w:color="auto" w:fill="auto"/>
            <w:hideMark/>
          </w:tcPr>
          <w:p w14:paraId="72A1C44F" w14:textId="76DC03B3" w:rsidR="00E669E5" w:rsidRPr="004365EE" w:rsidRDefault="00E669E5" w:rsidP="009266A5">
            <w:pPr>
              <w:rPr>
                <w:rFonts w:asciiTheme="minorHAnsi" w:hAnsiTheme="minorHAnsi" w:cstheme="minorHAnsi"/>
                <w:color w:val="000000"/>
              </w:rPr>
            </w:pPr>
            <w:r w:rsidRPr="004365EE">
              <w:rPr>
                <w:rFonts w:asciiTheme="minorHAnsi" w:hAnsiTheme="minorHAnsi" w:cstheme="minorHAnsi"/>
                <w:color w:val="000000"/>
              </w:rPr>
              <w:t>60</w:t>
            </w:r>
          </w:p>
        </w:tc>
        <w:tc>
          <w:tcPr>
            <w:tcW w:w="497" w:type="pct"/>
            <w:shd w:val="clear" w:color="auto" w:fill="auto"/>
            <w:hideMark/>
          </w:tcPr>
          <w:p w14:paraId="42F4F3AD" w14:textId="77777777" w:rsidR="00E669E5" w:rsidRPr="004365EE" w:rsidRDefault="00E669E5"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4A34F9C1" w14:textId="77777777" w:rsidR="00E669E5" w:rsidRPr="004365EE" w:rsidRDefault="00E669E5" w:rsidP="009266A5">
            <w:pPr>
              <w:jc w:val="center"/>
              <w:rPr>
                <w:color w:val="000000"/>
              </w:rPr>
            </w:pPr>
            <w:r w:rsidRPr="004365EE">
              <w:rPr>
                <w:color w:val="000000"/>
              </w:rPr>
              <w:t>Долгоокупаемый проект</w:t>
            </w:r>
          </w:p>
        </w:tc>
        <w:tc>
          <w:tcPr>
            <w:tcW w:w="632" w:type="pct"/>
            <w:shd w:val="clear" w:color="auto" w:fill="auto"/>
            <w:vAlign w:val="center"/>
            <w:hideMark/>
          </w:tcPr>
          <w:p w14:paraId="6D5E4D02" w14:textId="77777777" w:rsidR="00E669E5" w:rsidRPr="004365EE" w:rsidRDefault="00E669E5" w:rsidP="009266A5">
            <w:pPr>
              <w:rPr>
                <w:color w:val="000000"/>
              </w:rPr>
            </w:pPr>
            <w:r w:rsidRPr="004365EE">
              <w:rPr>
                <w:color w:val="000000"/>
              </w:rPr>
              <w:t xml:space="preserve">Реконструкция тепловой сети. Красноярский край, г. Красноярск, от ТК 18 до зданий по ул. </w:t>
            </w:r>
            <w:proofErr w:type="gramStart"/>
            <w:r w:rsidRPr="004365EE">
              <w:rPr>
                <w:color w:val="000000"/>
              </w:rPr>
              <w:t>Рейдовая</w:t>
            </w:r>
            <w:proofErr w:type="gramEnd"/>
            <w:r w:rsidRPr="004365EE">
              <w:rPr>
                <w:color w:val="000000"/>
              </w:rPr>
              <w:t>, 19, 20, 21, 22, 23, 24, 25, 26, 27, 28, 29, 31, 32, 33, 34, 35, 36, 37, 38, 39, 40, 41, 42, 43, 43а, 44, 45, 46, 48, 49, 50, 51, 52, 53, 55</w:t>
            </w:r>
          </w:p>
        </w:tc>
        <w:tc>
          <w:tcPr>
            <w:tcW w:w="570" w:type="pct"/>
            <w:shd w:val="clear" w:color="auto" w:fill="auto"/>
            <w:vAlign w:val="center"/>
            <w:hideMark/>
          </w:tcPr>
          <w:p w14:paraId="435FF429" w14:textId="77777777" w:rsidR="00E669E5" w:rsidRDefault="00E669E5" w:rsidP="009266A5">
            <w:pPr>
              <w:jc w:val="center"/>
              <w:rPr>
                <w:color w:val="000000"/>
              </w:rPr>
            </w:pPr>
            <w:r w:rsidRPr="004365EE">
              <w:rPr>
                <w:color w:val="000000"/>
              </w:rPr>
              <w:t>собственные/</w:t>
            </w:r>
          </w:p>
          <w:p w14:paraId="55BD3525" w14:textId="11AA0A75" w:rsidR="00E669E5" w:rsidRPr="004365EE" w:rsidRDefault="00E669E5"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56ACAA2D" w14:textId="3F4DD08F" w:rsidR="00E669E5" w:rsidRPr="004365EE" w:rsidRDefault="00E669E5" w:rsidP="009266A5">
            <w:pPr>
              <w:jc w:val="center"/>
              <w:rPr>
                <w:color w:val="000000"/>
              </w:rPr>
            </w:pPr>
            <w:r w:rsidRPr="00620461">
              <w:rPr>
                <w:color w:val="000000"/>
              </w:rPr>
              <w:t>0</w:t>
            </w:r>
          </w:p>
        </w:tc>
        <w:tc>
          <w:tcPr>
            <w:tcW w:w="343" w:type="pct"/>
            <w:shd w:val="clear" w:color="auto" w:fill="auto"/>
            <w:vAlign w:val="center"/>
            <w:hideMark/>
          </w:tcPr>
          <w:p w14:paraId="3909631B" w14:textId="02253AA2" w:rsidR="00E669E5" w:rsidRPr="004365EE" w:rsidRDefault="00E669E5" w:rsidP="009266A5">
            <w:pPr>
              <w:jc w:val="center"/>
              <w:rPr>
                <w:color w:val="000000"/>
              </w:rPr>
            </w:pPr>
            <w:r w:rsidRPr="00620461">
              <w:rPr>
                <w:color w:val="000000"/>
              </w:rPr>
              <w:t>0</w:t>
            </w:r>
          </w:p>
        </w:tc>
        <w:tc>
          <w:tcPr>
            <w:tcW w:w="313" w:type="pct"/>
            <w:shd w:val="clear" w:color="auto" w:fill="auto"/>
            <w:vAlign w:val="center"/>
            <w:hideMark/>
          </w:tcPr>
          <w:p w14:paraId="382BC5B8" w14:textId="715C13FA" w:rsidR="00E669E5" w:rsidRPr="004365EE" w:rsidRDefault="00E669E5" w:rsidP="009266A5">
            <w:pPr>
              <w:jc w:val="center"/>
              <w:rPr>
                <w:color w:val="000000"/>
              </w:rPr>
            </w:pPr>
            <w:r w:rsidRPr="00620461">
              <w:rPr>
                <w:color w:val="000000"/>
              </w:rPr>
              <w:t>0</w:t>
            </w:r>
          </w:p>
        </w:tc>
        <w:tc>
          <w:tcPr>
            <w:tcW w:w="281" w:type="pct"/>
            <w:shd w:val="clear" w:color="auto" w:fill="auto"/>
            <w:vAlign w:val="center"/>
            <w:hideMark/>
          </w:tcPr>
          <w:p w14:paraId="024D058E" w14:textId="508AFFB5" w:rsidR="00E669E5" w:rsidRPr="004365EE" w:rsidRDefault="00E669E5" w:rsidP="009266A5">
            <w:pPr>
              <w:jc w:val="center"/>
              <w:rPr>
                <w:color w:val="000000"/>
              </w:rPr>
            </w:pPr>
            <w:r w:rsidRPr="00620461">
              <w:rPr>
                <w:color w:val="000000"/>
              </w:rPr>
              <w:t>0</w:t>
            </w:r>
          </w:p>
        </w:tc>
        <w:tc>
          <w:tcPr>
            <w:tcW w:w="271" w:type="pct"/>
            <w:shd w:val="clear" w:color="auto" w:fill="auto"/>
            <w:vAlign w:val="center"/>
            <w:hideMark/>
          </w:tcPr>
          <w:p w14:paraId="5FDAC6AA" w14:textId="6B329EE9" w:rsidR="00E669E5" w:rsidRPr="004365EE" w:rsidRDefault="00E669E5" w:rsidP="009266A5">
            <w:pPr>
              <w:jc w:val="center"/>
              <w:rPr>
                <w:color w:val="000000"/>
              </w:rPr>
            </w:pPr>
            <w:r w:rsidRPr="00620461">
              <w:rPr>
                <w:color w:val="000000"/>
              </w:rPr>
              <w:t>0</w:t>
            </w:r>
          </w:p>
        </w:tc>
        <w:tc>
          <w:tcPr>
            <w:tcW w:w="386" w:type="pct"/>
            <w:shd w:val="clear" w:color="auto" w:fill="auto"/>
            <w:vAlign w:val="center"/>
            <w:hideMark/>
          </w:tcPr>
          <w:p w14:paraId="67045CCC" w14:textId="7A107BCA" w:rsidR="00E669E5" w:rsidRPr="004365EE" w:rsidRDefault="00E669E5" w:rsidP="009266A5">
            <w:pPr>
              <w:jc w:val="center"/>
              <w:rPr>
                <w:color w:val="000000"/>
              </w:rPr>
            </w:pPr>
            <w:r w:rsidRPr="00620461">
              <w:rPr>
                <w:color w:val="000000"/>
              </w:rPr>
              <w:t>0</w:t>
            </w:r>
          </w:p>
        </w:tc>
        <w:tc>
          <w:tcPr>
            <w:tcW w:w="375" w:type="pct"/>
            <w:shd w:val="clear" w:color="auto" w:fill="auto"/>
            <w:vAlign w:val="center"/>
            <w:hideMark/>
          </w:tcPr>
          <w:p w14:paraId="2D68E450" w14:textId="77777777" w:rsidR="00E669E5" w:rsidRPr="004365EE" w:rsidRDefault="00E669E5" w:rsidP="009266A5">
            <w:pPr>
              <w:jc w:val="center"/>
              <w:rPr>
                <w:color w:val="000000"/>
              </w:rPr>
            </w:pPr>
            <w:r w:rsidRPr="004365EE">
              <w:rPr>
                <w:color w:val="000000"/>
              </w:rPr>
              <w:t>18 088</w:t>
            </w:r>
          </w:p>
        </w:tc>
        <w:tc>
          <w:tcPr>
            <w:tcW w:w="311" w:type="pct"/>
            <w:shd w:val="clear" w:color="auto" w:fill="auto"/>
            <w:vAlign w:val="center"/>
            <w:hideMark/>
          </w:tcPr>
          <w:p w14:paraId="2C0BA19D" w14:textId="77777777" w:rsidR="00E669E5" w:rsidRPr="004365EE" w:rsidRDefault="00E669E5" w:rsidP="009266A5">
            <w:pPr>
              <w:jc w:val="center"/>
              <w:rPr>
                <w:color w:val="000000"/>
              </w:rPr>
            </w:pPr>
            <w:r w:rsidRPr="004365EE">
              <w:rPr>
                <w:color w:val="000000"/>
              </w:rPr>
              <w:t>18 088</w:t>
            </w:r>
          </w:p>
        </w:tc>
      </w:tr>
      <w:tr w:rsidR="00E669E5" w:rsidRPr="004365EE" w14:paraId="0A67D23C" w14:textId="77777777" w:rsidTr="00677C07">
        <w:trPr>
          <w:trHeight w:val="20"/>
        </w:trPr>
        <w:tc>
          <w:tcPr>
            <w:tcW w:w="179" w:type="pct"/>
            <w:shd w:val="clear" w:color="auto" w:fill="auto"/>
            <w:hideMark/>
          </w:tcPr>
          <w:p w14:paraId="2367FCCE" w14:textId="608F82B3" w:rsidR="00E669E5" w:rsidRPr="004365EE" w:rsidRDefault="00E669E5" w:rsidP="009266A5">
            <w:pPr>
              <w:rPr>
                <w:rFonts w:asciiTheme="minorHAnsi" w:hAnsiTheme="minorHAnsi" w:cstheme="minorHAnsi"/>
                <w:color w:val="000000"/>
              </w:rPr>
            </w:pPr>
            <w:r w:rsidRPr="004365EE">
              <w:rPr>
                <w:rFonts w:asciiTheme="minorHAnsi" w:hAnsiTheme="minorHAnsi" w:cstheme="minorHAnsi"/>
                <w:color w:val="000000"/>
              </w:rPr>
              <w:t>61</w:t>
            </w:r>
          </w:p>
        </w:tc>
        <w:tc>
          <w:tcPr>
            <w:tcW w:w="497" w:type="pct"/>
            <w:shd w:val="clear" w:color="auto" w:fill="auto"/>
            <w:hideMark/>
          </w:tcPr>
          <w:p w14:paraId="675A30F7" w14:textId="77777777" w:rsidR="00E669E5" w:rsidRPr="004365EE" w:rsidRDefault="00E669E5"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0A157489" w14:textId="77777777" w:rsidR="00E669E5" w:rsidRPr="004365EE" w:rsidRDefault="00E669E5" w:rsidP="009266A5">
            <w:pPr>
              <w:jc w:val="center"/>
              <w:rPr>
                <w:color w:val="000000"/>
              </w:rPr>
            </w:pPr>
            <w:r w:rsidRPr="004365EE">
              <w:rPr>
                <w:color w:val="000000"/>
              </w:rPr>
              <w:t>Долгоокупаемый проект</w:t>
            </w:r>
          </w:p>
        </w:tc>
        <w:tc>
          <w:tcPr>
            <w:tcW w:w="632" w:type="pct"/>
            <w:shd w:val="clear" w:color="auto" w:fill="auto"/>
            <w:vAlign w:val="center"/>
            <w:hideMark/>
          </w:tcPr>
          <w:p w14:paraId="74246875" w14:textId="77777777" w:rsidR="00E669E5" w:rsidRPr="004365EE" w:rsidRDefault="00E669E5" w:rsidP="009266A5">
            <w:pPr>
              <w:rPr>
                <w:color w:val="000000"/>
              </w:rPr>
            </w:pPr>
            <w:r w:rsidRPr="004365EE">
              <w:rPr>
                <w:color w:val="000000"/>
              </w:rPr>
              <w:t>Реконструкция тепловой сети. Российская Федерация, Красноярский край, г. Красноярск, от ТК-176 в районе нежилого здания по ул. Аэровокзальная, 19 до нежилых зданий по ул. Аэровокзальная, 9, 19г, 21, до ТК-185 (24:50:0400131:6934)</w:t>
            </w:r>
          </w:p>
        </w:tc>
        <w:tc>
          <w:tcPr>
            <w:tcW w:w="570" w:type="pct"/>
            <w:shd w:val="clear" w:color="auto" w:fill="auto"/>
            <w:vAlign w:val="center"/>
            <w:hideMark/>
          </w:tcPr>
          <w:p w14:paraId="09AB9597" w14:textId="77777777" w:rsidR="00E669E5" w:rsidRDefault="00E669E5" w:rsidP="009266A5">
            <w:pPr>
              <w:jc w:val="center"/>
              <w:rPr>
                <w:color w:val="000000"/>
              </w:rPr>
            </w:pPr>
            <w:r w:rsidRPr="004365EE">
              <w:rPr>
                <w:color w:val="000000"/>
              </w:rPr>
              <w:t>собственные/</w:t>
            </w:r>
          </w:p>
          <w:p w14:paraId="33C855A7" w14:textId="53269193" w:rsidR="00E669E5" w:rsidRPr="004365EE" w:rsidRDefault="00E669E5"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278AB8F8" w14:textId="62E85C87" w:rsidR="00E669E5" w:rsidRPr="004365EE" w:rsidRDefault="00E669E5" w:rsidP="009266A5">
            <w:pPr>
              <w:jc w:val="center"/>
              <w:rPr>
                <w:color w:val="000000"/>
              </w:rPr>
            </w:pPr>
            <w:r w:rsidRPr="00620461">
              <w:rPr>
                <w:color w:val="000000"/>
              </w:rPr>
              <w:t>0</w:t>
            </w:r>
          </w:p>
        </w:tc>
        <w:tc>
          <w:tcPr>
            <w:tcW w:w="343" w:type="pct"/>
            <w:shd w:val="clear" w:color="auto" w:fill="auto"/>
            <w:vAlign w:val="center"/>
            <w:hideMark/>
          </w:tcPr>
          <w:p w14:paraId="0FE6B8A5" w14:textId="653529C0" w:rsidR="00E669E5" w:rsidRPr="004365EE" w:rsidRDefault="00E669E5" w:rsidP="009266A5">
            <w:pPr>
              <w:jc w:val="center"/>
              <w:rPr>
                <w:color w:val="000000"/>
              </w:rPr>
            </w:pPr>
            <w:r w:rsidRPr="00620461">
              <w:rPr>
                <w:color w:val="000000"/>
              </w:rPr>
              <w:t>0</w:t>
            </w:r>
          </w:p>
        </w:tc>
        <w:tc>
          <w:tcPr>
            <w:tcW w:w="313" w:type="pct"/>
            <w:shd w:val="clear" w:color="auto" w:fill="auto"/>
            <w:vAlign w:val="center"/>
            <w:hideMark/>
          </w:tcPr>
          <w:p w14:paraId="21464E69" w14:textId="1DFDD05E" w:rsidR="00E669E5" w:rsidRPr="004365EE" w:rsidRDefault="00E669E5" w:rsidP="009266A5">
            <w:pPr>
              <w:jc w:val="center"/>
              <w:rPr>
                <w:color w:val="000000"/>
              </w:rPr>
            </w:pPr>
            <w:r w:rsidRPr="00620461">
              <w:rPr>
                <w:color w:val="000000"/>
              </w:rPr>
              <w:t>0</w:t>
            </w:r>
          </w:p>
        </w:tc>
        <w:tc>
          <w:tcPr>
            <w:tcW w:w="281" w:type="pct"/>
            <w:shd w:val="clear" w:color="auto" w:fill="auto"/>
            <w:vAlign w:val="center"/>
            <w:hideMark/>
          </w:tcPr>
          <w:p w14:paraId="213ADC07" w14:textId="02A594AC" w:rsidR="00E669E5" w:rsidRPr="004365EE" w:rsidRDefault="00E669E5" w:rsidP="009266A5">
            <w:pPr>
              <w:jc w:val="center"/>
              <w:rPr>
                <w:color w:val="000000"/>
              </w:rPr>
            </w:pPr>
            <w:r w:rsidRPr="00620461">
              <w:rPr>
                <w:color w:val="000000"/>
              </w:rPr>
              <w:t>0</w:t>
            </w:r>
          </w:p>
        </w:tc>
        <w:tc>
          <w:tcPr>
            <w:tcW w:w="271" w:type="pct"/>
            <w:shd w:val="clear" w:color="auto" w:fill="auto"/>
            <w:vAlign w:val="center"/>
            <w:hideMark/>
          </w:tcPr>
          <w:p w14:paraId="6A17AFC3" w14:textId="0073CC16" w:rsidR="00E669E5" w:rsidRPr="004365EE" w:rsidRDefault="00E669E5" w:rsidP="009266A5">
            <w:pPr>
              <w:jc w:val="center"/>
              <w:rPr>
                <w:color w:val="000000"/>
              </w:rPr>
            </w:pPr>
            <w:r w:rsidRPr="00620461">
              <w:rPr>
                <w:color w:val="000000"/>
              </w:rPr>
              <w:t>0</w:t>
            </w:r>
          </w:p>
        </w:tc>
        <w:tc>
          <w:tcPr>
            <w:tcW w:w="386" w:type="pct"/>
            <w:shd w:val="clear" w:color="auto" w:fill="auto"/>
            <w:vAlign w:val="center"/>
            <w:hideMark/>
          </w:tcPr>
          <w:p w14:paraId="29BEC706" w14:textId="2D51AACF" w:rsidR="00E669E5" w:rsidRPr="004365EE" w:rsidRDefault="00E669E5" w:rsidP="009266A5">
            <w:pPr>
              <w:jc w:val="center"/>
              <w:rPr>
                <w:color w:val="000000"/>
              </w:rPr>
            </w:pPr>
            <w:r w:rsidRPr="00620461">
              <w:rPr>
                <w:color w:val="000000"/>
              </w:rPr>
              <w:t>0</w:t>
            </w:r>
          </w:p>
        </w:tc>
        <w:tc>
          <w:tcPr>
            <w:tcW w:w="375" w:type="pct"/>
            <w:shd w:val="clear" w:color="auto" w:fill="auto"/>
            <w:vAlign w:val="center"/>
            <w:hideMark/>
          </w:tcPr>
          <w:p w14:paraId="16E5FC56" w14:textId="77777777" w:rsidR="00E669E5" w:rsidRPr="004365EE" w:rsidRDefault="00E669E5" w:rsidP="009266A5">
            <w:pPr>
              <w:jc w:val="center"/>
              <w:rPr>
                <w:color w:val="000000"/>
              </w:rPr>
            </w:pPr>
            <w:r w:rsidRPr="004365EE">
              <w:rPr>
                <w:color w:val="000000"/>
              </w:rPr>
              <w:t>18 811</w:t>
            </w:r>
          </w:p>
        </w:tc>
        <w:tc>
          <w:tcPr>
            <w:tcW w:w="311" w:type="pct"/>
            <w:shd w:val="clear" w:color="auto" w:fill="auto"/>
            <w:vAlign w:val="center"/>
            <w:hideMark/>
          </w:tcPr>
          <w:p w14:paraId="100E29D7" w14:textId="77777777" w:rsidR="00E669E5" w:rsidRPr="004365EE" w:rsidRDefault="00E669E5" w:rsidP="009266A5">
            <w:pPr>
              <w:jc w:val="center"/>
              <w:rPr>
                <w:color w:val="000000"/>
              </w:rPr>
            </w:pPr>
            <w:r w:rsidRPr="004365EE">
              <w:rPr>
                <w:color w:val="000000"/>
              </w:rPr>
              <w:t>18 811</w:t>
            </w:r>
          </w:p>
        </w:tc>
      </w:tr>
      <w:tr w:rsidR="00E669E5" w:rsidRPr="004365EE" w14:paraId="210832CB" w14:textId="77777777" w:rsidTr="00677C07">
        <w:trPr>
          <w:trHeight w:val="20"/>
        </w:trPr>
        <w:tc>
          <w:tcPr>
            <w:tcW w:w="179" w:type="pct"/>
            <w:shd w:val="clear" w:color="auto" w:fill="auto"/>
            <w:hideMark/>
          </w:tcPr>
          <w:p w14:paraId="4BF8F2F5" w14:textId="1DD223CE" w:rsidR="00E669E5" w:rsidRPr="004365EE" w:rsidRDefault="00E669E5" w:rsidP="009266A5">
            <w:pPr>
              <w:rPr>
                <w:rFonts w:asciiTheme="minorHAnsi" w:hAnsiTheme="minorHAnsi" w:cstheme="minorHAnsi"/>
                <w:color w:val="000000"/>
              </w:rPr>
            </w:pPr>
            <w:r w:rsidRPr="004365EE">
              <w:rPr>
                <w:rFonts w:asciiTheme="minorHAnsi" w:hAnsiTheme="minorHAnsi" w:cstheme="minorHAnsi"/>
                <w:color w:val="000000"/>
              </w:rPr>
              <w:t>62</w:t>
            </w:r>
          </w:p>
        </w:tc>
        <w:tc>
          <w:tcPr>
            <w:tcW w:w="497" w:type="pct"/>
            <w:shd w:val="clear" w:color="auto" w:fill="auto"/>
            <w:hideMark/>
          </w:tcPr>
          <w:p w14:paraId="288D6C75" w14:textId="77777777" w:rsidR="00E669E5" w:rsidRPr="004365EE" w:rsidRDefault="00E669E5"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54869AF8" w14:textId="77777777" w:rsidR="00E669E5" w:rsidRPr="004365EE" w:rsidRDefault="00E669E5" w:rsidP="009266A5">
            <w:pPr>
              <w:jc w:val="center"/>
              <w:rPr>
                <w:color w:val="000000"/>
              </w:rPr>
            </w:pPr>
            <w:r w:rsidRPr="004365EE">
              <w:rPr>
                <w:color w:val="000000"/>
              </w:rPr>
              <w:t>Долгоокупаемый проект</w:t>
            </w:r>
          </w:p>
        </w:tc>
        <w:tc>
          <w:tcPr>
            <w:tcW w:w="632" w:type="pct"/>
            <w:shd w:val="clear" w:color="auto" w:fill="auto"/>
            <w:vAlign w:val="center"/>
            <w:hideMark/>
          </w:tcPr>
          <w:p w14:paraId="4AF40D76" w14:textId="77777777" w:rsidR="00E669E5" w:rsidRPr="004365EE" w:rsidRDefault="00E669E5" w:rsidP="009266A5">
            <w:pPr>
              <w:rPr>
                <w:color w:val="000000"/>
              </w:rPr>
            </w:pPr>
            <w:r w:rsidRPr="004365EE">
              <w:rPr>
                <w:color w:val="000000"/>
              </w:rPr>
              <w:t xml:space="preserve">Реконструкция тепловой сети. Красноярский край, г. Красноярск, от Р8701 в районе жилого здания по </w:t>
            </w:r>
            <w:r w:rsidRPr="004365EE">
              <w:rPr>
                <w:color w:val="000000"/>
              </w:rPr>
              <w:lastRenderedPageBreak/>
              <w:t>ул. Сергея Лазо,8 до жилого здания по пр-кту Металлургов,55</w:t>
            </w:r>
          </w:p>
        </w:tc>
        <w:tc>
          <w:tcPr>
            <w:tcW w:w="570" w:type="pct"/>
            <w:shd w:val="clear" w:color="auto" w:fill="auto"/>
            <w:vAlign w:val="center"/>
            <w:hideMark/>
          </w:tcPr>
          <w:p w14:paraId="22C18AD7" w14:textId="77777777" w:rsidR="00E669E5" w:rsidRDefault="00E669E5" w:rsidP="009266A5">
            <w:pPr>
              <w:jc w:val="center"/>
              <w:rPr>
                <w:color w:val="000000"/>
              </w:rPr>
            </w:pPr>
            <w:r w:rsidRPr="004365EE">
              <w:rPr>
                <w:color w:val="000000"/>
              </w:rPr>
              <w:lastRenderedPageBreak/>
              <w:t>собственные/</w:t>
            </w:r>
          </w:p>
          <w:p w14:paraId="0FB53AE4" w14:textId="16966586" w:rsidR="00E669E5" w:rsidRPr="004365EE" w:rsidRDefault="00E669E5"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36A0FA32" w14:textId="3B7DE21F" w:rsidR="00E669E5" w:rsidRPr="004365EE" w:rsidRDefault="00E669E5" w:rsidP="009266A5">
            <w:pPr>
              <w:jc w:val="center"/>
              <w:rPr>
                <w:color w:val="000000"/>
              </w:rPr>
            </w:pPr>
            <w:r w:rsidRPr="00620461">
              <w:rPr>
                <w:color w:val="000000"/>
              </w:rPr>
              <w:t>0</w:t>
            </w:r>
          </w:p>
        </w:tc>
        <w:tc>
          <w:tcPr>
            <w:tcW w:w="343" w:type="pct"/>
            <w:shd w:val="clear" w:color="auto" w:fill="auto"/>
            <w:vAlign w:val="center"/>
            <w:hideMark/>
          </w:tcPr>
          <w:p w14:paraId="58AB20F0" w14:textId="750F18D1" w:rsidR="00E669E5" w:rsidRPr="004365EE" w:rsidRDefault="00E669E5" w:rsidP="009266A5">
            <w:pPr>
              <w:jc w:val="center"/>
              <w:rPr>
                <w:color w:val="000000"/>
              </w:rPr>
            </w:pPr>
            <w:r w:rsidRPr="00620461">
              <w:rPr>
                <w:color w:val="000000"/>
              </w:rPr>
              <w:t>0</w:t>
            </w:r>
          </w:p>
        </w:tc>
        <w:tc>
          <w:tcPr>
            <w:tcW w:w="313" w:type="pct"/>
            <w:shd w:val="clear" w:color="auto" w:fill="auto"/>
            <w:vAlign w:val="center"/>
            <w:hideMark/>
          </w:tcPr>
          <w:p w14:paraId="381B69AF" w14:textId="0CEFDC67" w:rsidR="00E669E5" w:rsidRPr="004365EE" w:rsidRDefault="00E669E5" w:rsidP="009266A5">
            <w:pPr>
              <w:jc w:val="center"/>
              <w:rPr>
                <w:color w:val="000000"/>
              </w:rPr>
            </w:pPr>
            <w:r w:rsidRPr="00620461">
              <w:rPr>
                <w:color w:val="000000"/>
              </w:rPr>
              <w:t>0</w:t>
            </w:r>
          </w:p>
        </w:tc>
        <w:tc>
          <w:tcPr>
            <w:tcW w:w="281" w:type="pct"/>
            <w:shd w:val="clear" w:color="auto" w:fill="auto"/>
            <w:vAlign w:val="center"/>
            <w:hideMark/>
          </w:tcPr>
          <w:p w14:paraId="0EB237E4" w14:textId="6CF0D1D5" w:rsidR="00E669E5" w:rsidRPr="004365EE" w:rsidRDefault="00E669E5" w:rsidP="009266A5">
            <w:pPr>
              <w:jc w:val="center"/>
              <w:rPr>
                <w:color w:val="000000"/>
              </w:rPr>
            </w:pPr>
            <w:r w:rsidRPr="00620461">
              <w:rPr>
                <w:color w:val="000000"/>
              </w:rPr>
              <w:t>0</w:t>
            </w:r>
          </w:p>
        </w:tc>
        <w:tc>
          <w:tcPr>
            <w:tcW w:w="271" w:type="pct"/>
            <w:shd w:val="clear" w:color="auto" w:fill="auto"/>
            <w:vAlign w:val="center"/>
            <w:hideMark/>
          </w:tcPr>
          <w:p w14:paraId="6616ED15" w14:textId="5E29E6ED" w:rsidR="00E669E5" w:rsidRPr="004365EE" w:rsidRDefault="00E669E5" w:rsidP="009266A5">
            <w:pPr>
              <w:jc w:val="center"/>
              <w:rPr>
                <w:color w:val="000000"/>
              </w:rPr>
            </w:pPr>
            <w:r w:rsidRPr="00620461">
              <w:rPr>
                <w:color w:val="000000"/>
              </w:rPr>
              <w:t>0</w:t>
            </w:r>
          </w:p>
        </w:tc>
        <w:tc>
          <w:tcPr>
            <w:tcW w:w="386" w:type="pct"/>
            <w:shd w:val="clear" w:color="auto" w:fill="auto"/>
            <w:vAlign w:val="center"/>
            <w:hideMark/>
          </w:tcPr>
          <w:p w14:paraId="189234DE" w14:textId="30C1C4F0" w:rsidR="00E669E5" w:rsidRPr="004365EE" w:rsidRDefault="00E669E5" w:rsidP="009266A5">
            <w:pPr>
              <w:jc w:val="center"/>
              <w:rPr>
                <w:color w:val="000000"/>
              </w:rPr>
            </w:pPr>
            <w:r w:rsidRPr="00620461">
              <w:rPr>
                <w:color w:val="000000"/>
              </w:rPr>
              <w:t>0</w:t>
            </w:r>
          </w:p>
        </w:tc>
        <w:tc>
          <w:tcPr>
            <w:tcW w:w="375" w:type="pct"/>
            <w:shd w:val="clear" w:color="auto" w:fill="auto"/>
            <w:vAlign w:val="center"/>
            <w:hideMark/>
          </w:tcPr>
          <w:p w14:paraId="3C02F440" w14:textId="77777777" w:rsidR="00E669E5" w:rsidRPr="004365EE" w:rsidRDefault="00E669E5" w:rsidP="009266A5">
            <w:pPr>
              <w:jc w:val="center"/>
              <w:rPr>
                <w:color w:val="000000"/>
              </w:rPr>
            </w:pPr>
            <w:r w:rsidRPr="004365EE">
              <w:rPr>
                <w:color w:val="000000"/>
              </w:rPr>
              <w:t>19 564</w:t>
            </w:r>
          </w:p>
        </w:tc>
        <w:tc>
          <w:tcPr>
            <w:tcW w:w="311" w:type="pct"/>
            <w:shd w:val="clear" w:color="auto" w:fill="auto"/>
            <w:vAlign w:val="center"/>
            <w:hideMark/>
          </w:tcPr>
          <w:p w14:paraId="58611FA7" w14:textId="77777777" w:rsidR="00E669E5" w:rsidRPr="004365EE" w:rsidRDefault="00E669E5" w:rsidP="009266A5">
            <w:pPr>
              <w:jc w:val="center"/>
              <w:rPr>
                <w:color w:val="000000"/>
              </w:rPr>
            </w:pPr>
            <w:r w:rsidRPr="004365EE">
              <w:rPr>
                <w:color w:val="000000"/>
              </w:rPr>
              <w:t>19 564</w:t>
            </w:r>
          </w:p>
        </w:tc>
      </w:tr>
      <w:tr w:rsidR="00E669E5" w:rsidRPr="004365EE" w14:paraId="0C5E9F48" w14:textId="77777777" w:rsidTr="00677C07">
        <w:trPr>
          <w:trHeight w:val="20"/>
        </w:trPr>
        <w:tc>
          <w:tcPr>
            <w:tcW w:w="179" w:type="pct"/>
            <w:shd w:val="clear" w:color="auto" w:fill="auto"/>
            <w:hideMark/>
          </w:tcPr>
          <w:p w14:paraId="52916984" w14:textId="1FA92E7E" w:rsidR="00E669E5" w:rsidRPr="004365EE" w:rsidRDefault="00E669E5" w:rsidP="009266A5">
            <w:pPr>
              <w:rPr>
                <w:rFonts w:asciiTheme="minorHAnsi" w:hAnsiTheme="minorHAnsi" w:cstheme="minorHAnsi"/>
                <w:color w:val="000000"/>
              </w:rPr>
            </w:pPr>
            <w:r w:rsidRPr="004365EE">
              <w:rPr>
                <w:rFonts w:asciiTheme="minorHAnsi" w:hAnsiTheme="minorHAnsi" w:cstheme="minorHAnsi"/>
                <w:color w:val="000000"/>
              </w:rPr>
              <w:lastRenderedPageBreak/>
              <w:t>63</w:t>
            </w:r>
          </w:p>
        </w:tc>
        <w:tc>
          <w:tcPr>
            <w:tcW w:w="497" w:type="pct"/>
            <w:shd w:val="clear" w:color="auto" w:fill="auto"/>
            <w:hideMark/>
          </w:tcPr>
          <w:p w14:paraId="2F89C9A4" w14:textId="77777777" w:rsidR="00E669E5" w:rsidRPr="004365EE" w:rsidRDefault="00E669E5"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54096681" w14:textId="77777777" w:rsidR="00E669E5" w:rsidRPr="004365EE" w:rsidRDefault="00E669E5" w:rsidP="009266A5">
            <w:pPr>
              <w:jc w:val="center"/>
              <w:rPr>
                <w:color w:val="000000"/>
              </w:rPr>
            </w:pPr>
            <w:r w:rsidRPr="004365EE">
              <w:rPr>
                <w:color w:val="000000"/>
              </w:rPr>
              <w:t>Долгоокупаемый проект</w:t>
            </w:r>
          </w:p>
        </w:tc>
        <w:tc>
          <w:tcPr>
            <w:tcW w:w="632" w:type="pct"/>
            <w:shd w:val="clear" w:color="auto" w:fill="auto"/>
            <w:vAlign w:val="center"/>
            <w:hideMark/>
          </w:tcPr>
          <w:p w14:paraId="07AE391C" w14:textId="77777777" w:rsidR="00E669E5" w:rsidRPr="004365EE" w:rsidRDefault="00E669E5" w:rsidP="009266A5">
            <w:pPr>
              <w:rPr>
                <w:color w:val="000000"/>
              </w:rPr>
            </w:pPr>
            <w:r w:rsidRPr="004365EE">
              <w:rPr>
                <w:color w:val="000000"/>
              </w:rPr>
              <w:t>Реконструкция тепловой сети. Красноярский край, г. Красноярск, от ТК2009 до жилых зданий по ул. Никитина, 1, 3б, 1б, 3, 16, по ул. Партизана Железняка, 9б, 9а, 9</w:t>
            </w:r>
          </w:p>
        </w:tc>
        <w:tc>
          <w:tcPr>
            <w:tcW w:w="570" w:type="pct"/>
            <w:shd w:val="clear" w:color="auto" w:fill="auto"/>
            <w:vAlign w:val="center"/>
            <w:hideMark/>
          </w:tcPr>
          <w:p w14:paraId="4BF0D37A" w14:textId="77777777" w:rsidR="00E669E5" w:rsidRDefault="00E669E5" w:rsidP="009266A5">
            <w:pPr>
              <w:jc w:val="center"/>
              <w:rPr>
                <w:color w:val="000000"/>
              </w:rPr>
            </w:pPr>
            <w:r w:rsidRPr="004365EE">
              <w:rPr>
                <w:color w:val="000000"/>
              </w:rPr>
              <w:t>собственные/</w:t>
            </w:r>
          </w:p>
          <w:p w14:paraId="41D19D45" w14:textId="75F826AE" w:rsidR="00E669E5" w:rsidRPr="004365EE" w:rsidRDefault="00E669E5"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218B3F74" w14:textId="4D5AE797" w:rsidR="00E669E5" w:rsidRPr="004365EE" w:rsidRDefault="00E669E5" w:rsidP="009266A5">
            <w:pPr>
              <w:jc w:val="center"/>
              <w:rPr>
                <w:color w:val="000000"/>
              </w:rPr>
            </w:pPr>
            <w:r w:rsidRPr="00620461">
              <w:rPr>
                <w:color w:val="000000"/>
              </w:rPr>
              <w:t>0</w:t>
            </w:r>
          </w:p>
        </w:tc>
        <w:tc>
          <w:tcPr>
            <w:tcW w:w="343" w:type="pct"/>
            <w:shd w:val="clear" w:color="auto" w:fill="auto"/>
            <w:vAlign w:val="center"/>
            <w:hideMark/>
          </w:tcPr>
          <w:p w14:paraId="760E0161" w14:textId="019F001F" w:rsidR="00E669E5" w:rsidRPr="004365EE" w:rsidRDefault="00E669E5" w:rsidP="009266A5">
            <w:pPr>
              <w:jc w:val="center"/>
              <w:rPr>
                <w:color w:val="000000"/>
              </w:rPr>
            </w:pPr>
            <w:r w:rsidRPr="00620461">
              <w:rPr>
                <w:color w:val="000000"/>
              </w:rPr>
              <w:t>0</w:t>
            </w:r>
          </w:p>
        </w:tc>
        <w:tc>
          <w:tcPr>
            <w:tcW w:w="313" w:type="pct"/>
            <w:shd w:val="clear" w:color="auto" w:fill="auto"/>
            <w:vAlign w:val="center"/>
            <w:hideMark/>
          </w:tcPr>
          <w:p w14:paraId="1257E7F1" w14:textId="0521A2A0" w:rsidR="00E669E5" w:rsidRPr="004365EE" w:rsidRDefault="00E669E5" w:rsidP="009266A5">
            <w:pPr>
              <w:jc w:val="center"/>
              <w:rPr>
                <w:color w:val="000000"/>
              </w:rPr>
            </w:pPr>
            <w:r w:rsidRPr="00620461">
              <w:rPr>
                <w:color w:val="000000"/>
              </w:rPr>
              <w:t>0</w:t>
            </w:r>
          </w:p>
        </w:tc>
        <w:tc>
          <w:tcPr>
            <w:tcW w:w="281" w:type="pct"/>
            <w:shd w:val="clear" w:color="auto" w:fill="auto"/>
            <w:vAlign w:val="center"/>
            <w:hideMark/>
          </w:tcPr>
          <w:p w14:paraId="5169CC36" w14:textId="6473236F" w:rsidR="00E669E5" w:rsidRPr="004365EE" w:rsidRDefault="00E669E5" w:rsidP="009266A5">
            <w:pPr>
              <w:jc w:val="center"/>
              <w:rPr>
                <w:color w:val="000000"/>
              </w:rPr>
            </w:pPr>
            <w:r w:rsidRPr="00620461">
              <w:rPr>
                <w:color w:val="000000"/>
              </w:rPr>
              <w:t>0</w:t>
            </w:r>
          </w:p>
        </w:tc>
        <w:tc>
          <w:tcPr>
            <w:tcW w:w="271" w:type="pct"/>
            <w:shd w:val="clear" w:color="auto" w:fill="auto"/>
            <w:vAlign w:val="center"/>
            <w:hideMark/>
          </w:tcPr>
          <w:p w14:paraId="62CC0E47" w14:textId="2485C25B" w:rsidR="00E669E5" w:rsidRPr="004365EE" w:rsidRDefault="00E669E5" w:rsidP="009266A5">
            <w:pPr>
              <w:jc w:val="center"/>
              <w:rPr>
                <w:color w:val="000000"/>
              </w:rPr>
            </w:pPr>
            <w:r w:rsidRPr="00620461">
              <w:rPr>
                <w:color w:val="000000"/>
              </w:rPr>
              <w:t>0</w:t>
            </w:r>
          </w:p>
        </w:tc>
        <w:tc>
          <w:tcPr>
            <w:tcW w:w="386" w:type="pct"/>
            <w:shd w:val="clear" w:color="auto" w:fill="auto"/>
            <w:vAlign w:val="center"/>
            <w:hideMark/>
          </w:tcPr>
          <w:p w14:paraId="494CB1C1" w14:textId="4B6D5D50" w:rsidR="00E669E5" w:rsidRPr="004365EE" w:rsidRDefault="00E669E5" w:rsidP="009266A5">
            <w:pPr>
              <w:jc w:val="center"/>
              <w:rPr>
                <w:color w:val="000000"/>
              </w:rPr>
            </w:pPr>
            <w:r w:rsidRPr="00620461">
              <w:rPr>
                <w:color w:val="000000"/>
              </w:rPr>
              <w:t>0</w:t>
            </w:r>
          </w:p>
        </w:tc>
        <w:tc>
          <w:tcPr>
            <w:tcW w:w="375" w:type="pct"/>
            <w:shd w:val="clear" w:color="auto" w:fill="auto"/>
            <w:vAlign w:val="center"/>
            <w:hideMark/>
          </w:tcPr>
          <w:p w14:paraId="1E4C0B89" w14:textId="77777777" w:rsidR="00E669E5" w:rsidRPr="004365EE" w:rsidRDefault="00E669E5" w:rsidP="009266A5">
            <w:pPr>
              <w:jc w:val="center"/>
              <w:rPr>
                <w:color w:val="000000"/>
              </w:rPr>
            </w:pPr>
            <w:r w:rsidRPr="004365EE">
              <w:rPr>
                <w:color w:val="000000"/>
              </w:rPr>
              <w:t>20 346</w:t>
            </w:r>
          </w:p>
        </w:tc>
        <w:tc>
          <w:tcPr>
            <w:tcW w:w="311" w:type="pct"/>
            <w:shd w:val="clear" w:color="auto" w:fill="auto"/>
            <w:vAlign w:val="center"/>
            <w:hideMark/>
          </w:tcPr>
          <w:p w14:paraId="6663591D" w14:textId="77777777" w:rsidR="00E669E5" w:rsidRPr="004365EE" w:rsidRDefault="00E669E5" w:rsidP="009266A5">
            <w:pPr>
              <w:jc w:val="center"/>
              <w:rPr>
                <w:color w:val="000000"/>
              </w:rPr>
            </w:pPr>
            <w:r w:rsidRPr="004365EE">
              <w:rPr>
                <w:color w:val="000000"/>
              </w:rPr>
              <w:t>20 346</w:t>
            </w:r>
          </w:p>
        </w:tc>
      </w:tr>
      <w:tr w:rsidR="00E669E5" w:rsidRPr="004365EE" w14:paraId="4FA667B7" w14:textId="77777777" w:rsidTr="00677C07">
        <w:trPr>
          <w:trHeight w:val="20"/>
        </w:trPr>
        <w:tc>
          <w:tcPr>
            <w:tcW w:w="179" w:type="pct"/>
            <w:shd w:val="clear" w:color="auto" w:fill="auto"/>
            <w:hideMark/>
          </w:tcPr>
          <w:p w14:paraId="2511364B" w14:textId="3AC3648F" w:rsidR="00E669E5" w:rsidRPr="004365EE" w:rsidRDefault="00E669E5" w:rsidP="009266A5">
            <w:pPr>
              <w:rPr>
                <w:rFonts w:asciiTheme="minorHAnsi" w:hAnsiTheme="minorHAnsi" w:cstheme="minorHAnsi"/>
                <w:color w:val="000000"/>
              </w:rPr>
            </w:pPr>
            <w:r w:rsidRPr="004365EE">
              <w:rPr>
                <w:rFonts w:asciiTheme="minorHAnsi" w:hAnsiTheme="minorHAnsi" w:cstheme="minorHAnsi"/>
                <w:color w:val="000000"/>
              </w:rPr>
              <w:t>64</w:t>
            </w:r>
          </w:p>
        </w:tc>
        <w:tc>
          <w:tcPr>
            <w:tcW w:w="497" w:type="pct"/>
            <w:shd w:val="clear" w:color="auto" w:fill="auto"/>
            <w:hideMark/>
          </w:tcPr>
          <w:p w14:paraId="205CAA5F" w14:textId="77777777" w:rsidR="00E669E5" w:rsidRPr="004365EE" w:rsidRDefault="00E669E5"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1E00D129" w14:textId="77777777" w:rsidR="00E669E5" w:rsidRPr="004365EE" w:rsidRDefault="00E669E5" w:rsidP="009266A5">
            <w:pPr>
              <w:jc w:val="center"/>
              <w:rPr>
                <w:color w:val="000000"/>
              </w:rPr>
            </w:pPr>
            <w:r w:rsidRPr="004365EE">
              <w:rPr>
                <w:color w:val="000000"/>
              </w:rPr>
              <w:t>Долгоокупаемый проект</w:t>
            </w:r>
          </w:p>
        </w:tc>
        <w:tc>
          <w:tcPr>
            <w:tcW w:w="632" w:type="pct"/>
            <w:shd w:val="clear" w:color="auto" w:fill="auto"/>
            <w:vAlign w:val="center"/>
            <w:hideMark/>
          </w:tcPr>
          <w:p w14:paraId="2064D2C9" w14:textId="77777777" w:rsidR="00E669E5" w:rsidRPr="004365EE" w:rsidRDefault="00E669E5" w:rsidP="009266A5">
            <w:pPr>
              <w:rPr>
                <w:color w:val="000000"/>
              </w:rPr>
            </w:pPr>
            <w:r w:rsidRPr="004365EE">
              <w:rPr>
                <w:color w:val="000000"/>
              </w:rPr>
              <w:t>Реконструкция тепловой сети. Красноярский край, г</w:t>
            </w:r>
            <w:proofErr w:type="gramStart"/>
            <w:r w:rsidRPr="004365EE">
              <w:rPr>
                <w:color w:val="000000"/>
              </w:rPr>
              <w:t>.К</w:t>
            </w:r>
            <w:proofErr w:type="gramEnd"/>
            <w:r w:rsidRPr="004365EE">
              <w:rPr>
                <w:color w:val="000000"/>
              </w:rPr>
              <w:t>расноярск, от ТК-37 в районе жилого здания по пр-кту Металлургов, 12 до ТК-8 в районе жилого здания по ул.Воронова, 27</w:t>
            </w:r>
          </w:p>
        </w:tc>
        <w:tc>
          <w:tcPr>
            <w:tcW w:w="570" w:type="pct"/>
            <w:shd w:val="clear" w:color="auto" w:fill="auto"/>
            <w:vAlign w:val="center"/>
            <w:hideMark/>
          </w:tcPr>
          <w:p w14:paraId="6D50BB4E" w14:textId="77777777" w:rsidR="00E669E5" w:rsidRDefault="00E669E5" w:rsidP="009266A5">
            <w:pPr>
              <w:jc w:val="center"/>
              <w:rPr>
                <w:color w:val="000000"/>
              </w:rPr>
            </w:pPr>
            <w:r w:rsidRPr="004365EE">
              <w:rPr>
                <w:color w:val="000000"/>
              </w:rPr>
              <w:t>собственные/</w:t>
            </w:r>
          </w:p>
          <w:p w14:paraId="56F72808" w14:textId="70EDC94E" w:rsidR="00E669E5" w:rsidRPr="004365EE" w:rsidRDefault="00E669E5"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62C7B1E4" w14:textId="6E618034" w:rsidR="00E669E5" w:rsidRPr="004365EE" w:rsidRDefault="00E669E5" w:rsidP="009266A5">
            <w:pPr>
              <w:jc w:val="center"/>
              <w:rPr>
                <w:color w:val="000000"/>
              </w:rPr>
            </w:pPr>
            <w:r w:rsidRPr="00620461">
              <w:rPr>
                <w:color w:val="000000"/>
              </w:rPr>
              <w:t>0</w:t>
            </w:r>
          </w:p>
        </w:tc>
        <w:tc>
          <w:tcPr>
            <w:tcW w:w="343" w:type="pct"/>
            <w:shd w:val="clear" w:color="auto" w:fill="auto"/>
            <w:vAlign w:val="center"/>
            <w:hideMark/>
          </w:tcPr>
          <w:p w14:paraId="220062C1" w14:textId="2CD8B6C6" w:rsidR="00E669E5" w:rsidRPr="004365EE" w:rsidRDefault="00E669E5" w:rsidP="009266A5">
            <w:pPr>
              <w:jc w:val="center"/>
              <w:rPr>
                <w:color w:val="000000"/>
              </w:rPr>
            </w:pPr>
            <w:r w:rsidRPr="00620461">
              <w:rPr>
                <w:color w:val="000000"/>
              </w:rPr>
              <w:t>0</w:t>
            </w:r>
          </w:p>
        </w:tc>
        <w:tc>
          <w:tcPr>
            <w:tcW w:w="313" w:type="pct"/>
            <w:shd w:val="clear" w:color="auto" w:fill="auto"/>
            <w:vAlign w:val="center"/>
            <w:hideMark/>
          </w:tcPr>
          <w:p w14:paraId="03D94150" w14:textId="205850F3" w:rsidR="00E669E5" w:rsidRPr="004365EE" w:rsidRDefault="00E669E5" w:rsidP="009266A5">
            <w:pPr>
              <w:jc w:val="center"/>
              <w:rPr>
                <w:color w:val="000000"/>
              </w:rPr>
            </w:pPr>
            <w:r w:rsidRPr="00620461">
              <w:rPr>
                <w:color w:val="000000"/>
              </w:rPr>
              <w:t>0</w:t>
            </w:r>
          </w:p>
        </w:tc>
        <w:tc>
          <w:tcPr>
            <w:tcW w:w="281" w:type="pct"/>
            <w:shd w:val="clear" w:color="auto" w:fill="auto"/>
            <w:vAlign w:val="center"/>
            <w:hideMark/>
          </w:tcPr>
          <w:p w14:paraId="40AB3A35" w14:textId="52DE9360" w:rsidR="00E669E5" w:rsidRPr="004365EE" w:rsidRDefault="00E669E5" w:rsidP="009266A5">
            <w:pPr>
              <w:jc w:val="center"/>
              <w:rPr>
                <w:color w:val="000000"/>
              </w:rPr>
            </w:pPr>
            <w:r w:rsidRPr="00620461">
              <w:rPr>
                <w:color w:val="000000"/>
              </w:rPr>
              <w:t>0</w:t>
            </w:r>
          </w:p>
        </w:tc>
        <w:tc>
          <w:tcPr>
            <w:tcW w:w="271" w:type="pct"/>
            <w:shd w:val="clear" w:color="auto" w:fill="auto"/>
            <w:vAlign w:val="center"/>
            <w:hideMark/>
          </w:tcPr>
          <w:p w14:paraId="03E4DA2D" w14:textId="0C843218" w:rsidR="00E669E5" w:rsidRPr="004365EE" w:rsidRDefault="00E669E5" w:rsidP="009266A5">
            <w:pPr>
              <w:jc w:val="center"/>
              <w:rPr>
                <w:color w:val="000000"/>
              </w:rPr>
            </w:pPr>
            <w:r w:rsidRPr="00620461">
              <w:rPr>
                <w:color w:val="000000"/>
              </w:rPr>
              <w:t>0</w:t>
            </w:r>
          </w:p>
        </w:tc>
        <w:tc>
          <w:tcPr>
            <w:tcW w:w="386" w:type="pct"/>
            <w:shd w:val="clear" w:color="auto" w:fill="auto"/>
            <w:vAlign w:val="center"/>
            <w:hideMark/>
          </w:tcPr>
          <w:p w14:paraId="7D92986E" w14:textId="7AC2A6A2" w:rsidR="00E669E5" w:rsidRPr="004365EE" w:rsidRDefault="00E669E5" w:rsidP="009266A5">
            <w:pPr>
              <w:jc w:val="center"/>
              <w:rPr>
                <w:color w:val="000000"/>
              </w:rPr>
            </w:pPr>
            <w:r w:rsidRPr="00620461">
              <w:rPr>
                <w:color w:val="000000"/>
              </w:rPr>
              <w:t>0</w:t>
            </w:r>
          </w:p>
        </w:tc>
        <w:tc>
          <w:tcPr>
            <w:tcW w:w="375" w:type="pct"/>
            <w:shd w:val="clear" w:color="auto" w:fill="auto"/>
            <w:vAlign w:val="center"/>
            <w:hideMark/>
          </w:tcPr>
          <w:p w14:paraId="7BEEBAFA" w14:textId="77777777" w:rsidR="00E669E5" w:rsidRPr="004365EE" w:rsidRDefault="00E669E5" w:rsidP="009266A5">
            <w:pPr>
              <w:jc w:val="center"/>
              <w:rPr>
                <w:color w:val="000000"/>
              </w:rPr>
            </w:pPr>
            <w:r w:rsidRPr="004365EE">
              <w:rPr>
                <w:color w:val="000000"/>
              </w:rPr>
              <w:t>21 160</w:t>
            </w:r>
          </w:p>
        </w:tc>
        <w:tc>
          <w:tcPr>
            <w:tcW w:w="311" w:type="pct"/>
            <w:shd w:val="clear" w:color="auto" w:fill="auto"/>
            <w:vAlign w:val="center"/>
            <w:hideMark/>
          </w:tcPr>
          <w:p w14:paraId="10881550" w14:textId="77777777" w:rsidR="00E669E5" w:rsidRPr="004365EE" w:rsidRDefault="00E669E5" w:rsidP="009266A5">
            <w:pPr>
              <w:jc w:val="center"/>
              <w:rPr>
                <w:color w:val="000000"/>
              </w:rPr>
            </w:pPr>
            <w:r w:rsidRPr="004365EE">
              <w:rPr>
                <w:color w:val="000000"/>
              </w:rPr>
              <w:t>21 160</w:t>
            </w:r>
          </w:p>
        </w:tc>
      </w:tr>
      <w:tr w:rsidR="00E669E5" w:rsidRPr="004365EE" w14:paraId="04607D09" w14:textId="77777777" w:rsidTr="00677C07">
        <w:trPr>
          <w:trHeight w:val="20"/>
        </w:trPr>
        <w:tc>
          <w:tcPr>
            <w:tcW w:w="179" w:type="pct"/>
            <w:shd w:val="clear" w:color="auto" w:fill="auto"/>
            <w:hideMark/>
          </w:tcPr>
          <w:p w14:paraId="3DE5C686" w14:textId="0E85D920" w:rsidR="00E669E5" w:rsidRPr="004365EE" w:rsidRDefault="00E669E5" w:rsidP="009266A5">
            <w:pPr>
              <w:rPr>
                <w:rFonts w:asciiTheme="minorHAnsi" w:hAnsiTheme="minorHAnsi" w:cstheme="minorHAnsi"/>
                <w:color w:val="000000"/>
              </w:rPr>
            </w:pPr>
            <w:r w:rsidRPr="004365EE">
              <w:rPr>
                <w:rFonts w:asciiTheme="minorHAnsi" w:hAnsiTheme="minorHAnsi" w:cstheme="minorHAnsi"/>
                <w:color w:val="000000"/>
              </w:rPr>
              <w:t>65</w:t>
            </w:r>
          </w:p>
        </w:tc>
        <w:tc>
          <w:tcPr>
            <w:tcW w:w="497" w:type="pct"/>
            <w:shd w:val="clear" w:color="auto" w:fill="auto"/>
            <w:hideMark/>
          </w:tcPr>
          <w:p w14:paraId="32FDE3DD" w14:textId="77777777" w:rsidR="00E669E5" w:rsidRPr="004365EE" w:rsidRDefault="00E669E5"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511B5F50" w14:textId="77777777" w:rsidR="00E669E5" w:rsidRPr="004365EE" w:rsidRDefault="00E669E5" w:rsidP="009266A5">
            <w:pPr>
              <w:jc w:val="center"/>
              <w:rPr>
                <w:color w:val="000000"/>
              </w:rPr>
            </w:pPr>
            <w:r w:rsidRPr="004365EE">
              <w:rPr>
                <w:color w:val="000000"/>
              </w:rPr>
              <w:t>Долгоокупаемый проект</w:t>
            </w:r>
          </w:p>
        </w:tc>
        <w:tc>
          <w:tcPr>
            <w:tcW w:w="632" w:type="pct"/>
            <w:shd w:val="clear" w:color="auto" w:fill="auto"/>
            <w:vAlign w:val="center"/>
            <w:hideMark/>
          </w:tcPr>
          <w:p w14:paraId="22246B96" w14:textId="77777777" w:rsidR="00E669E5" w:rsidRPr="004365EE" w:rsidRDefault="00E669E5" w:rsidP="009266A5">
            <w:pPr>
              <w:rPr>
                <w:color w:val="000000"/>
              </w:rPr>
            </w:pPr>
            <w:r w:rsidRPr="004365EE">
              <w:rPr>
                <w:color w:val="000000"/>
              </w:rPr>
              <w:t>Реконструкция тепловой сети. Красноярский край, г</w:t>
            </w:r>
            <w:proofErr w:type="gramStart"/>
            <w:r w:rsidRPr="004365EE">
              <w:rPr>
                <w:color w:val="000000"/>
              </w:rPr>
              <w:t>.К</w:t>
            </w:r>
            <w:proofErr w:type="gramEnd"/>
            <w:r w:rsidRPr="004365EE">
              <w:rPr>
                <w:color w:val="000000"/>
              </w:rPr>
              <w:t>расноярск, от ТК Р9907 до нежилого здания по ул.Дубенского, 4</w:t>
            </w:r>
          </w:p>
        </w:tc>
        <w:tc>
          <w:tcPr>
            <w:tcW w:w="570" w:type="pct"/>
            <w:shd w:val="clear" w:color="auto" w:fill="auto"/>
            <w:vAlign w:val="center"/>
            <w:hideMark/>
          </w:tcPr>
          <w:p w14:paraId="0F5DD1E2" w14:textId="77777777" w:rsidR="00E669E5" w:rsidRDefault="00E669E5" w:rsidP="009266A5">
            <w:pPr>
              <w:jc w:val="center"/>
              <w:rPr>
                <w:color w:val="000000"/>
              </w:rPr>
            </w:pPr>
            <w:r w:rsidRPr="004365EE">
              <w:rPr>
                <w:color w:val="000000"/>
              </w:rPr>
              <w:t>собственные/</w:t>
            </w:r>
          </w:p>
          <w:p w14:paraId="6A402611" w14:textId="4D2E96D9" w:rsidR="00E669E5" w:rsidRPr="004365EE" w:rsidRDefault="00E669E5"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3A014C71" w14:textId="2A77EFF4" w:rsidR="00E669E5" w:rsidRPr="004365EE" w:rsidRDefault="00E669E5" w:rsidP="009266A5">
            <w:pPr>
              <w:jc w:val="center"/>
              <w:rPr>
                <w:color w:val="000000"/>
              </w:rPr>
            </w:pPr>
            <w:r w:rsidRPr="00620461">
              <w:rPr>
                <w:color w:val="000000"/>
              </w:rPr>
              <w:t>0</w:t>
            </w:r>
          </w:p>
        </w:tc>
        <w:tc>
          <w:tcPr>
            <w:tcW w:w="343" w:type="pct"/>
            <w:shd w:val="clear" w:color="auto" w:fill="auto"/>
            <w:vAlign w:val="center"/>
            <w:hideMark/>
          </w:tcPr>
          <w:p w14:paraId="5EDE64F7" w14:textId="45F6E439" w:rsidR="00E669E5" w:rsidRPr="004365EE" w:rsidRDefault="00E669E5" w:rsidP="009266A5">
            <w:pPr>
              <w:jc w:val="center"/>
              <w:rPr>
                <w:color w:val="000000"/>
              </w:rPr>
            </w:pPr>
            <w:r w:rsidRPr="00620461">
              <w:rPr>
                <w:color w:val="000000"/>
              </w:rPr>
              <w:t>0</w:t>
            </w:r>
          </w:p>
        </w:tc>
        <w:tc>
          <w:tcPr>
            <w:tcW w:w="313" w:type="pct"/>
            <w:shd w:val="clear" w:color="auto" w:fill="auto"/>
            <w:vAlign w:val="center"/>
            <w:hideMark/>
          </w:tcPr>
          <w:p w14:paraId="14D43060" w14:textId="138FDEEB" w:rsidR="00E669E5" w:rsidRPr="004365EE" w:rsidRDefault="00E669E5" w:rsidP="009266A5">
            <w:pPr>
              <w:jc w:val="center"/>
              <w:rPr>
                <w:color w:val="000000"/>
              </w:rPr>
            </w:pPr>
            <w:r w:rsidRPr="00620461">
              <w:rPr>
                <w:color w:val="000000"/>
              </w:rPr>
              <w:t>0</w:t>
            </w:r>
          </w:p>
        </w:tc>
        <w:tc>
          <w:tcPr>
            <w:tcW w:w="281" w:type="pct"/>
            <w:shd w:val="clear" w:color="auto" w:fill="auto"/>
            <w:vAlign w:val="center"/>
            <w:hideMark/>
          </w:tcPr>
          <w:p w14:paraId="2B5081C8" w14:textId="109C2561" w:rsidR="00E669E5" w:rsidRPr="004365EE" w:rsidRDefault="00E669E5" w:rsidP="009266A5">
            <w:pPr>
              <w:jc w:val="center"/>
              <w:rPr>
                <w:color w:val="000000"/>
              </w:rPr>
            </w:pPr>
            <w:r w:rsidRPr="00620461">
              <w:rPr>
                <w:color w:val="000000"/>
              </w:rPr>
              <w:t>0</w:t>
            </w:r>
          </w:p>
        </w:tc>
        <w:tc>
          <w:tcPr>
            <w:tcW w:w="271" w:type="pct"/>
            <w:shd w:val="clear" w:color="auto" w:fill="auto"/>
            <w:vAlign w:val="center"/>
            <w:hideMark/>
          </w:tcPr>
          <w:p w14:paraId="4A8FA441" w14:textId="160E6D10" w:rsidR="00E669E5" w:rsidRPr="004365EE" w:rsidRDefault="00E669E5" w:rsidP="009266A5">
            <w:pPr>
              <w:jc w:val="center"/>
              <w:rPr>
                <w:color w:val="000000"/>
              </w:rPr>
            </w:pPr>
            <w:r w:rsidRPr="00620461">
              <w:rPr>
                <w:color w:val="000000"/>
              </w:rPr>
              <w:t>0</w:t>
            </w:r>
          </w:p>
        </w:tc>
        <w:tc>
          <w:tcPr>
            <w:tcW w:w="386" w:type="pct"/>
            <w:shd w:val="clear" w:color="auto" w:fill="auto"/>
            <w:vAlign w:val="center"/>
            <w:hideMark/>
          </w:tcPr>
          <w:p w14:paraId="039D4036" w14:textId="6F7243D5" w:rsidR="00E669E5" w:rsidRPr="004365EE" w:rsidRDefault="00E669E5" w:rsidP="009266A5">
            <w:pPr>
              <w:jc w:val="center"/>
              <w:rPr>
                <w:color w:val="000000"/>
              </w:rPr>
            </w:pPr>
            <w:r w:rsidRPr="00620461">
              <w:rPr>
                <w:color w:val="000000"/>
              </w:rPr>
              <w:t>0</w:t>
            </w:r>
          </w:p>
        </w:tc>
        <w:tc>
          <w:tcPr>
            <w:tcW w:w="375" w:type="pct"/>
            <w:shd w:val="clear" w:color="auto" w:fill="auto"/>
            <w:vAlign w:val="center"/>
            <w:hideMark/>
          </w:tcPr>
          <w:p w14:paraId="42B50EFD" w14:textId="77777777" w:rsidR="00E669E5" w:rsidRPr="004365EE" w:rsidRDefault="00E669E5" w:rsidP="009266A5">
            <w:pPr>
              <w:jc w:val="center"/>
              <w:rPr>
                <w:color w:val="000000"/>
              </w:rPr>
            </w:pPr>
            <w:r w:rsidRPr="004365EE">
              <w:rPr>
                <w:color w:val="000000"/>
              </w:rPr>
              <w:t>22 007</w:t>
            </w:r>
          </w:p>
        </w:tc>
        <w:tc>
          <w:tcPr>
            <w:tcW w:w="311" w:type="pct"/>
            <w:shd w:val="clear" w:color="auto" w:fill="auto"/>
            <w:vAlign w:val="center"/>
            <w:hideMark/>
          </w:tcPr>
          <w:p w14:paraId="370CE2AB" w14:textId="77777777" w:rsidR="00E669E5" w:rsidRPr="004365EE" w:rsidRDefault="00E669E5" w:rsidP="009266A5">
            <w:pPr>
              <w:jc w:val="center"/>
              <w:rPr>
                <w:color w:val="000000"/>
              </w:rPr>
            </w:pPr>
            <w:r w:rsidRPr="004365EE">
              <w:rPr>
                <w:color w:val="000000"/>
              </w:rPr>
              <w:t>22 007</w:t>
            </w:r>
          </w:p>
        </w:tc>
      </w:tr>
      <w:tr w:rsidR="00E669E5" w:rsidRPr="004365EE" w14:paraId="2E25D2A9" w14:textId="77777777" w:rsidTr="00677C07">
        <w:trPr>
          <w:trHeight w:val="20"/>
        </w:trPr>
        <w:tc>
          <w:tcPr>
            <w:tcW w:w="179" w:type="pct"/>
            <w:shd w:val="clear" w:color="auto" w:fill="auto"/>
            <w:hideMark/>
          </w:tcPr>
          <w:p w14:paraId="04A97D9E" w14:textId="2A022A91" w:rsidR="00E669E5" w:rsidRPr="004365EE" w:rsidRDefault="00E669E5" w:rsidP="009266A5">
            <w:pPr>
              <w:rPr>
                <w:rFonts w:asciiTheme="minorHAnsi" w:hAnsiTheme="minorHAnsi" w:cstheme="minorHAnsi"/>
                <w:color w:val="000000"/>
              </w:rPr>
            </w:pPr>
            <w:r w:rsidRPr="004365EE">
              <w:rPr>
                <w:rFonts w:asciiTheme="minorHAnsi" w:hAnsiTheme="minorHAnsi" w:cstheme="minorHAnsi"/>
                <w:color w:val="000000"/>
              </w:rPr>
              <w:t>66</w:t>
            </w:r>
          </w:p>
        </w:tc>
        <w:tc>
          <w:tcPr>
            <w:tcW w:w="497" w:type="pct"/>
            <w:shd w:val="clear" w:color="auto" w:fill="auto"/>
            <w:hideMark/>
          </w:tcPr>
          <w:p w14:paraId="7544C47A" w14:textId="77777777" w:rsidR="00E669E5" w:rsidRPr="004365EE" w:rsidRDefault="00E669E5"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6A32715B" w14:textId="77777777" w:rsidR="00E669E5" w:rsidRPr="004365EE" w:rsidRDefault="00E669E5" w:rsidP="009266A5">
            <w:pPr>
              <w:jc w:val="center"/>
              <w:rPr>
                <w:color w:val="000000"/>
              </w:rPr>
            </w:pPr>
            <w:r w:rsidRPr="004365EE">
              <w:rPr>
                <w:color w:val="000000"/>
              </w:rPr>
              <w:t>Долгоокупаемый проект</w:t>
            </w:r>
          </w:p>
        </w:tc>
        <w:tc>
          <w:tcPr>
            <w:tcW w:w="632" w:type="pct"/>
            <w:shd w:val="clear" w:color="auto" w:fill="auto"/>
            <w:vAlign w:val="center"/>
            <w:hideMark/>
          </w:tcPr>
          <w:p w14:paraId="2C33A5C6" w14:textId="77777777" w:rsidR="00E669E5" w:rsidRPr="004365EE" w:rsidRDefault="00E669E5" w:rsidP="009266A5">
            <w:pPr>
              <w:rPr>
                <w:color w:val="000000"/>
              </w:rPr>
            </w:pPr>
            <w:r w:rsidRPr="004365EE">
              <w:rPr>
                <w:color w:val="000000"/>
              </w:rPr>
              <w:t xml:space="preserve">Реконструкция тепловой сети. Красноярский край, г. Красноярск, от ТК-110 в районе нежилого здания по ул. </w:t>
            </w:r>
            <w:proofErr w:type="gramStart"/>
            <w:r w:rsidRPr="004365EE">
              <w:rPr>
                <w:color w:val="000000"/>
              </w:rPr>
              <w:t>Аэровокзальная</w:t>
            </w:r>
            <w:proofErr w:type="gramEnd"/>
            <w:r w:rsidRPr="004365EE">
              <w:rPr>
                <w:color w:val="000000"/>
              </w:rPr>
              <w:t>, 4в до жилых зданий по ул. Аэровокзальная, 2е, 2ж, 2з</w:t>
            </w:r>
          </w:p>
        </w:tc>
        <w:tc>
          <w:tcPr>
            <w:tcW w:w="570" w:type="pct"/>
            <w:shd w:val="clear" w:color="auto" w:fill="auto"/>
            <w:vAlign w:val="center"/>
            <w:hideMark/>
          </w:tcPr>
          <w:p w14:paraId="2B2A3BAB" w14:textId="77777777" w:rsidR="00E669E5" w:rsidRDefault="00E669E5" w:rsidP="009266A5">
            <w:pPr>
              <w:jc w:val="center"/>
              <w:rPr>
                <w:color w:val="000000"/>
              </w:rPr>
            </w:pPr>
            <w:r w:rsidRPr="004365EE">
              <w:rPr>
                <w:color w:val="000000"/>
              </w:rPr>
              <w:t>собственные/</w:t>
            </w:r>
          </w:p>
          <w:p w14:paraId="546B5E1E" w14:textId="1D4996C8" w:rsidR="00E669E5" w:rsidRPr="004365EE" w:rsidRDefault="00E669E5"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36067FCA" w14:textId="61E7C757" w:rsidR="00E669E5" w:rsidRPr="004365EE" w:rsidRDefault="00E669E5" w:rsidP="009266A5">
            <w:pPr>
              <w:jc w:val="center"/>
              <w:rPr>
                <w:color w:val="000000"/>
              </w:rPr>
            </w:pPr>
            <w:r w:rsidRPr="00AE1429">
              <w:rPr>
                <w:color w:val="000000"/>
              </w:rPr>
              <w:t>0</w:t>
            </w:r>
          </w:p>
        </w:tc>
        <w:tc>
          <w:tcPr>
            <w:tcW w:w="343" w:type="pct"/>
            <w:shd w:val="clear" w:color="auto" w:fill="auto"/>
            <w:vAlign w:val="center"/>
            <w:hideMark/>
          </w:tcPr>
          <w:p w14:paraId="32612886" w14:textId="11432545" w:rsidR="00E669E5" w:rsidRPr="004365EE" w:rsidRDefault="00E669E5" w:rsidP="009266A5">
            <w:pPr>
              <w:jc w:val="center"/>
              <w:rPr>
                <w:color w:val="000000"/>
              </w:rPr>
            </w:pPr>
            <w:r w:rsidRPr="00AE1429">
              <w:rPr>
                <w:color w:val="000000"/>
              </w:rPr>
              <w:t>0</w:t>
            </w:r>
          </w:p>
        </w:tc>
        <w:tc>
          <w:tcPr>
            <w:tcW w:w="313" w:type="pct"/>
            <w:shd w:val="clear" w:color="auto" w:fill="auto"/>
            <w:vAlign w:val="center"/>
            <w:hideMark/>
          </w:tcPr>
          <w:p w14:paraId="545C62BD" w14:textId="14304226" w:rsidR="00E669E5" w:rsidRPr="004365EE" w:rsidRDefault="00E669E5" w:rsidP="009266A5">
            <w:pPr>
              <w:jc w:val="center"/>
              <w:rPr>
                <w:color w:val="000000"/>
              </w:rPr>
            </w:pPr>
            <w:r w:rsidRPr="00AE1429">
              <w:rPr>
                <w:color w:val="000000"/>
              </w:rPr>
              <w:t>0</w:t>
            </w:r>
          </w:p>
        </w:tc>
        <w:tc>
          <w:tcPr>
            <w:tcW w:w="281" w:type="pct"/>
            <w:shd w:val="clear" w:color="auto" w:fill="auto"/>
            <w:vAlign w:val="center"/>
            <w:hideMark/>
          </w:tcPr>
          <w:p w14:paraId="7744C021" w14:textId="4CD2B11D" w:rsidR="00E669E5" w:rsidRPr="004365EE" w:rsidRDefault="00E669E5" w:rsidP="009266A5">
            <w:pPr>
              <w:jc w:val="center"/>
              <w:rPr>
                <w:color w:val="000000"/>
              </w:rPr>
            </w:pPr>
            <w:r w:rsidRPr="00AE1429">
              <w:rPr>
                <w:color w:val="000000"/>
              </w:rPr>
              <w:t>0</w:t>
            </w:r>
          </w:p>
        </w:tc>
        <w:tc>
          <w:tcPr>
            <w:tcW w:w="271" w:type="pct"/>
            <w:shd w:val="clear" w:color="auto" w:fill="auto"/>
            <w:vAlign w:val="center"/>
            <w:hideMark/>
          </w:tcPr>
          <w:p w14:paraId="238B992B" w14:textId="5640DF55" w:rsidR="00E669E5" w:rsidRPr="004365EE" w:rsidRDefault="00E669E5" w:rsidP="009266A5">
            <w:pPr>
              <w:jc w:val="center"/>
              <w:rPr>
                <w:color w:val="000000"/>
              </w:rPr>
            </w:pPr>
            <w:r w:rsidRPr="00AE1429">
              <w:rPr>
                <w:color w:val="000000"/>
              </w:rPr>
              <w:t>0</w:t>
            </w:r>
          </w:p>
        </w:tc>
        <w:tc>
          <w:tcPr>
            <w:tcW w:w="386" w:type="pct"/>
            <w:shd w:val="clear" w:color="auto" w:fill="auto"/>
            <w:vAlign w:val="center"/>
            <w:hideMark/>
          </w:tcPr>
          <w:p w14:paraId="3D7FBEBE" w14:textId="34267DD1" w:rsidR="00E669E5" w:rsidRPr="004365EE" w:rsidRDefault="00E669E5" w:rsidP="009266A5">
            <w:pPr>
              <w:jc w:val="center"/>
              <w:rPr>
                <w:color w:val="000000"/>
              </w:rPr>
            </w:pPr>
            <w:r w:rsidRPr="00AE1429">
              <w:rPr>
                <w:color w:val="000000"/>
              </w:rPr>
              <w:t>0</w:t>
            </w:r>
          </w:p>
        </w:tc>
        <w:tc>
          <w:tcPr>
            <w:tcW w:w="375" w:type="pct"/>
            <w:shd w:val="clear" w:color="auto" w:fill="auto"/>
            <w:vAlign w:val="center"/>
            <w:hideMark/>
          </w:tcPr>
          <w:p w14:paraId="68C55ABC" w14:textId="77777777" w:rsidR="00E669E5" w:rsidRPr="004365EE" w:rsidRDefault="00E669E5" w:rsidP="009266A5">
            <w:pPr>
              <w:jc w:val="center"/>
              <w:rPr>
                <w:color w:val="000000"/>
              </w:rPr>
            </w:pPr>
            <w:r w:rsidRPr="004365EE">
              <w:rPr>
                <w:color w:val="000000"/>
              </w:rPr>
              <w:t>22 887</w:t>
            </w:r>
          </w:p>
        </w:tc>
        <w:tc>
          <w:tcPr>
            <w:tcW w:w="311" w:type="pct"/>
            <w:shd w:val="clear" w:color="auto" w:fill="auto"/>
            <w:vAlign w:val="center"/>
            <w:hideMark/>
          </w:tcPr>
          <w:p w14:paraId="7636C4B9" w14:textId="77777777" w:rsidR="00E669E5" w:rsidRPr="004365EE" w:rsidRDefault="00E669E5" w:rsidP="009266A5">
            <w:pPr>
              <w:jc w:val="center"/>
              <w:rPr>
                <w:color w:val="000000"/>
              </w:rPr>
            </w:pPr>
            <w:r w:rsidRPr="004365EE">
              <w:rPr>
                <w:color w:val="000000"/>
              </w:rPr>
              <w:t>22 887</w:t>
            </w:r>
          </w:p>
        </w:tc>
      </w:tr>
      <w:tr w:rsidR="00E669E5" w:rsidRPr="004365EE" w14:paraId="15897396" w14:textId="77777777" w:rsidTr="00677C07">
        <w:trPr>
          <w:trHeight w:val="20"/>
        </w:trPr>
        <w:tc>
          <w:tcPr>
            <w:tcW w:w="179" w:type="pct"/>
            <w:shd w:val="clear" w:color="auto" w:fill="auto"/>
            <w:hideMark/>
          </w:tcPr>
          <w:p w14:paraId="7C0F7522" w14:textId="7EFC4A0F" w:rsidR="00E669E5" w:rsidRPr="004365EE" w:rsidRDefault="00E669E5" w:rsidP="009266A5">
            <w:pPr>
              <w:rPr>
                <w:rFonts w:asciiTheme="minorHAnsi" w:hAnsiTheme="minorHAnsi" w:cstheme="minorHAnsi"/>
                <w:color w:val="000000"/>
              </w:rPr>
            </w:pPr>
            <w:r w:rsidRPr="004365EE">
              <w:rPr>
                <w:rFonts w:asciiTheme="minorHAnsi" w:hAnsiTheme="minorHAnsi" w:cstheme="minorHAnsi"/>
                <w:color w:val="000000"/>
              </w:rPr>
              <w:t>67</w:t>
            </w:r>
          </w:p>
        </w:tc>
        <w:tc>
          <w:tcPr>
            <w:tcW w:w="497" w:type="pct"/>
            <w:shd w:val="clear" w:color="auto" w:fill="auto"/>
            <w:hideMark/>
          </w:tcPr>
          <w:p w14:paraId="780D8E16" w14:textId="77777777" w:rsidR="00E669E5" w:rsidRPr="004365EE" w:rsidRDefault="00E669E5" w:rsidP="009266A5">
            <w:pPr>
              <w:rPr>
                <w:color w:val="000000"/>
              </w:rPr>
            </w:pPr>
            <w:r w:rsidRPr="004365EE">
              <w:rPr>
                <w:color w:val="000000"/>
              </w:rPr>
              <w:t>АО «</w:t>
            </w:r>
            <w:proofErr w:type="gramStart"/>
            <w:r w:rsidRPr="004365EE">
              <w:rPr>
                <w:color w:val="000000"/>
              </w:rPr>
              <w:t>Енисейская</w:t>
            </w:r>
            <w:proofErr w:type="gramEnd"/>
            <w:r w:rsidRPr="004365EE">
              <w:rPr>
                <w:color w:val="000000"/>
              </w:rPr>
              <w:t xml:space="preserve"> ТГК (ТГК-13)»</w:t>
            </w:r>
          </w:p>
        </w:tc>
        <w:tc>
          <w:tcPr>
            <w:tcW w:w="497" w:type="pct"/>
            <w:shd w:val="clear" w:color="auto" w:fill="auto"/>
            <w:vAlign w:val="center"/>
            <w:hideMark/>
          </w:tcPr>
          <w:p w14:paraId="3B10E232" w14:textId="77777777" w:rsidR="00E669E5" w:rsidRPr="004365EE" w:rsidRDefault="00E669E5" w:rsidP="009266A5">
            <w:pPr>
              <w:jc w:val="center"/>
              <w:rPr>
                <w:color w:val="000000"/>
              </w:rPr>
            </w:pPr>
            <w:r w:rsidRPr="004365EE">
              <w:rPr>
                <w:color w:val="000000"/>
              </w:rPr>
              <w:t>Долгоокупаемый проект</w:t>
            </w:r>
          </w:p>
        </w:tc>
        <w:tc>
          <w:tcPr>
            <w:tcW w:w="632" w:type="pct"/>
            <w:shd w:val="clear" w:color="auto" w:fill="auto"/>
            <w:vAlign w:val="center"/>
            <w:hideMark/>
          </w:tcPr>
          <w:p w14:paraId="11C269EA" w14:textId="77777777" w:rsidR="00E669E5" w:rsidRPr="004365EE" w:rsidRDefault="00E669E5" w:rsidP="009266A5">
            <w:pPr>
              <w:rPr>
                <w:color w:val="000000"/>
              </w:rPr>
            </w:pPr>
            <w:r w:rsidRPr="004365EE">
              <w:rPr>
                <w:color w:val="000000"/>
              </w:rPr>
              <w:t>Реконструкция тепловой сети. Красноярский край, г</w:t>
            </w:r>
            <w:proofErr w:type="gramStart"/>
            <w:r w:rsidRPr="004365EE">
              <w:rPr>
                <w:color w:val="000000"/>
              </w:rPr>
              <w:t>.К</w:t>
            </w:r>
            <w:proofErr w:type="gramEnd"/>
            <w:r w:rsidRPr="004365EE">
              <w:rPr>
                <w:color w:val="000000"/>
              </w:rPr>
              <w:t>расноярск, от ТК-Р8701 до жилого здания по ул.Сергея Лазо, 34</w:t>
            </w:r>
          </w:p>
        </w:tc>
        <w:tc>
          <w:tcPr>
            <w:tcW w:w="570" w:type="pct"/>
            <w:shd w:val="clear" w:color="auto" w:fill="auto"/>
            <w:vAlign w:val="center"/>
            <w:hideMark/>
          </w:tcPr>
          <w:p w14:paraId="40C585FC" w14:textId="77777777" w:rsidR="00E669E5" w:rsidRDefault="00E669E5" w:rsidP="009266A5">
            <w:pPr>
              <w:jc w:val="center"/>
              <w:rPr>
                <w:color w:val="000000"/>
              </w:rPr>
            </w:pPr>
            <w:r w:rsidRPr="004365EE">
              <w:rPr>
                <w:color w:val="000000"/>
              </w:rPr>
              <w:t>собственные/</w:t>
            </w:r>
          </w:p>
          <w:p w14:paraId="6A65F000" w14:textId="0E3FCDC4" w:rsidR="00E669E5" w:rsidRPr="004365EE" w:rsidRDefault="00E669E5"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63B52077" w14:textId="4214D1F7" w:rsidR="00E669E5" w:rsidRPr="004365EE" w:rsidRDefault="00E669E5" w:rsidP="009266A5">
            <w:pPr>
              <w:jc w:val="center"/>
              <w:rPr>
                <w:color w:val="000000"/>
              </w:rPr>
            </w:pPr>
            <w:r w:rsidRPr="00AE1429">
              <w:rPr>
                <w:color w:val="000000"/>
              </w:rPr>
              <w:t>0</w:t>
            </w:r>
          </w:p>
        </w:tc>
        <w:tc>
          <w:tcPr>
            <w:tcW w:w="343" w:type="pct"/>
            <w:shd w:val="clear" w:color="auto" w:fill="auto"/>
            <w:vAlign w:val="center"/>
            <w:hideMark/>
          </w:tcPr>
          <w:p w14:paraId="36AB67B9" w14:textId="17842680" w:rsidR="00E669E5" w:rsidRPr="004365EE" w:rsidRDefault="00E669E5" w:rsidP="009266A5">
            <w:pPr>
              <w:jc w:val="center"/>
              <w:rPr>
                <w:color w:val="000000"/>
              </w:rPr>
            </w:pPr>
            <w:r w:rsidRPr="00AE1429">
              <w:rPr>
                <w:color w:val="000000"/>
              </w:rPr>
              <w:t>0</w:t>
            </w:r>
          </w:p>
        </w:tc>
        <w:tc>
          <w:tcPr>
            <w:tcW w:w="313" w:type="pct"/>
            <w:shd w:val="clear" w:color="auto" w:fill="auto"/>
            <w:vAlign w:val="center"/>
            <w:hideMark/>
          </w:tcPr>
          <w:p w14:paraId="68B6ECA9" w14:textId="64006339" w:rsidR="00E669E5" w:rsidRPr="004365EE" w:rsidRDefault="00E669E5" w:rsidP="009266A5">
            <w:pPr>
              <w:jc w:val="center"/>
              <w:rPr>
                <w:color w:val="000000"/>
              </w:rPr>
            </w:pPr>
            <w:r w:rsidRPr="00AE1429">
              <w:rPr>
                <w:color w:val="000000"/>
              </w:rPr>
              <w:t>0</w:t>
            </w:r>
          </w:p>
        </w:tc>
        <w:tc>
          <w:tcPr>
            <w:tcW w:w="281" w:type="pct"/>
            <w:shd w:val="clear" w:color="auto" w:fill="auto"/>
            <w:vAlign w:val="center"/>
            <w:hideMark/>
          </w:tcPr>
          <w:p w14:paraId="4CA20209" w14:textId="697BE795" w:rsidR="00E669E5" w:rsidRPr="004365EE" w:rsidRDefault="00E669E5" w:rsidP="009266A5">
            <w:pPr>
              <w:jc w:val="center"/>
              <w:rPr>
                <w:color w:val="000000"/>
              </w:rPr>
            </w:pPr>
            <w:r w:rsidRPr="00AE1429">
              <w:rPr>
                <w:color w:val="000000"/>
              </w:rPr>
              <w:t>0</w:t>
            </w:r>
          </w:p>
        </w:tc>
        <w:tc>
          <w:tcPr>
            <w:tcW w:w="271" w:type="pct"/>
            <w:shd w:val="clear" w:color="auto" w:fill="auto"/>
            <w:vAlign w:val="center"/>
            <w:hideMark/>
          </w:tcPr>
          <w:p w14:paraId="7E34E9A9" w14:textId="3E60F87B" w:rsidR="00E669E5" w:rsidRPr="004365EE" w:rsidRDefault="00E669E5" w:rsidP="009266A5">
            <w:pPr>
              <w:jc w:val="center"/>
              <w:rPr>
                <w:color w:val="000000"/>
              </w:rPr>
            </w:pPr>
            <w:r w:rsidRPr="00AE1429">
              <w:rPr>
                <w:color w:val="000000"/>
              </w:rPr>
              <w:t>0</w:t>
            </w:r>
          </w:p>
        </w:tc>
        <w:tc>
          <w:tcPr>
            <w:tcW w:w="386" w:type="pct"/>
            <w:shd w:val="clear" w:color="auto" w:fill="auto"/>
            <w:vAlign w:val="center"/>
            <w:hideMark/>
          </w:tcPr>
          <w:p w14:paraId="4EF4E2CB" w14:textId="27837B9A" w:rsidR="00E669E5" w:rsidRPr="004365EE" w:rsidRDefault="00E669E5" w:rsidP="009266A5">
            <w:pPr>
              <w:jc w:val="center"/>
              <w:rPr>
                <w:color w:val="000000"/>
              </w:rPr>
            </w:pPr>
            <w:r w:rsidRPr="00AE1429">
              <w:rPr>
                <w:color w:val="000000"/>
              </w:rPr>
              <w:t>0</w:t>
            </w:r>
          </w:p>
        </w:tc>
        <w:tc>
          <w:tcPr>
            <w:tcW w:w="375" w:type="pct"/>
            <w:shd w:val="clear" w:color="auto" w:fill="auto"/>
            <w:vAlign w:val="center"/>
            <w:hideMark/>
          </w:tcPr>
          <w:p w14:paraId="23AD5CE4" w14:textId="77777777" w:rsidR="00E669E5" w:rsidRPr="004365EE" w:rsidRDefault="00E669E5" w:rsidP="009266A5">
            <w:pPr>
              <w:jc w:val="center"/>
              <w:rPr>
                <w:color w:val="000000"/>
              </w:rPr>
            </w:pPr>
            <w:r w:rsidRPr="004365EE">
              <w:rPr>
                <w:color w:val="000000"/>
              </w:rPr>
              <w:t>23 802</w:t>
            </w:r>
          </w:p>
        </w:tc>
        <w:tc>
          <w:tcPr>
            <w:tcW w:w="311" w:type="pct"/>
            <w:shd w:val="clear" w:color="auto" w:fill="auto"/>
            <w:vAlign w:val="center"/>
            <w:hideMark/>
          </w:tcPr>
          <w:p w14:paraId="4CD153D2" w14:textId="77777777" w:rsidR="00E669E5" w:rsidRPr="004365EE" w:rsidRDefault="00E669E5" w:rsidP="009266A5">
            <w:pPr>
              <w:jc w:val="center"/>
              <w:rPr>
                <w:color w:val="000000"/>
              </w:rPr>
            </w:pPr>
            <w:r w:rsidRPr="004365EE">
              <w:rPr>
                <w:color w:val="000000"/>
              </w:rPr>
              <w:t>23 802</w:t>
            </w:r>
          </w:p>
        </w:tc>
      </w:tr>
      <w:tr w:rsidR="00E669E5" w:rsidRPr="004365EE" w14:paraId="7A837E2C" w14:textId="77777777" w:rsidTr="00677C07">
        <w:trPr>
          <w:trHeight w:val="20"/>
        </w:trPr>
        <w:tc>
          <w:tcPr>
            <w:tcW w:w="179" w:type="pct"/>
            <w:shd w:val="clear" w:color="auto" w:fill="auto"/>
            <w:hideMark/>
          </w:tcPr>
          <w:p w14:paraId="5524023B" w14:textId="5F155D2C" w:rsidR="004365EE" w:rsidRPr="004365EE" w:rsidRDefault="004365EE" w:rsidP="009266A5">
            <w:pPr>
              <w:rPr>
                <w:rFonts w:asciiTheme="minorHAnsi" w:hAnsiTheme="minorHAnsi" w:cstheme="minorHAnsi"/>
                <w:color w:val="000000"/>
              </w:rPr>
            </w:pPr>
            <w:r w:rsidRPr="004365EE">
              <w:rPr>
                <w:rFonts w:asciiTheme="minorHAnsi" w:hAnsiTheme="minorHAnsi" w:cstheme="minorHAnsi"/>
                <w:color w:val="000000"/>
              </w:rPr>
              <w:t>68</w:t>
            </w:r>
          </w:p>
        </w:tc>
        <w:tc>
          <w:tcPr>
            <w:tcW w:w="497" w:type="pct"/>
            <w:shd w:val="clear" w:color="auto" w:fill="auto"/>
            <w:hideMark/>
          </w:tcPr>
          <w:p w14:paraId="617668E0" w14:textId="77777777" w:rsidR="004365EE" w:rsidRPr="004365EE" w:rsidRDefault="004365EE" w:rsidP="009266A5">
            <w:pPr>
              <w:rPr>
                <w:color w:val="000000"/>
              </w:rPr>
            </w:pPr>
            <w:r w:rsidRPr="004365EE">
              <w:rPr>
                <w:color w:val="000000"/>
              </w:rPr>
              <w:t>ООО «ФармЭнерго»</w:t>
            </w:r>
          </w:p>
        </w:tc>
        <w:tc>
          <w:tcPr>
            <w:tcW w:w="497" w:type="pct"/>
            <w:shd w:val="clear" w:color="auto" w:fill="auto"/>
            <w:vAlign w:val="center"/>
            <w:hideMark/>
          </w:tcPr>
          <w:p w14:paraId="16A2323E" w14:textId="77777777" w:rsidR="004365EE" w:rsidRPr="004365EE" w:rsidRDefault="004365EE" w:rsidP="009266A5">
            <w:pPr>
              <w:jc w:val="center"/>
              <w:rPr>
                <w:color w:val="000000"/>
              </w:rPr>
            </w:pPr>
            <w:r w:rsidRPr="004365EE">
              <w:rPr>
                <w:color w:val="000000"/>
              </w:rPr>
              <w:t>Долгоокупаемый проект</w:t>
            </w:r>
          </w:p>
        </w:tc>
        <w:tc>
          <w:tcPr>
            <w:tcW w:w="632" w:type="pct"/>
            <w:shd w:val="clear" w:color="auto" w:fill="auto"/>
            <w:vAlign w:val="center"/>
            <w:hideMark/>
          </w:tcPr>
          <w:p w14:paraId="676E3855" w14:textId="77777777" w:rsidR="004365EE" w:rsidRPr="004365EE" w:rsidRDefault="004365EE" w:rsidP="009266A5">
            <w:pPr>
              <w:rPr>
                <w:color w:val="000000"/>
              </w:rPr>
            </w:pPr>
            <w:r w:rsidRPr="004365EE">
              <w:rPr>
                <w:color w:val="000000"/>
              </w:rPr>
              <w:t>Реконструкция батарейных циклонов котлов ТП-20/39У ст. №1, ст.№2, ст.№3, ст.№4</w:t>
            </w:r>
          </w:p>
        </w:tc>
        <w:tc>
          <w:tcPr>
            <w:tcW w:w="570" w:type="pct"/>
            <w:shd w:val="clear" w:color="auto" w:fill="auto"/>
            <w:vAlign w:val="center"/>
            <w:hideMark/>
          </w:tcPr>
          <w:p w14:paraId="68F93ECC" w14:textId="77777777" w:rsidR="00E669E5" w:rsidRDefault="004365EE" w:rsidP="009266A5">
            <w:pPr>
              <w:jc w:val="center"/>
              <w:rPr>
                <w:color w:val="000000"/>
              </w:rPr>
            </w:pPr>
            <w:r w:rsidRPr="004365EE">
              <w:rPr>
                <w:color w:val="000000"/>
              </w:rPr>
              <w:t>собственные/</w:t>
            </w:r>
          </w:p>
          <w:p w14:paraId="0A73FD7B" w14:textId="74B1EDB5" w:rsidR="004365EE" w:rsidRPr="004365EE" w:rsidRDefault="004365EE" w:rsidP="009266A5">
            <w:pPr>
              <w:jc w:val="center"/>
              <w:rPr>
                <w:color w:val="000000"/>
              </w:rPr>
            </w:pPr>
            <w:r w:rsidRPr="004365EE">
              <w:rPr>
                <w:color w:val="000000"/>
              </w:rPr>
              <w:t>кредитные средства</w:t>
            </w:r>
          </w:p>
        </w:tc>
        <w:tc>
          <w:tcPr>
            <w:tcW w:w="345" w:type="pct"/>
            <w:shd w:val="clear" w:color="auto" w:fill="auto"/>
            <w:vAlign w:val="center"/>
            <w:hideMark/>
          </w:tcPr>
          <w:p w14:paraId="1ED0210A" w14:textId="77777777" w:rsidR="004365EE" w:rsidRPr="004365EE" w:rsidRDefault="004365EE" w:rsidP="009266A5">
            <w:pPr>
              <w:jc w:val="center"/>
              <w:rPr>
                <w:color w:val="000000"/>
              </w:rPr>
            </w:pPr>
            <w:r w:rsidRPr="004365EE">
              <w:rPr>
                <w:color w:val="000000"/>
              </w:rPr>
              <w:t>6 530</w:t>
            </w:r>
          </w:p>
        </w:tc>
        <w:tc>
          <w:tcPr>
            <w:tcW w:w="343" w:type="pct"/>
            <w:shd w:val="clear" w:color="auto" w:fill="auto"/>
            <w:vAlign w:val="center"/>
            <w:hideMark/>
          </w:tcPr>
          <w:p w14:paraId="31904FCE" w14:textId="77777777" w:rsidR="004365EE" w:rsidRPr="004365EE" w:rsidRDefault="004365EE" w:rsidP="009266A5">
            <w:pPr>
              <w:jc w:val="center"/>
              <w:rPr>
                <w:color w:val="000000"/>
              </w:rPr>
            </w:pPr>
            <w:r w:rsidRPr="004365EE">
              <w:rPr>
                <w:color w:val="000000"/>
              </w:rPr>
              <w:t>0</w:t>
            </w:r>
          </w:p>
        </w:tc>
        <w:tc>
          <w:tcPr>
            <w:tcW w:w="313" w:type="pct"/>
            <w:shd w:val="clear" w:color="auto" w:fill="auto"/>
            <w:vAlign w:val="center"/>
            <w:hideMark/>
          </w:tcPr>
          <w:p w14:paraId="08525D25" w14:textId="77777777" w:rsidR="004365EE" w:rsidRPr="004365EE" w:rsidRDefault="004365EE" w:rsidP="009266A5">
            <w:pPr>
              <w:jc w:val="center"/>
              <w:rPr>
                <w:color w:val="000000"/>
              </w:rPr>
            </w:pPr>
            <w:r w:rsidRPr="004365EE">
              <w:rPr>
                <w:color w:val="000000"/>
              </w:rPr>
              <w:t>0</w:t>
            </w:r>
          </w:p>
        </w:tc>
        <w:tc>
          <w:tcPr>
            <w:tcW w:w="281" w:type="pct"/>
            <w:shd w:val="clear" w:color="auto" w:fill="auto"/>
            <w:vAlign w:val="center"/>
            <w:hideMark/>
          </w:tcPr>
          <w:p w14:paraId="5ACBF69B" w14:textId="77777777" w:rsidR="004365EE" w:rsidRPr="004365EE" w:rsidRDefault="004365EE" w:rsidP="009266A5">
            <w:pPr>
              <w:jc w:val="center"/>
              <w:rPr>
                <w:color w:val="000000"/>
              </w:rPr>
            </w:pPr>
            <w:r w:rsidRPr="004365EE">
              <w:rPr>
                <w:color w:val="000000"/>
              </w:rPr>
              <w:t>0</w:t>
            </w:r>
          </w:p>
        </w:tc>
        <w:tc>
          <w:tcPr>
            <w:tcW w:w="271" w:type="pct"/>
            <w:shd w:val="clear" w:color="auto" w:fill="auto"/>
            <w:vAlign w:val="center"/>
            <w:hideMark/>
          </w:tcPr>
          <w:p w14:paraId="5DC091EA" w14:textId="77777777" w:rsidR="004365EE" w:rsidRPr="004365EE" w:rsidRDefault="004365EE" w:rsidP="009266A5">
            <w:pPr>
              <w:jc w:val="center"/>
              <w:rPr>
                <w:color w:val="000000"/>
              </w:rPr>
            </w:pPr>
            <w:r w:rsidRPr="004365EE">
              <w:rPr>
                <w:color w:val="000000"/>
              </w:rPr>
              <w:t>0</w:t>
            </w:r>
          </w:p>
        </w:tc>
        <w:tc>
          <w:tcPr>
            <w:tcW w:w="386" w:type="pct"/>
            <w:shd w:val="clear" w:color="auto" w:fill="auto"/>
            <w:vAlign w:val="center"/>
            <w:hideMark/>
          </w:tcPr>
          <w:p w14:paraId="3FAAB6A5" w14:textId="77777777" w:rsidR="004365EE" w:rsidRPr="004365EE" w:rsidRDefault="004365EE" w:rsidP="009266A5">
            <w:pPr>
              <w:jc w:val="center"/>
              <w:rPr>
                <w:color w:val="000000"/>
              </w:rPr>
            </w:pPr>
            <w:r w:rsidRPr="004365EE">
              <w:rPr>
                <w:color w:val="000000"/>
              </w:rPr>
              <w:t>0</w:t>
            </w:r>
          </w:p>
        </w:tc>
        <w:tc>
          <w:tcPr>
            <w:tcW w:w="375" w:type="pct"/>
            <w:shd w:val="clear" w:color="auto" w:fill="auto"/>
            <w:vAlign w:val="center"/>
            <w:hideMark/>
          </w:tcPr>
          <w:p w14:paraId="132D9C5B" w14:textId="77777777" w:rsidR="004365EE" w:rsidRPr="004365EE" w:rsidRDefault="004365EE" w:rsidP="009266A5">
            <w:pPr>
              <w:jc w:val="center"/>
              <w:rPr>
                <w:color w:val="000000"/>
              </w:rPr>
            </w:pPr>
            <w:r w:rsidRPr="004365EE">
              <w:rPr>
                <w:color w:val="000000"/>
              </w:rPr>
              <w:t>0</w:t>
            </w:r>
          </w:p>
        </w:tc>
        <w:tc>
          <w:tcPr>
            <w:tcW w:w="311" w:type="pct"/>
            <w:shd w:val="clear" w:color="auto" w:fill="auto"/>
            <w:vAlign w:val="center"/>
            <w:hideMark/>
          </w:tcPr>
          <w:p w14:paraId="57D3FC50" w14:textId="77777777" w:rsidR="004365EE" w:rsidRPr="004365EE" w:rsidRDefault="004365EE" w:rsidP="009266A5">
            <w:pPr>
              <w:jc w:val="center"/>
              <w:rPr>
                <w:color w:val="000000"/>
              </w:rPr>
            </w:pPr>
            <w:r w:rsidRPr="004365EE">
              <w:rPr>
                <w:color w:val="000000"/>
              </w:rPr>
              <w:t>6 530</w:t>
            </w:r>
          </w:p>
        </w:tc>
      </w:tr>
      <w:tr w:rsidR="00E669E5" w:rsidRPr="004365EE" w14:paraId="1B4C7A6B" w14:textId="77777777" w:rsidTr="00677C07">
        <w:trPr>
          <w:trHeight w:val="20"/>
        </w:trPr>
        <w:tc>
          <w:tcPr>
            <w:tcW w:w="2375" w:type="pct"/>
            <w:gridSpan w:val="5"/>
            <w:shd w:val="clear" w:color="auto" w:fill="auto"/>
            <w:vAlign w:val="center"/>
            <w:hideMark/>
          </w:tcPr>
          <w:p w14:paraId="218C5A84" w14:textId="77777777" w:rsidR="004365EE" w:rsidRPr="004365EE" w:rsidRDefault="004365EE" w:rsidP="009266A5">
            <w:pPr>
              <w:jc w:val="right"/>
              <w:rPr>
                <w:color w:val="000000"/>
              </w:rPr>
            </w:pPr>
            <w:r w:rsidRPr="004365EE">
              <w:rPr>
                <w:color w:val="000000"/>
              </w:rPr>
              <w:t>ИТОГО:</w:t>
            </w:r>
          </w:p>
        </w:tc>
        <w:tc>
          <w:tcPr>
            <w:tcW w:w="345" w:type="pct"/>
            <w:shd w:val="clear" w:color="auto" w:fill="auto"/>
            <w:vAlign w:val="center"/>
            <w:hideMark/>
          </w:tcPr>
          <w:p w14:paraId="20794F99" w14:textId="77777777" w:rsidR="004365EE" w:rsidRPr="004365EE" w:rsidRDefault="004365EE" w:rsidP="009266A5">
            <w:pPr>
              <w:ind w:left="-113"/>
              <w:jc w:val="center"/>
              <w:rPr>
                <w:color w:val="000000"/>
              </w:rPr>
            </w:pPr>
            <w:r w:rsidRPr="004365EE">
              <w:rPr>
                <w:color w:val="000000"/>
              </w:rPr>
              <w:t>2 848 930</w:t>
            </w:r>
          </w:p>
        </w:tc>
        <w:tc>
          <w:tcPr>
            <w:tcW w:w="343" w:type="pct"/>
            <w:shd w:val="clear" w:color="auto" w:fill="auto"/>
            <w:vAlign w:val="center"/>
            <w:hideMark/>
          </w:tcPr>
          <w:p w14:paraId="68EF6BA8" w14:textId="77777777" w:rsidR="004365EE" w:rsidRPr="004365EE" w:rsidRDefault="004365EE" w:rsidP="009266A5">
            <w:pPr>
              <w:ind w:left="-113"/>
              <w:jc w:val="center"/>
              <w:rPr>
                <w:color w:val="000000"/>
              </w:rPr>
            </w:pPr>
            <w:r w:rsidRPr="004365EE">
              <w:rPr>
                <w:color w:val="000000"/>
              </w:rPr>
              <w:t>3 881 017</w:t>
            </w:r>
          </w:p>
        </w:tc>
        <w:tc>
          <w:tcPr>
            <w:tcW w:w="313" w:type="pct"/>
            <w:shd w:val="clear" w:color="auto" w:fill="auto"/>
            <w:vAlign w:val="center"/>
            <w:hideMark/>
          </w:tcPr>
          <w:p w14:paraId="44020C62" w14:textId="77777777" w:rsidR="004365EE" w:rsidRPr="004365EE" w:rsidRDefault="004365EE" w:rsidP="009266A5">
            <w:pPr>
              <w:ind w:left="-170"/>
              <w:jc w:val="center"/>
              <w:rPr>
                <w:color w:val="000000"/>
                <w:sz w:val="23"/>
                <w:szCs w:val="23"/>
              </w:rPr>
            </w:pPr>
            <w:r w:rsidRPr="004365EE">
              <w:rPr>
                <w:color w:val="000000"/>
                <w:sz w:val="23"/>
                <w:szCs w:val="23"/>
              </w:rPr>
              <w:t>1 806 201</w:t>
            </w:r>
          </w:p>
        </w:tc>
        <w:tc>
          <w:tcPr>
            <w:tcW w:w="281" w:type="pct"/>
            <w:shd w:val="clear" w:color="auto" w:fill="auto"/>
            <w:vAlign w:val="center"/>
            <w:hideMark/>
          </w:tcPr>
          <w:p w14:paraId="1DA1EB36" w14:textId="77777777" w:rsidR="004365EE" w:rsidRPr="004365EE" w:rsidRDefault="004365EE" w:rsidP="009266A5">
            <w:pPr>
              <w:ind w:left="-113"/>
              <w:jc w:val="center"/>
              <w:rPr>
                <w:color w:val="000000"/>
              </w:rPr>
            </w:pPr>
            <w:r w:rsidRPr="004365EE">
              <w:rPr>
                <w:color w:val="000000"/>
              </w:rPr>
              <w:t>763 791</w:t>
            </w:r>
          </w:p>
        </w:tc>
        <w:tc>
          <w:tcPr>
            <w:tcW w:w="271" w:type="pct"/>
            <w:shd w:val="clear" w:color="auto" w:fill="auto"/>
            <w:vAlign w:val="center"/>
            <w:hideMark/>
          </w:tcPr>
          <w:p w14:paraId="67C947C3" w14:textId="77777777" w:rsidR="004365EE" w:rsidRPr="004365EE" w:rsidRDefault="004365EE" w:rsidP="009266A5">
            <w:pPr>
              <w:ind w:left="-113"/>
              <w:jc w:val="center"/>
              <w:rPr>
                <w:color w:val="000000"/>
              </w:rPr>
            </w:pPr>
            <w:r w:rsidRPr="004365EE">
              <w:rPr>
                <w:color w:val="000000"/>
              </w:rPr>
              <w:t>650 174</w:t>
            </w:r>
          </w:p>
        </w:tc>
        <w:tc>
          <w:tcPr>
            <w:tcW w:w="386" w:type="pct"/>
            <w:shd w:val="clear" w:color="auto" w:fill="auto"/>
            <w:vAlign w:val="center"/>
            <w:hideMark/>
          </w:tcPr>
          <w:p w14:paraId="2FD2F92E" w14:textId="77777777" w:rsidR="004365EE" w:rsidRPr="004365EE" w:rsidRDefault="004365EE" w:rsidP="009266A5">
            <w:pPr>
              <w:ind w:left="-113"/>
              <w:jc w:val="center"/>
              <w:rPr>
                <w:color w:val="000000"/>
              </w:rPr>
            </w:pPr>
            <w:r w:rsidRPr="004365EE">
              <w:rPr>
                <w:color w:val="000000"/>
              </w:rPr>
              <w:t>1 528 413</w:t>
            </w:r>
          </w:p>
        </w:tc>
        <w:tc>
          <w:tcPr>
            <w:tcW w:w="375" w:type="pct"/>
            <w:shd w:val="clear" w:color="auto" w:fill="auto"/>
            <w:vAlign w:val="center"/>
            <w:hideMark/>
          </w:tcPr>
          <w:p w14:paraId="4BAE1E6B" w14:textId="77777777" w:rsidR="004365EE" w:rsidRPr="004365EE" w:rsidRDefault="004365EE" w:rsidP="009266A5">
            <w:pPr>
              <w:ind w:left="-113"/>
              <w:jc w:val="center"/>
              <w:rPr>
                <w:color w:val="000000"/>
              </w:rPr>
            </w:pPr>
            <w:r w:rsidRPr="004365EE">
              <w:rPr>
                <w:color w:val="000000"/>
              </w:rPr>
              <w:t>4 480 973</w:t>
            </w:r>
          </w:p>
        </w:tc>
        <w:tc>
          <w:tcPr>
            <w:tcW w:w="311" w:type="pct"/>
            <w:shd w:val="clear" w:color="auto" w:fill="auto"/>
            <w:vAlign w:val="center"/>
            <w:hideMark/>
          </w:tcPr>
          <w:p w14:paraId="71D1DE5D" w14:textId="77777777" w:rsidR="004365EE" w:rsidRPr="004365EE" w:rsidRDefault="004365EE" w:rsidP="009266A5">
            <w:pPr>
              <w:ind w:left="-170"/>
              <w:jc w:val="center"/>
              <w:rPr>
                <w:color w:val="000000"/>
                <w:sz w:val="23"/>
                <w:szCs w:val="23"/>
              </w:rPr>
            </w:pPr>
            <w:r w:rsidRPr="004365EE">
              <w:rPr>
                <w:color w:val="000000"/>
                <w:sz w:val="23"/>
                <w:szCs w:val="23"/>
              </w:rPr>
              <w:t>15 959 496</w:t>
            </w:r>
          </w:p>
        </w:tc>
      </w:tr>
    </w:tbl>
    <w:p w14:paraId="45FD5570" w14:textId="22C376CA" w:rsidR="004365EE" w:rsidRDefault="004365EE" w:rsidP="004365EE">
      <w:pPr>
        <w:suppressAutoHyphens/>
        <w:jc w:val="center"/>
        <w:rPr>
          <w:rFonts w:asciiTheme="minorHAnsi" w:hAnsiTheme="minorHAnsi" w:cstheme="minorHAnsi"/>
          <w:sz w:val="30"/>
          <w:szCs w:val="30"/>
        </w:rPr>
      </w:pPr>
    </w:p>
    <w:p w14:paraId="3FB0F9B3" w14:textId="77777777" w:rsidR="004365EE" w:rsidRPr="004365EE" w:rsidRDefault="004365EE" w:rsidP="004365EE">
      <w:pPr>
        <w:suppressAutoHyphens/>
        <w:jc w:val="center"/>
        <w:rPr>
          <w:rFonts w:asciiTheme="minorHAnsi" w:hAnsiTheme="minorHAnsi" w:cstheme="minorHAnsi"/>
          <w:sz w:val="30"/>
          <w:szCs w:val="30"/>
        </w:rPr>
      </w:pPr>
    </w:p>
    <w:p w14:paraId="14AEF849" w14:textId="77777777" w:rsidR="0064188C" w:rsidRPr="00AD7CB9" w:rsidRDefault="0064188C" w:rsidP="00D5450E">
      <w:pPr>
        <w:pStyle w:val="ae"/>
        <w:suppressAutoHyphens/>
        <w:spacing w:after="0" w:line="240" w:lineRule="auto"/>
        <w:jc w:val="left"/>
        <w:rPr>
          <w:rFonts w:asciiTheme="minorHAnsi" w:hAnsiTheme="minorHAnsi" w:cstheme="minorHAnsi"/>
        </w:rPr>
      </w:pPr>
    </w:p>
    <w:p w14:paraId="4F8BD55B" w14:textId="4FEEBBFF" w:rsidR="0064188C" w:rsidRPr="00AD7CB9" w:rsidRDefault="0064188C" w:rsidP="00D5450E">
      <w:pPr>
        <w:pStyle w:val="ae"/>
        <w:suppressAutoHyphens/>
        <w:spacing w:after="0" w:line="240" w:lineRule="auto"/>
        <w:jc w:val="left"/>
        <w:rPr>
          <w:rFonts w:asciiTheme="minorHAnsi" w:hAnsiTheme="minorHAnsi" w:cstheme="minorHAnsi"/>
        </w:rPr>
        <w:sectPr w:rsidR="0064188C" w:rsidRPr="00AD7CB9" w:rsidSect="00E669E5">
          <w:pgSz w:w="23811" w:h="16838" w:orient="landscape" w:code="8"/>
          <w:pgMar w:top="1701" w:right="567" w:bottom="567" w:left="567" w:header="720" w:footer="720" w:gutter="0"/>
          <w:cols w:space="708"/>
          <w:docGrid w:linePitch="360"/>
        </w:sectPr>
      </w:pPr>
    </w:p>
    <w:p w14:paraId="4B104DAD" w14:textId="474097FA" w:rsidR="002820DA" w:rsidRDefault="002820DA" w:rsidP="004365EE">
      <w:pPr>
        <w:pStyle w:val="20"/>
        <w:numPr>
          <w:ilvl w:val="1"/>
          <w:numId w:val="27"/>
        </w:numPr>
        <w:tabs>
          <w:tab w:val="left" w:pos="567"/>
        </w:tabs>
        <w:suppressAutoHyphens/>
        <w:spacing w:after="0" w:line="240" w:lineRule="auto"/>
        <w:ind w:left="0" w:firstLine="0"/>
        <w:contextualSpacing w:val="0"/>
        <w:jc w:val="center"/>
        <w:rPr>
          <w:bCs w:val="0"/>
          <w:sz w:val="30"/>
          <w:szCs w:val="30"/>
        </w:rPr>
      </w:pPr>
      <w:bookmarkStart w:id="16" w:name="_Toc141445743"/>
      <w:r w:rsidRPr="004365EE">
        <w:rPr>
          <w:bCs w:val="0"/>
          <w:sz w:val="30"/>
          <w:szCs w:val="30"/>
        </w:rPr>
        <w:lastRenderedPageBreak/>
        <w:t>Программа инвестиционных проектов в системе водоснабжения</w:t>
      </w:r>
      <w:bookmarkEnd w:id="16"/>
    </w:p>
    <w:p w14:paraId="14131B1A" w14:textId="77777777" w:rsidR="004365EE" w:rsidRPr="004365EE" w:rsidRDefault="004365EE" w:rsidP="004365EE">
      <w:pPr>
        <w:rPr>
          <w:sz w:val="30"/>
          <w:szCs w:val="30"/>
          <w:lang w:eastAsia="en-US"/>
        </w:rPr>
      </w:pPr>
    </w:p>
    <w:p w14:paraId="079CFE03" w14:textId="5E403AC6" w:rsidR="003761DA" w:rsidRDefault="00673D5C" w:rsidP="004365EE">
      <w:pPr>
        <w:suppressAutoHyphens/>
        <w:jc w:val="right"/>
        <w:rPr>
          <w:rFonts w:asciiTheme="minorHAnsi" w:hAnsiTheme="minorHAnsi" w:cstheme="minorHAnsi"/>
          <w:noProof/>
          <w:sz w:val="30"/>
          <w:szCs w:val="30"/>
        </w:rPr>
      </w:pPr>
      <w:bookmarkStart w:id="17" w:name="_Ref119324979"/>
      <w:bookmarkStart w:id="18" w:name="_Toc119885155"/>
      <w:r w:rsidRPr="004365EE">
        <w:rPr>
          <w:rFonts w:asciiTheme="minorHAnsi" w:hAnsiTheme="minorHAnsi" w:cstheme="minorHAnsi"/>
          <w:sz w:val="30"/>
          <w:szCs w:val="30"/>
        </w:rPr>
        <w:t>Таблица</w:t>
      </w:r>
      <w:r w:rsidR="00AB21D6" w:rsidRPr="004365EE">
        <w:rPr>
          <w:rFonts w:asciiTheme="minorHAnsi" w:hAnsiTheme="minorHAnsi" w:cstheme="minorHAnsi"/>
          <w:sz w:val="30"/>
          <w:szCs w:val="30"/>
        </w:rPr>
        <w:t xml:space="preserve"> </w:t>
      </w:r>
      <w:bookmarkEnd w:id="17"/>
      <w:r w:rsidR="00CF5697">
        <w:rPr>
          <w:rFonts w:asciiTheme="minorHAnsi" w:hAnsiTheme="minorHAnsi" w:cstheme="minorHAnsi"/>
          <w:noProof/>
          <w:sz w:val="30"/>
          <w:szCs w:val="30"/>
        </w:rPr>
        <w:t>А.7</w:t>
      </w:r>
    </w:p>
    <w:p w14:paraId="6D6B2FBA" w14:textId="77777777" w:rsidR="004365EE" w:rsidRPr="004365EE" w:rsidRDefault="004365EE" w:rsidP="004365EE">
      <w:pPr>
        <w:suppressAutoHyphens/>
        <w:jc w:val="right"/>
        <w:rPr>
          <w:rFonts w:asciiTheme="minorHAnsi" w:hAnsiTheme="minorHAnsi" w:cstheme="minorHAnsi"/>
          <w:noProof/>
          <w:sz w:val="30"/>
          <w:szCs w:val="30"/>
        </w:rPr>
      </w:pPr>
    </w:p>
    <w:p w14:paraId="47B98B3F" w14:textId="73549230" w:rsidR="00673D5C" w:rsidRDefault="00673D5C" w:rsidP="004365EE">
      <w:pPr>
        <w:suppressAutoHyphens/>
        <w:jc w:val="center"/>
        <w:rPr>
          <w:rFonts w:asciiTheme="minorHAnsi" w:hAnsiTheme="minorHAnsi" w:cstheme="minorHAnsi"/>
          <w:sz w:val="30"/>
          <w:szCs w:val="30"/>
        </w:rPr>
      </w:pPr>
      <w:r w:rsidRPr="004365EE">
        <w:rPr>
          <w:rFonts w:asciiTheme="minorHAnsi" w:hAnsiTheme="minorHAnsi" w:cstheme="minorHAnsi"/>
          <w:sz w:val="30"/>
          <w:szCs w:val="30"/>
        </w:rPr>
        <w:t>Программа инвестиционных проектов в системе водоснабжения</w:t>
      </w:r>
      <w:bookmarkEnd w:id="18"/>
    </w:p>
    <w:p w14:paraId="0E7932A7" w14:textId="77777777" w:rsidR="004365EE" w:rsidRDefault="004365EE" w:rsidP="004365EE">
      <w:pPr>
        <w:suppressAutoHyphens/>
        <w:jc w:val="center"/>
        <w:rPr>
          <w:rFonts w:asciiTheme="minorHAnsi" w:hAnsiTheme="minorHAnsi" w:cstheme="minorHAnsi"/>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257"/>
        <w:gridCol w:w="2962"/>
        <w:gridCol w:w="4327"/>
        <w:gridCol w:w="2875"/>
        <w:gridCol w:w="980"/>
        <w:gridCol w:w="980"/>
        <w:gridCol w:w="980"/>
        <w:gridCol w:w="980"/>
        <w:gridCol w:w="980"/>
        <w:gridCol w:w="1767"/>
        <w:gridCol w:w="1598"/>
        <w:gridCol w:w="1364"/>
      </w:tblGrid>
      <w:tr w:rsidR="004365EE" w:rsidRPr="004365EE" w14:paraId="6CDE8577" w14:textId="77777777" w:rsidTr="00677C07">
        <w:trPr>
          <w:trHeight w:val="20"/>
          <w:tblHeader/>
        </w:trPr>
        <w:tc>
          <w:tcPr>
            <w:tcW w:w="184" w:type="pct"/>
            <w:vMerge w:val="restart"/>
            <w:shd w:val="clear" w:color="auto" w:fill="auto"/>
            <w:vAlign w:val="center"/>
            <w:hideMark/>
          </w:tcPr>
          <w:p w14:paraId="6603299C" w14:textId="77777777" w:rsidR="004365EE" w:rsidRPr="004365EE" w:rsidRDefault="004365EE" w:rsidP="009266A5">
            <w:pPr>
              <w:jc w:val="center"/>
            </w:pPr>
            <w:r w:rsidRPr="004365EE">
              <w:t xml:space="preserve">№ </w:t>
            </w:r>
            <w:proofErr w:type="gramStart"/>
            <w:r w:rsidRPr="004365EE">
              <w:t>п</w:t>
            </w:r>
            <w:proofErr w:type="gramEnd"/>
            <w:r w:rsidRPr="004365EE">
              <w:t>/п</w:t>
            </w:r>
          </w:p>
        </w:tc>
        <w:tc>
          <w:tcPr>
            <w:tcW w:w="493" w:type="pct"/>
            <w:vMerge w:val="restart"/>
            <w:shd w:val="clear" w:color="auto" w:fill="auto"/>
            <w:vAlign w:val="center"/>
            <w:hideMark/>
          </w:tcPr>
          <w:p w14:paraId="22604367" w14:textId="77777777" w:rsidR="004365EE" w:rsidRPr="004365EE" w:rsidRDefault="004365EE" w:rsidP="009266A5">
            <w:pPr>
              <w:jc w:val="center"/>
            </w:pPr>
            <w:r w:rsidRPr="004365EE">
              <w:t>РСО</w:t>
            </w:r>
          </w:p>
        </w:tc>
        <w:tc>
          <w:tcPr>
            <w:tcW w:w="647" w:type="pct"/>
            <w:vMerge w:val="restart"/>
            <w:shd w:val="clear" w:color="auto" w:fill="auto"/>
            <w:vAlign w:val="center"/>
            <w:hideMark/>
          </w:tcPr>
          <w:p w14:paraId="62069850" w14:textId="53394E6A" w:rsidR="004365EE" w:rsidRPr="004365EE" w:rsidRDefault="004365EE" w:rsidP="009266A5">
            <w:pPr>
              <w:jc w:val="center"/>
            </w:pPr>
            <w:r w:rsidRPr="004365EE">
              <w:t>Окупаемость</w:t>
            </w:r>
            <w:r w:rsidR="0057067F">
              <w:t xml:space="preserve"> проекта</w:t>
            </w:r>
          </w:p>
        </w:tc>
        <w:tc>
          <w:tcPr>
            <w:tcW w:w="945" w:type="pct"/>
            <w:vMerge w:val="restart"/>
            <w:shd w:val="clear" w:color="auto" w:fill="auto"/>
            <w:vAlign w:val="center"/>
            <w:hideMark/>
          </w:tcPr>
          <w:p w14:paraId="320E235C" w14:textId="77777777" w:rsidR="004365EE" w:rsidRPr="004365EE" w:rsidRDefault="004365EE" w:rsidP="009266A5">
            <w:pPr>
              <w:jc w:val="center"/>
            </w:pPr>
            <w:r w:rsidRPr="004365EE">
              <w:t>Наименование мероприятия</w:t>
            </w:r>
          </w:p>
        </w:tc>
        <w:tc>
          <w:tcPr>
            <w:tcW w:w="628" w:type="pct"/>
            <w:vMerge w:val="restart"/>
            <w:shd w:val="clear" w:color="auto" w:fill="auto"/>
            <w:vAlign w:val="center"/>
            <w:hideMark/>
          </w:tcPr>
          <w:p w14:paraId="636F4248" w14:textId="77777777" w:rsidR="004365EE" w:rsidRPr="004365EE" w:rsidRDefault="004365EE" w:rsidP="009266A5">
            <w:pPr>
              <w:jc w:val="center"/>
            </w:pPr>
            <w:r w:rsidRPr="004365EE">
              <w:t>Источник инвестиций</w:t>
            </w:r>
          </w:p>
        </w:tc>
        <w:tc>
          <w:tcPr>
            <w:tcW w:w="2103" w:type="pct"/>
            <w:gridSpan w:val="8"/>
            <w:shd w:val="clear" w:color="auto" w:fill="auto"/>
            <w:vAlign w:val="center"/>
            <w:hideMark/>
          </w:tcPr>
          <w:p w14:paraId="3E4EB765" w14:textId="77777777" w:rsidR="004365EE" w:rsidRPr="004365EE" w:rsidRDefault="004365EE" w:rsidP="009266A5">
            <w:pPr>
              <w:jc w:val="center"/>
            </w:pPr>
            <w:r w:rsidRPr="004365EE">
              <w:t>Объемы финансовых потребностей и капитальных затрат на реализацию мероприятий в прогнозных ценах (без НДС), тыс. руб.</w:t>
            </w:r>
          </w:p>
        </w:tc>
      </w:tr>
      <w:tr w:rsidR="004365EE" w:rsidRPr="004365EE" w14:paraId="2710E2EE" w14:textId="77777777" w:rsidTr="00677C07">
        <w:trPr>
          <w:trHeight w:val="20"/>
          <w:tblHeader/>
        </w:trPr>
        <w:tc>
          <w:tcPr>
            <w:tcW w:w="184" w:type="pct"/>
            <w:vMerge/>
            <w:shd w:val="clear" w:color="auto" w:fill="auto"/>
            <w:vAlign w:val="center"/>
            <w:hideMark/>
          </w:tcPr>
          <w:p w14:paraId="2FB31606" w14:textId="77777777" w:rsidR="004365EE" w:rsidRPr="004365EE" w:rsidRDefault="004365EE" w:rsidP="009266A5"/>
        </w:tc>
        <w:tc>
          <w:tcPr>
            <w:tcW w:w="493" w:type="pct"/>
            <w:vMerge/>
            <w:shd w:val="clear" w:color="auto" w:fill="auto"/>
            <w:vAlign w:val="center"/>
            <w:hideMark/>
          </w:tcPr>
          <w:p w14:paraId="0460BE53" w14:textId="77777777" w:rsidR="004365EE" w:rsidRPr="004365EE" w:rsidRDefault="004365EE" w:rsidP="009266A5">
            <w:pPr>
              <w:jc w:val="center"/>
            </w:pPr>
          </w:p>
        </w:tc>
        <w:tc>
          <w:tcPr>
            <w:tcW w:w="647" w:type="pct"/>
            <w:vMerge/>
            <w:shd w:val="clear" w:color="auto" w:fill="auto"/>
            <w:vAlign w:val="center"/>
            <w:hideMark/>
          </w:tcPr>
          <w:p w14:paraId="0E7216F9" w14:textId="77777777" w:rsidR="004365EE" w:rsidRPr="004365EE" w:rsidRDefault="004365EE" w:rsidP="009266A5"/>
        </w:tc>
        <w:tc>
          <w:tcPr>
            <w:tcW w:w="945" w:type="pct"/>
            <w:vMerge/>
            <w:shd w:val="clear" w:color="auto" w:fill="auto"/>
            <w:vAlign w:val="center"/>
            <w:hideMark/>
          </w:tcPr>
          <w:p w14:paraId="49E8175D" w14:textId="77777777" w:rsidR="004365EE" w:rsidRPr="004365EE" w:rsidRDefault="004365EE" w:rsidP="009266A5"/>
        </w:tc>
        <w:tc>
          <w:tcPr>
            <w:tcW w:w="628" w:type="pct"/>
            <w:vMerge/>
            <w:shd w:val="clear" w:color="auto" w:fill="auto"/>
            <w:vAlign w:val="center"/>
            <w:hideMark/>
          </w:tcPr>
          <w:p w14:paraId="67D51A82" w14:textId="77777777" w:rsidR="004365EE" w:rsidRPr="004365EE" w:rsidRDefault="004365EE" w:rsidP="009266A5"/>
        </w:tc>
        <w:tc>
          <w:tcPr>
            <w:tcW w:w="214" w:type="pct"/>
            <w:shd w:val="clear" w:color="auto" w:fill="auto"/>
            <w:noWrap/>
            <w:vAlign w:val="center"/>
            <w:hideMark/>
          </w:tcPr>
          <w:p w14:paraId="7566D141" w14:textId="60A1AF2E" w:rsidR="004365EE" w:rsidRPr="004365EE" w:rsidRDefault="004365EE" w:rsidP="009266A5">
            <w:pPr>
              <w:jc w:val="center"/>
              <w:rPr>
                <w:color w:val="000000"/>
              </w:rPr>
            </w:pPr>
            <w:r w:rsidRPr="004365EE">
              <w:rPr>
                <w:color w:val="000000"/>
              </w:rPr>
              <w:t>2023</w:t>
            </w:r>
            <w:r w:rsidR="00E669E5">
              <w:rPr>
                <w:color w:val="000000"/>
              </w:rPr>
              <w:t xml:space="preserve"> г.</w:t>
            </w:r>
          </w:p>
        </w:tc>
        <w:tc>
          <w:tcPr>
            <w:tcW w:w="214" w:type="pct"/>
            <w:shd w:val="clear" w:color="auto" w:fill="auto"/>
            <w:noWrap/>
            <w:vAlign w:val="center"/>
            <w:hideMark/>
          </w:tcPr>
          <w:p w14:paraId="04769743" w14:textId="76FFC026" w:rsidR="004365EE" w:rsidRPr="004365EE" w:rsidRDefault="004365EE" w:rsidP="009266A5">
            <w:pPr>
              <w:jc w:val="center"/>
              <w:rPr>
                <w:color w:val="000000"/>
              </w:rPr>
            </w:pPr>
            <w:r w:rsidRPr="004365EE">
              <w:rPr>
                <w:color w:val="000000"/>
              </w:rPr>
              <w:t>2024</w:t>
            </w:r>
            <w:r w:rsidR="00E669E5">
              <w:rPr>
                <w:color w:val="000000"/>
              </w:rPr>
              <w:t xml:space="preserve"> г.</w:t>
            </w:r>
          </w:p>
        </w:tc>
        <w:tc>
          <w:tcPr>
            <w:tcW w:w="214" w:type="pct"/>
            <w:shd w:val="clear" w:color="auto" w:fill="auto"/>
            <w:noWrap/>
            <w:vAlign w:val="center"/>
            <w:hideMark/>
          </w:tcPr>
          <w:p w14:paraId="5495A780" w14:textId="66AE3A33" w:rsidR="004365EE" w:rsidRPr="004365EE" w:rsidRDefault="004365EE" w:rsidP="009266A5">
            <w:pPr>
              <w:jc w:val="center"/>
              <w:rPr>
                <w:color w:val="000000"/>
              </w:rPr>
            </w:pPr>
            <w:r w:rsidRPr="004365EE">
              <w:rPr>
                <w:color w:val="000000"/>
              </w:rPr>
              <w:t>2025</w:t>
            </w:r>
            <w:r w:rsidR="00E669E5">
              <w:rPr>
                <w:color w:val="000000"/>
              </w:rPr>
              <w:t xml:space="preserve"> г.</w:t>
            </w:r>
          </w:p>
        </w:tc>
        <w:tc>
          <w:tcPr>
            <w:tcW w:w="214" w:type="pct"/>
            <w:shd w:val="clear" w:color="auto" w:fill="auto"/>
            <w:noWrap/>
            <w:vAlign w:val="center"/>
            <w:hideMark/>
          </w:tcPr>
          <w:p w14:paraId="0C47C241" w14:textId="0B3BF67A" w:rsidR="004365EE" w:rsidRPr="004365EE" w:rsidRDefault="004365EE" w:rsidP="009266A5">
            <w:pPr>
              <w:jc w:val="center"/>
              <w:rPr>
                <w:color w:val="000000"/>
              </w:rPr>
            </w:pPr>
            <w:r w:rsidRPr="004365EE">
              <w:rPr>
                <w:color w:val="000000"/>
              </w:rPr>
              <w:t>2026</w:t>
            </w:r>
            <w:r w:rsidR="00E669E5">
              <w:rPr>
                <w:color w:val="000000"/>
              </w:rPr>
              <w:t xml:space="preserve"> г.</w:t>
            </w:r>
          </w:p>
        </w:tc>
        <w:tc>
          <w:tcPr>
            <w:tcW w:w="214" w:type="pct"/>
            <w:shd w:val="clear" w:color="auto" w:fill="auto"/>
            <w:noWrap/>
            <w:vAlign w:val="center"/>
            <w:hideMark/>
          </w:tcPr>
          <w:p w14:paraId="37F3E88B" w14:textId="205A85EB" w:rsidR="004365EE" w:rsidRPr="004365EE" w:rsidRDefault="004365EE" w:rsidP="009266A5">
            <w:pPr>
              <w:jc w:val="center"/>
              <w:rPr>
                <w:color w:val="000000"/>
              </w:rPr>
            </w:pPr>
            <w:r w:rsidRPr="004365EE">
              <w:rPr>
                <w:color w:val="000000"/>
              </w:rPr>
              <w:t>2027</w:t>
            </w:r>
            <w:r w:rsidR="00E669E5">
              <w:rPr>
                <w:color w:val="000000"/>
              </w:rPr>
              <w:t xml:space="preserve"> г.</w:t>
            </w:r>
          </w:p>
        </w:tc>
        <w:tc>
          <w:tcPr>
            <w:tcW w:w="386" w:type="pct"/>
            <w:shd w:val="clear" w:color="auto" w:fill="auto"/>
            <w:noWrap/>
            <w:vAlign w:val="center"/>
            <w:hideMark/>
          </w:tcPr>
          <w:p w14:paraId="232CE76D" w14:textId="349FF215" w:rsidR="004365EE" w:rsidRPr="004365EE" w:rsidRDefault="004365EE" w:rsidP="009266A5">
            <w:pPr>
              <w:jc w:val="center"/>
              <w:rPr>
                <w:color w:val="000000"/>
              </w:rPr>
            </w:pPr>
            <w:r w:rsidRPr="004365EE">
              <w:rPr>
                <w:color w:val="000000"/>
              </w:rPr>
              <w:t>2028-2030</w:t>
            </w:r>
            <w:r w:rsidR="00E669E5">
              <w:rPr>
                <w:color w:val="000000"/>
              </w:rPr>
              <w:t xml:space="preserve"> гг.</w:t>
            </w:r>
          </w:p>
        </w:tc>
        <w:tc>
          <w:tcPr>
            <w:tcW w:w="349" w:type="pct"/>
            <w:shd w:val="clear" w:color="auto" w:fill="auto"/>
            <w:noWrap/>
            <w:vAlign w:val="center"/>
            <w:hideMark/>
          </w:tcPr>
          <w:p w14:paraId="0CB70CA7" w14:textId="5D674002" w:rsidR="004365EE" w:rsidRPr="004365EE" w:rsidRDefault="004365EE" w:rsidP="009266A5">
            <w:pPr>
              <w:ind w:left="-113"/>
              <w:jc w:val="center"/>
              <w:rPr>
                <w:color w:val="000000"/>
              </w:rPr>
            </w:pPr>
            <w:r w:rsidRPr="004365EE">
              <w:rPr>
                <w:color w:val="000000"/>
              </w:rPr>
              <w:t>2031-2042</w:t>
            </w:r>
            <w:r w:rsidR="00E669E5">
              <w:rPr>
                <w:color w:val="000000"/>
              </w:rPr>
              <w:t xml:space="preserve"> гг.</w:t>
            </w:r>
          </w:p>
        </w:tc>
        <w:tc>
          <w:tcPr>
            <w:tcW w:w="298" w:type="pct"/>
            <w:shd w:val="clear" w:color="auto" w:fill="auto"/>
            <w:vAlign w:val="center"/>
            <w:hideMark/>
          </w:tcPr>
          <w:p w14:paraId="656D2427" w14:textId="492380D7" w:rsidR="004365EE" w:rsidRPr="004365EE" w:rsidRDefault="004365EE" w:rsidP="009266A5">
            <w:pPr>
              <w:jc w:val="center"/>
            </w:pPr>
            <w:r w:rsidRPr="004365EE">
              <w:t>Итого</w:t>
            </w:r>
          </w:p>
        </w:tc>
      </w:tr>
      <w:tr w:rsidR="004365EE" w:rsidRPr="004365EE" w14:paraId="67E6AE1B" w14:textId="77777777" w:rsidTr="00677C07">
        <w:trPr>
          <w:trHeight w:val="20"/>
        </w:trPr>
        <w:tc>
          <w:tcPr>
            <w:tcW w:w="184" w:type="pct"/>
            <w:shd w:val="clear" w:color="auto" w:fill="auto"/>
            <w:vAlign w:val="center"/>
            <w:hideMark/>
          </w:tcPr>
          <w:p w14:paraId="4DDE9A7A" w14:textId="0091601E" w:rsidR="004365EE" w:rsidRPr="004365EE" w:rsidRDefault="004365EE" w:rsidP="009266A5">
            <w:pPr>
              <w:jc w:val="center"/>
            </w:pPr>
            <w:r w:rsidRPr="004365EE">
              <w:t>1</w:t>
            </w:r>
            <w:r w:rsidR="00E669E5">
              <w:t>.</w:t>
            </w:r>
          </w:p>
        </w:tc>
        <w:tc>
          <w:tcPr>
            <w:tcW w:w="4816" w:type="pct"/>
            <w:gridSpan w:val="12"/>
            <w:shd w:val="clear" w:color="auto" w:fill="auto"/>
            <w:vAlign w:val="center"/>
            <w:hideMark/>
          </w:tcPr>
          <w:p w14:paraId="27A45F3F" w14:textId="798D4EB9" w:rsidR="004365EE" w:rsidRPr="004365EE" w:rsidRDefault="004365EE" w:rsidP="009266A5">
            <w:pPr>
              <w:jc w:val="center"/>
            </w:pPr>
            <w:r w:rsidRPr="004365EE">
              <w:t>Строительство, модернизация и (или) реконструкция объектов централизованных систем водоснабжения в целях подключения объектов капитального строительства абонентов</w:t>
            </w:r>
          </w:p>
        </w:tc>
      </w:tr>
      <w:tr w:rsidR="004365EE" w:rsidRPr="004365EE" w14:paraId="4D96E0C2" w14:textId="77777777" w:rsidTr="00677C07">
        <w:trPr>
          <w:trHeight w:val="20"/>
        </w:trPr>
        <w:tc>
          <w:tcPr>
            <w:tcW w:w="184" w:type="pct"/>
            <w:shd w:val="clear" w:color="auto" w:fill="auto"/>
            <w:hideMark/>
          </w:tcPr>
          <w:p w14:paraId="17B220D2" w14:textId="77777777" w:rsidR="004365EE" w:rsidRPr="004365EE" w:rsidRDefault="004365EE" w:rsidP="009266A5">
            <w:r w:rsidRPr="004365EE">
              <w:t>1.1</w:t>
            </w:r>
          </w:p>
        </w:tc>
        <w:tc>
          <w:tcPr>
            <w:tcW w:w="493" w:type="pct"/>
            <w:shd w:val="clear" w:color="auto" w:fill="auto"/>
            <w:vAlign w:val="center"/>
            <w:hideMark/>
          </w:tcPr>
          <w:p w14:paraId="27A1D80E"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06EA5AAB"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67A513D5" w14:textId="77777777" w:rsidR="004365EE" w:rsidRPr="004365EE" w:rsidRDefault="004365EE" w:rsidP="009266A5">
            <w:r w:rsidRPr="004365EE">
              <w:t xml:space="preserve">Строительство водопроводных сетей Ду150 в Свердловском районе (соединение ул. Солонцовской и ул. </w:t>
            </w:r>
            <w:proofErr w:type="gramStart"/>
            <w:r w:rsidRPr="004365EE">
              <w:t>Туристской</w:t>
            </w:r>
            <w:proofErr w:type="gramEnd"/>
            <w:r w:rsidRPr="004365EE">
              <w:t>). L=750 м</w:t>
            </w:r>
          </w:p>
        </w:tc>
        <w:tc>
          <w:tcPr>
            <w:tcW w:w="628" w:type="pct"/>
            <w:shd w:val="clear" w:color="auto" w:fill="auto"/>
            <w:vAlign w:val="center"/>
            <w:hideMark/>
          </w:tcPr>
          <w:p w14:paraId="42F6B7AF"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0DF17E3B" w14:textId="77777777" w:rsidR="004365EE" w:rsidRPr="004365EE" w:rsidRDefault="004365EE" w:rsidP="009266A5">
            <w:pPr>
              <w:jc w:val="center"/>
            </w:pPr>
            <w:r w:rsidRPr="004365EE">
              <w:t>649</w:t>
            </w:r>
          </w:p>
        </w:tc>
        <w:tc>
          <w:tcPr>
            <w:tcW w:w="214" w:type="pct"/>
            <w:shd w:val="clear" w:color="auto" w:fill="auto"/>
            <w:vAlign w:val="center"/>
            <w:hideMark/>
          </w:tcPr>
          <w:p w14:paraId="0484661E" w14:textId="77777777" w:rsidR="004365EE" w:rsidRPr="004365EE" w:rsidRDefault="004365EE" w:rsidP="009266A5">
            <w:pPr>
              <w:jc w:val="center"/>
            </w:pPr>
            <w:r w:rsidRPr="004365EE">
              <w:t>5 797</w:t>
            </w:r>
          </w:p>
        </w:tc>
        <w:tc>
          <w:tcPr>
            <w:tcW w:w="214" w:type="pct"/>
            <w:shd w:val="clear" w:color="auto" w:fill="auto"/>
            <w:vAlign w:val="center"/>
            <w:hideMark/>
          </w:tcPr>
          <w:p w14:paraId="664E47B7" w14:textId="77777777" w:rsidR="004365EE" w:rsidRPr="004365EE" w:rsidRDefault="004365EE" w:rsidP="009266A5">
            <w:pPr>
              <w:jc w:val="center"/>
            </w:pPr>
            <w:r w:rsidRPr="004365EE">
              <w:t>6 035</w:t>
            </w:r>
          </w:p>
        </w:tc>
        <w:tc>
          <w:tcPr>
            <w:tcW w:w="214" w:type="pct"/>
            <w:shd w:val="clear" w:color="auto" w:fill="auto"/>
            <w:vAlign w:val="center"/>
            <w:hideMark/>
          </w:tcPr>
          <w:p w14:paraId="642227DF" w14:textId="77777777" w:rsidR="004365EE" w:rsidRPr="004365EE" w:rsidRDefault="004365EE" w:rsidP="009266A5">
            <w:pPr>
              <w:jc w:val="center"/>
            </w:pPr>
            <w:r w:rsidRPr="004365EE">
              <w:t>0</w:t>
            </w:r>
          </w:p>
        </w:tc>
        <w:tc>
          <w:tcPr>
            <w:tcW w:w="214" w:type="pct"/>
            <w:shd w:val="clear" w:color="auto" w:fill="auto"/>
            <w:vAlign w:val="center"/>
            <w:hideMark/>
          </w:tcPr>
          <w:p w14:paraId="0D60818A" w14:textId="77777777" w:rsidR="004365EE" w:rsidRPr="004365EE" w:rsidRDefault="004365EE" w:rsidP="009266A5">
            <w:pPr>
              <w:jc w:val="center"/>
            </w:pPr>
            <w:r w:rsidRPr="004365EE">
              <w:t>0</w:t>
            </w:r>
          </w:p>
        </w:tc>
        <w:tc>
          <w:tcPr>
            <w:tcW w:w="386" w:type="pct"/>
            <w:shd w:val="clear" w:color="auto" w:fill="auto"/>
            <w:vAlign w:val="center"/>
            <w:hideMark/>
          </w:tcPr>
          <w:p w14:paraId="4A563159" w14:textId="77777777" w:rsidR="004365EE" w:rsidRPr="004365EE" w:rsidRDefault="004365EE" w:rsidP="009266A5">
            <w:pPr>
              <w:jc w:val="center"/>
            </w:pPr>
            <w:r w:rsidRPr="004365EE">
              <w:t>0</w:t>
            </w:r>
          </w:p>
        </w:tc>
        <w:tc>
          <w:tcPr>
            <w:tcW w:w="349" w:type="pct"/>
            <w:shd w:val="clear" w:color="auto" w:fill="auto"/>
            <w:vAlign w:val="center"/>
            <w:hideMark/>
          </w:tcPr>
          <w:p w14:paraId="67AFEF3B" w14:textId="77777777" w:rsidR="004365EE" w:rsidRPr="004365EE" w:rsidRDefault="004365EE" w:rsidP="009266A5">
            <w:pPr>
              <w:jc w:val="center"/>
            </w:pPr>
            <w:r w:rsidRPr="004365EE">
              <w:t>0</w:t>
            </w:r>
          </w:p>
        </w:tc>
        <w:tc>
          <w:tcPr>
            <w:tcW w:w="298" w:type="pct"/>
            <w:shd w:val="clear" w:color="auto" w:fill="auto"/>
            <w:vAlign w:val="center"/>
            <w:hideMark/>
          </w:tcPr>
          <w:p w14:paraId="6379AAB6" w14:textId="77777777" w:rsidR="004365EE" w:rsidRPr="004365EE" w:rsidRDefault="004365EE" w:rsidP="009266A5">
            <w:pPr>
              <w:jc w:val="center"/>
            </w:pPr>
            <w:r w:rsidRPr="004365EE">
              <w:t>12 481</w:t>
            </w:r>
          </w:p>
        </w:tc>
      </w:tr>
      <w:tr w:rsidR="004365EE" w:rsidRPr="004365EE" w14:paraId="43DF5C02" w14:textId="77777777" w:rsidTr="00677C07">
        <w:trPr>
          <w:trHeight w:val="20"/>
        </w:trPr>
        <w:tc>
          <w:tcPr>
            <w:tcW w:w="184" w:type="pct"/>
            <w:shd w:val="clear" w:color="auto" w:fill="auto"/>
            <w:hideMark/>
          </w:tcPr>
          <w:p w14:paraId="303947BF" w14:textId="77777777" w:rsidR="004365EE" w:rsidRPr="004365EE" w:rsidRDefault="004365EE" w:rsidP="009266A5">
            <w:r w:rsidRPr="004365EE">
              <w:t>1.2</w:t>
            </w:r>
          </w:p>
        </w:tc>
        <w:tc>
          <w:tcPr>
            <w:tcW w:w="493" w:type="pct"/>
            <w:shd w:val="clear" w:color="auto" w:fill="auto"/>
            <w:vAlign w:val="center"/>
            <w:hideMark/>
          </w:tcPr>
          <w:p w14:paraId="208238FD"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ED10A24"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747EE4CF" w14:textId="77777777" w:rsidR="004365EE" w:rsidRPr="004365EE" w:rsidRDefault="004365EE" w:rsidP="009266A5">
            <w:r w:rsidRPr="004365EE">
              <w:t>Строительство водопроводных сетей Ду500 в Свердловском районе (перемычка после "Красфарма). L=270 м</w:t>
            </w:r>
          </w:p>
        </w:tc>
        <w:tc>
          <w:tcPr>
            <w:tcW w:w="628" w:type="pct"/>
            <w:shd w:val="clear" w:color="auto" w:fill="auto"/>
            <w:vAlign w:val="center"/>
            <w:hideMark/>
          </w:tcPr>
          <w:p w14:paraId="431CE251"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462326DA" w14:textId="77777777" w:rsidR="004365EE" w:rsidRPr="004365EE" w:rsidRDefault="004365EE" w:rsidP="009266A5">
            <w:pPr>
              <w:jc w:val="center"/>
            </w:pPr>
            <w:r w:rsidRPr="004365EE">
              <w:t>380</w:t>
            </w:r>
          </w:p>
        </w:tc>
        <w:tc>
          <w:tcPr>
            <w:tcW w:w="214" w:type="pct"/>
            <w:shd w:val="clear" w:color="auto" w:fill="auto"/>
            <w:vAlign w:val="center"/>
            <w:hideMark/>
          </w:tcPr>
          <w:p w14:paraId="4D96427A" w14:textId="77777777" w:rsidR="004365EE" w:rsidRPr="004365EE" w:rsidRDefault="004365EE" w:rsidP="009266A5">
            <w:pPr>
              <w:jc w:val="center"/>
            </w:pPr>
            <w:r w:rsidRPr="004365EE">
              <w:t>6 823</w:t>
            </w:r>
          </w:p>
        </w:tc>
        <w:tc>
          <w:tcPr>
            <w:tcW w:w="214" w:type="pct"/>
            <w:shd w:val="clear" w:color="auto" w:fill="auto"/>
            <w:vAlign w:val="center"/>
            <w:hideMark/>
          </w:tcPr>
          <w:p w14:paraId="18810E86" w14:textId="77777777" w:rsidR="004365EE" w:rsidRPr="004365EE" w:rsidRDefault="004365EE" w:rsidP="009266A5">
            <w:pPr>
              <w:jc w:val="center"/>
            </w:pPr>
            <w:r w:rsidRPr="004365EE">
              <w:t>7 103</w:t>
            </w:r>
          </w:p>
        </w:tc>
        <w:tc>
          <w:tcPr>
            <w:tcW w:w="214" w:type="pct"/>
            <w:shd w:val="clear" w:color="auto" w:fill="auto"/>
            <w:vAlign w:val="center"/>
            <w:hideMark/>
          </w:tcPr>
          <w:p w14:paraId="2A16FA1B" w14:textId="77777777" w:rsidR="004365EE" w:rsidRPr="004365EE" w:rsidRDefault="004365EE" w:rsidP="009266A5">
            <w:pPr>
              <w:jc w:val="center"/>
            </w:pPr>
            <w:r w:rsidRPr="004365EE">
              <w:t>0</w:t>
            </w:r>
          </w:p>
        </w:tc>
        <w:tc>
          <w:tcPr>
            <w:tcW w:w="214" w:type="pct"/>
            <w:shd w:val="clear" w:color="auto" w:fill="auto"/>
            <w:vAlign w:val="center"/>
            <w:hideMark/>
          </w:tcPr>
          <w:p w14:paraId="4E85A5F7" w14:textId="77777777" w:rsidR="004365EE" w:rsidRPr="004365EE" w:rsidRDefault="004365EE" w:rsidP="009266A5">
            <w:pPr>
              <w:jc w:val="center"/>
            </w:pPr>
            <w:r w:rsidRPr="004365EE">
              <w:t>0</w:t>
            </w:r>
          </w:p>
        </w:tc>
        <w:tc>
          <w:tcPr>
            <w:tcW w:w="386" w:type="pct"/>
            <w:shd w:val="clear" w:color="auto" w:fill="auto"/>
            <w:vAlign w:val="center"/>
            <w:hideMark/>
          </w:tcPr>
          <w:p w14:paraId="783CCB7F" w14:textId="77777777" w:rsidR="004365EE" w:rsidRPr="004365EE" w:rsidRDefault="004365EE" w:rsidP="009266A5">
            <w:pPr>
              <w:jc w:val="center"/>
            </w:pPr>
            <w:r w:rsidRPr="004365EE">
              <w:t>0</w:t>
            </w:r>
          </w:p>
        </w:tc>
        <w:tc>
          <w:tcPr>
            <w:tcW w:w="349" w:type="pct"/>
            <w:shd w:val="clear" w:color="auto" w:fill="auto"/>
            <w:vAlign w:val="center"/>
            <w:hideMark/>
          </w:tcPr>
          <w:p w14:paraId="4F57AE03" w14:textId="77777777" w:rsidR="004365EE" w:rsidRPr="004365EE" w:rsidRDefault="004365EE" w:rsidP="009266A5">
            <w:pPr>
              <w:jc w:val="center"/>
            </w:pPr>
            <w:r w:rsidRPr="004365EE">
              <w:t>0</w:t>
            </w:r>
          </w:p>
        </w:tc>
        <w:tc>
          <w:tcPr>
            <w:tcW w:w="298" w:type="pct"/>
            <w:shd w:val="clear" w:color="auto" w:fill="auto"/>
            <w:vAlign w:val="center"/>
            <w:hideMark/>
          </w:tcPr>
          <w:p w14:paraId="71BB9210" w14:textId="77777777" w:rsidR="004365EE" w:rsidRPr="004365EE" w:rsidRDefault="004365EE" w:rsidP="009266A5">
            <w:pPr>
              <w:jc w:val="center"/>
            </w:pPr>
            <w:r w:rsidRPr="004365EE">
              <w:t>14 306</w:t>
            </w:r>
          </w:p>
        </w:tc>
      </w:tr>
      <w:tr w:rsidR="004365EE" w:rsidRPr="004365EE" w14:paraId="6662080C" w14:textId="77777777" w:rsidTr="00677C07">
        <w:trPr>
          <w:trHeight w:val="20"/>
        </w:trPr>
        <w:tc>
          <w:tcPr>
            <w:tcW w:w="184" w:type="pct"/>
            <w:shd w:val="clear" w:color="auto" w:fill="auto"/>
            <w:hideMark/>
          </w:tcPr>
          <w:p w14:paraId="6AD99DA7" w14:textId="77777777" w:rsidR="004365EE" w:rsidRPr="004365EE" w:rsidRDefault="004365EE" w:rsidP="009266A5">
            <w:r w:rsidRPr="004365EE">
              <w:t>1.3</w:t>
            </w:r>
          </w:p>
        </w:tc>
        <w:tc>
          <w:tcPr>
            <w:tcW w:w="493" w:type="pct"/>
            <w:shd w:val="clear" w:color="auto" w:fill="auto"/>
            <w:vAlign w:val="center"/>
            <w:hideMark/>
          </w:tcPr>
          <w:p w14:paraId="39820335"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4BC1E5B0"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68957E2E" w14:textId="77777777" w:rsidR="004365EE" w:rsidRPr="004365EE" w:rsidRDefault="004365EE" w:rsidP="009266A5">
            <w:r w:rsidRPr="004365EE">
              <w:t xml:space="preserve">Строительство водопроводных сетей Ду300 в Свердловском районе (ул. </w:t>
            </w:r>
            <w:proofErr w:type="gramStart"/>
            <w:r w:rsidRPr="004365EE">
              <w:t>Судостроительная</w:t>
            </w:r>
            <w:proofErr w:type="gramEnd"/>
            <w:r w:rsidRPr="004365EE">
              <w:t>, 99-133). L=1470 м</w:t>
            </w:r>
          </w:p>
        </w:tc>
        <w:tc>
          <w:tcPr>
            <w:tcW w:w="628" w:type="pct"/>
            <w:shd w:val="clear" w:color="auto" w:fill="auto"/>
            <w:vAlign w:val="center"/>
            <w:hideMark/>
          </w:tcPr>
          <w:p w14:paraId="4A16A478"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61B06FCD" w14:textId="77777777" w:rsidR="004365EE" w:rsidRPr="004365EE" w:rsidRDefault="004365EE" w:rsidP="009266A5">
            <w:pPr>
              <w:jc w:val="center"/>
            </w:pPr>
            <w:r w:rsidRPr="004365EE">
              <w:t>1 450</w:t>
            </w:r>
          </w:p>
        </w:tc>
        <w:tc>
          <w:tcPr>
            <w:tcW w:w="214" w:type="pct"/>
            <w:shd w:val="clear" w:color="auto" w:fill="auto"/>
            <w:vAlign w:val="center"/>
            <w:hideMark/>
          </w:tcPr>
          <w:p w14:paraId="48BDEE01" w14:textId="77777777" w:rsidR="004365EE" w:rsidRPr="004365EE" w:rsidRDefault="004365EE" w:rsidP="009266A5">
            <w:pPr>
              <w:jc w:val="center"/>
            </w:pPr>
            <w:r w:rsidRPr="004365EE">
              <w:t>19 815</w:t>
            </w:r>
          </w:p>
        </w:tc>
        <w:tc>
          <w:tcPr>
            <w:tcW w:w="214" w:type="pct"/>
            <w:shd w:val="clear" w:color="auto" w:fill="auto"/>
            <w:vAlign w:val="center"/>
            <w:hideMark/>
          </w:tcPr>
          <w:p w14:paraId="396070BC" w14:textId="77777777" w:rsidR="004365EE" w:rsidRPr="004365EE" w:rsidRDefault="004365EE" w:rsidP="009266A5">
            <w:pPr>
              <w:jc w:val="center"/>
            </w:pPr>
            <w:r w:rsidRPr="004365EE">
              <w:t>20 627</w:t>
            </w:r>
          </w:p>
        </w:tc>
        <w:tc>
          <w:tcPr>
            <w:tcW w:w="214" w:type="pct"/>
            <w:shd w:val="clear" w:color="auto" w:fill="auto"/>
            <w:vAlign w:val="center"/>
            <w:hideMark/>
          </w:tcPr>
          <w:p w14:paraId="43D1A401" w14:textId="77777777" w:rsidR="004365EE" w:rsidRPr="004365EE" w:rsidRDefault="004365EE" w:rsidP="009266A5">
            <w:pPr>
              <w:jc w:val="center"/>
            </w:pPr>
            <w:r w:rsidRPr="004365EE">
              <w:t>0</w:t>
            </w:r>
          </w:p>
        </w:tc>
        <w:tc>
          <w:tcPr>
            <w:tcW w:w="214" w:type="pct"/>
            <w:shd w:val="clear" w:color="auto" w:fill="auto"/>
            <w:vAlign w:val="center"/>
            <w:hideMark/>
          </w:tcPr>
          <w:p w14:paraId="5C8D8DAF" w14:textId="77777777" w:rsidR="004365EE" w:rsidRPr="004365EE" w:rsidRDefault="004365EE" w:rsidP="009266A5">
            <w:pPr>
              <w:jc w:val="center"/>
            </w:pPr>
            <w:r w:rsidRPr="004365EE">
              <w:t>0</w:t>
            </w:r>
          </w:p>
        </w:tc>
        <w:tc>
          <w:tcPr>
            <w:tcW w:w="386" w:type="pct"/>
            <w:shd w:val="clear" w:color="auto" w:fill="auto"/>
            <w:vAlign w:val="center"/>
            <w:hideMark/>
          </w:tcPr>
          <w:p w14:paraId="3D814BD0" w14:textId="77777777" w:rsidR="004365EE" w:rsidRPr="004365EE" w:rsidRDefault="004365EE" w:rsidP="009266A5">
            <w:pPr>
              <w:jc w:val="center"/>
            </w:pPr>
            <w:r w:rsidRPr="004365EE">
              <w:t>0</w:t>
            </w:r>
          </w:p>
        </w:tc>
        <w:tc>
          <w:tcPr>
            <w:tcW w:w="349" w:type="pct"/>
            <w:shd w:val="clear" w:color="auto" w:fill="auto"/>
            <w:vAlign w:val="center"/>
            <w:hideMark/>
          </w:tcPr>
          <w:p w14:paraId="24465137" w14:textId="77777777" w:rsidR="004365EE" w:rsidRPr="004365EE" w:rsidRDefault="004365EE" w:rsidP="009266A5">
            <w:pPr>
              <w:jc w:val="center"/>
            </w:pPr>
            <w:r w:rsidRPr="004365EE">
              <w:t>0</w:t>
            </w:r>
          </w:p>
        </w:tc>
        <w:tc>
          <w:tcPr>
            <w:tcW w:w="298" w:type="pct"/>
            <w:shd w:val="clear" w:color="auto" w:fill="auto"/>
            <w:vAlign w:val="center"/>
            <w:hideMark/>
          </w:tcPr>
          <w:p w14:paraId="38A67EFA" w14:textId="77777777" w:rsidR="004365EE" w:rsidRPr="004365EE" w:rsidRDefault="004365EE" w:rsidP="009266A5">
            <w:pPr>
              <w:jc w:val="center"/>
            </w:pPr>
            <w:r w:rsidRPr="004365EE">
              <w:t>41 892</w:t>
            </w:r>
          </w:p>
        </w:tc>
      </w:tr>
      <w:tr w:rsidR="004365EE" w:rsidRPr="004365EE" w14:paraId="75697611" w14:textId="77777777" w:rsidTr="00677C07">
        <w:trPr>
          <w:trHeight w:val="20"/>
        </w:trPr>
        <w:tc>
          <w:tcPr>
            <w:tcW w:w="184" w:type="pct"/>
            <w:shd w:val="clear" w:color="auto" w:fill="auto"/>
            <w:hideMark/>
          </w:tcPr>
          <w:p w14:paraId="59DB9C49" w14:textId="77777777" w:rsidR="004365EE" w:rsidRPr="004365EE" w:rsidRDefault="004365EE" w:rsidP="009266A5">
            <w:r w:rsidRPr="004365EE">
              <w:t>1.4</w:t>
            </w:r>
          </w:p>
        </w:tc>
        <w:tc>
          <w:tcPr>
            <w:tcW w:w="493" w:type="pct"/>
            <w:shd w:val="clear" w:color="auto" w:fill="auto"/>
            <w:vAlign w:val="center"/>
            <w:hideMark/>
          </w:tcPr>
          <w:p w14:paraId="590773E2"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0DF59D5D"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22A2C0B8" w14:textId="77777777" w:rsidR="004365EE" w:rsidRPr="004365EE" w:rsidRDefault="004365EE" w:rsidP="009266A5">
            <w:r w:rsidRPr="004365EE">
              <w:t>Строительство водопроводных сетей Ду200 в Свердловском районе (Сибирский переулок). L=1600 м</w:t>
            </w:r>
          </w:p>
        </w:tc>
        <w:tc>
          <w:tcPr>
            <w:tcW w:w="628" w:type="pct"/>
            <w:shd w:val="clear" w:color="auto" w:fill="auto"/>
            <w:vAlign w:val="center"/>
            <w:hideMark/>
          </w:tcPr>
          <w:p w14:paraId="58C814B4"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0ECF30A2" w14:textId="77777777" w:rsidR="004365EE" w:rsidRPr="004365EE" w:rsidRDefault="004365EE" w:rsidP="009266A5">
            <w:pPr>
              <w:jc w:val="center"/>
            </w:pPr>
            <w:r w:rsidRPr="004365EE">
              <w:t>1 417</w:t>
            </w:r>
          </w:p>
        </w:tc>
        <w:tc>
          <w:tcPr>
            <w:tcW w:w="214" w:type="pct"/>
            <w:shd w:val="clear" w:color="auto" w:fill="auto"/>
            <w:vAlign w:val="center"/>
            <w:hideMark/>
          </w:tcPr>
          <w:p w14:paraId="3D897844" w14:textId="77777777" w:rsidR="004365EE" w:rsidRPr="004365EE" w:rsidRDefault="004365EE" w:rsidP="009266A5">
            <w:pPr>
              <w:jc w:val="center"/>
            </w:pPr>
            <w:r w:rsidRPr="004365EE">
              <w:t>5 407</w:t>
            </w:r>
          </w:p>
        </w:tc>
        <w:tc>
          <w:tcPr>
            <w:tcW w:w="214" w:type="pct"/>
            <w:shd w:val="clear" w:color="auto" w:fill="auto"/>
            <w:vAlign w:val="center"/>
            <w:hideMark/>
          </w:tcPr>
          <w:p w14:paraId="5DD79222" w14:textId="77777777" w:rsidR="004365EE" w:rsidRPr="004365EE" w:rsidRDefault="004365EE" w:rsidP="009266A5">
            <w:pPr>
              <w:jc w:val="center"/>
            </w:pPr>
            <w:r w:rsidRPr="004365EE">
              <w:t>5 629</w:t>
            </w:r>
          </w:p>
        </w:tc>
        <w:tc>
          <w:tcPr>
            <w:tcW w:w="214" w:type="pct"/>
            <w:shd w:val="clear" w:color="auto" w:fill="auto"/>
            <w:vAlign w:val="center"/>
            <w:hideMark/>
          </w:tcPr>
          <w:p w14:paraId="320DFC7E" w14:textId="77777777" w:rsidR="004365EE" w:rsidRPr="004365EE" w:rsidRDefault="004365EE" w:rsidP="009266A5">
            <w:pPr>
              <w:jc w:val="center"/>
            </w:pPr>
            <w:r w:rsidRPr="004365EE">
              <w:t>5 888</w:t>
            </w:r>
          </w:p>
        </w:tc>
        <w:tc>
          <w:tcPr>
            <w:tcW w:w="214" w:type="pct"/>
            <w:shd w:val="clear" w:color="auto" w:fill="auto"/>
            <w:vAlign w:val="center"/>
            <w:hideMark/>
          </w:tcPr>
          <w:p w14:paraId="5D9C34F4" w14:textId="77777777" w:rsidR="004365EE" w:rsidRPr="004365EE" w:rsidRDefault="004365EE" w:rsidP="009266A5">
            <w:pPr>
              <w:jc w:val="center"/>
            </w:pPr>
            <w:r w:rsidRPr="004365EE">
              <w:t>6 159</w:t>
            </w:r>
          </w:p>
        </w:tc>
        <w:tc>
          <w:tcPr>
            <w:tcW w:w="386" w:type="pct"/>
            <w:shd w:val="clear" w:color="auto" w:fill="auto"/>
            <w:vAlign w:val="center"/>
            <w:hideMark/>
          </w:tcPr>
          <w:p w14:paraId="4CA863E9" w14:textId="77777777" w:rsidR="004365EE" w:rsidRPr="004365EE" w:rsidRDefault="004365EE" w:rsidP="009266A5">
            <w:pPr>
              <w:jc w:val="center"/>
            </w:pPr>
            <w:r w:rsidRPr="004365EE">
              <w:t>6 442</w:t>
            </w:r>
          </w:p>
        </w:tc>
        <w:tc>
          <w:tcPr>
            <w:tcW w:w="349" w:type="pct"/>
            <w:shd w:val="clear" w:color="auto" w:fill="auto"/>
            <w:vAlign w:val="center"/>
            <w:hideMark/>
          </w:tcPr>
          <w:p w14:paraId="730DB15E" w14:textId="77777777" w:rsidR="004365EE" w:rsidRPr="004365EE" w:rsidRDefault="004365EE" w:rsidP="009266A5">
            <w:pPr>
              <w:jc w:val="center"/>
            </w:pPr>
            <w:r w:rsidRPr="004365EE">
              <w:t>0</w:t>
            </w:r>
          </w:p>
        </w:tc>
        <w:tc>
          <w:tcPr>
            <w:tcW w:w="298" w:type="pct"/>
            <w:shd w:val="clear" w:color="auto" w:fill="auto"/>
            <w:vAlign w:val="center"/>
            <w:hideMark/>
          </w:tcPr>
          <w:p w14:paraId="6F5A472D" w14:textId="77777777" w:rsidR="004365EE" w:rsidRPr="004365EE" w:rsidRDefault="004365EE" w:rsidP="009266A5">
            <w:pPr>
              <w:jc w:val="center"/>
            </w:pPr>
            <w:r w:rsidRPr="004365EE">
              <w:t>30 941</w:t>
            </w:r>
          </w:p>
        </w:tc>
      </w:tr>
      <w:tr w:rsidR="004365EE" w:rsidRPr="004365EE" w14:paraId="45F55A3C" w14:textId="77777777" w:rsidTr="00677C07">
        <w:trPr>
          <w:trHeight w:val="20"/>
        </w:trPr>
        <w:tc>
          <w:tcPr>
            <w:tcW w:w="184" w:type="pct"/>
            <w:shd w:val="clear" w:color="auto" w:fill="auto"/>
            <w:hideMark/>
          </w:tcPr>
          <w:p w14:paraId="69E35998" w14:textId="77777777" w:rsidR="004365EE" w:rsidRPr="004365EE" w:rsidRDefault="004365EE" w:rsidP="009266A5">
            <w:r w:rsidRPr="004365EE">
              <w:t>1.5</w:t>
            </w:r>
          </w:p>
        </w:tc>
        <w:tc>
          <w:tcPr>
            <w:tcW w:w="493" w:type="pct"/>
            <w:shd w:val="clear" w:color="auto" w:fill="auto"/>
            <w:vAlign w:val="center"/>
            <w:hideMark/>
          </w:tcPr>
          <w:p w14:paraId="51F0F9F4"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24B1E866"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582D53F7" w14:textId="77777777" w:rsidR="004365EE" w:rsidRPr="004365EE" w:rsidRDefault="004365EE" w:rsidP="009266A5">
            <w:r w:rsidRPr="004365EE">
              <w:t xml:space="preserve">Строительство водопроводных сетей Ду300 в Свердловском </w:t>
            </w:r>
            <w:proofErr w:type="gramStart"/>
            <w:r w:rsidRPr="004365EE">
              <w:t>районе</w:t>
            </w:r>
            <w:proofErr w:type="gramEnd"/>
            <w:r w:rsidRPr="004365EE">
              <w:t xml:space="preserve"> (ул. Пархоменко-Песочная). L=800 м</w:t>
            </w:r>
          </w:p>
        </w:tc>
        <w:tc>
          <w:tcPr>
            <w:tcW w:w="628" w:type="pct"/>
            <w:shd w:val="clear" w:color="auto" w:fill="auto"/>
            <w:vAlign w:val="center"/>
            <w:hideMark/>
          </w:tcPr>
          <w:p w14:paraId="5DFB0C6F"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0318F923" w14:textId="77777777" w:rsidR="004365EE" w:rsidRPr="004365EE" w:rsidRDefault="004365EE" w:rsidP="009266A5">
            <w:pPr>
              <w:jc w:val="center"/>
            </w:pPr>
            <w:r w:rsidRPr="004365EE">
              <w:t>789</w:t>
            </w:r>
          </w:p>
        </w:tc>
        <w:tc>
          <w:tcPr>
            <w:tcW w:w="214" w:type="pct"/>
            <w:shd w:val="clear" w:color="auto" w:fill="auto"/>
            <w:vAlign w:val="center"/>
            <w:hideMark/>
          </w:tcPr>
          <w:p w14:paraId="701A5C06" w14:textId="77777777" w:rsidR="004365EE" w:rsidRPr="004365EE" w:rsidRDefault="004365EE" w:rsidP="009266A5">
            <w:pPr>
              <w:jc w:val="center"/>
            </w:pPr>
            <w:r w:rsidRPr="004365EE">
              <w:t>4 315</w:t>
            </w:r>
          </w:p>
        </w:tc>
        <w:tc>
          <w:tcPr>
            <w:tcW w:w="214" w:type="pct"/>
            <w:shd w:val="clear" w:color="auto" w:fill="auto"/>
            <w:vAlign w:val="center"/>
            <w:hideMark/>
          </w:tcPr>
          <w:p w14:paraId="3E4947BF" w14:textId="77777777" w:rsidR="004365EE" w:rsidRPr="004365EE" w:rsidRDefault="004365EE" w:rsidP="009266A5">
            <w:pPr>
              <w:jc w:val="center"/>
            </w:pPr>
            <w:r w:rsidRPr="004365EE">
              <w:t>4 492</w:t>
            </w:r>
          </w:p>
        </w:tc>
        <w:tc>
          <w:tcPr>
            <w:tcW w:w="214" w:type="pct"/>
            <w:shd w:val="clear" w:color="auto" w:fill="auto"/>
            <w:vAlign w:val="center"/>
            <w:hideMark/>
          </w:tcPr>
          <w:p w14:paraId="1C5234A5" w14:textId="77777777" w:rsidR="004365EE" w:rsidRPr="004365EE" w:rsidRDefault="004365EE" w:rsidP="009266A5">
            <w:pPr>
              <w:jc w:val="center"/>
            </w:pPr>
            <w:r w:rsidRPr="004365EE">
              <w:t>4 699</w:t>
            </w:r>
          </w:p>
        </w:tc>
        <w:tc>
          <w:tcPr>
            <w:tcW w:w="214" w:type="pct"/>
            <w:shd w:val="clear" w:color="auto" w:fill="auto"/>
            <w:vAlign w:val="center"/>
            <w:hideMark/>
          </w:tcPr>
          <w:p w14:paraId="18BA51A5" w14:textId="77777777" w:rsidR="004365EE" w:rsidRPr="004365EE" w:rsidRDefault="004365EE" w:rsidP="009266A5">
            <w:pPr>
              <w:jc w:val="center"/>
            </w:pPr>
            <w:r w:rsidRPr="004365EE">
              <w:t>4 915</w:t>
            </w:r>
          </w:p>
        </w:tc>
        <w:tc>
          <w:tcPr>
            <w:tcW w:w="386" w:type="pct"/>
            <w:shd w:val="clear" w:color="auto" w:fill="auto"/>
            <w:vAlign w:val="center"/>
            <w:hideMark/>
          </w:tcPr>
          <w:p w14:paraId="3EDAE728" w14:textId="77777777" w:rsidR="004365EE" w:rsidRPr="004365EE" w:rsidRDefault="004365EE" w:rsidP="009266A5">
            <w:pPr>
              <w:jc w:val="center"/>
            </w:pPr>
            <w:r w:rsidRPr="004365EE">
              <w:t>5 141</w:t>
            </w:r>
          </w:p>
        </w:tc>
        <w:tc>
          <w:tcPr>
            <w:tcW w:w="349" w:type="pct"/>
            <w:shd w:val="clear" w:color="auto" w:fill="auto"/>
            <w:vAlign w:val="center"/>
            <w:hideMark/>
          </w:tcPr>
          <w:p w14:paraId="6EE2B68E" w14:textId="77777777" w:rsidR="004365EE" w:rsidRPr="004365EE" w:rsidRDefault="004365EE" w:rsidP="009266A5">
            <w:pPr>
              <w:jc w:val="center"/>
            </w:pPr>
            <w:r w:rsidRPr="004365EE">
              <w:t>0</w:t>
            </w:r>
          </w:p>
        </w:tc>
        <w:tc>
          <w:tcPr>
            <w:tcW w:w="298" w:type="pct"/>
            <w:shd w:val="clear" w:color="auto" w:fill="auto"/>
            <w:vAlign w:val="center"/>
            <w:hideMark/>
          </w:tcPr>
          <w:p w14:paraId="0A825B4D" w14:textId="77777777" w:rsidR="004365EE" w:rsidRPr="004365EE" w:rsidRDefault="004365EE" w:rsidP="009266A5">
            <w:pPr>
              <w:jc w:val="center"/>
            </w:pPr>
            <w:r w:rsidRPr="004365EE">
              <w:t>24 350</w:t>
            </w:r>
          </w:p>
        </w:tc>
      </w:tr>
      <w:tr w:rsidR="004365EE" w:rsidRPr="004365EE" w14:paraId="4F3BE09B" w14:textId="77777777" w:rsidTr="00677C07">
        <w:trPr>
          <w:trHeight w:val="20"/>
        </w:trPr>
        <w:tc>
          <w:tcPr>
            <w:tcW w:w="184" w:type="pct"/>
            <w:shd w:val="clear" w:color="auto" w:fill="auto"/>
            <w:hideMark/>
          </w:tcPr>
          <w:p w14:paraId="709391A7" w14:textId="77777777" w:rsidR="004365EE" w:rsidRPr="004365EE" w:rsidRDefault="004365EE" w:rsidP="009266A5">
            <w:r w:rsidRPr="004365EE">
              <w:t>1.6</w:t>
            </w:r>
          </w:p>
        </w:tc>
        <w:tc>
          <w:tcPr>
            <w:tcW w:w="493" w:type="pct"/>
            <w:shd w:val="clear" w:color="auto" w:fill="auto"/>
            <w:vAlign w:val="center"/>
            <w:hideMark/>
          </w:tcPr>
          <w:p w14:paraId="6847960C"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D54373C"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42D7A95A" w14:textId="77777777" w:rsidR="004365EE" w:rsidRPr="004365EE" w:rsidRDefault="004365EE" w:rsidP="009266A5">
            <w:r w:rsidRPr="004365EE">
              <w:t xml:space="preserve">Строительство водопроводных сетей Ду100 в Свердловском районе (по ул. </w:t>
            </w:r>
            <w:proofErr w:type="gramStart"/>
            <w:r w:rsidRPr="004365EE">
              <w:t>Свердловская</w:t>
            </w:r>
            <w:proofErr w:type="gramEnd"/>
            <w:r w:rsidRPr="004365EE">
              <w:t>, 259-289). L=1200 м</w:t>
            </w:r>
          </w:p>
        </w:tc>
        <w:tc>
          <w:tcPr>
            <w:tcW w:w="628" w:type="pct"/>
            <w:shd w:val="clear" w:color="auto" w:fill="auto"/>
            <w:vAlign w:val="center"/>
            <w:hideMark/>
          </w:tcPr>
          <w:p w14:paraId="6688B025"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24DA5C1A" w14:textId="77777777" w:rsidR="004365EE" w:rsidRPr="004365EE" w:rsidRDefault="004365EE" w:rsidP="009266A5">
            <w:pPr>
              <w:jc w:val="center"/>
            </w:pPr>
            <w:r w:rsidRPr="004365EE">
              <w:t>0</w:t>
            </w:r>
          </w:p>
        </w:tc>
        <w:tc>
          <w:tcPr>
            <w:tcW w:w="214" w:type="pct"/>
            <w:shd w:val="clear" w:color="auto" w:fill="auto"/>
            <w:vAlign w:val="center"/>
            <w:hideMark/>
          </w:tcPr>
          <w:p w14:paraId="680C110F" w14:textId="77777777" w:rsidR="004365EE" w:rsidRPr="004365EE" w:rsidRDefault="004365EE" w:rsidP="009266A5">
            <w:pPr>
              <w:jc w:val="center"/>
            </w:pPr>
            <w:r w:rsidRPr="004365EE">
              <w:t>0</w:t>
            </w:r>
          </w:p>
        </w:tc>
        <w:tc>
          <w:tcPr>
            <w:tcW w:w="214" w:type="pct"/>
            <w:shd w:val="clear" w:color="auto" w:fill="auto"/>
            <w:vAlign w:val="center"/>
            <w:hideMark/>
          </w:tcPr>
          <w:p w14:paraId="31F74E75" w14:textId="77777777" w:rsidR="004365EE" w:rsidRPr="004365EE" w:rsidRDefault="004365EE" w:rsidP="009266A5">
            <w:pPr>
              <w:jc w:val="center"/>
            </w:pPr>
            <w:r w:rsidRPr="004365EE">
              <w:t>0</w:t>
            </w:r>
          </w:p>
        </w:tc>
        <w:tc>
          <w:tcPr>
            <w:tcW w:w="214" w:type="pct"/>
            <w:shd w:val="clear" w:color="auto" w:fill="auto"/>
            <w:vAlign w:val="center"/>
            <w:hideMark/>
          </w:tcPr>
          <w:p w14:paraId="7789A874" w14:textId="77777777" w:rsidR="004365EE" w:rsidRPr="004365EE" w:rsidRDefault="004365EE" w:rsidP="009266A5">
            <w:pPr>
              <w:jc w:val="center"/>
            </w:pPr>
            <w:r w:rsidRPr="004365EE">
              <w:t>0</w:t>
            </w:r>
          </w:p>
        </w:tc>
        <w:tc>
          <w:tcPr>
            <w:tcW w:w="214" w:type="pct"/>
            <w:shd w:val="clear" w:color="auto" w:fill="auto"/>
            <w:vAlign w:val="center"/>
            <w:hideMark/>
          </w:tcPr>
          <w:p w14:paraId="7710750E" w14:textId="77777777" w:rsidR="004365EE" w:rsidRPr="004365EE" w:rsidRDefault="004365EE" w:rsidP="009266A5">
            <w:pPr>
              <w:jc w:val="center"/>
            </w:pPr>
            <w:r w:rsidRPr="004365EE">
              <w:t>0</w:t>
            </w:r>
          </w:p>
        </w:tc>
        <w:tc>
          <w:tcPr>
            <w:tcW w:w="386" w:type="pct"/>
            <w:shd w:val="clear" w:color="auto" w:fill="auto"/>
            <w:vAlign w:val="center"/>
            <w:hideMark/>
          </w:tcPr>
          <w:p w14:paraId="4D67914C" w14:textId="77777777" w:rsidR="004365EE" w:rsidRPr="004365EE" w:rsidRDefault="004365EE" w:rsidP="009266A5">
            <w:pPr>
              <w:jc w:val="center"/>
            </w:pPr>
            <w:r w:rsidRPr="004365EE">
              <w:t>8 806</w:t>
            </w:r>
          </w:p>
        </w:tc>
        <w:tc>
          <w:tcPr>
            <w:tcW w:w="349" w:type="pct"/>
            <w:shd w:val="clear" w:color="auto" w:fill="auto"/>
            <w:vAlign w:val="center"/>
            <w:hideMark/>
          </w:tcPr>
          <w:p w14:paraId="193DEA27" w14:textId="77777777" w:rsidR="004365EE" w:rsidRPr="004365EE" w:rsidRDefault="004365EE" w:rsidP="009266A5">
            <w:pPr>
              <w:jc w:val="center"/>
            </w:pPr>
            <w:r w:rsidRPr="004365EE">
              <w:t>12 647</w:t>
            </w:r>
          </w:p>
        </w:tc>
        <w:tc>
          <w:tcPr>
            <w:tcW w:w="298" w:type="pct"/>
            <w:shd w:val="clear" w:color="auto" w:fill="auto"/>
            <w:vAlign w:val="center"/>
            <w:hideMark/>
          </w:tcPr>
          <w:p w14:paraId="774C8FF7" w14:textId="77777777" w:rsidR="004365EE" w:rsidRPr="004365EE" w:rsidRDefault="004365EE" w:rsidP="009266A5">
            <w:pPr>
              <w:jc w:val="center"/>
            </w:pPr>
            <w:r w:rsidRPr="004365EE">
              <w:t>21 453</w:t>
            </w:r>
          </w:p>
        </w:tc>
      </w:tr>
      <w:tr w:rsidR="004365EE" w:rsidRPr="004365EE" w14:paraId="46EC424F" w14:textId="77777777" w:rsidTr="00677C07">
        <w:trPr>
          <w:trHeight w:val="20"/>
        </w:trPr>
        <w:tc>
          <w:tcPr>
            <w:tcW w:w="184" w:type="pct"/>
            <w:shd w:val="clear" w:color="auto" w:fill="auto"/>
            <w:hideMark/>
          </w:tcPr>
          <w:p w14:paraId="4724671C" w14:textId="77777777" w:rsidR="004365EE" w:rsidRPr="004365EE" w:rsidRDefault="004365EE" w:rsidP="009266A5">
            <w:r w:rsidRPr="004365EE">
              <w:t>1.7</w:t>
            </w:r>
          </w:p>
        </w:tc>
        <w:tc>
          <w:tcPr>
            <w:tcW w:w="493" w:type="pct"/>
            <w:shd w:val="clear" w:color="auto" w:fill="auto"/>
            <w:vAlign w:val="center"/>
            <w:hideMark/>
          </w:tcPr>
          <w:p w14:paraId="5A947DFA"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0DB1D3BD"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7A14AD0F" w14:textId="77777777" w:rsidR="004365EE" w:rsidRPr="004365EE" w:rsidRDefault="004365EE" w:rsidP="009266A5">
            <w:r w:rsidRPr="004365EE">
              <w:t>Строительство водопроводных сетей Ду200 в Свердловском районе (по ул. Электриков). L=800 м</w:t>
            </w:r>
          </w:p>
        </w:tc>
        <w:tc>
          <w:tcPr>
            <w:tcW w:w="628" w:type="pct"/>
            <w:shd w:val="clear" w:color="auto" w:fill="auto"/>
            <w:vAlign w:val="center"/>
            <w:hideMark/>
          </w:tcPr>
          <w:p w14:paraId="06400985"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61B9EA89" w14:textId="77777777" w:rsidR="004365EE" w:rsidRPr="004365EE" w:rsidRDefault="004365EE" w:rsidP="009266A5">
            <w:pPr>
              <w:jc w:val="center"/>
            </w:pPr>
            <w:r w:rsidRPr="004365EE">
              <w:t>0</w:t>
            </w:r>
          </w:p>
        </w:tc>
        <w:tc>
          <w:tcPr>
            <w:tcW w:w="214" w:type="pct"/>
            <w:shd w:val="clear" w:color="auto" w:fill="auto"/>
            <w:vAlign w:val="center"/>
            <w:hideMark/>
          </w:tcPr>
          <w:p w14:paraId="346784F4" w14:textId="77777777" w:rsidR="004365EE" w:rsidRPr="004365EE" w:rsidRDefault="004365EE" w:rsidP="009266A5">
            <w:pPr>
              <w:jc w:val="center"/>
            </w:pPr>
            <w:r w:rsidRPr="004365EE">
              <w:t>0</w:t>
            </w:r>
          </w:p>
        </w:tc>
        <w:tc>
          <w:tcPr>
            <w:tcW w:w="214" w:type="pct"/>
            <w:shd w:val="clear" w:color="auto" w:fill="auto"/>
            <w:vAlign w:val="center"/>
            <w:hideMark/>
          </w:tcPr>
          <w:p w14:paraId="02644FCC" w14:textId="77777777" w:rsidR="004365EE" w:rsidRPr="004365EE" w:rsidRDefault="004365EE" w:rsidP="009266A5">
            <w:pPr>
              <w:jc w:val="center"/>
            </w:pPr>
            <w:r w:rsidRPr="004365EE">
              <w:t>0</w:t>
            </w:r>
          </w:p>
        </w:tc>
        <w:tc>
          <w:tcPr>
            <w:tcW w:w="214" w:type="pct"/>
            <w:shd w:val="clear" w:color="auto" w:fill="auto"/>
            <w:vAlign w:val="center"/>
            <w:hideMark/>
          </w:tcPr>
          <w:p w14:paraId="5D55FFB4" w14:textId="77777777" w:rsidR="004365EE" w:rsidRPr="004365EE" w:rsidRDefault="004365EE" w:rsidP="009266A5">
            <w:pPr>
              <w:jc w:val="center"/>
            </w:pPr>
            <w:r w:rsidRPr="004365EE">
              <w:t>0</w:t>
            </w:r>
          </w:p>
        </w:tc>
        <w:tc>
          <w:tcPr>
            <w:tcW w:w="214" w:type="pct"/>
            <w:shd w:val="clear" w:color="auto" w:fill="auto"/>
            <w:vAlign w:val="center"/>
            <w:hideMark/>
          </w:tcPr>
          <w:p w14:paraId="473F77E1" w14:textId="77777777" w:rsidR="004365EE" w:rsidRPr="004365EE" w:rsidRDefault="004365EE" w:rsidP="009266A5">
            <w:pPr>
              <w:jc w:val="center"/>
            </w:pPr>
            <w:r w:rsidRPr="004365EE">
              <w:t>0</w:t>
            </w:r>
          </w:p>
        </w:tc>
        <w:tc>
          <w:tcPr>
            <w:tcW w:w="386" w:type="pct"/>
            <w:shd w:val="clear" w:color="auto" w:fill="auto"/>
            <w:vAlign w:val="center"/>
            <w:hideMark/>
          </w:tcPr>
          <w:p w14:paraId="68E6DB43" w14:textId="77777777" w:rsidR="004365EE" w:rsidRPr="004365EE" w:rsidRDefault="004365EE" w:rsidP="009266A5">
            <w:pPr>
              <w:jc w:val="center"/>
            </w:pPr>
            <w:r w:rsidRPr="004365EE">
              <w:t>7 788</w:t>
            </w:r>
          </w:p>
        </w:tc>
        <w:tc>
          <w:tcPr>
            <w:tcW w:w="349" w:type="pct"/>
            <w:shd w:val="clear" w:color="auto" w:fill="auto"/>
            <w:vAlign w:val="center"/>
            <w:hideMark/>
          </w:tcPr>
          <w:p w14:paraId="7B768216" w14:textId="77777777" w:rsidR="004365EE" w:rsidRPr="004365EE" w:rsidRDefault="004365EE" w:rsidP="009266A5">
            <w:pPr>
              <w:jc w:val="center"/>
            </w:pPr>
            <w:r w:rsidRPr="004365EE">
              <w:t>11 567</w:t>
            </w:r>
          </w:p>
        </w:tc>
        <w:tc>
          <w:tcPr>
            <w:tcW w:w="298" w:type="pct"/>
            <w:shd w:val="clear" w:color="auto" w:fill="auto"/>
            <w:vAlign w:val="center"/>
            <w:hideMark/>
          </w:tcPr>
          <w:p w14:paraId="0C6983A7" w14:textId="77777777" w:rsidR="004365EE" w:rsidRPr="004365EE" w:rsidRDefault="004365EE" w:rsidP="009266A5">
            <w:pPr>
              <w:jc w:val="center"/>
            </w:pPr>
            <w:r w:rsidRPr="004365EE">
              <w:t>19 355</w:t>
            </w:r>
          </w:p>
        </w:tc>
      </w:tr>
      <w:tr w:rsidR="004365EE" w:rsidRPr="004365EE" w14:paraId="6C7FB33E" w14:textId="77777777" w:rsidTr="00677C07">
        <w:trPr>
          <w:trHeight w:val="20"/>
        </w:trPr>
        <w:tc>
          <w:tcPr>
            <w:tcW w:w="184" w:type="pct"/>
            <w:shd w:val="clear" w:color="auto" w:fill="auto"/>
            <w:hideMark/>
          </w:tcPr>
          <w:p w14:paraId="70B8A3B8" w14:textId="77777777" w:rsidR="004365EE" w:rsidRPr="004365EE" w:rsidRDefault="004365EE" w:rsidP="009266A5">
            <w:r w:rsidRPr="004365EE">
              <w:t>1.8</w:t>
            </w:r>
          </w:p>
        </w:tc>
        <w:tc>
          <w:tcPr>
            <w:tcW w:w="493" w:type="pct"/>
            <w:shd w:val="clear" w:color="auto" w:fill="auto"/>
            <w:vAlign w:val="center"/>
            <w:hideMark/>
          </w:tcPr>
          <w:p w14:paraId="766DAD92"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68A8B13F"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2AA4BDCA" w14:textId="77777777" w:rsidR="004365EE" w:rsidRPr="004365EE" w:rsidRDefault="004365EE" w:rsidP="009266A5">
            <w:r w:rsidRPr="004365EE">
              <w:t xml:space="preserve">Строительство водопроводных сетей Ду500 в Свердловском районе (ул. </w:t>
            </w:r>
            <w:proofErr w:type="gramStart"/>
            <w:r w:rsidRPr="004365EE">
              <w:t>Саянская</w:t>
            </w:r>
            <w:proofErr w:type="gramEnd"/>
            <w:r w:rsidRPr="004365EE">
              <w:t xml:space="preserve"> до ЖР "Тихие Зори"). L=1760 м</w:t>
            </w:r>
          </w:p>
        </w:tc>
        <w:tc>
          <w:tcPr>
            <w:tcW w:w="628" w:type="pct"/>
            <w:shd w:val="clear" w:color="auto" w:fill="auto"/>
            <w:vAlign w:val="center"/>
            <w:hideMark/>
          </w:tcPr>
          <w:p w14:paraId="0D11CA8C"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7E94205E" w14:textId="77777777" w:rsidR="004365EE" w:rsidRPr="004365EE" w:rsidRDefault="004365EE" w:rsidP="009266A5">
            <w:pPr>
              <w:jc w:val="center"/>
            </w:pPr>
            <w:r w:rsidRPr="004365EE">
              <w:t>2 474</w:t>
            </w:r>
          </w:p>
        </w:tc>
        <w:tc>
          <w:tcPr>
            <w:tcW w:w="214" w:type="pct"/>
            <w:shd w:val="clear" w:color="auto" w:fill="auto"/>
            <w:vAlign w:val="center"/>
            <w:hideMark/>
          </w:tcPr>
          <w:p w14:paraId="13AAA93E" w14:textId="77777777" w:rsidR="004365EE" w:rsidRPr="004365EE" w:rsidRDefault="004365EE" w:rsidP="009266A5">
            <w:pPr>
              <w:jc w:val="center"/>
            </w:pPr>
            <w:r w:rsidRPr="004365EE">
              <w:t>44 430</w:t>
            </w:r>
          </w:p>
        </w:tc>
        <w:tc>
          <w:tcPr>
            <w:tcW w:w="214" w:type="pct"/>
            <w:shd w:val="clear" w:color="auto" w:fill="auto"/>
            <w:vAlign w:val="center"/>
            <w:hideMark/>
          </w:tcPr>
          <w:p w14:paraId="152B6301" w14:textId="77777777" w:rsidR="004365EE" w:rsidRPr="004365EE" w:rsidRDefault="004365EE" w:rsidP="009266A5">
            <w:pPr>
              <w:jc w:val="center"/>
            </w:pPr>
            <w:r w:rsidRPr="004365EE">
              <w:t>46 252</w:t>
            </w:r>
          </w:p>
        </w:tc>
        <w:tc>
          <w:tcPr>
            <w:tcW w:w="214" w:type="pct"/>
            <w:shd w:val="clear" w:color="auto" w:fill="auto"/>
            <w:vAlign w:val="center"/>
            <w:hideMark/>
          </w:tcPr>
          <w:p w14:paraId="3C81C8AC" w14:textId="77777777" w:rsidR="004365EE" w:rsidRPr="004365EE" w:rsidRDefault="004365EE" w:rsidP="009266A5">
            <w:pPr>
              <w:jc w:val="center"/>
            </w:pPr>
            <w:r w:rsidRPr="004365EE">
              <w:t>0</w:t>
            </w:r>
          </w:p>
        </w:tc>
        <w:tc>
          <w:tcPr>
            <w:tcW w:w="214" w:type="pct"/>
            <w:shd w:val="clear" w:color="auto" w:fill="auto"/>
            <w:vAlign w:val="center"/>
            <w:hideMark/>
          </w:tcPr>
          <w:p w14:paraId="59FC47DF" w14:textId="77777777" w:rsidR="004365EE" w:rsidRPr="004365EE" w:rsidRDefault="004365EE" w:rsidP="009266A5">
            <w:pPr>
              <w:jc w:val="center"/>
            </w:pPr>
            <w:r w:rsidRPr="004365EE">
              <w:t>0</w:t>
            </w:r>
          </w:p>
        </w:tc>
        <w:tc>
          <w:tcPr>
            <w:tcW w:w="386" w:type="pct"/>
            <w:shd w:val="clear" w:color="auto" w:fill="auto"/>
            <w:vAlign w:val="center"/>
            <w:hideMark/>
          </w:tcPr>
          <w:p w14:paraId="3E5E2A9A" w14:textId="77777777" w:rsidR="004365EE" w:rsidRPr="004365EE" w:rsidRDefault="004365EE" w:rsidP="009266A5">
            <w:pPr>
              <w:jc w:val="center"/>
            </w:pPr>
            <w:r w:rsidRPr="004365EE">
              <w:t>0</w:t>
            </w:r>
          </w:p>
        </w:tc>
        <w:tc>
          <w:tcPr>
            <w:tcW w:w="349" w:type="pct"/>
            <w:shd w:val="clear" w:color="auto" w:fill="auto"/>
            <w:vAlign w:val="center"/>
            <w:hideMark/>
          </w:tcPr>
          <w:p w14:paraId="3D9521B3" w14:textId="77777777" w:rsidR="004365EE" w:rsidRPr="004365EE" w:rsidRDefault="004365EE" w:rsidP="009266A5">
            <w:pPr>
              <w:jc w:val="center"/>
            </w:pPr>
            <w:r w:rsidRPr="004365EE">
              <w:t>0</w:t>
            </w:r>
          </w:p>
        </w:tc>
        <w:tc>
          <w:tcPr>
            <w:tcW w:w="298" w:type="pct"/>
            <w:shd w:val="clear" w:color="auto" w:fill="auto"/>
            <w:vAlign w:val="center"/>
            <w:hideMark/>
          </w:tcPr>
          <w:p w14:paraId="1D3A9C02" w14:textId="77777777" w:rsidR="004365EE" w:rsidRPr="004365EE" w:rsidRDefault="004365EE" w:rsidP="009266A5">
            <w:pPr>
              <w:jc w:val="center"/>
            </w:pPr>
            <w:r w:rsidRPr="004365EE">
              <w:t>93 156</w:t>
            </w:r>
          </w:p>
        </w:tc>
      </w:tr>
      <w:tr w:rsidR="004365EE" w:rsidRPr="004365EE" w14:paraId="5B238306" w14:textId="77777777" w:rsidTr="00677C07">
        <w:trPr>
          <w:trHeight w:val="20"/>
        </w:trPr>
        <w:tc>
          <w:tcPr>
            <w:tcW w:w="184" w:type="pct"/>
            <w:shd w:val="clear" w:color="auto" w:fill="auto"/>
            <w:hideMark/>
          </w:tcPr>
          <w:p w14:paraId="7A0C4C67" w14:textId="77777777" w:rsidR="004365EE" w:rsidRPr="004365EE" w:rsidRDefault="004365EE" w:rsidP="009266A5">
            <w:r w:rsidRPr="004365EE">
              <w:t>1.9</w:t>
            </w:r>
          </w:p>
        </w:tc>
        <w:tc>
          <w:tcPr>
            <w:tcW w:w="493" w:type="pct"/>
            <w:shd w:val="clear" w:color="auto" w:fill="auto"/>
            <w:vAlign w:val="center"/>
            <w:hideMark/>
          </w:tcPr>
          <w:p w14:paraId="44DC076D"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4815ABC0"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026AC5B6" w14:textId="77777777" w:rsidR="004365EE" w:rsidRPr="004365EE" w:rsidRDefault="004365EE" w:rsidP="009266A5">
            <w:r w:rsidRPr="004365EE">
              <w:t>Строительство водопроводных сетей Ду250 для ЖР "Тихие Зори" в Свердловском районе. L=1700 м</w:t>
            </w:r>
          </w:p>
        </w:tc>
        <w:tc>
          <w:tcPr>
            <w:tcW w:w="628" w:type="pct"/>
            <w:shd w:val="clear" w:color="auto" w:fill="auto"/>
            <w:vAlign w:val="center"/>
            <w:hideMark/>
          </w:tcPr>
          <w:p w14:paraId="552F8C3E"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1C23F80D" w14:textId="77777777" w:rsidR="004365EE" w:rsidRPr="004365EE" w:rsidRDefault="004365EE" w:rsidP="009266A5">
            <w:pPr>
              <w:jc w:val="center"/>
            </w:pPr>
            <w:r w:rsidRPr="004365EE">
              <w:t>1 592</w:t>
            </w:r>
          </w:p>
        </w:tc>
        <w:tc>
          <w:tcPr>
            <w:tcW w:w="214" w:type="pct"/>
            <w:shd w:val="clear" w:color="auto" w:fill="auto"/>
            <w:vAlign w:val="center"/>
            <w:hideMark/>
          </w:tcPr>
          <w:p w14:paraId="2AEFC6D1" w14:textId="77777777" w:rsidR="004365EE" w:rsidRPr="004365EE" w:rsidRDefault="004365EE" w:rsidP="009266A5">
            <w:pPr>
              <w:jc w:val="center"/>
            </w:pPr>
            <w:r w:rsidRPr="004365EE">
              <w:t>20 004</w:t>
            </w:r>
          </w:p>
        </w:tc>
        <w:tc>
          <w:tcPr>
            <w:tcW w:w="214" w:type="pct"/>
            <w:shd w:val="clear" w:color="auto" w:fill="auto"/>
            <w:vAlign w:val="center"/>
            <w:hideMark/>
          </w:tcPr>
          <w:p w14:paraId="4BAB0D54" w14:textId="77777777" w:rsidR="004365EE" w:rsidRPr="004365EE" w:rsidRDefault="004365EE" w:rsidP="009266A5">
            <w:pPr>
              <w:jc w:val="center"/>
            </w:pPr>
            <w:r w:rsidRPr="004365EE">
              <w:t>20 825</w:t>
            </w:r>
          </w:p>
        </w:tc>
        <w:tc>
          <w:tcPr>
            <w:tcW w:w="214" w:type="pct"/>
            <w:shd w:val="clear" w:color="auto" w:fill="auto"/>
            <w:vAlign w:val="center"/>
            <w:hideMark/>
          </w:tcPr>
          <w:p w14:paraId="7C2B1B57" w14:textId="77777777" w:rsidR="004365EE" w:rsidRPr="004365EE" w:rsidRDefault="004365EE" w:rsidP="009266A5">
            <w:pPr>
              <w:jc w:val="center"/>
            </w:pPr>
            <w:r w:rsidRPr="004365EE">
              <w:t>0</w:t>
            </w:r>
          </w:p>
        </w:tc>
        <w:tc>
          <w:tcPr>
            <w:tcW w:w="214" w:type="pct"/>
            <w:shd w:val="clear" w:color="auto" w:fill="auto"/>
            <w:vAlign w:val="center"/>
            <w:hideMark/>
          </w:tcPr>
          <w:p w14:paraId="1CC4D1EB" w14:textId="77777777" w:rsidR="004365EE" w:rsidRPr="004365EE" w:rsidRDefault="004365EE" w:rsidP="009266A5">
            <w:pPr>
              <w:jc w:val="center"/>
            </w:pPr>
            <w:r w:rsidRPr="004365EE">
              <w:t>0</w:t>
            </w:r>
          </w:p>
        </w:tc>
        <w:tc>
          <w:tcPr>
            <w:tcW w:w="386" w:type="pct"/>
            <w:shd w:val="clear" w:color="auto" w:fill="auto"/>
            <w:vAlign w:val="center"/>
            <w:hideMark/>
          </w:tcPr>
          <w:p w14:paraId="45B5DAD8" w14:textId="77777777" w:rsidR="004365EE" w:rsidRPr="004365EE" w:rsidRDefault="004365EE" w:rsidP="009266A5">
            <w:pPr>
              <w:jc w:val="center"/>
            </w:pPr>
            <w:r w:rsidRPr="004365EE">
              <w:t>0</w:t>
            </w:r>
          </w:p>
        </w:tc>
        <w:tc>
          <w:tcPr>
            <w:tcW w:w="349" w:type="pct"/>
            <w:shd w:val="clear" w:color="auto" w:fill="auto"/>
            <w:vAlign w:val="center"/>
            <w:hideMark/>
          </w:tcPr>
          <w:p w14:paraId="6C996C54" w14:textId="77777777" w:rsidR="004365EE" w:rsidRPr="004365EE" w:rsidRDefault="004365EE" w:rsidP="009266A5">
            <w:pPr>
              <w:jc w:val="center"/>
            </w:pPr>
            <w:r w:rsidRPr="004365EE">
              <w:t>0</w:t>
            </w:r>
          </w:p>
        </w:tc>
        <w:tc>
          <w:tcPr>
            <w:tcW w:w="298" w:type="pct"/>
            <w:shd w:val="clear" w:color="auto" w:fill="auto"/>
            <w:vAlign w:val="center"/>
            <w:hideMark/>
          </w:tcPr>
          <w:p w14:paraId="54DDC6E1" w14:textId="77777777" w:rsidR="004365EE" w:rsidRPr="004365EE" w:rsidRDefault="004365EE" w:rsidP="009266A5">
            <w:pPr>
              <w:jc w:val="center"/>
            </w:pPr>
            <w:r w:rsidRPr="004365EE">
              <w:t>42 421</w:t>
            </w:r>
          </w:p>
        </w:tc>
      </w:tr>
      <w:tr w:rsidR="004365EE" w:rsidRPr="004365EE" w14:paraId="7EEA41D6" w14:textId="77777777" w:rsidTr="00677C07">
        <w:trPr>
          <w:trHeight w:val="20"/>
        </w:trPr>
        <w:tc>
          <w:tcPr>
            <w:tcW w:w="184" w:type="pct"/>
            <w:shd w:val="clear" w:color="auto" w:fill="auto"/>
            <w:hideMark/>
          </w:tcPr>
          <w:p w14:paraId="7C665C7C" w14:textId="77777777" w:rsidR="004365EE" w:rsidRPr="004365EE" w:rsidRDefault="004365EE" w:rsidP="009266A5">
            <w:pPr>
              <w:ind w:left="-113"/>
              <w:rPr>
                <w:sz w:val="23"/>
                <w:szCs w:val="23"/>
              </w:rPr>
            </w:pPr>
            <w:r w:rsidRPr="004365EE">
              <w:rPr>
                <w:sz w:val="23"/>
                <w:szCs w:val="23"/>
              </w:rPr>
              <w:t>1.10</w:t>
            </w:r>
          </w:p>
        </w:tc>
        <w:tc>
          <w:tcPr>
            <w:tcW w:w="493" w:type="pct"/>
            <w:shd w:val="clear" w:color="auto" w:fill="auto"/>
            <w:vAlign w:val="center"/>
            <w:hideMark/>
          </w:tcPr>
          <w:p w14:paraId="7DF7030B"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083CC2E6"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1E0D9573" w14:textId="77777777" w:rsidR="004365EE" w:rsidRPr="004365EE" w:rsidRDefault="004365EE" w:rsidP="009266A5">
            <w:r w:rsidRPr="004365EE">
              <w:t>Строительство водопроводных сетей Ду300 для ЖР "Тихие Зори" в Свердловском районе. L=5730 м</w:t>
            </w:r>
          </w:p>
        </w:tc>
        <w:tc>
          <w:tcPr>
            <w:tcW w:w="628" w:type="pct"/>
            <w:shd w:val="clear" w:color="auto" w:fill="auto"/>
            <w:vAlign w:val="center"/>
            <w:hideMark/>
          </w:tcPr>
          <w:p w14:paraId="0A2B107B"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3123FEE6" w14:textId="77777777" w:rsidR="004365EE" w:rsidRPr="004365EE" w:rsidRDefault="004365EE" w:rsidP="009266A5">
            <w:pPr>
              <w:jc w:val="center"/>
            </w:pPr>
            <w:r w:rsidRPr="004365EE">
              <w:t>5 653</w:t>
            </w:r>
          </w:p>
        </w:tc>
        <w:tc>
          <w:tcPr>
            <w:tcW w:w="214" w:type="pct"/>
            <w:shd w:val="clear" w:color="auto" w:fill="auto"/>
            <w:vAlign w:val="center"/>
            <w:hideMark/>
          </w:tcPr>
          <w:p w14:paraId="4CF68A95" w14:textId="77777777" w:rsidR="004365EE" w:rsidRPr="004365EE" w:rsidRDefault="004365EE" w:rsidP="009266A5">
            <w:pPr>
              <w:jc w:val="center"/>
            </w:pPr>
            <w:r w:rsidRPr="004365EE">
              <w:t>77 230</w:t>
            </w:r>
          </w:p>
        </w:tc>
        <w:tc>
          <w:tcPr>
            <w:tcW w:w="214" w:type="pct"/>
            <w:shd w:val="clear" w:color="auto" w:fill="auto"/>
            <w:vAlign w:val="center"/>
            <w:hideMark/>
          </w:tcPr>
          <w:p w14:paraId="292F457B" w14:textId="77777777" w:rsidR="004365EE" w:rsidRPr="004365EE" w:rsidRDefault="004365EE" w:rsidP="009266A5">
            <w:pPr>
              <w:jc w:val="center"/>
            </w:pPr>
            <w:r w:rsidRPr="004365EE">
              <w:t>80 396</w:t>
            </w:r>
          </w:p>
        </w:tc>
        <w:tc>
          <w:tcPr>
            <w:tcW w:w="214" w:type="pct"/>
            <w:shd w:val="clear" w:color="auto" w:fill="auto"/>
            <w:vAlign w:val="center"/>
            <w:hideMark/>
          </w:tcPr>
          <w:p w14:paraId="158940E0" w14:textId="77777777" w:rsidR="004365EE" w:rsidRPr="004365EE" w:rsidRDefault="004365EE" w:rsidP="009266A5">
            <w:pPr>
              <w:jc w:val="center"/>
            </w:pPr>
            <w:r w:rsidRPr="004365EE">
              <w:t>0</w:t>
            </w:r>
          </w:p>
        </w:tc>
        <w:tc>
          <w:tcPr>
            <w:tcW w:w="214" w:type="pct"/>
            <w:shd w:val="clear" w:color="auto" w:fill="auto"/>
            <w:vAlign w:val="center"/>
            <w:hideMark/>
          </w:tcPr>
          <w:p w14:paraId="4D8A85E6" w14:textId="77777777" w:rsidR="004365EE" w:rsidRPr="004365EE" w:rsidRDefault="004365EE" w:rsidP="009266A5">
            <w:pPr>
              <w:jc w:val="center"/>
            </w:pPr>
            <w:r w:rsidRPr="004365EE">
              <w:t>0</w:t>
            </w:r>
          </w:p>
        </w:tc>
        <w:tc>
          <w:tcPr>
            <w:tcW w:w="386" w:type="pct"/>
            <w:shd w:val="clear" w:color="auto" w:fill="auto"/>
            <w:vAlign w:val="center"/>
            <w:hideMark/>
          </w:tcPr>
          <w:p w14:paraId="563FAF0E" w14:textId="77777777" w:rsidR="004365EE" w:rsidRPr="004365EE" w:rsidRDefault="004365EE" w:rsidP="009266A5">
            <w:pPr>
              <w:jc w:val="center"/>
            </w:pPr>
            <w:r w:rsidRPr="004365EE">
              <w:t>0</w:t>
            </w:r>
          </w:p>
        </w:tc>
        <w:tc>
          <w:tcPr>
            <w:tcW w:w="349" w:type="pct"/>
            <w:shd w:val="clear" w:color="auto" w:fill="auto"/>
            <w:vAlign w:val="center"/>
            <w:hideMark/>
          </w:tcPr>
          <w:p w14:paraId="642B9881" w14:textId="77777777" w:rsidR="004365EE" w:rsidRPr="004365EE" w:rsidRDefault="004365EE" w:rsidP="009266A5">
            <w:pPr>
              <w:jc w:val="center"/>
            </w:pPr>
            <w:r w:rsidRPr="004365EE">
              <w:t>0</w:t>
            </w:r>
          </w:p>
        </w:tc>
        <w:tc>
          <w:tcPr>
            <w:tcW w:w="298" w:type="pct"/>
            <w:shd w:val="clear" w:color="auto" w:fill="auto"/>
            <w:vAlign w:val="center"/>
            <w:hideMark/>
          </w:tcPr>
          <w:p w14:paraId="778686B2" w14:textId="77777777" w:rsidR="004365EE" w:rsidRPr="004365EE" w:rsidRDefault="004365EE" w:rsidP="009266A5">
            <w:pPr>
              <w:jc w:val="center"/>
            </w:pPr>
            <w:r w:rsidRPr="004365EE">
              <w:t>163 279</w:t>
            </w:r>
          </w:p>
        </w:tc>
      </w:tr>
      <w:tr w:rsidR="004365EE" w:rsidRPr="004365EE" w14:paraId="3A100389" w14:textId="77777777" w:rsidTr="00677C07">
        <w:trPr>
          <w:trHeight w:val="20"/>
        </w:trPr>
        <w:tc>
          <w:tcPr>
            <w:tcW w:w="184" w:type="pct"/>
            <w:shd w:val="clear" w:color="auto" w:fill="auto"/>
            <w:hideMark/>
          </w:tcPr>
          <w:p w14:paraId="7BECB396" w14:textId="77777777" w:rsidR="004365EE" w:rsidRPr="004365EE" w:rsidRDefault="004365EE" w:rsidP="009266A5">
            <w:pPr>
              <w:ind w:left="-113"/>
              <w:rPr>
                <w:sz w:val="23"/>
                <w:szCs w:val="23"/>
              </w:rPr>
            </w:pPr>
            <w:r w:rsidRPr="004365EE">
              <w:rPr>
                <w:sz w:val="23"/>
                <w:szCs w:val="23"/>
              </w:rPr>
              <w:t>1.11</w:t>
            </w:r>
          </w:p>
        </w:tc>
        <w:tc>
          <w:tcPr>
            <w:tcW w:w="493" w:type="pct"/>
            <w:shd w:val="clear" w:color="auto" w:fill="auto"/>
            <w:vAlign w:val="center"/>
            <w:hideMark/>
          </w:tcPr>
          <w:p w14:paraId="42B283A5"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5571180C"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6EB46CA8" w14:textId="77777777" w:rsidR="004365EE" w:rsidRPr="004365EE" w:rsidRDefault="004365EE" w:rsidP="009266A5">
            <w:r w:rsidRPr="004365EE">
              <w:t>Строительство водопроводных сетей Ду150 для ЖК "Южный берег" в Свердловском районе. L=380 м</w:t>
            </w:r>
          </w:p>
        </w:tc>
        <w:tc>
          <w:tcPr>
            <w:tcW w:w="628" w:type="pct"/>
            <w:shd w:val="clear" w:color="auto" w:fill="auto"/>
            <w:vAlign w:val="center"/>
            <w:hideMark/>
          </w:tcPr>
          <w:p w14:paraId="1AB9633E"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5520FEE4" w14:textId="77777777" w:rsidR="004365EE" w:rsidRPr="004365EE" w:rsidRDefault="004365EE" w:rsidP="009266A5">
            <w:pPr>
              <w:jc w:val="center"/>
            </w:pPr>
            <w:r w:rsidRPr="004365EE">
              <w:t>329</w:t>
            </w:r>
          </w:p>
        </w:tc>
        <w:tc>
          <w:tcPr>
            <w:tcW w:w="214" w:type="pct"/>
            <w:shd w:val="clear" w:color="auto" w:fill="auto"/>
            <w:vAlign w:val="center"/>
            <w:hideMark/>
          </w:tcPr>
          <w:p w14:paraId="6DDF4199" w14:textId="77777777" w:rsidR="004365EE" w:rsidRPr="004365EE" w:rsidRDefault="004365EE" w:rsidP="009266A5">
            <w:pPr>
              <w:jc w:val="center"/>
            </w:pPr>
            <w:r w:rsidRPr="004365EE">
              <w:t>2 941</w:t>
            </w:r>
          </w:p>
        </w:tc>
        <w:tc>
          <w:tcPr>
            <w:tcW w:w="214" w:type="pct"/>
            <w:shd w:val="clear" w:color="auto" w:fill="auto"/>
            <w:vAlign w:val="center"/>
            <w:hideMark/>
          </w:tcPr>
          <w:p w14:paraId="28E48371" w14:textId="77777777" w:rsidR="004365EE" w:rsidRPr="004365EE" w:rsidRDefault="004365EE" w:rsidP="009266A5">
            <w:pPr>
              <w:jc w:val="center"/>
            </w:pPr>
            <w:r w:rsidRPr="004365EE">
              <w:t>3 062</w:t>
            </w:r>
          </w:p>
        </w:tc>
        <w:tc>
          <w:tcPr>
            <w:tcW w:w="214" w:type="pct"/>
            <w:shd w:val="clear" w:color="auto" w:fill="auto"/>
            <w:vAlign w:val="center"/>
            <w:hideMark/>
          </w:tcPr>
          <w:p w14:paraId="61935F70" w14:textId="77777777" w:rsidR="004365EE" w:rsidRPr="004365EE" w:rsidRDefault="004365EE" w:rsidP="009266A5">
            <w:pPr>
              <w:jc w:val="center"/>
            </w:pPr>
            <w:r w:rsidRPr="004365EE">
              <w:t>0</w:t>
            </w:r>
          </w:p>
        </w:tc>
        <w:tc>
          <w:tcPr>
            <w:tcW w:w="214" w:type="pct"/>
            <w:shd w:val="clear" w:color="auto" w:fill="auto"/>
            <w:vAlign w:val="center"/>
            <w:hideMark/>
          </w:tcPr>
          <w:p w14:paraId="6DC14046" w14:textId="77777777" w:rsidR="004365EE" w:rsidRPr="004365EE" w:rsidRDefault="004365EE" w:rsidP="009266A5">
            <w:pPr>
              <w:jc w:val="center"/>
            </w:pPr>
            <w:r w:rsidRPr="004365EE">
              <w:t>0</w:t>
            </w:r>
          </w:p>
        </w:tc>
        <w:tc>
          <w:tcPr>
            <w:tcW w:w="386" w:type="pct"/>
            <w:shd w:val="clear" w:color="auto" w:fill="auto"/>
            <w:vAlign w:val="center"/>
            <w:hideMark/>
          </w:tcPr>
          <w:p w14:paraId="29CBAF8C" w14:textId="77777777" w:rsidR="004365EE" w:rsidRPr="004365EE" w:rsidRDefault="004365EE" w:rsidP="009266A5">
            <w:pPr>
              <w:jc w:val="center"/>
            </w:pPr>
            <w:r w:rsidRPr="004365EE">
              <w:t>0</w:t>
            </w:r>
          </w:p>
        </w:tc>
        <w:tc>
          <w:tcPr>
            <w:tcW w:w="349" w:type="pct"/>
            <w:shd w:val="clear" w:color="auto" w:fill="auto"/>
            <w:vAlign w:val="center"/>
            <w:hideMark/>
          </w:tcPr>
          <w:p w14:paraId="061A59EA" w14:textId="77777777" w:rsidR="004365EE" w:rsidRPr="004365EE" w:rsidRDefault="004365EE" w:rsidP="009266A5">
            <w:pPr>
              <w:jc w:val="center"/>
            </w:pPr>
            <w:r w:rsidRPr="004365EE">
              <w:t>0</w:t>
            </w:r>
          </w:p>
        </w:tc>
        <w:tc>
          <w:tcPr>
            <w:tcW w:w="298" w:type="pct"/>
            <w:shd w:val="clear" w:color="auto" w:fill="auto"/>
            <w:vAlign w:val="center"/>
            <w:hideMark/>
          </w:tcPr>
          <w:p w14:paraId="3BF8277F" w14:textId="77777777" w:rsidR="004365EE" w:rsidRPr="004365EE" w:rsidRDefault="004365EE" w:rsidP="009266A5">
            <w:pPr>
              <w:jc w:val="center"/>
            </w:pPr>
            <w:r w:rsidRPr="004365EE">
              <w:t>6 332</w:t>
            </w:r>
          </w:p>
        </w:tc>
      </w:tr>
      <w:tr w:rsidR="004365EE" w:rsidRPr="004365EE" w14:paraId="367B04BB" w14:textId="77777777" w:rsidTr="00677C07">
        <w:trPr>
          <w:trHeight w:val="20"/>
        </w:trPr>
        <w:tc>
          <w:tcPr>
            <w:tcW w:w="184" w:type="pct"/>
            <w:shd w:val="clear" w:color="auto" w:fill="auto"/>
            <w:hideMark/>
          </w:tcPr>
          <w:p w14:paraId="136474CA" w14:textId="77777777" w:rsidR="004365EE" w:rsidRPr="004365EE" w:rsidRDefault="004365EE" w:rsidP="009266A5">
            <w:pPr>
              <w:ind w:left="-113"/>
              <w:rPr>
                <w:sz w:val="23"/>
                <w:szCs w:val="23"/>
              </w:rPr>
            </w:pPr>
            <w:r w:rsidRPr="004365EE">
              <w:rPr>
                <w:sz w:val="23"/>
                <w:szCs w:val="23"/>
              </w:rPr>
              <w:t>1.12</w:t>
            </w:r>
          </w:p>
        </w:tc>
        <w:tc>
          <w:tcPr>
            <w:tcW w:w="493" w:type="pct"/>
            <w:shd w:val="clear" w:color="auto" w:fill="auto"/>
            <w:vAlign w:val="center"/>
            <w:hideMark/>
          </w:tcPr>
          <w:p w14:paraId="0FE130F1"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4D1F52EF"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45BD7C4E" w14:textId="77777777" w:rsidR="004365EE" w:rsidRPr="004365EE" w:rsidRDefault="004365EE" w:rsidP="009266A5">
            <w:r w:rsidRPr="004365EE">
              <w:t>Строительство водопроводных сетей Ду200 для ЖК "Южный берег" в Свердловском районе. L=3100 м</w:t>
            </w:r>
          </w:p>
        </w:tc>
        <w:tc>
          <w:tcPr>
            <w:tcW w:w="628" w:type="pct"/>
            <w:shd w:val="clear" w:color="auto" w:fill="auto"/>
            <w:vAlign w:val="center"/>
            <w:hideMark/>
          </w:tcPr>
          <w:p w14:paraId="1156A23E"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439AD933" w14:textId="77777777" w:rsidR="004365EE" w:rsidRPr="004365EE" w:rsidRDefault="004365EE" w:rsidP="009266A5">
            <w:pPr>
              <w:jc w:val="center"/>
            </w:pPr>
            <w:r w:rsidRPr="004365EE">
              <w:t>2 745</w:t>
            </w:r>
          </w:p>
        </w:tc>
        <w:tc>
          <w:tcPr>
            <w:tcW w:w="214" w:type="pct"/>
            <w:shd w:val="clear" w:color="auto" w:fill="auto"/>
            <w:vAlign w:val="center"/>
            <w:hideMark/>
          </w:tcPr>
          <w:p w14:paraId="268B479B" w14:textId="77777777" w:rsidR="004365EE" w:rsidRPr="004365EE" w:rsidRDefault="004365EE" w:rsidP="009266A5">
            <w:pPr>
              <w:jc w:val="center"/>
            </w:pPr>
            <w:r w:rsidRPr="004365EE">
              <w:t>26 183</w:t>
            </w:r>
          </w:p>
        </w:tc>
        <w:tc>
          <w:tcPr>
            <w:tcW w:w="214" w:type="pct"/>
            <w:shd w:val="clear" w:color="auto" w:fill="auto"/>
            <w:vAlign w:val="center"/>
            <w:hideMark/>
          </w:tcPr>
          <w:p w14:paraId="4846C320" w14:textId="77777777" w:rsidR="004365EE" w:rsidRPr="004365EE" w:rsidRDefault="004365EE" w:rsidP="009266A5">
            <w:pPr>
              <w:jc w:val="center"/>
            </w:pPr>
            <w:r w:rsidRPr="004365EE">
              <w:t>27 257</w:t>
            </w:r>
          </w:p>
        </w:tc>
        <w:tc>
          <w:tcPr>
            <w:tcW w:w="214" w:type="pct"/>
            <w:shd w:val="clear" w:color="auto" w:fill="auto"/>
            <w:vAlign w:val="center"/>
            <w:hideMark/>
          </w:tcPr>
          <w:p w14:paraId="5DB876D8" w14:textId="77777777" w:rsidR="004365EE" w:rsidRPr="004365EE" w:rsidRDefault="004365EE" w:rsidP="009266A5">
            <w:pPr>
              <w:jc w:val="center"/>
            </w:pPr>
            <w:r w:rsidRPr="004365EE">
              <w:t>0</w:t>
            </w:r>
          </w:p>
        </w:tc>
        <w:tc>
          <w:tcPr>
            <w:tcW w:w="214" w:type="pct"/>
            <w:shd w:val="clear" w:color="auto" w:fill="auto"/>
            <w:vAlign w:val="center"/>
            <w:hideMark/>
          </w:tcPr>
          <w:p w14:paraId="08B41C9B" w14:textId="77777777" w:rsidR="004365EE" w:rsidRPr="004365EE" w:rsidRDefault="004365EE" w:rsidP="009266A5">
            <w:pPr>
              <w:jc w:val="center"/>
            </w:pPr>
            <w:r w:rsidRPr="004365EE">
              <w:t>0</w:t>
            </w:r>
          </w:p>
        </w:tc>
        <w:tc>
          <w:tcPr>
            <w:tcW w:w="386" w:type="pct"/>
            <w:shd w:val="clear" w:color="auto" w:fill="auto"/>
            <w:vAlign w:val="center"/>
            <w:hideMark/>
          </w:tcPr>
          <w:p w14:paraId="00BA1B83" w14:textId="77777777" w:rsidR="004365EE" w:rsidRPr="004365EE" w:rsidRDefault="004365EE" w:rsidP="009266A5">
            <w:pPr>
              <w:jc w:val="center"/>
            </w:pPr>
            <w:r w:rsidRPr="004365EE">
              <w:t>0</w:t>
            </w:r>
          </w:p>
        </w:tc>
        <w:tc>
          <w:tcPr>
            <w:tcW w:w="349" w:type="pct"/>
            <w:shd w:val="clear" w:color="auto" w:fill="auto"/>
            <w:vAlign w:val="center"/>
            <w:hideMark/>
          </w:tcPr>
          <w:p w14:paraId="7EBE22B7" w14:textId="77777777" w:rsidR="004365EE" w:rsidRPr="004365EE" w:rsidRDefault="004365EE" w:rsidP="009266A5">
            <w:pPr>
              <w:jc w:val="center"/>
            </w:pPr>
            <w:r w:rsidRPr="004365EE">
              <w:t>0</w:t>
            </w:r>
          </w:p>
        </w:tc>
        <w:tc>
          <w:tcPr>
            <w:tcW w:w="298" w:type="pct"/>
            <w:shd w:val="clear" w:color="auto" w:fill="auto"/>
            <w:vAlign w:val="center"/>
            <w:hideMark/>
          </w:tcPr>
          <w:p w14:paraId="5F46B42D" w14:textId="77777777" w:rsidR="004365EE" w:rsidRPr="004365EE" w:rsidRDefault="004365EE" w:rsidP="009266A5">
            <w:pPr>
              <w:jc w:val="center"/>
            </w:pPr>
            <w:r w:rsidRPr="004365EE">
              <w:t>56 185</w:t>
            </w:r>
          </w:p>
        </w:tc>
      </w:tr>
      <w:tr w:rsidR="004365EE" w:rsidRPr="004365EE" w14:paraId="16C617AC" w14:textId="77777777" w:rsidTr="00677C07">
        <w:trPr>
          <w:trHeight w:val="20"/>
        </w:trPr>
        <w:tc>
          <w:tcPr>
            <w:tcW w:w="184" w:type="pct"/>
            <w:shd w:val="clear" w:color="auto" w:fill="auto"/>
            <w:hideMark/>
          </w:tcPr>
          <w:p w14:paraId="2871405E" w14:textId="77777777" w:rsidR="004365EE" w:rsidRPr="004365EE" w:rsidRDefault="004365EE" w:rsidP="009266A5">
            <w:pPr>
              <w:ind w:left="-113"/>
              <w:rPr>
                <w:sz w:val="23"/>
                <w:szCs w:val="23"/>
              </w:rPr>
            </w:pPr>
            <w:r w:rsidRPr="004365EE">
              <w:rPr>
                <w:sz w:val="23"/>
                <w:szCs w:val="23"/>
              </w:rPr>
              <w:lastRenderedPageBreak/>
              <w:t>1.13</w:t>
            </w:r>
          </w:p>
        </w:tc>
        <w:tc>
          <w:tcPr>
            <w:tcW w:w="493" w:type="pct"/>
            <w:shd w:val="clear" w:color="auto" w:fill="auto"/>
            <w:vAlign w:val="center"/>
            <w:hideMark/>
          </w:tcPr>
          <w:p w14:paraId="1BBF2619"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0F255FA8"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27D369F4" w14:textId="77777777" w:rsidR="004365EE" w:rsidRPr="004365EE" w:rsidRDefault="004365EE" w:rsidP="009266A5">
            <w:r w:rsidRPr="004365EE">
              <w:t>Строительство водопроводных сетей Ду300 для ЖК "Южный берег" в Свердловском районе. L=600 м</w:t>
            </w:r>
          </w:p>
        </w:tc>
        <w:tc>
          <w:tcPr>
            <w:tcW w:w="628" w:type="pct"/>
            <w:shd w:val="clear" w:color="auto" w:fill="auto"/>
            <w:vAlign w:val="center"/>
            <w:hideMark/>
          </w:tcPr>
          <w:p w14:paraId="749478C6"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7EEA3A8A" w14:textId="77777777" w:rsidR="004365EE" w:rsidRPr="004365EE" w:rsidRDefault="004365EE" w:rsidP="009266A5">
            <w:pPr>
              <w:jc w:val="center"/>
            </w:pPr>
            <w:r w:rsidRPr="004365EE">
              <w:t>592</w:t>
            </w:r>
          </w:p>
        </w:tc>
        <w:tc>
          <w:tcPr>
            <w:tcW w:w="214" w:type="pct"/>
            <w:shd w:val="clear" w:color="auto" w:fill="auto"/>
            <w:vAlign w:val="center"/>
            <w:hideMark/>
          </w:tcPr>
          <w:p w14:paraId="7AD4AEA6" w14:textId="77777777" w:rsidR="004365EE" w:rsidRPr="004365EE" w:rsidRDefault="004365EE" w:rsidP="009266A5">
            <w:pPr>
              <w:jc w:val="center"/>
            </w:pPr>
            <w:r w:rsidRPr="004365EE">
              <w:t>8 093</w:t>
            </w:r>
          </w:p>
        </w:tc>
        <w:tc>
          <w:tcPr>
            <w:tcW w:w="214" w:type="pct"/>
            <w:shd w:val="clear" w:color="auto" w:fill="auto"/>
            <w:vAlign w:val="center"/>
            <w:hideMark/>
          </w:tcPr>
          <w:p w14:paraId="4C3D1382" w14:textId="77777777" w:rsidR="004365EE" w:rsidRPr="004365EE" w:rsidRDefault="004365EE" w:rsidP="009266A5">
            <w:pPr>
              <w:jc w:val="center"/>
            </w:pPr>
            <w:r w:rsidRPr="004365EE">
              <w:t>8 425</w:t>
            </w:r>
          </w:p>
        </w:tc>
        <w:tc>
          <w:tcPr>
            <w:tcW w:w="214" w:type="pct"/>
            <w:shd w:val="clear" w:color="auto" w:fill="auto"/>
            <w:vAlign w:val="center"/>
            <w:hideMark/>
          </w:tcPr>
          <w:p w14:paraId="5E225025" w14:textId="77777777" w:rsidR="004365EE" w:rsidRPr="004365EE" w:rsidRDefault="004365EE" w:rsidP="009266A5">
            <w:pPr>
              <w:jc w:val="center"/>
            </w:pPr>
            <w:r w:rsidRPr="004365EE">
              <w:t>0</w:t>
            </w:r>
          </w:p>
        </w:tc>
        <w:tc>
          <w:tcPr>
            <w:tcW w:w="214" w:type="pct"/>
            <w:shd w:val="clear" w:color="auto" w:fill="auto"/>
            <w:vAlign w:val="center"/>
            <w:hideMark/>
          </w:tcPr>
          <w:p w14:paraId="65698730" w14:textId="77777777" w:rsidR="004365EE" w:rsidRPr="004365EE" w:rsidRDefault="004365EE" w:rsidP="009266A5">
            <w:pPr>
              <w:jc w:val="center"/>
            </w:pPr>
            <w:r w:rsidRPr="004365EE">
              <w:t>0</w:t>
            </w:r>
          </w:p>
        </w:tc>
        <w:tc>
          <w:tcPr>
            <w:tcW w:w="386" w:type="pct"/>
            <w:shd w:val="clear" w:color="auto" w:fill="auto"/>
            <w:vAlign w:val="center"/>
            <w:hideMark/>
          </w:tcPr>
          <w:p w14:paraId="1C741DEC" w14:textId="77777777" w:rsidR="004365EE" w:rsidRPr="004365EE" w:rsidRDefault="004365EE" w:rsidP="009266A5">
            <w:pPr>
              <w:jc w:val="center"/>
            </w:pPr>
            <w:r w:rsidRPr="004365EE">
              <w:t>0</w:t>
            </w:r>
          </w:p>
        </w:tc>
        <w:tc>
          <w:tcPr>
            <w:tcW w:w="349" w:type="pct"/>
            <w:shd w:val="clear" w:color="auto" w:fill="auto"/>
            <w:vAlign w:val="center"/>
            <w:hideMark/>
          </w:tcPr>
          <w:p w14:paraId="2DACA646" w14:textId="77777777" w:rsidR="004365EE" w:rsidRPr="004365EE" w:rsidRDefault="004365EE" w:rsidP="009266A5">
            <w:pPr>
              <w:jc w:val="center"/>
            </w:pPr>
            <w:r w:rsidRPr="004365EE">
              <w:t>0</w:t>
            </w:r>
          </w:p>
        </w:tc>
        <w:tc>
          <w:tcPr>
            <w:tcW w:w="298" w:type="pct"/>
            <w:shd w:val="clear" w:color="auto" w:fill="auto"/>
            <w:vAlign w:val="center"/>
            <w:hideMark/>
          </w:tcPr>
          <w:p w14:paraId="5373A677" w14:textId="77777777" w:rsidR="004365EE" w:rsidRPr="004365EE" w:rsidRDefault="004365EE" w:rsidP="009266A5">
            <w:pPr>
              <w:jc w:val="center"/>
            </w:pPr>
            <w:r w:rsidRPr="004365EE">
              <w:t>17 109</w:t>
            </w:r>
          </w:p>
        </w:tc>
      </w:tr>
      <w:tr w:rsidR="004365EE" w:rsidRPr="004365EE" w14:paraId="7E5076FB" w14:textId="77777777" w:rsidTr="00677C07">
        <w:trPr>
          <w:trHeight w:val="20"/>
        </w:trPr>
        <w:tc>
          <w:tcPr>
            <w:tcW w:w="184" w:type="pct"/>
            <w:shd w:val="clear" w:color="auto" w:fill="auto"/>
            <w:hideMark/>
          </w:tcPr>
          <w:p w14:paraId="4886DF4D" w14:textId="77777777" w:rsidR="004365EE" w:rsidRPr="004365EE" w:rsidRDefault="004365EE" w:rsidP="009266A5">
            <w:pPr>
              <w:ind w:left="-113"/>
              <w:rPr>
                <w:sz w:val="23"/>
                <w:szCs w:val="23"/>
              </w:rPr>
            </w:pPr>
            <w:r w:rsidRPr="004365EE">
              <w:rPr>
                <w:sz w:val="23"/>
                <w:szCs w:val="23"/>
              </w:rPr>
              <w:t>1.14</w:t>
            </w:r>
          </w:p>
        </w:tc>
        <w:tc>
          <w:tcPr>
            <w:tcW w:w="493" w:type="pct"/>
            <w:shd w:val="clear" w:color="auto" w:fill="auto"/>
            <w:vAlign w:val="center"/>
            <w:hideMark/>
          </w:tcPr>
          <w:p w14:paraId="79316130"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66A74EE"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6D14D076" w14:textId="77777777" w:rsidR="004365EE" w:rsidRPr="004365EE" w:rsidRDefault="004365EE" w:rsidP="009266A5">
            <w:r w:rsidRPr="004365EE">
              <w:t>Строительство водопроводных сетей Ду150 для мкр. «Юго-Западный» в Свердловском районе. L=1100 м</w:t>
            </w:r>
          </w:p>
        </w:tc>
        <w:tc>
          <w:tcPr>
            <w:tcW w:w="628" w:type="pct"/>
            <w:shd w:val="clear" w:color="auto" w:fill="auto"/>
            <w:vAlign w:val="center"/>
            <w:hideMark/>
          </w:tcPr>
          <w:p w14:paraId="528E1E66"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31311FAC" w14:textId="77777777" w:rsidR="004365EE" w:rsidRPr="004365EE" w:rsidRDefault="004365EE" w:rsidP="009266A5">
            <w:pPr>
              <w:jc w:val="center"/>
            </w:pPr>
            <w:r w:rsidRPr="004365EE">
              <w:t>952</w:t>
            </w:r>
          </w:p>
        </w:tc>
        <w:tc>
          <w:tcPr>
            <w:tcW w:w="214" w:type="pct"/>
            <w:shd w:val="clear" w:color="auto" w:fill="auto"/>
            <w:vAlign w:val="center"/>
            <w:hideMark/>
          </w:tcPr>
          <w:p w14:paraId="4498E38C" w14:textId="77777777" w:rsidR="004365EE" w:rsidRPr="004365EE" w:rsidRDefault="004365EE" w:rsidP="009266A5">
            <w:pPr>
              <w:jc w:val="center"/>
            </w:pPr>
            <w:r w:rsidRPr="004365EE">
              <w:t>3 399</w:t>
            </w:r>
          </w:p>
        </w:tc>
        <w:tc>
          <w:tcPr>
            <w:tcW w:w="214" w:type="pct"/>
            <w:shd w:val="clear" w:color="auto" w:fill="auto"/>
            <w:vAlign w:val="center"/>
            <w:hideMark/>
          </w:tcPr>
          <w:p w14:paraId="385E5870" w14:textId="77777777" w:rsidR="004365EE" w:rsidRPr="004365EE" w:rsidRDefault="004365EE" w:rsidP="009266A5">
            <w:pPr>
              <w:jc w:val="center"/>
            </w:pPr>
            <w:r w:rsidRPr="004365EE">
              <w:t>3 539</w:t>
            </w:r>
          </w:p>
        </w:tc>
        <w:tc>
          <w:tcPr>
            <w:tcW w:w="214" w:type="pct"/>
            <w:shd w:val="clear" w:color="auto" w:fill="auto"/>
            <w:vAlign w:val="center"/>
            <w:hideMark/>
          </w:tcPr>
          <w:p w14:paraId="16738DB7" w14:textId="77777777" w:rsidR="004365EE" w:rsidRPr="004365EE" w:rsidRDefault="004365EE" w:rsidP="009266A5">
            <w:pPr>
              <w:jc w:val="center"/>
            </w:pPr>
            <w:r w:rsidRPr="004365EE">
              <w:t>3 702</w:t>
            </w:r>
          </w:p>
        </w:tc>
        <w:tc>
          <w:tcPr>
            <w:tcW w:w="214" w:type="pct"/>
            <w:shd w:val="clear" w:color="auto" w:fill="auto"/>
            <w:vAlign w:val="center"/>
            <w:hideMark/>
          </w:tcPr>
          <w:p w14:paraId="6A1074D4" w14:textId="77777777" w:rsidR="004365EE" w:rsidRPr="004365EE" w:rsidRDefault="004365EE" w:rsidP="009266A5">
            <w:pPr>
              <w:jc w:val="center"/>
            </w:pPr>
            <w:r w:rsidRPr="004365EE">
              <w:t>3 872</w:t>
            </w:r>
          </w:p>
        </w:tc>
        <w:tc>
          <w:tcPr>
            <w:tcW w:w="386" w:type="pct"/>
            <w:shd w:val="clear" w:color="auto" w:fill="auto"/>
            <w:vAlign w:val="center"/>
            <w:hideMark/>
          </w:tcPr>
          <w:p w14:paraId="145ED092" w14:textId="77777777" w:rsidR="004365EE" w:rsidRPr="004365EE" w:rsidRDefault="004365EE" w:rsidP="009266A5">
            <w:pPr>
              <w:jc w:val="center"/>
            </w:pPr>
            <w:r w:rsidRPr="004365EE">
              <w:t>4 050</w:t>
            </w:r>
          </w:p>
        </w:tc>
        <w:tc>
          <w:tcPr>
            <w:tcW w:w="349" w:type="pct"/>
            <w:shd w:val="clear" w:color="auto" w:fill="auto"/>
            <w:vAlign w:val="center"/>
            <w:hideMark/>
          </w:tcPr>
          <w:p w14:paraId="14742591" w14:textId="77777777" w:rsidR="004365EE" w:rsidRPr="004365EE" w:rsidRDefault="004365EE" w:rsidP="009266A5">
            <w:pPr>
              <w:jc w:val="center"/>
            </w:pPr>
            <w:r w:rsidRPr="004365EE">
              <w:t>0</w:t>
            </w:r>
          </w:p>
        </w:tc>
        <w:tc>
          <w:tcPr>
            <w:tcW w:w="298" w:type="pct"/>
            <w:shd w:val="clear" w:color="auto" w:fill="auto"/>
            <w:vAlign w:val="center"/>
            <w:hideMark/>
          </w:tcPr>
          <w:p w14:paraId="46D1EBD0" w14:textId="77777777" w:rsidR="004365EE" w:rsidRPr="004365EE" w:rsidRDefault="004365EE" w:rsidP="009266A5">
            <w:pPr>
              <w:jc w:val="center"/>
            </w:pPr>
            <w:r w:rsidRPr="004365EE">
              <w:t>19 513</w:t>
            </w:r>
          </w:p>
        </w:tc>
      </w:tr>
      <w:tr w:rsidR="004365EE" w:rsidRPr="004365EE" w14:paraId="4DF57985" w14:textId="77777777" w:rsidTr="00677C07">
        <w:trPr>
          <w:trHeight w:val="20"/>
        </w:trPr>
        <w:tc>
          <w:tcPr>
            <w:tcW w:w="184" w:type="pct"/>
            <w:shd w:val="clear" w:color="auto" w:fill="auto"/>
            <w:hideMark/>
          </w:tcPr>
          <w:p w14:paraId="6FF17504" w14:textId="77777777" w:rsidR="004365EE" w:rsidRPr="004365EE" w:rsidRDefault="004365EE" w:rsidP="009266A5">
            <w:pPr>
              <w:ind w:left="-113"/>
              <w:rPr>
                <w:sz w:val="23"/>
                <w:szCs w:val="23"/>
              </w:rPr>
            </w:pPr>
            <w:r w:rsidRPr="004365EE">
              <w:rPr>
                <w:sz w:val="23"/>
                <w:szCs w:val="23"/>
              </w:rPr>
              <w:t>1.15</w:t>
            </w:r>
          </w:p>
        </w:tc>
        <w:tc>
          <w:tcPr>
            <w:tcW w:w="493" w:type="pct"/>
            <w:shd w:val="clear" w:color="auto" w:fill="auto"/>
            <w:vAlign w:val="center"/>
            <w:hideMark/>
          </w:tcPr>
          <w:p w14:paraId="1D2301C8"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63081BB6"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491C0EF3" w14:textId="77777777" w:rsidR="004365EE" w:rsidRPr="004365EE" w:rsidRDefault="004365EE" w:rsidP="009266A5">
            <w:r w:rsidRPr="004365EE">
              <w:t>Строительство водопроводных сетей Ду200 для мкр. «Юго-Западный» в Свердловском районе. L=800 м</w:t>
            </w:r>
          </w:p>
        </w:tc>
        <w:tc>
          <w:tcPr>
            <w:tcW w:w="628" w:type="pct"/>
            <w:shd w:val="clear" w:color="auto" w:fill="auto"/>
            <w:vAlign w:val="center"/>
            <w:hideMark/>
          </w:tcPr>
          <w:p w14:paraId="54766774"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5D6BAB8C" w14:textId="77777777" w:rsidR="004365EE" w:rsidRPr="004365EE" w:rsidRDefault="004365EE" w:rsidP="009266A5">
            <w:pPr>
              <w:jc w:val="center"/>
            </w:pPr>
            <w:r w:rsidRPr="004365EE">
              <w:t>708</w:t>
            </w:r>
          </w:p>
        </w:tc>
        <w:tc>
          <w:tcPr>
            <w:tcW w:w="214" w:type="pct"/>
            <w:shd w:val="clear" w:color="auto" w:fill="auto"/>
            <w:vAlign w:val="center"/>
            <w:hideMark/>
          </w:tcPr>
          <w:p w14:paraId="06A114F8" w14:textId="77777777" w:rsidR="004365EE" w:rsidRPr="004365EE" w:rsidRDefault="004365EE" w:rsidP="009266A5">
            <w:pPr>
              <w:jc w:val="center"/>
            </w:pPr>
            <w:r w:rsidRPr="004365EE">
              <w:t>2 705</w:t>
            </w:r>
          </w:p>
        </w:tc>
        <w:tc>
          <w:tcPr>
            <w:tcW w:w="214" w:type="pct"/>
            <w:shd w:val="clear" w:color="auto" w:fill="auto"/>
            <w:vAlign w:val="center"/>
            <w:hideMark/>
          </w:tcPr>
          <w:p w14:paraId="6CAE3247" w14:textId="77777777" w:rsidR="004365EE" w:rsidRPr="004365EE" w:rsidRDefault="004365EE" w:rsidP="009266A5">
            <w:pPr>
              <w:jc w:val="center"/>
            </w:pPr>
            <w:r w:rsidRPr="004365EE">
              <w:t>2 816</w:t>
            </w:r>
          </w:p>
        </w:tc>
        <w:tc>
          <w:tcPr>
            <w:tcW w:w="214" w:type="pct"/>
            <w:shd w:val="clear" w:color="auto" w:fill="auto"/>
            <w:vAlign w:val="center"/>
            <w:hideMark/>
          </w:tcPr>
          <w:p w14:paraId="71CBB2DE" w14:textId="77777777" w:rsidR="004365EE" w:rsidRPr="004365EE" w:rsidRDefault="004365EE" w:rsidP="009266A5">
            <w:pPr>
              <w:jc w:val="center"/>
            </w:pPr>
            <w:r w:rsidRPr="004365EE">
              <w:t>2 946</w:t>
            </w:r>
          </w:p>
        </w:tc>
        <w:tc>
          <w:tcPr>
            <w:tcW w:w="214" w:type="pct"/>
            <w:shd w:val="clear" w:color="auto" w:fill="auto"/>
            <w:vAlign w:val="center"/>
            <w:hideMark/>
          </w:tcPr>
          <w:p w14:paraId="2E99F033" w14:textId="77777777" w:rsidR="004365EE" w:rsidRPr="004365EE" w:rsidRDefault="004365EE" w:rsidP="009266A5">
            <w:pPr>
              <w:jc w:val="center"/>
            </w:pPr>
            <w:r w:rsidRPr="004365EE">
              <w:t>3 081</w:t>
            </w:r>
          </w:p>
        </w:tc>
        <w:tc>
          <w:tcPr>
            <w:tcW w:w="386" w:type="pct"/>
            <w:shd w:val="clear" w:color="auto" w:fill="auto"/>
            <w:vAlign w:val="center"/>
            <w:hideMark/>
          </w:tcPr>
          <w:p w14:paraId="62A0B09D" w14:textId="77777777" w:rsidR="004365EE" w:rsidRPr="004365EE" w:rsidRDefault="004365EE" w:rsidP="009266A5">
            <w:pPr>
              <w:jc w:val="center"/>
            </w:pPr>
            <w:r w:rsidRPr="004365EE">
              <w:t>3 223</w:t>
            </w:r>
          </w:p>
        </w:tc>
        <w:tc>
          <w:tcPr>
            <w:tcW w:w="349" w:type="pct"/>
            <w:shd w:val="clear" w:color="auto" w:fill="auto"/>
            <w:vAlign w:val="center"/>
            <w:hideMark/>
          </w:tcPr>
          <w:p w14:paraId="49A459F1" w14:textId="77777777" w:rsidR="004365EE" w:rsidRPr="004365EE" w:rsidRDefault="004365EE" w:rsidP="009266A5">
            <w:pPr>
              <w:jc w:val="center"/>
            </w:pPr>
            <w:r w:rsidRPr="004365EE">
              <w:t>0</w:t>
            </w:r>
          </w:p>
        </w:tc>
        <w:tc>
          <w:tcPr>
            <w:tcW w:w="298" w:type="pct"/>
            <w:shd w:val="clear" w:color="auto" w:fill="auto"/>
            <w:vAlign w:val="center"/>
            <w:hideMark/>
          </w:tcPr>
          <w:p w14:paraId="411B4366" w14:textId="77777777" w:rsidR="004365EE" w:rsidRPr="004365EE" w:rsidRDefault="004365EE" w:rsidP="009266A5">
            <w:pPr>
              <w:jc w:val="center"/>
            </w:pPr>
            <w:r w:rsidRPr="004365EE">
              <w:t>15 480</w:t>
            </w:r>
          </w:p>
        </w:tc>
      </w:tr>
      <w:tr w:rsidR="004365EE" w:rsidRPr="004365EE" w14:paraId="1CF6837B" w14:textId="77777777" w:rsidTr="00677C07">
        <w:trPr>
          <w:trHeight w:val="20"/>
        </w:trPr>
        <w:tc>
          <w:tcPr>
            <w:tcW w:w="184" w:type="pct"/>
            <w:shd w:val="clear" w:color="auto" w:fill="auto"/>
            <w:hideMark/>
          </w:tcPr>
          <w:p w14:paraId="5D43B882" w14:textId="77777777" w:rsidR="004365EE" w:rsidRPr="004365EE" w:rsidRDefault="004365EE" w:rsidP="009266A5">
            <w:pPr>
              <w:ind w:left="-113"/>
              <w:rPr>
                <w:sz w:val="23"/>
                <w:szCs w:val="23"/>
              </w:rPr>
            </w:pPr>
            <w:r w:rsidRPr="004365EE">
              <w:rPr>
                <w:sz w:val="23"/>
                <w:szCs w:val="23"/>
              </w:rPr>
              <w:t>1.16</w:t>
            </w:r>
          </w:p>
        </w:tc>
        <w:tc>
          <w:tcPr>
            <w:tcW w:w="493" w:type="pct"/>
            <w:shd w:val="clear" w:color="auto" w:fill="auto"/>
            <w:vAlign w:val="center"/>
            <w:hideMark/>
          </w:tcPr>
          <w:p w14:paraId="0A0A413A"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4674F40F"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0FC3C0D0" w14:textId="77777777" w:rsidR="004365EE" w:rsidRPr="004365EE" w:rsidRDefault="004365EE" w:rsidP="009266A5">
            <w:r w:rsidRPr="004365EE">
              <w:t>Строительство водопроводных сетей Ду250 для мкр. «Юго-Западный» в Свердловском районе. L=3900 м</w:t>
            </w:r>
          </w:p>
        </w:tc>
        <w:tc>
          <w:tcPr>
            <w:tcW w:w="628" w:type="pct"/>
            <w:shd w:val="clear" w:color="auto" w:fill="auto"/>
            <w:vAlign w:val="center"/>
            <w:hideMark/>
          </w:tcPr>
          <w:p w14:paraId="63C8AB79"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24673ED7" w14:textId="77777777" w:rsidR="004365EE" w:rsidRPr="004365EE" w:rsidRDefault="004365EE" w:rsidP="009266A5">
            <w:pPr>
              <w:jc w:val="center"/>
            </w:pPr>
            <w:r w:rsidRPr="004365EE">
              <w:t>3 653</w:t>
            </w:r>
          </w:p>
        </w:tc>
        <w:tc>
          <w:tcPr>
            <w:tcW w:w="214" w:type="pct"/>
            <w:shd w:val="clear" w:color="auto" w:fill="auto"/>
            <w:vAlign w:val="center"/>
            <w:hideMark/>
          </w:tcPr>
          <w:p w14:paraId="27E27794" w14:textId="77777777" w:rsidR="004365EE" w:rsidRPr="004365EE" w:rsidRDefault="004365EE" w:rsidP="009266A5">
            <w:pPr>
              <w:jc w:val="center"/>
            </w:pPr>
            <w:r w:rsidRPr="004365EE">
              <w:t>18 359</w:t>
            </w:r>
          </w:p>
        </w:tc>
        <w:tc>
          <w:tcPr>
            <w:tcW w:w="214" w:type="pct"/>
            <w:shd w:val="clear" w:color="auto" w:fill="auto"/>
            <w:vAlign w:val="center"/>
            <w:hideMark/>
          </w:tcPr>
          <w:p w14:paraId="36122875" w14:textId="77777777" w:rsidR="004365EE" w:rsidRPr="004365EE" w:rsidRDefault="004365EE" w:rsidP="009266A5">
            <w:pPr>
              <w:jc w:val="center"/>
            </w:pPr>
            <w:r w:rsidRPr="004365EE">
              <w:t>19 112</w:t>
            </w:r>
          </w:p>
        </w:tc>
        <w:tc>
          <w:tcPr>
            <w:tcW w:w="214" w:type="pct"/>
            <w:shd w:val="clear" w:color="auto" w:fill="auto"/>
            <w:vAlign w:val="center"/>
            <w:hideMark/>
          </w:tcPr>
          <w:p w14:paraId="71A6D31D" w14:textId="77777777" w:rsidR="004365EE" w:rsidRPr="004365EE" w:rsidRDefault="004365EE" w:rsidP="009266A5">
            <w:pPr>
              <w:jc w:val="center"/>
            </w:pPr>
            <w:r w:rsidRPr="004365EE">
              <w:t>19 991</w:t>
            </w:r>
          </w:p>
        </w:tc>
        <w:tc>
          <w:tcPr>
            <w:tcW w:w="214" w:type="pct"/>
            <w:shd w:val="clear" w:color="auto" w:fill="auto"/>
            <w:vAlign w:val="center"/>
            <w:hideMark/>
          </w:tcPr>
          <w:p w14:paraId="27FDEBBC" w14:textId="77777777" w:rsidR="004365EE" w:rsidRPr="004365EE" w:rsidRDefault="004365EE" w:rsidP="009266A5">
            <w:pPr>
              <w:jc w:val="center"/>
            </w:pPr>
            <w:r w:rsidRPr="004365EE">
              <w:t>20 911</w:t>
            </w:r>
          </w:p>
        </w:tc>
        <w:tc>
          <w:tcPr>
            <w:tcW w:w="386" w:type="pct"/>
            <w:shd w:val="clear" w:color="auto" w:fill="auto"/>
            <w:vAlign w:val="center"/>
            <w:hideMark/>
          </w:tcPr>
          <w:p w14:paraId="534949DC" w14:textId="77777777" w:rsidR="004365EE" w:rsidRPr="004365EE" w:rsidRDefault="004365EE" w:rsidP="009266A5">
            <w:pPr>
              <w:jc w:val="center"/>
            </w:pPr>
            <w:r w:rsidRPr="004365EE">
              <w:t>21 873</w:t>
            </w:r>
          </w:p>
        </w:tc>
        <w:tc>
          <w:tcPr>
            <w:tcW w:w="349" w:type="pct"/>
            <w:shd w:val="clear" w:color="auto" w:fill="auto"/>
            <w:vAlign w:val="center"/>
            <w:hideMark/>
          </w:tcPr>
          <w:p w14:paraId="3DA37076" w14:textId="77777777" w:rsidR="004365EE" w:rsidRPr="004365EE" w:rsidRDefault="004365EE" w:rsidP="009266A5">
            <w:pPr>
              <w:jc w:val="center"/>
            </w:pPr>
            <w:r w:rsidRPr="004365EE">
              <w:t>0</w:t>
            </w:r>
          </w:p>
        </w:tc>
        <w:tc>
          <w:tcPr>
            <w:tcW w:w="298" w:type="pct"/>
            <w:shd w:val="clear" w:color="auto" w:fill="auto"/>
            <w:vAlign w:val="center"/>
            <w:hideMark/>
          </w:tcPr>
          <w:p w14:paraId="421E3C27" w14:textId="77777777" w:rsidR="004365EE" w:rsidRPr="004365EE" w:rsidRDefault="004365EE" w:rsidP="009266A5">
            <w:pPr>
              <w:jc w:val="center"/>
            </w:pPr>
            <w:r w:rsidRPr="004365EE">
              <w:t>103 900</w:t>
            </w:r>
          </w:p>
        </w:tc>
      </w:tr>
      <w:tr w:rsidR="004365EE" w:rsidRPr="004365EE" w14:paraId="12B6AB24" w14:textId="77777777" w:rsidTr="00677C07">
        <w:trPr>
          <w:trHeight w:val="20"/>
        </w:trPr>
        <w:tc>
          <w:tcPr>
            <w:tcW w:w="184" w:type="pct"/>
            <w:shd w:val="clear" w:color="auto" w:fill="auto"/>
            <w:hideMark/>
          </w:tcPr>
          <w:p w14:paraId="381EBAF5" w14:textId="77777777" w:rsidR="004365EE" w:rsidRPr="004365EE" w:rsidRDefault="004365EE" w:rsidP="009266A5">
            <w:pPr>
              <w:ind w:left="-113"/>
              <w:rPr>
                <w:sz w:val="23"/>
                <w:szCs w:val="23"/>
              </w:rPr>
            </w:pPr>
            <w:r w:rsidRPr="004365EE">
              <w:rPr>
                <w:sz w:val="23"/>
                <w:szCs w:val="23"/>
              </w:rPr>
              <w:t>1.17</w:t>
            </w:r>
          </w:p>
        </w:tc>
        <w:tc>
          <w:tcPr>
            <w:tcW w:w="493" w:type="pct"/>
            <w:shd w:val="clear" w:color="auto" w:fill="auto"/>
            <w:vAlign w:val="center"/>
            <w:hideMark/>
          </w:tcPr>
          <w:p w14:paraId="0DF72877"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5DD82071"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47616644" w14:textId="77777777" w:rsidR="004365EE" w:rsidRPr="004365EE" w:rsidRDefault="004365EE" w:rsidP="009266A5">
            <w:r w:rsidRPr="004365EE">
              <w:t>Строительство водопроводных сетей Ду200 в Свердловском районе по ул. Базайская. L=3700 м</w:t>
            </w:r>
          </w:p>
        </w:tc>
        <w:tc>
          <w:tcPr>
            <w:tcW w:w="628" w:type="pct"/>
            <w:shd w:val="clear" w:color="auto" w:fill="auto"/>
            <w:vAlign w:val="center"/>
            <w:hideMark/>
          </w:tcPr>
          <w:p w14:paraId="7E9D2906"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6E3BC1B7" w14:textId="77777777" w:rsidR="004365EE" w:rsidRPr="004365EE" w:rsidRDefault="004365EE" w:rsidP="009266A5">
            <w:pPr>
              <w:jc w:val="center"/>
            </w:pPr>
            <w:r w:rsidRPr="004365EE">
              <w:t>3 276</w:t>
            </w:r>
          </w:p>
        </w:tc>
        <w:tc>
          <w:tcPr>
            <w:tcW w:w="214" w:type="pct"/>
            <w:shd w:val="clear" w:color="auto" w:fill="auto"/>
            <w:vAlign w:val="center"/>
            <w:hideMark/>
          </w:tcPr>
          <w:p w14:paraId="0583711C" w14:textId="77777777" w:rsidR="004365EE" w:rsidRPr="004365EE" w:rsidRDefault="004365EE" w:rsidP="009266A5">
            <w:pPr>
              <w:jc w:val="center"/>
            </w:pPr>
            <w:r w:rsidRPr="004365EE">
              <w:t>12 507</w:t>
            </w:r>
          </w:p>
        </w:tc>
        <w:tc>
          <w:tcPr>
            <w:tcW w:w="214" w:type="pct"/>
            <w:shd w:val="clear" w:color="auto" w:fill="auto"/>
            <w:vAlign w:val="center"/>
            <w:hideMark/>
          </w:tcPr>
          <w:p w14:paraId="1E96FABE" w14:textId="77777777" w:rsidR="004365EE" w:rsidRPr="004365EE" w:rsidRDefault="004365EE" w:rsidP="009266A5">
            <w:pPr>
              <w:jc w:val="center"/>
            </w:pPr>
            <w:r w:rsidRPr="004365EE">
              <w:t>13 019</w:t>
            </w:r>
          </w:p>
        </w:tc>
        <w:tc>
          <w:tcPr>
            <w:tcW w:w="214" w:type="pct"/>
            <w:shd w:val="clear" w:color="auto" w:fill="auto"/>
            <w:vAlign w:val="center"/>
            <w:hideMark/>
          </w:tcPr>
          <w:p w14:paraId="211E0E03" w14:textId="77777777" w:rsidR="004365EE" w:rsidRPr="004365EE" w:rsidRDefault="004365EE" w:rsidP="009266A5">
            <w:pPr>
              <w:jc w:val="center"/>
            </w:pPr>
            <w:r w:rsidRPr="004365EE">
              <w:t>13 618</w:t>
            </w:r>
          </w:p>
        </w:tc>
        <w:tc>
          <w:tcPr>
            <w:tcW w:w="214" w:type="pct"/>
            <w:shd w:val="clear" w:color="auto" w:fill="auto"/>
            <w:vAlign w:val="center"/>
            <w:hideMark/>
          </w:tcPr>
          <w:p w14:paraId="190C4B67" w14:textId="77777777" w:rsidR="004365EE" w:rsidRPr="004365EE" w:rsidRDefault="004365EE" w:rsidP="009266A5">
            <w:pPr>
              <w:jc w:val="center"/>
            </w:pPr>
            <w:r w:rsidRPr="004365EE">
              <w:t>14 245</w:t>
            </w:r>
          </w:p>
        </w:tc>
        <w:tc>
          <w:tcPr>
            <w:tcW w:w="386" w:type="pct"/>
            <w:shd w:val="clear" w:color="auto" w:fill="auto"/>
            <w:vAlign w:val="center"/>
            <w:hideMark/>
          </w:tcPr>
          <w:p w14:paraId="07B57EBF" w14:textId="77777777" w:rsidR="004365EE" w:rsidRPr="004365EE" w:rsidRDefault="004365EE" w:rsidP="009266A5">
            <w:pPr>
              <w:jc w:val="center"/>
            </w:pPr>
            <w:r w:rsidRPr="004365EE">
              <w:t>14 900</w:t>
            </w:r>
          </w:p>
        </w:tc>
        <w:tc>
          <w:tcPr>
            <w:tcW w:w="349" w:type="pct"/>
            <w:shd w:val="clear" w:color="auto" w:fill="auto"/>
            <w:vAlign w:val="center"/>
            <w:hideMark/>
          </w:tcPr>
          <w:p w14:paraId="58CC0E12" w14:textId="77777777" w:rsidR="004365EE" w:rsidRPr="004365EE" w:rsidRDefault="004365EE" w:rsidP="009266A5">
            <w:pPr>
              <w:jc w:val="center"/>
            </w:pPr>
            <w:r w:rsidRPr="004365EE">
              <w:t>0</w:t>
            </w:r>
          </w:p>
        </w:tc>
        <w:tc>
          <w:tcPr>
            <w:tcW w:w="298" w:type="pct"/>
            <w:shd w:val="clear" w:color="auto" w:fill="auto"/>
            <w:vAlign w:val="center"/>
            <w:hideMark/>
          </w:tcPr>
          <w:p w14:paraId="2744BA95" w14:textId="77777777" w:rsidR="004365EE" w:rsidRPr="004365EE" w:rsidRDefault="004365EE" w:rsidP="009266A5">
            <w:pPr>
              <w:jc w:val="center"/>
            </w:pPr>
            <w:r w:rsidRPr="004365EE">
              <w:t>71 565</w:t>
            </w:r>
          </w:p>
        </w:tc>
      </w:tr>
      <w:tr w:rsidR="004365EE" w:rsidRPr="004365EE" w14:paraId="23FEE527" w14:textId="77777777" w:rsidTr="00677C07">
        <w:trPr>
          <w:trHeight w:val="20"/>
        </w:trPr>
        <w:tc>
          <w:tcPr>
            <w:tcW w:w="184" w:type="pct"/>
            <w:shd w:val="clear" w:color="auto" w:fill="auto"/>
            <w:hideMark/>
          </w:tcPr>
          <w:p w14:paraId="04D042B9" w14:textId="77777777" w:rsidR="004365EE" w:rsidRPr="004365EE" w:rsidRDefault="004365EE" w:rsidP="009266A5">
            <w:pPr>
              <w:ind w:left="-113"/>
              <w:rPr>
                <w:sz w:val="23"/>
                <w:szCs w:val="23"/>
              </w:rPr>
            </w:pPr>
            <w:r w:rsidRPr="004365EE">
              <w:rPr>
                <w:sz w:val="23"/>
                <w:szCs w:val="23"/>
              </w:rPr>
              <w:t>1.18</w:t>
            </w:r>
          </w:p>
        </w:tc>
        <w:tc>
          <w:tcPr>
            <w:tcW w:w="493" w:type="pct"/>
            <w:shd w:val="clear" w:color="auto" w:fill="auto"/>
            <w:vAlign w:val="center"/>
            <w:hideMark/>
          </w:tcPr>
          <w:p w14:paraId="449C60FD"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E41A313"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7719EF95" w14:textId="77777777" w:rsidR="004365EE" w:rsidRPr="004365EE" w:rsidRDefault="004365EE" w:rsidP="009266A5">
            <w:r w:rsidRPr="004365EE">
              <w:t>Строительство водопроводных сетей Ду500 в Кировском районе (по ул. Затонская от ул. Вавилова до ул. Семафорная). L=460 м</w:t>
            </w:r>
          </w:p>
        </w:tc>
        <w:tc>
          <w:tcPr>
            <w:tcW w:w="628" w:type="pct"/>
            <w:shd w:val="clear" w:color="auto" w:fill="auto"/>
            <w:vAlign w:val="center"/>
            <w:hideMark/>
          </w:tcPr>
          <w:p w14:paraId="3909259C"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2EF49C87" w14:textId="77777777" w:rsidR="004365EE" w:rsidRPr="004365EE" w:rsidRDefault="004365EE" w:rsidP="009266A5">
            <w:pPr>
              <w:jc w:val="center"/>
            </w:pPr>
            <w:r w:rsidRPr="004365EE">
              <w:t>647</w:t>
            </w:r>
          </w:p>
        </w:tc>
        <w:tc>
          <w:tcPr>
            <w:tcW w:w="214" w:type="pct"/>
            <w:shd w:val="clear" w:color="auto" w:fill="auto"/>
            <w:vAlign w:val="center"/>
            <w:hideMark/>
          </w:tcPr>
          <w:p w14:paraId="7925AC20" w14:textId="77777777" w:rsidR="004365EE" w:rsidRPr="004365EE" w:rsidRDefault="004365EE" w:rsidP="009266A5">
            <w:pPr>
              <w:jc w:val="center"/>
            </w:pPr>
            <w:r w:rsidRPr="004365EE">
              <w:t>11 619</w:t>
            </w:r>
          </w:p>
        </w:tc>
        <w:tc>
          <w:tcPr>
            <w:tcW w:w="214" w:type="pct"/>
            <w:shd w:val="clear" w:color="auto" w:fill="auto"/>
            <w:vAlign w:val="center"/>
            <w:hideMark/>
          </w:tcPr>
          <w:p w14:paraId="35493399" w14:textId="77777777" w:rsidR="004365EE" w:rsidRPr="004365EE" w:rsidRDefault="004365EE" w:rsidP="009266A5">
            <w:pPr>
              <w:jc w:val="center"/>
            </w:pPr>
            <w:r w:rsidRPr="004365EE">
              <w:t>12 095</w:t>
            </w:r>
          </w:p>
        </w:tc>
        <w:tc>
          <w:tcPr>
            <w:tcW w:w="214" w:type="pct"/>
            <w:shd w:val="clear" w:color="auto" w:fill="auto"/>
            <w:vAlign w:val="center"/>
            <w:hideMark/>
          </w:tcPr>
          <w:p w14:paraId="544D44AE" w14:textId="77777777" w:rsidR="004365EE" w:rsidRPr="004365EE" w:rsidRDefault="004365EE" w:rsidP="009266A5">
            <w:pPr>
              <w:jc w:val="center"/>
            </w:pPr>
            <w:r w:rsidRPr="004365EE">
              <w:t>0</w:t>
            </w:r>
          </w:p>
        </w:tc>
        <w:tc>
          <w:tcPr>
            <w:tcW w:w="214" w:type="pct"/>
            <w:shd w:val="clear" w:color="auto" w:fill="auto"/>
            <w:vAlign w:val="center"/>
            <w:hideMark/>
          </w:tcPr>
          <w:p w14:paraId="3350A7B8" w14:textId="77777777" w:rsidR="004365EE" w:rsidRPr="004365EE" w:rsidRDefault="004365EE" w:rsidP="009266A5">
            <w:pPr>
              <w:jc w:val="center"/>
            </w:pPr>
            <w:r w:rsidRPr="004365EE">
              <w:t>0</w:t>
            </w:r>
          </w:p>
        </w:tc>
        <w:tc>
          <w:tcPr>
            <w:tcW w:w="386" w:type="pct"/>
            <w:shd w:val="clear" w:color="auto" w:fill="auto"/>
            <w:vAlign w:val="center"/>
            <w:hideMark/>
          </w:tcPr>
          <w:p w14:paraId="383F15E3" w14:textId="77777777" w:rsidR="004365EE" w:rsidRPr="004365EE" w:rsidRDefault="004365EE" w:rsidP="009266A5">
            <w:pPr>
              <w:jc w:val="center"/>
            </w:pPr>
            <w:r w:rsidRPr="004365EE">
              <w:t>0</w:t>
            </w:r>
          </w:p>
        </w:tc>
        <w:tc>
          <w:tcPr>
            <w:tcW w:w="349" w:type="pct"/>
            <w:shd w:val="clear" w:color="auto" w:fill="auto"/>
            <w:vAlign w:val="center"/>
            <w:hideMark/>
          </w:tcPr>
          <w:p w14:paraId="67376959" w14:textId="77777777" w:rsidR="004365EE" w:rsidRPr="004365EE" w:rsidRDefault="004365EE" w:rsidP="009266A5">
            <w:pPr>
              <w:jc w:val="center"/>
            </w:pPr>
            <w:r w:rsidRPr="004365EE">
              <w:t>0</w:t>
            </w:r>
          </w:p>
        </w:tc>
        <w:tc>
          <w:tcPr>
            <w:tcW w:w="298" w:type="pct"/>
            <w:shd w:val="clear" w:color="auto" w:fill="auto"/>
            <w:vAlign w:val="center"/>
            <w:hideMark/>
          </w:tcPr>
          <w:p w14:paraId="53D16AE6" w14:textId="77777777" w:rsidR="004365EE" w:rsidRPr="004365EE" w:rsidRDefault="004365EE" w:rsidP="009266A5">
            <w:pPr>
              <w:jc w:val="center"/>
            </w:pPr>
            <w:r w:rsidRPr="004365EE">
              <w:t>24 361</w:t>
            </w:r>
          </w:p>
        </w:tc>
      </w:tr>
      <w:tr w:rsidR="004365EE" w:rsidRPr="004365EE" w14:paraId="3B4873D7" w14:textId="77777777" w:rsidTr="00677C07">
        <w:trPr>
          <w:trHeight w:val="20"/>
        </w:trPr>
        <w:tc>
          <w:tcPr>
            <w:tcW w:w="184" w:type="pct"/>
            <w:shd w:val="clear" w:color="auto" w:fill="auto"/>
            <w:hideMark/>
          </w:tcPr>
          <w:p w14:paraId="04A9DCB8" w14:textId="77777777" w:rsidR="004365EE" w:rsidRPr="004365EE" w:rsidRDefault="004365EE" w:rsidP="009266A5">
            <w:pPr>
              <w:ind w:left="-113"/>
              <w:rPr>
                <w:sz w:val="23"/>
                <w:szCs w:val="23"/>
              </w:rPr>
            </w:pPr>
            <w:r w:rsidRPr="004365EE">
              <w:rPr>
                <w:sz w:val="23"/>
                <w:szCs w:val="23"/>
              </w:rPr>
              <w:t>1.19</w:t>
            </w:r>
          </w:p>
        </w:tc>
        <w:tc>
          <w:tcPr>
            <w:tcW w:w="493" w:type="pct"/>
            <w:shd w:val="clear" w:color="auto" w:fill="auto"/>
            <w:vAlign w:val="center"/>
            <w:hideMark/>
          </w:tcPr>
          <w:p w14:paraId="03852044"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253384A1"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4473E99B" w14:textId="77777777" w:rsidR="004365EE" w:rsidRPr="004365EE" w:rsidRDefault="004365EE" w:rsidP="009266A5">
            <w:r w:rsidRPr="004365EE">
              <w:t>Строительство водопроводных сетей Ду200 в Кировском районе (по ул. Корнетова от ул. Вавилова до ул. Семафорная, 441). L=1100 м</w:t>
            </w:r>
          </w:p>
        </w:tc>
        <w:tc>
          <w:tcPr>
            <w:tcW w:w="628" w:type="pct"/>
            <w:shd w:val="clear" w:color="auto" w:fill="auto"/>
            <w:vAlign w:val="center"/>
            <w:hideMark/>
          </w:tcPr>
          <w:p w14:paraId="2DD5C656"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7D26A1B6" w14:textId="77777777" w:rsidR="004365EE" w:rsidRPr="004365EE" w:rsidRDefault="004365EE" w:rsidP="009266A5">
            <w:pPr>
              <w:jc w:val="center"/>
            </w:pPr>
            <w:r w:rsidRPr="004365EE">
              <w:t>974</w:t>
            </w:r>
          </w:p>
        </w:tc>
        <w:tc>
          <w:tcPr>
            <w:tcW w:w="214" w:type="pct"/>
            <w:shd w:val="clear" w:color="auto" w:fill="auto"/>
            <w:vAlign w:val="center"/>
            <w:hideMark/>
          </w:tcPr>
          <w:p w14:paraId="4E16C677" w14:textId="77777777" w:rsidR="004365EE" w:rsidRPr="004365EE" w:rsidRDefault="004365EE" w:rsidP="009266A5">
            <w:pPr>
              <w:jc w:val="center"/>
            </w:pPr>
            <w:r w:rsidRPr="004365EE">
              <w:t>3 719</w:t>
            </w:r>
          </w:p>
        </w:tc>
        <w:tc>
          <w:tcPr>
            <w:tcW w:w="214" w:type="pct"/>
            <w:shd w:val="clear" w:color="auto" w:fill="auto"/>
            <w:vAlign w:val="center"/>
            <w:hideMark/>
          </w:tcPr>
          <w:p w14:paraId="5AC8AD1A" w14:textId="77777777" w:rsidR="004365EE" w:rsidRPr="004365EE" w:rsidRDefault="004365EE" w:rsidP="009266A5">
            <w:pPr>
              <w:jc w:val="center"/>
            </w:pPr>
            <w:r w:rsidRPr="004365EE">
              <w:t>3 871</w:t>
            </w:r>
          </w:p>
        </w:tc>
        <w:tc>
          <w:tcPr>
            <w:tcW w:w="214" w:type="pct"/>
            <w:shd w:val="clear" w:color="auto" w:fill="auto"/>
            <w:vAlign w:val="center"/>
            <w:hideMark/>
          </w:tcPr>
          <w:p w14:paraId="5FA5B189" w14:textId="77777777" w:rsidR="004365EE" w:rsidRPr="004365EE" w:rsidRDefault="004365EE" w:rsidP="009266A5">
            <w:pPr>
              <w:jc w:val="center"/>
            </w:pPr>
            <w:r w:rsidRPr="004365EE">
              <w:t>4 049</w:t>
            </w:r>
          </w:p>
        </w:tc>
        <w:tc>
          <w:tcPr>
            <w:tcW w:w="214" w:type="pct"/>
            <w:shd w:val="clear" w:color="auto" w:fill="auto"/>
            <w:vAlign w:val="center"/>
            <w:hideMark/>
          </w:tcPr>
          <w:p w14:paraId="7298AE9B" w14:textId="77777777" w:rsidR="004365EE" w:rsidRPr="004365EE" w:rsidRDefault="004365EE" w:rsidP="009266A5">
            <w:pPr>
              <w:jc w:val="center"/>
            </w:pPr>
            <w:r w:rsidRPr="004365EE">
              <w:t>4 235</w:t>
            </w:r>
          </w:p>
        </w:tc>
        <w:tc>
          <w:tcPr>
            <w:tcW w:w="386" w:type="pct"/>
            <w:shd w:val="clear" w:color="auto" w:fill="auto"/>
            <w:vAlign w:val="center"/>
            <w:hideMark/>
          </w:tcPr>
          <w:p w14:paraId="666F6857" w14:textId="77777777" w:rsidR="004365EE" w:rsidRPr="004365EE" w:rsidRDefault="004365EE" w:rsidP="009266A5">
            <w:pPr>
              <w:jc w:val="center"/>
            </w:pPr>
            <w:r w:rsidRPr="004365EE">
              <w:t>4 430</w:t>
            </w:r>
          </w:p>
        </w:tc>
        <w:tc>
          <w:tcPr>
            <w:tcW w:w="349" w:type="pct"/>
            <w:shd w:val="clear" w:color="auto" w:fill="auto"/>
            <w:vAlign w:val="center"/>
            <w:hideMark/>
          </w:tcPr>
          <w:p w14:paraId="5B02D182" w14:textId="77777777" w:rsidR="004365EE" w:rsidRPr="004365EE" w:rsidRDefault="004365EE" w:rsidP="009266A5">
            <w:pPr>
              <w:jc w:val="center"/>
            </w:pPr>
            <w:r w:rsidRPr="004365EE">
              <w:t>0</w:t>
            </w:r>
          </w:p>
        </w:tc>
        <w:tc>
          <w:tcPr>
            <w:tcW w:w="298" w:type="pct"/>
            <w:shd w:val="clear" w:color="auto" w:fill="auto"/>
            <w:vAlign w:val="center"/>
            <w:hideMark/>
          </w:tcPr>
          <w:p w14:paraId="162C4464" w14:textId="77777777" w:rsidR="004365EE" w:rsidRPr="004365EE" w:rsidRDefault="004365EE" w:rsidP="009266A5">
            <w:pPr>
              <w:jc w:val="center"/>
            </w:pPr>
            <w:r w:rsidRPr="004365EE">
              <w:t>21 278</w:t>
            </w:r>
          </w:p>
        </w:tc>
      </w:tr>
      <w:tr w:rsidR="004365EE" w:rsidRPr="004365EE" w14:paraId="142F7394" w14:textId="77777777" w:rsidTr="00677C07">
        <w:trPr>
          <w:trHeight w:val="20"/>
        </w:trPr>
        <w:tc>
          <w:tcPr>
            <w:tcW w:w="184" w:type="pct"/>
            <w:shd w:val="clear" w:color="auto" w:fill="auto"/>
            <w:hideMark/>
          </w:tcPr>
          <w:p w14:paraId="6590CBD4" w14:textId="77777777" w:rsidR="004365EE" w:rsidRPr="004365EE" w:rsidRDefault="004365EE" w:rsidP="009266A5">
            <w:pPr>
              <w:ind w:left="-113"/>
              <w:rPr>
                <w:sz w:val="23"/>
                <w:szCs w:val="23"/>
              </w:rPr>
            </w:pPr>
            <w:r w:rsidRPr="004365EE">
              <w:rPr>
                <w:sz w:val="23"/>
                <w:szCs w:val="23"/>
              </w:rPr>
              <w:t>1.20</w:t>
            </w:r>
          </w:p>
        </w:tc>
        <w:tc>
          <w:tcPr>
            <w:tcW w:w="493" w:type="pct"/>
            <w:shd w:val="clear" w:color="auto" w:fill="auto"/>
            <w:vAlign w:val="center"/>
            <w:hideMark/>
          </w:tcPr>
          <w:p w14:paraId="7EE88437"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9252A04"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61C9B4FE" w14:textId="77777777" w:rsidR="004365EE" w:rsidRPr="004365EE" w:rsidRDefault="004365EE" w:rsidP="009266A5">
            <w:proofErr w:type="gramStart"/>
            <w:r w:rsidRPr="004365EE">
              <w:t>Строительство водопроводных сетей Ду250 в Кировском районе (пер. Автобусный-ул.</w:t>
            </w:r>
            <w:proofErr w:type="gramEnd"/>
            <w:r w:rsidRPr="004365EE">
              <w:t xml:space="preserve"> Кутузова). L=840 м</w:t>
            </w:r>
          </w:p>
        </w:tc>
        <w:tc>
          <w:tcPr>
            <w:tcW w:w="628" w:type="pct"/>
            <w:shd w:val="clear" w:color="auto" w:fill="auto"/>
            <w:vAlign w:val="center"/>
            <w:hideMark/>
          </w:tcPr>
          <w:p w14:paraId="12315070"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08E79C34" w14:textId="77777777" w:rsidR="004365EE" w:rsidRPr="004365EE" w:rsidRDefault="004365EE" w:rsidP="009266A5">
            <w:pPr>
              <w:jc w:val="center"/>
            </w:pPr>
            <w:r w:rsidRPr="004365EE">
              <w:t>787</w:t>
            </w:r>
          </w:p>
        </w:tc>
        <w:tc>
          <w:tcPr>
            <w:tcW w:w="214" w:type="pct"/>
            <w:shd w:val="clear" w:color="auto" w:fill="auto"/>
            <w:vAlign w:val="center"/>
            <w:hideMark/>
          </w:tcPr>
          <w:p w14:paraId="38601D41" w14:textId="77777777" w:rsidR="004365EE" w:rsidRPr="004365EE" w:rsidRDefault="004365EE" w:rsidP="009266A5">
            <w:pPr>
              <w:jc w:val="center"/>
            </w:pPr>
            <w:r w:rsidRPr="004365EE">
              <w:t>9 889</w:t>
            </w:r>
          </w:p>
        </w:tc>
        <w:tc>
          <w:tcPr>
            <w:tcW w:w="214" w:type="pct"/>
            <w:shd w:val="clear" w:color="auto" w:fill="auto"/>
            <w:vAlign w:val="center"/>
            <w:hideMark/>
          </w:tcPr>
          <w:p w14:paraId="5A4F2073" w14:textId="77777777" w:rsidR="004365EE" w:rsidRPr="004365EE" w:rsidRDefault="004365EE" w:rsidP="009266A5">
            <w:pPr>
              <w:jc w:val="center"/>
            </w:pPr>
            <w:r w:rsidRPr="004365EE">
              <w:t>10 294</w:t>
            </w:r>
          </w:p>
        </w:tc>
        <w:tc>
          <w:tcPr>
            <w:tcW w:w="214" w:type="pct"/>
            <w:shd w:val="clear" w:color="auto" w:fill="auto"/>
            <w:vAlign w:val="center"/>
            <w:hideMark/>
          </w:tcPr>
          <w:p w14:paraId="289CD3D0" w14:textId="77777777" w:rsidR="004365EE" w:rsidRPr="004365EE" w:rsidRDefault="004365EE" w:rsidP="009266A5">
            <w:pPr>
              <w:jc w:val="center"/>
            </w:pPr>
            <w:r w:rsidRPr="004365EE">
              <w:t>0</w:t>
            </w:r>
          </w:p>
        </w:tc>
        <w:tc>
          <w:tcPr>
            <w:tcW w:w="214" w:type="pct"/>
            <w:shd w:val="clear" w:color="auto" w:fill="auto"/>
            <w:vAlign w:val="center"/>
            <w:hideMark/>
          </w:tcPr>
          <w:p w14:paraId="2376ABF4" w14:textId="77777777" w:rsidR="004365EE" w:rsidRPr="004365EE" w:rsidRDefault="004365EE" w:rsidP="009266A5">
            <w:pPr>
              <w:jc w:val="center"/>
            </w:pPr>
            <w:r w:rsidRPr="004365EE">
              <w:t>0</w:t>
            </w:r>
          </w:p>
        </w:tc>
        <w:tc>
          <w:tcPr>
            <w:tcW w:w="386" w:type="pct"/>
            <w:shd w:val="clear" w:color="auto" w:fill="auto"/>
            <w:vAlign w:val="center"/>
            <w:hideMark/>
          </w:tcPr>
          <w:p w14:paraId="1AAF7DDE" w14:textId="77777777" w:rsidR="004365EE" w:rsidRPr="004365EE" w:rsidRDefault="004365EE" w:rsidP="009266A5">
            <w:pPr>
              <w:jc w:val="center"/>
            </w:pPr>
            <w:r w:rsidRPr="004365EE">
              <w:t>0</w:t>
            </w:r>
          </w:p>
        </w:tc>
        <w:tc>
          <w:tcPr>
            <w:tcW w:w="349" w:type="pct"/>
            <w:shd w:val="clear" w:color="auto" w:fill="auto"/>
            <w:vAlign w:val="center"/>
            <w:hideMark/>
          </w:tcPr>
          <w:p w14:paraId="597C7966" w14:textId="77777777" w:rsidR="004365EE" w:rsidRPr="004365EE" w:rsidRDefault="004365EE" w:rsidP="009266A5">
            <w:pPr>
              <w:jc w:val="center"/>
            </w:pPr>
            <w:r w:rsidRPr="004365EE">
              <w:t>0</w:t>
            </w:r>
          </w:p>
        </w:tc>
        <w:tc>
          <w:tcPr>
            <w:tcW w:w="298" w:type="pct"/>
            <w:shd w:val="clear" w:color="auto" w:fill="auto"/>
            <w:vAlign w:val="center"/>
            <w:hideMark/>
          </w:tcPr>
          <w:p w14:paraId="174A3066" w14:textId="77777777" w:rsidR="004365EE" w:rsidRPr="004365EE" w:rsidRDefault="004365EE" w:rsidP="009266A5">
            <w:pPr>
              <w:jc w:val="center"/>
            </w:pPr>
            <w:r w:rsidRPr="004365EE">
              <w:t>20 970</w:t>
            </w:r>
          </w:p>
        </w:tc>
      </w:tr>
      <w:tr w:rsidR="004365EE" w:rsidRPr="004365EE" w14:paraId="4619A845" w14:textId="77777777" w:rsidTr="00677C07">
        <w:trPr>
          <w:trHeight w:val="20"/>
        </w:trPr>
        <w:tc>
          <w:tcPr>
            <w:tcW w:w="184" w:type="pct"/>
            <w:shd w:val="clear" w:color="auto" w:fill="auto"/>
            <w:hideMark/>
          </w:tcPr>
          <w:p w14:paraId="7B71A2EB" w14:textId="77777777" w:rsidR="004365EE" w:rsidRPr="004365EE" w:rsidRDefault="004365EE" w:rsidP="009266A5">
            <w:pPr>
              <w:ind w:left="-113"/>
              <w:rPr>
                <w:sz w:val="23"/>
                <w:szCs w:val="23"/>
              </w:rPr>
            </w:pPr>
            <w:r w:rsidRPr="004365EE">
              <w:rPr>
                <w:sz w:val="23"/>
                <w:szCs w:val="23"/>
              </w:rPr>
              <w:t>1.21</w:t>
            </w:r>
          </w:p>
        </w:tc>
        <w:tc>
          <w:tcPr>
            <w:tcW w:w="493" w:type="pct"/>
            <w:shd w:val="clear" w:color="auto" w:fill="auto"/>
            <w:vAlign w:val="center"/>
            <w:hideMark/>
          </w:tcPr>
          <w:p w14:paraId="51840D60"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52020D64"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33C89649" w14:textId="77777777" w:rsidR="004365EE" w:rsidRPr="004365EE" w:rsidRDefault="004365EE" w:rsidP="009266A5">
            <w:r w:rsidRPr="004365EE">
              <w:t>Строительство водопроводных сетей Ду200 для ЖР "Мичуринский" в Кировском районе. L=5100 м</w:t>
            </w:r>
          </w:p>
        </w:tc>
        <w:tc>
          <w:tcPr>
            <w:tcW w:w="628" w:type="pct"/>
            <w:shd w:val="clear" w:color="auto" w:fill="auto"/>
            <w:vAlign w:val="center"/>
            <w:hideMark/>
          </w:tcPr>
          <w:p w14:paraId="313A4A02"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24360040" w14:textId="77777777" w:rsidR="004365EE" w:rsidRPr="004365EE" w:rsidRDefault="004365EE" w:rsidP="009266A5">
            <w:pPr>
              <w:jc w:val="center"/>
            </w:pPr>
            <w:r w:rsidRPr="004365EE">
              <w:t>4 516</w:t>
            </w:r>
          </w:p>
        </w:tc>
        <w:tc>
          <w:tcPr>
            <w:tcW w:w="214" w:type="pct"/>
            <w:shd w:val="clear" w:color="auto" w:fill="auto"/>
            <w:vAlign w:val="center"/>
            <w:hideMark/>
          </w:tcPr>
          <w:p w14:paraId="46B462B4" w14:textId="77777777" w:rsidR="004365EE" w:rsidRPr="004365EE" w:rsidRDefault="004365EE" w:rsidP="009266A5">
            <w:pPr>
              <w:jc w:val="center"/>
            </w:pPr>
            <w:r w:rsidRPr="004365EE">
              <w:t>43 087</w:t>
            </w:r>
          </w:p>
        </w:tc>
        <w:tc>
          <w:tcPr>
            <w:tcW w:w="214" w:type="pct"/>
            <w:shd w:val="clear" w:color="auto" w:fill="auto"/>
            <w:vAlign w:val="center"/>
            <w:hideMark/>
          </w:tcPr>
          <w:p w14:paraId="113B69DC" w14:textId="77777777" w:rsidR="004365EE" w:rsidRPr="004365EE" w:rsidRDefault="004365EE" w:rsidP="009266A5">
            <w:pPr>
              <w:jc w:val="center"/>
            </w:pPr>
            <w:r w:rsidRPr="004365EE">
              <w:t>44 854</w:t>
            </w:r>
          </w:p>
        </w:tc>
        <w:tc>
          <w:tcPr>
            <w:tcW w:w="214" w:type="pct"/>
            <w:shd w:val="clear" w:color="auto" w:fill="auto"/>
            <w:vAlign w:val="center"/>
            <w:hideMark/>
          </w:tcPr>
          <w:p w14:paraId="2F58E7ED" w14:textId="77777777" w:rsidR="004365EE" w:rsidRPr="004365EE" w:rsidRDefault="004365EE" w:rsidP="009266A5">
            <w:pPr>
              <w:jc w:val="center"/>
            </w:pPr>
            <w:r w:rsidRPr="004365EE">
              <w:t>0</w:t>
            </w:r>
          </w:p>
        </w:tc>
        <w:tc>
          <w:tcPr>
            <w:tcW w:w="214" w:type="pct"/>
            <w:shd w:val="clear" w:color="auto" w:fill="auto"/>
            <w:vAlign w:val="center"/>
            <w:hideMark/>
          </w:tcPr>
          <w:p w14:paraId="00C6421F" w14:textId="77777777" w:rsidR="004365EE" w:rsidRPr="004365EE" w:rsidRDefault="004365EE" w:rsidP="009266A5">
            <w:pPr>
              <w:jc w:val="center"/>
            </w:pPr>
            <w:r w:rsidRPr="004365EE">
              <w:t>0</w:t>
            </w:r>
          </w:p>
        </w:tc>
        <w:tc>
          <w:tcPr>
            <w:tcW w:w="386" w:type="pct"/>
            <w:shd w:val="clear" w:color="auto" w:fill="auto"/>
            <w:vAlign w:val="center"/>
            <w:hideMark/>
          </w:tcPr>
          <w:p w14:paraId="50E35CA1" w14:textId="77777777" w:rsidR="004365EE" w:rsidRPr="004365EE" w:rsidRDefault="004365EE" w:rsidP="009266A5">
            <w:pPr>
              <w:jc w:val="center"/>
            </w:pPr>
            <w:r w:rsidRPr="004365EE">
              <w:t>0</w:t>
            </w:r>
          </w:p>
        </w:tc>
        <w:tc>
          <w:tcPr>
            <w:tcW w:w="349" w:type="pct"/>
            <w:shd w:val="clear" w:color="auto" w:fill="auto"/>
            <w:vAlign w:val="center"/>
            <w:hideMark/>
          </w:tcPr>
          <w:p w14:paraId="3D655D43" w14:textId="77777777" w:rsidR="004365EE" w:rsidRPr="004365EE" w:rsidRDefault="004365EE" w:rsidP="009266A5">
            <w:pPr>
              <w:jc w:val="center"/>
            </w:pPr>
            <w:r w:rsidRPr="004365EE">
              <w:t>0</w:t>
            </w:r>
          </w:p>
        </w:tc>
        <w:tc>
          <w:tcPr>
            <w:tcW w:w="298" w:type="pct"/>
            <w:shd w:val="clear" w:color="auto" w:fill="auto"/>
            <w:vAlign w:val="center"/>
            <w:hideMark/>
          </w:tcPr>
          <w:p w14:paraId="74B7B14C" w14:textId="77777777" w:rsidR="004365EE" w:rsidRPr="004365EE" w:rsidRDefault="004365EE" w:rsidP="009266A5">
            <w:pPr>
              <w:jc w:val="center"/>
            </w:pPr>
            <w:r w:rsidRPr="004365EE">
              <w:t>92 457</w:t>
            </w:r>
          </w:p>
        </w:tc>
      </w:tr>
      <w:tr w:rsidR="004365EE" w:rsidRPr="004365EE" w14:paraId="760EA2B2" w14:textId="77777777" w:rsidTr="00677C07">
        <w:trPr>
          <w:trHeight w:val="20"/>
        </w:trPr>
        <w:tc>
          <w:tcPr>
            <w:tcW w:w="184" w:type="pct"/>
            <w:shd w:val="clear" w:color="auto" w:fill="auto"/>
            <w:hideMark/>
          </w:tcPr>
          <w:p w14:paraId="61593C0D" w14:textId="77777777" w:rsidR="004365EE" w:rsidRPr="004365EE" w:rsidRDefault="004365EE" w:rsidP="009266A5">
            <w:pPr>
              <w:ind w:left="-113"/>
              <w:rPr>
                <w:sz w:val="23"/>
                <w:szCs w:val="23"/>
              </w:rPr>
            </w:pPr>
            <w:r w:rsidRPr="004365EE">
              <w:rPr>
                <w:sz w:val="23"/>
                <w:szCs w:val="23"/>
              </w:rPr>
              <w:t>1.22</w:t>
            </w:r>
          </w:p>
        </w:tc>
        <w:tc>
          <w:tcPr>
            <w:tcW w:w="493" w:type="pct"/>
            <w:shd w:val="clear" w:color="auto" w:fill="auto"/>
            <w:vAlign w:val="center"/>
            <w:hideMark/>
          </w:tcPr>
          <w:p w14:paraId="3761A886"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88AE270"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431DC0A6" w14:textId="77777777" w:rsidR="004365EE" w:rsidRPr="004365EE" w:rsidRDefault="004365EE" w:rsidP="009266A5">
            <w:r w:rsidRPr="004365EE">
              <w:t>Строительство водопроводных сетей Ду300 для мкр. Черёмушки-3 в Кировском районе. L=2700 м</w:t>
            </w:r>
          </w:p>
        </w:tc>
        <w:tc>
          <w:tcPr>
            <w:tcW w:w="628" w:type="pct"/>
            <w:shd w:val="clear" w:color="auto" w:fill="auto"/>
            <w:vAlign w:val="center"/>
            <w:hideMark/>
          </w:tcPr>
          <w:p w14:paraId="6774719A"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7936FDDA" w14:textId="77777777" w:rsidR="004365EE" w:rsidRPr="004365EE" w:rsidRDefault="004365EE" w:rsidP="009266A5">
            <w:pPr>
              <w:jc w:val="center"/>
            </w:pPr>
            <w:r w:rsidRPr="004365EE">
              <w:t>2 664</w:t>
            </w:r>
          </w:p>
        </w:tc>
        <w:tc>
          <w:tcPr>
            <w:tcW w:w="214" w:type="pct"/>
            <w:shd w:val="clear" w:color="auto" w:fill="auto"/>
            <w:vAlign w:val="center"/>
            <w:hideMark/>
          </w:tcPr>
          <w:p w14:paraId="4DB59D63" w14:textId="77777777" w:rsidR="004365EE" w:rsidRPr="004365EE" w:rsidRDefault="004365EE" w:rsidP="009266A5">
            <w:pPr>
              <w:jc w:val="center"/>
            </w:pPr>
            <w:r w:rsidRPr="004365EE">
              <w:t>36 387</w:t>
            </w:r>
          </w:p>
        </w:tc>
        <w:tc>
          <w:tcPr>
            <w:tcW w:w="214" w:type="pct"/>
            <w:shd w:val="clear" w:color="auto" w:fill="auto"/>
            <w:vAlign w:val="center"/>
            <w:hideMark/>
          </w:tcPr>
          <w:p w14:paraId="4B63CF48" w14:textId="77777777" w:rsidR="004365EE" w:rsidRPr="004365EE" w:rsidRDefault="004365EE" w:rsidP="009266A5">
            <w:pPr>
              <w:jc w:val="center"/>
            </w:pPr>
            <w:r w:rsidRPr="004365EE">
              <w:t>37 879</w:t>
            </w:r>
          </w:p>
        </w:tc>
        <w:tc>
          <w:tcPr>
            <w:tcW w:w="214" w:type="pct"/>
            <w:shd w:val="clear" w:color="auto" w:fill="auto"/>
            <w:vAlign w:val="center"/>
            <w:hideMark/>
          </w:tcPr>
          <w:p w14:paraId="4F13E1B6" w14:textId="77777777" w:rsidR="004365EE" w:rsidRPr="004365EE" w:rsidRDefault="004365EE" w:rsidP="009266A5">
            <w:pPr>
              <w:jc w:val="center"/>
            </w:pPr>
            <w:r w:rsidRPr="004365EE">
              <w:t>0</w:t>
            </w:r>
          </w:p>
        </w:tc>
        <w:tc>
          <w:tcPr>
            <w:tcW w:w="214" w:type="pct"/>
            <w:shd w:val="clear" w:color="auto" w:fill="auto"/>
            <w:vAlign w:val="center"/>
            <w:hideMark/>
          </w:tcPr>
          <w:p w14:paraId="48C6D3D1" w14:textId="77777777" w:rsidR="004365EE" w:rsidRPr="004365EE" w:rsidRDefault="004365EE" w:rsidP="009266A5">
            <w:pPr>
              <w:jc w:val="center"/>
            </w:pPr>
            <w:r w:rsidRPr="004365EE">
              <w:t>0</w:t>
            </w:r>
          </w:p>
        </w:tc>
        <w:tc>
          <w:tcPr>
            <w:tcW w:w="386" w:type="pct"/>
            <w:shd w:val="clear" w:color="auto" w:fill="auto"/>
            <w:vAlign w:val="center"/>
            <w:hideMark/>
          </w:tcPr>
          <w:p w14:paraId="0EB8C475" w14:textId="77777777" w:rsidR="004365EE" w:rsidRPr="004365EE" w:rsidRDefault="004365EE" w:rsidP="009266A5">
            <w:pPr>
              <w:jc w:val="center"/>
            </w:pPr>
            <w:r w:rsidRPr="004365EE">
              <w:t>0</w:t>
            </w:r>
          </w:p>
        </w:tc>
        <w:tc>
          <w:tcPr>
            <w:tcW w:w="349" w:type="pct"/>
            <w:shd w:val="clear" w:color="auto" w:fill="auto"/>
            <w:vAlign w:val="center"/>
            <w:hideMark/>
          </w:tcPr>
          <w:p w14:paraId="61557393" w14:textId="77777777" w:rsidR="004365EE" w:rsidRPr="004365EE" w:rsidRDefault="004365EE" w:rsidP="009266A5">
            <w:pPr>
              <w:jc w:val="center"/>
            </w:pPr>
            <w:r w:rsidRPr="004365EE">
              <w:t>0</w:t>
            </w:r>
          </w:p>
        </w:tc>
        <w:tc>
          <w:tcPr>
            <w:tcW w:w="298" w:type="pct"/>
            <w:shd w:val="clear" w:color="auto" w:fill="auto"/>
            <w:vAlign w:val="center"/>
            <w:hideMark/>
          </w:tcPr>
          <w:p w14:paraId="263FBBA6" w14:textId="77777777" w:rsidR="004365EE" w:rsidRPr="004365EE" w:rsidRDefault="004365EE" w:rsidP="009266A5">
            <w:pPr>
              <w:jc w:val="center"/>
            </w:pPr>
            <w:r w:rsidRPr="004365EE">
              <w:t>76 931</w:t>
            </w:r>
          </w:p>
        </w:tc>
      </w:tr>
      <w:tr w:rsidR="004365EE" w:rsidRPr="004365EE" w14:paraId="1ABED129" w14:textId="77777777" w:rsidTr="00677C07">
        <w:trPr>
          <w:trHeight w:val="20"/>
        </w:trPr>
        <w:tc>
          <w:tcPr>
            <w:tcW w:w="184" w:type="pct"/>
            <w:shd w:val="clear" w:color="auto" w:fill="auto"/>
            <w:hideMark/>
          </w:tcPr>
          <w:p w14:paraId="2A848D3D" w14:textId="77777777" w:rsidR="004365EE" w:rsidRPr="004365EE" w:rsidRDefault="004365EE" w:rsidP="009266A5">
            <w:pPr>
              <w:ind w:left="-113"/>
              <w:rPr>
                <w:sz w:val="23"/>
                <w:szCs w:val="23"/>
              </w:rPr>
            </w:pPr>
            <w:r w:rsidRPr="004365EE">
              <w:rPr>
                <w:sz w:val="23"/>
                <w:szCs w:val="23"/>
              </w:rPr>
              <w:t>1.23</w:t>
            </w:r>
          </w:p>
        </w:tc>
        <w:tc>
          <w:tcPr>
            <w:tcW w:w="493" w:type="pct"/>
            <w:shd w:val="clear" w:color="auto" w:fill="auto"/>
            <w:vAlign w:val="center"/>
            <w:hideMark/>
          </w:tcPr>
          <w:p w14:paraId="3A2B1954"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22777FE3"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5D71EF2B" w14:textId="77777777" w:rsidR="004365EE" w:rsidRPr="004365EE" w:rsidRDefault="004365EE" w:rsidP="009266A5">
            <w:r w:rsidRPr="004365EE">
              <w:t>Строительство водопроводных сетей Ду250 для мкр. Черёмушки-3 в Кировском районе. L=900 м</w:t>
            </w:r>
          </w:p>
        </w:tc>
        <w:tc>
          <w:tcPr>
            <w:tcW w:w="628" w:type="pct"/>
            <w:shd w:val="clear" w:color="auto" w:fill="auto"/>
            <w:vAlign w:val="center"/>
            <w:hideMark/>
          </w:tcPr>
          <w:p w14:paraId="76F13E4D"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1FF00F94" w14:textId="77777777" w:rsidR="004365EE" w:rsidRPr="004365EE" w:rsidRDefault="004365EE" w:rsidP="009266A5">
            <w:pPr>
              <w:jc w:val="center"/>
            </w:pPr>
            <w:r w:rsidRPr="004365EE">
              <w:t>843</w:t>
            </w:r>
          </w:p>
        </w:tc>
        <w:tc>
          <w:tcPr>
            <w:tcW w:w="214" w:type="pct"/>
            <w:shd w:val="clear" w:color="auto" w:fill="auto"/>
            <w:vAlign w:val="center"/>
            <w:hideMark/>
          </w:tcPr>
          <w:p w14:paraId="57926121" w14:textId="77777777" w:rsidR="004365EE" w:rsidRPr="004365EE" w:rsidRDefault="004365EE" w:rsidP="009266A5">
            <w:pPr>
              <w:jc w:val="center"/>
            </w:pPr>
            <w:r w:rsidRPr="004365EE">
              <w:t>10 595</w:t>
            </w:r>
          </w:p>
        </w:tc>
        <w:tc>
          <w:tcPr>
            <w:tcW w:w="214" w:type="pct"/>
            <w:shd w:val="clear" w:color="auto" w:fill="auto"/>
            <w:vAlign w:val="center"/>
            <w:hideMark/>
          </w:tcPr>
          <w:p w14:paraId="25A509F4" w14:textId="77777777" w:rsidR="004365EE" w:rsidRPr="004365EE" w:rsidRDefault="004365EE" w:rsidP="009266A5">
            <w:pPr>
              <w:jc w:val="center"/>
            </w:pPr>
            <w:r w:rsidRPr="004365EE">
              <w:t>11 029</w:t>
            </w:r>
          </w:p>
        </w:tc>
        <w:tc>
          <w:tcPr>
            <w:tcW w:w="214" w:type="pct"/>
            <w:shd w:val="clear" w:color="auto" w:fill="auto"/>
            <w:vAlign w:val="center"/>
            <w:hideMark/>
          </w:tcPr>
          <w:p w14:paraId="477B9CBF" w14:textId="77777777" w:rsidR="004365EE" w:rsidRPr="004365EE" w:rsidRDefault="004365EE" w:rsidP="009266A5">
            <w:pPr>
              <w:jc w:val="center"/>
            </w:pPr>
            <w:r w:rsidRPr="004365EE">
              <w:t>0</w:t>
            </w:r>
          </w:p>
        </w:tc>
        <w:tc>
          <w:tcPr>
            <w:tcW w:w="214" w:type="pct"/>
            <w:shd w:val="clear" w:color="auto" w:fill="auto"/>
            <w:vAlign w:val="center"/>
            <w:hideMark/>
          </w:tcPr>
          <w:p w14:paraId="6C3933AF" w14:textId="77777777" w:rsidR="004365EE" w:rsidRPr="004365EE" w:rsidRDefault="004365EE" w:rsidP="009266A5">
            <w:pPr>
              <w:jc w:val="center"/>
            </w:pPr>
            <w:r w:rsidRPr="004365EE">
              <w:t>0</w:t>
            </w:r>
          </w:p>
        </w:tc>
        <w:tc>
          <w:tcPr>
            <w:tcW w:w="386" w:type="pct"/>
            <w:shd w:val="clear" w:color="auto" w:fill="auto"/>
            <w:vAlign w:val="center"/>
            <w:hideMark/>
          </w:tcPr>
          <w:p w14:paraId="6980BAC8" w14:textId="77777777" w:rsidR="004365EE" w:rsidRPr="004365EE" w:rsidRDefault="004365EE" w:rsidP="009266A5">
            <w:pPr>
              <w:jc w:val="center"/>
            </w:pPr>
            <w:r w:rsidRPr="004365EE">
              <w:t>0</w:t>
            </w:r>
          </w:p>
        </w:tc>
        <w:tc>
          <w:tcPr>
            <w:tcW w:w="349" w:type="pct"/>
            <w:shd w:val="clear" w:color="auto" w:fill="auto"/>
            <w:vAlign w:val="center"/>
            <w:hideMark/>
          </w:tcPr>
          <w:p w14:paraId="0A8A6E64" w14:textId="77777777" w:rsidR="004365EE" w:rsidRPr="004365EE" w:rsidRDefault="004365EE" w:rsidP="009266A5">
            <w:pPr>
              <w:jc w:val="center"/>
            </w:pPr>
            <w:r w:rsidRPr="004365EE">
              <w:t>0</w:t>
            </w:r>
          </w:p>
        </w:tc>
        <w:tc>
          <w:tcPr>
            <w:tcW w:w="298" w:type="pct"/>
            <w:shd w:val="clear" w:color="auto" w:fill="auto"/>
            <w:vAlign w:val="center"/>
            <w:hideMark/>
          </w:tcPr>
          <w:p w14:paraId="7BB99CBC" w14:textId="77777777" w:rsidR="004365EE" w:rsidRPr="004365EE" w:rsidRDefault="004365EE" w:rsidP="009266A5">
            <w:pPr>
              <w:jc w:val="center"/>
            </w:pPr>
            <w:r w:rsidRPr="004365EE">
              <w:t>22 467</w:t>
            </w:r>
          </w:p>
        </w:tc>
      </w:tr>
      <w:tr w:rsidR="004365EE" w:rsidRPr="004365EE" w14:paraId="78BB55AC" w14:textId="77777777" w:rsidTr="00677C07">
        <w:trPr>
          <w:trHeight w:val="20"/>
        </w:trPr>
        <w:tc>
          <w:tcPr>
            <w:tcW w:w="184" w:type="pct"/>
            <w:shd w:val="clear" w:color="auto" w:fill="auto"/>
            <w:hideMark/>
          </w:tcPr>
          <w:p w14:paraId="256AC4EC" w14:textId="77777777" w:rsidR="004365EE" w:rsidRPr="004365EE" w:rsidRDefault="004365EE" w:rsidP="009266A5">
            <w:pPr>
              <w:ind w:left="-113"/>
              <w:rPr>
                <w:sz w:val="23"/>
                <w:szCs w:val="23"/>
              </w:rPr>
            </w:pPr>
            <w:r w:rsidRPr="004365EE">
              <w:rPr>
                <w:sz w:val="23"/>
                <w:szCs w:val="23"/>
              </w:rPr>
              <w:t>1.24</w:t>
            </w:r>
          </w:p>
        </w:tc>
        <w:tc>
          <w:tcPr>
            <w:tcW w:w="493" w:type="pct"/>
            <w:shd w:val="clear" w:color="auto" w:fill="auto"/>
            <w:vAlign w:val="center"/>
            <w:hideMark/>
          </w:tcPr>
          <w:p w14:paraId="0C115FF7"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19B2C1F"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08F86D3E" w14:textId="77777777" w:rsidR="004365EE" w:rsidRPr="004365EE" w:rsidRDefault="004365EE" w:rsidP="009266A5">
            <w:r w:rsidRPr="004365EE">
              <w:t>Строительство водопроводных сетей Ду250 для мкр</w:t>
            </w:r>
            <w:proofErr w:type="gramStart"/>
            <w:r w:rsidRPr="004365EE">
              <w:t>."</w:t>
            </w:r>
            <w:proofErr w:type="gramEnd"/>
            <w:r w:rsidRPr="004365EE">
              <w:t>Кузнецовское плато" в Кировском районе. L=5400 м</w:t>
            </w:r>
          </w:p>
        </w:tc>
        <w:tc>
          <w:tcPr>
            <w:tcW w:w="628" w:type="pct"/>
            <w:shd w:val="clear" w:color="auto" w:fill="auto"/>
            <w:vAlign w:val="center"/>
            <w:hideMark/>
          </w:tcPr>
          <w:p w14:paraId="3D839E0B"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7D52E083" w14:textId="77777777" w:rsidR="004365EE" w:rsidRPr="004365EE" w:rsidRDefault="004365EE" w:rsidP="009266A5">
            <w:pPr>
              <w:jc w:val="center"/>
            </w:pPr>
            <w:r w:rsidRPr="004365EE">
              <w:t>5 058</w:t>
            </w:r>
          </w:p>
        </w:tc>
        <w:tc>
          <w:tcPr>
            <w:tcW w:w="214" w:type="pct"/>
            <w:shd w:val="clear" w:color="auto" w:fill="auto"/>
            <w:vAlign w:val="center"/>
            <w:hideMark/>
          </w:tcPr>
          <w:p w14:paraId="6F7BFD98" w14:textId="77777777" w:rsidR="004365EE" w:rsidRPr="004365EE" w:rsidRDefault="004365EE" w:rsidP="009266A5">
            <w:pPr>
              <w:jc w:val="center"/>
            </w:pPr>
            <w:r w:rsidRPr="004365EE">
              <w:t>63 542</w:t>
            </w:r>
          </w:p>
        </w:tc>
        <w:tc>
          <w:tcPr>
            <w:tcW w:w="214" w:type="pct"/>
            <w:shd w:val="clear" w:color="auto" w:fill="auto"/>
            <w:vAlign w:val="center"/>
            <w:hideMark/>
          </w:tcPr>
          <w:p w14:paraId="02BCA1BD" w14:textId="77777777" w:rsidR="004365EE" w:rsidRPr="004365EE" w:rsidRDefault="004365EE" w:rsidP="009266A5">
            <w:pPr>
              <w:jc w:val="center"/>
            </w:pPr>
            <w:r w:rsidRPr="004365EE">
              <w:t>66 147</w:t>
            </w:r>
          </w:p>
        </w:tc>
        <w:tc>
          <w:tcPr>
            <w:tcW w:w="214" w:type="pct"/>
            <w:shd w:val="clear" w:color="auto" w:fill="auto"/>
            <w:vAlign w:val="center"/>
            <w:hideMark/>
          </w:tcPr>
          <w:p w14:paraId="19958A55" w14:textId="77777777" w:rsidR="004365EE" w:rsidRPr="004365EE" w:rsidRDefault="004365EE" w:rsidP="009266A5">
            <w:pPr>
              <w:jc w:val="center"/>
            </w:pPr>
            <w:r w:rsidRPr="004365EE">
              <w:t>0</w:t>
            </w:r>
          </w:p>
        </w:tc>
        <w:tc>
          <w:tcPr>
            <w:tcW w:w="214" w:type="pct"/>
            <w:shd w:val="clear" w:color="auto" w:fill="auto"/>
            <w:vAlign w:val="center"/>
            <w:hideMark/>
          </w:tcPr>
          <w:p w14:paraId="18E89AFA" w14:textId="77777777" w:rsidR="004365EE" w:rsidRPr="004365EE" w:rsidRDefault="004365EE" w:rsidP="009266A5">
            <w:pPr>
              <w:jc w:val="center"/>
            </w:pPr>
            <w:r w:rsidRPr="004365EE">
              <w:t>0</w:t>
            </w:r>
          </w:p>
        </w:tc>
        <w:tc>
          <w:tcPr>
            <w:tcW w:w="386" w:type="pct"/>
            <w:shd w:val="clear" w:color="auto" w:fill="auto"/>
            <w:vAlign w:val="center"/>
            <w:hideMark/>
          </w:tcPr>
          <w:p w14:paraId="2E8E26DD" w14:textId="77777777" w:rsidR="004365EE" w:rsidRPr="004365EE" w:rsidRDefault="004365EE" w:rsidP="009266A5">
            <w:pPr>
              <w:jc w:val="center"/>
            </w:pPr>
            <w:r w:rsidRPr="004365EE">
              <w:t>0</w:t>
            </w:r>
          </w:p>
        </w:tc>
        <w:tc>
          <w:tcPr>
            <w:tcW w:w="349" w:type="pct"/>
            <w:shd w:val="clear" w:color="auto" w:fill="auto"/>
            <w:vAlign w:val="center"/>
            <w:hideMark/>
          </w:tcPr>
          <w:p w14:paraId="1E75AF0C" w14:textId="77777777" w:rsidR="004365EE" w:rsidRPr="004365EE" w:rsidRDefault="004365EE" w:rsidP="009266A5">
            <w:pPr>
              <w:jc w:val="center"/>
            </w:pPr>
            <w:r w:rsidRPr="004365EE">
              <w:t>0</w:t>
            </w:r>
          </w:p>
        </w:tc>
        <w:tc>
          <w:tcPr>
            <w:tcW w:w="298" w:type="pct"/>
            <w:shd w:val="clear" w:color="auto" w:fill="auto"/>
            <w:vAlign w:val="center"/>
            <w:hideMark/>
          </w:tcPr>
          <w:p w14:paraId="23C93322" w14:textId="77777777" w:rsidR="004365EE" w:rsidRPr="004365EE" w:rsidRDefault="004365EE" w:rsidP="009266A5">
            <w:pPr>
              <w:jc w:val="center"/>
            </w:pPr>
            <w:r w:rsidRPr="004365EE">
              <w:t>134 747</w:t>
            </w:r>
          </w:p>
        </w:tc>
      </w:tr>
      <w:tr w:rsidR="004365EE" w:rsidRPr="004365EE" w14:paraId="470FBED2" w14:textId="77777777" w:rsidTr="00677C07">
        <w:trPr>
          <w:trHeight w:val="20"/>
        </w:trPr>
        <w:tc>
          <w:tcPr>
            <w:tcW w:w="184" w:type="pct"/>
            <w:shd w:val="clear" w:color="auto" w:fill="auto"/>
            <w:hideMark/>
          </w:tcPr>
          <w:p w14:paraId="45D29BC6" w14:textId="77777777" w:rsidR="004365EE" w:rsidRPr="004365EE" w:rsidRDefault="004365EE" w:rsidP="009266A5">
            <w:pPr>
              <w:ind w:left="-113"/>
              <w:rPr>
                <w:sz w:val="23"/>
                <w:szCs w:val="23"/>
              </w:rPr>
            </w:pPr>
            <w:r w:rsidRPr="004365EE">
              <w:rPr>
                <w:sz w:val="23"/>
                <w:szCs w:val="23"/>
              </w:rPr>
              <w:t>1.25</w:t>
            </w:r>
          </w:p>
        </w:tc>
        <w:tc>
          <w:tcPr>
            <w:tcW w:w="493" w:type="pct"/>
            <w:shd w:val="clear" w:color="auto" w:fill="auto"/>
            <w:vAlign w:val="center"/>
            <w:hideMark/>
          </w:tcPr>
          <w:p w14:paraId="3BAED12C"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C9B6172"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2FF631CD" w14:textId="77777777" w:rsidR="004365EE" w:rsidRPr="004365EE" w:rsidRDefault="004365EE" w:rsidP="009266A5">
            <w:proofErr w:type="gramStart"/>
            <w:r w:rsidRPr="004365EE">
              <w:t>Строительство водопроводных сетей 2Ду250 в Кировском районе (ул. Алеши Тимошенкова,131 до РЧВ в мкр.</w:t>
            </w:r>
            <w:proofErr w:type="gramEnd"/>
            <w:r w:rsidRPr="004365EE">
              <w:t xml:space="preserve"> </w:t>
            </w:r>
            <w:proofErr w:type="gramStart"/>
            <w:r w:rsidRPr="004365EE">
              <w:t>"Кузнецовское плато") L=1300 м</w:t>
            </w:r>
            <w:proofErr w:type="gramEnd"/>
          </w:p>
        </w:tc>
        <w:tc>
          <w:tcPr>
            <w:tcW w:w="628" w:type="pct"/>
            <w:shd w:val="clear" w:color="auto" w:fill="auto"/>
            <w:vAlign w:val="center"/>
            <w:hideMark/>
          </w:tcPr>
          <w:p w14:paraId="12E141B8"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66A2E4D1" w14:textId="77777777" w:rsidR="004365EE" w:rsidRPr="004365EE" w:rsidRDefault="004365EE" w:rsidP="009266A5">
            <w:pPr>
              <w:jc w:val="center"/>
            </w:pPr>
            <w:r w:rsidRPr="004365EE">
              <w:t>1 536</w:t>
            </w:r>
          </w:p>
        </w:tc>
        <w:tc>
          <w:tcPr>
            <w:tcW w:w="214" w:type="pct"/>
            <w:shd w:val="clear" w:color="auto" w:fill="auto"/>
            <w:vAlign w:val="center"/>
            <w:hideMark/>
          </w:tcPr>
          <w:p w14:paraId="12310FE1" w14:textId="77777777" w:rsidR="004365EE" w:rsidRPr="004365EE" w:rsidRDefault="004365EE" w:rsidP="009266A5">
            <w:pPr>
              <w:jc w:val="center"/>
            </w:pPr>
            <w:r w:rsidRPr="004365EE">
              <w:t>18 514</w:t>
            </w:r>
          </w:p>
        </w:tc>
        <w:tc>
          <w:tcPr>
            <w:tcW w:w="214" w:type="pct"/>
            <w:shd w:val="clear" w:color="auto" w:fill="auto"/>
            <w:vAlign w:val="center"/>
            <w:hideMark/>
          </w:tcPr>
          <w:p w14:paraId="7F3AD811" w14:textId="77777777" w:rsidR="004365EE" w:rsidRPr="004365EE" w:rsidRDefault="004365EE" w:rsidP="009266A5">
            <w:pPr>
              <w:jc w:val="center"/>
            </w:pPr>
            <w:r w:rsidRPr="004365EE">
              <w:t>19 273</w:t>
            </w:r>
          </w:p>
        </w:tc>
        <w:tc>
          <w:tcPr>
            <w:tcW w:w="214" w:type="pct"/>
            <w:shd w:val="clear" w:color="auto" w:fill="auto"/>
            <w:vAlign w:val="center"/>
            <w:hideMark/>
          </w:tcPr>
          <w:p w14:paraId="0F800043" w14:textId="77777777" w:rsidR="004365EE" w:rsidRPr="004365EE" w:rsidRDefault="004365EE" w:rsidP="009266A5">
            <w:pPr>
              <w:jc w:val="center"/>
            </w:pPr>
            <w:r w:rsidRPr="004365EE">
              <w:t>0</w:t>
            </w:r>
          </w:p>
        </w:tc>
        <w:tc>
          <w:tcPr>
            <w:tcW w:w="214" w:type="pct"/>
            <w:shd w:val="clear" w:color="auto" w:fill="auto"/>
            <w:vAlign w:val="center"/>
            <w:hideMark/>
          </w:tcPr>
          <w:p w14:paraId="3C96B606" w14:textId="77777777" w:rsidR="004365EE" w:rsidRPr="004365EE" w:rsidRDefault="004365EE" w:rsidP="009266A5">
            <w:pPr>
              <w:jc w:val="center"/>
            </w:pPr>
            <w:r w:rsidRPr="004365EE">
              <w:t>0</w:t>
            </w:r>
          </w:p>
        </w:tc>
        <w:tc>
          <w:tcPr>
            <w:tcW w:w="386" w:type="pct"/>
            <w:shd w:val="clear" w:color="auto" w:fill="auto"/>
            <w:vAlign w:val="center"/>
            <w:hideMark/>
          </w:tcPr>
          <w:p w14:paraId="7CD1DA0B" w14:textId="77777777" w:rsidR="004365EE" w:rsidRPr="004365EE" w:rsidRDefault="004365EE" w:rsidP="009266A5">
            <w:pPr>
              <w:jc w:val="center"/>
            </w:pPr>
            <w:r w:rsidRPr="004365EE">
              <w:t>0</w:t>
            </w:r>
          </w:p>
        </w:tc>
        <w:tc>
          <w:tcPr>
            <w:tcW w:w="349" w:type="pct"/>
            <w:shd w:val="clear" w:color="auto" w:fill="auto"/>
            <w:vAlign w:val="center"/>
            <w:hideMark/>
          </w:tcPr>
          <w:p w14:paraId="19A6DE58" w14:textId="77777777" w:rsidR="004365EE" w:rsidRPr="004365EE" w:rsidRDefault="004365EE" w:rsidP="009266A5">
            <w:pPr>
              <w:jc w:val="center"/>
            </w:pPr>
            <w:r w:rsidRPr="004365EE">
              <w:t>0</w:t>
            </w:r>
          </w:p>
        </w:tc>
        <w:tc>
          <w:tcPr>
            <w:tcW w:w="298" w:type="pct"/>
            <w:shd w:val="clear" w:color="auto" w:fill="auto"/>
            <w:vAlign w:val="center"/>
            <w:hideMark/>
          </w:tcPr>
          <w:p w14:paraId="31ACA3AC" w14:textId="77777777" w:rsidR="004365EE" w:rsidRPr="004365EE" w:rsidRDefault="004365EE" w:rsidP="009266A5">
            <w:pPr>
              <w:jc w:val="center"/>
            </w:pPr>
            <w:r w:rsidRPr="004365EE">
              <w:t>39 323</w:t>
            </w:r>
          </w:p>
        </w:tc>
      </w:tr>
      <w:tr w:rsidR="004365EE" w:rsidRPr="004365EE" w14:paraId="6A0628E2" w14:textId="77777777" w:rsidTr="00677C07">
        <w:trPr>
          <w:trHeight w:val="20"/>
        </w:trPr>
        <w:tc>
          <w:tcPr>
            <w:tcW w:w="184" w:type="pct"/>
            <w:shd w:val="clear" w:color="auto" w:fill="auto"/>
            <w:hideMark/>
          </w:tcPr>
          <w:p w14:paraId="4218671D" w14:textId="77777777" w:rsidR="004365EE" w:rsidRPr="004365EE" w:rsidRDefault="004365EE" w:rsidP="009266A5">
            <w:pPr>
              <w:ind w:left="-113"/>
              <w:rPr>
                <w:sz w:val="23"/>
                <w:szCs w:val="23"/>
              </w:rPr>
            </w:pPr>
            <w:r w:rsidRPr="004365EE">
              <w:rPr>
                <w:sz w:val="23"/>
                <w:szCs w:val="23"/>
              </w:rPr>
              <w:t>1.26</w:t>
            </w:r>
          </w:p>
        </w:tc>
        <w:tc>
          <w:tcPr>
            <w:tcW w:w="493" w:type="pct"/>
            <w:shd w:val="clear" w:color="auto" w:fill="auto"/>
            <w:vAlign w:val="center"/>
            <w:hideMark/>
          </w:tcPr>
          <w:p w14:paraId="3D38A1CC"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40A3D5EB"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685264CC" w14:textId="77777777" w:rsidR="004365EE" w:rsidRPr="004365EE" w:rsidRDefault="004365EE" w:rsidP="009266A5">
            <w:r w:rsidRPr="004365EE">
              <w:t>Строительство водопроводных сетей Ду200 для мкр</w:t>
            </w:r>
            <w:proofErr w:type="gramStart"/>
            <w:r w:rsidRPr="004365EE">
              <w:t>."</w:t>
            </w:r>
            <w:proofErr w:type="gramEnd"/>
            <w:r w:rsidRPr="004365EE">
              <w:t>Кузнецовское плато" в Кировском районе. L=2400 м</w:t>
            </w:r>
          </w:p>
        </w:tc>
        <w:tc>
          <w:tcPr>
            <w:tcW w:w="628" w:type="pct"/>
            <w:shd w:val="clear" w:color="auto" w:fill="auto"/>
            <w:vAlign w:val="center"/>
            <w:hideMark/>
          </w:tcPr>
          <w:p w14:paraId="3BF1CA70"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45F00CD8" w14:textId="77777777" w:rsidR="004365EE" w:rsidRPr="004365EE" w:rsidRDefault="004365EE" w:rsidP="009266A5">
            <w:pPr>
              <w:jc w:val="center"/>
            </w:pPr>
            <w:r w:rsidRPr="004365EE">
              <w:t>2 125</w:t>
            </w:r>
          </w:p>
        </w:tc>
        <w:tc>
          <w:tcPr>
            <w:tcW w:w="214" w:type="pct"/>
            <w:shd w:val="clear" w:color="auto" w:fill="auto"/>
            <w:vAlign w:val="center"/>
            <w:hideMark/>
          </w:tcPr>
          <w:p w14:paraId="2529925D" w14:textId="77777777" w:rsidR="004365EE" w:rsidRPr="004365EE" w:rsidRDefault="004365EE" w:rsidP="009266A5">
            <w:pPr>
              <w:jc w:val="center"/>
            </w:pPr>
            <w:r w:rsidRPr="004365EE">
              <w:t>20 273</w:t>
            </w:r>
          </w:p>
        </w:tc>
        <w:tc>
          <w:tcPr>
            <w:tcW w:w="214" w:type="pct"/>
            <w:shd w:val="clear" w:color="auto" w:fill="auto"/>
            <w:vAlign w:val="center"/>
            <w:hideMark/>
          </w:tcPr>
          <w:p w14:paraId="46E0AFBC" w14:textId="77777777" w:rsidR="004365EE" w:rsidRPr="004365EE" w:rsidRDefault="004365EE" w:rsidP="009266A5">
            <w:pPr>
              <w:jc w:val="center"/>
            </w:pPr>
            <w:r w:rsidRPr="004365EE">
              <w:t>21 104</w:t>
            </w:r>
          </w:p>
        </w:tc>
        <w:tc>
          <w:tcPr>
            <w:tcW w:w="214" w:type="pct"/>
            <w:shd w:val="clear" w:color="auto" w:fill="auto"/>
            <w:vAlign w:val="center"/>
            <w:hideMark/>
          </w:tcPr>
          <w:p w14:paraId="34C290BF" w14:textId="77777777" w:rsidR="004365EE" w:rsidRPr="004365EE" w:rsidRDefault="004365EE" w:rsidP="009266A5">
            <w:pPr>
              <w:jc w:val="center"/>
            </w:pPr>
            <w:r w:rsidRPr="004365EE">
              <w:t>0</w:t>
            </w:r>
          </w:p>
        </w:tc>
        <w:tc>
          <w:tcPr>
            <w:tcW w:w="214" w:type="pct"/>
            <w:shd w:val="clear" w:color="auto" w:fill="auto"/>
            <w:vAlign w:val="center"/>
            <w:hideMark/>
          </w:tcPr>
          <w:p w14:paraId="2737B3DF" w14:textId="77777777" w:rsidR="004365EE" w:rsidRPr="004365EE" w:rsidRDefault="004365EE" w:rsidP="009266A5">
            <w:pPr>
              <w:jc w:val="center"/>
            </w:pPr>
            <w:r w:rsidRPr="004365EE">
              <w:t>0</w:t>
            </w:r>
          </w:p>
        </w:tc>
        <w:tc>
          <w:tcPr>
            <w:tcW w:w="386" w:type="pct"/>
            <w:shd w:val="clear" w:color="auto" w:fill="auto"/>
            <w:vAlign w:val="center"/>
            <w:hideMark/>
          </w:tcPr>
          <w:p w14:paraId="1EFC4C9A" w14:textId="77777777" w:rsidR="004365EE" w:rsidRPr="004365EE" w:rsidRDefault="004365EE" w:rsidP="009266A5">
            <w:pPr>
              <w:jc w:val="center"/>
            </w:pPr>
            <w:r w:rsidRPr="004365EE">
              <w:t>0</w:t>
            </w:r>
          </w:p>
        </w:tc>
        <w:tc>
          <w:tcPr>
            <w:tcW w:w="349" w:type="pct"/>
            <w:shd w:val="clear" w:color="auto" w:fill="auto"/>
            <w:vAlign w:val="center"/>
            <w:hideMark/>
          </w:tcPr>
          <w:p w14:paraId="50137A93" w14:textId="77777777" w:rsidR="004365EE" w:rsidRPr="004365EE" w:rsidRDefault="004365EE" w:rsidP="009266A5">
            <w:pPr>
              <w:jc w:val="center"/>
            </w:pPr>
            <w:r w:rsidRPr="004365EE">
              <w:t>0</w:t>
            </w:r>
          </w:p>
        </w:tc>
        <w:tc>
          <w:tcPr>
            <w:tcW w:w="298" w:type="pct"/>
            <w:shd w:val="clear" w:color="auto" w:fill="auto"/>
            <w:vAlign w:val="center"/>
            <w:hideMark/>
          </w:tcPr>
          <w:p w14:paraId="16522FF3" w14:textId="77777777" w:rsidR="004365EE" w:rsidRPr="004365EE" w:rsidRDefault="004365EE" w:rsidP="009266A5">
            <w:pPr>
              <w:jc w:val="center"/>
            </w:pPr>
            <w:r w:rsidRPr="004365EE">
              <w:t>43 502</w:t>
            </w:r>
          </w:p>
        </w:tc>
      </w:tr>
      <w:tr w:rsidR="004365EE" w:rsidRPr="004365EE" w14:paraId="619557D4" w14:textId="77777777" w:rsidTr="00677C07">
        <w:trPr>
          <w:trHeight w:val="20"/>
        </w:trPr>
        <w:tc>
          <w:tcPr>
            <w:tcW w:w="184" w:type="pct"/>
            <w:shd w:val="clear" w:color="auto" w:fill="auto"/>
            <w:hideMark/>
          </w:tcPr>
          <w:p w14:paraId="095B5B5E" w14:textId="77777777" w:rsidR="004365EE" w:rsidRPr="004365EE" w:rsidRDefault="004365EE" w:rsidP="009266A5">
            <w:pPr>
              <w:ind w:left="-113"/>
              <w:rPr>
                <w:sz w:val="23"/>
                <w:szCs w:val="23"/>
              </w:rPr>
            </w:pPr>
            <w:r w:rsidRPr="004365EE">
              <w:rPr>
                <w:sz w:val="23"/>
                <w:szCs w:val="23"/>
              </w:rPr>
              <w:t>1.27</w:t>
            </w:r>
          </w:p>
        </w:tc>
        <w:tc>
          <w:tcPr>
            <w:tcW w:w="493" w:type="pct"/>
            <w:shd w:val="clear" w:color="auto" w:fill="auto"/>
            <w:vAlign w:val="center"/>
            <w:hideMark/>
          </w:tcPr>
          <w:p w14:paraId="10CCE2E4"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F291215"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05A76D86" w14:textId="77777777" w:rsidR="004365EE" w:rsidRPr="004365EE" w:rsidRDefault="004365EE" w:rsidP="009266A5">
            <w:proofErr w:type="gramStart"/>
            <w:r w:rsidRPr="004365EE">
              <w:t xml:space="preserve">Строительство водопроводных сетей Ду150 в Кировском районе </w:t>
            </w:r>
            <w:r w:rsidRPr="004365EE">
              <w:lastRenderedPageBreak/>
              <w:t>(внутриквартальное кольцо возле мкр.</w:t>
            </w:r>
            <w:proofErr w:type="gramEnd"/>
            <w:r w:rsidRPr="004365EE">
              <w:t xml:space="preserve"> </w:t>
            </w:r>
            <w:proofErr w:type="gramStart"/>
            <w:r w:rsidRPr="004365EE">
              <w:t>«Кузнецовское плато»).</w:t>
            </w:r>
            <w:proofErr w:type="gramEnd"/>
            <w:r w:rsidRPr="004365EE">
              <w:t xml:space="preserve"> L=1300 м</w:t>
            </w:r>
          </w:p>
        </w:tc>
        <w:tc>
          <w:tcPr>
            <w:tcW w:w="628" w:type="pct"/>
            <w:shd w:val="clear" w:color="auto" w:fill="auto"/>
            <w:vAlign w:val="center"/>
            <w:hideMark/>
          </w:tcPr>
          <w:p w14:paraId="03216282" w14:textId="77777777" w:rsidR="004365EE" w:rsidRPr="004365EE" w:rsidRDefault="004365EE" w:rsidP="009266A5">
            <w:pPr>
              <w:jc w:val="center"/>
              <w:rPr>
                <w:color w:val="000000"/>
              </w:rPr>
            </w:pPr>
            <w:r w:rsidRPr="004365EE">
              <w:rPr>
                <w:color w:val="000000"/>
              </w:rPr>
              <w:lastRenderedPageBreak/>
              <w:t>плата за подключение</w:t>
            </w:r>
          </w:p>
        </w:tc>
        <w:tc>
          <w:tcPr>
            <w:tcW w:w="214" w:type="pct"/>
            <w:shd w:val="clear" w:color="auto" w:fill="auto"/>
            <w:vAlign w:val="center"/>
            <w:hideMark/>
          </w:tcPr>
          <w:p w14:paraId="32CCCAE0" w14:textId="77777777" w:rsidR="004365EE" w:rsidRPr="004365EE" w:rsidRDefault="004365EE" w:rsidP="009266A5">
            <w:pPr>
              <w:jc w:val="center"/>
            </w:pPr>
            <w:r w:rsidRPr="004365EE">
              <w:t>1 125</w:t>
            </w:r>
          </w:p>
        </w:tc>
        <w:tc>
          <w:tcPr>
            <w:tcW w:w="214" w:type="pct"/>
            <w:shd w:val="clear" w:color="auto" w:fill="auto"/>
            <w:vAlign w:val="center"/>
            <w:hideMark/>
          </w:tcPr>
          <w:p w14:paraId="758FCF50" w14:textId="77777777" w:rsidR="004365EE" w:rsidRPr="004365EE" w:rsidRDefault="004365EE" w:rsidP="009266A5">
            <w:pPr>
              <w:jc w:val="center"/>
            </w:pPr>
            <w:r w:rsidRPr="004365EE">
              <w:t>4 017</w:t>
            </w:r>
          </w:p>
        </w:tc>
        <w:tc>
          <w:tcPr>
            <w:tcW w:w="214" w:type="pct"/>
            <w:shd w:val="clear" w:color="auto" w:fill="auto"/>
            <w:vAlign w:val="center"/>
            <w:hideMark/>
          </w:tcPr>
          <w:p w14:paraId="29111C09" w14:textId="77777777" w:rsidR="004365EE" w:rsidRPr="004365EE" w:rsidRDefault="004365EE" w:rsidP="009266A5">
            <w:pPr>
              <w:jc w:val="center"/>
            </w:pPr>
            <w:r w:rsidRPr="004365EE">
              <w:t>4 181</w:t>
            </w:r>
          </w:p>
        </w:tc>
        <w:tc>
          <w:tcPr>
            <w:tcW w:w="214" w:type="pct"/>
            <w:shd w:val="clear" w:color="auto" w:fill="auto"/>
            <w:vAlign w:val="center"/>
            <w:hideMark/>
          </w:tcPr>
          <w:p w14:paraId="106D555F" w14:textId="77777777" w:rsidR="004365EE" w:rsidRPr="004365EE" w:rsidRDefault="004365EE" w:rsidP="009266A5">
            <w:pPr>
              <w:jc w:val="center"/>
            </w:pPr>
            <w:r w:rsidRPr="004365EE">
              <w:t>4 374</w:t>
            </w:r>
          </w:p>
        </w:tc>
        <w:tc>
          <w:tcPr>
            <w:tcW w:w="214" w:type="pct"/>
            <w:shd w:val="clear" w:color="auto" w:fill="auto"/>
            <w:vAlign w:val="center"/>
            <w:hideMark/>
          </w:tcPr>
          <w:p w14:paraId="4D70D7A8" w14:textId="77777777" w:rsidR="004365EE" w:rsidRPr="004365EE" w:rsidRDefault="004365EE" w:rsidP="009266A5">
            <w:pPr>
              <w:jc w:val="center"/>
            </w:pPr>
            <w:r w:rsidRPr="004365EE">
              <w:t>4 575</w:t>
            </w:r>
          </w:p>
        </w:tc>
        <w:tc>
          <w:tcPr>
            <w:tcW w:w="386" w:type="pct"/>
            <w:shd w:val="clear" w:color="auto" w:fill="auto"/>
            <w:vAlign w:val="center"/>
            <w:hideMark/>
          </w:tcPr>
          <w:p w14:paraId="7D0E2012" w14:textId="77777777" w:rsidR="004365EE" w:rsidRPr="004365EE" w:rsidRDefault="004365EE" w:rsidP="009266A5">
            <w:pPr>
              <w:jc w:val="center"/>
            </w:pPr>
            <w:r w:rsidRPr="004365EE">
              <w:t>4 785</w:t>
            </w:r>
          </w:p>
        </w:tc>
        <w:tc>
          <w:tcPr>
            <w:tcW w:w="349" w:type="pct"/>
            <w:shd w:val="clear" w:color="auto" w:fill="auto"/>
            <w:vAlign w:val="center"/>
            <w:hideMark/>
          </w:tcPr>
          <w:p w14:paraId="21F13CCA" w14:textId="77777777" w:rsidR="004365EE" w:rsidRPr="004365EE" w:rsidRDefault="004365EE" w:rsidP="009266A5">
            <w:pPr>
              <w:jc w:val="center"/>
            </w:pPr>
            <w:r w:rsidRPr="004365EE">
              <w:t>0</w:t>
            </w:r>
          </w:p>
        </w:tc>
        <w:tc>
          <w:tcPr>
            <w:tcW w:w="298" w:type="pct"/>
            <w:shd w:val="clear" w:color="auto" w:fill="auto"/>
            <w:vAlign w:val="center"/>
            <w:hideMark/>
          </w:tcPr>
          <w:p w14:paraId="3EB5DABD" w14:textId="77777777" w:rsidR="004365EE" w:rsidRPr="004365EE" w:rsidRDefault="004365EE" w:rsidP="009266A5">
            <w:pPr>
              <w:jc w:val="center"/>
            </w:pPr>
            <w:r w:rsidRPr="004365EE">
              <w:t>23 058</w:t>
            </w:r>
          </w:p>
        </w:tc>
      </w:tr>
      <w:tr w:rsidR="004365EE" w:rsidRPr="004365EE" w14:paraId="6963016C" w14:textId="77777777" w:rsidTr="00677C07">
        <w:trPr>
          <w:trHeight w:val="20"/>
        </w:trPr>
        <w:tc>
          <w:tcPr>
            <w:tcW w:w="184" w:type="pct"/>
            <w:shd w:val="clear" w:color="auto" w:fill="auto"/>
            <w:hideMark/>
          </w:tcPr>
          <w:p w14:paraId="395751AF" w14:textId="77777777" w:rsidR="004365EE" w:rsidRPr="004365EE" w:rsidRDefault="004365EE" w:rsidP="009266A5">
            <w:pPr>
              <w:ind w:left="-113"/>
              <w:rPr>
                <w:sz w:val="23"/>
                <w:szCs w:val="23"/>
              </w:rPr>
            </w:pPr>
            <w:r w:rsidRPr="004365EE">
              <w:rPr>
                <w:sz w:val="23"/>
                <w:szCs w:val="23"/>
              </w:rPr>
              <w:lastRenderedPageBreak/>
              <w:t>1.28</w:t>
            </w:r>
          </w:p>
        </w:tc>
        <w:tc>
          <w:tcPr>
            <w:tcW w:w="493" w:type="pct"/>
            <w:shd w:val="clear" w:color="auto" w:fill="auto"/>
            <w:vAlign w:val="center"/>
            <w:hideMark/>
          </w:tcPr>
          <w:p w14:paraId="65E56F1A"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2DE4320E"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2661155C" w14:textId="77777777" w:rsidR="004365EE" w:rsidRPr="004365EE" w:rsidRDefault="004365EE" w:rsidP="009266A5">
            <w:r w:rsidRPr="004365EE">
              <w:t xml:space="preserve">Строительство водопроводных сетей Ду400 в Кировском районе (от магистрали по ул. Грунтовая до площадки </w:t>
            </w:r>
            <w:proofErr w:type="gramStart"/>
            <w:r w:rsidRPr="004365EE">
              <w:t>НС</w:t>
            </w:r>
            <w:proofErr w:type="gramEnd"/>
            <w:r w:rsidRPr="004365EE">
              <w:t>-III «Кузнецовское плато-2»). L=900 м</w:t>
            </w:r>
          </w:p>
        </w:tc>
        <w:tc>
          <w:tcPr>
            <w:tcW w:w="628" w:type="pct"/>
            <w:shd w:val="clear" w:color="auto" w:fill="auto"/>
            <w:vAlign w:val="center"/>
            <w:hideMark/>
          </w:tcPr>
          <w:p w14:paraId="757D2ED4"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5E7A74FF" w14:textId="77777777" w:rsidR="004365EE" w:rsidRPr="004365EE" w:rsidRDefault="004365EE" w:rsidP="009266A5">
            <w:pPr>
              <w:jc w:val="center"/>
            </w:pPr>
            <w:r w:rsidRPr="004365EE">
              <w:t>0</w:t>
            </w:r>
          </w:p>
        </w:tc>
        <w:tc>
          <w:tcPr>
            <w:tcW w:w="214" w:type="pct"/>
            <w:shd w:val="clear" w:color="auto" w:fill="auto"/>
            <w:vAlign w:val="center"/>
            <w:hideMark/>
          </w:tcPr>
          <w:p w14:paraId="1AE74FC1" w14:textId="77777777" w:rsidR="004365EE" w:rsidRPr="004365EE" w:rsidRDefault="004365EE" w:rsidP="009266A5">
            <w:pPr>
              <w:jc w:val="center"/>
            </w:pPr>
            <w:r w:rsidRPr="004365EE">
              <w:t>0</w:t>
            </w:r>
          </w:p>
        </w:tc>
        <w:tc>
          <w:tcPr>
            <w:tcW w:w="214" w:type="pct"/>
            <w:shd w:val="clear" w:color="auto" w:fill="auto"/>
            <w:vAlign w:val="center"/>
            <w:hideMark/>
          </w:tcPr>
          <w:p w14:paraId="36EB4EEB" w14:textId="77777777" w:rsidR="004365EE" w:rsidRPr="004365EE" w:rsidRDefault="004365EE" w:rsidP="009266A5">
            <w:pPr>
              <w:jc w:val="center"/>
            </w:pPr>
            <w:r w:rsidRPr="004365EE">
              <w:t>0</w:t>
            </w:r>
          </w:p>
        </w:tc>
        <w:tc>
          <w:tcPr>
            <w:tcW w:w="214" w:type="pct"/>
            <w:shd w:val="clear" w:color="auto" w:fill="auto"/>
            <w:vAlign w:val="center"/>
            <w:hideMark/>
          </w:tcPr>
          <w:p w14:paraId="7C3F62DC" w14:textId="77777777" w:rsidR="004365EE" w:rsidRPr="004365EE" w:rsidRDefault="004365EE" w:rsidP="009266A5">
            <w:pPr>
              <w:jc w:val="center"/>
            </w:pPr>
            <w:r w:rsidRPr="004365EE">
              <w:t>0</w:t>
            </w:r>
          </w:p>
        </w:tc>
        <w:tc>
          <w:tcPr>
            <w:tcW w:w="214" w:type="pct"/>
            <w:shd w:val="clear" w:color="auto" w:fill="auto"/>
            <w:vAlign w:val="center"/>
            <w:hideMark/>
          </w:tcPr>
          <w:p w14:paraId="26C09BCB" w14:textId="77777777" w:rsidR="004365EE" w:rsidRPr="004365EE" w:rsidRDefault="004365EE" w:rsidP="009266A5">
            <w:pPr>
              <w:jc w:val="center"/>
            </w:pPr>
            <w:r w:rsidRPr="004365EE">
              <w:t>0</w:t>
            </w:r>
          </w:p>
        </w:tc>
        <w:tc>
          <w:tcPr>
            <w:tcW w:w="386" w:type="pct"/>
            <w:shd w:val="clear" w:color="auto" w:fill="auto"/>
            <w:vAlign w:val="center"/>
            <w:hideMark/>
          </w:tcPr>
          <w:p w14:paraId="4625769D" w14:textId="77777777" w:rsidR="004365EE" w:rsidRPr="004365EE" w:rsidRDefault="004365EE" w:rsidP="009266A5">
            <w:pPr>
              <w:jc w:val="center"/>
            </w:pPr>
            <w:r w:rsidRPr="004365EE">
              <w:t>16 340</w:t>
            </w:r>
          </w:p>
        </w:tc>
        <w:tc>
          <w:tcPr>
            <w:tcW w:w="349" w:type="pct"/>
            <w:shd w:val="clear" w:color="auto" w:fill="auto"/>
            <w:vAlign w:val="center"/>
            <w:hideMark/>
          </w:tcPr>
          <w:p w14:paraId="264443E5" w14:textId="77777777" w:rsidR="004365EE" w:rsidRPr="004365EE" w:rsidRDefault="004365EE" w:rsidP="009266A5">
            <w:pPr>
              <w:jc w:val="center"/>
            </w:pPr>
            <w:r w:rsidRPr="004365EE">
              <w:t>24 907</w:t>
            </w:r>
          </w:p>
        </w:tc>
        <w:tc>
          <w:tcPr>
            <w:tcW w:w="298" w:type="pct"/>
            <w:shd w:val="clear" w:color="auto" w:fill="auto"/>
            <w:vAlign w:val="center"/>
            <w:hideMark/>
          </w:tcPr>
          <w:p w14:paraId="23ED8062" w14:textId="77777777" w:rsidR="004365EE" w:rsidRPr="004365EE" w:rsidRDefault="004365EE" w:rsidP="009266A5">
            <w:pPr>
              <w:jc w:val="center"/>
            </w:pPr>
            <w:r w:rsidRPr="004365EE">
              <w:t>41 247</w:t>
            </w:r>
          </w:p>
        </w:tc>
      </w:tr>
      <w:tr w:rsidR="004365EE" w:rsidRPr="004365EE" w14:paraId="3C2BF21D" w14:textId="77777777" w:rsidTr="00677C07">
        <w:trPr>
          <w:trHeight w:val="20"/>
        </w:trPr>
        <w:tc>
          <w:tcPr>
            <w:tcW w:w="184" w:type="pct"/>
            <w:shd w:val="clear" w:color="auto" w:fill="auto"/>
            <w:hideMark/>
          </w:tcPr>
          <w:p w14:paraId="163A7390" w14:textId="77777777" w:rsidR="004365EE" w:rsidRPr="004365EE" w:rsidRDefault="004365EE" w:rsidP="009266A5">
            <w:pPr>
              <w:ind w:left="-113"/>
              <w:rPr>
                <w:sz w:val="23"/>
                <w:szCs w:val="23"/>
              </w:rPr>
            </w:pPr>
            <w:r w:rsidRPr="004365EE">
              <w:rPr>
                <w:sz w:val="23"/>
                <w:szCs w:val="23"/>
              </w:rPr>
              <w:t>1.29</w:t>
            </w:r>
          </w:p>
        </w:tc>
        <w:tc>
          <w:tcPr>
            <w:tcW w:w="493" w:type="pct"/>
            <w:shd w:val="clear" w:color="auto" w:fill="auto"/>
            <w:vAlign w:val="center"/>
            <w:hideMark/>
          </w:tcPr>
          <w:p w14:paraId="5B70214B"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7BA2D1C"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3C617678" w14:textId="77777777" w:rsidR="004365EE" w:rsidRPr="004365EE" w:rsidRDefault="004365EE" w:rsidP="009266A5">
            <w:r w:rsidRPr="004365EE">
              <w:t xml:space="preserve">Строительство водопроводных сетей Ду400 в Кировском районе (от магистрали парка «Сибсталь» до площадки </w:t>
            </w:r>
            <w:proofErr w:type="gramStart"/>
            <w:r w:rsidRPr="004365EE">
              <w:t>НС</w:t>
            </w:r>
            <w:proofErr w:type="gramEnd"/>
            <w:r w:rsidRPr="004365EE">
              <w:t>-III «Кузнецовское плато-2»). L=1050 м</w:t>
            </w:r>
          </w:p>
        </w:tc>
        <w:tc>
          <w:tcPr>
            <w:tcW w:w="628" w:type="pct"/>
            <w:shd w:val="clear" w:color="auto" w:fill="auto"/>
            <w:vAlign w:val="center"/>
            <w:hideMark/>
          </w:tcPr>
          <w:p w14:paraId="020AB7A2"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703373C0" w14:textId="77777777" w:rsidR="004365EE" w:rsidRPr="004365EE" w:rsidRDefault="004365EE" w:rsidP="009266A5">
            <w:pPr>
              <w:jc w:val="center"/>
            </w:pPr>
            <w:r w:rsidRPr="004365EE">
              <w:t>0</w:t>
            </w:r>
          </w:p>
        </w:tc>
        <w:tc>
          <w:tcPr>
            <w:tcW w:w="214" w:type="pct"/>
            <w:shd w:val="clear" w:color="auto" w:fill="auto"/>
            <w:vAlign w:val="center"/>
            <w:hideMark/>
          </w:tcPr>
          <w:p w14:paraId="00EC8BE9" w14:textId="77777777" w:rsidR="004365EE" w:rsidRPr="004365EE" w:rsidRDefault="004365EE" w:rsidP="009266A5">
            <w:pPr>
              <w:jc w:val="center"/>
            </w:pPr>
            <w:r w:rsidRPr="004365EE">
              <w:t>0</w:t>
            </w:r>
          </w:p>
        </w:tc>
        <w:tc>
          <w:tcPr>
            <w:tcW w:w="214" w:type="pct"/>
            <w:shd w:val="clear" w:color="auto" w:fill="auto"/>
            <w:vAlign w:val="center"/>
            <w:hideMark/>
          </w:tcPr>
          <w:p w14:paraId="0DC01721" w14:textId="77777777" w:rsidR="004365EE" w:rsidRPr="004365EE" w:rsidRDefault="004365EE" w:rsidP="009266A5">
            <w:pPr>
              <w:jc w:val="center"/>
            </w:pPr>
            <w:r w:rsidRPr="004365EE">
              <w:t>0</w:t>
            </w:r>
          </w:p>
        </w:tc>
        <w:tc>
          <w:tcPr>
            <w:tcW w:w="214" w:type="pct"/>
            <w:shd w:val="clear" w:color="auto" w:fill="auto"/>
            <w:vAlign w:val="center"/>
            <w:hideMark/>
          </w:tcPr>
          <w:p w14:paraId="1D440A49" w14:textId="77777777" w:rsidR="004365EE" w:rsidRPr="004365EE" w:rsidRDefault="004365EE" w:rsidP="009266A5">
            <w:pPr>
              <w:jc w:val="center"/>
            </w:pPr>
            <w:r w:rsidRPr="004365EE">
              <w:t>0</w:t>
            </w:r>
          </w:p>
        </w:tc>
        <w:tc>
          <w:tcPr>
            <w:tcW w:w="214" w:type="pct"/>
            <w:shd w:val="clear" w:color="auto" w:fill="auto"/>
            <w:vAlign w:val="center"/>
            <w:hideMark/>
          </w:tcPr>
          <w:p w14:paraId="564B4176" w14:textId="77777777" w:rsidR="004365EE" w:rsidRPr="004365EE" w:rsidRDefault="004365EE" w:rsidP="009266A5">
            <w:pPr>
              <w:jc w:val="center"/>
            </w:pPr>
            <w:r w:rsidRPr="004365EE">
              <w:t>0</w:t>
            </w:r>
          </w:p>
        </w:tc>
        <w:tc>
          <w:tcPr>
            <w:tcW w:w="386" w:type="pct"/>
            <w:shd w:val="clear" w:color="auto" w:fill="auto"/>
            <w:vAlign w:val="center"/>
            <w:hideMark/>
          </w:tcPr>
          <w:p w14:paraId="201B3123" w14:textId="77777777" w:rsidR="004365EE" w:rsidRPr="004365EE" w:rsidRDefault="004365EE" w:rsidP="009266A5">
            <w:pPr>
              <w:jc w:val="center"/>
            </w:pPr>
            <w:r w:rsidRPr="004365EE">
              <w:t>19 062</w:t>
            </w:r>
          </w:p>
        </w:tc>
        <w:tc>
          <w:tcPr>
            <w:tcW w:w="349" w:type="pct"/>
            <w:shd w:val="clear" w:color="auto" w:fill="auto"/>
            <w:vAlign w:val="center"/>
            <w:hideMark/>
          </w:tcPr>
          <w:p w14:paraId="4E38BEAA" w14:textId="77777777" w:rsidR="004365EE" w:rsidRPr="004365EE" w:rsidRDefault="004365EE" w:rsidP="009266A5">
            <w:pPr>
              <w:jc w:val="center"/>
            </w:pPr>
            <w:r w:rsidRPr="004365EE">
              <w:t>29 055</w:t>
            </w:r>
          </w:p>
        </w:tc>
        <w:tc>
          <w:tcPr>
            <w:tcW w:w="298" w:type="pct"/>
            <w:shd w:val="clear" w:color="auto" w:fill="auto"/>
            <w:vAlign w:val="center"/>
            <w:hideMark/>
          </w:tcPr>
          <w:p w14:paraId="71F76D60" w14:textId="77777777" w:rsidR="004365EE" w:rsidRPr="004365EE" w:rsidRDefault="004365EE" w:rsidP="009266A5">
            <w:pPr>
              <w:jc w:val="center"/>
            </w:pPr>
            <w:r w:rsidRPr="004365EE">
              <w:t>48 118</w:t>
            </w:r>
          </w:p>
        </w:tc>
      </w:tr>
      <w:tr w:rsidR="004365EE" w:rsidRPr="004365EE" w14:paraId="298D29BD" w14:textId="77777777" w:rsidTr="00677C07">
        <w:trPr>
          <w:trHeight w:val="20"/>
        </w:trPr>
        <w:tc>
          <w:tcPr>
            <w:tcW w:w="184" w:type="pct"/>
            <w:shd w:val="clear" w:color="auto" w:fill="auto"/>
            <w:hideMark/>
          </w:tcPr>
          <w:p w14:paraId="7CF40E49" w14:textId="77777777" w:rsidR="004365EE" w:rsidRPr="004365EE" w:rsidRDefault="004365EE" w:rsidP="009266A5">
            <w:pPr>
              <w:ind w:left="-113"/>
              <w:rPr>
                <w:sz w:val="23"/>
                <w:szCs w:val="23"/>
              </w:rPr>
            </w:pPr>
            <w:r w:rsidRPr="004365EE">
              <w:rPr>
                <w:sz w:val="23"/>
                <w:szCs w:val="23"/>
              </w:rPr>
              <w:t>1.30</w:t>
            </w:r>
          </w:p>
        </w:tc>
        <w:tc>
          <w:tcPr>
            <w:tcW w:w="493" w:type="pct"/>
            <w:shd w:val="clear" w:color="auto" w:fill="auto"/>
            <w:vAlign w:val="center"/>
            <w:hideMark/>
          </w:tcPr>
          <w:p w14:paraId="39D4F8DC"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A5BF0F4"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7437A318" w14:textId="77777777" w:rsidR="004365EE" w:rsidRPr="004365EE" w:rsidRDefault="004365EE" w:rsidP="009266A5">
            <w:r w:rsidRPr="004365EE">
              <w:t>Строительство водопроводных сетей Ду500 для ЖР «Кузнецовское плато-2» в Кировском районе. L=7900 м</w:t>
            </w:r>
          </w:p>
        </w:tc>
        <w:tc>
          <w:tcPr>
            <w:tcW w:w="628" w:type="pct"/>
            <w:shd w:val="clear" w:color="auto" w:fill="auto"/>
            <w:vAlign w:val="center"/>
            <w:hideMark/>
          </w:tcPr>
          <w:p w14:paraId="1578C37C"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54F037F3" w14:textId="77777777" w:rsidR="004365EE" w:rsidRPr="004365EE" w:rsidRDefault="004365EE" w:rsidP="009266A5">
            <w:pPr>
              <w:jc w:val="center"/>
            </w:pPr>
            <w:r w:rsidRPr="004365EE">
              <w:t>0</w:t>
            </w:r>
          </w:p>
        </w:tc>
        <w:tc>
          <w:tcPr>
            <w:tcW w:w="214" w:type="pct"/>
            <w:shd w:val="clear" w:color="auto" w:fill="auto"/>
            <w:vAlign w:val="center"/>
            <w:hideMark/>
          </w:tcPr>
          <w:p w14:paraId="1E9F3F32" w14:textId="77777777" w:rsidR="004365EE" w:rsidRPr="004365EE" w:rsidRDefault="004365EE" w:rsidP="009266A5">
            <w:pPr>
              <w:jc w:val="center"/>
            </w:pPr>
            <w:r w:rsidRPr="004365EE">
              <w:t>0</w:t>
            </w:r>
          </w:p>
        </w:tc>
        <w:tc>
          <w:tcPr>
            <w:tcW w:w="214" w:type="pct"/>
            <w:shd w:val="clear" w:color="auto" w:fill="auto"/>
            <w:vAlign w:val="center"/>
            <w:hideMark/>
          </w:tcPr>
          <w:p w14:paraId="5E481370" w14:textId="77777777" w:rsidR="004365EE" w:rsidRPr="004365EE" w:rsidRDefault="004365EE" w:rsidP="009266A5">
            <w:pPr>
              <w:jc w:val="center"/>
            </w:pPr>
            <w:r w:rsidRPr="004365EE">
              <w:t>0</w:t>
            </w:r>
          </w:p>
        </w:tc>
        <w:tc>
          <w:tcPr>
            <w:tcW w:w="214" w:type="pct"/>
            <w:shd w:val="clear" w:color="auto" w:fill="auto"/>
            <w:vAlign w:val="center"/>
            <w:hideMark/>
          </w:tcPr>
          <w:p w14:paraId="0E1EAB53" w14:textId="77777777" w:rsidR="004365EE" w:rsidRPr="004365EE" w:rsidRDefault="004365EE" w:rsidP="009266A5">
            <w:pPr>
              <w:jc w:val="center"/>
            </w:pPr>
            <w:r w:rsidRPr="004365EE">
              <w:t>0</w:t>
            </w:r>
          </w:p>
        </w:tc>
        <w:tc>
          <w:tcPr>
            <w:tcW w:w="214" w:type="pct"/>
            <w:shd w:val="clear" w:color="auto" w:fill="auto"/>
            <w:vAlign w:val="center"/>
            <w:hideMark/>
          </w:tcPr>
          <w:p w14:paraId="499F3763" w14:textId="77777777" w:rsidR="004365EE" w:rsidRPr="004365EE" w:rsidRDefault="004365EE" w:rsidP="009266A5">
            <w:pPr>
              <w:jc w:val="center"/>
            </w:pPr>
            <w:r w:rsidRPr="004365EE">
              <w:t>0</w:t>
            </w:r>
          </w:p>
        </w:tc>
        <w:tc>
          <w:tcPr>
            <w:tcW w:w="386" w:type="pct"/>
            <w:shd w:val="clear" w:color="auto" w:fill="auto"/>
            <w:vAlign w:val="center"/>
            <w:hideMark/>
          </w:tcPr>
          <w:p w14:paraId="7C1CBF8E" w14:textId="77777777" w:rsidR="004365EE" w:rsidRPr="004365EE" w:rsidRDefault="004365EE" w:rsidP="009266A5">
            <w:pPr>
              <w:jc w:val="center"/>
            </w:pPr>
            <w:r w:rsidRPr="004365EE">
              <w:t>217 401</w:t>
            </w:r>
          </w:p>
        </w:tc>
        <w:tc>
          <w:tcPr>
            <w:tcW w:w="349" w:type="pct"/>
            <w:shd w:val="clear" w:color="auto" w:fill="auto"/>
            <w:vAlign w:val="center"/>
            <w:hideMark/>
          </w:tcPr>
          <w:p w14:paraId="75EDAEAE" w14:textId="77777777" w:rsidR="004365EE" w:rsidRPr="004365EE" w:rsidRDefault="004365EE" w:rsidP="009266A5">
            <w:pPr>
              <w:jc w:val="center"/>
            </w:pPr>
            <w:r w:rsidRPr="004365EE">
              <w:t>341 096</w:t>
            </w:r>
          </w:p>
        </w:tc>
        <w:tc>
          <w:tcPr>
            <w:tcW w:w="298" w:type="pct"/>
            <w:shd w:val="clear" w:color="auto" w:fill="auto"/>
            <w:vAlign w:val="center"/>
            <w:hideMark/>
          </w:tcPr>
          <w:p w14:paraId="3A535268" w14:textId="77777777" w:rsidR="004365EE" w:rsidRPr="004365EE" w:rsidRDefault="004365EE" w:rsidP="009266A5">
            <w:pPr>
              <w:jc w:val="center"/>
            </w:pPr>
            <w:r w:rsidRPr="004365EE">
              <w:t>558 497</w:t>
            </w:r>
          </w:p>
        </w:tc>
      </w:tr>
      <w:tr w:rsidR="004365EE" w:rsidRPr="004365EE" w14:paraId="0F94B6D2" w14:textId="77777777" w:rsidTr="00677C07">
        <w:trPr>
          <w:trHeight w:val="20"/>
        </w:trPr>
        <w:tc>
          <w:tcPr>
            <w:tcW w:w="184" w:type="pct"/>
            <w:shd w:val="clear" w:color="auto" w:fill="auto"/>
            <w:hideMark/>
          </w:tcPr>
          <w:p w14:paraId="2786F5DA" w14:textId="77777777" w:rsidR="004365EE" w:rsidRPr="004365EE" w:rsidRDefault="004365EE" w:rsidP="009266A5">
            <w:pPr>
              <w:ind w:left="-113"/>
              <w:rPr>
                <w:sz w:val="23"/>
                <w:szCs w:val="23"/>
              </w:rPr>
            </w:pPr>
            <w:r w:rsidRPr="004365EE">
              <w:rPr>
                <w:sz w:val="23"/>
                <w:szCs w:val="23"/>
              </w:rPr>
              <w:t>1.31</w:t>
            </w:r>
          </w:p>
        </w:tc>
        <w:tc>
          <w:tcPr>
            <w:tcW w:w="493" w:type="pct"/>
            <w:shd w:val="clear" w:color="auto" w:fill="auto"/>
            <w:vAlign w:val="center"/>
            <w:hideMark/>
          </w:tcPr>
          <w:p w14:paraId="7F927CE4"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1CE28B8"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4CFCF847" w14:textId="77777777" w:rsidR="004365EE" w:rsidRPr="004365EE" w:rsidRDefault="004365EE" w:rsidP="009266A5">
            <w:r w:rsidRPr="004365EE">
              <w:t>Строительство водопроводных сетей Ду300 для ЖР «Кузнецовское плато-2» в Кировском районе. L=2700 м</w:t>
            </w:r>
          </w:p>
        </w:tc>
        <w:tc>
          <w:tcPr>
            <w:tcW w:w="628" w:type="pct"/>
            <w:shd w:val="clear" w:color="auto" w:fill="auto"/>
            <w:vAlign w:val="center"/>
            <w:hideMark/>
          </w:tcPr>
          <w:p w14:paraId="1FCDA90A"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2FDAB808" w14:textId="77777777" w:rsidR="004365EE" w:rsidRPr="004365EE" w:rsidRDefault="004365EE" w:rsidP="009266A5">
            <w:pPr>
              <w:jc w:val="center"/>
            </w:pPr>
            <w:r w:rsidRPr="004365EE">
              <w:t>0</w:t>
            </w:r>
          </w:p>
        </w:tc>
        <w:tc>
          <w:tcPr>
            <w:tcW w:w="214" w:type="pct"/>
            <w:shd w:val="clear" w:color="auto" w:fill="auto"/>
            <w:vAlign w:val="center"/>
            <w:hideMark/>
          </w:tcPr>
          <w:p w14:paraId="74D2C4BF" w14:textId="77777777" w:rsidR="004365EE" w:rsidRPr="004365EE" w:rsidRDefault="004365EE" w:rsidP="009266A5">
            <w:pPr>
              <w:jc w:val="center"/>
            </w:pPr>
            <w:r w:rsidRPr="004365EE">
              <w:t>0</w:t>
            </w:r>
          </w:p>
        </w:tc>
        <w:tc>
          <w:tcPr>
            <w:tcW w:w="214" w:type="pct"/>
            <w:shd w:val="clear" w:color="auto" w:fill="auto"/>
            <w:vAlign w:val="center"/>
            <w:hideMark/>
          </w:tcPr>
          <w:p w14:paraId="54D2DC48" w14:textId="77777777" w:rsidR="004365EE" w:rsidRPr="004365EE" w:rsidRDefault="004365EE" w:rsidP="009266A5">
            <w:pPr>
              <w:jc w:val="center"/>
            </w:pPr>
            <w:r w:rsidRPr="004365EE">
              <w:t>0</w:t>
            </w:r>
          </w:p>
        </w:tc>
        <w:tc>
          <w:tcPr>
            <w:tcW w:w="214" w:type="pct"/>
            <w:shd w:val="clear" w:color="auto" w:fill="auto"/>
            <w:vAlign w:val="center"/>
            <w:hideMark/>
          </w:tcPr>
          <w:p w14:paraId="38598A9A" w14:textId="77777777" w:rsidR="004365EE" w:rsidRPr="004365EE" w:rsidRDefault="004365EE" w:rsidP="009266A5">
            <w:pPr>
              <w:jc w:val="center"/>
            </w:pPr>
            <w:r w:rsidRPr="004365EE">
              <w:t>0</w:t>
            </w:r>
          </w:p>
        </w:tc>
        <w:tc>
          <w:tcPr>
            <w:tcW w:w="214" w:type="pct"/>
            <w:shd w:val="clear" w:color="auto" w:fill="auto"/>
            <w:vAlign w:val="center"/>
            <w:hideMark/>
          </w:tcPr>
          <w:p w14:paraId="5E27049E" w14:textId="77777777" w:rsidR="004365EE" w:rsidRPr="004365EE" w:rsidRDefault="004365EE" w:rsidP="009266A5">
            <w:pPr>
              <w:jc w:val="center"/>
            </w:pPr>
            <w:r w:rsidRPr="004365EE">
              <w:t>0</w:t>
            </w:r>
          </w:p>
        </w:tc>
        <w:tc>
          <w:tcPr>
            <w:tcW w:w="386" w:type="pct"/>
            <w:shd w:val="clear" w:color="auto" w:fill="auto"/>
            <w:vAlign w:val="center"/>
            <w:hideMark/>
          </w:tcPr>
          <w:p w14:paraId="19E916F7" w14:textId="77777777" w:rsidR="004365EE" w:rsidRPr="004365EE" w:rsidRDefault="004365EE" w:rsidP="009266A5">
            <w:pPr>
              <w:jc w:val="center"/>
            </w:pPr>
            <w:r w:rsidRPr="004365EE">
              <w:t>40 464</w:t>
            </w:r>
          </w:p>
        </w:tc>
        <w:tc>
          <w:tcPr>
            <w:tcW w:w="349" w:type="pct"/>
            <w:shd w:val="clear" w:color="auto" w:fill="auto"/>
            <w:vAlign w:val="center"/>
            <w:hideMark/>
          </w:tcPr>
          <w:p w14:paraId="1E22B4FC" w14:textId="77777777" w:rsidR="004365EE" w:rsidRPr="004365EE" w:rsidRDefault="004365EE" w:rsidP="009266A5">
            <w:pPr>
              <w:jc w:val="center"/>
            </w:pPr>
            <w:r w:rsidRPr="004365EE">
              <w:t>62 234</w:t>
            </w:r>
          </w:p>
        </w:tc>
        <w:tc>
          <w:tcPr>
            <w:tcW w:w="298" w:type="pct"/>
            <w:shd w:val="clear" w:color="auto" w:fill="auto"/>
            <w:vAlign w:val="center"/>
            <w:hideMark/>
          </w:tcPr>
          <w:p w14:paraId="3485E451" w14:textId="77777777" w:rsidR="004365EE" w:rsidRPr="004365EE" w:rsidRDefault="004365EE" w:rsidP="009266A5">
            <w:pPr>
              <w:jc w:val="center"/>
            </w:pPr>
            <w:r w:rsidRPr="004365EE">
              <w:t>102 698</w:t>
            </w:r>
          </w:p>
        </w:tc>
      </w:tr>
      <w:tr w:rsidR="004365EE" w:rsidRPr="004365EE" w14:paraId="5FB8F138" w14:textId="77777777" w:rsidTr="00677C07">
        <w:trPr>
          <w:trHeight w:val="20"/>
        </w:trPr>
        <w:tc>
          <w:tcPr>
            <w:tcW w:w="184" w:type="pct"/>
            <w:shd w:val="clear" w:color="auto" w:fill="auto"/>
            <w:hideMark/>
          </w:tcPr>
          <w:p w14:paraId="57363D07" w14:textId="77777777" w:rsidR="004365EE" w:rsidRPr="004365EE" w:rsidRDefault="004365EE" w:rsidP="009266A5">
            <w:pPr>
              <w:ind w:left="-113"/>
              <w:rPr>
                <w:sz w:val="23"/>
                <w:szCs w:val="23"/>
              </w:rPr>
            </w:pPr>
            <w:r w:rsidRPr="004365EE">
              <w:rPr>
                <w:sz w:val="23"/>
                <w:szCs w:val="23"/>
              </w:rPr>
              <w:t>1.32</w:t>
            </w:r>
          </w:p>
        </w:tc>
        <w:tc>
          <w:tcPr>
            <w:tcW w:w="493" w:type="pct"/>
            <w:shd w:val="clear" w:color="auto" w:fill="auto"/>
            <w:vAlign w:val="center"/>
            <w:hideMark/>
          </w:tcPr>
          <w:p w14:paraId="56D00BDC"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0663DA5B"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3FBC89F5" w14:textId="77777777" w:rsidR="004365EE" w:rsidRPr="004365EE" w:rsidRDefault="004365EE" w:rsidP="009266A5">
            <w:r w:rsidRPr="004365EE">
              <w:t>Строительство водопроводных сетей Ду250 для ЖР «Кузнецовское плато-2» в Кировском районе. L=2100 м</w:t>
            </w:r>
          </w:p>
        </w:tc>
        <w:tc>
          <w:tcPr>
            <w:tcW w:w="628" w:type="pct"/>
            <w:shd w:val="clear" w:color="auto" w:fill="auto"/>
            <w:vAlign w:val="center"/>
            <w:hideMark/>
          </w:tcPr>
          <w:p w14:paraId="3F055EFC"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4C19C15D" w14:textId="77777777" w:rsidR="004365EE" w:rsidRPr="004365EE" w:rsidRDefault="004365EE" w:rsidP="009266A5">
            <w:pPr>
              <w:jc w:val="center"/>
            </w:pPr>
            <w:r w:rsidRPr="004365EE">
              <w:t>0</w:t>
            </w:r>
          </w:p>
        </w:tc>
        <w:tc>
          <w:tcPr>
            <w:tcW w:w="214" w:type="pct"/>
            <w:shd w:val="clear" w:color="auto" w:fill="auto"/>
            <w:vAlign w:val="center"/>
            <w:hideMark/>
          </w:tcPr>
          <w:p w14:paraId="131BE222" w14:textId="77777777" w:rsidR="004365EE" w:rsidRPr="004365EE" w:rsidRDefault="004365EE" w:rsidP="009266A5">
            <w:pPr>
              <w:jc w:val="center"/>
            </w:pPr>
            <w:r w:rsidRPr="004365EE">
              <w:t>0</w:t>
            </w:r>
          </w:p>
        </w:tc>
        <w:tc>
          <w:tcPr>
            <w:tcW w:w="214" w:type="pct"/>
            <w:shd w:val="clear" w:color="auto" w:fill="auto"/>
            <w:vAlign w:val="center"/>
            <w:hideMark/>
          </w:tcPr>
          <w:p w14:paraId="2FBEE18F" w14:textId="77777777" w:rsidR="004365EE" w:rsidRPr="004365EE" w:rsidRDefault="004365EE" w:rsidP="009266A5">
            <w:pPr>
              <w:jc w:val="center"/>
            </w:pPr>
            <w:r w:rsidRPr="004365EE">
              <w:t>0</w:t>
            </w:r>
          </w:p>
        </w:tc>
        <w:tc>
          <w:tcPr>
            <w:tcW w:w="214" w:type="pct"/>
            <w:shd w:val="clear" w:color="auto" w:fill="auto"/>
            <w:vAlign w:val="center"/>
            <w:hideMark/>
          </w:tcPr>
          <w:p w14:paraId="48DFEF0F" w14:textId="77777777" w:rsidR="004365EE" w:rsidRPr="004365EE" w:rsidRDefault="004365EE" w:rsidP="009266A5">
            <w:pPr>
              <w:jc w:val="center"/>
            </w:pPr>
            <w:r w:rsidRPr="004365EE">
              <w:t>0</w:t>
            </w:r>
          </w:p>
        </w:tc>
        <w:tc>
          <w:tcPr>
            <w:tcW w:w="214" w:type="pct"/>
            <w:shd w:val="clear" w:color="auto" w:fill="auto"/>
            <w:vAlign w:val="center"/>
            <w:hideMark/>
          </w:tcPr>
          <w:p w14:paraId="51E2F08F" w14:textId="77777777" w:rsidR="004365EE" w:rsidRPr="004365EE" w:rsidRDefault="004365EE" w:rsidP="009266A5">
            <w:pPr>
              <w:jc w:val="center"/>
            </w:pPr>
            <w:r w:rsidRPr="004365EE">
              <w:t>0</w:t>
            </w:r>
          </w:p>
        </w:tc>
        <w:tc>
          <w:tcPr>
            <w:tcW w:w="386" w:type="pct"/>
            <w:shd w:val="clear" w:color="auto" w:fill="auto"/>
            <w:vAlign w:val="center"/>
            <w:hideMark/>
          </w:tcPr>
          <w:p w14:paraId="0A337D30" w14:textId="77777777" w:rsidR="004365EE" w:rsidRPr="004365EE" w:rsidRDefault="004365EE" w:rsidP="009266A5">
            <w:pPr>
              <w:jc w:val="center"/>
            </w:pPr>
            <w:r w:rsidRPr="004365EE">
              <w:t>27 676</w:t>
            </w:r>
          </w:p>
        </w:tc>
        <w:tc>
          <w:tcPr>
            <w:tcW w:w="349" w:type="pct"/>
            <w:shd w:val="clear" w:color="auto" w:fill="auto"/>
            <w:vAlign w:val="center"/>
            <w:hideMark/>
          </w:tcPr>
          <w:p w14:paraId="745648BE" w14:textId="77777777" w:rsidR="004365EE" w:rsidRPr="004365EE" w:rsidRDefault="004365EE" w:rsidP="009266A5">
            <w:pPr>
              <w:jc w:val="center"/>
            </w:pPr>
            <w:r w:rsidRPr="004365EE">
              <w:t>42 260</w:t>
            </w:r>
          </w:p>
        </w:tc>
        <w:tc>
          <w:tcPr>
            <w:tcW w:w="298" w:type="pct"/>
            <w:shd w:val="clear" w:color="auto" w:fill="auto"/>
            <w:vAlign w:val="center"/>
            <w:hideMark/>
          </w:tcPr>
          <w:p w14:paraId="2D31849B" w14:textId="77777777" w:rsidR="004365EE" w:rsidRPr="004365EE" w:rsidRDefault="004365EE" w:rsidP="009266A5">
            <w:pPr>
              <w:jc w:val="center"/>
            </w:pPr>
            <w:r w:rsidRPr="004365EE">
              <w:t>69 936</w:t>
            </w:r>
          </w:p>
        </w:tc>
      </w:tr>
      <w:tr w:rsidR="004365EE" w:rsidRPr="004365EE" w14:paraId="19CB86A1" w14:textId="77777777" w:rsidTr="00677C07">
        <w:trPr>
          <w:trHeight w:val="20"/>
        </w:trPr>
        <w:tc>
          <w:tcPr>
            <w:tcW w:w="184" w:type="pct"/>
            <w:shd w:val="clear" w:color="auto" w:fill="auto"/>
            <w:hideMark/>
          </w:tcPr>
          <w:p w14:paraId="550AD30D" w14:textId="77777777" w:rsidR="004365EE" w:rsidRPr="004365EE" w:rsidRDefault="004365EE" w:rsidP="009266A5">
            <w:pPr>
              <w:ind w:left="-113"/>
              <w:rPr>
                <w:sz w:val="23"/>
                <w:szCs w:val="23"/>
              </w:rPr>
            </w:pPr>
            <w:r w:rsidRPr="004365EE">
              <w:rPr>
                <w:sz w:val="23"/>
                <w:szCs w:val="23"/>
              </w:rPr>
              <w:t>1.33</w:t>
            </w:r>
          </w:p>
        </w:tc>
        <w:tc>
          <w:tcPr>
            <w:tcW w:w="493" w:type="pct"/>
            <w:shd w:val="clear" w:color="auto" w:fill="auto"/>
            <w:vAlign w:val="center"/>
            <w:hideMark/>
          </w:tcPr>
          <w:p w14:paraId="1B4F6E2B"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5142364C"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7429D0CE" w14:textId="77777777" w:rsidR="004365EE" w:rsidRPr="004365EE" w:rsidRDefault="004365EE" w:rsidP="009266A5">
            <w:r w:rsidRPr="004365EE">
              <w:t>Строительство водопроводных сетей Ду200 для ЖК "Нойланд Черёмушки" в Ленинском районе. L=810 м</w:t>
            </w:r>
          </w:p>
        </w:tc>
        <w:tc>
          <w:tcPr>
            <w:tcW w:w="628" w:type="pct"/>
            <w:shd w:val="clear" w:color="auto" w:fill="auto"/>
            <w:vAlign w:val="center"/>
            <w:hideMark/>
          </w:tcPr>
          <w:p w14:paraId="033C6ED1"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407404B1" w14:textId="77777777" w:rsidR="004365EE" w:rsidRPr="004365EE" w:rsidRDefault="004365EE" w:rsidP="009266A5">
            <w:pPr>
              <w:jc w:val="center"/>
            </w:pPr>
            <w:r w:rsidRPr="004365EE">
              <w:t>717</w:t>
            </w:r>
          </w:p>
        </w:tc>
        <w:tc>
          <w:tcPr>
            <w:tcW w:w="214" w:type="pct"/>
            <w:shd w:val="clear" w:color="auto" w:fill="auto"/>
            <w:vAlign w:val="center"/>
            <w:hideMark/>
          </w:tcPr>
          <w:p w14:paraId="3DE4E00E" w14:textId="77777777" w:rsidR="004365EE" w:rsidRPr="004365EE" w:rsidRDefault="004365EE" w:rsidP="009266A5">
            <w:pPr>
              <w:jc w:val="center"/>
            </w:pPr>
            <w:r w:rsidRPr="004365EE">
              <w:t>6 848</w:t>
            </w:r>
          </w:p>
        </w:tc>
        <w:tc>
          <w:tcPr>
            <w:tcW w:w="214" w:type="pct"/>
            <w:shd w:val="clear" w:color="auto" w:fill="auto"/>
            <w:vAlign w:val="center"/>
            <w:hideMark/>
          </w:tcPr>
          <w:p w14:paraId="10745D32" w14:textId="77777777" w:rsidR="004365EE" w:rsidRPr="004365EE" w:rsidRDefault="004365EE" w:rsidP="009266A5">
            <w:pPr>
              <w:jc w:val="center"/>
            </w:pPr>
            <w:r w:rsidRPr="004365EE">
              <w:t>7 128</w:t>
            </w:r>
          </w:p>
        </w:tc>
        <w:tc>
          <w:tcPr>
            <w:tcW w:w="214" w:type="pct"/>
            <w:shd w:val="clear" w:color="auto" w:fill="auto"/>
            <w:vAlign w:val="center"/>
            <w:hideMark/>
          </w:tcPr>
          <w:p w14:paraId="5B27EE0D" w14:textId="77777777" w:rsidR="004365EE" w:rsidRPr="004365EE" w:rsidRDefault="004365EE" w:rsidP="009266A5">
            <w:pPr>
              <w:jc w:val="center"/>
            </w:pPr>
            <w:r w:rsidRPr="004365EE">
              <w:t>0</w:t>
            </w:r>
          </w:p>
        </w:tc>
        <w:tc>
          <w:tcPr>
            <w:tcW w:w="214" w:type="pct"/>
            <w:shd w:val="clear" w:color="auto" w:fill="auto"/>
            <w:vAlign w:val="center"/>
            <w:hideMark/>
          </w:tcPr>
          <w:p w14:paraId="25E44CFB" w14:textId="77777777" w:rsidR="004365EE" w:rsidRPr="004365EE" w:rsidRDefault="004365EE" w:rsidP="009266A5">
            <w:pPr>
              <w:jc w:val="center"/>
            </w:pPr>
            <w:r w:rsidRPr="004365EE">
              <w:t>0</w:t>
            </w:r>
          </w:p>
        </w:tc>
        <w:tc>
          <w:tcPr>
            <w:tcW w:w="386" w:type="pct"/>
            <w:shd w:val="clear" w:color="auto" w:fill="auto"/>
            <w:vAlign w:val="center"/>
            <w:hideMark/>
          </w:tcPr>
          <w:p w14:paraId="4269EE02" w14:textId="77777777" w:rsidR="004365EE" w:rsidRPr="004365EE" w:rsidRDefault="004365EE" w:rsidP="009266A5">
            <w:pPr>
              <w:jc w:val="center"/>
            </w:pPr>
            <w:r w:rsidRPr="004365EE">
              <w:t>0</w:t>
            </w:r>
          </w:p>
        </w:tc>
        <w:tc>
          <w:tcPr>
            <w:tcW w:w="349" w:type="pct"/>
            <w:shd w:val="clear" w:color="auto" w:fill="auto"/>
            <w:vAlign w:val="center"/>
            <w:hideMark/>
          </w:tcPr>
          <w:p w14:paraId="74DC9EBC" w14:textId="77777777" w:rsidR="004365EE" w:rsidRPr="004365EE" w:rsidRDefault="004365EE" w:rsidP="009266A5">
            <w:pPr>
              <w:jc w:val="center"/>
            </w:pPr>
            <w:r w:rsidRPr="004365EE">
              <w:t>0</w:t>
            </w:r>
          </w:p>
        </w:tc>
        <w:tc>
          <w:tcPr>
            <w:tcW w:w="298" w:type="pct"/>
            <w:shd w:val="clear" w:color="auto" w:fill="auto"/>
            <w:vAlign w:val="center"/>
            <w:hideMark/>
          </w:tcPr>
          <w:p w14:paraId="4EC29499" w14:textId="77777777" w:rsidR="004365EE" w:rsidRPr="004365EE" w:rsidRDefault="004365EE" w:rsidP="009266A5">
            <w:pPr>
              <w:jc w:val="center"/>
            </w:pPr>
            <w:r w:rsidRPr="004365EE">
              <w:t>14 693</w:t>
            </w:r>
          </w:p>
        </w:tc>
      </w:tr>
      <w:tr w:rsidR="004365EE" w:rsidRPr="004365EE" w14:paraId="133C4195" w14:textId="77777777" w:rsidTr="00677C07">
        <w:trPr>
          <w:trHeight w:val="20"/>
        </w:trPr>
        <w:tc>
          <w:tcPr>
            <w:tcW w:w="184" w:type="pct"/>
            <w:shd w:val="clear" w:color="auto" w:fill="auto"/>
            <w:hideMark/>
          </w:tcPr>
          <w:p w14:paraId="2FF8882F" w14:textId="77777777" w:rsidR="004365EE" w:rsidRPr="004365EE" w:rsidRDefault="004365EE" w:rsidP="009266A5">
            <w:pPr>
              <w:ind w:left="-113"/>
              <w:rPr>
                <w:sz w:val="23"/>
                <w:szCs w:val="23"/>
              </w:rPr>
            </w:pPr>
            <w:r w:rsidRPr="004365EE">
              <w:rPr>
                <w:sz w:val="23"/>
                <w:szCs w:val="23"/>
              </w:rPr>
              <w:t>1.34</w:t>
            </w:r>
          </w:p>
        </w:tc>
        <w:tc>
          <w:tcPr>
            <w:tcW w:w="493" w:type="pct"/>
            <w:shd w:val="clear" w:color="auto" w:fill="auto"/>
            <w:vAlign w:val="center"/>
            <w:hideMark/>
          </w:tcPr>
          <w:p w14:paraId="6C8D47AA"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030347BD"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2FE3BE41" w14:textId="77777777" w:rsidR="004365EE" w:rsidRPr="004365EE" w:rsidRDefault="004365EE" w:rsidP="009266A5">
            <w:r w:rsidRPr="004365EE">
              <w:t>Строительство водопроводных сетей Ду250 в Ленинском районе (для многоэтажной застройки возле Октябрьского моста). L=630 м</w:t>
            </w:r>
          </w:p>
        </w:tc>
        <w:tc>
          <w:tcPr>
            <w:tcW w:w="628" w:type="pct"/>
            <w:shd w:val="clear" w:color="auto" w:fill="auto"/>
            <w:vAlign w:val="center"/>
            <w:hideMark/>
          </w:tcPr>
          <w:p w14:paraId="4F069DFB"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4BE772E9" w14:textId="77777777" w:rsidR="004365EE" w:rsidRPr="004365EE" w:rsidRDefault="004365EE" w:rsidP="009266A5">
            <w:pPr>
              <w:jc w:val="center"/>
            </w:pPr>
            <w:r w:rsidRPr="004365EE">
              <w:t>590</w:t>
            </w:r>
          </w:p>
        </w:tc>
        <w:tc>
          <w:tcPr>
            <w:tcW w:w="214" w:type="pct"/>
            <w:shd w:val="clear" w:color="auto" w:fill="auto"/>
            <w:vAlign w:val="center"/>
            <w:hideMark/>
          </w:tcPr>
          <w:p w14:paraId="09302E7D" w14:textId="77777777" w:rsidR="004365EE" w:rsidRPr="004365EE" w:rsidRDefault="004365EE" w:rsidP="009266A5">
            <w:pPr>
              <w:jc w:val="center"/>
            </w:pPr>
            <w:r w:rsidRPr="004365EE">
              <w:t>7 419</w:t>
            </w:r>
          </w:p>
        </w:tc>
        <w:tc>
          <w:tcPr>
            <w:tcW w:w="214" w:type="pct"/>
            <w:shd w:val="clear" w:color="auto" w:fill="auto"/>
            <w:vAlign w:val="center"/>
            <w:hideMark/>
          </w:tcPr>
          <w:p w14:paraId="18741CB9" w14:textId="77777777" w:rsidR="004365EE" w:rsidRPr="004365EE" w:rsidRDefault="004365EE" w:rsidP="009266A5">
            <w:pPr>
              <w:jc w:val="center"/>
            </w:pPr>
            <w:r w:rsidRPr="004365EE">
              <w:t>7 723</w:t>
            </w:r>
          </w:p>
        </w:tc>
        <w:tc>
          <w:tcPr>
            <w:tcW w:w="214" w:type="pct"/>
            <w:shd w:val="clear" w:color="auto" w:fill="auto"/>
            <w:vAlign w:val="center"/>
            <w:hideMark/>
          </w:tcPr>
          <w:p w14:paraId="397E983C" w14:textId="77777777" w:rsidR="004365EE" w:rsidRPr="004365EE" w:rsidRDefault="004365EE" w:rsidP="009266A5">
            <w:pPr>
              <w:jc w:val="center"/>
            </w:pPr>
            <w:r w:rsidRPr="004365EE">
              <w:t>0</w:t>
            </w:r>
          </w:p>
        </w:tc>
        <w:tc>
          <w:tcPr>
            <w:tcW w:w="214" w:type="pct"/>
            <w:shd w:val="clear" w:color="auto" w:fill="auto"/>
            <w:vAlign w:val="center"/>
            <w:hideMark/>
          </w:tcPr>
          <w:p w14:paraId="48A30406" w14:textId="77777777" w:rsidR="004365EE" w:rsidRPr="004365EE" w:rsidRDefault="004365EE" w:rsidP="009266A5">
            <w:pPr>
              <w:jc w:val="center"/>
            </w:pPr>
            <w:r w:rsidRPr="004365EE">
              <w:t>0</w:t>
            </w:r>
          </w:p>
        </w:tc>
        <w:tc>
          <w:tcPr>
            <w:tcW w:w="386" w:type="pct"/>
            <w:shd w:val="clear" w:color="auto" w:fill="auto"/>
            <w:vAlign w:val="center"/>
            <w:hideMark/>
          </w:tcPr>
          <w:p w14:paraId="30DE25EF" w14:textId="77777777" w:rsidR="004365EE" w:rsidRPr="004365EE" w:rsidRDefault="004365EE" w:rsidP="009266A5">
            <w:pPr>
              <w:jc w:val="center"/>
            </w:pPr>
            <w:r w:rsidRPr="004365EE">
              <w:t>0</w:t>
            </w:r>
          </w:p>
        </w:tc>
        <w:tc>
          <w:tcPr>
            <w:tcW w:w="349" w:type="pct"/>
            <w:shd w:val="clear" w:color="auto" w:fill="auto"/>
            <w:vAlign w:val="center"/>
            <w:hideMark/>
          </w:tcPr>
          <w:p w14:paraId="55620DCD" w14:textId="77777777" w:rsidR="004365EE" w:rsidRPr="004365EE" w:rsidRDefault="004365EE" w:rsidP="009266A5">
            <w:pPr>
              <w:jc w:val="center"/>
            </w:pPr>
            <w:r w:rsidRPr="004365EE">
              <w:t>0</w:t>
            </w:r>
          </w:p>
        </w:tc>
        <w:tc>
          <w:tcPr>
            <w:tcW w:w="298" w:type="pct"/>
            <w:shd w:val="clear" w:color="auto" w:fill="auto"/>
            <w:vAlign w:val="center"/>
            <w:hideMark/>
          </w:tcPr>
          <w:p w14:paraId="2DB8525B" w14:textId="77777777" w:rsidR="004365EE" w:rsidRPr="004365EE" w:rsidRDefault="004365EE" w:rsidP="009266A5">
            <w:pPr>
              <w:jc w:val="center"/>
            </w:pPr>
            <w:r w:rsidRPr="004365EE">
              <w:t>15 732</w:t>
            </w:r>
          </w:p>
        </w:tc>
      </w:tr>
      <w:tr w:rsidR="004365EE" w:rsidRPr="004365EE" w14:paraId="52E072A8" w14:textId="77777777" w:rsidTr="00677C07">
        <w:trPr>
          <w:trHeight w:val="20"/>
        </w:trPr>
        <w:tc>
          <w:tcPr>
            <w:tcW w:w="184" w:type="pct"/>
            <w:shd w:val="clear" w:color="auto" w:fill="auto"/>
            <w:hideMark/>
          </w:tcPr>
          <w:p w14:paraId="09ACA06A" w14:textId="77777777" w:rsidR="004365EE" w:rsidRPr="004365EE" w:rsidRDefault="004365EE" w:rsidP="009266A5">
            <w:pPr>
              <w:ind w:left="-113"/>
              <w:rPr>
                <w:sz w:val="23"/>
                <w:szCs w:val="23"/>
              </w:rPr>
            </w:pPr>
            <w:r w:rsidRPr="004365EE">
              <w:rPr>
                <w:sz w:val="23"/>
                <w:szCs w:val="23"/>
              </w:rPr>
              <w:t>1.35</w:t>
            </w:r>
          </w:p>
        </w:tc>
        <w:tc>
          <w:tcPr>
            <w:tcW w:w="493" w:type="pct"/>
            <w:shd w:val="clear" w:color="auto" w:fill="auto"/>
            <w:vAlign w:val="center"/>
            <w:hideMark/>
          </w:tcPr>
          <w:p w14:paraId="3E92A739"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B260FB3"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1E34FF46" w14:textId="77777777" w:rsidR="004365EE" w:rsidRPr="004365EE" w:rsidRDefault="004365EE" w:rsidP="009266A5">
            <w:r w:rsidRPr="004365EE">
              <w:t>Строительство дюкера 2Ду600 в Ленинском районе (от о. В.-Атамановского до ул. Чайковского) L=1600 м</w:t>
            </w:r>
          </w:p>
        </w:tc>
        <w:tc>
          <w:tcPr>
            <w:tcW w:w="628" w:type="pct"/>
            <w:shd w:val="clear" w:color="auto" w:fill="auto"/>
            <w:vAlign w:val="center"/>
            <w:hideMark/>
          </w:tcPr>
          <w:p w14:paraId="7231F193"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010D89BF" w14:textId="77777777" w:rsidR="004365EE" w:rsidRPr="004365EE" w:rsidRDefault="004365EE" w:rsidP="009266A5">
            <w:pPr>
              <w:jc w:val="center"/>
            </w:pPr>
            <w:r w:rsidRPr="004365EE">
              <w:t>0</w:t>
            </w:r>
          </w:p>
        </w:tc>
        <w:tc>
          <w:tcPr>
            <w:tcW w:w="214" w:type="pct"/>
            <w:shd w:val="clear" w:color="auto" w:fill="auto"/>
            <w:vAlign w:val="center"/>
            <w:hideMark/>
          </w:tcPr>
          <w:p w14:paraId="7F6A02E1" w14:textId="77777777" w:rsidR="004365EE" w:rsidRPr="004365EE" w:rsidRDefault="004365EE" w:rsidP="009266A5">
            <w:pPr>
              <w:jc w:val="center"/>
            </w:pPr>
            <w:r w:rsidRPr="004365EE">
              <w:t>0</w:t>
            </w:r>
          </w:p>
        </w:tc>
        <w:tc>
          <w:tcPr>
            <w:tcW w:w="214" w:type="pct"/>
            <w:shd w:val="clear" w:color="auto" w:fill="auto"/>
            <w:vAlign w:val="center"/>
            <w:hideMark/>
          </w:tcPr>
          <w:p w14:paraId="20FD6F2C" w14:textId="77777777" w:rsidR="004365EE" w:rsidRPr="004365EE" w:rsidRDefault="004365EE" w:rsidP="009266A5">
            <w:pPr>
              <w:jc w:val="center"/>
            </w:pPr>
            <w:r w:rsidRPr="004365EE">
              <w:t>0</w:t>
            </w:r>
          </w:p>
        </w:tc>
        <w:tc>
          <w:tcPr>
            <w:tcW w:w="214" w:type="pct"/>
            <w:shd w:val="clear" w:color="auto" w:fill="auto"/>
            <w:vAlign w:val="center"/>
            <w:hideMark/>
          </w:tcPr>
          <w:p w14:paraId="359EAC8C" w14:textId="77777777" w:rsidR="004365EE" w:rsidRPr="004365EE" w:rsidRDefault="004365EE" w:rsidP="009266A5">
            <w:pPr>
              <w:jc w:val="center"/>
            </w:pPr>
            <w:r w:rsidRPr="004365EE">
              <w:t>0</w:t>
            </w:r>
          </w:p>
        </w:tc>
        <w:tc>
          <w:tcPr>
            <w:tcW w:w="214" w:type="pct"/>
            <w:shd w:val="clear" w:color="auto" w:fill="auto"/>
            <w:vAlign w:val="center"/>
            <w:hideMark/>
          </w:tcPr>
          <w:p w14:paraId="234E4E3A" w14:textId="77777777" w:rsidR="004365EE" w:rsidRPr="004365EE" w:rsidRDefault="004365EE" w:rsidP="009266A5">
            <w:pPr>
              <w:jc w:val="center"/>
            </w:pPr>
            <w:r w:rsidRPr="004365EE">
              <w:t>0</w:t>
            </w:r>
          </w:p>
        </w:tc>
        <w:tc>
          <w:tcPr>
            <w:tcW w:w="386" w:type="pct"/>
            <w:shd w:val="clear" w:color="auto" w:fill="auto"/>
            <w:vAlign w:val="center"/>
            <w:hideMark/>
          </w:tcPr>
          <w:p w14:paraId="0E1BD8F8" w14:textId="77777777" w:rsidR="004365EE" w:rsidRPr="004365EE" w:rsidRDefault="004365EE" w:rsidP="009266A5">
            <w:pPr>
              <w:jc w:val="center"/>
            </w:pPr>
            <w:r w:rsidRPr="004365EE">
              <w:t>94 545</w:t>
            </w:r>
          </w:p>
        </w:tc>
        <w:tc>
          <w:tcPr>
            <w:tcW w:w="349" w:type="pct"/>
            <w:shd w:val="clear" w:color="auto" w:fill="auto"/>
            <w:vAlign w:val="center"/>
            <w:hideMark/>
          </w:tcPr>
          <w:p w14:paraId="5D5F6A06" w14:textId="77777777" w:rsidR="004365EE" w:rsidRPr="004365EE" w:rsidRDefault="004365EE" w:rsidP="009266A5">
            <w:pPr>
              <w:jc w:val="center"/>
            </w:pPr>
            <w:r w:rsidRPr="004365EE">
              <w:t>149 506</w:t>
            </w:r>
          </w:p>
        </w:tc>
        <w:tc>
          <w:tcPr>
            <w:tcW w:w="298" w:type="pct"/>
            <w:shd w:val="clear" w:color="auto" w:fill="auto"/>
            <w:vAlign w:val="center"/>
            <w:hideMark/>
          </w:tcPr>
          <w:p w14:paraId="30735068" w14:textId="77777777" w:rsidR="004365EE" w:rsidRPr="004365EE" w:rsidRDefault="004365EE" w:rsidP="009266A5">
            <w:pPr>
              <w:jc w:val="center"/>
            </w:pPr>
            <w:r w:rsidRPr="004365EE">
              <w:t>244 051</w:t>
            </w:r>
          </w:p>
        </w:tc>
      </w:tr>
      <w:tr w:rsidR="004365EE" w:rsidRPr="004365EE" w14:paraId="6DBF32AC" w14:textId="77777777" w:rsidTr="00677C07">
        <w:trPr>
          <w:trHeight w:val="20"/>
        </w:trPr>
        <w:tc>
          <w:tcPr>
            <w:tcW w:w="184" w:type="pct"/>
            <w:shd w:val="clear" w:color="auto" w:fill="auto"/>
            <w:hideMark/>
          </w:tcPr>
          <w:p w14:paraId="079B7ED0" w14:textId="77777777" w:rsidR="004365EE" w:rsidRPr="004365EE" w:rsidRDefault="004365EE" w:rsidP="009266A5">
            <w:pPr>
              <w:ind w:left="-113"/>
              <w:rPr>
                <w:sz w:val="23"/>
                <w:szCs w:val="23"/>
              </w:rPr>
            </w:pPr>
            <w:r w:rsidRPr="004365EE">
              <w:rPr>
                <w:sz w:val="23"/>
                <w:szCs w:val="23"/>
              </w:rPr>
              <w:t>1.36</w:t>
            </w:r>
          </w:p>
        </w:tc>
        <w:tc>
          <w:tcPr>
            <w:tcW w:w="493" w:type="pct"/>
            <w:shd w:val="clear" w:color="auto" w:fill="auto"/>
            <w:vAlign w:val="center"/>
            <w:hideMark/>
          </w:tcPr>
          <w:p w14:paraId="735C94A0"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41BEBEA1"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4DA3EDBF" w14:textId="77777777" w:rsidR="004365EE" w:rsidRPr="004365EE" w:rsidRDefault="004365EE" w:rsidP="009266A5">
            <w:r w:rsidRPr="004365EE">
              <w:t>Строительство водопроводных сетей Ду300 в Ленинском районе (разводящее кольцо от ул. 26 Бакинских Комиссаров в промышленный узел). L=9800 м</w:t>
            </w:r>
          </w:p>
        </w:tc>
        <w:tc>
          <w:tcPr>
            <w:tcW w:w="628" w:type="pct"/>
            <w:shd w:val="clear" w:color="auto" w:fill="auto"/>
            <w:vAlign w:val="center"/>
            <w:hideMark/>
          </w:tcPr>
          <w:p w14:paraId="24E48843"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6E4C3DF1" w14:textId="77777777" w:rsidR="004365EE" w:rsidRPr="004365EE" w:rsidRDefault="004365EE" w:rsidP="009266A5">
            <w:pPr>
              <w:jc w:val="center"/>
            </w:pPr>
            <w:r w:rsidRPr="004365EE">
              <w:t>0</w:t>
            </w:r>
          </w:p>
        </w:tc>
        <w:tc>
          <w:tcPr>
            <w:tcW w:w="214" w:type="pct"/>
            <w:shd w:val="clear" w:color="auto" w:fill="auto"/>
            <w:vAlign w:val="center"/>
            <w:hideMark/>
          </w:tcPr>
          <w:p w14:paraId="7DF12AF4" w14:textId="77777777" w:rsidR="004365EE" w:rsidRPr="004365EE" w:rsidRDefault="004365EE" w:rsidP="009266A5">
            <w:pPr>
              <w:jc w:val="center"/>
            </w:pPr>
            <w:r w:rsidRPr="004365EE">
              <w:t>0</w:t>
            </w:r>
          </w:p>
        </w:tc>
        <w:tc>
          <w:tcPr>
            <w:tcW w:w="214" w:type="pct"/>
            <w:shd w:val="clear" w:color="auto" w:fill="auto"/>
            <w:vAlign w:val="center"/>
            <w:hideMark/>
          </w:tcPr>
          <w:p w14:paraId="2809BBC4" w14:textId="77777777" w:rsidR="004365EE" w:rsidRPr="004365EE" w:rsidRDefault="004365EE" w:rsidP="009266A5">
            <w:pPr>
              <w:jc w:val="center"/>
            </w:pPr>
            <w:r w:rsidRPr="004365EE">
              <w:t>0</w:t>
            </w:r>
          </w:p>
        </w:tc>
        <w:tc>
          <w:tcPr>
            <w:tcW w:w="214" w:type="pct"/>
            <w:shd w:val="clear" w:color="auto" w:fill="auto"/>
            <w:vAlign w:val="center"/>
            <w:hideMark/>
          </w:tcPr>
          <w:p w14:paraId="1875220D" w14:textId="77777777" w:rsidR="004365EE" w:rsidRPr="004365EE" w:rsidRDefault="004365EE" w:rsidP="009266A5">
            <w:pPr>
              <w:jc w:val="center"/>
            </w:pPr>
            <w:r w:rsidRPr="004365EE">
              <w:t>0</w:t>
            </w:r>
          </w:p>
        </w:tc>
        <w:tc>
          <w:tcPr>
            <w:tcW w:w="214" w:type="pct"/>
            <w:shd w:val="clear" w:color="auto" w:fill="auto"/>
            <w:vAlign w:val="center"/>
            <w:hideMark/>
          </w:tcPr>
          <w:p w14:paraId="60A80A03" w14:textId="77777777" w:rsidR="004365EE" w:rsidRPr="004365EE" w:rsidRDefault="004365EE" w:rsidP="009266A5">
            <w:pPr>
              <w:jc w:val="center"/>
            </w:pPr>
            <w:r w:rsidRPr="004365EE">
              <w:t>0</w:t>
            </w:r>
          </w:p>
        </w:tc>
        <w:tc>
          <w:tcPr>
            <w:tcW w:w="386" w:type="pct"/>
            <w:shd w:val="clear" w:color="auto" w:fill="auto"/>
            <w:vAlign w:val="center"/>
            <w:hideMark/>
          </w:tcPr>
          <w:p w14:paraId="29950542" w14:textId="77777777" w:rsidR="004365EE" w:rsidRPr="004365EE" w:rsidRDefault="004365EE" w:rsidP="009266A5">
            <w:pPr>
              <w:jc w:val="center"/>
            </w:pPr>
            <w:r w:rsidRPr="004365EE">
              <w:t>146 881</w:t>
            </w:r>
          </w:p>
        </w:tc>
        <w:tc>
          <w:tcPr>
            <w:tcW w:w="349" w:type="pct"/>
            <w:shd w:val="clear" w:color="auto" w:fill="auto"/>
            <w:vAlign w:val="center"/>
            <w:hideMark/>
          </w:tcPr>
          <w:p w14:paraId="54F78B98" w14:textId="77777777" w:rsidR="004365EE" w:rsidRPr="004365EE" w:rsidRDefault="004365EE" w:rsidP="009266A5">
            <w:pPr>
              <w:jc w:val="center"/>
            </w:pPr>
            <w:r w:rsidRPr="004365EE">
              <w:t>225 905</w:t>
            </w:r>
          </w:p>
        </w:tc>
        <w:tc>
          <w:tcPr>
            <w:tcW w:w="298" w:type="pct"/>
            <w:shd w:val="clear" w:color="auto" w:fill="auto"/>
            <w:vAlign w:val="center"/>
            <w:hideMark/>
          </w:tcPr>
          <w:p w14:paraId="37B31F29" w14:textId="77777777" w:rsidR="004365EE" w:rsidRPr="004365EE" w:rsidRDefault="004365EE" w:rsidP="009266A5">
            <w:pPr>
              <w:jc w:val="center"/>
            </w:pPr>
            <w:r w:rsidRPr="004365EE">
              <w:t>372 786</w:t>
            </w:r>
          </w:p>
        </w:tc>
      </w:tr>
      <w:tr w:rsidR="004365EE" w:rsidRPr="004365EE" w14:paraId="247C07C3" w14:textId="77777777" w:rsidTr="00677C07">
        <w:trPr>
          <w:trHeight w:val="20"/>
        </w:trPr>
        <w:tc>
          <w:tcPr>
            <w:tcW w:w="184" w:type="pct"/>
            <w:shd w:val="clear" w:color="auto" w:fill="auto"/>
            <w:hideMark/>
          </w:tcPr>
          <w:p w14:paraId="5B07D4F6" w14:textId="77777777" w:rsidR="004365EE" w:rsidRPr="004365EE" w:rsidRDefault="004365EE" w:rsidP="009266A5">
            <w:pPr>
              <w:ind w:left="-113"/>
              <w:rPr>
                <w:sz w:val="23"/>
                <w:szCs w:val="23"/>
              </w:rPr>
            </w:pPr>
            <w:r w:rsidRPr="004365EE">
              <w:rPr>
                <w:sz w:val="23"/>
                <w:szCs w:val="23"/>
              </w:rPr>
              <w:t>1.37</w:t>
            </w:r>
          </w:p>
        </w:tc>
        <w:tc>
          <w:tcPr>
            <w:tcW w:w="493" w:type="pct"/>
            <w:shd w:val="clear" w:color="auto" w:fill="auto"/>
            <w:vAlign w:val="center"/>
            <w:hideMark/>
          </w:tcPr>
          <w:p w14:paraId="5681D189"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4D504B63"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1C68EDE8" w14:textId="77777777" w:rsidR="004365EE" w:rsidRPr="004365EE" w:rsidRDefault="004365EE" w:rsidP="009266A5">
            <w:r w:rsidRPr="004365EE">
              <w:t>Строительство водопроводных сетей Ду300 в Ленинском районе по ул. Борисевича. L=3600 м</w:t>
            </w:r>
          </w:p>
        </w:tc>
        <w:tc>
          <w:tcPr>
            <w:tcW w:w="628" w:type="pct"/>
            <w:shd w:val="clear" w:color="auto" w:fill="auto"/>
            <w:vAlign w:val="center"/>
            <w:hideMark/>
          </w:tcPr>
          <w:p w14:paraId="007BA810"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22EB2BEE" w14:textId="77777777" w:rsidR="004365EE" w:rsidRPr="004365EE" w:rsidRDefault="004365EE" w:rsidP="009266A5">
            <w:pPr>
              <w:jc w:val="center"/>
            </w:pPr>
            <w:r w:rsidRPr="004365EE">
              <w:t>3 552</w:t>
            </w:r>
          </w:p>
        </w:tc>
        <w:tc>
          <w:tcPr>
            <w:tcW w:w="214" w:type="pct"/>
            <w:shd w:val="clear" w:color="auto" w:fill="auto"/>
            <w:vAlign w:val="center"/>
            <w:hideMark/>
          </w:tcPr>
          <w:p w14:paraId="33011331" w14:textId="77777777" w:rsidR="004365EE" w:rsidRPr="004365EE" w:rsidRDefault="004365EE" w:rsidP="009266A5">
            <w:pPr>
              <w:jc w:val="center"/>
            </w:pPr>
            <w:r w:rsidRPr="004365EE">
              <w:t>19 412</w:t>
            </w:r>
          </w:p>
        </w:tc>
        <w:tc>
          <w:tcPr>
            <w:tcW w:w="214" w:type="pct"/>
            <w:shd w:val="clear" w:color="auto" w:fill="auto"/>
            <w:vAlign w:val="center"/>
            <w:hideMark/>
          </w:tcPr>
          <w:p w14:paraId="4B4A19F3" w14:textId="77777777" w:rsidR="004365EE" w:rsidRPr="004365EE" w:rsidRDefault="004365EE" w:rsidP="009266A5">
            <w:pPr>
              <w:jc w:val="center"/>
            </w:pPr>
            <w:r w:rsidRPr="004365EE">
              <w:t>20 208</w:t>
            </w:r>
          </w:p>
        </w:tc>
        <w:tc>
          <w:tcPr>
            <w:tcW w:w="214" w:type="pct"/>
            <w:shd w:val="clear" w:color="auto" w:fill="auto"/>
            <w:vAlign w:val="center"/>
            <w:hideMark/>
          </w:tcPr>
          <w:p w14:paraId="74D26AFC" w14:textId="77777777" w:rsidR="004365EE" w:rsidRPr="004365EE" w:rsidRDefault="004365EE" w:rsidP="009266A5">
            <w:pPr>
              <w:jc w:val="center"/>
            </w:pPr>
            <w:r w:rsidRPr="004365EE">
              <w:t>21 138</w:t>
            </w:r>
          </w:p>
        </w:tc>
        <w:tc>
          <w:tcPr>
            <w:tcW w:w="214" w:type="pct"/>
            <w:shd w:val="clear" w:color="auto" w:fill="auto"/>
            <w:vAlign w:val="center"/>
            <w:hideMark/>
          </w:tcPr>
          <w:p w14:paraId="475F36B0" w14:textId="77777777" w:rsidR="004365EE" w:rsidRPr="004365EE" w:rsidRDefault="004365EE" w:rsidP="009266A5">
            <w:pPr>
              <w:jc w:val="center"/>
            </w:pPr>
            <w:r w:rsidRPr="004365EE">
              <w:t>22 110</w:t>
            </w:r>
          </w:p>
        </w:tc>
        <w:tc>
          <w:tcPr>
            <w:tcW w:w="386" w:type="pct"/>
            <w:shd w:val="clear" w:color="auto" w:fill="auto"/>
            <w:vAlign w:val="center"/>
            <w:hideMark/>
          </w:tcPr>
          <w:p w14:paraId="2AC1E291" w14:textId="77777777" w:rsidR="004365EE" w:rsidRPr="004365EE" w:rsidRDefault="004365EE" w:rsidP="009266A5">
            <w:pPr>
              <w:jc w:val="center"/>
            </w:pPr>
            <w:r w:rsidRPr="004365EE">
              <w:t>23 127</w:t>
            </w:r>
          </w:p>
        </w:tc>
        <w:tc>
          <w:tcPr>
            <w:tcW w:w="349" w:type="pct"/>
            <w:shd w:val="clear" w:color="auto" w:fill="auto"/>
            <w:vAlign w:val="center"/>
            <w:hideMark/>
          </w:tcPr>
          <w:p w14:paraId="6B1DAC57" w14:textId="77777777" w:rsidR="004365EE" w:rsidRPr="004365EE" w:rsidRDefault="004365EE" w:rsidP="009266A5">
            <w:pPr>
              <w:jc w:val="center"/>
            </w:pPr>
            <w:r w:rsidRPr="004365EE">
              <w:t>0</w:t>
            </w:r>
          </w:p>
        </w:tc>
        <w:tc>
          <w:tcPr>
            <w:tcW w:w="298" w:type="pct"/>
            <w:shd w:val="clear" w:color="auto" w:fill="auto"/>
            <w:vAlign w:val="center"/>
            <w:hideMark/>
          </w:tcPr>
          <w:p w14:paraId="6C69735F" w14:textId="77777777" w:rsidR="004365EE" w:rsidRPr="004365EE" w:rsidRDefault="004365EE" w:rsidP="009266A5">
            <w:pPr>
              <w:jc w:val="center"/>
            </w:pPr>
            <w:r w:rsidRPr="004365EE">
              <w:t>109 548</w:t>
            </w:r>
          </w:p>
        </w:tc>
      </w:tr>
      <w:tr w:rsidR="004365EE" w:rsidRPr="004365EE" w14:paraId="09A29A80" w14:textId="77777777" w:rsidTr="00677C07">
        <w:trPr>
          <w:trHeight w:val="20"/>
        </w:trPr>
        <w:tc>
          <w:tcPr>
            <w:tcW w:w="184" w:type="pct"/>
            <w:shd w:val="clear" w:color="auto" w:fill="auto"/>
            <w:hideMark/>
          </w:tcPr>
          <w:p w14:paraId="45428E3E" w14:textId="77777777" w:rsidR="004365EE" w:rsidRPr="004365EE" w:rsidRDefault="004365EE" w:rsidP="009266A5">
            <w:pPr>
              <w:ind w:left="-113"/>
              <w:rPr>
                <w:sz w:val="23"/>
                <w:szCs w:val="23"/>
              </w:rPr>
            </w:pPr>
            <w:r w:rsidRPr="004365EE">
              <w:rPr>
                <w:sz w:val="23"/>
                <w:szCs w:val="23"/>
              </w:rPr>
              <w:t>1.38</w:t>
            </w:r>
          </w:p>
        </w:tc>
        <w:tc>
          <w:tcPr>
            <w:tcW w:w="493" w:type="pct"/>
            <w:shd w:val="clear" w:color="auto" w:fill="auto"/>
            <w:vAlign w:val="center"/>
            <w:hideMark/>
          </w:tcPr>
          <w:p w14:paraId="2557C887"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3B49B04"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32ABB63B" w14:textId="77777777" w:rsidR="004365EE" w:rsidRPr="004365EE" w:rsidRDefault="004365EE" w:rsidP="009266A5">
            <w:r w:rsidRPr="004365EE">
              <w:t xml:space="preserve">Строительство водопроводных сетей Ду150 в Ленинском районе по ул. </w:t>
            </w:r>
            <w:proofErr w:type="gramStart"/>
            <w:r w:rsidRPr="004365EE">
              <w:t>Верхняя</w:t>
            </w:r>
            <w:proofErr w:type="gramEnd"/>
            <w:r w:rsidRPr="004365EE">
              <w:t>. L=2700 м</w:t>
            </w:r>
          </w:p>
        </w:tc>
        <w:tc>
          <w:tcPr>
            <w:tcW w:w="628" w:type="pct"/>
            <w:shd w:val="clear" w:color="auto" w:fill="auto"/>
            <w:vAlign w:val="center"/>
            <w:hideMark/>
          </w:tcPr>
          <w:p w14:paraId="007ABDBE"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7FCDE05C" w14:textId="77777777" w:rsidR="004365EE" w:rsidRPr="004365EE" w:rsidRDefault="004365EE" w:rsidP="009266A5">
            <w:pPr>
              <w:jc w:val="center"/>
            </w:pPr>
            <w:r w:rsidRPr="004365EE">
              <w:t>2 337</w:t>
            </w:r>
          </w:p>
        </w:tc>
        <w:tc>
          <w:tcPr>
            <w:tcW w:w="214" w:type="pct"/>
            <w:shd w:val="clear" w:color="auto" w:fill="auto"/>
            <w:vAlign w:val="center"/>
            <w:hideMark/>
          </w:tcPr>
          <w:p w14:paraId="18252E6C" w14:textId="77777777" w:rsidR="004365EE" w:rsidRPr="004365EE" w:rsidRDefault="004365EE" w:rsidP="009266A5">
            <w:pPr>
              <w:jc w:val="center"/>
            </w:pPr>
            <w:r w:rsidRPr="004365EE">
              <w:t>8 339</w:t>
            </w:r>
          </w:p>
        </w:tc>
        <w:tc>
          <w:tcPr>
            <w:tcW w:w="214" w:type="pct"/>
            <w:shd w:val="clear" w:color="auto" w:fill="auto"/>
            <w:vAlign w:val="center"/>
            <w:hideMark/>
          </w:tcPr>
          <w:p w14:paraId="6572B422" w14:textId="77777777" w:rsidR="004365EE" w:rsidRPr="004365EE" w:rsidRDefault="004365EE" w:rsidP="009266A5">
            <w:pPr>
              <w:jc w:val="center"/>
            </w:pPr>
            <w:r w:rsidRPr="004365EE">
              <w:t>8 681</w:t>
            </w:r>
          </w:p>
        </w:tc>
        <w:tc>
          <w:tcPr>
            <w:tcW w:w="214" w:type="pct"/>
            <w:shd w:val="clear" w:color="auto" w:fill="auto"/>
            <w:vAlign w:val="center"/>
            <w:hideMark/>
          </w:tcPr>
          <w:p w14:paraId="7C756074" w14:textId="77777777" w:rsidR="004365EE" w:rsidRPr="004365EE" w:rsidRDefault="004365EE" w:rsidP="009266A5">
            <w:pPr>
              <w:jc w:val="center"/>
            </w:pPr>
            <w:r w:rsidRPr="004365EE">
              <w:t>9 080</w:t>
            </w:r>
          </w:p>
        </w:tc>
        <w:tc>
          <w:tcPr>
            <w:tcW w:w="214" w:type="pct"/>
            <w:shd w:val="clear" w:color="auto" w:fill="auto"/>
            <w:vAlign w:val="center"/>
            <w:hideMark/>
          </w:tcPr>
          <w:p w14:paraId="3E0235C1" w14:textId="77777777" w:rsidR="004365EE" w:rsidRPr="004365EE" w:rsidRDefault="004365EE" w:rsidP="009266A5">
            <w:pPr>
              <w:jc w:val="center"/>
            </w:pPr>
            <w:r w:rsidRPr="004365EE">
              <w:t>9 498</w:t>
            </w:r>
          </w:p>
        </w:tc>
        <w:tc>
          <w:tcPr>
            <w:tcW w:w="386" w:type="pct"/>
            <w:shd w:val="clear" w:color="auto" w:fill="auto"/>
            <w:vAlign w:val="center"/>
            <w:hideMark/>
          </w:tcPr>
          <w:p w14:paraId="75D51170" w14:textId="77777777" w:rsidR="004365EE" w:rsidRPr="004365EE" w:rsidRDefault="004365EE" w:rsidP="009266A5">
            <w:pPr>
              <w:jc w:val="center"/>
            </w:pPr>
            <w:r w:rsidRPr="004365EE">
              <w:t>9 935</w:t>
            </w:r>
          </w:p>
        </w:tc>
        <w:tc>
          <w:tcPr>
            <w:tcW w:w="349" w:type="pct"/>
            <w:shd w:val="clear" w:color="auto" w:fill="auto"/>
            <w:vAlign w:val="center"/>
            <w:hideMark/>
          </w:tcPr>
          <w:p w14:paraId="0A0AFE36" w14:textId="77777777" w:rsidR="004365EE" w:rsidRPr="004365EE" w:rsidRDefault="004365EE" w:rsidP="009266A5">
            <w:pPr>
              <w:jc w:val="center"/>
            </w:pPr>
            <w:r w:rsidRPr="004365EE">
              <w:t>0</w:t>
            </w:r>
          </w:p>
        </w:tc>
        <w:tc>
          <w:tcPr>
            <w:tcW w:w="298" w:type="pct"/>
            <w:shd w:val="clear" w:color="auto" w:fill="auto"/>
            <w:vAlign w:val="center"/>
            <w:hideMark/>
          </w:tcPr>
          <w:p w14:paraId="62C70F4B" w14:textId="77777777" w:rsidR="004365EE" w:rsidRPr="004365EE" w:rsidRDefault="004365EE" w:rsidP="009266A5">
            <w:pPr>
              <w:jc w:val="center"/>
            </w:pPr>
            <w:r w:rsidRPr="004365EE">
              <w:t>47 869</w:t>
            </w:r>
          </w:p>
        </w:tc>
      </w:tr>
      <w:tr w:rsidR="004365EE" w:rsidRPr="004365EE" w14:paraId="0BAD66BB" w14:textId="77777777" w:rsidTr="00677C07">
        <w:trPr>
          <w:trHeight w:val="20"/>
        </w:trPr>
        <w:tc>
          <w:tcPr>
            <w:tcW w:w="184" w:type="pct"/>
            <w:shd w:val="clear" w:color="auto" w:fill="auto"/>
            <w:hideMark/>
          </w:tcPr>
          <w:p w14:paraId="3E0DC358" w14:textId="77777777" w:rsidR="004365EE" w:rsidRPr="004365EE" w:rsidRDefault="004365EE" w:rsidP="009266A5">
            <w:pPr>
              <w:ind w:left="-113"/>
              <w:rPr>
                <w:sz w:val="23"/>
                <w:szCs w:val="23"/>
              </w:rPr>
            </w:pPr>
            <w:r w:rsidRPr="004365EE">
              <w:rPr>
                <w:sz w:val="23"/>
                <w:szCs w:val="23"/>
              </w:rPr>
              <w:t>1.39</w:t>
            </w:r>
          </w:p>
        </w:tc>
        <w:tc>
          <w:tcPr>
            <w:tcW w:w="493" w:type="pct"/>
            <w:shd w:val="clear" w:color="auto" w:fill="auto"/>
            <w:vAlign w:val="center"/>
            <w:hideMark/>
          </w:tcPr>
          <w:p w14:paraId="310BCC34"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2CA5BA70"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6CEE2277" w14:textId="77777777" w:rsidR="004365EE" w:rsidRPr="004365EE" w:rsidRDefault="004365EE" w:rsidP="009266A5">
            <w:r w:rsidRPr="004365EE">
              <w:t>Строительство водопроводных сетей Ду150 в Ленинском районе для СНТ СПК «Пригородный». L=500 м</w:t>
            </w:r>
          </w:p>
        </w:tc>
        <w:tc>
          <w:tcPr>
            <w:tcW w:w="628" w:type="pct"/>
            <w:shd w:val="clear" w:color="auto" w:fill="auto"/>
            <w:vAlign w:val="center"/>
            <w:hideMark/>
          </w:tcPr>
          <w:p w14:paraId="06AD2FE3"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3D12C64C" w14:textId="77777777" w:rsidR="004365EE" w:rsidRPr="004365EE" w:rsidRDefault="004365EE" w:rsidP="009266A5">
            <w:pPr>
              <w:jc w:val="center"/>
            </w:pPr>
            <w:r w:rsidRPr="004365EE">
              <w:t>433</w:t>
            </w:r>
          </w:p>
        </w:tc>
        <w:tc>
          <w:tcPr>
            <w:tcW w:w="214" w:type="pct"/>
            <w:shd w:val="clear" w:color="auto" w:fill="auto"/>
            <w:vAlign w:val="center"/>
            <w:hideMark/>
          </w:tcPr>
          <w:p w14:paraId="144E193E" w14:textId="77777777" w:rsidR="004365EE" w:rsidRPr="004365EE" w:rsidRDefault="004365EE" w:rsidP="009266A5">
            <w:pPr>
              <w:jc w:val="center"/>
            </w:pPr>
            <w:r w:rsidRPr="004365EE">
              <w:t>1 547</w:t>
            </w:r>
          </w:p>
        </w:tc>
        <w:tc>
          <w:tcPr>
            <w:tcW w:w="214" w:type="pct"/>
            <w:shd w:val="clear" w:color="auto" w:fill="auto"/>
            <w:vAlign w:val="center"/>
            <w:hideMark/>
          </w:tcPr>
          <w:p w14:paraId="132B2BE1" w14:textId="77777777" w:rsidR="004365EE" w:rsidRPr="004365EE" w:rsidRDefault="004365EE" w:rsidP="009266A5">
            <w:pPr>
              <w:jc w:val="center"/>
            </w:pPr>
            <w:r w:rsidRPr="004365EE">
              <w:t>1 610</w:t>
            </w:r>
          </w:p>
        </w:tc>
        <w:tc>
          <w:tcPr>
            <w:tcW w:w="214" w:type="pct"/>
            <w:shd w:val="clear" w:color="auto" w:fill="auto"/>
            <w:vAlign w:val="center"/>
            <w:hideMark/>
          </w:tcPr>
          <w:p w14:paraId="7A3F0DBC" w14:textId="77777777" w:rsidR="004365EE" w:rsidRPr="004365EE" w:rsidRDefault="004365EE" w:rsidP="009266A5">
            <w:pPr>
              <w:jc w:val="center"/>
            </w:pPr>
            <w:r w:rsidRPr="004365EE">
              <w:t>1 685</w:t>
            </w:r>
          </w:p>
        </w:tc>
        <w:tc>
          <w:tcPr>
            <w:tcW w:w="214" w:type="pct"/>
            <w:shd w:val="clear" w:color="auto" w:fill="auto"/>
            <w:vAlign w:val="center"/>
            <w:hideMark/>
          </w:tcPr>
          <w:p w14:paraId="5FFECB93" w14:textId="77777777" w:rsidR="004365EE" w:rsidRPr="004365EE" w:rsidRDefault="004365EE" w:rsidP="009266A5">
            <w:pPr>
              <w:jc w:val="center"/>
            </w:pPr>
            <w:r w:rsidRPr="004365EE">
              <w:t>1 762</w:t>
            </w:r>
          </w:p>
        </w:tc>
        <w:tc>
          <w:tcPr>
            <w:tcW w:w="386" w:type="pct"/>
            <w:shd w:val="clear" w:color="auto" w:fill="auto"/>
            <w:vAlign w:val="center"/>
            <w:hideMark/>
          </w:tcPr>
          <w:p w14:paraId="4CD49DFE" w14:textId="77777777" w:rsidR="004365EE" w:rsidRPr="004365EE" w:rsidRDefault="004365EE" w:rsidP="009266A5">
            <w:pPr>
              <w:jc w:val="center"/>
            </w:pPr>
            <w:r w:rsidRPr="004365EE">
              <w:t>1 843</w:t>
            </w:r>
          </w:p>
        </w:tc>
        <w:tc>
          <w:tcPr>
            <w:tcW w:w="349" w:type="pct"/>
            <w:shd w:val="clear" w:color="auto" w:fill="auto"/>
            <w:vAlign w:val="center"/>
            <w:hideMark/>
          </w:tcPr>
          <w:p w14:paraId="13BE0014" w14:textId="77777777" w:rsidR="004365EE" w:rsidRPr="004365EE" w:rsidRDefault="004365EE" w:rsidP="009266A5">
            <w:pPr>
              <w:jc w:val="center"/>
            </w:pPr>
            <w:r w:rsidRPr="004365EE">
              <w:t>0</w:t>
            </w:r>
          </w:p>
        </w:tc>
        <w:tc>
          <w:tcPr>
            <w:tcW w:w="298" w:type="pct"/>
            <w:shd w:val="clear" w:color="auto" w:fill="auto"/>
            <w:vAlign w:val="center"/>
            <w:hideMark/>
          </w:tcPr>
          <w:p w14:paraId="7B15BAD5" w14:textId="77777777" w:rsidR="004365EE" w:rsidRPr="004365EE" w:rsidRDefault="004365EE" w:rsidP="009266A5">
            <w:pPr>
              <w:jc w:val="center"/>
            </w:pPr>
            <w:r w:rsidRPr="004365EE">
              <w:t>8 880</w:t>
            </w:r>
          </w:p>
        </w:tc>
      </w:tr>
      <w:tr w:rsidR="004365EE" w:rsidRPr="004365EE" w14:paraId="55EB02B1" w14:textId="77777777" w:rsidTr="00677C07">
        <w:trPr>
          <w:trHeight w:val="20"/>
        </w:trPr>
        <w:tc>
          <w:tcPr>
            <w:tcW w:w="184" w:type="pct"/>
            <w:shd w:val="clear" w:color="auto" w:fill="auto"/>
            <w:hideMark/>
          </w:tcPr>
          <w:p w14:paraId="164AD666" w14:textId="77777777" w:rsidR="004365EE" w:rsidRPr="004365EE" w:rsidRDefault="004365EE" w:rsidP="009266A5">
            <w:pPr>
              <w:ind w:left="-113"/>
              <w:rPr>
                <w:sz w:val="23"/>
                <w:szCs w:val="23"/>
              </w:rPr>
            </w:pPr>
            <w:r w:rsidRPr="004365EE">
              <w:rPr>
                <w:sz w:val="23"/>
                <w:szCs w:val="23"/>
              </w:rPr>
              <w:t>1.40</w:t>
            </w:r>
          </w:p>
        </w:tc>
        <w:tc>
          <w:tcPr>
            <w:tcW w:w="493" w:type="pct"/>
            <w:shd w:val="clear" w:color="auto" w:fill="auto"/>
            <w:vAlign w:val="center"/>
            <w:hideMark/>
          </w:tcPr>
          <w:p w14:paraId="500FBEF3"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071D5D74"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0C96D135" w14:textId="77777777" w:rsidR="004365EE" w:rsidRPr="004365EE" w:rsidRDefault="004365EE" w:rsidP="009266A5">
            <w:r w:rsidRPr="004365EE">
              <w:t xml:space="preserve">Строительство водопроводных сетей </w:t>
            </w:r>
            <w:r w:rsidRPr="004365EE">
              <w:lastRenderedPageBreak/>
              <w:t>Ду100 в Ленинском районе для СНТ СПК «Пригородный». L=2000 м</w:t>
            </w:r>
          </w:p>
        </w:tc>
        <w:tc>
          <w:tcPr>
            <w:tcW w:w="628" w:type="pct"/>
            <w:shd w:val="clear" w:color="auto" w:fill="auto"/>
            <w:vAlign w:val="center"/>
            <w:hideMark/>
          </w:tcPr>
          <w:p w14:paraId="10E49C39" w14:textId="77777777" w:rsidR="004365EE" w:rsidRPr="004365EE" w:rsidRDefault="004365EE" w:rsidP="009266A5">
            <w:pPr>
              <w:jc w:val="center"/>
              <w:rPr>
                <w:color w:val="000000"/>
              </w:rPr>
            </w:pPr>
            <w:r w:rsidRPr="004365EE">
              <w:rPr>
                <w:color w:val="000000"/>
              </w:rPr>
              <w:lastRenderedPageBreak/>
              <w:t>плата за подключение</w:t>
            </w:r>
          </w:p>
        </w:tc>
        <w:tc>
          <w:tcPr>
            <w:tcW w:w="214" w:type="pct"/>
            <w:shd w:val="clear" w:color="auto" w:fill="auto"/>
            <w:vAlign w:val="center"/>
            <w:hideMark/>
          </w:tcPr>
          <w:p w14:paraId="2D49F280" w14:textId="77777777" w:rsidR="004365EE" w:rsidRPr="004365EE" w:rsidRDefault="004365EE" w:rsidP="009266A5">
            <w:pPr>
              <w:jc w:val="center"/>
            </w:pPr>
            <w:r w:rsidRPr="004365EE">
              <w:t>1 678</w:t>
            </w:r>
          </w:p>
        </w:tc>
        <w:tc>
          <w:tcPr>
            <w:tcW w:w="214" w:type="pct"/>
            <w:shd w:val="clear" w:color="auto" w:fill="auto"/>
            <w:vAlign w:val="center"/>
            <w:hideMark/>
          </w:tcPr>
          <w:p w14:paraId="08E8F065" w14:textId="77777777" w:rsidR="004365EE" w:rsidRPr="004365EE" w:rsidRDefault="004365EE" w:rsidP="009266A5">
            <w:pPr>
              <w:jc w:val="center"/>
            </w:pPr>
            <w:r w:rsidRPr="004365EE">
              <w:t>4 927</w:t>
            </w:r>
          </w:p>
        </w:tc>
        <w:tc>
          <w:tcPr>
            <w:tcW w:w="214" w:type="pct"/>
            <w:shd w:val="clear" w:color="auto" w:fill="auto"/>
            <w:vAlign w:val="center"/>
            <w:hideMark/>
          </w:tcPr>
          <w:p w14:paraId="6B5B08A3" w14:textId="77777777" w:rsidR="004365EE" w:rsidRPr="004365EE" w:rsidRDefault="004365EE" w:rsidP="009266A5">
            <w:pPr>
              <w:jc w:val="center"/>
            </w:pPr>
            <w:r w:rsidRPr="004365EE">
              <w:t>5 129</w:t>
            </w:r>
          </w:p>
        </w:tc>
        <w:tc>
          <w:tcPr>
            <w:tcW w:w="214" w:type="pct"/>
            <w:shd w:val="clear" w:color="auto" w:fill="auto"/>
            <w:vAlign w:val="center"/>
            <w:hideMark/>
          </w:tcPr>
          <w:p w14:paraId="1E674D07" w14:textId="77777777" w:rsidR="004365EE" w:rsidRPr="004365EE" w:rsidRDefault="004365EE" w:rsidP="009266A5">
            <w:pPr>
              <w:jc w:val="center"/>
            </w:pPr>
            <w:r w:rsidRPr="004365EE">
              <w:t>5 365</w:t>
            </w:r>
          </w:p>
        </w:tc>
        <w:tc>
          <w:tcPr>
            <w:tcW w:w="214" w:type="pct"/>
            <w:shd w:val="clear" w:color="auto" w:fill="auto"/>
            <w:vAlign w:val="center"/>
            <w:hideMark/>
          </w:tcPr>
          <w:p w14:paraId="7C02CA19" w14:textId="77777777" w:rsidR="004365EE" w:rsidRPr="004365EE" w:rsidRDefault="004365EE" w:rsidP="009266A5">
            <w:pPr>
              <w:jc w:val="center"/>
            </w:pPr>
            <w:r w:rsidRPr="004365EE">
              <w:t>5 612</w:t>
            </w:r>
          </w:p>
        </w:tc>
        <w:tc>
          <w:tcPr>
            <w:tcW w:w="386" w:type="pct"/>
            <w:shd w:val="clear" w:color="auto" w:fill="auto"/>
            <w:vAlign w:val="center"/>
            <w:hideMark/>
          </w:tcPr>
          <w:p w14:paraId="12102901" w14:textId="77777777" w:rsidR="004365EE" w:rsidRPr="004365EE" w:rsidRDefault="004365EE" w:rsidP="009266A5">
            <w:pPr>
              <w:jc w:val="center"/>
            </w:pPr>
            <w:r w:rsidRPr="004365EE">
              <w:t>5 870</w:t>
            </w:r>
          </w:p>
        </w:tc>
        <w:tc>
          <w:tcPr>
            <w:tcW w:w="349" w:type="pct"/>
            <w:shd w:val="clear" w:color="auto" w:fill="auto"/>
            <w:vAlign w:val="center"/>
            <w:hideMark/>
          </w:tcPr>
          <w:p w14:paraId="1101D206" w14:textId="77777777" w:rsidR="004365EE" w:rsidRPr="004365EE" w:rsidRDefault="004365EE" w:rsidP="009266A5">
            <w:pPr>
              <w:jc w:val="center"/>
            </w:pPr>
            <w:r w:rsidRPr="004365EE">
              <w:t>0</w:t>
            </w:r>
          </w:p>
        </w:tc>
        <w:tc>
          <w:tcPr>
            <w:tcW w:w="298" w:type="pct"/>
            <w:shd w:val="clear" w:color="auto" w:fill="auto"/>
            <w:vAlign w:val="center"/>
            <w:hideMark/>
          </w:tcPr>
          <w:p w14:paraId="0DE2EEAC" w14:textId="77777777" w:rsidR="004365EE" w:rsidRPr="004365EE" w:rsidRDefault="004365EE" w:rsidP="009266A5">
            <w:pPr>
              <w:jc w:val="center"/>
            </w:pPr>
            <w:r w:rsidRPr="004365EE">
              <w:t>28 583</w:t>
            </w:r>
          </w:p>
        </w:tc>
      </w:tr>
      <w:tr w:rsidR="004365EE" w:rsidRPr="004365EE" w14:paraId="58A99AA3" w14:textId="77777777" w:rsidTr="00677C07">
        <w:trPr>
          <w:trHeight w:val="20"/>
        </w:trPr>
        <w:tc>
          <w:tcPr>
            <w:tcW w:w="184" w:type="pct"/>
            <w:shd w:val="clear" w:color="auto" w:fill="auto"/>
            <w:hideMark/>
          </w:tcPr>
          <w:p w14:paraId="33D321B5" w14:textId="77777777" w:rsidR="004365EE" w:rsidRPr="004365EE" w:rsidRDefault="004365EE" w:rsidP="009266A5">
            <w:pPr>
              <w:ind w:left="-113"/>
              <w:rPr>
                <w:sz w:val="23"/>
                <w:szCs w:val="23"/>
              </w:rPr>
            </w:pPr>
            <w:r w:rsidRPr="004365EE">
              <w:rPr>
                <w:sz w:val="23"/>
                <w:szCs w:val="23"/>
              </w:rPr>
              <w:lastRenderedPageBreak/>
              <w:t>1.41</w:t>
            </w:r>
          </w:p>
        </w:tc>
        <w:tc>
          <w:tcPr>
            <w:tcW w:w="493" w:type="pct"/>
            <w:shd w:val="clear" w:color="auto" w:fill="auto"/>
            <w:vAlign w:val="center"/>
            <w:hideMark/>
          </w:tcPr>
          <w:p w14:paraId="45C0FBB0"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7846E19"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4E8082C8" w14:textId="77777777" w:rsidR="004365EE" w:rsidRPr="004365EE" w:rsidRDefault="004365EE" w:rsidP="009266A5">
            <w:r w:rsidRPr="004365EE">
              <w:t>Строительство водопроводных сетей Ду100 в Ленинском районе для СНТ «50 лет Победы». L=2000 м</w:t>
            </w:r>
          </w:p>
        </w:tc>
        <w:tc>
          <w:tcPr>
            <w:tcW w:w="628" w:type="pct"/>
            <w:shd w:val="clear" w:color="auto" w:fill="auto"/>
            <w:vAlign w:val="center"/>
            <w:hideMark/>
          </w:tcPr>
          <w:p w14:paraId="33261A5C"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57CDFDE2" w14:textId="77777777" w:rsidR="004365EE" w:rsidRPr="004365EE" w:rsidRDefault="004365EE" w:rsidP="009266A5">
            <w:pPr>
              <w:jc w:val="center"/>
            </w:pPr>
            <w:r w:rsidRPr="004365EE">
              <w:t>1 678</w:t>
            </w:r>
          </w:p>
        </w:tc>
        <w:tc>
          <w:tcPr>
            <w:tcW w:w="214" w:type="pct"/>
            <w:shd w:val="clear" w:color="auto" w:fill="auto"/>
            <w:vAlign w:val="center"/>
            <w:hideMark/>
          </w:tcPr>
          <w:p w14:paraId="1491A55D" w14:textId="77777777" w:rsidR="004365EE" w:rsidRPr="004365EE" w:rsidRDefault="004365EE" w:rsidP="009266A5">
            <w:pPr>
              <w:jc w:val="center"/>
            </w:pPr>
            <w:r w:rsidRPr="004365EE">
              <w:t>4 927</w:t>
            </w:r>
          </w:p>
        </w:tc>
        <w:tc>
          <w:tcPr>
            <w:tcW w:w="214" w:type="pct"/>
            <w:shd w:val="clear" w:color="auto" w:fill="auto"/>
            <w:vAlign w:val="center"/>
            <w:hideMark/>
          </w:tcPr>
          <w:p w14:paraId="3281A798" w14:textId="77777777" w:rsidR="004365EE" w:rsidRPr="004365EE" w:rsidRDefault="004365EE" w:rsidP="009266A5">
            <w:pPr>
              <w:jc w:val="center"/>
            </w:pPr>
            <w:r w:rsidRPr="004365EE">
              <w:t>5 129</w:t>
            </w:r>
          </w:p>
        </w:tc>
        <w:tc>
          <w:tcPr>
            <w:tcW w:w="214" w:type="pct"/>
            <w:shd w:val="clear" w:color="auto" w:fill="auto"/>
            <w:vAlign w:val="center"/>
            <w:hideMark/>
          </w:tcPr>
          <w:p w14:paraId="33073EA6" w14:textId="77777777" w:rsidR="004365EE" w:rsidRPr="004365EE" w:rsidRDefault="004365EE" w:rsidP="009266A5">
            <w:pPr>
              <w:jc w:val="center"/>
            </w:pPr>
            <w:r w:rsidRPr="004365EE">
              <w:t>5 365</w:t>
            </w:r>
          </w:p>
        </w:tc>
        <w:tc>
          <w:tcPr>
            <w:tcW w:w="214" w:type="pct"/>
            <w:shd w:val="clear" w:color="auto" w:fill="auto"/>
            <w:vAlign w:val="center"/>
            <w:hideMark/>
          </w:tcPr>
          <w:p w14:paraId="37FB2445" w14:textId="77777777" w:rsidR="004365EE" w:rsidRPr="004365EE" w:rsidRDefault="004365EE" w:rsidP="009266A5">
            <w:pPr>
              <w:jc w:val="center"/>
            </w:pPr>
            <w:r w:rsidRPr="004365EE">
              <w:t>5 612</w:t>
            </w:r>
          </w:p>
        </w:tc>
        <w:tc>
          <w:tcPr>
            <w:tcW w:w="386" w:type="pct"/>
            <w:shd w:val="clear" w:color="auto" w:fill="auto"/>
            <w:vAlign w:val="center"/>
            <w:hideMark/>
          </w:tcPr>
          <w:p w14:paraId="38AB4D39" w14:textId="77777777" w:rsidR="004365EE" w:rsidRPr="004365EE" w:rsidRDefault="004365EE" w:rsidP="009266A5">
            <w:pPr>
              <w:jc w:val="center"/>
            </w:pPr>
            <w:r w:rsidRPr="004365EE">
              <w:t>5 870</w:t>
            </w:r>
          </w:p>
        </w:tc>
        <w:tc>
          <w:tcPr>
            <w:tcW w:w="349" w:type="pct"/>
            <w:shd w:val="clear" w:color="auto" w:fill="auto"/>
            <w:vAlign w:val="center"/>
            <w:hideMark/>
          </w:tcPr>
          <w:p w14:paraId="1EBE5B9A" w14:textId="77777777" w:rsidR="004365EE" w:rsidRPr="004365EE" w:rsidRDefault="004365EE" w:rsidP="009266A5">
            <w:pPr>
              <w:jc w:val="center"/>
            </w:pPr>
            <w:r w:rsidRPr="004365EE">
              <w:t>0</w:t>
            </w:r>
          </w:p>
        </w:tc>
        <w:tc>
          <w:tcPr>
            <w:tcW w:w="298" w:type="pct"/>
            <w:shd w:val="clear" w:color="auto" w:fill="auto"/>
            <w:vAlign w:val="center"/>
            <w:hideMark/>
          </w:tcPr>
          <w:p w14:paraId="07CCD8E6" w14:textId="77777777" w:rsidR="004365EE" w:rsidRPr="004365EE" w:rsidRDefault="004365EE" w:rsidP="009266A5">
            <w:pPr>
              <w:jc w:val="center"/>
            </w:pPr>
            <w:r w:rsidRPr="004365EE">
              <w:t>28 583</w:t>
            </w:r>
          </w:p>
        </w:tc>
      </w:tr>
      <w:tr w:rsidR="004365EE" w:rsidRPr="004365EE" w14:paraId="6C0E2A19" w14:textId="77777777" w:rsidTr="00677C07">
        <w:trPr>
          <w:trHeight w:val="20"/>
        </w:trPr>
        <w:tc>
          <w:tcPr>
            <w:tcW w:w="184" w:type="pct"/>
            <w:shd w:val="clear" w:color="auto" w:fill="auto"/>
            <w:hideMark/>
          </w:tcPr>
          <w:p w14:paraId="7D9E4A0F" w14:textId="77777777" w:rsidR="004365EE" w:rsidRPr="004365EE" w:rsidRDefault="004365EE" w:rsidP="009266A5">
            <w:pPr>
              <w:ind w:left="-113"/>
              <w:rPr>
                <w:sz w:val="23"/>
                <w:szCs w:val="23"/>
              </w:rPr>
            </w:pPr>
            <w:r w:rsidRPr="004365EE">
              <w:rPr>
                <w:sz w:val="23"/>
                <w:szCs w:val="23"/>
              </w:rPr>
              <w:t>1.42</w:t>
            </w:r>
          </w:p>
        </w:tc>
        <w:tc>
          <w:tcPr>
            <w:tcW w:w="493" w:type="pct"/>
            <w:shd w:val="clear" w:color="auto" w:fill="auto"/>
            <w:vAlign w:val="center"/>
            <w:hideMark/>
          </w:tcPr>
          <w:p w14:paraId="3C8C2267"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6710941F"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020F46C7" w14:textId="77777777" w:rsidR="004365EE" w:rsidRPr="004365EE" w:rsidRDefault="004365EE" w:rsidP="009266A5">
            <w:r w:rsidRPr="004365EE">
              <w:t>Строительство водопроводных сетей Ду100 в Ленинском районе для СНТ «Химик». L=8000 м</w:t>
            </w:r>
          </w:p>
        </w:tc>
        <w:tc>
          <w:tcPr>
            <w:tcW w:w="628" w:type="pct"/>
            <w:shd w:val="clear" w:color="auto" w:fill="auto"/>
            <w:vAlign w:val="center"/>
            <w:hideMark/>
          </w:tcPr>
          <w:p w14:paraId="1F1AE7C8"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663AB2EE" w14:textId="77777777" w:rsidR="004365EE" w:rsidRPr="004365EE" w:rsidRDefault="004365EE" w:rsidP="009266A5">
            <w:pPr>
              <w:jc w:val="center"/>
            </w:pPr>
            <w:r w:rsidRPr="004365EE">
              <w:t>6 713</w:t>
            </w:r>
          </w:p>
        </w:tc>
        <w:tc>
          <w:tcPr>
            <w:tcW w:w="214" w:type="pct"/>
            <w:shd w:val="clear" w:color="auto" w:fill="auto"/>
            <w:vAlign w:val="center"/>
            <w:hideMark/>
          </w:tcPr>
          <w:p w14:paraId="74EF4C0B" w14:textId="77777777" w:rsidR="004365EE" w:rsidRPr="004365EE" w:rsidRDefault="004365EE" w:rsidP="009266A5">
            <w:pPr>
              <w:jc w:val="center"/>
            </w:pPr>
            <w:r w:rsidRPr="004365EE">
              <w:t>19 713</w:t>
            </w:r>
          </w:p>
        </w:tc>
        <w:tc>
          <w:tcPr>
            <w:tcW w:w="214" w:type="pct"/>
            <w:shd w:val="clear" w:color="auto" w:fill="auto"/>
            <w:vAlign w:val="center"/>
            <w:hideMark/>
          </w:tcPr>
          <w:p w14:paraId="1B453E4E" w14:textId="77777777" w:rsidR="004365EE" w:rsidRPr="004365EE" w:rsidRDefault="004365EE" w:rsidP="009266A5">
            <w:pPr>
              <w:jc w:val="center"/>
            </w:pPr>
            <w:r w:rsidRPr="004365EE">
              <w:t>20 522</w:t>
            </w:r>
          </w:p>
        </w:tc>
        <w:tc>
          <w:tcPr>
            <w:tcW w:w="214" w:type="pct"/>
            <w:shd w:val="clear" w:color="auto" w:fill="auto"/>
            <w:vAlign w:val="center"/>
            <w:hideMark/>
          </w:tcPr>
          <w:p w14:paraId="4A73F700" w14:textId="77777777" w:rsidR="004365EE" w:rsidRPr="004365EE" w:rsidRDefault="004365EE" w:rsidP="009266A5">
            <w:pPr>
              <w:jc w:val="center"/>
            </w:pPr>
            <w:r w:rsidRPr="004365EE">
              <w:t>21 466</w:t>
            </w:r>
          </w:p>
        </w:tc>
        <w:tc>
          <w:tcPr>
            <w:tcW w:w="214" w:type="pct"/>
            <w:shd w:val="clear" w:color="auto" w:fill="auto"/>
            <w:vAlign w:val="center"/>
            <w:hideMark/>
          </w:tcPr>
          <w:p w14:paraId="5DD78B79" w14:textId="77777777" w:rsidR="004365EE" w:rsidRPr="004365EE" w:rsidRDefault="004365EE" w:rsidP="009266A5">
            <w:pPr>
              <w:jc w:val="center"/>
            </w:pPr>
            <w:r w:rsidRPr="004365EE">
              <w:t>22 453</w:t>
            </w:r>
          </w:p>
        </w:tc>
        <w:tc>
          <w:tcPr>
            <w:tcW w:w="386" w:type="pct"/>
            <w:shd w:val="clear" w:color="auto" w:fill="auto"/>
            <w:vAlign w:val="center"/>
            <w:hideMark/>
          </w:tcPr>
          <w:p w14:paraId="310E7DF2" w14:textId="77777777" w:rsidR="004365EE" w:rsidRPr="004365EE" w:rsidRDefault="004365EE" w:rsidP="009266A5">
            <w:pPr>
              <w:jc w:val="center"/>
            </w:pPr>
            <w:r w:rsidRPr="004365EE">
              <w:t>23 486</w:t>
            </w:r>
          </w:p>
        </w:tc>
        <w:tc>
          <w:tcPr>
            <w:tcW w:w="349" w:type="pct"/>
            <w:shd w:val="clear" w:color="auto" w:fill="auto"/>
            <w:vAlign w:val="center"/>
            <w:hideMark/>
          </w:tcPr>
          <w:p w14:paraId="1402705A" w14:textId="77777777" w:rsidR="004365EE" w:rsidRPr="004365EE" w:rsidRDefault="004365EE" w:rsidP="009266A5">
            <w:pPr>
              <w:jc w:val="center"/>
            </w:pPr>
            <w:r w:rsidRPr="004365EE">
              <w:t>0</w:t>
            </w:r>
          </w:p>
        </w:tc>
        <w:tc>
          <w:tcPr>
            <w:tcW w:w="298" w:type="pct"/>
            <w:shd w:val="clear" w:color="auto" w:fill="auto"/>
            <w:vAlign w:val="center"/>
            <w:hideMark/>
          </w:tcPr>
          <w:p w14:paraId="3C9CF274" w14:textId="77777777" w:rsidR="004365EE" w:rsidRPr="004365EE" w:rsidRDefault="004365EE" w:rsidP="009266A5">
            <w:pPr>
              <w:jc w:val="center"/>
            </w:pPr>
            <w:r w:rsidRPr="004365EE">
              <w:t>114 352</w:t>
            </w:r>
          </w:p>
        </w:tc>
      </w:tr>
      <w:tr w:rsidR="004365EE" w:rsidRPr="004365EE" w14:paraId="4C1FE15B" w14:textId="77777777" w:rsidTr="00677C07">
        <w:trPr>
          <w:trHeight w:val="20"/>
        </w:trPr>
        <w:tc>
          <w:tcPr>
            <w:tcW w:w="184" w:type="pct"/>
            <w:shd w:val="clear" w:color="auto" w:fill="auto"/>
            <w:hideMark/>
          </w:tcPr>
          <w:p w14:paraId="7671F8BD" w14:textId="77777777" w:rsidR="004365EE" w:rsidRPr="004365EE" w:rsidRDefault="004365EE" w:rsidP="009266A5">
            <w:pPr>
              <w:ind w:left="-113"/>
              <w:rPr>
                <w:sz w:val="23"/>
                <w:szCs w:val="23"/>
              </w:rPr>
            </w:pPr>
            <w:r w:rsidRPr="004365EE">
              <w:rPr>
                <w:sz w:val="23"/>
                <w:szCs w:val="23"/>
              </w:rPr>
              <w:t>1.43</w:t>
            </w:r>
          </w:p>
        </w:tc>
        <w:tc>
          <w:tcPr>
            <w:tcW w:w="493" w:type="pct"/>
            <w:shd w:val="clear" w:color="auto" w:fill="auto"/>
            <w:vAlign w:val="center"/>
            <w:hideMark/>
          </w:tcPr>
          <w:p w14:paraId="0D606E03"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47692C9A"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28E0DCAC" w14:textId="77777777" w:rsidR="004365EE" w:rsidRPr="004365EE" w:rsidRDefault="004365EE" w:rsidP="009266A5">
            <w:r w:rsidRPr="004365EE">
              <w:t>Строительство водопроводных сетей Ду150 в Ленинском районе для СНТ «Химик». L=2000 м</w:t>
            </w:r>
          </w:p>
        </w:tc>
        <w:tc>
          <w:tcPr>
            <w:tcW w:w="628" w:type="pct"/>
            <w:shd w:val="clear" w:color="auto" w:fill="auto"/>
            <w:vAlign w:val="center"/>
            <w:hideMark/>
          </w:tcPr>
          <w:p w14:paraId="557E8C53"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72DA1DD2" w14:textId="77777777" w:rsidR="004365EE" w:rsidRPr="004365EE" w:rsidRDefault="004365EE" w:rsidP="009266A5">
            <w:pPr>
              <w:jc w:val="center"/>
            </w:pPr>
            <w:r w:rsidRPr="004365EE">
              <w:t>1 731</w:t>
            </w:r>
          </w:p>
        </w:tc>
        <w:tc>
          <w:tcPr>
            <w:tcW w:w="214" w:type="pct"/>
            <w:shd w:val="clear" w:color="auto" w:fill="auto"/>
            <w:vAlign w:val="center"/>
            <w:hideMark/>
          </w:tcPr>
          <w:p w14:paraId="34B7010B" w14:textId="77777777" w:rsidR="004365EE" w:rsidRPr="004365EE" w:rsidRDefault="004365EE" w:rsidP="009266A5">
            <w:pPr>
              <w:jc w:val="center"/>
            </w:pPr>
            <w:r w:rsidRPr="004365EE">
              <w:t>6 178</w:t>
            </w:r>
          </w:p>
        </w:tc>
        <w:tc>
          <w:tcPr>
            <w:tcW w:w="214" w:type="pct"/>
            <w:shd w:val="clear" w:color="auto" w:fill="auto"/>
            <w:vAlign w:val="center"/>
            <w:hideMark/>
          </w:tcPr>
          <w:p w14:paraId="6BAFD14B" w14:textId="77777777" w:rsidR="004365EE" w:rsidRPr="004365EE" w:rsidRDefault="004365EE" w:rsidP="009266A5">
            <w:pPr>
              <w:jc w:val="center"/>
            </w:pPr>
            <w:r w:rsidRPr="004365EE">
              <w:t>6 431</w:t>
            </w:r>
          </w:p>
        </w:tc>
        <w:tc>
          <w:tcPr>
            <w:tcW w:w="214" w:type="pct"/>
            <w:shd w:val="clear" w:color="auto" w:fill="auto"/>
            <w:vAlign w:val="center"/>
            <w:hideMark/>
          </w:tcPr>
          <w:p w14:paraId="52FD2354" w14:textId="77777777" w:rsidR="004365EE" w:rsidRPr="004365EE" w:rsidRDefault="004365EE" w:rsidP="009266A5">
            <w:pPr>
              <w:jc w:val="center"/>
            </w:pPr>
            <w:r w:rsidRPr="004365EE">
              <w:t>6 727</w:t>
            </w:r>
          </w:p>
        </w:tc>
        <w:tc>
          <w:tcPr>
            <w:tcW w:w="214" w:type="pct"/>
            <w:shd w:val="clear" w:color="auto" w:fill="auto"/>
            <w:vAlign w:val="center"/>
            <w:hideMark/>
          </w:tcPr>
          <w:p w14:paraId="54413BBC" w14:textId="77777777" w:rsidR="004365EE" w:rsidRPr="004365EE" w:rsidRDefault="004365EE" w:rsidP="009266A5">
            <w:pPr>
              <w:jc w:val="center"/>
            </w:pPr>
            <w:r w:rsidRPr="004365EE">
              <w:t>7 036</w:t>
            </w:r>
          </w:p>
        </w:tc>
        <w:tc>
          <w:tcPr>
            <w:tcW w:w="386" w:type="pct"/>
            <w:shd w:val="clear" w:color="auto" w:fill="auto"/>
            <w:vAlign w:val="center"/>
            <w:hideMark/>
          </w:tcPr>
          <w:p w14:paraId="659D7C8D" w14:textId="77777777" w:rsidR="004365EE" w:rsidRPr="004365EE" w:rsidRDefault="004365EE" w:rsidP="009266A5">
            <w:pPr>
              <w:jc w:val="center"/>
            </w:pPr>
            <w:r w:rsidRPr="004365EE">
              <w:t>7 360</w:t>
            </w:r>
          </w:p>
        </w:tc>
        <w:tc>
          <w:tcPr>
            <w:tcW w:w="349" w:type="pct"/>
            <w:shd w:val="clear" w:color="auto" w:fill="auto"/>
            <w:vAlign w:val="center"/>
            <w:hideMark/>
          </w:tcPr>
          <w:p w14:paraId="65C02495" w14:textId="77777777" w:rsidR="004365EE" w:rsidRPr="004365EE" w:rsidRDefault="004365EE" w:rsidP="009266A5">
            <w:pPr>
              <w:jc w:val="center"/>
            </w:pPr>
            <w:r w:rsidRPr="004365EE">
              <w:t>0</w:t>
            </w:r>
          </w:p>
        </w:tc>
        <w:tc>
          <w:tcPr>
            <w:tcW w:w="298" w:type="pct"/>
            <w:shd w:val="clear" w:color="auto" w:fill="auto"/>
            <w:vAlign w:val="center"/>
            <w:hideMark/>
          </w:tcPr>
          <w:p w14:paraId="17484F88" w14:textId="77777777" w:rsidR="004365EE" w:rsidRPr="004365EE" w:rsidRDefault="004365EE" w:rsidP="009266A5">
            <w:pPr>
              <w:jc w:val="center"/>
            </w:pPr>
            <w:r w:rsidRPr="004365EE">
              <w:t>35 463</w:t>
            </w:r>
          </w:p>
        </w:tc>
      </w:tr>
      <w:tr w:rsidR="004365EE" w:rsidRPr="004365EE" w14:paraId="782D135B" w14:textId="77777777" w:rsidTr="00677C07">
        <w:trPr>
          <w:trHeight w:val="20"/>
        </w:trPr>
        <w:tc>
          <w:tcPr>
            <w:tcW w:w="184" w:type="pct"/>
            <w:shd w:val="clear" w:color="auto" w:fill="auto"/>
            <w:hideMark/>
          </w:tcPr>
          <w:p w14:paraId="7E154ECD" w14:textId="77777777" w:rsidR="004365EE" w:rsidRPr="004365EE" w:rsidRDefault="004365EE" w:rsidP="009266A5">
            <w:pPr>
              <w:ind w:left="-113"/>
              <w:rPr>
                <w:sz w:val="23"/>
                <w:szCs w:val="23"/>
              </w:rPr>
            </w:pPr>
            <w:r w:rsidRPr="004365EE">
              <w:rPr>
                <w:sz w:val="23"/>
                <w:szCs w:val="23"/>
              </w:rPr>
              <w:t>1.44</w:t>
            </w:r>
          </w:p>
        </w:tc>
        <w:tc>
          <w:tcPr>
            <w:tcW w:w="493" w:type="pct"/>
            <w:shd w:val="clear" w:color="auto" w:fill="auto"/>
            <w:vAlign w:val="center"/>
            <w:hideMark/>
          </w:tcPr>
          <w:p w14:paraId="127CFA26"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5F953807"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7A935588" w14:textId="77777777" w:rsidR="004365EE" w:rsidRPr="004365EE" w:rsidRDefault="004365EE" w:rsidP="009266A5">
            <w:r w:rsidRPr="004365EE">
              <w:t xml:space="preserve">Строительство водопроводных сетей Ду200 в Железнодорожном районе (от ул. Пирогова 1а/1 </w:t>
            </w:r>
            <w:proofErr w:type="gramStart"/>
            <w:r w:rsidRPr="004365EE">
              <w:t>до</w:t>
            </w:r>
            <w:proofErr w:type="gramEnd"/>
            <w:r w:rsidRPr="004365EE">
              <w:t xml:space="preserve"> Киренского 66). L=315 м</w:t>
            </w:r>
          </w:p>
        </w:tc>
        <w:tc>
          <w:tcPr>
            <w:tcW w:w="628" w:type="pct"/>
            <w:shd w:val="clear" w:color="auto" w:fill="auto"/>
            <w:vAlign w:val="center"/>
            <w:hideMark/>
          </w:tcPr>
          <w:p w14:paraId="01453F51"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589AB21C" w14:textId="77777777" w:rsidR="004365EE" w:rsidRPr="004365EE" w:rsidRDefault="004365EE" w:rsidP="009266A5">
            <w:pPr>
              <w:jc w:val="center"/>
            </w:pPr>
            <w:r w:rsidRPr="004365EE">
              <w:t>279</w:t>
            </w:r>
          </w:p>
        </w:tc>
        <w:tc>
          <w:tcPr>
            <w:tcW w:w="214" w:type="pct"/>
            <w:shd w:val="clear" w:color="auto" w:fill="auto"/>
            <w:vAlign w:val="center"/>
            <w:hideMark/>
          </w:tcPr>
          <w:p w14:paraId="41AFB20B" w14:textId="77777777" w:rsidR="004365EE" w:rsidRPr="004365EE" w:rsidRDefault="004365EE" w:rsidP="009266A5">
            <w:pPr>
              <w:jc w:val="center"/>
            </w:pPr>
            <w:r w:rsidRPr="004365EE">
              <w:t>2 668</w:t>
            </w:r>
          </w:p>
        </w:tc>
        <w:tc>
          <w:tcPr>
            <w:tcW w:w="214" w:type="pct"/>
            <w:shd w:val="clear" w:color="auto" w:fill="auto"/>
            <w:vAlign w:val="center"/>
            <w:hideMark/>
          </w:tcPr>
          <w:p w14:paraId="0C4E1515" w14:textId="77777777" w:rsidR="004365EE" w:rsidRPr="004365EE" w:rsidRDefault="004365EE" w:rsidP="009266A5">
            <w:pPr>
              <w:jc w:val="center"/>
            </w:pPr>
            <w:r w:rsidRPr="004365EE">
              <w:t>2 778</w:t>
            </w:r>
          </w:p>
        </w:tc>
        <w:tc>
          <w:tcPr>
            <w:tcW w:w="214" w:type="pct"/>
            <w:shd w:val="clear" w:color="auto" w:fill="auto"/>
            <w:vAlign w:val="center"/>
            <w:hideMark/>
          </w:tcPr>
          <w:p w14:paraId="2A8B8C3D" w14:textId="77777777" w:rsidR="004365EE" w:rsidRPr="004365EE" w:rsidRDefault="004365EE" w:rsidP="009266A5">
            <w:pPr>
              <w:jc w:val="center"/>
            </w:pPr>
            <w:r w:rsidRPr="004365EE">
              <w:t>0</w:t>
            </w:r>
          </w:p>
        </w:tc>
        <w:tc>
          <w:tcPr>
            <w:tcW w:w="214" w:type="pct"/>
            <w:shd w:val="clear" w:color="auto" w:fill="auto"/>
            <w:vAlign w:val="center"/>
            <w:hideMark/>
          </w:tcPr>
          <w:p w14:paraId="468FD02F" w14:textId="77777777" w:rsidR="004365EE" w:rsidRPr="004365EE" w:rsidRDefault="004365EE" w:rsidP="009266A5">
            <w:pPr>
              <w:jc w:val="center"/>
            </w:pPr>
            <w:r w:rsidRPr="004365EE">
              <w:t>0</w:t>
            </w:r>
          </w:p>
        </w:tc>
        <w:tc>
          <w:tcPr>
            <w:tcW w:w="386" w:type="pct"/>
            <w:shd w:val="clear" w:color="auto" w:fill="auto"/>
            <w:vAlign w:val="center"/>
            <w:hideMark/>
          </w:tcPr>
          <w:p w14:paraId="1632749E" w14:textId="77777777" w:rsidR="004365EE" w:rsidRPr="004365EE" w:rsidRDefault="004365EE" w:rsidP="009266A5">
            <w:pPr>
              <w:jc w:val="center"/>
            </w:pPr>
            <w:r w:rsidRPr="004365EE">
              <w:t>0</w:t>
            </w:r>
          </w:p>
        </w:tc>
        <w:tc>
          <w:tcPr>
            <w:tcW w:w="349" w:type="pct"/>
            <w:shd w:val="clear" w:color="auto" w:fill="auto"/>
            <w:vAlign w:val="center"/>
            <w:hideMark/>
          </w:tcPr>
          <w:p w14:paraId="28B08733" w14:textId="77777777" w:rsidR="004365EE" w:rsidRPr="004365EE" w:rsidRDefault="004365EE" w:rsidP="009266A5">
            <w:pPr>
              <w:jc w:val="center"/>
            </w:pPr>
            <w:r w:rsidRPr="004365EE">
              <w:t>0</w:t>
            </w:r>
          </w:p>
        </w:tc>
        <w:tc>
          <w:tcPr>
            <w:tcW w:w="298" w:type="pct"/>
            <w:shd w:val="clear" w:color="auto" w:fill="auto"/>
            <w:vAlign w:val="center"/>
            <w:hideMark/>
          </w:tcPr>
          <w:p w14:paraId="173F730A" w14:textId="77777777" w:rsidR="004365EE" w:rsidRPr="004365EE" w:rsidRDefault="004365EE" w:rsidP="009266A5">
            <w:pPr>
              <w:jc w:val="center"/>
            </w:pPr>
            <w:r w:rsidRPr="004365EE">
              <w:t>5 725</w:t>
            </w:r>
          </w:p>
        </w:tc>
      </w:tr>
      <w:tr w:rsidR="004365EE" w:rsidRPr="004365EE" w14:paraId="72513145" w14:textId="77777777" w:rsidTr="00677C07">
        <w:trPr>
          <w:trHeight w:val="20"/>
        </w:trPr>
        <w:tc>
          <w:tcPr>
            <w:tcW w:w="184" w:type="pct"/>
            <w:shd w:val="clear" w:color="auto" w:fill="auto"/>
            <w:hideMark/>
          </w:tcPr>
          <w:p w14:paraId="744C8A42" w14:textId="77777777" w:rsidR="004365EE" w:rsidRPr="004365EE" w:rsidRDefault="004365EE" w:rsidP="009266A5">
            <w:pPr>
              <w:ind w:left="-113"/>
              <w:rPr>
                <w:sz w:val="23"/>
                <w:szCs w:val="23"/>
              </w:rPr>
            </w:pPr>
            <w:r w:rsidRPr="004365EE">
              <w:rPr>
                <w:sz w:val="23"/>
                <w:szCs w:val="23"/>
              </w:rPr>
              <w:t>1.45</w:t>
            </w:r>
          </w:p>
        </w:tc>
        <w:tc>
          <w:tcPr>
            <w:tcW w:w="493" w:type="pct"/>
            <w:shd w:val="clear" w:color="auto" w:fill="auto"/>
            <w:vAlign w:val="center"/>
            <w:hideMark/>
          </w:tcPr>
          <w:p w14:paraId="3760FE16"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F00726D"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6F3290AB" w14:textId="77777777" w:rsidR="004365EE" w:rsidRPr="004365EE" w:rsidRDefault="004365EE" w:rsidP="009266A5">
            <w:r w:rsidRPr="004365EE">
              <w:t xml:space="preserve">Строительство водопроводных сетей Ду350 в Железнодорожном районе (от ул. Киренского до ул. Ладо Кецховели по ул. </w:t>
            </w:r>
            <w:proofErr w:type="gramStart"/>
            <w:r w:rsidRPr="004365EE">
              <w:t>Сопочная</w:t>
            </w:r>
            <w:proofErr w:type="gramEnd"/>
            <w:r w:rsidRPr="004365EE">
              <w:t>) L=440 м</w:t>
            </w:r>
          </w:p>
        </w:tc>
        <w:tc>
          <w:tcPr>
            <w:tcW w:w="628" w:type="pct"/>
            <w:shd w:val="clear" w:color="auto" w:fill="auto"/>
            <w:vAlign w:val="center"/>
            <w:hideMark/>
          </w:tcPr>
          <w:p w14:paraId="01E4DE7F"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443850AE" w14:textId="77777777" w:rsidR="004365EE" w:rsidRPr="004365EE" w:rsidRDefault="004365EE" w:rsidP="009266A5">
            <w:pPr>
              <w:jc w:val="center"/>
            </w:pPr>
            <w:r w:rsidRPr="004365EE">
              <w:t>468</w:t>
            </w:r>
          </w:p>
        </w:tc>
        <w:tc>
          <w:tcPr>
            <w:tcW w:w="214" w:type="pct"/>
            <w:shd w:val="clear" w:color="auto" w:fill="auto"/>
            <w:vAlign w:val="center"/>
            <w:hideMark/>
          </w:tcPr>
          <w:p w14:paraId="3F7BF2F0" w14:textId="77777777" w:rsidR="004365EE" w:rsidRPr="004365EE" w:rsidRDefault="004365EE" w:rsidP="009266A5">
            <w:pPr>
              <w:jc w:val="center"/>
            </w:pPr>
            <w:r w:rsidRPr="004365EE">
              <w:t>6 368</w:t>
            </w:r>
          </w:p>
        </w:tc>
        <w:tc>
          <w:tcPr>
            <w:tcW w:w="214" w:type="pct"/>
            <w:shd w:val="clear" w:color="auto" w:fill="auto"/>
            <w:vAlign w:val="center"/>
            <w:hideMark/>
          </w:tcPr>
          <w:p w14:paraId="1123B5DC" w14:textId="77777777" w:rsidR="004365EE" w:rsidRPr="004365EE" w:rsidRDefault="004365EE" w:rsidP="009266A5">
            <w:pPr>
              <w:jc w:val="center"/>
            </w:pPr>
            <w:r w:rsidRPr="004365EE">
              <w:t>6 629</w:t>
            </w:r>
          </w:p>
        </w:tc>
        <w:tc>
          <w:tcPr>
            <w:tcW w:w="214" w:type="pct"/>
            <w:shd w:val="clear" w:color="auto" w:fill="auto"/>
            <w:vAlign w:val="center"/>
            <w:hideMark/>
          </w:tcPr>
          <w:p w14:paraId="22047624" w14:textId="77777777" w:rsidR="004365EE" w:rsidRPr="004365EE" w:rsidRDefault="004365EE" w:rsidP="009266A5">
            <w:pPr>
              <w:jc w:val="center"/>
            </w:pPr>
            <w:r w:rsidRPr="004365EE">
              <w:t>0</w:t>
            </w:r>
          </w:p>
        </w:tc>
        <w:tc>
          <w:tcPr>
            <w:tcW w:w="214" w:type="pct"/>
            <w:shd w:val="clear" w:color="auto" w:fill="auto"/>
            <w:vAlign w:val="center"/>
            <w:hideMark/>
          </w:tcPr>
          <w:p w14:paraId="203505EB" w14:textId="77777777" w:rsidR="004365EE" w:rsidRPr="004365EE" w:rsidRDefault="004365EE" w:rsidP="009266A5">
            <w:pPr>
              <w:jc w:val="center"/>
            </w:pPr>
            <w:r w:rsidRPr="004365EE">
              <w:t>0</w:t>
            </w:r>
          </w:p>
        </w:tc>
        <w:tc>
          <w:tcPr>
            <w:tcW w:w="386" w:type="pct"/>
            <w:shd w:val="clear" w:color="auto" w:fill="auto"/>
            <w:vAlign w:val="center"/>
            <w:hideMark/>
          </w:tcPr>
          <w:p w14:paraId="2D30BCBF" w14:textId="77777777" w:rsidR="004365EE" w:rsidRPr="004365EE" w:rsidRDefault="004365EE" w:rsidP="009266A5">
            <w:pPr>
              <w:jc w:val="center"/>
            </w:pPr>
            <w:r w:rsidRPr="004365EE">
              <w:t>0</w:t>
            </w:r>
          </w:p>
        </w:tc>
        <w:tc>
          <w:tcPr>
            <w:tcW w:w="349" w:type="pct"/>
            <w:shd w:val="clear" w:color="auto" w:fill="auto"/>
            <w:vAlign w:val="center"/>
            <w:hideMark/>
          </w:tcPr>
          <w:p w14:paraId="41C5C3F4" w14:textId="77777777" w:rsidR="004365EE" w:rsidRPr="004365EE" w:rsidRDefault="004365EE" w:rsidP="009266A5">
            <w:pPr>
              <w:jc w:val="center"/>
            </w:pPr>
            <w:r w:rsidRPr="004365EE">
              <w:t>0</w:t>
            </w:r>
          </w:p>
        </w:tc>
        <w:tc>
          <w:tcPr>
            <w:tcW w:w="298" w:type="pct"/>
            <w:shd w:val="clear" w:color="auto" w:fill="auto"/>
            <w:vAlign w:val="center"/>
            <w:hideMark/>
          </w:tcPr>
          <w:p w14:paraId="5AFB35F0" w14:textId="77777777" w:rsidR="004365EE" w:rsidRPr="004365EE" w:rsidRDefault="004365EE" w:rsidP="009266A5">
            <w:pPr>
              <w:jc w:val="center"/>
            </w:pPr>
            <w:r w:rsidRPr="004365EE">
              <w:t>13 465</w:t>
            </w:r>
          </w:p>
        </w:tc>
      </w:tr>
      <w:tr w:rsidR="004365EE" w:rsidRPr="004365EE" w14:paraId="122CEF33" w14:textId="77777777" w:rsidTr="00677C07">
        <w:trPr>
          <w:trHeight w:val="20"/>
        </w:trPr>
        <w:tc>
          <w:tcPr>
            <w:tcW w:w="184" w:type="pct"/>
            <w:shd w:val="clear" w:color="auto" w:fill="auto"/>
            <w:hideMark/>
          </w:tcPr>
          <w:p w14:paraId="2FDC124A" w14:textId="77777777" w:rsidR="004365EE" w:rsidRPr="004365EE" w:rsidRDefault="004365EE" w:rsidP="009266A5">
            <w:pPr>
              <w:ind w:left="-113"/>
              <w:rPr>
                <w:sz w:val="23"/>
                <w:szCs w:val="23"/>
              </w:rPr>
            </w:pPr>
            <w:r w:rsidRPr="004365EE">
              <w:rPr>
                <w:sz w:val="23"/>
                <w:szCs w:val="23"/>
              </w:rPr>
              <w:t>1.46</w:t>
            </w:r>
          </w:p>
        </w:tc>
        <w:tc>
          <w:tcPr>
            <w:tcW w:w="493" w:type="pct"/>
            <w:shd w:val="clear" w:color="auto" w:fill="auto"/>
            <w:vAlign w:val="center"/>
            <w:hideMark/>
          </w:tcPr>
          <w:p w14:paraId="28B65BDA"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6EE9228"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396A122D" w14:textId="77777777" w:rsidR="004365EE" w:rsidRPr="004365EE" w:rsidRDefault="004365EE" w:rsidP="009266A5">
            <w:r w:rsidRPr="004365EE">
              <w:t>Строительство водопроводных сетей Ду350 в Железнодорожном районе (от ул. Ладо Кецховели до ул. Пушкина по ул. Сопочная) L=280 м</w:t>
            </w:r>
          </w:p>
        </w:tc>
        <w:tc>
          <w:tcPr>
            <w:tcW w:w="628" w:type="pct"/>
            <w:shd w:val="clear" w:color="auto" w:fill="auto"/>
            <w:vAlign w:val="center"/>
            <w:hideMark/>
          </w:tcPr>
          <w:p w14:paraId="354815C0"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29773294" w14:textId="77777777" w:rsidR="004365EE" w:rsidRPr="004365EE" w:rsidRDefault="004365EE" w:rsidP="009266A5">
            <w:pPr>
              <w:jc w:val="center"/>
            </w:pPr>
            <w:r w:rsidRPr="004365EE">
              <w:t>298</w:t>
            </w:r>
          </w:p>
        </w:tc>
        <w:tc>
          <w:tcPr>
            <w:tcW w:w="214" w:type="pct"/>
            <w:shd w:val="clear" w:color="auto" w:fill="auto"/>
            <w:vAlign w:val="center"/>
            <w:hideMark/>
          </w:tcPr>
          <w:p w14:paraId="5CDC2AB6" w14:textId="77777777" w:rsidR="004365EE" w:rsidRPr="004365EE" w:rsidRDefault="004365EE" w:rsidP="009266A5">
            <w:pPr>
              <w:jc w:val="center"/>
            </w:pPr>
            <w:r w:rsidRPr="004365EE">
              <w:t>4 056</w:t>
            </w:r>
          </w:p>
        </w:tc>
        <w:tc>
          <w:tcPr>
            <w:tcW w:w="214" w:type="pct"/>
            <w:shd w:val="clear" w:color="auto" w:fill="auto"/>
            <w:vAlign w:val="center"/>
            <w:hideMark/>
          </w:tcPr>
          <w:p w14:paraId="055F64E2" w14:textId="77777777" w:rsidR="004365EE" w:rsidRPr="004365EE" w:rsidRDefault="004365EE" w:rsidP="009266A5">
            <w:pPr>
              <w:jc w:val="center"/>
            </w:pPr>
            <w:r w:rsidRPr="004365EE">
              <w:t>4 222</w:t>
            </w:r>
          </w:p>
        </w:tc>
        <w:tc>
          <w:tcPr>
            <w:tcW w:w="214" w:type="pct"/>
            <w:shd w:val="clear" w:color="auto" w:fill="auto"/>
            <w:vAlign w:val="center"/>
            <w:hideMark/>
          </w:tcPr>
          <w:p w14:paraId="37ADE0A2" w14:textId="77777777" w:rsidR="004365EE" w:rsidRPr="004365EE" w:rsidRDefault="004365EE" w:rsidP="009266A5">
            <w:pPr>
              <w:jc w:val="center"/>
            </w:pPr>
            <w:r w:rsidRPr="004365EE">
              <w:t>0</w:t>
            </w:r>
          </w:p>
        </w:tc>
        <w:tc>
          <w:tcPr>
            <w:tcW w:w="214" w:type="pct"/>
            <w:shd w:val="clear" w:color="auto" w:fill="auto"/>
            <w:vAlign w:val="center"/>
            <w:hideMark/>
          </w:tcPr>
          <w:p w14:paraId="248F78FA" w14:textId="77777777" w:rsidR="004365EE" w:rsidRPr="004365EE" w:rsidRDefault="004365EE" w:rsidP="009266A5">
            <w:pPr>
              <w:jc w:val="center"/>
            </w:pPr>
            <w:r w:rsidRPr="004365EE">
              <w:t>0</w:t>
            </w:r>
          </w:p>
        </w:tc>
        <w:tc>
          <w:tcPr>
            <w:tcW w:w="386" w:type="pct"/>
            <w:shd w:val="clear" w:color="auto" w:fill="auto"/>
            <w:vAlign w:val="center"/>
            <w:hideMark/>
          </w:tcPr>
          <w:p w14:paraId="2F20C54B" w14:textId="77777777" w:rsidR="004365EE" w:rsidRPr="004365EE" w:rsidRDefault="004365EE" w:rsidP="009266A5">
            <w:pPr>
              <w:jc w:val="center"/>
            </w:pPr>
            <w:r w:rsidRPr="004365EE">
              <w:t>0</w:t>
            </w:r>
          </w:p>
        </w:tc>
        <w:tc>
          <w:tcPr>
            <w:tcW w:w="349" w:type="pct"/>
            <w:shd w:val="clear" w:color="auto" w:fill="auto"/>
            <w:vAlign w:val="center"/>
            <w:hideMark/>
          </w:tcPr>
          <w:p w14:paraId="173DAA1C" w14:textId="77777777" w:rsidR="004365EE" w:rsidRPr="004365EE" w:rsidRDefault="004365EE" w:rsidP="009266A5">
            <w:pPr>
              <w:jc w:val="center"/>
            </w:pPr>
            <w:r w:rsidRPr="004365EE">
              <w:t>0</w:t>
            </w:r>
          </w:p>
        </w:tc>
        <w:tc>
          <w:tcPr>
            <w:tcW w:w="298" w:type="pct"/>
            <w:shd w:val="clear" w:color="auto" w:fill="auto"/>
            <w:vAlign w:val="center"/>
            <w:hideMark/>
          </w:tcPr>
          <w:p w14:paraId="33B3C22C" w14:textId="77777777" w:rsidR="004365EE" w:rsidRPr="004365EE" w:rsidRDefault="004365EE" w:rsidP="009266A5">
            <w:pPr>
              <w:jc w:val="center"/>
            </w:pPr>
            <w:r w:rsidRPr="004365EE">
              <w:t>8 575</w:t>
            </w:r>
          </w:p>
        </w:tc>
      </w:tr>
      <w:tr w:rsidR="004365EE" w:rsidRPr="004365EE" w14:paraId="5DAA7A40" w14:textId="77777777" w:rsidTr="00677C07">
        <w:trPr>
          <w:trHeight w:val="20"/>
        </w:trPr>
        <w:tc>
          <w:tcPr>
            <w:tcW w:w="184" w:type="pct"/>
            <w:shd w:val="clear" w:color="auto" w:fill="auto"/>
            <w:hideMark/>
          </w:tcPr>
          <w:p w14:paraId="60E12981" w14:textId="77777777" w:rsidR="004365EE" w:rsidRPr="004365EE" w:rsidRDefault="004365EE" w:rsidP="009266A5">
            <w:pPr>
              <w:ind w:left="-113"/>
              <w:rPr>
                <w:sz w:val="23"/>
                <w:szCs w:val="23"/>
              </w:rPr>
            </w:pPr>
            <w:r w:rsidRPr="004365EE">
              <w:rPr>
                <w:sz w:val="23"/>
                <w:szCs w:val="23"/>
              </w:rPr>
              <w:t>1.47</w:t>
            </w:r>
          </w:p>
        </w:tc>
        <w:tc>
          <w:tcPr>
            <w:tcW w:w="493" w:type="pct"/>
            <w:shd w:val="clear" w:color="auto" w:fill="auto"/>
            <w:vAlign w:val="center"/>
            <w:hideMark/>
          </w:tcPr>
          <w:p w14:paraId="3902199F"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209DC7D9"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60089690" w14:textId="77777777" w:rsidR="004365EE" w:rsidRPr="004365EE" w:rsidRDefault="004365EE" w:rsidP="009266A5">
            <w:r w:rsidRPr="004365EE">
              <w:t xml:space="preserve">Строительство водопроводных сетей Ду300 в Железнодорожном районе (от ул. Волочаевская до ул. Ладо Кецховели по ул. </w:t>
            </w:r>
            <w:proofErr w:type="gramStart"/>
            <w:r w:rsidRPr="004365EE">
              <w:t>Пастеровская</w:t>
            </w:r>
            <w:proofErr w:type="gramEnd"/>
            <w:r w:rsidRPr="004365EE">
              <w:t>) L=450 м</w:t>
            </w:r>
          </w:p>
        </w:tc>
        <w:tc>
          <w:tcPr>
            <w:tcW w:w="628" w:type="pct"/>
            <w:shd w:val="clear" w:color="auto" w:fill="auto"/>
            <w:vAlign w:val="center"/>
            <w:hideMark/>
          </w:tcPr>
          <w:p w14:paraId="4484FE22"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3D1646CD" w14:textId="77777777" w:rsidR="004365EE" w:rsidRPr="004365EE" w:rsidRDefault="004365EE" w:rsidP="009266A5">
            <w:pPr>
              <w:jc w:val="center"/>
            </w:pPr>
            <w:r w:rsidRPr="004365EE">
              <w:t>444</w:t>
            </w:r>
          </w:p>
        </w:tc>
        <w:tc>
          <w:tcPr>
            <w:tcW w:w="214" w:type="pct"/>
            <w:shd w:val="clear" w:color="auto" w:fill="auto"/>
            <w:vAlign w:val="center"/>
            <w:hideMark/>
          </w:tcPr>
          <w:p w14:paraId="1AA70842" w14:textId="77777777" w:rsidR="004365EE" w:rsidRPr="004365EE" w:rsidRDefault="004365EE" w:rsidP="009266A5">
            <w:pPr>
              <w:jc w:val="center"/>
            </w:pPr>
            <w:r w:rsidRPr="004365EE">
              <w:t>6 072</w:t>
            </w:r>
          </w:p>
        </w:tc>
        <w:tc>
          <w:tcPr>
            <w:tcW w:w="214" w:type="pct"/>
            <w:shd w:val="clear" w:color="auto" w:fill="auto"/>
            <w:vAlign w:val="center"/>
            <w:hideMark/>
          </w:tcPr>
          <w:p w14:paraId="14F48107" w14:textId="77777777" w:rsidR="004365EE" w:rsidRPr="004365EE" w:rsidRDefault="004365EE" w:rsidP="009266A5">
            <w:pPr>
              <w:jc w:val="center"/>
            </w:pPr>
            <w:r w:rsidRPr="004365EE">
              <w:t>6 321</w:t>
            </w:r>
          </w:p>
        </w:tc>
        <w:tc>
          <w:tcPr>
            <w:tcW w:w="214" w:type="pct"/>
            <w:shd w:val="clear" w:color="auto" w:fill="auto"/>
            <w:vAlign w:val="center"/>
            <w:hideMark/>
          </w:tcPr>
          <w:p w14:paraId="0306B41A" w14:textId="77777777" w:rsidR="004365EE" w:rsidRPr="004365EE" w:rsidRDefault="004365EE" w:rsidP="009266A5">
            <w:pPr>
              <w:jc w:val="center"/>
            </w:pPr>
            <w:r w:rsidRPr="004365EE">
              <w:t>0</w:t>
            </w:r>
          </w:p>
        </w:tc>
        <w:tc>
          <w:tcPr>
            <w:tcW w:w="214" w:type="pct"/>
            <w:shd w:val="clear" w:color="auto" w:fill="auto"/>
            <w:vAlign w:val="center"/>
            <w:hideMark/>
          </w:tcPr>
          <w:p w14:paraId="3337F2A8" w14:textId="77777777" w:rsidR="004365EE" w:rsidRPr="004365EE" w:rsidRDefault="004365EE" w:rsidP="009266A5">
            <w:pPr>
              <w:jc w:val="center"/>
            </w:pPr>
            <w:r w:rsidRPr="004365EE">
              <w:t>0</w:t>
            </w:r>
          </w:p>
        </w:tc>
        <w:tc>
          <w:tcPr>
            <w:tcW w:w="386" w:type="pct"/>
            <w:shd w:val="clear" w:color="auto" w:fill="auto"/>
            <w:vAlign w:val="center"/>
            <w:hideMark/>
          </w:tcPr>
          <w:p w14:paraId="0464ED21" w14:textId="77777777" w:rsidR="004365EE" w:rsidRPr="004365EE" w:rsidRDefault="004365EE" w:rsidP="009266A5">
            <w:pPr>
              <w:jc w:val="center"/>
            </w:pPr>
            <w:r w:rsidRPr="004365EE">
              <w:t>0</w:t>
            </w:r>
          </w:p>
        </w:tc>
        <w:tc>
          <w:tcPr>
            <w:tcW w:w="349" w:type="pct"/>
            <w:shd w:val="clear" w:color="auto" w:fill="auto"/>
            <w:vAlign w:val="center"/>
            <w:hideMark/>
          </w:tcPr>
          <w:p w14:paraId="2EE9CA27" w14:textId="77777777" w:rsidR="004365EE" w:rsidRPr="004365EE" w:rsidRDefault="004365EE" w:rsidP="009266A5">
            <w:pPr>
              <w:jc w:val="center"/>
            </w:pPr>
            <w:r w:rsidRPr="004365EE">
              <w:t>0</w:t>
            </w:r>
          </w:p>
        </w:tc>
        <w:tc>
          <w:tcPr>
            <w:tcW w:w="298" w:type="pct"/>
            <w:shd w:val="clear" w:color="auto" w:fill="auto"/>
            <w:vAlign w:val="center"/>
            <w:hideMark/>
          </w:tcPr>
          <w:p w14:paraId="59FD18BA" w14:textId="77777777" w:rsidR="004365EE" w:rsidRPr="004365EE" w:rsidRDefault="004365EE" w:rsidP="009266A5">
            <w:pPr>
              <w:jc w:val="center"/>
            </w:pPr>
            <w:r w:rsidRPr="004365EE">
              <w:t>12 836</w:t>
            </w:r>
          </w:p>
        </w:tc>
      </w:tr>
      <w:tr w:rsidR="004365EE" w:rsidRPr="004365EE" w14:paraId="1738551B" w14:textId="77777777" w:rsidTr="00677C07">
        <w:trPr>
          <w:trHeight w:val="20"/>
        </w:trPr>
        <w:tc>
          <w:tcPr>
            <w:tcW w:w="184" w:type="pct"/>
            <w:shd w:val="clear" w:color="auto" w:fill="auto"/>
            <w:hideMark/>
          </w:tcPr>
          <w:p w14:paraId="7020CB8E" w14:textId="77777777" w:rsidR="004365EE" w:rsidRPr="004365EE" w:rsidRDefault="004365EE" w:rsidP="009266A5">
            <w:pPr>
              <w:ind w:left="-113"/>
              <w:rPr>
                <w:sz w:val="23"/>
                <w:szCs w:val="23"/>
              </w:rPr>
            </w:pPr>
            <w:r w:rsidRPr="004365EE">
              <w:rPr>
                <w:sz w:val="23"/>
                <w:szCs w:val="23"/>
              </w:rPr>
              <w:t>1.48</w:t>
            </w:r>
          </w:p>
        </w:tc>
        <w:tc>
          <w:tcPr>
            <w:tcW w:w="493" w:type="pct"/>
            <w:shd w:val="clear" w:color="auto" w:fill="auto"/>
            <w:vAlign w:val="center"/>
            <w:hideMark/>
          </w:tcPr>
          <w:p w14:paraId="352DEC6A"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DD372A7"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73E249D4" w14:textId="77777777" w:rsidR="004365EE" w:rsidRPr="004365EE" w:rsidRDefault="004365EE" w:rsidP="009266A5">
            <w:r w:rsidRPr="004365EE">
              <w:t>Строительство водопроводных сетей Ду350 в Железнодорожном районе (от ул. Боткина до ул. Волочаевская по ул. Красной Армии) L=700 м</w:t>
            </w:r>
          </w:p>
        </w:tc>
        <w:tc>
          <w:tcPr>
            <w:tcW w:w="628" w:type="pct"/>
            <w:shd w:val="clear" w:color="auto" w:fill="auto"/>
            <w:vAlign w:val="center"/>
            <w:hideMark/>
          </w:tcPr>
          <w:p w14:paraId="4B375010"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24074E01" w14:textId="77777777" w:rsidR="004365EE" w:rsidRPr="004365EE" w:rsidRDefault="004365EE" w:rsidP="009266A5">
            <w:pPr>
              <w:jc w:val="center"/>
            </w:pPr>
            <w:r w:rsidRPr="004365EE">
              <w:t>745</w:t>
            </w:r>
          </w:p>
        </w:tc>
        <w:tc>
          <w:tcPr>
            <w:tcW w:w="214" w:type="pct"/>
            <w:shd w:val="clear" w:color="auto" w:fill="auto"/>
            <w:vAlign w:val="center"/>
            <w:hideMark/>
          </w:tcPr>
          <w:p w14:paraId="47484E2F" w14:textId="77777777" w:rsidR="004365EE" w:rsidRPr="004365EE" w:rsidRDefault="004365EE" w:rsidP="009266A5">
            <w:pPr>
              <w:jc w:val="center"/>
            </w:pPr>
            <w:r w:rsidRPr="004365EE">
              <w:t>10 126</w:t>
            </w:r>
          </w:p>
        </w:tc>
        <w:tc>
          <w:tcPr>
            <w:tcW w:w="214" w:type="pct"/>
            <w:shd w:val="clear" w:color="auto" w:fill="auto"/>
            <w:vAlign w:val="center"/>
            <w:hideMark/>
          </w:tcPr>
          <w:p w14:paraId="3BEC4867" w14:textId="77777777" w:rsidR="004365EE" w:rsidRPr="004365EE" w:rsidRDefault="004365EE" w:rsidP="009266A5">
            <w:pPr>
              <w:jc w:val="center"/>
            </w:pPr>
            <w:r w:rsidRPr="004365EE">
              <w:t>10 541</w:t>
            </w:r>
          </w:p>
        </w:tc>
        <w:tc>
          <w:tcPr>
            <w:tcW w:w="214" w:type="pct"/>
            <w:shd w:val="clear" w:color="auto" w:fill="auto"/>
            <w:vAlign w:val="center"/>
            <w:hideMark/>
          </w:tcPr>
          <w:p w14:paraId="72A25D66" w14:textId="77777777" w:rsidR="004365EE" w:rsidRPr="004365EE" w:rsidRDefault="004365EE" w:rsidP="009266A5">
            <w:pPr>
              <w:jc w:val="center"/>
            </w:pPr>
            <w:r w:rsidRPr="004365EE">
              <w:t>0</w:t>
            </w:r>
          </w:p>
        </w:tc>
        <w:tc>
          <w:tcPr>
            <w:tcW w:w="214" w:type="pct"/>
            <w:shd w:val="clear" w:color="auto" w:fill="auto"/>
            <w:vAlign w:val="center"/>
            <w:hideMark/>
          </w:tcPr>
          <w:p w14:paraId="59E604EB" w14:textId="77777777" w:rsidR="004365EE" w:rsidRPr="004365EE" w:rsidRDefault="004365EE" w:rsidP="009266A5">
            <w:pPr>
              <w:jc w:val="center"/>
            </w:pPr>
            <w:r w:rsidRPr="004365EE">
              <w:t>0</w:t>
            </w:r>
          </w:p>
        </w:tc>
        <w:tc>
          <w:tcPr>
            <w:tcW w:w="386" w:type="pct"/>
            <w:shd w:val="clear" w:color="auto" w:fill="auto"/>
            <w:vAlign w:val="center"/>
            <w:hideMark/>
          </w:tcPr>
          <w:p w14:paraId="685796BE" w14:textId="77777777" w:rsidR="004365EE" w:rsidRPr="004365EE" w:rsidRDefault="004365EE" w:rsidP="009266A5">
            <w:pPr>
              <w:jc w:val="center"/>
            </w:pPr>
            <w:r w:rsidRPr="004365EE">
              <w:t>0</w:t>
            </w:r>
          </w:p>
        </w:tc>
        <w:tc>
          <w:tcPr>
            <w:tcW w:w="349" w:type="pct"/>
            <w:shd w:val="clear" w:color="auto" w:fill="auto"/>
            <w:vAlign w:val="center"/>
            <w:hideMark/>
          </w:tcPr>
          <w:p w14:paraId="033EDC08" w14:textId="77777777" w:rsidR="004365EE" w:rsidRPr="004365EE" w:rsidRDefault="004365EE" w:rsidP="009266A5">
            <w:pPr>
              <w:jc w:val="center"/>
            </w:pPr>
            <w:r w:rsidRPr="004365EE">
              <w:t>0</w:t>
            </w:r>
          </w:p>
        </w:tc>
        <w:tc>
          <w:tcPr>
            <w:tcW w:w="298" w:type="pct"/>
            <w:shd w:val="clear" w:color="auto" w:fill="auto"/>
            <w:vAlign w:val="center"/>
            <w:hideMark/>
          </w:tcPr>
          <w:p w14:paraId="1D8BCCB1" w14:textId="77777777" w:rsidR="004365EE" w:rsidRPr="004365EE" w:rsidRDefault="004365EE" w:rsidP="009266A5">
            <w:pPr>
              <w:jc w:val="center"/>
            </w:pPr>
            <w:r w:rsidRPr="004365EE">
              <w:t>21 412</w:t>
            </w:r>
          </w:p>
        </w:tc>
      </w:tr>
      <w:tr w:rsidR="004365EE" w:rsidRPr="004365EE" w14:paraId="7E43AD4A" w14:textId="77777777" w:rsidTr="00677C07">
        <w:trPr>
          <w:trHeight w:val="20"/>
        </w:trPr>
        <w:tc>
          <w:tcPr>
            <w:tcW w:w="184" w:type="pct"/>
            <w:shd w:val="clear" w:color="auto" w:fill="auto"/>
            <w:hideMark/>
          </w:tcPr>
          <w:p w14:paraId="6725BD21" w14:textId="77777777" w:rsidR="004365EE" w:rsidRPr="004365EE" w:rsidRDefault="004365EE" w:rsidP="009266A5">
            <w:pPr>
              <w:ind w:left="-113"/>
              <w:rPr>
                <w:sz w:val="23"/>
                <w:szCs w:val="23"/>
              </w:rPr>
            </w:pPr>
            <w:r w:rsidRPr="004365EE">
              <w:rPr>
                <w:sz w:val="23"/>
                <w:szCs w:val="23"/>
              </w:rPr>
              <w:t>1.49</w:t>
            </w:r>
          </w:p>
        </w:tc>
        <w:tc>
          <w:tcPr>
            <w:tcW w:w="493" w:type="pct"/>
            <w:shd w:val="clear" w:color="auto" w:fill="auto"/>
            <w:vAlign w:val="center"/>
            <w:hideMark/>
          </w:tcPr>
          <w:p w14:paraId="2DD59067"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5118B18"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3D120317" w14:textId="77777777" w:rsidR="004365EE" w:rsidRPr="004365EE" w:rsidRDefault="004365EE" w:rsidP="009266A5">
            <w:r w:rsidRPr="004365EE">
              <w:t xml:space="preserve">Строительство водопроводных сетей Ду500 в Железнодорожном районе (от ул. Волочаевская до </w:t>
            </w:r>
            <w:proofErr w:type="gramStart"/>
            <w:r w:rsidRPr="004365EE">
              <w:t>ул</w:t>
            </w:r>
            <w:proofErr w:type="gramEnd"/>
            <w:r w:rsidRPr="004365EE">
              <w:t xml:space="preserve"> Копылова 59/3 по ул. Красной Армии) L=420 м</w:t>
            </w:r>
          </w:p>
        </w:tc>
        <w:tc>
          <w:tcPr>
            <w:tcW w:w="628" w:type="pct"/>
            <w:shd w:val="clear" w:color="auto" w:fill="auto"/>
            <w:vAlign w:val="center"/>
            <w:hideMark/>
          </w:tcPr>
          <w:p w14:paraId="770D6E6E"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59527370" w14:textId="77777777" w:rsidR="004365EE" w:rsidRPr="004365EE" w:rsidRDefault="004365EE" w:rsidP="009266A5">
            <w:pPr>
              <w:jc w:val="center"/>
            </w:pPr>
            <w:r w:rsidRPr="004365EE">
              <w:t>590</w:t>
            </w:r>
          </w:p>
        </w:tc>
        <w:tc>
          <w:tcPr>
            <w:tcW w:w="214" w:type="pct"/>
            <w:shd w:val="clear" w:color="auto" w:fill="auto"/>
            <w:vAlign w:val="center"/>
            <w:hideMark/>
          </w:tcPr>
          <w:p w14:paraId="4B2364BB" w14:textId="77777777" w:rsidR="004365EE" w:rsidRPr="004365EE" w:rsidRDefault="004365EE" w:rsidP="009266A5">
            <w:pPr>
              <w:jc w:val="center"/>
            </w:pPr>
            <w:r w:rsidRPr="004365EE">
              <w:t>10 609</w:t>
            </w:r>
          </w:p>
        </w:tc>
        <w:tc>
          <w:tcPr>
            <w:tcW w:w="214" w:type="pct"/>
            <w:shd w:val="clear" w:color="auto" w:fill="auto"/>
            <w:vAlign w:val="center"/>
            <w:hideMark/>
          </w:tcPr>
          <w:p w14:paraId="27DC39FE" w14:textId="77777777" w:rsidR="004365EE" w:rsidRPr="004365EE" w:rsidRDefault="004365EE" w:rsidP="009266A5">
            <w:pPr>
              <w:jc w:val="center"/>
            </w:pPr>
            <w:r w:rsidRPr="004365EE">
              <w:t>11 044</w:t>
            </w:r>
          </w:p>
        </w:tc>
        <w:tc>
          <w:tcPr>
            <w:tcW w:w="214" w:type="pct"/>
            <w:shd w:val="clear" w:color="auto" w:fill="auto"/>
            <w:vAlign w:val="center"/>
            <w:hideMark/>
          </w:tcPr>
          <w:p w14:paraId="46A999DE" w14:textId="77777777" w:rsidR="004365EE" w:rsidRPr="004365EE" w:rsidRDefault="004365EE" w:rsidP="009266A5">
            <w:pPr>
              <w:jc w:val="center"/>
            </w:pPr>
            <w:r w:rsidRPr="004365EE">
              <w:t>0</w:t>
            </w:r>
          </w:p>
        </w:tc>
        <w:tc>
          <w:tcPr>
            <w:tcW w:w="214" w:type="pct"/>
            <w:shd w:val="clear" w:color="auto" w:fill="auto"/>
            <w:vAlign w:val="center"/>
            <w:hideMark/>
          </w:tcPr>
          <w:p w14:paraId="7380B642" w14:textId="77777777" w:rsidR="004365EE" w:rsidRPr="004365EE" w:rsidRDefault="004365EE" w:rsidP="009266A5">
            <w:pPr>
              <w:jc w:val="center"/>
            </w:pPr>
            <w:r w:rsidRPr="004365EE">
              <w:t>0</w:t>
            </w:r>
          </w:p>
        </w:tc>
        <w:tc>
          <w:tcPr>
            <w:tcW w:w="386" w:type="pct"/>
            <w:shd w:val="clear" w:color="auto" w:fill="auto"/>
            <w:vAlign w:val="center"/>
            <w:hideMark/>
          </w:tcPr>
          <w:p w14:paraId="2BDCEF4C" w14:textId="77777777" w:rsidR="004365EE" w:rsidRPr="004365EE" w:rsidRDefault="004365EE" w:rsidP="009266A5">
            <w:pPr>
              <w:jc w:val="center"/>
            </w:pPr>
            <w:r w:rsidRPr="004365EE">
              <w:t>0</w:t>
            </w:r>
          </w:p>
        </w:tc>
        <w:tc>
          <w:tcPr>
            <w:tcW w:w="349" w:type="pct"/>
            <w:shd w:val="clear" w:color="auto" w:fill="auto"/>
            <w:vAlign w:val="center"/>
            <w:hideMark/>
          </w:tcPr>
          <w:p w14:paraId="55D5110C" w14:textId="77777777" w:rsidR="004365EE" w:rsidRPr="004365EE" w:rsidRDefault="004365EE" w:rsidP="009266A5">
            <w:pPr>
              <w:jc w:val="center"/>
            </w:pPr>
            <w:r w:rsidRPr="004365EE">
              <w:t>0</w:t>
            </w:r>
          </w:p>
        </w:tc>
        <w:tc>
          <w:tcPr>
            <w:tcW w:w="298" w:type="pct"/>
            <w:shd w:val="clear" w:color="auto" w:fill="auto"/>
            <w:vAlign w:val="center"/>
            <w:hideMark/>
          </w:tcPr>
          <w:p w14:paraId="69FBDC6A" w14:textId="77777777" w:rsidR="004365EE" w:rsidRPr="004365EE" w:rsidRDefault="004365EE" w:rsidP="009266A5">
            <w:pPr>
              <w:jc w:val="center"/>
            </w:pPr>
            <w:r w:rsidRPr="004365EE">
              <w:t>22 244</w:t>
            </w:r>
          </w:p>
        </w:tc>
      </w:tr>
      <w:tr w:rsidR="004365EE" w:rsidRPr="004365EE" w14:paraId="5528A1A3" w14:textId="77777777" w:rsidTr="00677C07">
        <w:trPr>
          <w:trHeight w:val="20"/>
        </w:trPr>
        <w:tc>
          <w:tcPr>
            <w:tcW w:w="184" w:type="pct"/>
            <w:shd w:val="clear" w:color="auto" w:fill="auto"/>
            <w:hideMark/>
          </w:tcPr>
          <w:p w14:paraId="055BE779" w14:textId="77777777" w:rsidR="004365EE" w:rsidRPr="004365EE" w:rsidRDefault="004365EE" w:rsidP="009266A5">
            <w:pPr>
              <w:ind w:left="-113"/>
              <w:rPr>
                <w:sz w:val="23"/>
                <w:szCs w:val="23"/>
              </w:rPr>
            </w:pPr>
            <w:r w:rsidRPr="004365EE">
              <w:rPr>
                <w:sz w:val="23"/>
                <w:szCs w:val="23"/>
              </w:rPr>
              <w:t>1.50</w:t>
            </w:r>
          </w:p>
        </w:tc>
        <w:tc>
          <w:tcPr>
            <w:tcW w:w="493" w:type="pct"/>
            <w:shd w:val="clear" w:color="auto" w:fill="auto"/>
            <w:vAlign w:val="center"/>
            <w:hideMark/>
          </w:tcPr>
          <w:p w14:paraId="31CBBC8A"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00CBAB8"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336414B6" w14:textId="77777777" w:rsidR="004365EE" w:rsidRPr="004365EE" w:rsidRDefault="004365EE" w:rsidP="009266A5">
            <w:r w:rsidRPr="004365EE">
              <w:t xml:space="preserve">Строительство водопроводных сетей Ду350 в Железнодорожном районе (от </w:t>
            </w:r>
            <w:proofErr w:type="gramStart"/>
            <w:r w:rsidRPr="004365EE">
              <w:t>ул</w:t>
            </w:r>
            <w:proofErr w:type="gramEnd"/>
            <w:r w:rsidRPr="004365EE">
              <w:t xml:space="preserve"> Копылова 59/3 до ул. Пушкина по ул. Красной Армии) L=470 м</w:t>
            </w:r>
          </w:p>
        </w:tc>
        <w:tc>
          <w:tcPr>
            <w:tcW w:w="628" w:type="pct"/>
            <w:shd w:val="clear" w:color="auto" w:fill="auto"/>
            <w:vAlign w:val="center"/>
            <w:hideMark/>
          </w:tcPr>
          <w:p w14:paraId="217B6B4D"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16D03301" w14:textId="77777777" w:rsidR="004365EE" w:rsidRPr="004365EE" w:rsidRDefault="004365EE" w:rsidP="009266A5">
            <w:pPr>
              <w:jc w:val="center"/>
            </w:pPr>
            <w:r w:rsidRPr="004365EE">
              <w:t>500</w:t>
            </w:r>
          </w:p>
        </w:tc>
        <w:tc>
          <w:tcPr>
            <w:tcW w:w="214" w:type="pct"/>
            <w:shd w:val="clear" w:color="auto" w:fill="auto"/>
            <w:vAlign w:val="center"/>
            <w:hideMark/>
          </w:tcPr>
          <w:p w14:paraId="4C417286" w14:textId="77777777" w:rsidR="004365EE" w:rsidRPr="004365EE" w:rsidRDefault="004365EE" w:rsidP="009266A5">
            <w:pPr>
              <w:jc w:val="center"/>
            </w:pPr>
            <w:r w:rsidRPr="004365EE">
              <w:t>6 802</w:t>
            </w:r>
          </w:p>
        </w:tc>
        <w:tc>
          <w:tcPr>
            <w:tcW w:w="214" w:type="pct"/>
            <w:shd w:val="clear" w:color="auto" w:fill="auto"/>
            <w:vAlign w:val="center"/>
            <w:hideMark/>
          </w:tcPr>
          <w:p w14:paraId="05D34B43" w14:textId="77777777" w:rsidR="004365EE" w:rsidRPr="004365EE" w:rsidRDefault="004365EE" w:rsidP="009266A5">
            <w:pPr>
              <w:jc w:val="center"/>
            </w:pPr>
            <w:r w:rsidRPr="004365EE">
              <w:t>7 081</w:t>
            </w:r>
          </w:p>
        </w:tc>
        <w:tc>
          <w:tcPr>
            <w:tcW w:w="214" w:type="pct"/>
            <w:shd w:val="clear" w:color="auto" w:fill="auto"/>
            <w:vAlign w:val="center"/>
            <w:hideMark/>
          </w:tcPr>
          <w:p w14:paraId="15FAEEE2" w14:textId="77777777" w:rsidR="004365EE" w:rsidRPr="004365EE" w:rsidRDefault="004365EE" w:rsidP="009266A5">
            <w:pPr>
              <w:jc w:val="center"/>
            </w:pPr>
            <w:r w:rsidRPr="004365EE">
              <w:t>0</w:t>
            </w:r>
          </w:p>
        </w:tc>
        <w:tc>
          <w:tcPr>
            <w:tcW w:w="214" w:type="pct"/>
            <w:shd w:val="clear" w:color="auto" w:fill="auto"/>
            <w:vAlign w:val="center"/>
            <w:hideMark/>
          </w:tcPr>
          <w:p w14:paraId="56AB07A7" w14:textId="77777777" w:rsidR="004365EE" w:rsidRPr="004365EE" w:rsidRDefault="004365EE" w:rsidP="009266A5">
            <w:pPr>
              <w:jc w:val="center"/>
            </w:pPr>
            <w:r w:rsidRPr="004365EE">
              <w:t>0</w:t>
            </w:r>
          </w:p>
        </w:tc>
        <w:tc>
          <w:tcPr>
            <w:tcW w:w="386" w:type="pct"/>
            <w:shd w:val="clear" w:color="auto" w:fill="auto"/>
            <w:vAlign w:val="center"/>
            <w:hideMark/>
          </w:tcPr>
          <w:p w14:paraId="7A516A4E" w14:textId="77777777" w:rsidR="004365EE" w:rsidRPr="004365EE" w:rsidRDefault="004365EE" w:rsidP="009266A5">
            <w:pPr>
              <w:jc w:val="center"/>
            </w:pPr>
            <w:r w:rsidRPr="004365EE">
              <w:t>0</w:t>
            </w:r>
          </w:p>
        </w:tc>
        <w:tc>
          <w:tcPr>
            <w:tcW w:w="349" w:type="pct"/>
            <w:shd w:val="clear" w:color="auto" w:fill="auto"/>
            <w:vAlign w:val="center"/>
            <w:hideMark/>
          </w:tcPr>
          <w:p w14:paraId="20682DF8" w14:textId="77777777" w:rsidR="004365EE" w:rsidRPr="004365EE" w:rsidRDefault="004365EE" w:rsidP="009266A5">
            <w:pPr>
              <w:jc w:val="center"/>
            </w:pPr>
            <w:r w:rsidRPr="004365EE">
              <w:t>0</w:t>
            </w:r>
          </w:p>
        </w:tc>
        <w:tc>
          <w:tcPr>
            <w:tcW w:w="298" w:type="pct"/>
            <w:shd w:val="clear" w:color="auto" w:fill="auto"/>
            <w:vAlign w:val="center"/>
            <w:hideMark/>
          </w:tcPr>
          <w:p w14:paraId="57B851D8" w14:textId="77777777" w:rsidR="004365EE" w:rsidRPr="004365EE" w:rsidRDefault="004365EE" w:rsidP="009266A5">
            <w:pPr>
              <w:jc w:val="center"/>
            </w:pPr>
            <w:r w:rsidRPr="004365EE">
              <w:t>14 382</w:t>
            </w:r>
          </w:p>
        </w:tc>
      </w:tr>
      <w:tr w:rsidR="004365EE" w:rsidRPr="004365EE" w14:paraId="2B2573B2" w14:textId="77777777" w:rsidTr="00677C07">
        <w:trPr>
          <w:trHeight w:val="20"/>
        </w:trPr>
        <w:tc>
          <w:tcPr>
            <w:tcW w:w="184" w:type="pct"/>
            <w:shd w:val="clear" w:color="auto" w:fill="auto"/>
            <w:hideMark/>
          </w:tcPr>
          <w:p w14:paraId="12CDBFB6" w14:textId="77777777" w:rsidR="004365EE" w:rsidRPr="004365EE" w:rsidRDefault="004365EE" w:rsidP="009266A5">
            <w:pPr>
              <w:ind w:left="-113"/>
              <w:rPr>
                <w:sz w:val="23"/>
                <w:szCs w:val="23"/>
              </w:rPr>
            </w:pPr>
            <w:r w:rsidRPr="004365EE">
              <w:rPr>
                <w:sz w:val="23"/>
                <w:szCs w:val="23"/>
              </w:rPr>
              <w:t>1.51</w:t>
            </w:r>
          </w:p>
        </w:tc>
        <w:tc>
          <w:tcPr>
            <w:tcW w:w="493" w:type="pct"/>
            <w:shd w:val="clear" w:color="auto" w:fill="auto"/>
            <w:vAlign w:val="center"/>
            <w:hideMark/>
          </w:tcPr>
          <w:p w14:paraId="7A406641"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39FD436"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759CD42F" w14:textId="77777777" w:rsidR="004365EE" w:rsidRPr="004365EE" w:rsidRDefault="004365EE" w:rsidP="009266A5">
            <w:r w:rsidRPr="004365EE">
              <w:t xml:space="preserve">Строительство водопроводных сетей Ду350 в Железнодорожном районе (от </w:t>
            </w:r>
            <w:proofErr w:type="gramStart"/>
            <w:r w:rsidRPr="004365EE">
              <w:t>ул</w:t>
            </w:r>
            <w:proofErr w:type="gramEnd"/>
            <w:r w:rsidRPr="004365EE">
              <w:t xml:space="preserve"> Ладо Кецховели до ул. Пушкина по ул. Красной Армии) L=300 м</w:t>
            </w:r>
          </w:p>
        </w:tc>
        <w:tc>
          <w:tcPr>
            <w:tcW w:w="628" w:type="pct"/>
            <w:shd w:val="clear" w:color="auto" w:fill="auto"/>
            <w:vAlign w:val="center"/>
            <w:hideMark/>
          </w:tcPr>
          <w:p w14:paraId="1C851499"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3873FF6F" w14:textId="77777777" w:rsidR="004365EE" w:rsidRPr="004365EE" w:rsidRDefault="004365EE" w:rsidP="009266A5">
            <w:pPr>
              <w:jc w:val="center"/>
            </w:pPr>
            <w:r w:rsidRPr="004365EE">
              <w:t>319</w:t>
            </w:r>
          </w:p>
        </w:tc>
        <w:tc>
          <w:tcPr>
            <w:tcW w:w="214" w:type="pct"/>
            <w:shd w:val="clear" w:color="auto" w:fill="auto"/>
            <w:vAlign w:val="center"/>
            <w:hideMark/>
          </w:tcPr>
          <w:p w14:paraId="551B1499" w14:textId="77777777" w:rsidR="004365EE" w:rsidRPr="004365EE" w:rsidRDefault="004365EE" w:rsidP="009266A5">
            <w:pPr>
              <w:jc w:val="center"/>
            </w:pPr>
            <w:r w:rsidRPr="004365EE">
              <w:t>4 345</w:t>
            </w:r>
          </w:p>
        </w:tc>
        <w:tc>
          <w:tcPr>
            <w:tcW w:w="214" w:type="pct"/>
            <w:shd w:val="clear" w:color="auto" w:fill="auto"/>
            <w:vAlign w:val="center"/>
            <w:hideMark/>
          </w:tcPr>
          <w:p w14:paraId="0AF2122B" w14:textId="77777777" w:rsidR="004365EE" w:rsidRPr="004365EE" w:rsidRDefault="004365EE" w:rsidP="009266A5">
            <w:pPr>
              <w:jc w:val="center"/>
            </w:pPr>
            <w:r w:rsidRPr="004365EE">
              <w:t>4 523</w:t>
            </w:r>
          </w:p>
        </w:tc>
        <w:tc>
          <w:tcPr>
            <w:tcW w:w="214" w:type="pct"/>
            <w:shd w:val="clear" w:color="auto" w:fill="auto"/>
            <w:vAlign w:val="center"/>
            <w:hideMark/>
          </w:tcPr>
          <w:p w14:paraId="03AFB445" w14:textId="77777777" w:rsidR="004365EE" w:rsidRPr="004365EE" w:rsidRDefault="004365EE" w:rsidP="009266A5">
            <w:pPr>
              <w:jc w:val="center"/>
            </w:pPr>
            <w:r w:rsidRPr="004365EE">
              <w:t>0</w:t>
            </w:r>
          </w:p>
        </w:tc>
        <w:tc>
          <w:tcPr>
            <w:tcW w:w="214" w:type="pct"/>
            <w:shd w:val="clear" w:color="auto" w:fill="auto"/>
            <w:vAlign w:val="center"/>
            <w:hideMark/>
          </w:tcPr>
          <w:p w14:paraId="06A37AD6" w14:textId="77777777" w:rsidR="004365EE" w:rsidRPr="004365EE" w:rsidRDefault="004365EE" w:rsidP="009266A5">
            <w:pPr>
              <w:jc w:val="center"/>
            </w:pPr>
            <w:r w:rsidRPr="004365EE">
              <w:t>0</w:t>
            </w:r>
          </w:p>
        </w:tc>
        <w:tc>
          <w:tcPr>
            <w:tcW w:w="386" w:type="pct"/>
            <w:shd w:val="clear" w:color="auto" w:fill="auto"/>
            <w:vAlign w:val="center"/>
            <w:hideMark/>
          </w:tcPr>
          <w:p w14:paraId="48AC06F5" w14:textId="77777777" w:rsidR="004365EE" w:rsidRPr="004365EE" w:rsidRDefault="004365EE" w:rsidP="009266A5">
            <w:pPr>
              <w:jc w:val="center"/>
            </w:pPr>
            <w:r w:rsidRPr="004365EE">
              <w:t>0</w:t>
            </w:r>
          </w:p>
        </w:tc>
        <w:tc>
          <w:tcPr>
            <w:tcW w:w="349" w:type="pct"/>
            <w:shd w:val="clear" w:color="auto" w:fill="auto"/>
            <w:vAlign w:val="center"/>
            <w:hideMark/>
          </w:tcPr>
          <w:p w14:paraId="0A93CD15" w14:textId="77777777" w:rsidR="004365EE" w:rsidRPr="004365EE" w:rsidRDefault="004365EE" w:rsidP="009266A5">
            <w:pPr>
              <w:jc w:val="center"/>
            </w:pPr>
            <w:r w:rsidRPr="004365EE">
              <w:t>0</w:t>
            </w:r>
          </w:p>
        </w:tc>
        <w:tc>
          <w:tcPr>
            <w:tcW w:w="298" w:type="pct"/>
            <w:shd w:val="clear" w:color="auto" w:fill="auto"/>
            <w:vAlign w:val="center"/>
            <w:hideMark/>
          </w:tcPr>
          <w:p w14:paraId="632F5D91" w14:textId="77777777" w:rsidR="004365EE" w:rsidRPr="004365EE" w:rsidRDefault="004365EE" w:rsidP="009266A5">
            <w:pPr>
              <w:jc w:val="center"/>
            </w:pPr>
            <w:r w:rsidRPr="004365EE">
              <w:t>9 186</w:t>
            </w:r>
          </w:p>
        </w:tc>
      </w:tr>
      <w:tr w:rsidR="004365EE" w:rsidRPr="004365EE" w14:paraId="11A4C795" w14:textId="77777777" w:rsidTr="00677C07">
        <w:trPr>
          <w:trHeight w:val="20"/>
        </w:trPr>
        <w:tc>
          <w:tcPr>
            <w:tcW w:w="184" w:type="pct"/>
            <w:shd w:val="clear" w:color="auto" w:fill="auto"/>
            <w:hideMark/>
          </w:tcPr>
          <w:p w14:paraId="56D43C58" w14:textId="77777777" w:rsidR="004365EE" w:rsidRPr="004365EE" w:rsidRDefault="004365EE" w:rsidP="009266A5">
            <w:pPr>
              <w:ind w:left="-113"/>
              <w:rPr>
                <w:sz w:val="23"/>
                <w:szCs w:val="23"/>
              </w:rPr>
            </w:pPr>
            <w:r w:rsidRPr="004365EE">
              <w:rPr>
                <w:sz w:val="23"/>
                <w:szCs w:val="23"/>
              </w:rPr>
              <w:t>1.52</w:t>
            </w:r>
          </w:p>
        </w:tc>
        <w:tc>
          <w:tcPr>
            <w:tcW w:w="493" w:type="pct"/>
            <w:shd w:val="clear" w:color="auto" w:fill="auto"/>
            <w:vAlign w:val="center"/>
            <w:hideMark/>
          </w:tcPr>
          <w:p w14:paraId="271BDD27"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2FFEB32"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5EEEC8AF" w14:textId="77777777" w:rsidR="004365EE" w:rsidRPr="004365EE" w:rsidRDefault="004365EE" w:rsidP="009266A5">
            <w:r w:rsidRPr="004365EE">
              <w:t xml:space="preserve">Строительство водопроводных сетей Ду500 в Железнодорожном районе (от ул. Красной Армии до ул. Советская по </w:t>
            </w:r>
            <w:r w:rsidRPr="004365EE">
              <w:lastRenderedPageBreak/>
              <w:t>ул. Волочаевская). L=250 м</w:t>
            </w:r>
          </w:p>
        </w:tc>
        <w:tc>
          <w:tcPr>
            <w:tcW w:w="628" w:type="pct"/>
            <w:shd w:val="clear" w:color="auto" w:fill="auto"/>
            <w:vAlign w:val="center"/>
            <w:hideMark/>
          </w:tcPr>
          <w:p w14:paraId="0995D498" w14:textId="77777777" w:rsidR="004365EE" w:rsidRPr="004365EE" w:rsidRDefault="004365EE" w:rsidP="009266A5">
            <w:pPr>
              <w:jc w:val="center"/>
              <w:rPr>
                <w:color w:val="000000"/>
              </w:rPr>
            </w:pPr>
            <w:r w:rsidRPr="004365EE">
              <w:rPr>
                <w:color w:val="000000"/>
              </w:rPr>
              <w:lastRenderedPageBreak/>
              <w:t>плата за подключение</w:t>
            </w:r>
          </w:p>
        </w:tc>
        <w:tc>
          <w:tcPr>
            <w:tcW w:w="214" w:type="pct"/>
            <w:shd w:val="clear" w:color="auto" w:fill="auto"/>
            <w:vAlign w:val="center"/>
            <w:hideMark/>
          </w:tcPr>
          <w:p w14:paraId="540977BA" w14:textId="77777777" w:rsidR="004365EE" w:rsidRPr="004365EE" w:rsidRDefault="004365EE" w:rsidP="009266A5">
            <w:pPr>
              <w:jc w:val="center"/>
            </w:pPr>
            <w:r w:rsidRPr="004365EE">
              <w:t>527</w:t>
            </w:r>
          </w:p>
        </w:tc>
        <w:tc>
          <w:tcPr>
            <w:tcW w:w="214" w:type="pct"/>
            <w:shd w:val="clear" w:color="auto" w:fill="auto"/>
            <w:vAlign w:val="center"/>
            <w:hideMark/>
          </w:tcPr>
          <w:p w14:paraId="0A42F05E" w14:textId="77777777" w:rsidR="004365EE" w:rsidRPr="004365EE" w:rsidRDefault="004365EE" w:rsidP="009266A5">
            <w:pPr>
              <w:jc w:val="center"/>
            </w:pPr>
            <w:r w:rsidRPr="004365EE">
              <w:t>8 574</w:t>
            </w:r>
          </w:p>
        </w:tc>
        <w:tc>
          <w:tcPr>
            <w:tcW w:w="214" w:type="pct"/>
            <w:shd w:val="clear" w:color="auto" w:fill="auto"/>
            <w:vAlign w:val="center"/>
            <w:hideMark/>
          </w:tcPr>
          <w:p w14:paraId="450BF8CD" w14:textId="77777777" w:rsidR="004365EE" w:rsidRPr="004365EE" w:rsidRDefault="004365EE" w:rsidP="009266A5">
            <w:pPr>
              <w:jc w:val="center"/>
            </w:pPr>
            <w:r w:rsidRPr="004365EE">
              <w:t>8 925</w:t>
            </w:r>
          </w:p>
        </w:tc>
        <w:tc>
          <w:tcPr>
            <w:tcW w:w="214" w:type="pct"/>
            <w:shd w:val="clear" w:color="auto" w:fill="auto"/>
            <w:vAlign w:val="center"/>
            <w:hideMark/>
          </w:tcPr>
          <w:p w14:paraId="7754A237" w14:textId="77777777" w:rsidR="004365EE" w:rsidRPr="004365EE" w:rsidRDefault="004365EE" w:rsidP="009266A5">
            <w:pPr>
              <w:jc w:val="center"/>
            </w:pPr>
            <w:r w:rsidRPr="004365EE">
              <w:t>0</w:t>
            </w:r>
          </w:p>
        </w:tc>
        <w:tc>
          <w:tcPr>
            <w:tcW w:w="214" w:type="pct"/>
            <w:shd w:val="clear" w:color="auto" w:fill="auto"/>
            <w:vAlign w:val="center"/>
            <w:hideMark/>
          </w:tcPr>
          <w:p w14:paraId="04E01EB5" w14:textId="77777777" w:rsidR="004365EE" w:rsidRPr="004365EE" w:rsidRDefault="004365EE" w:rsidP="009266A5">
            <w:pPr>
              <w:jc w:val="center"/>
            </w:pPr>
            <w:r w:rsidRPr="004365EE">
              <w:t>0</w:t>
            </w:r>
          </w:p>
        </w:tc>
        <w:tc>
          <w:tcPr>
            <w:tcW w:w="386" w:type="pct"/>
            <w:shd w:val="clear" w:color="auto" w:fill="auto"/>
            <w:vAlign w:val="center"/>
            <w:hideMark/>
          </w:tcPr>
          <w:p w14:paraId="2506A9A6" w14:textId="77777777" w:rsidR="004365EE" w:rsidRPr="004365EE" w:rsidRDefault="004365EE" w:rsidP="009266A5">
            <w:pPr>
              <w:jc w:val="center"/>
            </w:pPr>
            <w:r w:rsidRPr="004365EE">
              <w:t>0</w:t>
            </w:r>
          </w:p>
        </w:tc>
        <w:tc>
          <w:tcPr>
            <w:tcW w:w="349" w:type="pct"/>
            <w:shd w:val="clear" w:color="auto" w:fill="auto"/>
            <w:vAlign w:val="center"/>
            <w:hideMark/>
          </w:tcPr>
          <w:p w14:paraId="0BA6F902" w14:textId="77777777" w:rsidR="004365EE" w:rsidRPr="004365EE" w:rsidRDefault="004365EE" w:rsidP="009266A5">
            <w:pPr>
              <w:jc w:val="center"/>
            </w:pPr>
            <w:r w:rsidRPr="004365EE">
              <w:t>0</w:t>
            </w:r>
          </w:p>
        </w:tc>
        <w:tc>
          <w:tcPr>
            <w:tcW w:w="298" w:type="pct"/>
            <w:shd w:val="clear" w:color="auto" w:fill="auto"/>
            <w:vAlign w:val="center"/>
            <w:hideMark/>
          </w:tcPr>
          <w:p w14:paraId="1FAB81F1" w14:textId="77777777" w:rsidR="004365EE" w:rsidRPr="004365EE" w:rsidRDefault="004365EE" w:rsidP="009266A5">
            <w:pPr>
              <w:jc w:val="center"/>
            </w:pPr>
            <w:r w:rsidRPr="004365EE">
              <w:t>18 026</w:t>
            </w:r>
          </w:p>
        </w:tc>
      </w:tr>
      <w:tr w:rsidR="004365EE" w:rsidRPr="004365EE" w14:paraId="0BA9BA03" w14:textId="77777777" w:rsidTr="00677C07">
        <w:trPr>
          <w:trHeight w:val="20"/>
        </w:trPr>
        <w:tc>
          <w:tcPr>
            <w:tcW w:w="184" w:type="pct"/>
            <w:shd w:val="clear" w:color="auto" w:fill="auto"/>
            <w:hideMark/>
          </w:tcPr>
          <w:p w14:paraId="7989481D" w14:textId="77777777" w:rsidR="004365EE" w:rsidRPr="004365EE" w:rsidRDefault="004365EE" w:rsidP="009266A5">
            <w:pPr>
              <w:ind w:left="-113"/>
              <w:rPr>
                <w:sz w:val="23"/>
                <w:szCs w:val="23"/>
              </w:rPr>
            </w:pPr>
            <w:r w:rsidRPr="004365EE">
              <w:rPr>
                <w:sz w:val="23"/>
                <w:szCs w:val="23"/>
              </w:rPr>
              <w:lastRenderedPageBreak/>
              <w:t>1.53</w:t>
            </w:r>
          </w:p>
        </w:tc>
        <w:tc>
          <w:tcPr>
            <w:tcW w:w="493" w:type="pct"/>
            <w:shd w:val="clear" w:color="auto" w:fill="auto"/>
            <w:vAlign w:val="center"/>
            <w:hideMark/>
          </w:tcPr>
          <w:p w14:paraId="22A06817"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EC5EF07"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0A6FD3FC" w14:textId="77777777" w:rsidR="004365EE" w:rsidRPr="004365EE" w:rsidRDefault="004365EE" w:rsidP="009266A5">
            <w:r w:rsidRPr="004365EE">
              <w:t xml:space="preserve">Строительство водопроводных сетей Ду200 в Железнодорожном районе (от ул. Бебеля до ул. </w:t>
            </w:r>
            <w:proofErr w:type="gramStart"/>
            <w:r w:rsidRPr="004365EE">
              <w:t>Пастеровская</w:t>
            </w:r>
            <w:proofErr w:type="gramEnd"/>
            <w:r w:rsidRPr="004365EE">
              <w:t xml:space="preserve"> по ул. Киренскрго) L=430 м</w:t>
            </w:r>
          </w:p>
        </w:tc>
        <w:tc>
          <w:tcPr>
            <w:tcW w:w="628" w:type="pct"/>
            <w:shd w:val="clear" w:color="auto" w:fill="auto"/>
            <w:vAlign w:val="center"/>
            <w:hideMark/>
          </w:tcPr>
          <w:p w14:paraId="7F242882"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29330BBF" w14:textId="77777777" w:rsidR="004365EE" w:rsidRPr="004365EE" w:rsidRDefault="004365EE" w:rsidP="009266A5">
            <w:pPr>
              <w:jc w:val="center"/>
            </w:pPr>
            <w:r w:rsidRPr="004365EE">
              <w:t>381</w:t>
            </w:r>
          </w:p>
        </w:tc>
        <w:tc>
          <w:tcPr>
            <w:tcW w:w="214" w:type="pct"/>
            <w:shd w:val="clear" w:color="auto" w:fill="auto"/>
            <w:vAlign w:val="center"/>
            <w:hideMark/>
          </w:tcPr>
          <w:p w14:paraId="2656766E" w14:textId="77777777" w:rsidR="004365EE" w:rsidRPr="004365EE" w:rsidRDefault="004365EE" w:rsidP="009266A5">
            <w:pPr>
              <w:jc w:val="center"/>
            </w:pPr>
            <w:r w:rsidRPr="004365EE">
              <w:t>3 639</w:t>
            </w:r>
          </w:p>
        </w:tc>
        <w:tc>
          <w:tcPr>
            <w:tcW w:w="214" w:type="pct"/>
            <w:shd w:val="clear" w:color="auto" w:fill="auto"/>
            <w:vAlign w:val="center"/>
            <w:hideMark/>
          </w:tcPr>
          <w:p w14:paraId="5E0A1DD8" w14:textId="77777777" w:rsidR="004365EE" w:rsidRPr="004365EE" w:rsidRDefault="004365EE" w:rsidP="009266A5">
            <w:pPr>
              <w:jc w:val="center"/>
            </w:pPr>
            <w:r w:rsidRPr="004365EE">
              <w:t>3 788</w:t>
            </w:r>
          </w:p>
        </w:tc>
        <w:tc>
          <w:tcPr>
            <w:tcW w:w="214" w:type="pct"/>
            <w:shd w:val="clear" w:color="auto" w:fill="auto"/>
            <w:vAlign w:val="center"/>
            <w:hideMark/>
          </w:tcPr>
          <w:p w14:paraId="4527D709" w14:textId="77777777" w:rsidR="004365EE" w:rsidRPr="004365EE" w:rsidRDefault="004365EE" w:rsidP="009266A5">
            <w:pPr>
              <w:jc w:val="center"/>
            </w:pPr>
            <w:r w:rsidRPr="004365EE">
              <w:t>0</w:t>
            </w:r>
          </w:p>
        </w:tc>
        <w:tc>
          <w:tcPr>
            <w:tcW w:w="214" w:type="pct"/>
            <w:shd w:val="clear" w:color="auto" w:fill="auto"/>
            <w:vAlign w:val="center"/>
            <w:hideMark/>
          </w:tcPr>
          <w:p w14:paraId="24715FDE" w14:textId="77777777" w:rsidR="004365EE" w:rsidRPr="004365EE" w:rsidRDefault="004365EE" w:rsidP="009266A5">
            <w:pPr>
              <w:jc w:val="center"/>
            </w:pPr>
            <w:r w:rsidRPr="004365EE">
              <w:t>0</w:t>
            </w:r>
          </w:p>
        </w:tc>
        <w:tc>
          <w:tcPr>
            <w:tcW w:w="386" w:type="pct"/>
            <w:shd w:val="clear" w:color="auto" w:fill="auto"/>
            <w:vAlign w:val="center"/>
            <w:hideMark/>
          </w:tcPr>
          <w:p w14:paraId="2C779B32" w14:textId="77777777" w:rsidR="004365EE" w:rsidRPr="004365EE" w:rsidRDefault="004365EE" w:rsidP="009266A5">
            <w:pPr>
              <w:jc w:val="center"/>
            </w:pPr>
            <w:r w:rsidRPr="004365EE">
              <w:t>0</w:t>
            </w:r>
          </w:p>
        </w:tc>
        <w:tc>
          <w:tcPr>
            <w:tcW w:w="349" w:type="pct"/>
            <w:shd w:val="clear" w:color="auto" w:fill="auto"/>
            <w:vAlign w:val="center"/>
            <w:hideMark/>
          </w:tcPr>
          <w:p w14:paraId="038994F3" w14:textId="77777777" w:rsidR="004365EE" w:rsidRPr="004365EE" w:rsidRDefault="004365EE" w:rsidP="009266A5">
            <w:pPr>
              <w:jc w:val="center"/>
            </w:pPr>
            <w:r w:rsidRPr="004365EE">
              <w:t>0</w:t>
            </w:r>
          </w:p>
        </w:tc>
        <w:tc>
          <w:tcPr>
            <w:tcW w:w="298" w:type="pct"/>
            <w:shd w:val="clear" w:color="auto" w:fill="auto"/>
            <w:vAlign w:val="center"/>
            <w:hideMark/>
          </w:tcPr>
          <w:p w14:paraId="5023E234" w14:textId="77777777" w:rsidR="004365EE" w:rsidRPr="004365EE" w:rsidRDefault="004365EE" w:rsidP="009266A5">
            <w:pPr>
              <w:jc w:val="center"/>
            </w:pPr>
            <w:r w:rsidRPr="004365EE">
              <w:t>7 808</w:t>
            </w:r>
          </w:p>
        </w:tc>
      </w:tr>
      <w:tr w:rsidR="004365EE" w:rsidRPr="004365EE" w14:paraId="59E28E33" w14:textId="77777777" w:rsidTr="00677C07">
        <w:trPr>
          <w:trHeight w:val="20"/>
        </w:trPr>
        <w:tc>
          <w:tcPr>
            <w:tcW w:w="184" w:type="pct"/>
            <w:shd w:val="clear" w:color="auto" w:fill="auto"/>
            <w:hideMark/>
          </w:tcPr>
          <w:p w14:paraId="0951C5C2" w14:textId="77777777" w:rsidR="004365EE" w:rsidRPr="004365EE" w:rsidRDefault="004365EE" w:rsidP="009266A5">
            <w:pPr>
              <w:ind w:left="-113"/>
              <w:rPr>
                <w:sz w:val="23"/>
                <w:szCs w:val="23"/>
              </w:rPr>
            </w:pPr>
            <w:r w:rsidRPr="004365EE">
              <w:rPr>
                <w:sz w:val="23"/>
                <w:szCs w:val="23"/>
              </w:rPr>
              <w:t>1.54</w:t>
            </w:r>
          </w:p>
        </w:tc>
        <w:tc>
          <w:tcPr>
            <w:tcW w:w="493" w:type="pct"/>
            <w:shd w:val="clear" w:color="auto" w:fill="auto"/>
            <w:vAlign w:val="center"/>
            <w:hideMark/>
          </w:tcPr>
          <w:p w14:paraId="211C4D97"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55D9507A"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0CF1421F" w14:textId="77777777" w:rsidR="004365EE" w:rsidRPr="004365EE" w:rsidRDefault="004365EE" w:rsidP="009266A5">
            <w:r w:rsidRPr="004365EE">
              <w:t xml:space="preserve">Строительство водопроводных сетей Ду350 в Железнодорожном районе (от ул. </w:t>
            </w:r>
            <w:proofErr w:type="gramStart"/>
            <w:r w:rsidRPr="004365EE">
              <w:t>Пастеровская</w:t>
            </w:r>
            <w:proofErr w:type="gramEnd"/>
            <w:r w:rsidRPr="004365EE">
              <w:t xml:space="preserve"> до ул. Киренскрго 43 по ул. Киренского) L=300 м</w:t>
            </w:r>
          </w:p>
        </w:tc>
        <w:tc>
          <w:tcPr>
            <w:tcW w:w="628" w:type="pct"/>
            <w:shd w:val="clear" w:color="auto" w:fill="auto"/>
            <w:vAlign w:val="center"/>
            <w:hideMark/>
          </w:tcPr>
          <w:p w14:paraId="1E826506"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0B6A4EC8" w14:textId="77777777" w:rsidR="004365EE" w:rsidRPr="004365EE" w:rsidRDefault="004365EE" w:rsidP="009266A5">
            <w:pPr>
              <w:jc w:val="center"/>
            </w:pPr>
            <w:r w:rsidRPr="004365EE">
              <w:t>319</w:t>
            </w:r>
          </w:p>
        </w:tc>
        <w:tc>
          <w:tcPr>
            <w:tcW w:w="214" w:type="pct"/>
            <w:shd w:val="clear" w:color="auto" w:fill="auto"/>
            <w:vAlign w:val="center"/>
            <w:hideMark/>
          </w:tcPr>
          <w:p w14:paraId="085CF998" w14:textId="77777777" w:rsidR="004365EE" w:rsidRPr="004365EE" w:rsidRDefault="004365EE" w:rsidP="009266A5">
            <w:pPr>
              <w:jc w:val="center"/>
            </w:pPr>
            <w:r w:rsidRPr="004365EE">
              <w:t>4 345</w:t>
            </w:r>
          </w:p>
        </w:tc>
        <w:tc>
          <w:tcPr>
            <w:tcW w:w="214" w:type="pct"/>
            <w:shd w:val="clear" w:color="auto" w:fill="auto"/>
            <w:vAlign w:val="center"/>
            <w:hideMark/>
          </w:tcPr>
          <w:p w14:paraId="71DFF2C4" w14:textId="77777777" w:rsidR="004365EE" w:rsidRPr="004365EE" w:rsidRDefault="004365EE" w:rsidP="009266A5">
            <w:pPr>
              <w:jc w:val="center"/>
            </w:pPr>
            <w:r w:rsidRPr="004365EE">
              <w:t>4 523</w:t>
            </w:r>
          </w:p>
        </w:tc>
        <w:tc>
          <w:tcPr>
            <w:tcW w:w="214" w:type="pct"/>
            <w:shd w:val="clear" w:color="auto" w:fill="auto"/>
            <w:vAlign w:val="center"/>
            <w:hideMark/>
          </w:tcPr>
          <w:p w14:paraId="37712C09" w14:textId="77777777" w:rsidR="004365EE" w:rsidRPr="004365EE" w:rsidRDefault="004365EE" w:rsidP="009266A5">
            <w:pPr>
              <w:jc w:val="center"/>
            </w:pPr>
            <w:r w:rsidRPr="004365EE">
              <w:t>0</w:t>
            </w:r>
          </w:p>
        </w:tc>
        <w:tc>
          <w:tcPr>
            <w:tcW w:w="214" w:type="pct"/>
            <w:shd w:val="clear" w:color="auto" w:fill="auto"/>
            <w:vAlign w:val="center"/>
            <w:hideMark/>
          </w:tcPr>
          <w:p w14:paraId="0BB31F3A" w14:textId="77777777" w:rsidR="004365EE" w:rsidRPr="004365EE" w:rsidRDefault="004365EE" w:rsidP="009266A5">
            <w:pPr>
              <w:jc w:val="center"/>
            </w:pPr>
            <w:r w:rsidRPr="004365EE">
              <w:t>0</w:t>
            </w:r>
          </w:p>
        </w:tc>
        <w:tc>
          <w:tcPr>
            <w:tcW w:w="386" w:type="pct"/>
            <w:shd w:val="clear" w:color="auto" w:fill="auto"/>
            <w:vAlign w:val="center"/>
            <w:hideMark/>
          </w:tcPr>
          <w:p w14:paraId="71C1B242" w14:textId="77777777" w:rsidR="004365EE" w:rsidRPr="004365EE" w:rsidRDefault="004365EE" w:rsidP="009266A5">
            <w:pPr>
              <w:jc w:val="center"/>
            </w:pPr>
            <w:r w:rsidRPr="004365EE">
              <w:t>0</w:t>
            </w:r>
          </w:p>
        </w:tc>
        <w:tc>
          <w:tcPr>
            <w:tcW w:w="349" w:type="pct"/>
            <w:shd w:val="clear" w:color="auto" w:fill="auto"/>
            <w:vAlign w:val="center"/>
            <w:hideMark/>
          </w:tcPr>
          <w:p w14:paraId="2EE0850A" w14:textId="77777777" w:rsidR="004365EE" w:rsidRPr="004365EE" w:rsidRDefault="004365EE" w:rsidP="009266A5">
            <w:pPr>
              <w:jc w:val="center"/>
            </w:pPr>
            <w:r w:rsidRPr="004365EE">
              <w:t>0</w:t>
            </w:r>
          </w:p>
        </w:tc>
        <w:tc>
          <w:tcPr>
            <w:tcW w:w="298" w:type="pct"/>
            <w:shd w:val="clear" w:color="auto" w:fill="auto"/>
            <w:vAlign w:val="center"/>
            <w:hideMark/>
          </w:tcPr>
          <w:p w14:paraId="765C9C3C" w14:textId="77777777" w:rsidR="004365EE" w:rsidRPr="004365EE" w:rsidRDefault="004365EE" w:rsidP="009266A5">
            <w:pPr>
              <w:jc w:val="center"/>
            </w:pPr>
            <w:r w:rsidRPr="004365EE">
              <w:t>9 186</w:t>
            </w:r>
          </w:p>
        </w:tc>
      </w:tr>
      <w:tr w:rsidR="004365EE" w:rsidRPr="004365EE" w14:paraId="668AC6F2" w14:textId="77777777" w:rsidTr="00677C07">
        <w:trPr>
          <w:trHeight w:val="20"/>
        </w:trPr>
        <w:tc>
          <w:tcPr>
            <w:tcW w:w="184" w:type="pct"/>
            <w:shd w:val="clear" w:color="auto" w:fill="auto"/>
            <w:hideMark/>
          </w:tcPr>
          <w:p w14:paraId="637623A6" w14:textId="77777777" w:rsidR="004365EE" w:rsidRPr="004365EE" w:rsidRDefault="004365EE" w:rsidP="009266A5">
            <w:pPr>
              <w:ind w:left="-113"/>
              <w:rPr>
                <w:sz w:val="23"/>
                <w:szCs w:val="23"/>
              </w:rPr>
            </w:pPr>
            <w:r w:rsidRPr="004365EE">
              <w:rPr>
                <w:sz w:val="23"/>
                <w:szCs w:val="23"/>
              </w:rPr>
              <w:t>1.55</w:t>
            </w:r>
          </w:p>
        </w:tc>
        <w:tc>
          <w:tcPr>
            <w:tcW w:w="493" w:type="pct"/>
            <w:shd w:val="clear" w:color="auto" w:fill="auto"/>
            <w:vAlign w:val="center"/>
            <w:hideMark/>
          </w:tcPr>
          <w:p w14:paraId="46429170"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02D25261"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59AEFACD" w14:textId="77777777" w:rsidR="004365EE" w:rsidRPr="004365EE" w:rsidRDefault="004365EE" w:rsidP="009266A5">
            <w:r w:rsidRPr="004365EE">
              <w:t xml:space="preserve">Строительство водопроводных сетей Ду350 в Железнодорожном районе (от ул. </w:t>
            </w:r>
            <w:proofErr w:type="gramStart"/>
            <w:r w:rsidRPr="004365EE">
              <w:t>Сопочная</w:t>
            </w:r>
            <w:proofErr w:type="gramEnd"/>
            <w:r w:rsidRPr="004365EE">
              <w:t xml:space="preserve"> до ул. Красной Армии по ул. Волочаевская) L=620 м</w:t>
            </w:r>
          </w:p>
        </w:tc>
        <w:tc>
          <w:tcPr>
            <w:tcW w:w="628" w:type="pct"/>
            <w:shd w:val="clear" w:color="auto" w:fill="auto"/>
            <w:vAlign w:val="center"/>
            <w:hideMark/>
          </w:tcPr>
          <w:p w14:paraId="28D860B8"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10033FF3" w14:textId="77777777" w:rsidR="004365EE" w:rsidRPr="004365EE" w:rsidRDefault="004365EE" w:rsidP="009266A5">
            <w:pPr>
              <w:jc w:val="center"/>
            </w:pPr>
            <w:r w:rsidRPr="004365EE">
              <w:t>659</w:t>
            </w:r>
          </w:p>
        </w:tc>
        <w:tc>
          <w:tcPr>
            <w:tcW w:w="214" w:type="pct"/>
            <w:shd w:val="clear" w:color="auto" w:fill="auto"/>
            <w:vAlign w:val="center"/>
            <w:hideMark/>
          </w:tcPr>
          <w:p w14:paraId="67B8FD3B" w14:textId="77777777" w:rsidR="004365EE" w:rsidRPr="004365EE" w:rsidRDefault="004365EE" w:rsidP="009266A5">
            <w:pPr>
              <w:jc w:val="center"/>
            </w:pPr>
            <w:r w:rsidRPr="004365EE">
              <w:t>8 970</w:t>
            </w:r>
          </w:p>
        </w:tc>
        <w:tc>
          <w:tcPr>
            <w:tcW w:w="214" w:type="pct"/>
            <w:shd w:val="clear" w:color="auto" w:fill="auto"/>
            <w:vAlign w:val="center"/>
            <w:hideMark/>
          </w:tcPr>
          <w:p w14:paraId="3ED7A3DD" w14:textId="77777777" w:rsidR="004365EE" w:rsidRPr="004365EE" w:rsidRDefault="004365EE" w:rsidP="009266A5">
            <w:pPr>
              <w:jc w:val="center"/>
            </w:pPr>
            <w:r w:rsidRPr="004365EE">
              <w:t>9 337</w:t>
            </w:r>
          </w:p>
        </w:tc>
        <w:tc>
          <w:tcPr>
            <w:tcW w:w="214" w:type="pct"/>
            <w:shd w:val="clear" w:color="auto" w:fill="auto"/>
            <w:vAlign w:val="center"/>
            <w:hideMark/>
          </w:tcPr>
          <w:p w14:paraId="71B6308C" w14:textId="77777777" w:rsidR="004365EE" w:rsidRPr="004365EE" w:rsidRDefault="004365EE" w:rsidP="009266A5">
            <w:pPr>
              <w:jc w:val="center"/>
            </w:pPr>
            <w:r w:rsidRPr="004365EE">
              <w:t>0</w:t>
            </w:r>
          </w:p>
        </w:tc>
        <w:tc>
          <w:tcPr>
            <w:tcW w:w="214" w:type="pct"/>
            <w:shd w:val="clear" w:color="auto" w:fill="auto"/>
            <w:vAlign w:val="center"/>
            <w:hideMark/>
          </w:tcPr>
          <w:p w14:paraId="75714DD6" w14:textId="77777777" w:rsidR="004365EE" w:rsidRPr="004365EE" w:rsidRDefault="004365EE" w:rsidP="009266A5">
            <w:pPr>
              <w:jc w:val="center"/>
            </w:pPr>
            <w:r w:rsidRPr="004365EE">
              <w:t>0</w:t>
            </w:r>
          </w:p>
        </w:tc>
        <w:tc>
          <w:tcPr>
            <w:tcW w:w="386" w:type="pct"/>
            <w:shd w:val="clear" w:color="auto" w:fill="auto"/>
            <w:vAlign w:val="center"/>
            <w:hideMark/>
          </w:tcPr>
          <w:p w14:paraId="16C40900" w14:textId="77777777" w:rsidR="004365EE" w:rsidRPr="004365EE" w:rsidRDefault="004365EE" w:rsidP="009266A5">
            <w:pPr>
              <w:jc w:val="center"/>
            </w:pPr>
            <w:r w:rsidRPr="004365EE">
              <w:t>0</w:t>
            </w:r>
          </w:p>
        </w:tc>
        <w:tc>
          <w:tcPr>
            <w:tcW w:w="349" w:type="pct"/>
            <w:shd w:val="clear" w:color="auto" w:fill="auto"/>
            <w:vAlign w:val="center"/>
            <w:hideMark/>
          </w:tcPr>
          <w:p w14:paraId="7999FB05" w14:textId="77777777" w:rsidR="004365EE" w:rsidRPr="004365EE" w:rsidRDefault="004365EE" w:rsidP="009266A5">
            <w:pPr>
              <w:jc w:val="center"/>
            </w:pPr>
            <w:r w:rsidRPr="004365EE">
              <w:t>0</w:t>
            </w:r>
          </w:p>
        </w:tc>
        <w:tc>
          <w:tcPr>
            <w:tcW w:w="298" w:type="pct"/>
            <w:shd w:val="clear" w:color="auto" w:fill="auto"/>
            <w:vAlign w:val="center"/>
            <w:hideMark/>
          </w:tcPr>
          <w:p w14:paraId="233FED99" w14:textId="77777777" w:rsidR="004365EE" w:rsidRPr="004365EE" w:rsidRDefault="004365EE" w:rsidP="009266A5">
            <w:pPr>
              <w:jc w:val="center"/>
            </w:pPr>
            <w:r w:rsidRPr="004365EE">
              <w:t>18 967</w:t>
            </w:r>
          </w:p>
        </w:tc>
      </w:tr>
      <w:tr w:rsidR="004365EE" w:rsidRPr="004365EE" w14:paraId="653362E0" w14:textId="77777777" w:rsidTr="00677C07">
        <w:trPr>
          <w:trHeight w:val="20"/>
        </w:trPr>
        <w:tc>
          <w:tcPr>
            <w:tcW w:w="184" w:type="pct"/>
            <w:shd w:val="clear" w:color="auto" w:fill="auto"/>
            <w:hideMark/>
          </w:tcPr>
          <w:p w14:paraId="74FF0CE0" w14:textId="77777777" w:rsidR="004365EE" w:rsidRPr="004365EE" w:rsidRDefault="004365EE" w:rsidP="009266A5">
            <w:pPr>
              <w:ind w:left="-113"/>
              <w:rPr>
                <w:sz w:val="23"/>
                <w:szCs w:val="23"/>
              </w:rPr>
            </w:pPr>
            <w:r w:rsidRPr="004365EE">
              <w:rPr>
                <w:sz w:val="23"/>
                <w:szCs w:val="23"/>
              </w:rPr>
              <w:t>1.56</w:t>
            </w:r>
          </w:p>
        </w:tc>
        <w:tc>
          <w:tcPr>
            <w:tcW w:w="493" w:type="pct"/>
            <w:shd w:val="clear" w:color="auto" w:fill="auto"/>
            <w:vAlign w:val="center"/>
            <w:hideMark/>
          </w:tcPr>
          <w:p w14:paraId="779DDAD8"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DE178D7"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4DE5D15B" w14:textId="77777777" w:rsidR="004365EE" w:rsidRPr="004365EE" w:rsidRDefault="004365EE" w:rsidP="009266A5">
            <w:r w:rsidRPr="004365EE">
              <w:t>Строительство водопроводных сетей Ду350 в Железнодорожном районе (от ул. Сопочная до ул. Красной Армии по ул. Пушкина) L=5820 м</w:t>
            </w:r>
          </w:p>
        </w:tc>
        <w:tc>
          <w:tcPr>
            <w:tcW w:w="628" w:type="pct"/>
            <w:shd w:val="clear" w:color="auto" w:fill="auto"/>
            <w:vAlign w:val="center"/>
            <w:hideMark/>
          </w:tcPr>
          <w:p w14:paraId="049D76A4"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27DD183E" w14:textId="77777777" w:rsidR="004365EE" w:rsidRPr="004365EE" w:rsidRDefault="004365EE" w:rsidP="009266A5">
            <w:pPr>
              <w:jc w:val="center"/>
            </w:pPr>
            <w:r w:rsidRPr="004365EE">
              <w:t>6 190</w:t>
            </w:r>
          </w:p>
        </w:tc>
        <w:tc>
          <w:tcPr>
            <w:tcW w:w="214" w:type="pct"/>
            <w:shd w:val="clear" w:color="auto" w:fill="auto"/>
            <w:vAlign w:val="center"/>
            <w:hideMark/>
          </w:tcPr>
          <w:p w14:paraId="67F7D1DF" w14:textId="77777777" w:rsidR="004365EE" w:rsidRPr="004365EE" w:rsidRDefault="004365EE" w:rsidP="009266A5">
            <w:pPr>
              <w:jc w:val="center"/>
            </w:pPr>
            <w:r w:rsidRPr="004365EE">
              <w:t>84 144</w:t>
            </w:r>
          </w:p>
        </w:tc>
        <w:tc>
          <w:tcPr>
            <w:tcW w:w="214" w:type="pct"/>
            <w:shd w:val="clear" w:color="auto" w:fill="auto"/>
            <w:vAlign w:val="center"/>
            <w:hideMark/>
          </w:tcPr>
          <w:p w14:paraId="293B3F90" w14:textId="77777777" w:rsidR="004365EE" w:rsidRPr="004365EE" w:rsidRDefault="004365EE" w:rsidP="009266A5">
            <w:pPr>
              <w:jc w:val="center"/>
            </w:pPr>
            <w:r w:rsidRPr="004365EE">
              <w:t>87 594</w:t>
            </w:r>
          </w:p>
        </w:tc>
        <w:tc>
          <w:tcPr>
            <w:tcW w:w="214" w:type="pct"/>
            <w:shd w:val="clear" w:color="auto" w:fill="auto"/>
            <w:vAlign w:val="center"/>
            <w:hideMark/>
          </w:tcPr>
          <w:p w14:paraId="61025233" w14:textId="77777777" w:rsidR="004365EE" w:rsidRPr="004365EE" w:rsidRDefault="004365EE" w:rsidP="009266A5">
            <w:pPr>
              <w:jc w:val="center"/>
            </w:pPr>
            <w:r w:rsidRPr="004365EE">
              <w:t>0</w:t>
            </w:r>
          </w:p>
        </w:tc>
        <w:tc>
          <w:tcPr>
            <w:tcW w:w="214" w:type="pct"/>
            <w:shd w:val="clear" w:color="auto" w:fill="auto"/>
            <w:vAlign w:val="center"/>
            <w:hideMark/>
          </w:tcPr>
          <w:p w14:paraId="31185508" w14:textId="77777777" w:rsidR="004365EE" w:rsidRPr="004365EE" w:rsidRDefault="004365EE" w:rsidP="009266A5">
            <w:pPr>
              <w:jc w:val="center"/>
            </w:pPr>
            <w:r w:rsidRPr="004365EE">
              <w:t>0</w:t>
            </w:r>
          </w:p>
        </w:tc>
        <w:tc>
          <w:tcPr>
            <w:tcW w:w="386" w:type="pct"/>
            <w:shd w:val="clear" w:color="auto" w:fill="auto"/>
            <w:vAlign w:val="center"/>
            <w:hideMark/>
          </w:tcPr>
          <w:p w14:paraId="0D82D9F8" w14:textId="77777777" w:rsidR="004365EE" w:rsidRPr="004365EE" w:rsidRDefault="004365EE" w:rsidP="009266A5">
            <w:pPr>
              <w:jc w:val="center"/>
            </w:pPr>
            <w:r w:rsidRPr="004365EE">
              <w:t>0</w:t>
            </w:r>
          </w:p>
        </w:tc>
        <w:tc>
          <w:tcPr>
            <w:tcW w:w="349" w:type="pct"/>
            <w:shd w:val="clear" w:color="auto" w:fill="auto"/>
            <w:vAlign w:val="center"/>
            <w:hideMark/>
          </w:tcPr>
          <w:p w14:paraId="6FF0AC33" w14:textId="77777777" w:rsidR="004365EE" w:rsidRPr="004365EE" w:rsidRDefault="004365EE" w:rsidP="009266A5">
            <w:pPr>
              <w:jc w:val="center"/>
            </w:pPr>
            <w:r w:rsidRPr="004365EE">
              <w:t>0</w:t>
            </w:r>
          </w:p>
        </w:tc>
        <w:tc>
          <w:tcPr>
            <w:tcW w:w="298" w:type="pct"/>
            <w:shd w:val="clear" w:color="auto" w:fill="auto"/>
            <w:vAlign w:val="center"/>
            <w:hideMark/>
          </w:tcPr>
          <w:p w14:paraId="7F0B07B3" w14:textId="77777777" w:rsidR="004365EE" w:rsidRPr="004365EE" w:rsidRDefault="004365EE" w:rsidP="009266A5">
            <w:pPr>
              <w:jc w:val="center"/>
            </w:pPr>
            <w:r w:rsidRPr="004365EE">
              <w:t>177 929</w:t>
            </w:r>
          </w:p>
        </w:tc>
      </w:tr>
      <w:tr w:rsidR="004365EE" w:rsidRPr="004365EE" w14:paraId="3EFF6E5A" w14:textId="77777777" w:rsidTr="00677C07">
        <w:trPr>
          <w:trHeight w:val="20"/>
        </w:trPr>
        <w:tc>
          <w:tcPr>
            <w:tcW w:w="184" w:type="pct"/>
            <w:shd w:val="clear" w:color="auto" w:fill="auto"/>
            <w:hideMark/>
          </w:tcPr>
          <w:p w14:paraId="7F650729" w14:textId="77777777" w:rsidR="004365EE" w:rsidRPr="004365EE" w:rsidRDefault="004365EE" w:rsidP="009266A5">
            <w:pPr>
              <w:ind w:left="-113"/>
              <w:rPr>
                <w:sz w:val="23"/>
                <w:szCs w:val="23"/>
              </w:rPr>
            </w:pPr>
            <w:r w:rsidRPr="004365EE">
              <w:rPr>
                <w:sz w:val="23"/>
                <w:szCs w:val="23"/>
              </w:rPr>
              <w:t>1.57</w:t>
            </w:r>
          </w:p>
        </w:tc>
        <w:tc>
          <w:tcPr>
            <w:tcW w:w="493" w:type="pct"/>
            <w:shd w:val="clear" w:color="auto" w:fill="auto"/>
            <w:vAlign w:val="center"/>
            <w:hideMark/>
          </w:tcPr>
          <w:p w14:paraId="61D09D4A"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B2F0138"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754E72F1" w14:textId="77777777" w:rsidR="004365EE" w:rsidRPr="004365EE" w:rsidRDefault="004365EE" w:rsidP="009266A5">
            <w:r w:rsidRPr="004365EE">
              <w:t>Строительство водопроводных сетей Ду110 в Железнодорожном районе (от ул. Пушкина до ул. Карла Либкнехта по ул. Ленина) L=450 м</w:t>
            </w:r>
          </w:p>
        </w:tc>
        <w:tc>
          <w:tcPr>
            <w:tcW w:w="628" w:type="pct"/>
            <w:shd w:val="clear" w:color="auto" w:fill="auto"/>
            <w:vAlign w:val="center"/>
            <w:hideMark/>
          </w:tcPr>
          <w:p w14:paraId="5D9C9131"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5A7AF890" w14:textId="77777777" w:rsidR="004365EE" w:rsidRPr="004365EE" w:rsidRDefault="004365EE" w:rsidP="009266A5">
            <w:pPr>
              <w:jc w:val="center"/>
            </w:pPr>
            <w:r w:rsidRPr="004365EE">
              <w:t>378</w:t>
            </w:r>
          </w:p>
        </w:tc>
        <w:tc>
          <w:tcPr>
            <w:tcW w:w="214" w:type="pct"/>
            <w:shd w:val="clear" w:color="auto" w:fill="auto"/>
            <w:vAlign w:val="center"/>
            <w:hideMark/>
          </w:tcPr>
          <w:p w14:paraId="3A9E9E81" w14:textId="77777777" w:rsidR="004365EE" w:rsidRPr="004365EE" w:rsidRDefault="004365EE" w:rsidP="009266A5">
            <w:pPr>
              <w:jc w:val="center"/>
            </w:pPr>
            <w:r w:rsidRPr="004365EE">
              <w:t>2 778</w:t>
            </w:r>
          </w:p>
        </w:tc>
        <w:tc>
          <w:tcPr>
            <w:tcW w:w="214" w:type="pct"/>
            <w:shd w:val="clear" w:color="auto" w:fill="auto"/>
            <w:vAlign w:val="center"/>
            <w:hideMark/>
          </w:tcPr>
          <w:p w14:paraId="72338DCE" w14:textId="77777777" w:rsidR="004365EE" w:rsidRPr="004365EE" w:rsidRDefault="004365EE" w:rsidP="009266A5">
            <w:pPr>
              <w:jc w:val="center"/>
            </w:pPr>
            <w:r w:rsidRPr="004365EE">
              <w:t>2 892</w:t>
            </w:r>
          </w:p>
        </w:tc>
        <w:tc>
          <w:tcPr>
            <w:tcW w:w="214" w:type="pct"/>
            <w:shd w:val="clear" w:color="auto" w:fill="auto"/>
            <w:vAlign w:val="center"/>
            <w:hideMark/>
          </w:tcPr>
          <w:p w14:paraId="3ED41AF6" w14:textId="77777777" w:rsidR="004365EE" w:rsidRPr="004365EE" w:rsidRDefault="004365EE" w:rsidP="009266A5">
            <w:pPr>
              <w:jc w:val="center"/>
            </w:pPr>
            <w:r w:rsidRPr="004365EE">
              <w:t>0</w:t>
            </w:r>
          </w:p>
        </w:tc>
        <w:tc>
          <w:tcPr>
            <w:tcW w:w="214" w:type="pct"/>
            <w:shd w:val="clear" w:color="auto" w:fill="auto"/>
            <w:vAlign w:val="center"/>
            <w:hideMark/>
          </w:tcPr>
          <w:p w14:paraId="6A1B2469" w14:textId="77777777" w:rsidR="004365EE" w:rsidRPr="004365EE" w:rsidRDefault="004365EE" w:rsidP="009266A5">
            <w:pPr>
              <w:jc w:val="center"/>
            </w:pPr>
            <w:r w:rsidRPr="004365EE">
              <w:t>0</w:t>
            </w:r>
          </w:p>
        </w:tc>
        <w:tc>
          <w:tcPr>
            <w:tcW w:w="386" w:type="pct"/>
            <w:shd w:val="clear" w:color="auto" w:fill="auto"/>
            <w:vAlign w:val="center"/>
            <w:hideMark/>
          </w:tcPr>
          <w:p w14:paraId="2E50B034" w14:textId="77777777" w:rsidR="004365EE" w:rsidRPr="004365EE" w:rsidRDefault="004365EE" w:rsidP="009266A5">
            <w:pPr>
              <w:jc w:val="center"/>
            </w:pPr>
            <w:r w:rsidRPr="004365EE">
              <w:t>0</w:t>
            </w:r>
          </w:p>
        </w:tc>
        <w:tc>
          <w:tcPr>
            <w:tcW w:w="349" w:type="pct"/>
            <w:shd w:val="clear" w:color="auto" w:fill="auto"/>
            <w:vAlign w:val="center"/>
            <w:hideMark/>
          </w:tcPr>
          <w:p w14:paraId="68848F7C" w14:textId="77777777" w:rsidR="004365EE" w:rsidRPr="004365EE" w:rsidRDefault="004365EE" w:rsidP="009266A5">
            <w:pPr>
              <w:jc w:val="center"/>
            </w:pPr>
            <w:r w:rsidRPr="004365EE">
              <w:t>0</w:t>
            </w:r>
          </w:p>
        </w:tc>
        <w:tc>
          <w:tcPr>
            <w:tcW w:w="298" w:type="pct"/>
            <w:shd w:val="clear" w:color="auto" w:fill="auto"/>
            <w:vAlign w:val="center"/>
            <w:hideMark/>
          </w:tcPr>
          <w:p w14:paraId="408164A9" w14:textId="77777777" w:rsidR="004365EE" w:rsidRPr="004365EE" w:rsidRDefault="004365EE" w:rsidP="009266A5">
            <w:pPr>
              <w:jc w:val="center"/>
            </w:pPr>
            <w:r w:rsidRPr="004365EE">
              <w:t>6 048</w:t>
            </w:r>
          </w:p>
        </w:tc>
      </w:tr>
      <w:tr w:rsidR="004365EE" w:rsidRPr="004365EE" w14:paraId="56C62628" w14:textId="77777777" w:rsidTr="00677C07">
        <w:trPr>
          <w:trHeight w:val="20"/>
        </w:trPr>
        <w:tc>
          <w:tcPr>
            <w:tcW w:w="184" w:type="pct"/>
            <w:shd w:val="clear" w:color="auto" w:fill="auto"/>
            <w:hideMark/>
          </w:tcPr>
          <w:p w14:paraId="68394D0F" w14:textId="77777777" w:rsidR="004365EE" w:rsidRPr="004365EE" w:rsidRDefault="004365EE" w:rsidP="009266A5">
            <w:pPr>
              <w:ind w:left="-113"/>
              <w:rPr>
                <w:sz w:val="23"/>
                <w:szCs w:val="23"/>
              </w:rPr>
            </w:pPr>
            <w:r w:rsidRPr="004365EE">
              <w:rPr>
                <w:sz w:val="23"/>
                <w:szCs w:val="23"/>
              </w:rPr>
              <w:t>1.58</w:t>
            </w:r>
          </w:p>
        </w:tc>
        <w:tc>
          <w:tcPr>
            <w:tcW w:w="493" w:type="pct"/>
            <w:shd w:val="clear" w:color="auto" w:fill="auto"/>
            <w:vAlign w:val="center"/>
            <w:hideMark/>
          </w:tcPr>
          <w:p w14:paraId="794E1488"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4376AEAD"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3B17F3B2" w14:textId="77777777" w:rsidR="004365EE" w:rsidRPr="004365EE" w:rsidRDefault="004365EE" w:rsidP="009266A5">
            <w:r w:rsidRPr="004365EE">
              <w:t>Строительство водопроводных сетей Ду200 в Железнодорожном районе (от ул. Ладо Кецховели до ул. Бограда 153 по ул. Бограда) L=185 м</w:t>
            </w:r>
          </w:p>
        </w:tc>
        <w:tc>
          <w:tcPr>
            <w:tcW w:w="628" w:type="pct"/>
            <w:shd w:val="clear" w:color="auto" w:fill="auto"/>
            <w:vAlign w:val="center"/>
            <w:hideMark/>
          </w:tcPr>
          <w:p w14:paraId="20ECCD21"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3786402F" w14:textId="77777777" w:rsidR="004365EE" w:rsidRPr="004365EE" w:rsidRDefault="004365EE" w:rsidP="009266A5">
            <w:pPr>
              <w:jc w:val="center"/>
            </w:pPr>
            <w:r w:rsidRPr="004365EE">
              <w:t>164</w:t>
            </w:r>
          </w:p>
        </w:tc>
        <w:tc>
          <w:tcPr>
            <w:tcW w:w="214" w:type="pct"/>
            <w:shd w:val="clear" w:color="auto" w:fill="auto"/>
            <w:vAlign w:val="center"/>
            <w:hideMark/>
          </w:tcPr>
          <w:p w14:paraId="345912B5" w14:textId="77777777" w:rsidR="004365EE" w:rsidRPr="004365EE" w:rsidRDefault="004365EE" w:rsidP="009266A5">
            <w:pPr>
              <w:jc w:val="center"/>
            </w:pPr>
            <w:r w:rsidRPr="004365EE">
              <w:t>1 571</w:t>
            </w:r>
          </w:p>
        </w:tc>
        <w:tc>
          <w:tcPr>
            <w:tcW w:w="214" w:type="pct"/>
            <w:shd w:val="clear" w:color="auto" w:fill="auto"/>
            <w:vAlign w:val="center"/>
            <w:hideMark/>
          </w:tcPr>
          <w:p w14:paraId="582F761B" w14:textId="77777777" w:rsidR="004365EE" w:rsidRPr="004365EE" w:rsidRDefault="004365EE" w:rsidP="009266A5">
            <w:pPr>
              <w:jc w:val="center"/>
            </w:pPr>
            <w:r w:rsidRPr="004365EE">
              <w:t>1 635</w:t>
            </w:r>
          </w:p>
        </w:tc>
        <w:tc>
          <w:tcPr>
            <w:tcW w:w="214" w:type="pct"/>
            <w:shd w:val="clear" w:color="auto" w:fill="auto"/>
            <w:vAlign w:val="center"/>
            <w:hideMark/>
          </w:tcPr>
          <w:p w14:paraId="2FD2C72C" w14:textId="77777777" w:rsidR="004365EE" w:rsidRPr="004365EE" w:rsidRDefault="004365EE" w:rsidP="009266A5">
            <w:pPr>
              <w:jc w:val="center"/>
            </w:pPr>
            <w:r w:rsidRPr="004365EE">
              <w:t>0</w:t>
            </w:r>
          </w:p>
        </w:tc>
        <w:tc>
          <w:tcPr>
            <w:tcW w:w="214" w:type="pct"/>
            <w:shd w:val="clear" w:color="auto" w:fill="auto"/>
            <w:vAlign w:val="center"/>
            <w:hideMark/>
          </w:tcPr>
          <w:p w14:paraId="442FA2E6" w14:textId="77777777" w:rsidR="004365EE" w:rsidRPr="004365EE" w:rsidRDefault="004365EE" w:rsidP="009266A5">
            <w:pPr>
              <w:jc w:val="center"/>
            </w:pPr>
            <w:r w:rsidRPr="004365EE">
              <w:t>0</w:t>
            </w:r>
          </w:p>
        </w:tc>
        <w:tc>
          <w:tcPr>
            <w:tcW w:w="386" w:type="pct"/>
            <w:shd w:val="clear" w:color="auto" w:fill="auto"/>
            <w:vAlign w:val="center"/>
            <w:hideMark/>
          </w:tcPr>
          <w:p w14:paraId="72892911" w14:textId="77777777" w:rsidR="004365EE" w:rsidRPr="004365EE" w:rsidRDefault="004365EE" w:rsidP="009266A5">
            <w:pPr>
              <w:jc w:val="center"/>
            </w:pPr>
            <w:r w:rsidRPr="004365EE">
              <w:t>0</w:t>
            </w:r>
          </w:p>
        </w:tc>
        <w:tc>
          <w:tcPr>
            <w:tcW w:w="349" w:type="pct"/>
            <w:shd w:val="clear" w:color="auto" w:fill="auto"/>
            <w:vAlign w:val="center"/>
            <w:hideMark/>
          </w:tcPr>
          <w:p w14:paraId="12F97760" w14:textId="77777777" w:rsidR="004365EE" w:rsidRPr="004365EE" w:rsidRDefault="004365EE" w:rsidP="009266A5">
            <w:pPr>
              <w:jc w:val="center"/>
            </w:pPr>
            <w:r w:rsidRPr="004365EE">
              <w:t>0</w:t>
            </w:r>
          </w:p>
        </w:tc>
        <w:tc>
          <w:tcPr>
            <w:tcW w:w="298" w:type="pct"/>
            <w:shd w:val="clear" w:color="auto" w:fill="auto"/>
            <w:vAlign w:val="center"/>
            <w:hideMark/>
          </w:tcPr>
          <w:p w14:paraId="07655DA5" w14:textId="77777777" w:rsidR="004365EE" w:rsidRPr="004365EE" w:rsidRDefault="004365EE" w:rsidP="009266A5">
            <w:pPr>
              <w:jc w:val="center"/>
            </w:pPr>
            <w:r w:rsidRPr="004365EE">
              <w:t>3 369</w:t>
            </w:r>
          </w:p>
        </w:tc>
      </w:tr>
      <w:tr w:rsidR="004365EE" w:rsidRPr="004365EE" w14:paraId="2AFC1A84" w14:textId="77777777" w:rsidTr="00677C07">
        <w:trPr>
          <w:trHeight w:val="20"/>
        </w:trPr>
        <w:tc>
          <w:tcPr>
            <w:tcW w:w="184" w:type="pct"/>
            <w:shd w:val="clear" w:color="auto" w:fill="auto"/>
            <w:hideMark/>
          </w:tcPr>
          <w:p w14:paraId="0AB2B49C" w14:textId="77777777" w:rsidR="004365EE" w:rsidRPr="004365EE" w:rsidRDefault="004365EE" w:rsidP="009266A5">
            <w:pPr>
              <w:ind w:left="-113"/>
              <w:rPr>
                <w:sz w:val="23"/>
                <w:szCs w:val="23"/>
              </w:rPr>
            </w:pPr>
            <w:r w:rsidRPr="004365EE">
              <w:rPr>
                <w:sz w:val="23"/>
                <w:szCs w:val="23"/>
              </w:rPr>
              <w:t>1.59</w:t>
            </w:r>
          </w:p>
        </w:tc>
        <w:tc>
          <w:tcPr>
            <w:tcW w:w="493" w:type="pct"/>
            <w:shd w:val="clear" w:color="auto" w:fill="auto"/>
            <w:vAlign w:val="center"/>
            <w:hideMark/>
          </w:tcPr>
          <w:p w14:paraId="04C7839E"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510E7B0"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249539FC" w14:textId="77777777" w:rsidR="004365EE" w:rsidRPr="004365EE" w:rsidRDefault="004365EE" w:rsidP="009266A5">
            <w:r w:rsidRPr="004365EE">
              <w:t>Строительство водопроводных сетей Ду200 в Железнодорожном районе (от ул. Калинина 50 вдоль р. Бугач). L=820 м</w:t>
            </w:r>
          </w:p>
        </w:tc>
        <w:tc>
          <w:tcPr>
            <w:tcW w:w="628" w:type="pct"/>
            <w:shd w:val="clear" w:color="auto" w:fill="auto"/>
            <w:vAlign w:val="center"/>
            <w:hideMark/>
          </w:tcPr>
          <w:p w14:paraId="0BDE3385"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666B26EB" w14:textId="77777777" w:rsidR="004365EE" w:rsidRPr="004365EE" w:rsidRDefault="004365EE" w:rsidP="009266A5">
            <w:pPr>
              <w:jc w:val="center"/>
            </w:pPr>
            <w:r w:rsidRPr="004365EE">
              <w:t>726</w:t>
            </w:r>
          </w:p>
        </w:tc>
        <w:tc>
          <w:tcPr>
            <w:tcW w:w="214" w:type="pct"/>
            <w:shd w:val="clear" w:color="auto" w:fill="auto"/>
            <w:vAlign w:val="center"/>
            <w:hideMark/>
          </w:tcPr>
          <w:p w14:paraId="37C0E8A7" w14:textId="77777777" w:rsidR="004365EE" w:rsidRPr="004365EE" w:rsidRDefault="004365EE" w:rsidP="009266A5">
            <w:pPr>
              <w:jc w:val="center"/>
            </w:pPr>
            <w:r w:rsidRPr="004365EE">
              <w:t>6 932</w:t>
            </w:r>
          </w:p>
        </w:tc>
        <w:tc>
          <w:tcPr>
            <w:tcW w:w="214" w:type="pct"/>
            <w:shd w:val="clear" w:color="auto" w:fill="auto"/>
            <w:vAlign w:val="center"/>
            <w:hideMark/>
          </w:tcPr>
          <w:p w14:paraId="7EAA1BFE" w14:textId="77777777" w:rsidR="004365EE" w:rsidRPr="004365EE" w:rsidRDefault="004365EE" w:rsidP="009266A5">
            <w:pPr>
              <w:jc w:val="center"/>
            </w:pPr>
            <w:r w:rsidRPr="004365EE">
              <w:t>7 216</w:t>
            </w:r>
          </w:p>
        </w:tc>
        <w:tc>
          <w:tcPr>
            <w:tcW w:w="214" w:type="pct"/>
            <w:shd w:val="clear" w:color="auto" w:fill="auto"/>
            <w:vAlign w:val="center"/>
            <w:hideMark/>
          </w:tcPr>
          <w:p w14:paraId="5F00CA7F" w14:textId="77777777" w:rsidR="004365EE" w:rsidRPr="004365EE" w:rsidRDefault="004365EE" w:rsidP="009266A5">
            <w:pPr>
              <w:jc w:val="center"/>
            </w:pPr>
            <w:r w:rsidRPr="004365EE">
              <w:t>0</w:t>
            </w:r>
          </w:p>
        </w:tc>
        <w:tc>
          <w:tcPr>
            <w:tcW w:w="214" w:type="pct"/>
            <w:shd w:val="clear" w:color="auto" w:fill="auto"/>
            <w:vAlign w:val="center"/>
            <w:hideMark/>
          </w:tcPr>
          <w:p w14:paraId="3C654147" w14:textId="77777777" w:rsidR="004365EE" w:rsidRPr="004365EE" w:rsidRDefault="004365EE" w:rsidP="009266A5">
            <w:pPr>
              <w:jc w:val="center"/>
            </w:pPr>
            <w:r w:rsidRPr="004365EE">
              <w:t>0</w:t>
            </w:r>
          </w:p>
        </w:tc>
        <w:tc>
          <w:tcPr>
            <w:tcW w:w="386" w:type="pct"/>
            <w:shd w:val="clear" w:color="auto" w:fill="auto"/>
            <w:vAlign w:val="center"/>
            <w:hideMark/>
          </w:tcPr>
          <w:p w14:paraId="13862427" w14:textId="77777777" w:rsidR="004365EE" w:rsidRPr="004365EE" w:rsidRDefault="004365EE" w:rsidP="009266A5">
            <w:pPr>
              <w:jc w:val="center"/>
            </w:pPr>
            <w:r w:rsidRPr="004365EE">
              <w:t>0</w:t>
            </w:r>
          </w:p>
        </w:tc>
        <w:tc>
          <w:tcPr>
            <w:tcW w:w="349" w:type="pct"/>
            <w:shd w:val="clear" w:color="auto" w:fill="auto"/>
            <w:vAlign w:val="center"/>
            <w:hideMark/>
          </w:tcPr>
          <w:p w14:paraId="1C259A1A" w14:textId="77777777" w:rsidR="004365EE" w:rsidRPr="004365EE" w:rsidRDefault="004365EE" w:rsidP="009266A5">
            <w:pPr>
              <w:jc w:val="center"/>
            </w:pPr>
            <w:r w:rsidRPr="004365EE">
              <w:t>0</w:t>
            </w:r>
          </w:p>
        </w:tc>
        <w:tc>
          <w:tcPr>
            <w:tcW w:w="298" w:type="pct"/>
            <w:shd w:val="clear" w:color="auto" w:fill="auto"/>
            <w:vAlign w:val="center"/>
            <w:hideMark/>
          </w:tcPr>
          <w:p w14:paraId="6995982E" w14:textId="77777777" w:rsidR="004365EE" w:rsidRPr="004365EE" w:rsidRDefault="004365EE" w:rsidP="009266A5">
            <w:pPr>
              <w:jc w:val="center"/>
            </w:pPr>
            <w:r w:rsidRPr="004365EE">
              <w:t>14 875</w:t>
            </w:r>
          </w:p>
        </w:tc>
      </w:tr>
      <w:tr w:rsidR="004365EE" w:rsidRPr="004365EE" w14:paraId="5F4FEB1C" w14:textId="77777777" w:rsidTr="00677C07">
        <w:trPr>
          <w:trHeight w:val="20"/>
        </w:trPr>
        <w:tc>
          <w:tcPr>
            <w:tcW w:w="184" w:type="pct"/>
            <w:shd w:val="clear" w:color="auto" w:fill="auto"/>
            <w:hideMark/>
          </w:tcPr>
          <w:p w14:paraId="249212D2" w14:textId="77777777" w:rsidR="004365EE" w:rsidRPr="004365EE" w:rsidRDefault="004365EE" w:rsidP="009266A5">
            <w:pPr>
              <w:ind w:left="-113"/>
              <w:rPr>
                <w:sz w:val="23"/>
                <w:szCs w:val="23"/>
              </w:rPr>
            </w:pPr>
            <w:r w:rsidRPr="004365EE">
              <w:rPr>
                <w:sz w:val="23"/>
                <w:szCs w:val="23"/>
              </w:rPr>
              <w:t>1.60</w:t>
            </w:r>
          </w:p>
        </w:tc>
        <w:tc>
          <w:tcPr>
            <w:tcW w:w="493" w:type="pct"/>
            <w:shd w:val="clear" w:color="auto" w:fill="auto"/>
            <w:vAlign w:val="center"/>
            <w:hideMark/>
          </w:tcPr>
          <w:p w14:paraId="12E8C61A"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070495B0"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55EF23EE" w14:textId="77777777" w:rsidR="004365EE" w:rsidRPr="004365EE" w:rsidRDefault="004365EE" w:rsidP="009266A5">
            <w:proofErr w:type="gramStart"/>
            <w:r w:rsidRPr="004365EE">
              <w:t>Строительство водопроводных сетей Ду300 в Железнодорожном районе (мкр.</w:t>
            </w:r>
            <w:proofErr w:type="gramEnd"/>
            <w:r w:rsidRPr="004365EE">
              <w:t xml:space="preserve"> </w:t>
            </w:r>
            <w:proofErr w:type="gramStart"/>
            <w:r w:rsidRPr="004365EE">
              <w:t>Комбайнового завода от ул. Бограда 132).</w:t>
            </w:r>
            <w:proofErr w:type="gramEnd"/>
            <w:r w:rsidRPr="004365EE">
              <w:t xml:space="preserve"> L=4600 м</w:t>
            </w:r>
          </w:p>
        </w:tc>
        <w:tc>
          <w:tcPr>
            <w:tcW w:w="628" w:type="pct"/>
            <w:shd w:val="clear" w:color="auto" w:fill="auto"/>
            <w:vAlign w:val="center"/>
            <w:hideMark/>
          </w:tcPr>
          <w:p w14:paraId="524234A1"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50E9F627" w14:textId="77777777" w:rsidR="004365EE" w:rsidRPr="004365EE" w:rsidRDefault="004365EE" w:rsidP="009266A5">
            <w:pPr>
              <w:jc w:val="center"/>
            </w:pPr>
            <w:r w:rsidRPr="004365EE">
              <w:t>4 538</w:t>
            </w:r>
          </w:p>
        </w:tc>
        <w:tc>
          <w:tcPr>
            <w:tcW w:w="214" w:type="pct"/>
            <w:shd w:val="clear" w:color="auto" w:fill="auto"/>
            <w:vAlign w:val="center"/>
            <w:hideMark/>
          </w:tcPr>
          <w:p w14:paraId="3A952510" w14:textId="77777777" w:rsidR="004365EE" w:rsidRPr="004365EE" w:rsidRDefault="004365EE" w:rsidP="009266A5">
            <w:pPr>
              <w:jc w:val="center"/>
            </w:pPr>
            <w:r w:rsidRPr="004365EE">
              <w:t>17 716</w:t>
            </w:r>
          </w:p>
        </w:tc>
        <w:tc>
          <w:tcPr>
            <w:tcW w:w="214" w:type="pct"/>
            <w:shd w:val="clear" w:color="auto" w:fill="auto"/>
            <w:vAlign w:val="center"/>
            <w:hideMark/>
          </w:tcPr>
          <w:p w14:paraId="06BBAA10" w14:textId="77777777" w:rsidR="004365EE" w:rsidRPr="004365EE" w:rsidRDefault="004365EE" w:rsidP="009266A5">
            <w:pPr>
              <w:jc w:val="center"/>
            </w:pPr>
            <w:r w:rsidRPr="004365EE">
              <w:t>18 442</w:t>
            </w:r>
          </w:p>
        </w:tc>
        <w:tc>
          <w:tcPr>
            <w:tcW w:w="214" w:type="pct"/>
            <w:shd w:val="clear" w:color="auto" w:fill="auto"/>
            <w:vAlign w:val="center"/>
            <w:hideMark/>
          </w:tcPr>
          <w:p w14:paraId="6877D3B8" w14:textId="77777777" w:rsidR="004365EE" w:rsidRPr="004365EE" w:rsidRDefault="004365EE" w:rsidP="009266A5">
            <w:pPr>
              <w:jc w:val="center"/>
            </w:pPr>
            <w:r w:rsidRPr="004365EE">
              <w:t>19 290</w:t>
            </w:r>
          </w:p>
        </w:tc>
        <w:tc>
          <w:tcPr>
            <w:tcW w:w="214" w:type="pct"/>
            <w:shd w:val="clear" w:color="auto" w:fill="auto"/>
            <w:vAlign w:val="center"/>
            <w:hideMark/>
          </w:tcPr>
          <w:p w14:paraId="5802249E" w14:textId="77777777" w:rsidR="004365EE" w:rsidRPr="004365EE" w:rsidRDefault="004365EE" w:rsidP="009266A5">
            <w:pPr>
              <w:jc w:val="center"/>
            </w:pPr>
            <w:r w:rsidRPr="004365EE">
              <w:t>20 178</w:t>
            </w:r>
          </w:p>
        </w:tc>
        <w:tc>
          <w:tcPr>
            <w:tcW w:w="386" w:type="pct"/>
            <w:shd w:val="clear" w:color="auto" w:fill="auto"/>
            <w:vAlign w:val="center"/>
            <w:hideMark/>
          </w:tcPr>
          <w:p w14:paraId="65439504" w14:textId="77777777" w:rsidR="004365EE" w:rsidRPr="004365EE" w:rsidRDefault="004365EE" w:rsidP="009266A5">
            <w:pPr>
              <w:jc w:val="center"/>
            </w:pPr>
            <w:r w:rsidRPr="004365EE">
              <w:t>66 297</w:t>
            </w:r>
          </w:p>
        </w:tc>
        <w:tc>
          <w:tcPr>
            <w:tcW w:w="349" w:type="pct"/>
            <w:shd w:val="clear" w:color="auto" w:fill="auto"/>
            <w:vAlign w:val="center"/>
            <w:hideMark/>
          </w:tcPr>
          <w:p w14:paraId="6CB8AF90" w14:textId="77777777" w:rsidR="004365EE" w:rsidRPr="004365EE" w:rsidRDefault="004365EE" w:rsidP="009266A5">
            <w:pPr>
              <w:jc w:val="center"/>
            </w:pPr>
            <w:r w:rsidRPr="004365EE">
              <w:t>0</w:t>
            </w:r>
          </w:p>
        </w:tc>
        <w:tc>
          <w:tcPr>
            <w:tcW w:w="298" w:type="pct"/>
            <w:shd w:val="clear" w:color="auto" w:fill="auto"/>
            <w:vAlign w:val="center"/>
            <w:hideMark/>
          </w:tcPr>
          <w:p w14:paraId="043423D9" w14:textId="77777777" w:rsidR="004365EE" w:rsidRPr="004365EE" w:rsidRDefault="004365EE" w:rsidP="009266A5">
            <w:pPr>
              <w:jc w:val="center"/>
            </w:pPr>
            <w:r w:rsidRPr="004365EE">
              <w:t>146 460</w:t>
            </w:r>
          </w:p>
        </w:tc>
      </w:tr>
      <w:tr w:rsidR="004365EE" w:rsidRPr="004365EE" w14:paraId="771EC380" w14:textId="77777777" w:rsidTr="00677C07">
        <w:trPr>
          <w:trHeight w:val="20"/>
        </w:trPr>
        <w:tc>
          <w:tcPr>
            <w:tcW w:w="184" w:type="pct"/>
            <w:shd w:val="clear" w:color="auto" w:fill="auto"/>
            <w:hideMark/>
          </w:tcPr>
          <w:p w14:paraId="17FB829E" w14:textId="77777777" w:rsidR="004365EE" w:rsidRPr="004365EE" w:rsidRDefault="004365EE" w:rsidP="009266A5">
            <w:pPr>
              <w:ind w:left="-113"/>
              <w:rPr>
                <w:sz w:val="23"/>
                <w:szCs w:val="23"/>
              </w:rPr>
            </w:pPr>
            <w:r w:rsidRPr="004365EE">
              <w:rPr>
                <w:sz w:val="23"/>
                <w:szCs w:val="23"/>
              </w:rPr>
              <w:t>1.61</w:t>
            </w:r>
          </w:p>
        </w:tc>
        <w:tc>
          <w:tcPr>
            <w:tcW w:w="493" w:type="pct"/>
            <w:shd w:val="clear" w:color="auto" w:fill="auto"/>
            <w:vAlign w:val="center"/>
            <w:hideMark/>
          </w:tcPr>
          <w:p w14:paraId="26CE9B07"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5F1E14C9"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20105A88" w14:textId="77777777" w:rsidR="004365EE" w:rsidRPr="004365EE" w:rsidRDefault="004365EE" w:rsidP="009266A5">
            <w:proofErr w:type="gramStart"/>
            <w:r w:rsidRPr="004365EE">
              <w:t>Строительство водопроводных сетей Ду400 в Железнодорожном районе (мкр.</w:t>
            </w:r>
            <w:proofErr w:type="gramEnd"/>
            <w:r w:rsidRPr="004365EE">
              <w:t xml:space="preserve"> </w:t>
            </w:r>
            <w:proofErr w:type="gramStart"/>
            <w:r w:rsidRPr="004365EE">
              <w:t>Комбайнового завода от ул. Бограда 132).</w:t>
            </w:r>
            <w:proofErr w:type="gramEnd"/>
            <w:r w:rsidRPr="004365EE">
              <w:t xml:space="preserve"> L=1610 м</w:t>
            </w:r>
          </w:p>
        </w:tc>
        <w:tc>
          <w:tcPr>
            <w:tcW w:w="628" w:type="pct"/>
            <w:shd w:val="clear" w:color="auto" w:fill="auto"/>
            <w:vAlign w:val="center"/>
            <w:hideMark/>
          </w:tcPr>
          <w:p w14:paraId="2E6DE262"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48928E50" w14:textId="77777777" w:rsidR="004365EE" w:rsidRPr="004365EE" w:rsidRDefault="004365EE" w:rsidP="009266A5">
            <w:pPr>
              <w:jc w:val="center"/>
            </w:pPr>
            <w:r w:rsidRPr="004365EE">
              <w:t>1 828</w:t>
            </w:r>
          </w:p>
        </w:tc>
        <w:tc>
          <w:tcPr>
            <w:tcW w:w="214" w:type="pct"/>
            <w:shd w:val="clear" w:color="auto" w:fill="auto"/>
            <w:vAlign w:val="center"/>
            <w:hideMark/>
          </w:tcPr>
          <w:p w14:paraId="396A5C31" w14:textId="77777777" w:rsidR="004365EE" w:rsidRPr="004365EE" w:rsidRDefault="004365EE" w:rsidP="009266A5">
            <w:pPr>
              <w:jc w:val="center"/>
            </w:pPr>
            <w:r w:rsidRPr="004365EE">
              <w:t>25 425</w:t>
            </w:r>
          </w:p>
        </w:tc>
        <w:tc>
          <w:tcPr>
            <w:tcW w:w="214" w:type="pct"/>
            <w:shd w:val="clear" w:color="auto" w:fill="auto"/>
            <w:vAlign w:val="center"/>
            <w:hideMark/>
          </w:tcPr>
          <w:p w14:paraId="405FA86E" w14:textId="77777777" w:rsidR="004365EE" w:rsidRPr="004365EE" w:rsidRDefault="004365EE" w:rsidP="009266A5">
            <w:pPr>
              <w:jc w:val="center"/>
            </w:pPr>
            <w:r w:rsidRPr="004365EE">
              <w:t>26 468</w:t>
            </w:r>
          </w:p>
        </w:tc>
        <w:tc>
          <w:tcPr>
            <w:tcW w:w="214" w:type="pct"/>
            <w:shd w:val="clear" w:color="auto" w:fill="auto"/>
            <w:vAlign w:val="center"/>
            <w:hideMark/>
          </w:tcPr>
          <w:p w14:paraId="30CD5BA1" w14:textId="77777777" w:rsidR="004365EE" w:rsidRPr="004365EE" w:rsidRDefault="004365EE" w:rsidP="009266A5">
            <w:pPr>
              <w:jc w:val="center"/>
            </w:pPr>
            <w:r w:rsidRPr="004365EE">
              <w:t>0</w:t>
            </w:r>
          </w:p>
        </w:tc>
        <w:tc>
          <w:tcPr>
            <w:tcW w:w="214" w:type="pct"/>
            <w:shd w:val="clear" w:color="auto" w:fill="auto"/>
            <w:vAlign w:val="center"/>
            <w:hideMark/>
          </w:tcPr>
          <w:p w14:paraId="5140F6E5" w14:textId="77777777" w:rsidR="004365EE" w:rsidRPr="004365EE" w:rsidRDefault="004365EE" w:rsidP="009266A5">
            <w:pPr>
              <w:jc w:val="center"/>
            </w:pPr>
            <w:r w:rsidRPr="004365EE">
              <w:t>0</w:t>
            </w:r>
          </w:p>
        </w:tc>
        <w:tc>
          <w:tcPr>
            <w:tcW w:w="386" w:type="pct"/>
            <w:shd w:val="clear" w:color="auto" w:fill="auto"/>
            <w:vAlign w:val="center"/>
            <w:hideMark/>
          </w:tcPr>
          <w:p w14:paraId="444C8D00" w14:textId="77777777" w:rsidR="004365EE" w:rsidRPr="004365EE" w:rsidRDefault="004365EE" w:rsidP="009266A5">
            <w:pPr>
              <w:jc w:val="center"/>
            </w:pPr>
            <w:r w:rsidRPr="004365EE">
              <w:t>0</w:t>
            </w:r>
          </w:p>
        </w:tc>
        <w:tc>
          <w:tcPr>
            <w:tcW w:w="349" w:type="pct"/>
            <w:shd w:val="clear" w:color="auto" w:fill="auto"/>
            <w:vAlign w:val="center"/>
            <w:hideMark/>
          </w:tcPr>
          <w:p w14:paraId="47CA22B9" w14:textId="77777777" w:rsidR="004365EE" w:rsidRPr="004365EE" w:rsidRDefault="004365EE" w:rsidP="009266A5">
            <w:pPr>
              <w:jc w:val="center"/>
            </w:pPr>
            <w:r w:rsidRPr="004365EE">
              <w:t>0</w:t>
            </w:r>
          </w:p>
        </w:tc>
        <w:tc>
          <w:tcPr>
            <w:tcW w:w="298" w:type="pct"/>
            <w:shd w:val="clear" w:color="auto" w:fill="auto"/>
            <w:vAlign w:val="center"/>
            <w:hideMark/>
          </w:tcPr>
          <w:p w14:paraId="30A2F85D" w14:textId="77777777" w:rsidR="004365EE" w:rsidRPr="004365EE" w:rsidRDefault="004365EE" w:rsidP="009266A5">
            <w:pPr>
              <w:jc w:val="center"/>
            </w:pPr>
            <w:r w:rsidRPr="004365EE">
              <w:t>53 721</w:t>
            </w:r>
          </w:p>
        </w:tc>
      </w:tr>
      <w:tr w:rsidR="004365EE" w:rsidRPr="004365EE" w14:paraId="1D484AD6" w14:textId="77777777" w:rsidTr="00677C07">
        <w:trPr>
          <w:trHeight w:val="20"/>
        </w:trPr>
        <w:tc>
          <w:tcPr>
            <w:tcW w:w="184" w:type="pct"/>
            <w:shd w:val="clear" w:color="auto" w:fill="auto"/>
            <w:hideMark/>
          </w:tcPr>
          <w:p w14:paraId="723EFCC8" w14:textId="77777777" w:rsidR="004365EE" w:rsidRPr="004365EE" w:rsidRDefault="004365EE" w:rsidP="009266A5">
            <w:pPr>
              <w:ind w:left="-113"/>
              <w:rPr>
                <w:sz w:val="23"/>
                <w:szCs w:val="23"/>
              </w:rPr>
            </w:pPr>
            <w:r w:rsidRPr="004365EE">
              <w:rPr>
                <w:sz w:val="23"/>
                <w:szCs w:val="23"/>
              </w:rPr>
              <w:t>1.62</w:t>
            </w:r>
          </w:p>
        </w:tc>
        <w:tc>
          <w:tcPr>
            <w:tcW w:w="493" w:type="pct"/>
            <w:shd w:val="clear" w:color="auto" w:fill="auto"/>
            <w:vAlign w:val="center"/>
            <w:hideMark/>
          </w:tcPr>
          <w:p w14:paraId="75748B73"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316B24B"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68C28FEE" w14:textId="77777777" w:rsidR="004365EE" w:rsidRPr="004365EE" w:rsidRDefault="004365EE" w:rsidP="009266A5">
            <w:r w:rsidRPr="004365EE">
              <w:t>Строительство водопроводных сетей Ду300 для мкр Солонцы-2 в Центральном районе от сетей «Северного обхода». L=1900 м</w:t>
            </w:r>
          </w:p>
        </w:tc>
        <w:tc>
          <w:tcPr>
            <w:tcW w:w="628" w:type="pct"/>
            <w:shd w:val="clear" w:color="auto" w:fill="auto"/>
            <w:vAlign w:val="center"/>
            <w:hideMark/>
          </w:tcPr>
          <w:p w14:paraId="0B188F81"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48460CDF" w14:textId="77777777" w:rsidR="004365EE" w:rsidRPr="004365EE" w:rsidRDefault="004365EE" w:rsidP="009266A5">
            <w:pPr>
              <w:jc w:val="center"/>
            </w:pPr>
            <w:r w:rsidRPr="004365EE">
              <w:t>1 875</w:t>
            </w:r>
          </w:p>
        </w:tc>
        <w:tc>
          <w:tcPr>
            <w:tcW w:w="214" w:type="pct"/>
            <w:shd w:val="clear" w:color="auto" w:fill="auto"/>
            <w:vAlign w:val="center"/>
            <w:hideMark/>
          </w:tcPr>
          <w:p w14:paraId="4268AC04" w14:textId="77777777" w:rsidR="004365EE" w:rsidRPr="004365EE" w:rsidRDefault="004365EE" w:rsidP="009266A5">
            <w:pPr>
              <w:jc w:val="center"/>
            </w:pPr>
            <w:r w:rsidRPr="004365EE">
              <w:t>25 609</w:t>
            </w:r>
          </w:p>
        </w:tc>
        <w:tc>
          <w:tcPr>
            <w:tcW w:w="214" w:type="pct"/>
            <w:shd w:val="clear" w:color="auto" w:fill="auto"/>
            <w:vAlign w:val="center"/>
            <w:hideMark/>
          </w:tcPr>
          <w:p w14:paraId="449BE999" w14:textId="77777777" w:rsidR="004365EE" w:rsidRPr="004365EE" w:rsidRDefault="004365EE" w:rsidP="009266A5">
            <w:pPr>
              <w:jc w:val="center"/>
            </w:pPr>
            <w:r w:rsidRPr="004365EE">
              <w:t>26 658</w:t>
            </w:r>
          </w:p>
        </w:tc>
        <w:tc>
          <w:tcPr>
            <w:tcW w:w="214" w:type="pct"/>
            <w:shd w:val="clear" w:color="auto" w:fill="auto"/>
            <w:vAlign w:val="center"/>
            <w:hideMark/>
          </w:tcPr>
          <w:p w14:paraId="2C5D6BC0" w14:textId="77777777" w:rsidR="004365EE" w:rsidRPr="004365EE" w:rsidRDefault="004365EE" w:rsidP="009266A5">
            <w:pPr>
              <w:jc w:val="center"/>
            </w:pPr>
            <w:r w:rsidRPr="004365EE">
              <w:t>0</w:t>
            </w:r>
          </w:p>
        </w:tc>
        <w:tc>
          <w:tcPr>
            <w:tcW w:w="214" w:type="pct"/>
            <w:shd w:val="clear" w:color="auto" w:fill="auto"/>
            <w:vAlign w:val="center"/>
            <w:hideMark/>
          </w:tcPr>
          <w:p w14:paraId="16FB5E13" w14:textId="77777777" w:rsidR="004365EE" w:rsidRPr="004365EE" w:rsidRDefault="004365EE" w:rsidP="009266A5">
            <w:pPr>
              <w:jc w:val="center"/>
            </w:pPr>
            <w:r w:rsidRPr="004365EE">
              <w:t>0</w:t>
            </w:r>
          </w:p>
        </w:tc>
        <w:tc>
          <w:tcPr>
            <w:tcW w:w="386" w:type="pct"/>
            <w:shd w:val="clear" w:color="auto" w:fill="auto"/>
            <w:vAlign w:val="center"/>
            <w:hideMark/>
          </w:tcPr>
          <w:p w14:paraId="4454B0A8" w14:textId="77777777" w:rsidR="004365EE" w:rsidRPr="004365EE" w:rsidRDefault="004365EE" w:rsidP="009266A5">
            <w:pPr>
              <w:jc w:val="center"/>
            </w:pPr>
            <w:r w:rsidRPr="004365EE">
              <w:t>0</w:t>
            </w:r>
          </w:p>
        </w:tc>
        <w:tc>
          <w:tcPr>
            <w:tcW w:w="349" w:type="pct"/>
            <w:shd w:val="clear" w:color="auto" w:fill="auto"/>
            <w:vAlign w:val="center"/>
            <w:hideMark/>
          </w:tcPr>
          <w:p w14:paraId="0009E7E4" w14:textId="77777777" w:rsidR="004365EE" w:rsidRPr="004365EE" w:rsidRDefault="004365EE" w:rsidP="009266A5">
            <w:pPr>
              <w:jc w:val="center"/>
            </w:pPr>
            <w:r w:rsidRPr="004365EE">
              <w:t>0</w:t>
            </w:r>
          </w:p>
        </w:tc>
        <w:tc>
          <w:tcPr>
            <w:tcW w:w="298" w:type="pct"/>
            <w:shd w:val="clear" w:color="auto" w:fill="auto"/>
            <w:vAlign w:val="center"/>
            <w:hideMark/>
          </w:tcPr>
          <w:p w14:paraId="1711B48D" w14:textId="77777777" w:rsidR="004365EE" w:rsidRPr="004365EE" w:rsidRDefault="004365EE" w:rsidP="009266A5">
            <w:pPr>
              <w:jc w:val="center"/>
            </w:pPr>
            <w:r w:rsidRPr="004365EE">
              <w:t>54 142</w:t>
            </w:r>
          </w:p>
        </w:tc>
      </w:tr>
      <w:tr w:rsidR="004365EE" w:rsidRPr="004365EE" w14:paraId="31BD98C9" w14:textId="77777777" w:rsidTr="00677C07">
        <w:trPr>
          <w:trHeight w:val="20"/>
        </w:trPr>
        <w:tc>
          <w:tcPr>
            <w:tcW w:w="184" w:type="pct"/>
            <w:shd w:val="clear" w:color="auto" w:fill="auto"/>
            <w:hideMark/>
          </w:tcPr>
          <w:p w14:paraId="796BAB0E" w14:textId="77777777" w:rsidR="004365EE" w:rsidRPr="004365EE" w:rsidRDefault="004365EE" w:rsidP="009266A5">
            <w:pPr>
              <w:ind w:left="-113"/>
              <w:rPr>
                <w:sz w:val="23"/>
                <w:szCs w:val="23"/>
              </w:rPr>
            </w:pPr>
            <w:r w:rsidRPr="004365EE">
              <w:rPr>
                <w:sz w:val="23"/>
                <w:szCs w:val="23"/>
              </w:rPr>
              <w:t>1.63</w:t>
            </w:r>
          </w:p>
        </w:tc>
        <w:tc>
          <w:tcPr>
            <w:tcW w:w="493" w:type="pct"/>
            <w:shd w:val="clear" w:color="auto" w:fill="auto"/>
            <w:vAlign w:val="center"/>
            <w:hideMark/>
          </w:tcPr>
          <w:p w14:paraId="328E325F"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42F2AC6"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7088B39C" w14:textId="77777777" w:rsidR="004365EE" w:rsidRPr="004365EE" w:rsidRDefault="004365EE" w:rsidP="009266A5">
            <w:r w:rsidRPr="004365EE">
              <w:t>Строительство водопроводных сетей Ду300 для мкр Солонцы-3 в Центральном районе L=3200 м</w:t>
            </w:r>
          </w:p>
        </w:tc>
        <w:tc>
          <w:tcPr>
            <w:tcW w:w="628" w:type="pct"/>
            <w:shd w:val="clear" w:color="auto" w:fill="auto"/>
            <w:vAlign w:val="center"/>
            <w:hideMark/>
          </w:tcPr>
          <w:p w14:paraId="475F6507"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31B3930A" w14:textId="77777777" w:rsidR="004365EE" w:rsidRPr="004365EE" w:rsidRDefault="004365EE" w:rsidP="009266A5">
            <w:pPr>
              <w:jc w:val="center"/>
            </w:pPr>
            <w:r w:rsidRPr="004365EE">
              <w:t>3 157</w:t>
            </w:r>
          </w:p>
        </w:tc>
        <w:tc>
          <w:tcPr>
            <w:tcW w:w="214" w:type="pct"/>
            <w:shd w:val="clear" w:color="auto" w:fill="auto"/>
            <w:vAlign w:val="center"/>
            <w:hideMark/>
          </w:tcPr>
          <w:p w14:paraId="511CA3C6" w14:textId="77777777" w:rsidR="004365EE" w:rsidRPr="004365EE" w:rsidRDefault="004365EE" w:rsidP="009266A5">
            <w:pPr>
              <w:jc w:val="center"/>
            </w:pPr>
            <w:r w:rsidRPr="004365EE">
              <w:t>43 124</w:t>
            </w:r>
          </w:p>
        </w:tc>
        <w:tc>
          <w:tcPr>
            <w:tcW w:w="214" w:type="pct"/>
            <w:shd w:val="clear" w:color="auto" w:fill="auto"/>
            <w:vAlign w:val="center"/>
            <w:hideMark/>
          </w:tcPr>
          <w:p w14:paraId="52C3C529" w14:textId="77777777" w:rsidR="004365EE" w:rsidRPr="004365EE" w:rsidRDefault="004365EE" w:rsidP="009266A5">
            <w:pPr>
              <w:jc w:val="center"/>
            </w:pPr>
            <w:r w:rsidRPr="004365EE">
              <w:t>44 892</w:t>
            </w:r>
          </w:p>
        </w:tc>
        <w:tc>
          <w:tcPr>
            <w:tcW w:w="214" w:type="pct"/>
            <w:shd w:val="clear" w:color="auto" w:fill="auto"/>
            <w:vAlign w:val="center"/>
            <w:hideMark/>
          </w:tcPr>
          <w:p w14:paraId="3B6F94C1" w14:textId="77777777" w:rsidR="004365EE" w:rsidRPr="004365EE" w:rsidRDefault="004365EE" w:rsidP="009266A5">
            <w:pPr>
              <w:jc w:val="center"/>
            </w:pPr>
            <w:r w:rsidRPr="004365EE">
              <w:t>0</w:t>
            </w:r>
          </w:p>
        </w:tc>
        <w:tc>
          <w:tcPr>
            <w:tcW w:w="214" w:type="pct"/>
            <w:shd w:val="clear" w:color="auto" w:fill="auto"/>
            <w:vAlign w:val="center"/>
            <w:hideMark/>
          </w:tcPr>
          <w:p w14:paraId="42AA884E" w14:textId="77777777" w:rsidR="004365EE" w:rsidRPr="004365EE" w:rsidRDefault="004365EE" w:rsidP="009266A5">
            <w:pPr>
              <w:jc w:val="center"/>
            </w:pPr>
            <w:r w:rsidRPr="004365EE">
              <w:t>0</w:t>
            </w:r>
          </w:p>
        </w:tc>
        <w:tc>
          <w:tcPr>
            <w:tcW w:w="386" w:type="pct"/>
            <w:shd w:val="clear" w:color="auto" w:fill="auto"/>
            <w:vAlign w:val="center"/>
            <w:hideMark/>
          </w:tcPr>
          <w:p w14:paraId="233BEA29" w14:textId="77777777" w:rsidR="004365EE" w:rsidRPr="004365EE" w:rsidRDefault="004365EE" w:rsidP="009266A5">
            <w:pPr>
              <w:jc w:val="center"/>
            </w:pPr>
            <w:r w:rsidRPr="004365EE">
              <w:t>0</w:t>
            </w:r>
          </w:p>
        </w:tc>
        <w:tc>
          <w:tcPr>
            <w:tcW w:w="349" w:type="pct"/>
            <w:shd w:val="clear" w:color="auto" w:fill="auto"/>
            <w:vAlign w:val="center"/>
            <w:hideMark/>
          </w:tcPr>
          <w:p w14:paraId="4C92E7DB" w14:textId="77777777" w:rsidR="004365EE" w:rsidRPr="004365EE" w:rsidRDefault="004365EE" w:rsidP="009266A5">
            <w:pPr>
              <w:jc w:val="center"/>
            </w:pPr>
            <w:r w:rsidRPr="004365EE">
              <w:t>0</w:t>
            </w:r>
          </w:p>
        </w:tc>
        <w:tc>
          <w:tcPr>
            <w:tcW w:w="298" w:type="pct"/>
            <w:shd w:val="clear" w:color="auto" w:fill="auto"/>
            <w:vAlign w:val="center"/>
            <w:hideMark/>
          </w:tcPr>
          <w:p w14:paraId="3AD5A8E8" w14:textId="77777777" w:rsidR="004365EE" w:rsidRPr="004365EE" w:rsidRDefault="004365EE" w:rsidP="009266A5">
            <w:pPr>
              <w:jc w:val="center"/>
            </w:pPr>
            <w:r w:rsidRPr="004365EE">
              <w:t>91 174</w:t>
            </w:r>
          </w:p>
        </w:tc>
      </w:tr>
      <w:tr w:rsidR="004365EE" w:rsidRPr="004365EE" w14:paraId="051D9C21" w14:textId="77777777" w:rsidTr="00677C07">
        <w:trPr>
          <w:trHeight w:val="20"/>
        </w:trPr>
        <w:tc>
          <w:tcPr>
            <w:tcW w:w="184" w:type="pct"/>
            <w:shd w:val="clear" w:color="auto" w:fill="auto"/>
            <w:hideMark/>
          </w:tcPr>
          <w:p w14:paraId="519B1BF4" w14:textId="77777777" w:rsidR="004365EE" w:rsidRPr="004365EE" w:rsidRDefault="004365EE" w:rsidP="009266A5">
            <w:pPr>
              <w:ind w:left="-113"/>
              <w:rPr>
                <w:sz w:val="23"/>
                <w:szCs w:val="23"/>
              </w:rPr>
            </w:pPr>
            <w:r w:rsidRPr="004365EE">
              <w:rPr>
                <w:sz w:val="23"/>
                <w:szCs w:val="23"/>
              </w:rPr>
              <w:t>1.64</w:t>
            </w:r>
          </w:p>
        </w:tc>
        <w:tc>
          <w:tcPr>
            <w:tcW w:w="493" w:type="pct"/>
            <w:shd w:val="clear" w:color="auto" w:fill="auto"/>
            <w:vAlign w:val="center"/>
            <w:hideMark/>
          </w:tcPr>
          <w:p w14:paraId="468C3DAD"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0D26EE1E"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2989A754" w14:textId="77777777" w:rsidR="004365EE" w:rsidRPr="004365EE" w:rsidRDefault="004365EE" w:rsidP="009266A5">
            <w:r w:rsidRPr="004365EE">
              <w:t xml:space="preserve">Строительство водопроводных сетей Ду400 для мкр Солонцы-3 в Центральном районе от сетей </w:t>
            </w:r>
            <w:r w:rsidRPr="004365EE">
              <w:lastRenderedPageBreak/>
              <w:t>«Северного обхода». L=4300 м</w:t>
            </w:r>
          </w:p>
        </w:tc>
        <w:tc>
          <w:tcPr>
            <w:tcW w:w="628" w:type="pct"/>
            <w:shd w:val="clear" w:color="auto" w:fill="auto"/>
            <w:vAlign w:val="center"/>
            <w:hideMark/>
          </w:tcPr>
          <w:p w14:paraId="20E4FE5C" w14:textId="77777777" w:rsidR="004365EE" w:rsidRPr="004365EE" w:rsidRDefault="004365EE" w:rsidP="009266A5">
            <w:pPr>
              <w:jc w:val="center"/>
              <w:rPr>
                <w:color w:val="000000"/>
              </w:rPr>
            </w:pPr>
            <w:r w:rsidRPr="004365EE">
              <w:rPr>
                <w:color w:val="000000"/>
              </w:rPr>
              <w:lastRenderedPageBreak/>
              <w:t>плата за подключение</w:t>
            </w:r>
          </w:p>
        </w:tc>
        <w:tc>
          <w:tcPr>
            <w:tcW w:w="214" w:type="pct"/>
            <w:shd w:val="clear" w:color="auto" w:fill="auto"/>
            <w:vAlign w:val="center"/>
            <w:hideMark/>
          </w:tcPr>
          <w:p w14:paraId="0BFED5C8" w14:textId="77777777" w:rsidR="004365EE" w:rsidRPr="004365EE" w:rsidRDefault="004365EE" w:rsidP="009266A5">
            <w:pPr>
              <w:jc w:val="center"/>
            </w:pPr>
            <w:r w:rsidRPr="004365EE">
              <w:t>4 881</w:t>
            </w:r>
          </w:p>
        </w:tc>
        <w:tc>
          <w:tcPr>
            <w:tcW w:w="214" w:type="pct"/>
            <w:shd w:val="clear" w:color="auto" w:fill="auto"/>
            <w:vAlign w:val="center"/>
            <w:hideMark/>
          </w:tcPr>
          <w:p w14:paraId="4A5C22A3" w14:textId="77777777" w:rsidR="004365EE" w:rsidRPr="004365EE" w:rsidRDefault="004365EE" w:rsidP="009266A5">
            <w:pPr>
              <w:jc w:val="center"/>
            </w:pPr>
            <w:r w:rsidRPr="004365EE">
              <w:t>67 909</w:t>
            </w:r>
          </w:p>
        </w:tc>
        <w:tc>
          <w:tcPr>
            <w:tcW w:w="214" w:type="pct"/>
            <w:shd w:val="clear" w:color="auto" w:fill="auto"/>
            <w:vAlign w:val="center"/>
            <w:hideMark/>
          </w:tcPr>
          <w:p w14:paraId="4BA99DE8" w14:textId="77777777" w:rsidR="004365EE" w:rsidRPr="004365EE" w:rsidRDefault="004365EE" w:rsidP="009266A5">
            <w:pPr>
              <w:jc w:val="center"/>
            </w:pPr>
            <w:r w:rsidRPr="004365EE">
              <w:t>70 693</w:t>
            </w:r>
          </w:p>
        </w:tc>
        <w:tc>
          <w:tcPr>
            <w:tcW w:w="214" w:type="pct"/>
            <w:shd w:val="clear" w:color="auto" w:fill="auto"/>
            <w:vAlign w:val="center"/>
            <w:hideMark/>
          </w:tcPr>
          <w:p w14:paraId="451BAD31" w14:textId="77777777" w:rsidR="004365EE" w:rsidRPr="004365EE" w:rsidRDefault="004365EE" w:rsidP="009266A5">
            <w:pPr>
              <w:jc w:val="center"/>
            </w:pPr>
            <w:r w:rsidRPr="004365EE">
              <w:t>0</w:t>
            </w:r>
          </w:p>
        </w:tc>
        <w:tc>
          <w:tcPr>
            <w:tcW w:w="214" w:type="pct"/>
            <w:shd w:val="clear" w:color="auto" w:fill="auto"/>
            <w:vAlign w:val="center"/>
            <w:hideMark/>
          </w:tcPr>
          <w:p w14:paraId="51CFF775" w14:textId="77777777" w:rsidR="004365EE" w:rsidRPr="004365EE" w:rsidRDefault="004365EE" w:rsidP="009266A5">
            <w:pPr>
              <w:jc w:val="center"/>
            </w:pPr>
            <w:r w:rsidRPr="004365EE">
              <w:t>0</w:t>
            </w:r>
          </w:p>
        </w:tc>
        <w:tc>
          <w:tcPr>
            <w:tcW w:w="386" w:type="pct"/>
            <w:shd w:val="clear" w:color="auto" w:fill="auto"/>
            <w:vAlign w:val="center"/>
            <w:hideMark/>
          </w:tcPr>
          <w:p w14:paraId="3255285C" w14:textId="77777777" w:rsidR="004365EE" w:rsidRPr="004365EE" w:rsidRDefault="004365EE" w:rsidP="009266A5">
            <w:pPr>
              <w:jc w:val="center"/>
            </w:pPr>
            <w:r w:rsidRPr="004365EE">
              <w:t>0</w:t>
            </w:r>
          </w:p>
        </w:tc>
        <w:tc>
          <w:tcPr>
            <w:tcW w:w="349" w:type="pct"/>
            <w:shd w:val="clear" w:color="auto" w:fill="auto"/>
            <w:vAlign w:val="center"/>
            <w:hideMark/>
          </w:tcPr>
          <w:p w14:paraId="07FA17A2" w14:textId="77777777" w:rsidR="004365EE" w:rsidRPr="004365EE" w:rsidRDefault="004365EE" w:rsidP="009266A5">
            <w:pPr>
              <w:jc w:val="center"/>
            </w:pPr>
            <w:r w:rsidRPr="004365EE">
              <w:t>0</w:t>
            </w:r>
          </w:p>
        </w:tc>
        <w:tc>
          <w:tcPr>
            <w:tcW w:w="298" w:type="pct"/>
            <w:shd w:val="clear" w:color="auto" w:fill="auto"/>
            <w:vAlign w:val="center"/>
            <w:hideMark/>
          </w:tcPr>
          <w:p w14:paraId="20695CE6" w14:textId="77777777" w:rsidR="004365EE" w:rsidRPr="004365EE" w:rsidRDefault="004365EE" w:rsidP="009266A5">
            <w:pPr>
              <w:jc w:val="center"/>
            </w:pPr>
            <w:r w:rsidRPr="004365EE">
              <w:t>143 483</w:t>
            </w:r>
          </w:p>
        </w:tc>
      </w:tr>
      <w:tr w:rsidR="004365EE" w:rsidRPr="004365EE" w14:paraId="44FB0336" w14:textId="77777777" w:rsidTr="00677C07">
        <w:trPr>
          <w:trHeight w:val="20"/>
        </w:trPr>
        <w:tc>
          <w:tcPr>
            <w:tcW w:w="184" w:type="pct"/>
            <w:shd w:val="clear" w:color="auto" w:fill="auto"/>
            <w:hideMark/>
          </w:tcPr>
          <w:p w14:paraId="5BFB56C8" w14:textId="77777777" w:rsidR="004365EE" w:rsidRPr="004365EE" w:rsidRDefault="004365EE" w:rsidP="009266A5">
            <w:pPr>
              <w:ind w:left="-113"/>
              <w:rPr>
                <w:sz w:val="23"/>
                <w:szCs w:val="23"/>
              </w:rPr>
            </w:pPr>
            <w:r w:rsidRPr="004365EE">
              <w:rPr>
                <w:sz w:val="23"/>
                <w:szCs w:val="23"/>
              </w:rPr>
              <w:lastRenderedPageBreak/>
              <w:t>1.65</w:t>
            </w:r>
          </w:p>
        </w:tc>
        <w:tc>
          <w:tcPr>
            <w:tcW w:w="493" w:type="pct"/>
            <w:shd w:val="clear" w:color="auto" w:fill="auto"/>
            <w:vAlign w:val="center"/>
            <w:hideMark/>
          </w:tcPr>
          <w:p w14:paraId="543D2AB8"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499CBC8B"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1CFA0953" w14:textId="77777777" w:rsidR="004365EE" w:rsidRPr="004365EE" w:rsidRDefault="004365EE" w:rsidP="009266A5">
            <w:r w:rsidRPr="004365EE">
              <w:t>Строительство водопроводных сетей Ду300 в Центральном районе для мкр. Покровский от НС III «Покровский». L=2250 м</w:t>
            </w:r>
          </w:p>
        </w:tc>
        <w:tc>
          <w:tcPr>
            <w:tcW w:w="628" w:type="pct"/>
            <w:shd w:val="clear" w:color="auto" w:fill="auto"/>
            <w:vAlign w:val="center"/>
            <w:hideMark/>
          </w:tcPr>
          <w:p w14:paraId="3F446D0D"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3F185288" w14:textId="77777777" w:rsidR="004365EE" w:rsidRPr="004365EE" w:rsidRDefault="004365EE" w:rsidP="009266A5">
            <w:pPr>
              <w:jc w:val="center"/>
            </w:pPr>
            <w:r w:rsidRPr="004365EE">
              <w:t>2 220</w:t>
            </w:r>
          </w:p>
        </w:tc>
        <w:tc>
          <w:tcPr>
            <w:tcW w:w="214" w:type="pct"/>
            <w:shd w:val="clear" w:color="auto" w:fill="auto"/>
            <w:vAlign w:val="center"/>
            <w:hideMark/>
          </w:tcPr>
          <w:p w14:paraId="2322F7D6" w14:textId="77777777" w:rsidR="004365EE" w:rsidRPr="004365EE" w:rsidRDefault="004365EE" w:rsidP="009266A5">
            <w:pPr>
              <w:jc w:val="center"/>
            </w:pPr>
            <w:r w:rsidRPr="004365EE">
              <w:t>30 324</w:t>
            </w:r>
          </w:p>
        </w:tc>
        <w:tc>
          <w:tcPr>
            <w:tcW w:w="214" w:type="pct"/>
            <w:shd w:val="clear" w:color="auto" w:fill="auto"/>
            <w:vAlign w:val="center"/>
            <w:hideMark/>
          </w:tcPr>
          <w:p w14:paraId="0F8A8AB6" w14:textId="77777777" w:rsidR="004365EE" w:rsidRPr="004365EE" w:rsidRDefault="004365EE" w:rsidP="009266A5">
            <w:pPr>
              <w:jc w:val="center"/>
            </w:pPr>
            <w:r w:rsidRPr="004365EE">
              <w:t>31 568</w:t>
            </w:r>
          </w:p>
        </w:tc>
        <w:tc>
          <w:tcPr>
            <w:tcW w:w="214" w:type="pct"/>
            <w:shd w:val="clear" w:color="auto" w:fill="auto"/>
            <w:vAlign w:val="center"/>
            <w:hideMark/>
          </w:tcPr>
          <w:p w14:paraId="50F823E9" w14:textId="77777777" w:rsidR="004365EE" w:rsidRPr="004365EE" w:rsidRDefault="004365EE" w:rsidP="009266A5">
            <w:pPr>
              <w:jc w:val="center"/>
            </w:pPr>
            <w:r w:rsidRPr="004365EE">
              <w:t>0</w:t>
            </w:r>
          </w:p>
        </w:tc>
        <w:tc>
          <w:tcPr>
            <w:tcW w:w="214" w:type="pct"/>
            <w:shd w:val="clear" w:color="auto" w:fill="auto"/>
            <w:vAlign w:val="center"/>
            <w:hideMark/>
          </w:tcPr>
          <w:p w14:paraId="5A867989" w14:textId="77777777" w:rsidR="004365EE" w:rsidRPr="004365EE" w:rsidRDefault="004365EE" w:rsidP="009266A5">
            <w:pPr>
              <w:jc w:val="center"/>
            </w:pPr>
            <w:r w:rsidRPr="004365EE">
              <w:t>0</w:t>
            </w:r>
          </w:p>
        </w:tc>
        <w:tc>
          <w:tcPr>
            <w:tcW w:w="386" w:type="pct"/>
            <w:shd w:val="clear" w:color="auto" w:fill="auto"/>
            <w:vAlign w:val="center"/>
            <w:hideMark/>
          </w:tcPr>
          <w:p w14:paraId="73F15914" w14:textId="77777777" w:rsidR="004365EE" w:rsidRPr="004365EE" w:rsidRDefault="004365EE" w:rsidP="009266A5">
            <w:pPr>
              <w:jc w:val="center"/>
            </w:pPr>
            <w:r w:rsidRPr="004365EE">
              <w:t>0</w:t>
            </w:r>
          </w:p>
        </w:tc>
        <w:tc>
          <w:tcPr>
            <w:tcW w:w="349" w:type="pct"/>
            <w:shd w:val="clear" w:color="auto" w:fill="auto"/>
            <w:vAlign w:val="center"/>
            <w:hideMark/>
          </w:tcPr>
          <w:p w14:paraId="0CF34C14" w14:textId="77777777" w:rsidR="004365EE" w:rsidRPr="004365EE" w:rsidRDefault="004365EE" w:rsidP="009266A5">
            <w:pPr>
              <w:jc w:val="center"/>
            </w:pPr>
            <w:r w:rsidRPr="004365EE">
              <w:t>0</w:t>
            </w:r>
          </w:p>
        </w:tc>
        <w:tc>
          <w:tcPr>
            <w:tcW w:w="298" w:type="pct"/>
            <w:shd w:val="clear" w:color="auto" w:fill="auto"/>
            <w:vAlign w:val="center"/>
            <w:hideMark/>
          </w:tcPr>
          <w:p w14:paraId="6CBA5FD3" w14:textId="77777777" w:rsidR="004365EE" w:rsidRPr="004365EE" w:rsidRDefault="004365EE" w:rsidP="009266A5">
            <w:pPr>
              <w:jc w:val="center"/>
            </w:pPr>
            <w:r w:rsidRPr="004365EE">
              <w:t>64 112</w:t>
            </w:r>
          </w:p>
        </w:tc>
      </w:tr>
      <w:tr w:rsidR="004365EE" w:rsidRPr="004365EE" w14:paraId="174794E9" w14:textId="77777777" w:rsidTr="00677C07">
        <w:trPr>
          <w:trHeight w:val="20"/>
        </w:trPr>
        <w:tc>
          <w:tcPr>
            <w:tcW w:w="184" w:type="pct"/>
            <w:shd w:val="clear" w:color="auto" w:fill="auto"/>
            <w:hideMark/>
          </w:tcPr>
          <w:p w14:paraId="6CB6F546" w14:textId="77777777" w:rsidR="004365EE" w:rsidRPr="004365EE" w:rsidRDefault="004365EE" w:rsidP="009266A5">
            <w:pPr>
              <w:ind w:left="-113"/>
              <w:rPr>
                <w:sz w:val="23"/>
                <w:szCs w:val="23"/>
              </w:rPr>
            </w:pPr>
            <w:r w:rsidRPr="004365EE">
              <w:rPr>
                <w:sz w:val="23"/>
                <w:szCs w:val="23"/>
              </w:rPr>
              <w:t>1.66</w:t>
            </w:r>
          </w:p>
        </w:tc>
        <w:tc>
          <w:tcPr>
            <w:tcW w:w="493" w:type="pct"/>
            <w:shd w:val="clear" w:color="auto" w:fill="auto"/>
            <w:vAlign w:val="center"/>
            <w:hideMark/>
          </w:tcPr>
          <w:p w14:paraId="41EC6349"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24A9ADE1"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1C8059B9" w14:textId="77777777" w:rsidR="004365EE" w:rsidRPr="004365EE" w:rsidRDefault="004365EE" w:rsidP="009266A5">
            <w:r w:rsidRPr="004365EE">
              <w:t>Строительство водопроводных сетей Ду200 в Центральном районе в районе Кардиоцентра (по ул. Петра Позолкова). L=1710 м</w:t>
            </w:r>
          </w:p>
        </w:tc>
        <w:tc>
          <w:tcPr>
            <w:tcW w:w="628" w:type="pct"/>
            <w:shd w:val="clear" w:color="auto" w:fill="auto"/>
            <w:vAlign w:val="center"/>
            <w:hideMark/>
          </w:tcPr>
          <w:p w14:paraId="02FEBE8A"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01E06DAF" w14:textId="77777777" w:rsidR="004365EE" w:rsidRPr="004365EE" w:rsidRDefault="004365EE" w:rsidP="009266A5">
            <w:pPr>
              <w:jc w:val="center"/>
            </w:pPr>
            <w:r w:rsidRPr="004365EE">
              <w:t>1 514</w:t>
            </w:r>
          </w:p>
        </w:tc>
        <w:tc>
          <w:tcPr>
            <w:tcW w:w="214" w:type="pct"/>
            <w:shd w:val="clear" w:color="auto" w:fill="auto"/>
            <w:vAlign w:val="center"/>
            <w:hideMark/>
          </w:tcPr>
          <w:p w14:paraId="19DC72E0" w14:textId="77777777" w:rsidR="004365EE" w:rsidRPr="004365EE" w:rsidRDefault="004365EE" w:rsidP="009266A5">
            <w:pPr>
              <w:jc w:val="center"/>
            </w:pPr>
            <w:r w:rsidRPr="004365EE">
              <w:t>14 447</w:t>
            </w:r>
          </w:p>
        </w:tc>
        <w:tc>
          <w:tcPr>
            <w:tcW w:w="214" w:type="pct"/>
            <w:shd w:val="clear" w:color="auto" w:fill="auto"/>
            <w:vAlign w:val="center"/>
            <w:hideMark/>
          </w:tcPr>
          <w:p w14:paraId="392FAA80" w14:textId="77777777" w:rsidR="004365EE" w:rsidRPr="004365EE" w:rsidRDefault="004365EE" w:rsidP="009266A5">
            <w:pPr>
              <w:jc w:val="center"/>
            </w:pPr>
            <w:r w:rsidRPr="004365EE">
              <w:t>15 039</w:t>
            </w:r>
          </w:p>
        </w:tc>
        <w:tc>
          <w:tcPr>
            <w:tcW w:w="214" w:type="pct"/>
            <w:shd w:val="clear" w:color="auto" w:fill="auto"/>
            <w:vAlign w:val="center"/>
            <w:hideMark/>
          </w:tcPr>
          <w:p w14:paraId="74ACCC61" w14:textId="77777777" w:rsidR="004365EE" w:rsidRPr="004365EE" w:rsidRDefault="004365EE" w:rsidP="009266A5">
            <w:pPr>
              <w:jc w:val="center"/>
            </w:pPr>
            <w:r w:rsidRPr="004365EE">
              <w:t>0</w:t>
            </w:r>
          </w:p>
        </w:tc>
        <w:tc>
          <w:tcPr>
            <w:tcW w:w="214" w:type="pct"/>
            <w:shd w:val="clear" w:color="auto" w:fill="auto"/>
            <w:vAlign w:val="center"/>
            <w:hideMark/>
          </w:tcPr>
          <w:p w14:paraId="242991BD" w14:textId="77777777" w:rsidR="004365EE" w:rsidRPr="004365EE" w:rsidRDefault="004365EE" w:rsidP="009266A5">
            <w:pPr>
              <w:jc w:val="center"/>
            </w:pPr>
            <w:r w:rsidRPr="004365EE">
              <w:t>0</w:t>
            </w:r>
          </w:p>
        </w:tc>
        <w:tc>
          <w:tcPr>
            <w:tcW w:w="386" w:type="pct"/>
            <w:shd w:val="clear" w:color="auto" w:fill="auto"/>
            <w:vAlign w:val="center"/>
            <w:hideMark/>
          </w:tcPr>
          <w:p w14:paraId="69C8B3BC" w14:textId="77777777" w:rsidR="004365EE" w:rsidRPr="004365EE" w:rsidRDefault="004365EE" w:rsidP="009266A5">
            <w:pPr>
              <w:jc w:val="center"/>
            </w:pPr>
            <w:r w:rsidRPr="004365EE">
              <w:t>0</w:t>
            </w:r>
          </w:p>
        </w:tc>
        <w:tc>
          <w:tcPr>
            <w:tcW w:w="349" w:type="pct"/>
            <w:shd w:val="clear" w:color="auto" w:fill="auto"/>
            <w:vAlign w:val="center"/>
            <w:hideMark/>
          </w:tcPr>
          <w:p w14:paraId="53A4165A" w14:textId="77777777" w:rsidR="004365EE" w:rsidRPr="004365EE" w:rsidRDefault="004365EE" w:rsidP="009266A5">
            <w:pPr>
              <w:jc w:val="center"/>
            </w:pPr>
            <w:r w:rsidRPr="004365EE">
              <w:t>0</w:t>
            </w:r>
          </w:p>
        </w:tc>
        <w:tc>
          <w:tcPr>
            <w:tcW w:w="298" w:type="pct"/>
            <w:shd w:val="clear" w:color="auto" w:fill="auto"/>
            <w:vAlign w:val="center"/>
            <w:hideMark/>
          </w:tcPr>
          <w:p w14:paraId="58FA597A" w14:textId="77777777" w:rsidR="004365EE" w:rsidRPr="004365EE" w:rsidRDefault="004365EE" w:rsidP="009266A5">
            <w:pPr>
              <w:jc w:val="center"/>
            </w:pPr>
            <w:r w:rsidRPr="004365EE">
              <w:t>31 000</w:t>
            </w:r>
          </w:p>
        </w:tc>
      </w:tr>
      <w:tr w:rsidR="004365EE" w:rsidRPr="004365EE" w14:paraId="47B9E17C" w14:textId="77777777" w:rsidTr="00677C07">
        <w:trPr>
          <w:trHeight w:val="20"/>
        </w:trPr>
        <w:tc>
          <w:tcPr>
            <w:tcW w:w="184" w:type="pct"/>
            <w:shd w:val="clear" w:color="auto" w:fill="auto"/>
            <w:hideMark/>
          </w:tcPr>
          <w:p w14:paraId="30285E3A" w14:textId="77777777" w:rsidR="004365EE" w:rsidRPr="004365EE" w:rsidRDefault="004365EE" w:rsidP="009266A5">
            <w:pPr>
              <w:ind w:left="-113"/>
              <w:rPr>
                <w:sz w:val="23"/>
                <w:szCs w:val="23"/>
              </w:rPr>
            </w:pPr>
            <w:r w:rsidRPr="004365EE">
              <w:rPr>
                <w:sz w:val="23"/>
                <w:szCs w:val="23"/>
              </w:rPr>
              <w:t>1.67</w:t>
            </w:r>
          </w:p>
        </w:tc>
        <w:tc>
          <w:tcPr>
            <w:tcW w:w="493" w:type="pct"/>
            <w:shd w:val="clear" w:color="auto" w:fill="auto"/>
            <w:vAlign w:val="center"/>
            <w:hideMark/>
          </w:tcPr>
          <w:p w14:paraId="17B397A9"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5FCDF7E6"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7BAC13A9" w14:textId="77777777" w:rsidR="004365EE" w:rsidRPr="004365EE" w:rsidRDefault="004365EE" w:rsidP="009266A5">
            <w:r w:rsidRPr="004365EE">
              <w:t>Строительство водопроводных сетей Ду300 в Центральном районе в районе Кардиоцентра (по ул. Петра Позолкова). L=2450 м</w:t>
            </w:r>
          </w:p>
        </w:tc>
        <w:tc>
          <w:tcPr>
            <w:tcW w:w="628" w:type="pct"/>
            <w:shd w:val="clear" w:color="auto" w:fill="auto"/>
            <w:vAlign w:val="center"/>
            <w:hideMark/>
          </w:tcPr>
          <w:p w14:paraId="137B23D2"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7619F8A4" w14:textId="77777777" w:rsidR="004365EE" w:rsidRPr="004365EE" w:rsidRDefault="004365EE" w:rsidP="009266A5">
            <w:pPr>
              <w:jc w:val="center"/>
            </w:pPr>
            <w:r w:rsidRPr="004365EE">
              <w:t>2 417</w:t>
            </w:r>
          </w:p>
        </w:tc>
        <w:tc>
          <w:tcPr>
            <w:tcW w:w="214" w:type="pct"/>
            <w:shd w:val="clear" w:color="auto" w:fill="auto"/>
            <w:vAlign w:val="center"/>
            <w:hideMark/>
          </w:tcPr>
          <w:p w14:paraId="5D64A51C" w14:textId="77777777" w:rsidR="004365EE" w:rsidRPr="004365EE" w:rsidRDefault="004365EE" w:rsidP="009266A5">
            <w:pPr>
              <w:jc w:val="center"/>
            </w:pPr>
            <w:r w:rsidRPr="004365EE">
              <w:t>33 019</w:t>
            </w:r>
          </w:p>
        </w:tc>
        <w:tc>
          <w:tcPr>
            <w:tcW w:w="214" w:type="pct"/>
            <w:shd w:val="clear" w:color="auto" w:fill="auto"/>
            <w:vAlign w:val="center"/>
            <w:hideMark/>
          </w:tcPr>
          <w:p w14:paraId="791F14FC" w14:textId="77777777" w:rsidR="004365EE" w:rsidRPr="004365EE" w:rsidRDefault="004365EE" w:rsidP="009266A5">
            <w:pPr>
              <w:jc w:val="center"/>
            </w:pPr>
            <w:r w:rsidRPr="004365EE">
              <w:t>34 373</w:t>
            </w:r>
          </w:p>
        </w:tc>
        <w:tc>
          <w:tcPr>
            <w:tcW w:w="214" w:type="pct"/>
            <w:shd w:val="clear" w:color="auto" w:fill="auto"/>
            <w:vAlign w:val="center"/>
            <w:hideMark/>
          </w:tcPr>
          <w:p w14:paraId="38750461" w14:textId="77777777" w:rsidR="004365EE" w:rsidRPr="004365EE" w:rsidRDefault="004365EE" w:rsidP="009266A5">
            <w:pPr>
              <w:jc w:val="center"/>
            </w:pPr>
            <w:r w:rsidRPr="004365EE">
              <w:t>0</w:t>
            </w:r>
          </w:p>
        </w:tc>
        <w:tc>
          <w:tcPr>
            <w:tcW w:w="214" w:type="pct"/>
            <w:shd w:val="clear" w:color="auto" w:fill="auto"/>
            <w:vAlign w:val="center"/>
            <w:hideMark/>
          </w:tcPr>
          <w:p w14:paraId="7C35C863" w14:textId="77777777" w:rsidR="004365EE" w:rsidRPr="004365EE" w:rsidRDefault="004365EE" w:rsidP="009266A5">
            <w:pPr>
              <w:jc w:val="center"/>
            </w:pPr>
            <w:r w:rsidRPr="004365EE">
              <w:t>0</w:t>
            </w:r>
          </w:p>
        </w:tc>
        <w:tc>
          <w:tcPr>
            <w:tcW w:w="386" w:type="pct"/>
            <w:shd w:val="clear" w:color="auto" w:fill="auto"/>
            <w:vAlign w:val="center"/>
            <w:hideMark/>
          </w:tcPr>
          <w:p w14:paraId="36558549" w14:textId="77777777" w:rsidR="004365EE" w:rsidRPr="004365EE" w:rsidRDefault="004365EE" w:rsidP="009266A5">
            <w:pPr>
              <w:jc w:val="center"/>
            </w:pPr>
            <w:r w:rsidRPr="004365EE">
              <w:t>0</w:t>
            </w:r>
          </w:p>
        </w:tc>
        <w:tc>
          <w:tcPr>
            <w:tcW w:w="349" w:type="pct"/>
            <w:shd w:val="clear" w:color="auto" w:fill="auto"/>
            <w:vAlign w:val="center"/>
            <w:hideMark/>
          </w:tcPr>
          <w:p w14:paraId="09E71D29" w14:textId="77777777" w:rsidR="004365EE" w:rsidRPr="004365EE" w:rsidRDefault="004365EE" w:rsidP="009266A5">
            <w:pPr>
              <w:jc w:val="center"/>
            </w:pPr>
            <w:r w:rsidRPr="004365EE">
              <w:t>0</w:t>
            </w:r>
          </w:p>
        </w:tc>
        <w:tc>
          <w:tcPr>
            <w:tcW w:w="298" w:type="pct"/>
            <w:shd w:val="clear" w:color="auto" w:fill="auto"/>
            <w:vAlign w:val="center"/>
            <w:hideMark/>
          </w:tcPr>
          <w:p w14:paraId="025666FE" w14:textId="77777777" w:rsidR="004365EE" w:rsidRPr="004365EE" w:rsidRDefault="004365EE" w:rsidP="009266A5">
            <w:pPr>
              <w:jc w:val="center"/>
            </w:pPr>
            <w:r w:rsidRPr="004365EE">
              <w:t>69 809</w:t>
            </w:r>
          </w:p>
        </w:tc>
      </w:tr>
      <w:tr w:rsidR="004365EE" w:rsidRPr="004365EE" w14:paraId="6DC940CC" w14:textId="77777777" w:rsidTr="00677C07">
        <w:trPr>
          <w:trHeight w:val="20"/>
        </w:trPr>
        <w:tc>
          <w:tcPr>
            <w:tcW w:w="184" w:type="pct"/>
            <w:shd w:val="clear" w:color="auto" w:fill="auto"/>
            <w:hideMark/>
          </w:tcPr>
          <w:p w14:paraId="410C2944" w14:textId="77777777" w:rsidR="004365EE" w:rsidRPr="004365EE" w:rsidRDefault="004365EE" w:rsidP="009266A5">
            <w:pPr>
              <w:ind w:left="-113"/>
              <w:rPr>
                <w:sz w:val="23"/>
                <w:szCs w:val="23"/>
              </w:rPr>
            </w:pPr>
            <w:r w:rsidRPr="004365EE">
              <w:rPr>
                <w:sz w:val="23"/>
                <w:szCs w:val="23"/>
              </w:rPr>
              <w:t>1.68</w:t>
            </w:r>
          </w:p>
        </w:tc>
        <w:tc>
          <w:tcPr>
            <w:tcW w:w="493" w:type="pct"/>
            <w:shd w:val="clear" w:color="auto" w:fill="auto"/>
            <w:vAlign w:val="center"/>
            <w:hideMark/>
          </w:tcPr>
          <w:p w14:paraId="0A97F0AB"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01F8973B"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38CE745F" w14:textId="77777777" w:rsidR="004365EE" w:rsidRPr="004365EE" w:rsidRDefault="004365EE" w:rsidP="009266A5">
            <w:proofErr w:type="gramStart"/>
            <w:r w:rsidRPr="004365EE">
              <w:t>Строительство водопроводных сетей 2Ду500 в Центральном районе (по ул. Северному шоссе до мкр.</w:t>
            </w:r>
            <w:proofErr w:type="gramEnd"/>
            <w:r w:rsidRPr="004365EE">
              <w:t xml:space="preserve"> Северный через мкр. Солонцы</w:t>
            </w:r>
            <w:proofErr w:type="gramStart"/>
            <w:r w:rsidRPr="004365EE">
              <w:t xml:space="preserve"> )</w:t>
            </w:r>
            <w:proofErr w:type="gramEnd"/>
            <w:r w:rsidRPr="004365EE">
              <w:t>. L=2800 м</w:t>
            </w:r>
          </w:p>
        </w:tc>
        <w:tc>
          <w:tcPr>
            <w:tcW w:w="628" w:type="pct"/>
            <w:shd w:val="clear" w:color="auto" w:fill="auto"/>
            <w:vAlign w:val="center"/>
            <w:hideMark/>
          </w:tcPr>
          <w:p w14:paraId="6353345B"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0A0C81B8" w14:textId="77777777" w:rsidR="004365EE" w:rsidRPr="004365EE" w:rsidRDefault="004365EE" w:rsidP="009266A5">
            <w:pPr>
              <w:jc w:val="center"/>
            </w:pPr>
            <w:r w:rsidRPr="004365EE">
              <w:t>5 906</w:t>
            </w:r>
          </w:p>
        </w:tc>
        <w:tc>
          <w:tcPr>
            <w:tcW w:w="214" w:type="pct"/>
            <w:shd w:val="clear" w:color="auto" w:fill="auto"/>
            <w:vAlign w:val="center"/>
            <w:hideMark/>
          </w:tcPr>
          <w:p w14:paraId="1CD93096" w14:textId="77777777" w:rsidR="004365EE" w:rsidRPr="004365EE" w:rsidRDefault="004365EE" w:rsidP="009266A5">
            <w:pPr>
              <w:jc w:val="center"/>
            </w:pPr>
            <w:r w:rsidRPr="004365EE">
              <w:t>38 374</w:t>
            </w:r>
          </w:p>
        </w:tc>
        <w:tc>
          <w:tcPr>
            <w:tcW w:w="214" w:type="pct"/>
            <w:shd w:val="clear" w:color="auto" w:fill="auto"/>
            <w:vAlign w:val="center"/>
            <w:hideMark/>
          </w:tcPr>
          <w:p w14:paraId="53299B92" w14:textId="77777777" w:rsidR="004365EE" w:rsidRPr="004365EE" w:rsidRDefault="004365EE" w:rsidP="009266A5">
            <w:pPr>
              <w:jc w:val="center"/>
            </w:pPr>
            <w:r w:rsidRPr="004365EE">
              <w:t>39 948</w:t>
            </w:r>
          </w:p>
        </w:tc>
        <w:tc>
          <w:tcPr>
            <w:tcW w:w="214" w:type="pct"/>
            <w:shd w:val="clear" w:color="auto" w:fill="auto"/>
            <w:vAlign w:val="center"/>
            <w:hideMark/>
          </w:tcPr>
          <w:p w14:paraId="7E4208E7" w14:textId="77777777" w:rsidR="004365EE" w:rsidRPr="004365EE" w:rsidRDefault="004365EE" w:rsidP="009266A5">
            <w:pPr>
              <w:jc w:val="center"/>
            </w:pPr>
            <w:r w:rsidRPr="004365EE">
              <w:t>41 785</w:t>
            </w:r>
          </w:p>
        </w:tc>
        <w:tc>
          <w:tcPr>
            <w:tcW w:w="214" w:type="pct"/>
            <w:shd w:val="clear" w:color="auto" w:fill="auto"/>
            <w:vAlign w:val="center"/>
            <w:hideMark/>
          </w:tcPr>
          <w:p w14:paraId="465C7017" w14:textId="77777777" w:rsidR="004365EE" w:rsidRPr="004365EE" w:rsidRDefault="004365EE" w:rsidP="009266A5">
            <w:pPr>
              <w:jc w:val="center"/>
            </w:pPr>
            <w:r w:rsidRPr="004365EE">
              <w:t>43 707</w:t>
            </w:r>
          </w:p>
        </w:tc>
        <w:tc>
          <w:tcPr>
            <w:tcW w:w="386" w:type="pct"/>
            <w:shd w:val="clear" w:color="auto" w:fill="auto"/>
            <w:vAlign w:val="center"/>
            <w:hideMark/>
          </w:tcPr>
          <w:p w14:paraId="63450B07" w14:textId="77777777" w:rsidR="004365EE" w:rsidRPr="004365EE" w:rsidRDefault="004365EE" w:rsidP="009266A5">
            <w:pPr>
              <w:jc w:val="center"/>
            </w:pPr>
            <w:r w:rsidRPr="004365EE">
              <w:t>45 718</w:t>
            </w:r>
          </w:p>
        </w:tc>
        <w:tc>
          <w:tcPr>
            <w:tcW w:w="349" w:type="pct"/>
            <w:shd w:val="clear" w:color="auto" w:fill="auto"/>
            <w:vAlign w:val="center"/>
            <w:hideMark/>
          </w:tcPr>
          <w:p w14:paraId="6AC5023A" w14:textId="77777777" w:rsidR="004365EE" w:rsidRPr="004365EE" w:rsidRDefault="004365EE" w:rsidP="009266A5">
            <w:pPr>
              <w:jc w:val="center"/>
            </w:pPr>
            <w:r w:rsidRPr="004365EE">
              <w:t>0</w:t>
            </w:r>
          </w:p>
        </w:tc>
        <w:tc>
          <w:tcPr>
            <w:tcW w:w="298" w:type="pct"/>
            <w:shd w:val="clear" w:color="auto" w:fill="auto"/>
            <w:vAlign w:val="center"/>
            <w:hideMark/>
          </w:tcPr>
          <w:p w14:paraId="22F3607C" w14:textId="77777777" w:rsidR="004365EE" w:rsidRPr="004365EE" w:rsidRDefault="004365EE" w:rsidP="009266A5">
            <w:pPr>
              <w:jc w:val="center"/>
            </w:pPr>
            <w:r w:rsidRPr="004365EE">
              <w:t>215 438</w:t>
            </w:r>
          </w:p>
        </w:tc>
      </w:tr>
      <w:tr w:rsidR="004365EE" w:rsidRPr="004365EE" w14:paraId="12589D9E" w14:textId="77777777" w:rsidTr="00677C07">
        <w:trPr>
          <w:trHeight w:val="20"/>
        </w:trPr>
        <w:tc>
          <w:tcPr>
            <w:tcW w:w="184" w:type="pct"/>
            <w:shd w:val="clear" w:color="auto" w:fill="auto"/>
            <w:hideMark/>
          </w:tcPr>
          <w:p w14:paraId="5CC7C473" w14:textId="77777777" w:rsidR="004365EE" w:rsidRPr="004365EE" w:rsidRDefault="004365EE" w:rsidP="009266A5">
            <w:pPr>
              <w:ind w:left="-113"/>
              <w:rPr>
                <w:sz w:val="23"/>
                <w:szCs w:val="23"/>
              </w:rPr>
            </w:pPr>
            <w:r w:rsidRPr="004365EE">
              <w:rPr>
                <w:sz w:val="23"/>
                <w:szCs w:val="23"/>
              </w:rPr>
              <w:t>1.69</w:t>
            </w:r>
          </w:p>
        </w:tc>
        <w:tc>
          <w:tcPr>
            <w:tcW w:w="493" w:type="pct"/>
            <w:shd w:val="clear" w:color="auto" w:fill="auto"/>
            <w:vAlign w:val="center"/>
            <w:hideMark/>
          </w:tcPr>
          <w:p w14:paraId="76C850CE"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DD0F7A7"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54B9B595" w14:textId="77777777" w:rsidR="004365EE" w:rsidRPr="004365EE" w:rsidRDefault="004365EE" w:rsidP="009266A5">
            <w:r w:rsidRPr="004365EE">
              <w:t>Строительство водопроводных сетей 2Ду600 "Северного обхода" в Центральном районе (от РЧВ "Госуниверситет" V=10000 м3 до ул. Лесопарковая</w:t>
            </w:r>
            <w:proofErr w:type="gramStart"/>
            <w:r w:rsidRPr="004365EE">
              <w:t xml:space="preserve"> )</w:t>
            </w:r>
            <w:proofErr w:type="gramEnd"/>
            <w:r w:rsidRPr="004365EE">
              <w:t>. L=3100 м</w:t>
            </w:r>
          </w:p>
        </w:tc>
        <w:tc>
          <w:tcPr>
            <w:tcW w:w="628" w:type="pct"/>
            <w:shd w:val="clear" w:color="auto" w:fill="auto"/>
            <w:vAlign w:val="center"/>
            <w:hideMark/>
          </w:tcPr>
          <w:p w14:paraId="7377EEF7"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5B1771C4" w14:textId="77777777" w:rsidR="004365EE" w:rsidRPr="004365EE" w:rsidRDefault="004365EE" w:rsidP="009266A5">
            <w:pPr>
              <w:jc w:val="center"/>
            </w:pPr>
            <w:r w:rsidRPr="004365EE">
              <w:t>8 279</w:t>
            </w:r>
          </w:p>
        </w:tc>
        <w:tc>
          <w:tcPr>
            <w:tcW w:w="214" w:type="pct"/>
            <w:shd w:val="clear" w:color="auto" w:fill="auto"/>
            <w:vAlign w:val="center"/>
            <w:hideMark/>
          </w:tcPr>
          <w:p w14:paraId="2D7445BE" w14:textId="77777777" w:rsidR="004365EE" w:rsidRPr="004365EE" w:rsidRDefault="004365EE" w:rsidP="009266A5">
            <w:pPr>
              <w:jc w:val="center"/>
            </w:pPr>
            <w:r w:rsidRPr="004365EE">
              <w:t>169 358</w:t>
            </w:r>
          </w:p>
        </w:tc>
        <w:tc>
          <w:tcPr>
            <w:tcW w:w="214" w:type="pct"/>
            <w:shd w:val="clear" w:color="auto" w:fill="auto"/>
            <w:vAlign w:val="center"/>
            <w:hideMark/>
          </w:tcPr>
          <w:p w14:paraId="60A4662F" w14:textId="77777777" w:rsidR="004365EE" w:rsidRPr="004365EE" w:rsidRDefault="004365EE" w:rsidP="009266A5">
            <w:pPr>
              <w:jc w:val="center"/>
            </w:pPr>
            <w:r w:rsidRPr="004365EE">
              <w:t>176 301</w:t>
            </w:r>
          </w:p>
        </w:tc>
        <w:tc>
          <w:tcPr>
            <w:tcW w:w="214" w:type="pct"/>
            <w:shd w:val="clear" w:color="auto" w:fill="auto"/>
            <w:vAlign w:val="center"/>
            <w:hideMark/>
          </w:tcPr>
          <w:p w14:paraId="1DF102F3" w14:textId="77777777" w:rsidR="004365EE" w:rsidRPr="004365EE" w:rsidRDefault="004365EE" w:rsidP="009266A5">
            <w:pPr>
              <w:jc w:val="center"/>
            </w:pPr>
            <w:r w:rsidRPr="004365EE">
              <w:t>0</w:t>
            </w:r>
          </w:p>
        </w:tc>
        <w:tc>
          <w:tcPr>
            <w:tcW w:w="214" w:type="pct"/>
            <w:shd w:val="clear" w:color="auto" w:fill="auto"/>
            <w:vAlign w:val="center"/>
            <w:hideMark/>
          </w:tcPr>
          <w:p w14:paraId="420AF101" w14:textId="77777777" w:rsidR="004365EE" w:rsidRPr="004365EE" w:rsidRDefault="004365EE" w:rsidP="009266A5">
            <w:pPr>
              <w:jc w:val="center"/>
            </w:pPr>
            <w:r w:rsidRPr="004365EE">
              <w:t>0</w:t>
            </w:r>
          </w:p>
        </w:tc>
        <w:tc>
          <w:tcPr>
            <w:tcW w:w="386" w:type="pct"/>
            <w:shd w:val="clear" w:color="auto" w:fill="auto"/>
            <w:vAlign w:val="center"/>
            <w:hideMark/>
          </w:tcPr>
          <w:p w14:paraId="38CC8D34" w14:textId="77777777" w:rsidR="004365EE" w:rsidRPr="004365EE" w:rsidRDefault="004365EE" w:rsidP="009266A5">
            <w:pPr>
              <w:jc w:val="center"/>
            </w:pPr>
            <w:r w:rsidRPr="004365EE">
              <w:t>0</w:t>
            </w:r>
          </w:p>
        </w:tc>
        <w:tc>
          <w:tcPr>
            <w:tcW w:w="349" w:type="pct"/>
            <w:shd w:val="clear" w:color="auto" w:fill="auto"/>
            <w:vAlign w:val="center"/>
            <w:hideMark/>
          </w:tcPr>
          <w:p w14:paraId="1A51D591" w14:textId="77777777" w:rsidR="004365EE" w:rsidRPr="004365EE" w:rsidRDefault="004365EE" w:rsidP="009266A5">
            <w:pPr>
              <w:jc w:val="center"/>
            </w:pPr>
            <w:r w:rsidRPr="004365EE">
              <w:t>0</w:t>
            </w:r>
          </w:p>
        </w:tc>
        <w:tc>
          <w:tcPr>
            <w:tcW w:w="298" w:type="pct"/>
            <w:shd w:val="clear" w:color="auto" w:fill="auto"/>
            <w:vAlign w:val="center"/>
            <w:hideMark/>
          </w:tcPr>
          <w:p w14:paraId="507ACEB4" w14:textId="77777777" w:rsidR="004365EE" w:rsidRPr="004365EE" w:rsidRDefault="004365EE" w:rsidP="009266A5">
            <w:pPr>
              <w:jc w:val="center"/>
            </w:pPr>
            <w:r w:rsidRPr="004365EE">
              <w:t>353 939</w:t>
            </w:r>
          </w:p>
        </w:tc>
      </w:tr>
      <w:tr w:rsidR="004365EE" w:rsidRPr="004365EE" w14:paraId="58F08B5E" w14:textId="77777777" w:rsidTr="00677C07">
        <w:trPr>
          <w:trHeight w:val="20"/>
        </w:trPr>
        <w:tc>
          <w:tcPr>
            <w:tcW w:w="184" w:type="pct"/>
            <w:shd w:val="clear" w:color="auto" w:fill="auto"/>
            <w:hideMark/>
          </w:tcPr>
          <w:p w14:paraId="6CA38226" w14:textId="77777777" w:rsidR="004365EE" w:rsidRPr="004365EE" w:rsidRDefault="004365EE" w:rsidP="009266A5">
            <w:pPr>
              <w:ind w:left="-113"/>
              <w:rPr>
                <w:sz w:val="23"/>
                <w:szCs w:val="23"/>
              </w:rPr>
            </w:pPr>
            <w:r w:rsidRPr="004365EE">
              <w:rPr>
                <w:sz w:val="23"/>
                <w:szCs w:val="23"/>
              </w:rPr>
              <w:t>1.70</w:t>
            </w:r>
          </w:p>
        </w:tc>
        <w:tc>
          <w:tcPr>
            <w:tcW w:w="493" w:type="pct"/>
            <w:shd w:val="clear" w:color="auto" w:fill="auto"/>
            <w:vAlign w:val="center"/>
            <w:hideMark/>
          </w:tcPr>
          <w:p w14:paraId="57C4DE25"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68B1279"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10508E6B" w14:textId="77777777" w:rsidR="004365EE" w:rsidRPr="004365EE" w:rsidRDefault="004365EE" w:rsidP="009266A5">
            <w:r w:rsidRPr="004365EE">
              <w:t>Строительство водопроводных сетей 2Ду600 (от НС III «Бадалык-2» по ул. Северное шоссе до ул. Ясная 53</w:t>
            </w:r>
            <w:proofErr w:type="gramStart"/>
            <w:r w:rsidRPr="004365EE">
              <w:t xml:space="preserve"> )</w:t>
            </w:r>
            <w:proofErr w:type="gramEnd"/>
            <w:r w:rsidRPr="004365EE">
              <w:t>. L=3700 м</w:t>
            </w:r>
          </w:p>
        </w:tc>
        <w:tc>
          <w:tcPr>
            <w:tcW w:w="628" w:type="pct"/>
            <w:shd w:val="clear" w:color="auto" w:fill="auto"/>
            <w:vAlign w:val="center"/>
            <w:hideMark/>
          </w:tcPr>
          <w:p w14:paraId="7D7445E8"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70AAC778" w14:textId="77777777" w:rsidR="004365EE" w:rsidRPr="004365EE" w:rsidRDefault="004365EE" w:rsidP="009266A5">
            <w:pPr>
              <w:jc w:val="center"/>
            </w:pPr>
            <w:r w:rsidRPr="004365EE">
              <w:t>9 882</w:t>
            </w:r>
          </w:p>
        </w:tc>
        <w:tc>
          <w:tcPr>
            <w:tcW w:w="214" w:type="pct"/>
            <w:shd w:val="clear" w:color="auto" w:fill="auto"/>
            <w:vAlign w:val="center"/>
            <w:hideMark/>
          </w:tcPr>
          <w:p w14:paraId="62B33FE7" w14:textId="77777777" w:rsidR="004365EE" w:rsidRPr="004365EE" w:rsidRDefault="004365EE" w:rsidP="009266A5">
            <w:pPr>
              <w:jc w:val="center"/>
            </w:pPr>
            <w:r w:rsidRPr="004365EE">
              <w:t>202 152</w:t>
            </w:r>
          </w:p>
        </w:tc>
        <w:tc>
          <w:tcPr>
            <w:tcW w:w="214" w:type="pct"/>
            <w:shd w:val="clear" w:color="auto" w:fill="auto"/>
            <w:vAlign w:val="center"/>
            <w:hideMark/>
          </w:tcPr>
          <w:p w14:paraId="11A75DC2" w14:textId="77777777" w:rsidR="004365EE" w:rsidRPr="004365EE" w:rsidRDefault="004365EE" w:rsidP="009266A5">
            <w:pPr>
              <w:jc w:val="center"/>
            </w:pPr>
            <w:r w:rsidRPr="004365EE">
              <w:t>210 441</w:t>
            </w:r>
          </w:p>
        </w:tc>
        <w:tc>
          <w:tcPr>
            <w:tcW w:w="214" w:type="pct"/>
            <w:shd w:val="clear" w:color="auto" w:fill="auto"/>
            <w:vAlign w:val="center"/>
            <w:hideMark/>
          </w:tcPr>
          <w:p w14:paraId="5CC490F9" w14:textId="77777777" w:rsidR="004365EE" w:rsidRPr="004365EE" w:rsidRDefault="004365EE" w:rsidP="009266A5">
            <w:pPr>
              <w:jc w:val="center"/>
            </w:pPr>
            <w:r w:rsidRPr="004365EE">
              <w:t>0</w:t>
            </w:r>
          </w:p>
        </w:tc>
        <w:tc>
          <w:tcPr>
            <w:tcW w:w="214" w:type="pct"/>
            <w:shd w:val="clear" w:color="auto" w:fill="auto"/>
            <w:vAlign w:val="center"/>
            <w:hideMark/>
          </w:tcPr>
          <w:p w14:paraId="7BFA94D1" w14:textId="77777777" w:rsidR="004365EE" w:rsidRPr="004365EE" w:rsidRDefault="004365EE" w:rsidP="009266A5">
            <w:pPr>
              <w:jc w:val="center"/>
            </w:pPr>
            <w:r w:rsidRPr="004365EE">
              <w:t>0</w:t>
            </w:r>
          </w:p>
        </w:tc>
        <w:tc>
          <w:tcPr>
            <w:tcW w:w="386" w:type="pct"/>
            <w:shd w:val="clear" w:color="auto" w:fill="auto"/>
            <w:vAlign w:val="center"/>
            <w:hideMark/>
          </w:tcPr>
          <w:p w14:paraId="572C1980" w14:textId="77777777" w:rsidR="004365EE" w:rsidRPr="004365EE" w:rsidRDefault="004365EE" w:rsidP="009266A5">
            <w:pPr>
              <w:jc w:val="center"/>
            </w:pPr>
            <w:r w:rsidRPr="004365EE">
              <w:t>0</w:t>
            </w:r>
          </w:p>
        </w:tc>
        <w:tc>
          <w:tcPr>
            <w:tcW w:w="349" w:type="pct"/>
            <w:shd w:val="clear" w:color="auto" w:fill="auto"/>
            <w:vAlign w:val="center"/>
            <w:hideMark/>
          </w:tcPr>
          <w:p w14:paraId="51DB1BD7" w14:textId="77777777" w:rsidR="004365EE" w:rsidRPr="004365EE" w:rsidRDefault="004365EE" w:rsidP="009266A5">
            <w:pPr>
              <w:jc w:val="center"/>
            </w:pPr>
            <w:r w:rsidRPr="004365EE">
              <w:t>0</w:t>
            </w:r>
          </w:p>
        </w:tc>
        <w:tc>
          <w:tcPr>
            <w:tcW w:w="298" w:type="pct"/>
            <w:shd w:val="clear" w:color="auto" w:fill="auto"/>
            <w:vAlign w:val="center"/>
            <w:hideMark/>
          </w:tcPr>
          <w:p w14:paraId="5DC7E6DD" w14:textId="77777777" w:rsidR="004365EE" w:rsidRPr="004365EE" w:rsidRDefault="004365EE" w:rsidP="009266A5">
            <w:pPr>
              <w:jc w:val="center"/>
            </w:pPr>
            <w:r w:rsidRPr="004365EE">
              <w:t>422 475</w:t>
            </w:r>
          </w:p>
        </w:tc>
      </w:tr>
      <w:tr w:rsidR="004365EE" w:rsidRPr="004365EE" w14:paraId="4E316FFB" w14:textId="77777777" w:rsidTr="00677C07">
        <w:trPr>
          <w:trHeight w:val="20"/>
        </w:trPr>
        <w:tc>
          <w:tcPr>
            <w:tcW w:w="184" w:type="pct"/>
            <w:shd w:val="clear" w:color="auto" w:fill="auto"/>
            <w:hideMark/>
          </w:tcPr>
          <w:p w14:paraId="1F1F823F" w14:textId="77777777" w:rsidR="004365EE" w:rsidRPr="004365EE" w:rsidRDefault="004365EE" w:rsidP="009266A5">
            <w:pPr>
              <w:ind w:left="-113"/>
              <w:rPr>
                <w:sz w:val="23"/>
                <w:szCs w:val="23"/>
              </w:rPr>
            </w:pPr>
            <w:r w:rsidRPr="004365EE">
              <w:rPr>
                <w:sz w:val="23"/>
                <w:szCs w:val="23"/>
              </w:rPr>
              <w:t>1.71</w:t>
            </w:r>
          </w:p>
        </w:tc>
        <w:tc>
          <w:tcPr>
            <w:tcW w:w="493" w:type="pct"/>
            <w:shd w:val="clear" w:color="auto" w:fill="auto"/>
            <w:vAlign w:val="center"/>
            <w:hideMark/>
          </w:tcPr>
          <w:p w14:paraId="16D47059"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6EE6C86B"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26A392A8" w14:textId="77777777" w:rsidR="004365EE" w:rsidRPr="004365EE" w:rsidRDefault="004365EE" w:rsidP="009266A5">
            <w:proofErr w:type="gramStart"/>
            <w:r w:rsidRPr="004365EE">
              <w:t>Строительство водопроводных сетей 2Ду600 "Северного обхода" в Центральном районе (от ул. Лесопарковая по ул. Чернышова до ост.</w:t>
            </w:r>
            <w:proofErr w:type="gramEnd"/>
            <w:r w:rsidRPr="004365EE">
              <w:t xml:space="preserve"> </w:t>
            </w:r>
            <w:proofErr w:type="gramStart"/>
            <w:r w:rsidRPr="004365EE">
              <w:t>«База Крайпотребсоюза»).</w:t>
            </w:r>
            <w:proofErr w:type="gramEnd"/>
            <w:r w:rsidRPr="004365EE">
              <w:t xml:space="preserve"> L=6210 м</w:t>
            </w:r>
          </w:p>
        </w:tc>
        <w:tc>
          <w:tcPr>
            <w:tcW w:w="628" w:type="pct"/>
            <w:shd w:val="clear" w:color="auto" w:fill="auto"/>
            <w:vAlign w:val="center"/>
            <w:hideMark/>
          </w:tcPr>
          <w:p w14:paraId="6C3DEC27"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1E998C0E" w14:textId="77777777" w:rsidR="004365EE" w:rsidRPr="004365EE" w:rsidRDefault="004365EE" w:rsidP="009266A5">
            <w:pPr>
              <w:jc w:val="center"/>
            </w:pPr>
            <w:r w:rsidRPr="004365EE">
              <w:t>16 586</w:t>
            </w:r>
          </w:p>
        </w:tc>
        <w:tc>
          <w:tcPr>
            <w:tcW w:w="214" w:type="pct"/>
            <w:shd w:val="clear" w:color="auto" w:fill="auto"/>
            <w:vAlign w:val="center"/>
            <w:hideMark/>
          </w:tcPr>
          <w:p w14:paraId="039EC08B" w14:textId="77777777" w:rsidR="004365EE" w:rsidRPr="004365EE" w:rsidRDefault="004365EE" w:rsidP="009266A5">
            <w:pPr>
              <w:jc w:val="center"/>
            </w:pPr>
            <w:r w:rsidRPr="004365EE">
              <w:t>135 708</w:t>
            </w:r>
          </w:p>
        </w:tc>
        <w:tc>
          <w:tcPr>
            <w:tcW w:w="214" w:type="pct"/>
            <w:shd w:val="clear" w:color="auto" w:fill="auto"/>
            <w:vAlign w:val="center"/>
            <w:hideMark/>
          </w:tcPr>
          <w:p w14:paraId="7C4D4499" w14:textId="77777777" w:rsidR="004365EE" w:rsidRPr="004365EE" w:rsidRDefault="004365EE" w:rsidP="009266A5">
            <w:pPr>
              <w:jc w:val="center"/>
            </w:pPr>
            <w:r w:rsidRPr="004365EE">
              <w:t>141 272</w:t>
            </w:r>
          </w:p>
        </w:tc>
        <w:tc>
          <w:tcPr>
            <w:tcW w:w="214" w:type="pct"/>
            <w:shd w:val="clear" w:color="auto" w:fill="auto"/>
            <w:vAlign w:val="center"/>
            <w:hideMark/>
          </w:tcPr>
          <w:p w14:paraId="3B4D92F3" w14:textId="77777777" w:rsidR="004365EE" w:rsidRPr="004365EE" w:rsidRDefault="004365EE" w:rsidP="009266A5">
            <w:pPr>
              <w:jc w:val="center"/>
            </w:pPr>
            <w:r w:rsidRPr="004365EE">
              <w:t>147 771</w:t>
            </w:r>
          </w:p>
        </w:tc>
        <w:tc>
          <w:tcPr>
            <w:tcW w:w="214" w:type="pct"/>
            <w:shd w:val="clear" w:color="auto" w:fill="auto"/>
            <w:vAlign w:val="center"/>
            <w:hideMark/>
          </w:tcPr>
          <w:p w14:paraId="2A0B4760" w14:textId="77777777" w:rsidR="004365EE" w:rsidRPr="004365EE" w:rsidRDefault="004365EE" w:rsidP="009266A5">
            <w:pPr>
              <w:jc w:val="center"/>
            </w:pPr>
            <w:r w:rsidRPr="004365EE">
              <w:t>154 568</w:t>
            </w:r>
          </w:p>
        </w:tc>
        <w:tc>
          <w:tcPr>
            <w:tcW w:w="386" w:type="pct"/>
            <w:shd w:val="clear" w:color="auto" w:fill="auto"/>
            <w:vAlign w:val="center"/>
            <w:hideMark/>
          </w:tcPr>
          <w:p w14:paraId="0DBDF237" w14:textId="77777777" w:rsidR="004365EE" w:rsidRPr="004365EE" w:rsidRDefault="004365EE" w:rsidP="009266A5">
            <w:pPr>
              <w:jc w:val="center"/>
            </w:pPr>
            <w:r w:rsidRPr="004365EE">
              <w:t>161 678</w:t>
            </w:r>
          </w:p>
        </w:tc>
        <w:tc>
          <w:tcPr>
            <w:tcW w:w="349" w:type="pct"/>
            <w:shd w:val="clear" w:color="auto" w:fill="auto"/>
            <w:vAlign w:val="center"/>
            <w:hideMark/>
          </w:tcPr>
          <w:p w14:paraId="4B01CE45" w14:textId="77777777" w:rsidR="004365EE" w:rsidRPr="004365EE" w:rsidRDefault="004365EE" w:rsidP="009266A5">
            <w:pPr>
              <w:jc w:val="center"/>
            </w:pPr>
            <w:r w:rsidRPr="004365EE">
              <w:t>0</w:t>
            </w:r>
          </w:p>
        </w:tc>
        <w:tc>
          <w:tcPr>
            <w:tcW w:w="298" w:type="pct"/>
            <w:shd w:val="clear" w:color="auto" w:fill="auto"/>
            <w:vAlign w:val="center"/>
            <w:hideMark/>
          </w:tcPr>
          <w:p w14:paraId="1F52FFF0" w14:textId="77777777" w:rsidR="004365EE" w:rsidRPr="004365EE" w:rsidRDefault="004365EE" w:rsidP="009266A5">
            <w:pPr>
              <w:jc w:val="center"/>
            </w:pPr>
            <w:r w:rsidRPr="004365EE">
              <w:t>757 583</w:t>
            </w:r>
          </w:p>
        </w:tc>
      </w:tr>
      <w:tr w:rsidR="004365EE" w:rsidRPr="004365EE" w14:paraId="55F299D9" w14:textId="77777777" w:rsidTr="00677C07">
        <w:trPr>
          <w:trHeight w:val="20"/>
        </w:trPr>
        <w:tc>
          <w:tcPr>
            <w:tcW w:w="184" w:type="pct"/>
            <w:shd w:val="clear" w:color="auto" w:fill="auto"/>
            <w:hideMark/>
          </w:tcPr>
          <w:p w14:paraId="59A1C932" w14:textId="77777777" w:rsidR="004365EE" w:rsidRPr="004365EE" w:rsidRDefault="004365EE" w:rsidP="009266A5">
            <w:pPr>
              <w:ind w:left="-113"/>
              <w:rPr>
                <w:sz w:val="23"/>
                <w:szCs w:val="23"/>
              </w:rPr>
            </w:pPr>
            <w:r w:rsidRPr="004365EE">
              <w:rPr>
                <w:sz w:val="23"/>
                <w:szCs w:val="23"/>
              </w:rPr>
              <w:t>1.72</w:t>
            </w:r>
          </w:p>
        </w:tc>
        <w:tc>
          <w:tcPr>
            <w:tcW w:w="493" w:type="pct"/>
            <w:shd w:val="clear" w:color="auto" w:fill="auto"/>
            <w:vAlign w:val="center"/>
            <w:hideMark/>
          </w:tcPr>
          <w:p w14:paraId="2EB07B47"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43760CCA"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22D56B7D" w14:textId="77777777" w:rsidR="004365EE" w:rsidRPr="004365EE" w:rsidRDefault="004365EE" w:rsidP="009266A5">
            <w:r w:rsidRPr="004365EE">
              <w:t>Строительство водопроводных сетей 2Ду600 "Северного обхода" в Центральном районе (по ул. Северному шоссе до «Новалэнда»). L=4230 м</w:t>
            </w:r>
          </w:p>
        </w:tc>
        <w:tc>
          <w:tcPr>
            <w:tcW w:w="628" w:type="pct"/>
            <w:shd w:val="clear" w:color="auto" w:fill="auto"/>
            <w:vAlign w:val="center"/>
            <w:hideMark/>
          </w:tcPr>
          <w:p w14:paraId="70896689"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622F8496" w14:textId="77777777" w:rsidR="004365EE" w:rsidRPr="004365EE" w:rsidRDefault="004365EE" w:rsidP="009266A5">
            <w:pPr>
              <w:jc w:val="center"/>
            </w:pPr>
            <w:r w:rsidRPr="004365EE">
              <w:t>11 297</w:t>
            </w:r>
          </w:p>
        </w:tc>
        <w:tc>
          <w:tcPr>
            <w:tcW w:w="214" w:type="pct"/>
            <w:shd w:val="clear" w:color="auto" w:fill="auto"/>
            <w:vAlign w:val="center"/>
            <w:hideMark/>
          </w:tcPr>
          <w:p w14:paraId="53FE6135" w14:textId="77777777" w:rsidR="004365EE" w:rsidRPr="004365EE" w:rsidRDefault="004365EE" w:rsidP="009266A5">
            <w:pPr>
              <w:jc w:val="center"/>
            </w:pPr>
            <w:r w:rsidRPr="004365EE">
              <w:t>92 442</w:t>
            </w:r>
          </w:p>
        </w:tc>
        <w:tc>
          <w:tcPr>
            <w:tcW w:w="214" w:type="pct"/>
            <w:shd w:val="clear" w:color="auto" w:fill="auto"/>
            <w:vAlign w:val="center"/>
            <w:hideMark/>
          </w:tcPr>
          <w:p w14:paraId="60E40B9D" w14:textId="77777777" w:rsidR="004365EE" w:rsidRPr="004365EE" w:rsidRDefault="004365EE" w:rsidP="009266A5">
            <w:pPr>
              <w:jc w:val="center"/>
            </w:pPr>
            <w:r w:rsidRPr="004365EE">
              <w:t>96 232</w:t>
            </w:r>
          </w:p>
        </w:tc>
        <w:tc>
          <w:tcPr>
            <w:tcW w:w="214" w:type="pct"/>
            <w:shd w:val="clear" w:color="auto" w:fill="auto"/>
            <w:vAlign w:val="center"/>
            <w:hideMark/>
          </w:tcPr>
          <w:p w14:paraId="279E6C50" w14:textId="77777777" w:rsidR="004365EE" w:rsidRPr="004365EE" w:rsidRDefault="004365EE" w:rsidP="009266A5">
            <w:pPr>
              <w:jc w:val="center"/>
            </w:pPr>
            <w:r w:rsidRPr="004365EE">
              <w:t>100 659</w:t>
            </w:r>
          </w:p>
        </w:tc>
        <w:tc>
          <w:tcPr>
            <w:tcW w:w="214" w:type="pct"/>
            <w:shd w:val="clear" w:color="auto" w:fill="auto"/>
            <w:vAlign w:val="center"/>
            <w:hideMark/>
          </w:tcPr>
          <w:p w14:paraId="03AE1095" w14:textId="77777777" w:rsidR="004365EE" w:rsidRPr="004365EE" w:rsidRDefault="004365EE" w:rsidP="009266A5">
            <w:pPr>
              <w:jc w:val="center"/>
            </w:pPr>
            <w:r w:rsidRPr="004365EE">
              <w:t>105 289</w:t>
            </w:r>
          </w:p>
        </w:tc>
        <w:tc>
          <w:tcPr>
            <w:tcW w:w="386" w:type="pct"/>
            <w:shd w:val="clear" w:color="auto" w:fill="auto"/>
            <w:vAlign w:val="center"/>
            <w:hideMark/>
          </w:tcPr>
          <w:p w14:paraId="47BEDD99" w14:textId="77777777" w:rsidR="004365EE" w:rsidRPr="004365EE" w:rsidRDefault="004365EE" w:rsidP="009266A5">
            <w:pPr>
              <w:jc w:val="center"/>
            </w:pPr>
            <w:r w:rsidRPr="004365EE">
              <w:t>110 133</w:t>
            </w:r>
          </w:p>
        </w:tc>
        <w:tc>
          <w:tcPr>
            <w:tcW w:w="349" w:type="pct"/>
            <w:shd w:val="clear" w:color="auto" w:fill="auto"/>
            <w:vAlign w:val="center"/>
            <w:hideMark/>
          </w:tcPr>
          <w:p w14:paraId="00481CA3" w14:textId="77777777" w:rsidR="004365EE" w:rsidRPr="004365EE" w:rsidRDefault="004365EE" w:rsidP="009266A5">
            <w:pPr>
              <w:jc w:val="center"/>
            </w:pPr>
            <w:r w:rsidRPr="004365EE">
              <w:t>0</w:t>
            </w:r>
          </w:p>
        </w:tc>
        <w:tc>
          <w:tcPr>
            <w:tcW w:w="298" w:type="pct"/>
            <w:shd w:val="clear" w:color="auto" w:fill="auto"/>
            <w:vAlign w:val="center"/>
            <w:hideMark/>
          </w:tcPr>
          <w:p w14:paraId="697F5BD3" w14:textId="77777777" w:rsidR="004365EE" w:rsidRPr="004365EE" w:rsidRDefault="004365EE" w:rsidP="009266A5">
            <w:pPr>
              <w:jc w:val="center"/>
            </w:pPr>
            <w:r w:rsidRPr="004365EE">
              <w:t>516 053</w:t>
            </w:r>
          </w:p>
        </w:tc>
      </w:tr>
      <w:tr w:rsidR="004365EE" w:rsidRPr="004365EE" w14:paraId="5FB12951" w14:textId="77777777" w:rsidTr="00677C07">
        <w:trPr>
          <w:trHeight w:val="20"/>
        </w:trPr>
        <w:tc>
          <w:tcPr>
            <w:tcW w:w="184" w:type="pct"/>
            <w:shd w:val="clear" w:color="auto" w:fill="auto"/>
            <w:hideMark/>
          </w:tcPr>
          <w:p w14:paraId="57050D25" w14:textId="77777777" w:rsidR="004365EE" w:rsidRPr="004365EE" w:rsidRDefault="004365EE" w:rsidP="009266A5">
            <w:pPr>
              <w:ind w:left="-113"/>
              <w:rPr>
                <w:sz w:val="23"/>
                <w:szCs w:val="23"/>
              </w:rPr>
            </w:pPr>
            <w:r w:rsidRPr="004365EE">
              <w:rPr>
                <w:sz w:val="23"/>
                <w:szCs w:val="23"/>
              </w:rPr>
              <w:t>1.73</w:t>
            </w:r>
          </w:p>
        </w:tc>
        <w:tc>
          <w:tcPr>
            <w:tcW w:w="493" w:type="pct"/>
            <w:shd w:val="clear" w:color="auto" w:fill="auto"/>
            <w:vAlign w:val="center"/>
            <w:hideMark/>
          </w:tcPr>
          <w:p w14:paraId="77D6332F"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6F767DBE"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2FC2E2FA" w14:textId="77777777" w:rsidR="004365EE" w:rsidRPr="004365EE" w:rsidRDefault="004365EE" w:rsidP="009266A5">
            <w:r w:rsidRPr="004365EE">
              <w:t>Строительство водопроводных сетей 2Ду600 "Северного обхода" в Центральном районе (от ПНС «Северный обход» до РЧВ на Дрокинской горе V=1000 м3). L=3800 м</w:t>
            </w:r>
          </w:p>
        </w:tc>
        <w:tc>
          <w:tcPr>
            <w:tcW w:w="628" w:type="pct"/>
            <w:shd w:val="clear" w:color="auto" w:fill="auto"/>
            <w:vAlign w:val="center"/>
            <w:hideMark/>
          </w:tcPr>
          <w:p w14:paraId="628A5B86"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70E60130" w14:textId="77777777" w:rsidR="004365EE" w:rsidRPr="004365EE" w:rsidRDefault="004365EE" w:rsidP="009266A5">
            <w:pPr>
              <w:jc w:val="center"/>
            </w:pPr>
            <w:r w:rsidRPr="004365EE">
              <w:t>0</w:t>
            </w:r>
          </w:p>
        </w:tc>
        <w:tc>
          <w:tcPr>
            <w:tcW w:w="214" w:type="pct"/>
            <w:shd w:val="clear" w:color="auto" w:fill="auto"/>
            <w:vAlign w:val="center"/>
            <w:hideMark/>
          </w:tcPr>
          <w:p w14:paraId="42C882A7" w14:textId="77777777" w:rsidR="004365EE" w:rsidRPr="004365EE" w:rsidRDefault="004365EE" w:rsidP="009266A5">
            <w:pPr>
              <w:jc w:val="center"/>
            </w:pPr>
            <w:r w:rsidRPr="004365EE">
              <w:t>0</w:t>
            </w:r>
          </w:p>
        </w:tc>
        <w:tc>
          <w:tcPr>
            <w:tcW w:w="214" w:type="pct"/>
            <w:shd w:val="clear" w:color="auto" w:fill="auto"/>
            <w:vAlign w:val="center"/>
            <w:hideMark/>
          </w:tcPr>
          <w:p w14:paraId="21491005" w14:textId="77777777" w:rsidR="004365EE" w:rsidRPr="004365EE" w:rsidRDefault="004365EE" w:rsidP="009266A5">
            <w:pPr>
              <w:jc w:val="center"/>
            </w:pPr>
            <w:r w:rsidRPr="004365EE">
              <w:t>0</w:t>
            </w:r>
          </w:p>
        </w:tc>
        <w:tc>
          <w:tcPr>
            <w:tcW w:w="214" w:type="pct"/>
            <w:shd w:val="clear" w:color="auto" w:fill="auto"/>
            <w:vAlign w:val="center"/>
            <w:hideMark/>
          </w:tcPr>
          <w:p w14:paraId="0AF85102" w14:textId="77777777" w:rsidR="004365EE" w:rsidRPr="004365EE" w:rsidRDefault="004365EE" w:rsidP="009266A5">
            <w:pPr>
              <w:jc w:val="center"/>
            </w:pPr>
            <w:r w:rsidRPr="004365EE">
              <w:t>0</w:t>
            </w:r>
          </w:p>
        </w:tc>
        <w:tc>
          <w:tcPr>
            <w:tcW w:w="214" w:type="pct"/>
            <w:shd w:val="clear" w:color="auto" w:fill="auto"/>
            <w:vAlign w:val="center"/>
            <w:hideMark/>
          </w:tcPr>
          <w:p w14:paraId="73486E40" w14:textId="77777777" w:rsidR="004365EE" w:rsidRPr="004365EE" w:rsidRDefault="004365EE" w:rsidP="009266A5">
            <w:pPr>
              <w:jc w:val="center"/>
            </w:pPr>
            <w:r w:rsidRPr="004365EE">
              <w:t>0</w:t>
            </w:r>
          </w:p>
        </w:tc>
        <w:tc>
          <w:tcPr>
            <w:tcW w:w="386" w:type="pct"/>
            <w:shd w:val="clear" w:color="auto" w:fill="auto"/>
            <w:vAlign w:val="center"/>
            <w:hideMark/>
          </w:tcPr>
          <w:p w14:paraId="3CBA73C1" w14:textId="77777777" w:rsidR="004365EE" w:rsidRPr="004365EE" w:rsidRDefault="004365EE" w:rsidP="009266A5">
            <w:pPr>
              <w:jc w:val="center"/>
            </w:pPr>
            <w:r w:rsidRPr="004365EE">
              <w:t>224 551</w:t>
            </w:r>
          </w:p>
        </w:tc>
        <w:tc>
          <w:tcPr>
            <w:tcW w:w="349" w:type="pct"/>
            <w:shd w:val="clear" w:color="auto" w:fill="auto"/>
            <w:vAlign w:val="center"/>
            <w:hideMark/>
          </w:tcPr>
          <w:p w14:paraId="57F7792C" w14:textId="77777777" w:rsidR="004365EE" w:rsidRPr="004365EE" w:rsidRDefault="004365EE" w:rsidP="009266A5">
            <w:pPr>
              <w:jc w:val="center"/>
            </w:pPr>
            <w:r w:rsidRPr="004365EE">
              <w:t>355 085</w:t>
            </w:r>
          </w:p>
        </w:tc>
        <w:tc>
          <w:tcPr>
            <w:tcW w:w="298" w:type="pct"/>
            <w:shd w:val="clear" w:color="auto" w:fill="auto"/>
            <w:vAlign w:val="center"/>
            <w:hideMark/>
          </w:tcPr>
          <w:p w14:paraId="4BF06074" w14:textId="77777777" w:rsidR="004365EE" w:rsidRPr="004365EE" w:rsidRDefault="004365EE" w:rsidP="009266A5">
            <w:pPr>
              <w:jc w:val="center"/>
            </w:pPr>
            <w:r w:rsidRPr="004365EE">
              <w:t>579 636</w:t>
            </w:r>
          </w:p>
        </w:tc>
      </w:tr>
      <w:tr w:rsidR="004365EE" w:rsidRPr="004365EE" w14:paraId="6C2E2CC7" w14:textId="77777777" w:rsidTr="00677C07">
        <w:trPr>
          <w:trHeight w:val="20"/>
        </w:trPr>
        <w:tc>
          <w:tcPr>
            <w:tcW w:w="184" w:type="pct"/>
            <w:shd w:val="clear" w:color="auto" w:fill="auto"/>
            <w:hideMark/>
          </w:tcPr>
          <w:p w14:paraId="2A8AE6D6" w14:textId="77777777" w:rsidR="004365EE" w:rsidRPr="004365EE" w:rsidRDefault="004365EE" w:rsidP="009266A5">
            <w:pPr>
              <w:ind w:left="-113"/>
              <w:rPr>
                <w:sz w:val="23"/>
                <w:szCs w:val="23"/>
              </w:rPr>
            </w:pPr>
            <w:r w:rsidRPr="004365EE">
              <w:rPr>
                <w:sz w:val="23"/>
                <w:szCs w:val="23"/>
              </w:rPr>
              <w:t>1.74</w:t>
            </w:r>
          </w:p>
        </w:tc>
        <w:tc>
          <w:tcPr>
            <w:tcW w:w="493" w:type="pct"/>
            <w:shd w:val="clear" w:color="auto" w:fill="auto"/>
            <w:vAlign w:val="center"/>
            <w:hideMark/>
          </w:tcPr>
          <w:p w14:paraId="2DC6747D"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16FA399"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22E3E34D" w14:textId="77777777" w:rsidR="004365EE" w:rsidRPr="004365EE" w:rsidRDefault="004365EE" w:rsidP="009266A5">
            <w:r w:rsidRPr="004365EE">
              <w:t>Строительство водопроводных сетей 2Ду600 "Северного обхода" в Центральном районе (от РЧВ на Дрокинской горе V=1000 м3 до сетей «Северного обхода» около «Новалэнда»). L=4000 м</w:t>
            </w:r>
          </w:p>
        </w:tc>
        <w:tc>
          <w:tcPr>
            <w:tcW w:w="628" w:type="pct"/>
            <w:shd w:val="clear" w:color="auto" w:fill="auto"/>
            <w:vAlign w:val="center"/>
            <w:hideMark/>
          </w:tcPr>
          <w:p w14:paraId="1B93B5BA"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0CAF4F41" w14:textId="77777777" w:rsidR="004365EE" w:rsidRPr="004365EE" w:rsidRDefault="004365EE" w:rsidP="009266A5">
            <w:pPr>
              <w:jc w:val="center"/>
            </w:pPr>
            <w:r w:rsidRPr="004365EE">
              <w:t>0</w:t>
            </w:r>
          </w:p>
        </w:tc>
        <w:tc>
          <w:tcPr>
            <w:tcW w:w="214" w:type="pct"/>
            <w:shd w:val="clear" w:color="auto" w:fill="auto"/>
            <w:vAlign w:val="center"/>
            <w:hideMark/>
          </w:tcPr>
          <w:p w14:paraId="3C802A4F" w14:textId="77777777" w:rsidR="004365EE" w:rsidRPr="004365EE" w:rsidRDefault="004365EE" w:rsidP="009266A5">
            <w:pPr>
              <w:jc w:val="center"/>
            </w:pPr>
            <w:r w:rsidRPr="004365EE">
              <w:t>0</w:t>
            </w:r>
          </w:p>
        </w:tc>
        <w:tc>
          <w:tcPr>
            <w:tcW w:w="214" w:type="pct"/>
            <w:shd w:val="clear" w:color="auto" w:fill="auto"/>
            <w:vAlign w:val="center"/>
            <w:hideMark/>
          </w:tcPr>
          <w:p w14:paraId="1BE3ED4C" w14:textId="77777777" w:rsidR="004365EE" w:rsidRPr="004365EE" w:rsidRDefault="004365EE" w:rsidP="009266A5">
            <w:pPr>
              <w:jc w:val="center"/>
            </w:pPr>
            <w:r w:rsidRPr="004365EE">
              <w:t>0</w:t>
            </w:r>
          </w:p>
        </w:tc>
        <w:tc>
          <w:tcPr>
            <w:tcW w:w="214" w:type="pct"/>
            <w:shd w:val="clear" w:color="auto" w:fill="auto"/>
            <w:vAlign w:val="center"/>
            <w:hideMark/>
          </w:tcPr>
          <w:p w14:paraId="121332DC" w14:textId="77777777" w:rsidR="004365EE" w:rsidRPr="004365EE" w:rsidRDefault="004365EE" w:rsidP="009266A5">
            <w:pPr>
              <w:jc w:val="center"/>
            </w:pPr>
            <w:r w:rsidRPr="004365EE">
              <w:t>0</w:t>
            </w:r>
          </w:p>
        </w:tc>
        <w:tc>
          <w:tcPr>
            <w:tcW w:w="214" w:type="pct"/>
            <w:shd w:val="clear" w:color="auto" w:fill="auto"/>
            <w:vAlign w:val="center"/>
            <w:hideMark/>
          </w:tcPr>
          <w:p w14:paraId="0592E8E2" w14:textId="77777777" w:rsidR="004365EE" w:rsidRPr="004365EE" w:rsidRDefault="004365EE" w:rsidP="009266A5">
            <w:pPr>
              <w:jc w:val="center"/>
            </w:pPr>
            <w:r w:rsidRPr="004365EE">
              <w:t>0</w:t>
            </w:r>
          </w:p>
        </w:tc>
        <w:tc>
          <w:tcPr>
            <w:tcW w:w="386" w:type="pct"/>
            <w:shd w:val="clear" w:color="auto" w:fill="auto"/>
            <w:vAlign w:val="center"/>
            <w:hideMark/>
          </w:tcPr>
          <w:p w14:paraId="6FFCDA19" w14:textId="77777777" w:rsidR="004365EE" w:rsidRPr="004365EE" w:rsidRDefault="004365EE" w:rsidP="009266A5">
            <w:pPr>
              <w:jc w:val="center"/>
            </w:pPr>
            <w:r w:rsidRPr="004365EE">
              <w:t>236 368</w:t>
            </w:r>
          </w:p>
        </w:tc>
        <w:tc>
          <w:tcPr>
            <w:tcW w:w="349" w:type="pct"/>
            <w:shd w:val="clear" w:color="auto" w:fill="auto"/>
            <w:vAlign w:val="center"/>
            <w:hideMark/>
          </w:tcPr>
          <w:p w14:paraId="5247F388" w14:textId="77777777" w:rsidR="004365EE" w:rsidRPr="004365EE" w:rsidRDefault="004365EE" w:rsidP="009266A5">
            <w:pPr>
              <w:jc w:val="center"/>
            </w:pPr>
            <w:r w:rsidRPr="004365EE">
              <w:t>373 772</w:t>
            </w:r>
          </w:p>
        </w:tc>
        <w:tc>
          <w:tcPr>
            <w:tcW w:w="298" w:type="pct"/>
            <w:shd w:val="clear" w:color="auto" w:fill="auto"/>
            <w:vAlign w:val="center"/>
            <w:hideMark/>
          </w:tcPr>
          <w:p w14:paraId="2D568B63" w14:textId="77777777" w:rsidR="004365EE" w:rsidRPr="004365EE" w:rsidRDefault="004365EE" w:rsidP="009266A5">
            <w:pPr>
              <w:jc w:val="center"/>
            </w:pPr>
            <w:r w:rsidRPr="004365EE">
              <w:t>610 140</w:t>
            </w:r>
          </w:p>
        </w:tc>
      </w:tr>
      <w:tr w:rsidR="004365EE" w:rsidRPr="004365EE" w14:paraId="5C73A7AD" w14:textId="77777777" w:rsidTr="00677C07">
        <w:trPr>
          <w:trHeight w:val="20"/>
        </w:trPr>
        <w:tc>
          <w:tcPr>
            <w:tcW w:w="184" w:type="pct"/>
            <w:shd w:val="clear" w:color="auto" w:fill="auto"/>
            <w:hideMark/>
          </w:tcPr>
          <w:p w14:paraId="4278CA00" w14:textId="77777777" w:rsidR="004365EE" w:rsidRPr="004365EE" w:rsidRDefault="004365EE" w:rsidP="009266A5">
            <w:pPr>
              <w:ind w:left="-113"/>
              <w:rPr>
                <w:sz w:val="23"/>
                <w:szCs w:val="23"/>
              </w:rPr>
            </w:pPr>
            <w:r w:rsidRPr="004365EE">
              <w:rPr>
                <w:sz w:val="23"/>
                <w:szCs w:val="23"/>
              </w:rPr>
              <w:t>1.75</w:t>
            </w:r>
          </w:p>
        </w:tc>
        <w:tc>
          <w:tcPr>
            <w:tcW w:w="493" w:type="pct"/>
            <w:shd w:val="clear" w:color="auto" w:fill="auto"/>
            <w:vAlign w:val="center"/>
            <w:hideMark/>
          </w:tcPr>
          <w:p w14:paraId="2EEA37A5"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6A658004"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52ED19CE" w14:textId="77777777" w:rsidR="004365EE" w:rsidRPr="004365EE" w:rsidRDefault="004365EE" w:rsidP="009266A5">
            <w:r w:rsidRPr="004365EE">
              <w:t xml:space="preserve">Строительство водопроводных сетей </w:t>
            </w:r>
            <w:r w:rsidRPr="004365EE">
              <w:lastRenderedPageBreak/>
              <w:t>Ду200 в Октябрьском районе для мкр. Мясокомбинат (от ул. Калинина). L=2460 м</w:t>
            </w:r>
          </w:p>
        </w:tc>
        <w:tc>
          <w:tcPr>
            <w:tcW w:w="628" w:type="pct"/>
            <w:shd w:val="clear" w:color="auto" w:fill="auto"/>
            <w:vAlign w:val="center"/>
            <w:hideMark/>
          </w:tcPr>
          <w:p w14:paraId="6D03D371" w14:textId="77777777" w:rsidR="004365EE" w:rsidRPr="004365EE" w:rsidRDefault="004365EE" w:rsidP="009266A5">
            <w:pPr>
              <w:jc w:val="center"/>
              <w:rPr>
                <w:color w:val="000000"/>
              </w:rPr>
            </w:pPr>
            <w:r w:rsidRPr="004365EE">
              <w:rPr>
                <w:color w:val="000000"/>
              </w:rPr>
              <w:lastRenderedPageBreak/>
              <w:t>плата за подключение</w:t>
            </w:r>
          </w:p>
        </w:tc>
        <w:tc>
          <w:tcPr>
            <w:tcW w:w="214" w:type="pct"/>
            <w:shd w:val="clear" w:color="auto" w:fill="auto"/>
            <w:vAlign w:val="center"/>
            <w:hideMark/>
          </w:tcPr>
          <w:p w14:paraId="46D38D90" w14:textId="77777777" w:rsidR="004365EE" w:rsidRPr="004365EE" w:rsidRDefault="004365EE" w:rsidP="009266A5">
            <w:pPr>
              <w:jc w:val="center"/>
            </w:pPr>
            <w:r w:rsidRPr="004365EE">
              <w:t>2 178</w:t>
            </w:r>
          </w:p>
        </w:tc>
        <w:tc>
          <w:tcPr>
            <w:tcW w:w="214" w:type="pct"/>
            <w:shd w:val="clear" w:color="auto" w:fill="auto"/>
            <w:vAlign w:val="center"/>
            <w:hideMark/>
          </w:tcPr>
          <w:p w14:paraId="3CEA9C5D" w14:textId="77777777" w:rsidR="004365EE" w:rsidRPr="004365EE" w:rsidRDefault="004365EE" w:rsidP="009266A5">
            <w:pPr>
              <w:jc w:val="center"/>
            </w:pPr>
            <w:r w:rsidRPr="004365EE">
              <w:t>20 779</w:t>
            </w:r>
          </w:p>
        </w:tc>
        <w:tc>
          <w:tcPr>
            <w:tcW w:w="214" w:type="pct"/>
            <w:shd w:val="clear" w:color="auto" w:fill="auto"/>
            <w:vAlign w:val="center"/>
            <w:hideMark/>
          </w:tcPr>
          <w:p w14:paraId="0F7D6777" w14:textId="77777777" w:rsidR="004365EE" w:rsidRPr="004365EE" w:rsidRDefault="004365EE" w:rsidP="009266A5">
            <w:pPr>
              <w:jc w:val="center"/>
            </w:pPr>
            <w:r w:rsidRPr="004365EE">
              <w:t>21 631</w:t>
            </w:r>
          </w:p>
        </w:tc>
        <w:tc>
          <w:tcPr>
            <w:tcW w:w="214" w:type="pct"/>
            <w:shd w:val="clear" w:color="auto" w:fill="auto"/>
            <w:vAlign w:val="center"/>
            <w:hideMark/>
          </w:tcPr>
          <w:p w14:paraId="58F7053D" w14:textId="77777777" w:rsidR="004365EE" w:rsidRPr="004365EE" w:rsidRDefault="004365EE" w:rsidP="009266A5">
            <w:pPr>
              <w:jc w:val="center"/>
            </w:pPr>
            <w:r w:rsidRPr="004365EE">
              <w:t>0</w:t>
            </w:r>
          </w:p>
        </w:tc>
        <w:tc>
          <w:tcPr>
            <w:tcW w:w="214" w:type="pct"/>
            <w:shd w:val="clear" w:color="auto" w:fill="auto"/>
            <w:vAlign w:val="center"/>
            <w:hideMark/>
          </w:tcPr>
          <w:p w14:paraId="1790DA2B" w14:textId="77777777" w:rsidR="004365EE" w:rsidRPr="004365EE" w:rsidRDefault="004365EE" w:rsidP="009266A5">
            <w:pPr>
              <w:jc w:val="center"/>
            </w:pPr>
            <w:r w:rsidRPr="004365EE">
              <w:t>0</w:t>
            </w:r>
          </w:p>
        </w:tc>
        <w:tc>
          <w:tcPr>
            <w:tcW w:w="386" w:type="pct"/>
            <w:shd w:val="clear" w:color="auto" w:fill="auto"/>
            <w:vAlign w:val="center"/>
            <w:hideMark/>
          </w:tcPr>
          <w:p w14:paraId="2B0E5167" w14:textId="77777777" w:rsidR="004365EE" w:rsidRPr="004365EE" w:rsidRDefault="004365EE" w:rsidP="009266A5">
            <w:pPr>
              <w:jc w:val="center"/>
            </w:pPr>
            <w:r w:rsidRPr="004365EE">
              <w:t>0</w:t>
            </w:r>
          </w:p>
        </w:tc>
        <w:tc>
          <w:tcPr>
            <w:tcW w:w="349" w:type="pct"/>
            <w:shd w:val="clear" w:color="auto" w:fill="auto"/>
            <w:vAlign w:val="center"/>
            <w:hideMark/>
          </w:tcPr>
          <w:p w14:paraId="5F55B595" w14:textId="77777777" w:rsidR="004365EE" w:rsidRPr="004365EE" w:rsidRDefault="004365EE" w:rsidP="009266A5">
            <w:pPr>
              <w:jc w:val="center"/>
            </w:pPr>
            <w:r w:rsidRPr="004365EE">
              <w:t>0</w:t>
            </w:r>
          </w:p>
        </w:tc>
        <w:tc>
          <w:tcPr>
            <w:tcW w:w="298" w:type="pct"/>
            <w:shd w:val="clear" w:color="auto" w:fill="auto"/>
            <w:vAlign w:val="center"/>
            <w:hideMark/>
          </w:tcPr>
          <w:p w14:paraId="7623F4CF" w14:textId="77777777" w:rsidR="004365EE" w:rsidRPr="004365EE" w:rsidRDefault="004365EE" w:rsidP="009266A5">
            <w:pPr>
              <w:jc w:val="center"/>
            </w:pPr>
            <w:r w:rsidRPr="004365EE">
              <w:t>44 589</w:t>
            </w:r>
          </w:p>
        </w:tc>
      </w:tr>
      <w:tr w:rsidR="004365EE" w:rsidRPr="004365EE" w14:paraId="01C3CA58" w14:textId="77777777" w:rsidTr="00677C07">
        <w:trPr>
          <w:trHeight w:val="20"/>
        </w:trPr>
        <w:tc>
          <w:tcPr>
            <w:tcW w:w="184" w:type="pct"/>
            <w:shd w:val="clear" w:color="auto" w:fill="auto"/>
            <w:hideMark/>
          </w:tcPr>
          <w:p w14:paraId="5BF48910" w14:textId="77777777" w:rsidR="004365EE" w:rsidRPr="004365EE" w:rsidRDefault="004365EE" w:rsidP="009266A5">
            <w:pPr>
              <w:ind w:left="-113"/>
              <w:rPr>
                <w:sz w:val="23"/>
                <w:szCs w:val="23"/>
              </w:rPr>
            </w:pPr>
            <w:r w:rsidRPr="004365EE">
              <w:rPr>
                <w:sz w:val="23"/>
                <w:szCs w:val="23"/>
              </w:rPr>
              <w:lastRenderedPageBreak/>
              <w:t>1.76</w:t>
            </w:r>
          </w:p>
        </w:tc>
        <w:tc>
          <w:tcPr>
            <w:tcW w:w="493" w:type="pct"/>
            <w:shd w:val="clear" w:color="auto" w:fill="auto"/>
            <w:vAlign w:val="center"/>
            <w:hideMark/>
          </w:tcPr>
          <w:p w14:paraId="4F3B1642"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28D1CDF3"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13D6B34E" w14:textId="77777777" w:rsidR="004365EE" w:rsidRPr="004365EE" w:rsidRDefault="004365EE" w:rsidP="009266A5">
            <w:r w:rsidRPr="004365EE">
              <w:t>Строительство водопроводных сетей Ду250 в Октябрьском районе для мкр. Мясокомбинат (от ул. Калинина). L=5010 м</w:t>
            </w:r>
          </w:p>
        </w:tc>
        <w:tc>
          <w:tcPr>
            <w:tcW w:w="628" w:type="pct"/>
            <w:shd w:val="clear" w:color="auto" w:fill="auto"/>
            <w:vAlign w:val="center"/>
            <w:hideMark/>
          </w:tcPr>
          <w:p w14:paraId="2EA96A83"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3467FFC1" w14:textId="77777777" w:rsidR="004365EE" w:rsidRPr="004365EE" w:rsidRDefault="004365EE" w:rsidP="009266A5">
            <w:pPr>
              <w:jc w:val="center"/>
            </w:pPr>
            <w:r w:rsidRPr="004365EE">
              <w:t>4 693</w:t>
            </w:r>
          </w:p>
        </w:tc>
        <w:tc>
          <w:tcPr>
            <w:tcW w:w="214" w:type="pct"/>
            <w:shd w:val="clear" w:color="auto" w:fill="auto"/>
            <w:vAlign w:val="center"/>
            <w:hideMark/>
          </w:tcPr>
          <w:p w14:paraId="14CB52A0" w14:textId="77777777" w:rsidR="004365EE" w:rsidRPr="004365EE" w:rsidRDefault="004365EE" w:rsidP="009266A5">
            <w:pPr>
              <w:jc w:val="center"/>
            </w:pPr>
            <w:r w:rsidRPr="004365EE">
              <w:t>58 955</w:t>
            </w:r>
          </w:p>
        </w:tc>
        <w:tc>
          <w:tcPr>
            <w:tcW w:w="214" w:type="pct"/>
            <w:shd w:val="clear" w:color="auto" w:fill="auto"/>
            <w:vAlign w:val="center"/>
            <w:hideMark/>
          </w:tcPr>
          <w:p w14:paraId="572D90DA" w14:textId="77777777" w:rsidR="004365EE" w:rsidRPr="004365EE" w:rsidRDefault="004365EE" w:rsidP="009266A5">
            <w:pPr>
              <w:jc w:val="center"/>
            </w:pPr>
            <w:r w:rsidRPr="004365EE">
              <w:t>61 372</w:t>
            </w:r>
          </w:p>
        </w:tc>
        <w:tc>
          <w:tcPr>
            <w:tcW w:w="214" w:type="pct"/>
            <w:shd w:val="clear" w:color="auto" w:fill="auto"/>
            <w:vAlign w:val="center"/>
            <w:hideMark/>
          </w:tcPr>
          <w:p w14:paraId="0A1AD50A" w14:textId="77777777" w:rsidR="004365EE" w:rsidRPr="004365EE" w:rsidRDefault="004365EE" w:rsidP="009266A5">
            <w:pPr>
              <w:jc w:val="center"/>
            </w:pPr>
            <w:r w:rsidRPr="004365EE">
              <w:t>0</w:t>
            </w:r>
          </w:p>
        </w:tc>
        <w:tc>
          <w:tcPr>
            <w:tcW w:w="214" w:type="pct"/>
            <w:shd w:val="clear" w:color="auto" w:fill="auto"/>
            <w:vAlign w:val="center"/>
            <w:hideMark/>
          </w:tcPr>
          <w:p w14:paraId="426B8BF1" w14:textId="77777777" w:rsidR="004365EE" w:rsidRPr="004365EE" w:rsidRDefault="004365EE" w:rsidP="009266A5">
            <w:pPr>
              <w:jc w:val="center"/>
            </w:pPr>
            <w:r w:rsidRPr="004365EE">
              <w:t>0</w:t>
            </w:r>
          </w:p>
        </w:tc>
        <w:tc>
          <w:tcPr>
            <w:tcW w:w="386" w:type="pct"/>
            <w:shd w:val="clear" w:color="auto" w:fill="auto"/>
            <w:vAlign w:val="center"/>
            <w:hideMark/>
          </w:tcPr>
          <w:p w14:paraId="32E475F1" w14:textId="77777777" w:rsidR="004365EE" w:rsidRPr="004365EE" w:rsidRDefault="004365EE" w:rsidP="009266A5">
            <w:pPr>
              <w:jc w:val="center"/>
            </w:pPr>
            <w:r w:rsidRPr="004365EE">
              <w:t>0</w:t>
            </w:r>
          </w:p>
        </w:tc>
        <w:tc>
          <w:tcPr>
            <w:tcW w:w="349" w:type="pct"/>
            <w:shd w:val="clear" w:color="auto" w:fill="auto"/>
            <w:vAlign w:val="center"/>
            <w:hideMark/>
          </w:tcPr>
          <w:p w14:paraId="018D6CC8" w14:textId="77777777" w:rsidR="004365EE" w:rsidRPr="004365EE" w:rsidRDefault="004365EE" w:rsidP="009266A5">
            <w:pPr>
              <w:jc w:val="center"/>
            </w:pPr>
            <w:r w:rsidRPr="004365EE">
              <w:t>0</w:t>
            </w:r>
          </w:p>
        </w:tc>
        <w:tc>
          <w:tcPr>
            <w:tcW w:w="298" w:type="pct"/>
            <w:shd w:val="clear" w:color="auto" w:fill="auto"/>
            <w:vAlign w:val="center"/>
            <w:hideMark/>
          </w:tcPr>
          <w:p w14:paraId="2992DA0C" w14:textId="77777777" w:rsidR="004365EE" w:rsidRPr="004365EE" w:rsidRDefault="004365EE" w:rsidP="009266A5">
            <w:pPr>
              <w:jc w:val="center"/>
            </w:pPr>
            <w:r w:rsidRPr="004365EE">
              <w:t>125 019</w:t>
            </w:r>
          </w:p>
        </w:tc>
      </w:tr>
      <w:tr w:rsidR="004365EE" w:rsidRPr="004365EE" w14:paraId="35331EB3" w14:textId="77777777" w:rsidTr="00677C07">
        <w:trPr>
          <w:trHeight w:val="20"/>
        </w:trPr>
        <w:tc>
          <w:tcPr>
            <w:tcW w:w="184" w:type="pct"/>
            <w:shd w:val="clear" w:color="auto" w:fill="auto"/>
            <w:hideMark/>
          </w:tcPr>
          <w:p w14:paraId="4F3631A0" w14:textId="77777777" w:rsidR="004365EE" w:rsidRPr="004365EE" w:rsidRDefault="004365EE" w:rsidP="009266A5">
            <w:pPr>
              <w:ind w:left="-113"/>
              <w:rPr>
                <w:sz w:val="23"/>
                <w:szCs w:val="23"/>
              </w:rPr>
            </w:pPr>
            <w:r w:rsidRPr="004365EE">
              <w:rPr>
                <w:sz w:val="23"/>
                <w:szCs w:val="23"/>
              </w:rPr>
              <w:t>1.77</w:t>
            </w:r>
          </w:p>
        </w:tc>
        <w:tc>
          <w:tcPr>
            <w:tcW w:w="493" w:type="pct"/>
            <w:shd w:val="clear" w:color="auto" w:fill="auto"/>
            <w:vAlign w:val="center"/>
            <w:hideMark/>
          </w:tcPr>
          <w:p w14:paraId="6D1AAA4B"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303EC45"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388BD1A2" w14:textId="77777777" w:rsidR="004365EE" w:rsidRPr="004365EE" w:rsidRDefault="004365EE" w:rsidP="009266A5">
            <w:r w:rsidRPr="004365EE">
              <w:t xml:space="preserve">Строительство водопроводных сетей Ду300 для ЖР Бугач в Октябрьском районе. L=3493,5м </w:t>
            </w:r>
          </w:p>
        </w:tc>
        <w:tc>
          <w:tcPr>
            <w:tcW w:w="628" w:type="pct"/>
            <w:shd w:val="clear" w:color="auto" w:fill="auto"/>
            <w:vAlign w:val="center"/>
            <w:hideMark/>
          </w:tcPr>
          <w:p w14:paraId="66F60107"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069246D5" w14:textId="77777777" w:rsidR="004365EE" w:rsidRPr="004365EE" w:rsidRDefault="004365EE" w:rsidP="009266A5">
            <w:pPr>
              <w:jc w:val="center"/>
            </w:pPr>
            <w:r w:rsidRPr="004365EE">
              <w:t>3 447</w:t>
            </w:r>
          </w:p>
        </w:tc>
        <w:tc>
          <w:tcPr>
            <w:tcW w:w="214" w:type="pct"/>
            <w:shd w:val="clear" w:color="auto" w:fill="auto"/>
            <w:vAlign w:val="center"/>
            <w:hideMark/>
          </w:tcPr>
          <w:p w14:paraId="34B41253" w14:textId="77777777" w:rsidR="004365EE" w:rsidRPr="004365EE" w:rsidRDefault="004365EE" w:rsidP="009266A5">
            <w:pPr>
              <w:jc w:val="center"/>
            </w:pPr>
            <w:r w:rsidRPr="004365EE">
              <w:t>47 096</w:t>
            </w:r>
          </w:p>
        </w:tc>
        <w:tc>
          <w:tcPr>
            <w:tcW w:w="214" w:type="pct"/>
            <w:shd w:val="clear" w:color="auto" w:fill="auto"/>
            <w:vAlign w:val="center"/>
            <w:hideMark/>
          </w:tcPr>
          <w:p w14:paraId="7B2FD5C9" w14:textId="77777777" w:rsidR="004365EE" w:rsidRPr="004365EE" w:rsidRDefault="004365EE" w:rsidP="009266A5">
            <w:pPr>
              <w:jc w:val="center"/>
            </w:pPr>
            <w:r w:rsidRPr="004365EE">
              <w:t>49 027</w:t>
            </w:r>
          </w:p>
        </w:tc>
        <w:tc>
          <w:tcPr>
            <w:tcW w:w="214" w:type="pct"/>
            <w:shd w:val="clear" w:color="auto" w:fill="auto"/>
            <w:vAlign w:val="center"/>
            <w:hideMark/>
          </w:tcPr>
          <w:p w14:paraId="752985D7" w14:textId="77777777" w:rsidR="004365EE" w:rsidRPr="004365EE" w:rsidRDefault="004365EE" w:rsidP="009266A5">
            <w:pPr>
              <w:jc w:val="center"/>
            </w:pPr>
            <w:r w:rsidRPr="004365EE">
              <w:t>0</w:t>
            </w:r>
          </w:p>
        </w:tc>
        <w:tc>
          <w:tcPr>
            <w:tcW w:w="214" w:type="pct"/>
            <w:shd w:val="clear" w:color="auto" w:fill="auto"/>
            <w:vAlign w:val="center"/>
            <w:hideMark/>
          </w:tcPr>
          <w:p w14:paraId="550072D4" w14:textId="77777777" w:rsidR="004365EE" w:rsidRPr="004365EE" w:rsidRDefault="004365EE" w:rsidP="009266A5">
            <w:pPr>
              <w:jc w:val="center"/>
            </w:pPr>
            <w:r w:rsidRPr="004365EE">
              <w:t>0</w:t>
            </w:r>
          </w:p>
        </w:tc>
        <w:tc>
          <w:tcPr>
            <w:tcW w:w="386" w:type="pct"/>
            <w:shd w:val="clear" w:color="auto" w:fill="auto"/>
            <w:vAlign w:val="center"/>
            <w:hideMark/>
          </w:tcPr>
          <w:p w14:paraId="0D42143F" w14:textId="77777777" w:rsidR="004365EE" w:rsidRPr="004365EE" w:rsidRDefault="004365EE" w:rsidP="009266A5">
            <w:pPr>
              <w:jc w:val="center"/>
            </w:pPr>
            <w:r w:rsidRPr="004365EE">
              <w:t>0</w:t>
            </w:r>
          </w:p>
        </w:tc>
        <w:tc>
          <w:tcPr>
            <w:tcW w:w="349" w:type="pct"/>
            <w:shd w:val="clear" w:color="auto" w:fill="auto"/>
            <w:vAlign w:val="center"/>
            <w:hideMark/>
          </w:tcPr>
          <w:p w14:paraId="3B0F7793" w14:textId="77777777" w:rsidR="004365EE" w:rsidRPr="004365EE" w:rsidRDefault="004365EE" w:rsidP="009266A5">
            <w:pPr>
              <w:jc w:val="center"/>
            </w:pPr>
            <w:r w:rsidRPr="004365EE">
              <w:t>0</w:t>
            </w:r>
          </w:p>
        </w:tc>
        <w:tc>
          <w:tcPr>
            <w:tcW w:w="298" w:type="pct"/>
            <w:shd w:val="clear" w:color="auto" w:fill="auto"/>
            <w:vAlign w:val="center"/>
            <w:hideMark/>
          </w:tcPr>
          <w:p w14:paraId="5B6B0F34" w14:textId="77777777" w:rsidR="004365EE" w:rsidRPr="004365EE" w:rsidRDefault="004365EE" w:rsidP="009266A5">
            <w:pPr>
              <w:jc w:val="center"/>
            </w:pPr>
            <w:r w:rsidRPr="004365EE">
              <w:t>99 570</w:t>
            </w:r>
          </w:p>
        </w:tc>
      </w:tr>
      <w:tr w:rsidR="004365EE" w:rsidRPr="004365EE" w14:paraId="0CBE6BBB" w14:textId="77777777" w:rsidTr="00677C07">
        <w:trPr>
          <w:trHeight w:val="20"/>
        </w:trPr>
        <w:tc>
          <w:tcPr>
            <w:tcW w:w="184" w:type="pct"/>
            <w:shd w:val="clear" w:color="auto" w:fill="auto"/>
            <w:hideMark/>
          </w:tcPr>
          <w:p w14:paraId="052D8695" w14:textId="77777777" w:rsidR="004365EE" w:rsidRPr="004365EE" w:rsidRDefault="004365EE" w:rsidP="009266A5">
            <w:pPr>
              <w:ind w:left="-113"/>
              <w:rPr>
                <w:sz w:val="23"/>
                <w:szCs w:val="23"/>
              </w:rPr>
            </w:pPr>
            <w:r w:rsidRPr="004365EE">
              <w:rPr>
                <w:sz w:val="23"/>
                <w:szCs w:val="23"/>
              </w:rPr>
              <w:t>1.78</w:t>
            </w:r>
          </w:p>
        </w:tc>
        <w:tc>
          <w:tcPr>
            <w:tcW w:w="493" w:type="pct"/>
            <w:shd w:val="clear" w:color="auto" w:fill="auto"/>
            <w:vAlign w:val="center"/>
            <w:hideMark/>
          </w:tcPr>
          <w:p w14:paraId="3E90B588"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5090ED1C"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62E528AE" w14:textId="77777777" w:rsidR="004365EE" w:rsidRPr="004365EE" w:rsidRDefault="004365EE" w:rsidP="009266A5">
            <w:proofErr w:type="gramStart"/>
            <w:r w:rsidRPr="004365EE">
              <w:t>Строительство водопроводных сетей Ду250 в Октябрьском районе (от ПСК «Союз» в мкр.</w:t>
            </w:r>
            <w:proofErr w:type="gramEnd"/>
            <w:r w:rsidRPr="004365EE">
              <w:t xml:space="preserve"> </w:t>
            </w:r>
            <w:proofErr w:type="gramStart"/>
            <w:r w:rsidRPr="004365EE">
              <w:t>Антенное поле).</w:t>
            </w:r>
            <w:proofErr w:type="gramEnd"/>
            <w:r w:rsidRPr="004365EE">
              <w:t xml:space="preserve"> L=2450 м</w:t>
            </w:r>
          </w:p>
        </w:tc>
        <w:tc>
          <w:tcPr>
            <w:tcW w:w="628" w:type="pct"/>
            <w:shd w:val="clear" w:color="auto" w:fill="auto"/>
            <w:vAlign w:val="center"/>
            <w:hideMark/>
          </w:tcPr>
          <w:p w14:paraId="0C568F6E"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6FC917DF" w14:textId="77777777" w:rsidR="004365EE" w:rsidRPr="004365EE" w:rsidRDefault="004365EE" w:rsidP="009266A5">
            <w:pPr>
              <w:jc w:val="center"/>
            </w:pPr>
            <w:r w:rsidRPr="004365EE">
              <w:t>2 295</w:t>
            </w:r>
          </w:p>
        </w:tc>
        <w:tc>
          <w:tcPr>
            <w:tcW w:w="214" w:type="pct"/>
            <w:shd w:val="clear" w:color="auto" w:fill="auto"/>
            <w:vAlign w:val="center"/>
            <w:hideMark/>
          </w:tcPr>
          <w:p w14:paraId="10A5A699" w14:textId="77777777" w:rsidR="004365EE" w:rsidRPr="004365EE" w:rsidRDefault="004365EE" w:rsidP="009266A5">
            <w:pPr>
              <w:jc w:val="center"/>
            </w:pPr>
            <w:r w:rsidRPr="004365EE">
              <w:t>28 826</w:t>
            </w:r>
          </w:p>
        </w:tc>
        <w:tc>
          <w:tcPr>
            <w:tcW w:w="214" w:type="pct"/>
            <w:shd w:val="clear" w:color="auto" w:fill="auto"/>
            <w:vAlign w:val="center"/>
            <w:hideMark/>
          </w:tcPr>
          <w:p w14:paraId="3DF4F44E" w14:textId="77777777" w:rsidR="004365EE" w:rsidRPr="004365EE" w:rsidRDefault="004365EE" w:rsidP="009266A5">
            <w:pPr>
              <w:jc w:val="center"/>
            </w:pPr>
            <w:r w:rsidRPr="004365EE">
              <w:t>30 008</w:t>
            </w:r>
          </w:p>
        </w:tc>
        <w:tc>
          <w:tcPr>
            <w:tcW w:w="214" w:type="pct"/>
            <w:shd w:val="clear" w:color="auto" w:fill="auto"/>
            <w:vAlign w:val="center"/>
            <w:hideMark/>
          </w:tcPr>
          <w:p w14:paraId="794D1B11" w14:textId="77777777" w:rsidR="004365EE" w:rsidRPr="004365EE" w:rsidRDefault="004365EE" w:rsidP="009266A5">
            <w:pPr>
              <w:jc w:val="center"/>
            </w:pPr>
            <w:r w:rsidRPr="004365EE">
              <w:t>0</w:t>
            </w:r>
          </w:p>
        </w:tc>
        <w:tc>
          <w:tcPr>
            <w:tcW w:w="214" w:type="pct"/>
            <w:shd w:val="clear" w:color="auto" w:fill="auto"/>
            <w:vAlign w:val="center"/>
            <w:hideMark/>
          </w:tcPr>
          <w:p w14:paraId="1E144700" w14:textId="77777777" w:rsidR="004365EE" w:rsidRPr="004365EE" w:rsidRDefault="004365EE" w:rsidP="009266A5">
            <w:pPr>
              <w:jc w:val="center"/>
            </w:pPr>
            <w:r w:rsidRPr="004365EE">
              <w:t>0</w:t>
            </w:r>
          </w:p>
        </w:tc>
        <w:tc>
          <w:tcPr>
            <w:tcW w:w="386" w:type="pct"/>
            <w:shd w:val="clear" w:color="auto" w:fill="auto"/>
            <w:vAlign w:val="center"/>
            <w:hideMark/>
          </w:tcPr>
          <w:p w14:paraId="0AF48D2A" w14:textId="77777777" w:rsidR="004365EE" w:rsidRPr="004365EE" w:rsidRDefault="004365EE" w:rsidP="009266A5">
            <w:pPr>
              <w:jc w:val="center"/>
            </w:pPr>
            <w:r w:rsidRPr="004365EE">
              <w:t>0</w:t>
            </w:r>
          </w:p>
        </w:tc>
        <w:tc>
          <w:tcPr>
            <w:tcW w:w="349" w:type="pct"/>
            <w:shd w:val="clear" w:color="auto" w:fill="auto"/>
            <w:vAlign w:val="center"/>
            <w:hideMark/>
          </w:tcPr>
          <w:p w14:paraId="62D846A4" w14:textId="77777777" w:rsidR="004365EE" w:rsidRPr="004365EE" w:rsidRDefault="004365EE" w:rsidP="009266A5">
            <w:pPr>
              <w:jc w:val="center"/>
            </w:pPr>
            <w:r w:rsidRPr="004365EE">
              <w:t>0</w:t>
            </w:r>
          </w:p>
        </w:tc>
        <w:tc>
          <w:tcPr>
            <w:tcW w:w="298" w:type="pct"/>
            <w:shd w:val="clear" w:color="auto" w:fill="auto"/>
            <w:vAlign w:val="center"/>
            <w:hideMark/>
          </w:tcPr>
          <w:p w14:paraId="1E1AFF3C" w14:textId="77777777" w:rsidR="004365EE" w:rsidRPr="004365EE" w:rsidRDefault="004365EE" w:rsidP="009266A5">
            <w:pPr>
              <w:jc w:val="center"/>
            </w:pPr>
            <w:r w:rsidRPr="004365EE">
              <w:t>61 129</w:t>
            </w:r>
          </w:p>
        </w:tc>
      </w:tr>
      <w:tr w:rsidR="004365EE" w:rsidRPr="004365EE" w14:paraId="650094EF" w14:textId="77777777" w:rsidTr="00677C07">
        <w:trPr>
          <w:trHeight w:val="20"/>
        </w:trPr>
        <w:tc>
          <w:tcPr>
            <w:tcW w:w="184" w:type="pct"/>
            <w:shd w:val="clear" w:color="auto" w:fill="auto"/>
            <w:hideMark/>
          </w:tcPr>
          <w:p w14:paraId="00378AA0" w14:textId="77777777" w:rsidR="004365EE" w:rsidRPr="004365EE" w:rsidRDefault="004365EE" w:rsidP="009266A5">
            <w:pPr>
              <w:ind w:left="-113"/>
              <w:rPr>
                <w:sz w:val="23"/>
                <w:szCs w:val="23"/>
              </w:rPr>
            </w:pPr>
            <w:r w:rsidRPr="004365EE">
              <w:rPr>
                <w:sz w:val="23"/>
                <w:szCs w:val="23"/>
              </w:rPr>
              <w:t>1.79</w:t>
            </w:r>
          </w:p>
        </w:tc>
        <w:tc>
          <w:tcPr>
            <w:tcW w:w="493" w:type="pct"/>
            <w:shd w:val="clear" w:color="auto" w:fill="auto"/>
            <w:vAlign w:val="center"/>
            <w:hideMark/>
          </w:tcPr>
          <w:p w14:paraId="6DCDDD9C"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0DBBA070"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7206A6CD" w14:textId="77777777" w:rsidR="004365EE" w:rsidRPr="004365EE" w:rsidRDefault="004365EE" w:rsidP="009266A5">
            <w:r w:rsidRPr="004365EE">
              <w:t>Строительство водопроводных сетей Ду150 для мкр. Славянский (Цимлянское плато) в Октябрьском районе (по ул. Калинина до ПНС "Славянский") L=900 м</w:t>
            </w:r>
          </w:p>
        </w:tc>
        <w:tc>
          <w:tcPr>
            <w:tcW w:w="628" w:type="pct"/>
            <w:shd w:val="clear" w:color="auto" w:fill="auto"/>
            <w:vAlign w:val="center"/>
            <w:hideMark/>
          </w:tcPr>
          <w:p w14:paraId="0439F692"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3EB4E853" w14:textId="77777777" w:rsidR="004365EE" w:rsidRPr="004365EE" w:rsidRDefault="004365EE" w:rsidP="009266A5">
            <w:pPr>
              <w:jc w:val="center"/>
            </w:pPr>
            <w:r w:rsidRPr="004365EE">
              <w:t>779</w:t>
            </w:r>
          </w:p>
        </w:tc>
        <w:tc>
          <w:tcPr>
            <w:tcW w:w="214" w:type="pct"/>
            <w:shd w:val="clear" w:color="auto" w:fill="auto"/>
            <w:vAlign w:val="center"/>
            <w:hideMark/>
          </w:tcPr>
          <w:p w14:paraId="3D419537" w14:textId="77777777" w:rsidR="004365EE" w:rsidRPr="004365EE" w:rsidRDefault="004365EE" w:rsidP="009266A5">
            <w:pPr>
              <w:jc w:val="center"/>
            </w:pPr>
            <w:r w:rsidRPr="004365EE">
              <w:t>6 955</w:t>
            </w:r>
          </w:p>
        </w:tc>
        <w:tc>
          <w:tcPr>
            <w:tcW w:w="214" w:type="pct"/>
            <w:shd w:val="clear" w:color="auto" w:fill="auto"/>
            <w:vAlign w:val="center"/>
            <w:hideMark/>
          </w:tcPr>
          <w:p w14:paraId="18062963" w14:textId="77777777" w:rsidR="004365EE" w:rsidRPr="004365EE" w:rsidRDefault="004365EE" w:rsidP="009266A5">
            <w:pPr>
              <w:jc w:val="center"/>
            </w:pPr>
            <w:r w:rsidRPr="004365EE">
              <w:t>7 240</w:t>
            </w:r>
          </w:p>
        </w:tc>
        <w:tc>
          <w:tcPr>
            <w:tcW w:w="214" w:type="pct"/>
            <w:shd w:val="clear" w:color="auto" w:fill="auto"/>
            <w:vAlign w:val="center"/>
            <w:hideMark/>
          </w:tcPr>
          <w:p w14:paraId="3F6E7C9A" w14:textId="77777777" w:rsidR="004365EE" w:rsidRPr="004365EE" w:rsidRDefault="004365EE" w:rsidP="009266A5">
            <w:pPr>
              <w:jc w:val="center"/>
            </w:pPr>
            <w:r w:rsidRPr="004365EE">
              <w:t>0</w:t>
            </w:r>
          </w:p>
        </w:tc>
        <w:tc>
          <w:tcPr>
            <w:tcW w:w="214" w:type="pct"/>
            <w:shd w:val="clear" w:color="auto" w:fill="auto"/>
            <w:vAlign w:val="center"/>
            <w:hideMark/>
          </w:tcPr>
          <w:p w14:paraId="0CAEFE49" w14:textId="77777777" w:rsidR="004365EE" w:rsidRPr="004365EE" w:rsidRDefault="004365EE" w:rsidP="009266A5">
            <w:pPr>
              <w:jc w:val="center"/>
            </w:pPr>
            <w:r w:rsidRPr="004365EE">
              <w:t>0</w:t>
            </w:r>
          </w:p>
        </w:tc>
        <w:tc>
          <w:tcPr>
            <w:tcW w:w="386" w:type="pct"/>
            <w:shd w:val="clear" w:color="auto" w:fill="auto"/>
            <w:vAlign w:val="center"/>
            <w:hideMark/>
          </w:tcPr>
          <w:p w14:paraId="305DDDEF" w14:textId="77777777" w:rsidR="004365EE" w:rsidRPr="004365EE" w:rsidRDefault="004365EE" w:rsidP="009266A5">
            <w:pPr>
              <w:jc w:val="center"/>
            </w:pPr>
            <w:r w:rsidRPr="004365EE">
              <w:t>0</w:t>
            </w:r>
          </w:p>
        </w:tc>
        <w:tc>
          <w:tcPr>
            <w:tcW w:w="349" w:type="pct"/>
            <w:shd w:val="clear" w:color="auto" w:fill="auto"/>
            <w:vAlign w:val="center"/>
            <w:hideMark/>
          </w:tcPr>
          <w:p w14:paraId="1C17E222" w14:textId="77777777" w:rsidR="004365EE" w:rsidRPr="004365EE" w:rsidRDefault="004365EE" w:rsidP="009266A5">
            <w:pPr>
              <w:jc w:val="center"/>
            </w:pPr>
            <w:r w:rsidRPr="004365EE">
              <w:t>0</w:t>
            </w:r>
          </w:p>
        </w:tc>
        <w:tc>
          <w:tcPr>
            <w:tcW w:w="298" w:type="pct"/>
            <w:shd w:val="clear" w:color="auto" w:fill="auto"/>
            <w:vAlign w:val="center"/>
            <w:hideMark/>
          </w:tcPr>
          <w:p w14:paraId="5B4AF0B1" w14:textId="77777777" w:rsidR="004365EE" w:rsidRPr="004365EE" w:rsidRDefault="004365EE" w:rsidP="009266A5">
            <w:pPr>
              <w:jc w:val="center"/>
            </w:pPr>
            <w:r w:rsidRPr="004365EE">
              <w:t>14 974</w:t>
            </w:r>
          </w:p>
        </w:tc>
      </w:tr>
      <w:tr w:rsidR="004365EE" w:rsidRPr="004365EE" w14:paraId="3DFCE045" w14:textId="77777777" w:rsidTr="00677C07">
        <w:trPr>
          <w:trHeight w:val="20"/>
        </w:trPr>
        <w:tc>
          <w:tcPr>
            <w:tcW w:w="184" w:type="pct"/>
            <w:shd w:val="clear" w:color="auto" w:fill="auto"/>
            <w:hideMark/>
          </w:tcPr>
          <w:p w14:paraId="625E7E79" w14:textId="77777777" w:rsidR="004365EE" w:rsidRPr="004365EE" w:rsidRDefault="004365EE" w:rsidP="009266A5">
            <w:pPr>
              <w:ind w:left="-113"/>
              <w:rPr>
                <w:sz w:val="23"/>
                <w:szCs w:val="23"/>
              </w:rPr>
            </w:pPr>
            <w:r w:rsidRPr="004365EE">
              <w:rPr>
                <w:sz w:val="23"/>
                <w:szCs w:val="23"/>
              </w:rPr>
              <w:t>1.80</w:t>
            </w:r>
          </w:p>
        </w:tc>
        <w:tc>
          <w:tcPr>
            <w:tcW w:w="493" w:type="pct"/>
            <w:shd w:val="clear" w:color="auto" w:fill="auto"/>
            <w:vAlign w:val="center"/>
            <w:hideMark/>
          </w:tcPr>
          <w:p w14:paraId="5E26C624"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08C3949"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6E7E4FB4" w14:textId="77777777" w:rsidR="004365EE" w:rsidRPr="004365EE" w:rsidRDefault="004365EE" w:rsidP="009266A5">
            <w:r w:rsidRPr="004365EE">
              <w:t>Строительство водопроводных сетей Ду100 для мкр. Славянский (Цимлянское плато) в Октябрьском районе (от ПНС "Славянский") L=2600 м</w:t>
            </w:r>
          </w:p>
        </w:tc>
        <w:tc>
          <w:tcPr>
            <w:tcW w:w="628" w:type="pct"/>
            <w:shd w:val="clear" w:color="auto" w:fill="auto"/>
            <w:vAlign w:val="center"/>
            <w:hideMark/>
          </w:tcPr>
          <w:p w14:paraId="7EC49057"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55E265CC" w14:textId="77777777" w:rsidR="004365EE" w:rsidRPr="004365EE" w:rsidRDefault="004365EE" w:rsidP="009266A5">
            <w:pPr>
              <w:jc w:val="center"/>
            </w:pPr>
            <w:r w:rsidRPr="004365EE">
              <w:t>2 182</w:t>
            </w:r>
          </w:p>
        </w:tc>
        <w:tc>
          <w:tcPr>
            <w:tcW w:w="214" w:type="pct"/>
            <w:shd w:val="clear" w:color="auto" w:fill="auto"/>
            <w:vAlign w:val="center"/>
            <w:hideMark/>
          </w:tcPr>
          <w:p w14:paraId="69681740" w14:textId="77777777" w:rsidR="004365EE" w:rsidRPr="004365EE" w:rsidRDefault="004365EE" w:rsidP="009266A5">
            <w:pPr>
              <w:jc w:val="center"/>
            </w:pPr>
            <w:r w:rsidRPr="004365EE">
              <w:t>16 012</w:t>
            </w:r>
          </w:p>
        </w:tc>
        <w:tc>
          <w:tcPr>
            <w:tcW w:w="214" w:type="pct"/>
            <w:shd w:val="clear" w:color="auto" w:fill="auto"/>
            <w:vAlign w:val="center"/>
            <w:hideMark/>
          </w:tcPr>
          <w:p w14:paraId="5950F1C7" w14:textId="77777777" w:rsidR="004365EE" w:rsidRPr="004365EE" w:rsidRDefault="004365EE" w:rsidP="009266A5">
            <w:pPr>
              <w:jc w:val="center"/>
            </w:pPr>
            <w:r w:rsidRPr="004365EE">
              <w:t>16 668</w:t>
            </w:r>
          </w:p>
        </w:tc>
        <w:tc>
          <w:tcPr>
            <w:tcW w:w="214" w:type="pct"/>
            <w:shd w:val="clear" w:color="auto" w:fill="auto"/>
            <w:vAlign w:val="center"/>
            <w:hideMark/>
          </w:tcPr>
          <w:p w14:paraId="11583EFB" w14:textId="77777777" w:rsidR="004365EE" w:rsidRPr="004365EE" w:rsidRDefault="004365EE" w:rsidP="009266A5">
            <w:pPr>
              <w:jc w:val="center"/>
            </w:pPr>
            <w:r w:rsidRPr="004365EE">
              <w:t>0</w:t>
            </w:r>
          </w:p>
        </w:tc>
        <w:tc>
          <w:tcPr>
            <w:tcW w:w="214" w:type="pct"/>
            <w:shd w:val="clear" w:color="auto" w:fill="auto"/>
            <w:vAlign w:val="center"/>
            <w:hideMark/>
          </w:tcPr>
          <w:p w14:paraId="0174D4F1" w14:textId="77777777" w:rsidR="004365EE" w:rsidRPr="004365EE" w:rsidRDefault="004365EE" w:rsidP="009266A5">
            <w:pPr>
              <w:jc w:val="center"/>
            </w:pPr>
            <w:r w:rsidRPr="004365EE">
              <w:t>0</w:t>
            </w:r>
          </w:p>
        </w:tc>
        <w:tc>
          <w:tcPr>
            <w:tcW w:w="386" w:type="pct"/>
            <w:shd w:val="clear" w:color="auto" w:fill="auto"/>
            <w:vAlign w:val="center"/>
            <w:hideMark/>
          </w:tcPr>
          <w:p w14:paraId="7A19C60A" w14:textId="77777777" w:rsidR="004365EE" w:rsidRPr="004365EE" w:rsidRDefault="004365EE" w:rsidP="009266A5">
            <w:pPr>
              <w:jc w:val="center"/>
            </w:pPr>
            <w:r w:rsidRPr="004365EE">
              <w:t>0</w:t>
            </w:r>
          </w:p>
        </w:tc>
        <w:tc>
          <w:tcPr>
            <w:tcW w:w="349" w:type="pct"/>
            <w:shd w:val="clear" w:color="auto" w:fill="auto"/>
            <w:vAlign w:val="center"/>
            <w:hideMark/>
          </w:tcPr>
          <w:p w14:paraId="49CF5915" w14:textId="77777777" w:rsidR="004365EE" w:rsidRPr="004365EE" w:rsidRDefault="004365EE" w:rsidP="009266A5">
            <w:pPr>
              <w:jc w:val="center"/>
            </w:pPr>
            <w:r w:rsidRPr="004365EE">
              <w:t>0</w:t>
            </w:r>
          </w:p>
        </w:tc>
        <w:tc>
          <w:tcPr>
            <w:tcW w:w="298" w:type="pct"/>
            <w:shd w:val="clear" w:color="auto" w:fill="auto"/>
            <w:vAlign w:val="center"/>
            <w:hideMark/>
          </w:tcPr>
          <w:p w14:paraId="32994BC7" w14:textId="77777777" w:rsidR="004365EE" w:rsidRPr="004365EE" w:rsidRDefault="004365EE" w:rsidP="009266A5">
            <w:pPr>
              <w:jc w:val="center"/>
            </w:pPr>
            <w:r w:rsidRPr="004365EE">
              <w:t>34 862</w:t>
            </w:r>
          </w:p>
        </w:tc>
      </w:tr>
      <w:tr w:rsidR="004365EE" w:rsidRPr="004365EE" w14:paraId="518E49AC" w14:textId="77777777" w:rsidTr="00677C07">
        <w:trPr>
          <w:trHeight w:val="20"/>
        </w:trPr>
        <w:tc>
          <w:tcPr>
            <w:tcW w:w="184" w:type="pct"/>
            <w:shd w:val="clear" w:color="auto" w:fill="auto"/>
            <w:hideMark/>
          </w:tcPr>
          <w:p w14:paraId="29347BC7" w14:textId="77777777" w:rsidR="004365EE" w:rsidRPr="004365EE" w:rsidRDefault="004365EE" w:rsidP="009266A5">
            <w:pPr>
              <w:ind w:left="-113"/>
              <w:rPr>
                <w:sz w:val="23"/>
                <w:szCs w:val="23"/>
              </w:rPr>
            </w:pPr>
            <w:r w:rsidRPr="004365EE">
              <w:rPr>
                <w:sz w:val="23"/>
                <w:szCs w:val="23"/>
              </w:rPr>
              <w:t>1.81</w:t>
            </w:r>
          </w:p>
        </w:tc>
        <w:tc>
          <w:tcPr>
            <w:tcW w:w="493" w:type="pct"/>
            <w:shd w:val="clear" w:color="auto" w:fill="auto"/>
            <w:vAlign w:val="center"/>
            <w:hideMark/>
          </w:tcPr>
          <w:p w14:paraId="5D7D4A6C"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2A9CF5DD"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6290F6F3" w14:textId="77777777" w:rsidR="004365EE" w:rsidRPr="004365EE" w:rsidRDefault="004365EE" w:rsidP="009266A5">
            <w:r w:rsidRPr="004365EE">
              <w:t>Строительство водопроводных сетей Ду150 для мкр. Славянский (Цимлянское плато) в Октябрьском районе (от ПНС "Славянский") L=500 м</w:t>
            </w:r>
          </w:p>
        </w:tc>
        <w:tc>
          <w:tcPr>
            <w:tcW w:w="628" w:type="pct"/>
            <w:shd w:val="clear" w:color="auto" w:fill="auto"/>
            <w:vAlign w:val="center"/>
            <w:hideMark/>
          </w:tcPr>
          <w:p w14:paraId="6E5EB60B"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427AC82B" w14:textId="77777777" w:rsidR="004365EE" w:rsidRPr="004365EE" w:rsidRDefault="004365EE" w:rsidP="009266A5">
            <w:pPr>
              <w:jc w:val="center"/>
            </w:pPr>
            <w:r w:rsidRPr="004365EE">
              <w:t>433</w:t>
            </w:r>
          </w:p>
        </w:tc>
        <w:tc>
          <w:tcPr>
            <w:tcW w:w="214" w:type="pct"/>
            <w:shd w:val="clear" w:color="auto" w:fill="auto"/>
            <w:vAlign w:val="center"/>
            <w:hideMark/>
          </w:tcPr>
          <w:p w14:paraId="7B5E0357" w14:textId="77777777" w:rsidR="004365EE" w:rsidRPr="004365EE" w:rsidRDefault="004365EE" w:rsidP="009266A5">
            <w:pPr>
              <w:jc w:val="center"/>
            </w:pPr>
            <w:r w:rsidRPr="004365EE">
              <w:t>3 868</w:t>
            </w:r>
          </w:p>
        </w:tc>
        <w:tc>
          <w:tcPr>
            <w:tcW w:w="214" w:type="pct"/>
            <w:shd w:val="clear" w:color="auto" w:fill="auto"/>
            <w:vAlign w:val="center"/>
            <w:hideMark/>
          </w:tcPr>
          <w:p w14:paraId="60B32C1F" w14:textId="77777777" w:rsidR="004365EE" w:rsidRPr="004365EE" w:rsidRDefault="004365EE" w:rsidP="009266A5">
            <w:pPr>
              <w:jc w:val="center"/>
            </w:pPr>
            <w:r w:rsidRPr="004365EE">
              <w:t>4 026</w:t>
            </w:r>
          </w:p>
        </w:tc>
        <w:tc>
          <w:tcPr>
            <w:tcW w:w="214" w:type="pct"/>
            <w:shd w:val="clear" w:color="auto" w:fill="auto"/>
            <w:vAlign w:val="center"/>
            <w:hideMark/>
          </w:tcPr>
          <w:p w14:paraId="54B0837E" w14:textId="77777777" w:rsidR="004365EE" w:rsidRPr="004365EE" w:rsidRDefault="004365EE" w:rsidP="009266A5">
            <w:pPr>
              <w:jc w:val="center"/>
            </w:pPr>
            <w:r w:rsidRPr="004365EE">
              <w:t>0</w:t>
            </w:r>
          </w:p>
        </w:tc>
        <w:tc>
          <w:tcPr>
            <w:tcW w:w="214" w:type="pct"/>
            <w:shd w:val="clear" w:color="auto" w:fill="auto"/>
            <w:vAlign w:val="center"/>
            <w:hideMark/>
          </w:tcPr>
          <w:p w14:paraId="12B157A3" w14:textId="77777777" w:rsidR="004365EE" w:rsidRPr="004365EE" w:rsidRDefault="004365EE" w:rsidP="009266A5">
            <w:pPr>
              <w:jc w:val="center"/>
            </w:pPr>
            <w:r w:rsidRPr="004365EE">
              <w:t>0</w:t>
            </w:r>
          </w:p>
        </w:tc>
        <w:tc>
          <w:tcPr>
            <w:tcW w:w="386" w:type="pct"/>
            <w:shd w:val="clear" w:color="auto" w:fill="auto"/>
            <w:vAlign w:val="center"/>
            <w:hideMark/>
          </w:tcPr>
          <w:p w14:paraId="387BBA0B" w14:textId="77777777" w:rsidR="004365EE" w:rsidRPr="004365EE" w:rsidRDefault="004365EE" w:rsidP="009266A5">
            <w:pPr>
              <w:jc w:val="center"/>
            </w:pPr>
            <w:r w:rsidRPr="004365EE">
              <w:t>0</w:t>
            </w:r>
          </w:p>
        </w:tc>
        <w:tc>
          <w:tcPr>
            <w:tcW w:w="349" w:type="pct"/>
            <w:shd w:val="clear" w:color="auto" w:fill="auto"/>
            <w:vAlign w:val="center"/>
            <w:hideMark/>
          </w:tcPr>
          <w:p w14:paraId="7D9D09D0" w14:textId="77777777" w:rsidR="004365EE" w:rsidRPr="004365EE" w:rsidRDefault="004365EE" w:rsidP="009266A5">
            <w:pPr>
              <w:jc w:val="center"/>
            </w:pPr>
            <w:r w:rsidRPr="004365EE">
              <w:t>0</w:t>
            </w:r>
          </w:p>
        </w:tc>
        <w:tc>
          <w:tcPr>
            <w:tcW w:w="298" w:type="pct"/>
            <w:shd w:val="clear" w:color="auto" w:fill="auto"/>
            <w:vAlign w:val="center"/>
            <w:hideMark/>
          </w:tcPr>
          <w:p w14:paraId="0C8E7E41" w14:textId="77777777" w:rsidR="004365EE" w:rsidRPr="004365EE" w:rsidRDefault="004365EE" w:rsidP="009266A5">
            <w:pPr>
              <w:jc w:val="center"/>
            </w:pPr>
            <w:r w:rsidRPr="004365EE">
              <w:t>8 326</w:t>
            </w:r>
          </w:p>
        </w:tc>
      </w:tr>
      <w:tr w:rsidR="004365EE" w:rsidRPr="004365EE" w14:paraId="576431D2" w14:textId="77777777" w:rsidTr="00677C07">
        <w:trPr>
          <w:trHeight w:val="20"/>
        </w:trPr>
        <w:tc>
          <w:tcPr>
            <w:tcW w:w="184" w:type="pct"/>
            <w:shd w:val="clear" w:color="auto" w:fill="auto"/>
            <w:hideMark/>
          </w:tcPr>
          <w:p w14:paraId="5AAD1EF4" w14:textId="77777777" w:rsidR="004365EE" w:rsidRPr="004365EE" w:rsidRDefault="004365EE" w:rsidP="009266A5">
            <w:pPr>
              <w:ind w:left="-113"/>
              <w:rPr>
                <w:sz w:val="23"/>
                <w:szCs w:val="23"/>
              </w:rPr>
            </w:pPr>
            <w:r w:rsidRPr="004365EE">
              <w:rPr>
                <w:sz w:val="23"/>
                <w:szCs w:val="23"/>
              </w:rPr>
              <w:t>1.82</w:t>
            </w:r>
          </w:p>
        </w:tc>
        <w:tc>
          <w:tcPr>
            <w:tcW w:w="493" w:type="pct"/>
            <w:shd w:val="clear" w:color="auto" w:fill="auto"/>
            <w:vAlign w:val="center"/>
            <w:hideMark/>
          </w:tcPr>
          <w:p w14:paraId="3E895DD1"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6E0F956"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6FCA2CFC" w14:textId="77777777" w:rsidR="004365EE" w:rsidRPr="004365EE" w:rsidRDefault="004365EE" w:rsidP="009266A5">
            <w:r w:rsidRPr="004365EE">
              <w:t xml:space="preserve">Строительство водопроводных сетей Ду150 для мкр. </w:t>
            </w:r>
            <w:proofErr w:type="gramStart"/>
            <w:r w:rsidRPr="004365EE">
              <w:t>Плодово-ягодный в Октябрьском районе (от ост.</w:t>
            </w:r>
            <w:proofErr w:type="gramEnd"/>
            <w:r w:rsidRPr="004365EE">
              <w:t xml:space="preserve"> </w:t>
            </w:r>
            <w:proofErr w:type="gramStart"/>
            <w:r w:rsidRPr="004365EE">
              <w:t>"Салют" до Плодово-ягодной станции) L=600 м</w:t>
            </w:r>
            <w:proofErr w:type="gramEnd"/>
          </w:p>
        </w:tc>
        <w:tc>
          <w:tcPr>
            <w:tcW w:w="628" w:type="pct"/>
            <w:shd w:val="clear" w:color="auto" w:fill="auto"/>
            <w:vAlign w:val="center"/>
            <w:hideMark/>
          </w:tcPr>
          <w:p w14:paraId="3A2CAA18"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5E863FF2" w14:textId="77777777" w:rsidR="004365EE" w:rsidRPr="004365EE" w:rsidRDefault="004365EE" w:rsidP="009266A5">
            <w:pPr>
              <w:jc w:val="center"/>
            </w:pPr>
            <w:r w:rsidRPr="004365EE">
              <w:t>519</w:t>
            </w:r>
          </w:p>
        </w:tc>
        <w:tc>
          <w:tcPr>
            <w:tcW w:w="214" w:type="pct"/>
            <w:shd w:val="clear" w:color="auto" w:fill="auto"/>
            <w:vAlign w:val="center"/>
            <w:hideMark/>
          </w:tcPr>
          <w:p w14:paraId="5F500FF6" w14:textId="77777777" w:rsidR="004365EE" w:rsidRPr="004365EE" w:rsidRDefault="004365EE" w:rsidP="009266A5">
            <w:pPr>
              <w:jc w:val="center"/>
            </w:pPr>
            <w:r w:rsidRPr="004365EE">
              <w:t>4 639</w:t>
            </w:r>
          </w:p>
        </w:tc>
        <w:tc>
          <w:tcPr>
            <w:tcW w:w="214" w:type="pct"/>
            <w:shd w:val="clear" w:color="auto" w:fill="auto"/>
            <w:vAlign w:val="center"/>
            <w:hideMark/>
          </w:tcPr>
          <w:p w14:paraId="1D814389" w14:textId="77777777" w:rsidR="004365EE" w:rsidRPr="004365EE" w:rsidRDefault="004365EE" w:rsidP="009266A5">
            <w:pPr>
              <w:jc w:val="center"/>
            </w:pPr>
            <w:r w:rsidRPr="004365EE">
              <w:t>4 830</w:t>
            </w:r>
          </w:p>
        </w:tc>
        <w:tc>
          <w:tcPr>
            <w:tcW w:w="214" w:type="pct"/>
            <w:shd w:val="clear" w:color="auto" w:fill="auto"/>
            <w:vAlign w:val="center"/>
            <w:hideMark/>
          </w:tcPr>
          <w:p w14:paraId="03089938" w14:textId="77777777" w:rsidR="004365EE" w:rsidRPr="004365EE" w:rsidRDefault="004365EE" w:rsidP="009266A5">
            <w:pPr>
              <w:jc w:val="center"/>
            </w:pPr>
            <w:r w:rsidRPr="004365EE">
              <w:t>0</w:t>
            </w:r>
          </w:p>
        </w:tc>
        <w:tc>
          <w:tcPr>
            <w:tcW w:w="214" w:type="pct"/>
            <w:shd w:val="clear" w:color="auto" w:fill="auto"/>
            <w:vAlign w:val="center"/>
            <w:hideMark/>
          </w:tcPr>
          <w:p w14:paraId="7BEAA087" w14:textId="77777777" w:rsidR="004365EE" w:rsidRPr="004365EE" w:rsidRDefault="004365EE" w:rsidP="009266A5">
            <w:pPr>
              <w:jc w:val="center"/>
            </w:pPr>
            <w:r w:rsidRPr="004365EE">
              <w:t>0</w:t>
            </w:r>
          </w:p>
        </w:tc>
        <w:tc>
          <w:tcPr>
            <w:tcW w:w="386" w:type="pct"/>
            <w:shd w:val="clear" w:color="auto" w:fill="auto"/>
            <w:vAlign w:val="center"/>
            <w:hideMark/>
          </w:tcPr>
          <w:p w14:paraId="731D5B2B" w14:textId="77777777" w:rsidR="004365EE" w:rsidRPr="004365EE" w:rsidRDefault="004365EE" w:rsidP="009266A5">
            <w:pPr>
              <w:jc w:val="center"/>
            </w:pPr>
            <w:r w:rsidRPr="004365EE">
              <w:t>0</w:t>
            </w:r>
          </w:p>
        </w:tc>
        <w:tc>
          <w:tcPr>
            <w:tcW w:w="349" w:type="pct"/>
            <w:shd w:val="clear" w:color="auto" w:fill="auto"/>
            <w:vAlign w:val="center"/>
            <w:hideMark/>
          </w:tcPr>
          <w:p w14:paraId="483F88C4" w14:textId="77777777" w:rsidR="004365EE" w:rsidRPr="004365EE" w:rsidRDefault="004365EE" w:rsidP="009266A5">
            <w:pPr>
              <w:jc w:val="center"/>
            </w:pPr>
            <w:r w:rsidRPr="004365EE">
              <w:t>0</w:t>
            </w:r>
          </w:p>
        </w:tc>
        <w:tc>
          <w:tcPr>
            <w:tcW w:w="298" w:type="pct"/>
            <w:shd w:val="clear" w:color="auto" w:fill="auto"/>
            <w:vAlign w:val="center"/>
            <w:hideMark/>
          </w:tcPr>
          <w:p w14:paraId="486EA2B1" w14:textId="77777777" w:rsidR="004365EE" w:rsidRPr="004365EE" w:rsidRDefault="004365EE" w:rsidP="009266A5">
            <w:pPr>
              <w:jc w:val="center"/>
            </w:pPr>
            <w:r w:rsidRPr="004365EE">
              <w:t>9 988</w:t>
            </w:r>
          </w:p>
        </w:tc>
      </w:tr>
      <w:tr w:rsidR="004365EE" w:rsidRPr="004365EE" w14:paraId="2D2D3185" w14:textId="77777777" w:rsidTr="00677C07">
        <w:trPr>
          <w:trHeight w:val="20"/>
        </w:trPr>
        <w:tc>
          <w:tcPr>
            <w:tcW w:w="184" w:type="pct"/>
            <w:shd w:val="clear" w:color="auto" w:fill="auto"/>
            <w:hideMark/>
          </w:tcPr>
          <w:p w14:paraId="39D8371B" w14:textId="77777777" w:rsidR="004365EE" w:rsidRPr="004365EE" w:rsidRDefault="004365EE" w:rsidP="009266A5">
            <w:pPr>
              <w:ind w:left="-113"/>
              <w:rPr>
                <w:sz w:val="23"/>
                <w:szCs w:val="23"/>
              </w:rPr>
            </w:pPr>
            <w:r w:rsidRPr="004365EE">
              <w:rPr>
                <w:sz w:val="23"/>
                <w:szCs w:val="23"/>
              </w:rPr>
              <w:t>1.83</w:t>
            </w:r>
          </w:p>
        </w:tc>
        <w:tc>
          <w:tcPr>
            <w:tcW w:w="493" w:type="pct"/>
            <w:shd w:val="clear" w:color="auto" w:fill="auto"/>
            <w:vAlign w:val="center"/>
            <w:hideMark/>
          </w:tcPr>
          <w:p w14:paraId="36C6DD47"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0623B7CD"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234EE022" w14:textId="77777777" w:rsidR="004365EE" w:rsidRPr="004365EE" w:rsidRDefault="004365EE" w:rsidP="009266A5">
            <w:r w:rsidRPr="004365EE">
              <w:t xml:space="preserve">Строительство водопроводных сетей Ду100 для мкр. </w:t>
            </w:r>
            <w:proofErr w:type="gramStart"/>
            <w:r w:rsidRPr="004365EE">
              <w:t>Плодово-ягодный</w:t>
            </w:r>
            <w:proofErr w:type="gramEnd"/>
            <w:r w:rsidRPr="004365EE">
              <w:t xml:space="preserve"> в Октябрьском районе. L=1000 м</w:t>
            </w:r>
          </w:p>
        </w:tc>
        <w:tc>
          <w:tcPr>
            <w:tcW w:w="628" w:type="pct"/>
            <w:shd w:val="clear" w:color="auto" w:fill="auto"/>
            <w:vAlign w:val="center"/>
            <w:hideMark/>
          </w:tcPr>
          <w:p w14:paraId="23F935B8"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2A8EA49E" w14:textId="77777777" w:rsidR="004365EE" w:rsidRPr="004365EE" w:rsidRDefault="004365EE" w:rsidP="009266A5">
            <w:pPr>
              <w:jc w:val="center"/>
            </w:pPr>
            <w:r w:rsidRPr="004365EE">
              <w:t>839</w:t>
            </w:r>
          </w:p>
        </w:tc>
        <w:tc>
          <w:tcPr>
            <w:tcW w:w="214" w:type="pct"/>
            <w:shd w:val="clear" w:color="auto" w:fill="auto"/>
            <w:vAlign w:val="center"/>
            <w:hideMark/>
          </w:tcPr>
          <w:p w14:paraId="3D4E13E5" w14:textId="77777777" w:rsidR="004365EE" w:rsidRPr="004365EE" w:rsidRDefault="004365EE" w:rsidP="009266A5">
            <w:pPr>
              <w:jc w:val="center"/>
            </w:pPr>
            <w:r w:rsidRPr="004365EE">
              <w:t>6 164</w:t>
            </w:r>
          </w:p>
        </w:tc>
        <w:tc>
          <w:tcPr>
            <w:tcW w:w="214" w:type="pct"/>
            <w:shd w:val="clear" w:color="auto" w:fill="auto"/>
            <w:vAlign w:val="center"/>
            <w:hideMark/>
          </w:tcPr>
          <w:p w14:paraId="775E1181" w14:textId="77777777" w:rsidR="004365EE" w:rsidRPr="004365EE" w:rsidRDefault="004365EE" w:rsidP="009266A5">
            <w:pPr>
              <w:jc w:val="center"/>
            </w:pPr>
            <w:r w:rsidRPr="004365EE">
              <w:t>6 416</w:t>
            </w:r>
          </w:p>
        </w:tc>
        <w:tc>
          <w:tcPr>
            <w:tcW w:w="214" w:type="pct"/>
            <w:shd w:val="clear" w:color="auto" w:fill="auto"/>
            <w:vAlign w:val="center"/>
            <w:hideMark/>
          </w:tcPr>
          <w:p w14:paraId="6ED26F7B" w14:textId="77777777" w:rsidR="004365EE" w:rsidRPr="004365EE" w:rsidRDefault="004365EE" w:rsidP="009266A5">
            <w:pPr>
              <w:jc w:val="center"/>
            </w:pPr>
            <w:r w:rsidRPr="004365EE">
              <w:t>0</w:t>
            </w:r>
          </w:p>
        </w:tc>
        <w:tc>
          <w:tcPr>
            <w:tcW w:w="214" w:type="pct"/>
            <w:shd w:val="clear" w:color="auto" w:fill="auto"/>
            <w:vAlign w:val="center"/>
            <w:hideMark/>
          </w:tcPr>
          <w:p w14:paraId="1A0BB7FF" w14:textId="77777777" w:rsidR="004365EE" w:rsidRPr="004365EE" w:rsidRDefault="004365EE" w:rsidP="009266A5">
            <w:pPr>
              <w:jc w:val="center"/>
            </w:pPr>
            <w:r w:rsidRPr="004365EE">
              <w:t>0</w:t>
            </w:r>
          </w:p>
        </w:tc>
        <w:tc>
          <w:tcPr>
            <w:tcW w:w="386" w:type="pct"/>
            <w:shd w:val="clear" w:color="auto" w:fill="auto"/>
            <w:vAlign w:val="center"/>
            <w:hideMark/>
          </w:tcPr>
          <w:p w14:paraId="4E9E8448" w14:textId="77777777" w:rsidR="004365EE" w:rsidRPr="004365EE" w:rsidRDefault="004365EE" w:rsidP="009266A5">
            <w:pPr>
              <w:jc w:val="center"/>
            </w:pPr>
            <w:r w:rsidRPr="004365EE">
              <w:t>0</w:t>
            </w:r>
          </w:p>
        </w:tc>
        <w:tc>
          <w:tcPr>
            <w:tcW w:w="349" w:type="pct"/>
            <w:shd w:val="clear" w:color="auto" w:fill="auto"/>
            <w:vAlign w:val="center"/>
            <w:hideMark/>
          </w:tcPr>
          <w:p w14:paraId="3245A569" w14:textId="77777777" w:rsidR="004365EE" w:rsidRPr="004365EE" w:rsidRDefault="004365EE" w:rsidP="009266A5">
            <w:pPr>
              <w:jc w:val="center"/>
            </w:pPr>
            <w:r w:rsidRPr="004365EE">
              <w:t>0</w:t>
            </w:r>
          </w:p>
        </w:tc>
        <w:tc>
          <w:tcPr>
            <w:tcW w:w="298" w:type="pct"/>
            <w:shd w:val="clear" w:color="auto" w:fill="auto"/>
            <w:vAlign w:val="center"/>
            <w:hideMark/>
          </w:tcPr>
          <w:p w14:paraId="34E76C29" w14:textId="77777777" w:rsidR="004365EE" w:rsidRPr="004365EE" w:rsidRDefault="004365EE" w:rsidP="009266A5">
            <w:pPr>
              <w:jc w:val="center"/>
            </w:pPr>
            <w:r w:rsidRPr="004365EE">
              <w:t>13 419</w:t>
            </w:r>
          </w:p>
        </w:tc>
      </w:tr>
      <w:tr w:rsidR="004365EE" w:rsidRPr="004365EE" w14:paraId="180AA470" w14:textId="77777777" w:rsidTr="00677C07">
        <w:trPr>
          <w:trHeight w:val="20"/>
        </w:trPr>
        <w:tc>
          <w:tcPr>
            <w:tcW w:w="184" w:type="pct"/>
            <w:shd w:val="clear" w:color="auto" w:fill="auto"/>
            <w:hideMark/>
          </w:tcPr>
          <w:p w14:paraId="39D17FE0" w14:textId="77777777" w:rsidR="004365EE" w:rsidRPr="004365EE" w:rsidRDefault="004365EE" w:rsidP="009266A5">
            <w:pPr>
              <w:ind w:left="-113"/>
              <w:rPr>
                <w:sz w:val="23"/>
                <w:szCs w:val="23"/>
              </w:rPr>
            </w:pPr>
            <w:r w:rsidRPr="004365EE">
              <w:rPr>
                <w:sz w:val="23"/>
                <w:szCs w:val="23"/>
              </w:rPr>
              <w:t>1.84</w:t>
            </w:r>
          </w:p>
        </w:tc>
        <w:tc>
          <w:tcPr>
            <w:tcW w:w="493" w:type="pct"/>
            <w:shd w:val="clear" w:color="auto" w:fill="auto"/>
            <w:vAlign w:val="center"/>
            <w:hideMark/>
          </w:tcPr>
          <w:p w14:paraId="352395EF"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13BB855"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5B1B6BCB" w14:textId="77777777" w:rsidR="004365EE" w:rsidRPr="004365EE" w:rsidRDefault="004365EE" w:rsidP="009266A5">
            <w:r w:rsidRPr="004365EE">
              <w:t xml:space="preserve">Строительство водопроводных сетей Ду200 для мкр. </w:t>
            </w:r>
            <w:proofErr w:type="gramStart"/>
            <w:r w:rsidRPr="004365EE">
              <w:t>Плодово-ягодный</w:t>
            </w:r>
            <w:proofErr w:type="gramEnd"/>
            <w:r w:rsidRPr="004365EE">
              <w:t xml:space="preserve"> в Октябрьском районе (от сетей «Северного обхода»). L=10000 м</w:t>
            </w:r>
          </w:p>
        </w:tc>
        <w:tc>
          <w:tcPr>
            <w:tcW w:w="628" w:type="pct"/>
            <w:shd w:val="clear" w:color="auto" w:fill="auto"/>
            <w:vAlign w:val="center"/>
            <w:hideMark/>
          </w:tcPr>
          <w:p w14:paraId="46033F8F"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05AA319C" w14:textId="77777777" w:rsidR="004365EE" w:rsidRPr="004365EE" w:rsidRDefault="004365EE" w:rsidP="009266A5">
            <w:pPr>
              <w:jc w:val="center"/>
            </w:pPr>
            <w:r w:rsidRPr="004365EE">
              <w:t>0</w:t>
            </w:r>
          </w:p>
        </w:tc>
        <w:tc>
          <w:tcPr>
            <w:tcW w:w="214" w:type="pct"/>
            <w:shd w:val="clear" w:color="auto" w:fill="auto"/>
            <w:vAlign w:val="center"/>
            <w:hideMark/>
          </w:tcPr>
          <w:p w14:paraId="6D3DED49" w14:textId="77777777" w:rsidR="004365EE" w:rsidRPr="004365EE" w:rsidRDefault="004365EE" w:rsidP="009266A5">
            <w:pPr>
              <w:jc w:val="center"/>
            </w:pPr>
            <w:r w:rsidRPr="004365EE">
              <w:t>0</w:t>
            </w:r>
          </w:p>
        </w:tc>
        <w:tc>
          <w:tcPr>
            <w:tcW w:w="214" w:type="pct"/>
            <w:shd w:val="clear" w:color="auto" w:fill="auto"/>
            <w:vAlign w:val="center"/>
            <w:hideMark/>
          </w:tcPr>
          <w:p w14:paraId="7BC4EB86" w14:textId="77777777" w:rsidR="004365EE" w:rsidRPr="004365EE" w:rsidRDefault="004365EE" w:rsidP="009266A5">
            <w:pPr>
              <w:jc w:val="center"/>
            </w:pPr>
            <w:r w:rsidRPr="004365EE">
              <w:t>0</w:t>
            </w:r>
          </w:p>
        </w:tc>
        <w:tc>
          <w:tcPr>
            <w:tcW w:w="214" w:type="pct"/>
            <w:shd w:val="clear" w:color="auto" w:fill="auto"/>
            <w:vAlign w:val="center"/>
            <w:hideMark/>
          </w:tcPr>
          <w:p w14:paraId="4C8C63FF" w14:textId="77777777" w:rsidR="004365EE" w:rsidRPr="004365EE" w:rsidRDefault="004365EE" w:rsidP="009266A5">
            <w:pPr>
              <w:jc w:val="center"/>
            </w:pPr>
            <w:r w:rsidRPr="004365EE">
              <w:t>0</w:t>
            </w:r>
          </w:p>
        </w:tc>
        <w:tc>
          <w:tcPr>
            <w:tcW w:w="214" w:type="pct"/>
            <w:shd w:val="clear" w:color="auto" w:fill="auto"/>
            <w:vAlign w:val="center"/>
            <w:hideMark/>
          </w:tcPr>
          <w:p w14:paraId="40E51244" w14:textId="77777777" w:rsidR="004365EE" w:rsidRPr="004365EE" w:rsidRDefault="004365EE" w:rsidP="009266A5">
            <w:pPr>
              <w:jc w:val="center"/>
            </w:pPr>
            <w:r w:rsidRPr="004365EE">
              <w:t>0</w:t>
            </w:r>
          </w:p>
        </w:tc>
        <w:tc>
          <w:tcPr>
            <w:tcW w:w="386" w:type="pct"/>
            <w:shd w:val="clear" w:color="auto" w:fill="auto"/>
            <w:vAlign w:val="center"/>
            <w:hideMark/>
          </w:tcPr>
          <w:p w14:paraId="2EFA925F" w14:textId="77777777" w:rsidR="004365EE" w:rsidRPr="004365EE" w:rsidRDefault="004365EE" w:rsidP="009266A5">
            <w:pPr>
              <w:jc w:val="center"/>
            </w:pPr>
            <w:r w:rsidRPr="004365EE">
              <w:t>97 302</w:t>
            </w:r>
          </w:p>
        </w:tc>
        <w:tc>
          <w:tcPr>
            <w:tcW w:w="349" w:type="pct"/>
            <w:shd w:val="clear" w:color="auto" w:fill="auto"/>
            <w:vAlign w:val="center"/>
            <w:hideMark/>
          </w:tcPr>
          <w:p w14:paraId="5DCE0DEB" w14:textId="77777777" w:rsidR="004365EE" w:rsidRPr="004365EE" w:rsidRDefault="004365EE" w:rsidP="009266A5">
            <w:pPr>
              <w:jc w:val="center"/>
            </w:pPr>
            <w:r w:rsidRPr="004365EE">
              <w:t>144 511</w:t>
            </w:r>
          </w:p>
        </w:tc>
        <w:tc>
          <w:tcPr>
            <w:tcW w:w="298" w:type="pct"/>
            <w:shd w:val="clear" w:color="auto" w:fill="auto"/>
            <w:vAlign w:val="center"/>
            <w:hideMark/>
          </w:tcPr>
          <w:p w14:paraId="44F8CE2E" w14:textId="77777777" w:rsidR="004365EE" w:rsidRPr="004365EE" w:rsidRDefault="004365EE" w:rsidP="009266A5">
            <w:pPr>
              <w:jc w:val="center"/>
            </w:pPr>
            <w:r w:rsidRPr="004365EE">
              <w:t>241 813</w:t>
            </w:r>
          </w:p>
        </w:tc>
      </w:tr>
      <w:tr w:rsidR="004365EE" w:rsidRPr="004365EE" w14:paraId="54B14A63" w14:textId="77777777" w:rsidTr="00677C07">
        <w:trPr>
          <w:trHeight w:val="20"/>
        </w:trPr>
        <w:tc>
          <w:tcPr>
            <w:tcW w:w="184" w:type="pct"/>
            <w:shd w:val="clear" w:color="auto" w:fill="auto"/>
            <w:hideMark/>
          </w:tcPr>
          <w:p w14:paraId="6B531B7A" w14:textId="77777777" w:rsidR="004365EE" w:rsidRPr="004365EE" w:rsidRDefault="004365EE" w:rsidP="009266A5">
            <w:pPr>
              <w:ind w:left="-113"/>
              <w:rPr>
                <w:sz w:val="23"/>
                <w:szCs w:val="23"/>
              </w:rPr>
            </w:pPr>
            <w:r w:rsidRPr="004365EE">
              <w:rPr>
                <w:sz w:val="23"/>
                <w:szCs w:val="23"/>
              </w:rPr>
              <w:t>1.85</w:t>
            </w:r>
          </w:p>
        </w:tc>
        <w:tc>
          <w:tcPr>
            <w:tcW w:w="493" w:type="pct"/>
            <w:shd w:val="clear" w:color="auto" w:fill="auto"/>
            <w:vAlign w:val="center"/>
            <w:hideMark/>
          </w:tcPr>
          <w:p w14:paraId="6E51F966"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59D9B56A"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10118AFD" w14:textId="77777777" w:rsidR="004365EE" w:rsidRPr="004365EE" w:rsidRDefault="004365EE" w:rsidP="009266A5">
            <w:r w:rsidRPr="004365EE">
              <w:t>Строительство водопроводных сетей Ду300 для мкр. Плодово-ягодный в Октябрьском районе (от сетей «Северного обхода») L=5400 м</w:t>
            </w:r>
          </w:p>
        </w:tc>
        <w:tc>
          <w:tcPr>
            <w:tcW w:w="628" w:type="pct"/>
            <w:shd w:val="clear" w:color="auto" w:fill="auto"/>
            <w:vAlign w:val="center"/>
            <w:hideMark/>
          </w:tcPr>
          <w:p w14:paraId="0C0DB978"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0590F4DB" w14:textId="77777777" w:rsidR="004365EE" w:rsidRPr="004365EE" w:rsidRDefault="004365EE" w:rsidP="009266A5">
            <w:pPr>
              <w:jc w:val="center"/>
            </w:pPr>
            <w:r w:rsidRPr="004365EE">
              <w:t>0</w:t>
            </w:r>
          </w:p>
        </w:tc>
        <w:tc>
          <w:tcPr>
            <w:tcW w:w="214" w:type="pct"/>
            <w:shd w:val="clear" w:color="auto" w:fill="auto"/>
            <w:vAlign w:val="center"/>
            <w:hideMark/>
          </w:tcPr>
          <w:p w14:paraId="250E3B3E" w14:textId="77777777" w:rsidR="004365EE" w:rsidRPr="004365EE" w:rsidRDefault="004365EE" w:rsidP="009266A5">
            <w:pPr>
              <w:jc w:val="center"/>
            </w:pPr>
            <w:r w:rsidRPr="004365EE">
              <w:t>0</w:t>
            </w:r>
          </w:p>
        </w:tc>
        <w:tc>
          <w:tcPr>
            <w:tcW w:w="214" w:type="pct"/>
            <w:shd w:val="clear" w:color="auto" w:fill="auto"/>
            <w:vAlign w:val="center"/>
            <w:hideMark/>
          </w:tcPr>
          <w:p w14:paraId="2E039084" w14:textId="77777777" w:rsidR="004365EE" w:rsidRPr="004365EE" w:rsidRDefault="004365EE" w:rsidP="009266A5">
            <w:pPr>
              <w:jc w:val="center"/>
            </w:pPr>
            <w:r w:rsidRPr="004365EE">
              <w:t>0</w:t>
            </w:r>
          </w:p>
        </w:tc>
        <w:tc>
          <w:tcPr>
            <w:tcW w:w="214" w:type="pct"/>
            <w:shd w:val="clear" w:color="auto" w:fill="auto"/>
            <w:vAlign w:val="center"/>
            <w:hideMark/>
          </w:tcPr>
          <w:p w14:paraId="59CBED5F" w14:textId="77777777" w:rsidR="004365EE" w:rsidRPr="004365EE" w:rsidRDefault="004365EE" w:rsidP="009266A5">
            <w:pPr>
              <w:jc w:val="center"/>
            </w:pPr>
            <w:r w:rsidRPr="004365EE">
              <w:t>0</w:t>
            </w:r>
          </w:p>
        </w:tc>
        <w:tc>
          <w:tcPr>
            <w:tcW w:w="214" w:type="pct"/>
            <w:shd w:val="clear" w:color="auto" w:fill="auto"/>
            <w:vAlign w:val="center"/>
            <w:hideMark/>
          </w:tcPr>
          <w:p w14:paraId="7F5E320B" w14:textId="77777777" w:rsidR="004365EE" w:rsidRPr="004365EE" w:rsidRDefault="004365EE" w:rsidP="009266A5">
            <w:pPr>
              <w:jc w:val="center"/>
            </w:pPr>
            <w:r w:rsidRPr="004365EE">
              <w:t>0</w:t>
            </w:r>
          </w:p>
        </w:tc>
        <w:tc>
          <w:tcPr>
            <w:tcW w:w="386" w:type="pct"/>
            <w:shd w:val="clear" w:color="auto" w:fill="auto"/>
            <w:vAlign w:val="center"/>
            <w:hideMark/>
          </w:tcPr>
          <w:p w14:paraId="5BB2DCB6" w14:textId="77777777" w:rsidR="004365EE" w:rsidRPr="004365EE" w:rsidRDefault="004365EE" w:rsidP="009266A5">
            <w:pPr>
              <w:jc w:val="center"/>
            </w:pPr>
            <w:r w:rsidRPr="004365EE">
              <w:t>80 937</w:t>
            </w:r>
          </w:p>
        </w:tc>
        <w:tc>
          <w:tcPr>
            <w:tcW w:w="349" w:type="pct"/>
            <w:shd w:val="clear" w:color="auto" w:fill="auto"/>
            <w:vAlign w:val="center"/>
            <w:hideMark/>
          </w:tcPr>
          <w:p w14:paraId="77CA10C0" w14:textId="77777777" w:rsidR="004365EE" w:rsidRPr="004365EE" w:rsidRDefault="004365EE" w:rsidP="009266A5">
            <w:pPr>
              <w:jc w:val="center"/>
            </w:pPr>
            <w:r w:rsidRPr="004365EE">
              <w:t>124 482</w:t>
            </w:r>
          </w:p>
        </w:tc>
        <w:tc>
          <w:tcPr>
            <w:tcW w:w="298" w:type="pct"/>
            <w:shd w:val="clear" w:color="auto" w:fill="auto"/>
            <w:vAlign w:val="center"/>
            <w:hideMark/>
          </w:tcPr>
          <w:p w14:paraId="1DF17F67" w14:textId="77777777" w:rsidR="004365EE" w:rsidRPr="004365EE" w:rsidRDefault="004365EE" w:rsidP="009266A5">
            <w:pPr>
              <w:jc w:val="center"/>
            </w:pPr>
            <w:r w:rsidRPr="004365EE">
              <w:t>205 419</w:t>
            </w:r>
          </w:p>
        </w:tc>
      </w:tr>
      <w:tr w:rsidR="004365EE" w:rsidRPr="004365EE" w14:paraId="5274C838" w14:textId="77777777" w:rsidTr="00677C07">
        <w:trPr>
          <w:trHeight w:val="20"/>
        </w:trPr>
        <w:tc>
          <w:tcPr>
            <w:tcW w:w="184" w:type="pct"/>
            <w:shd w:val="clear" w:color="auto" w:fill="auto"/>
            <w:hideMark/>
          </w:tcPr>
          <w:p w14:paraId="307FAC1B" w14:textId="77777777" w:rsidR="004365EE" w:rsidRPr="004365EE" w:rsidRDefault="004365EE" w:rsidP="009266A5">
            <w:pPr>
              <w:ind w:left="-113"/>
              <w:rPr>
                <w:sz w:val="23"/>
                <w:szCs w:val="23"/>
              </w:rPr>
            </w:pPr>
            <w:r w:rsidRPr="004365EE">
              <w:rPr>
                <w:sz w:val="23"/>
                <w:szCs w:val="23"/>
              </w:rPr>
              <w:t>1.86</w:t>
            </w:r>
          </w:p>
        </w:tc>
        <w:tc>
          <w:tcPr>
            <w:tcW w:w="493" w:type="pct"/>
            <w:shd w:val="clear" w:color="auto" w:fill="auto"/>
            <w:vAlign w:val="center"/>
            <w:hideMark/>
          </w:tcPr>
          <w:p w14:paraId="2CFA501E"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9E04D3E"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4CFFFBCB" w14:textId="77777777" w:rsidR="004365EE" w:rsidRPr="004365EE" w:rsidRDefault="004365EE" w:rsidP="009266A5">
            <w:r w:rsidRPr="004365EE">
              <w:t xml:space="preserve">Строительство водопроводных сетей Ду500 для мкр. </w:t>
            </w:r>
            <w:proofErr w:type="gramStart"/>
            <w:r w:rsidRPr="004365EE">
              <w:t>Плодово-ягодный</w:t>
            </w:r>
            <w:proofErr w:type="gramEnd"/>
            <w:r w:rsidRPr="004365EE">
              <w:t xml:space="preserve"> в Октябрьском районе (от сетей «Северного обхода»). L=3000 м</w:t>
            </w:r>
          </w:p>
        </w:tc>
        <w:tc>
          <w:tcPr>
            <w:tcW w:w="628" w:type="pct"/>
            <w:shd w:val="clear" w:color="auto" w:fill="auto"/>
            <w:vAlign w:val="center"/>
            <w:hideMark/>
          </w:tcPr>
          <w:p w14:paraId="136B8466"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1EC2F4E1" w14:textId="77777777" w:rsidR="004365EE" w:rsidRPr="004365EE" w:rsidRDefault="004365EE" w:rsidP="009266A5">
            <w:pPr>
              <w:jc w:val="center"/>
            </w:pPr>
            <w:r w:rsidRPr="004365EE">
              <w:t>0</w:t>
            </w:r>
          </w:p>
        </w:tc>
        <w:tc>
          <w:tcPr>
            <w:tcW w:w="214" w:type="pct"/>
            <w:shd w:val="clear" w:color="auto" w:fill="auto"/>
            <w:vAlign w:val="center"/>
            <w:hideMark/>
          </w:tcPr>
          <w:p w14:paraId="38391B94" w14:textId="77777777" w:rsidR="004365EE" w:rsidRPr="004365EE" w:rsidRDefault="004365EE" w:rsidP="009266A5">
            <w:pPr>
              <w:jc w:val="center"/>
            </w:pPr>
            <w:r w:rsidRPr="004365EE">
              <w:t>0</w:t>
            </w:r>
          </w:p>
        </w:tc>
        <w:tc>
          <w:tcPr>
            <w:tcW w:w="214" w:type="pct"/>
            <w:shd w:val="clear" w:color="auto" w:fill="auto"/>
            <w:vAlign w:val="center"/>
            <w:hideMark/>
          </w:tcPr>
          <w:p w14:paraId="01E3CD51" w14:textId="77777777" w:rsidR="004365EE" w:rsidRPr="004365EE" w:rsidRDefault="004365EE" w:rsidP="009266A5">
            <w:pPr>
              <w:jc w:val="center"/>
            </w:pPr>
            <w:r w:rsidRPr="004365EE">
              <w:t>0</w:t>
            </w:r>
          </w:p>
        </w:tc>
        <w:tc>
          <w:tcPr>
            <w:tcW w:w="214" w:type="pct"/>
            <w:shd w:val="clear" w:color="auto" w:fill="auto"/>
            <w:vAlign w:val="center"/>
            <w:hideMark/>
          </w:tcPr>
          <w:p w14:paraId="1B485A05" w14:textId="77777777" w:rsidR="004365EE" w:rsidRPr="004365EE" w:rsidRDefault="004365EE" w:rsidP="009266A5">
            <w:pPr>
              <w:jc w:val="center"/>
            </w:pPr>
            <w:r w:rsidRPr="004365EE">
              <w:t>0</w:t>
            </w:r>
          </w:p>
        </w:tc>
        <w:tc>
          <w:tcPr>
            <w:tcW w:w="214" w:type="pct"/>
            <w:shd w:val="clear" w:color="auto" w:fill="auto"/>
            <w:vAlign w:val="center"/>
            <w:hideMark/>
          </w:tcPr>
          <w:p w14:paraId="41B23122" w14:textId="77777777" w:rsidR="004365EE" w:rsidRPr="004365EE" w:rsidRDefault="004365EE" w:rsidP="009266A5">
            <w:pPr>
              <w:jc w:val="center"/>
            </w:pPr>
            <w:r w:rsidRPr="004365EE">
              <w:t>0</w:t>
            </w:r>
          </w:p>
        </w:tc>
        <w:tc>
          <w:tcPr>
            <w:tcW w:w="386" w:type="pct"/>
            <w:shd w:val="clear" w:color="auto" w:fill="auto"/>
            <w:vAlign w:val="center"/>
            <w:hideMark/>
          </w:tcPr>
          <w:p w14:paraId="6C13C27C" w14:textId="77777777" w:rsidR="004365EE" w:rsidRPr="004365EE" w:rsidRDefault="004365EE" w:rsidP="009266A5">
            <w:pPr>
              <w:jc w:val="center"/>
            </w:pPr>
            <w:r w:rsidRPr="004365EE">
              <w:t>82 550</w:t>
            </w:r>
          </w:p>
        </w:tc>
        <w:tc>
          <w:tcPr>
            <w:tcW w:w="349" w:type="pct"/>
            <w:shd w:val="clear" w:color="auto" w:fill="auto"/>
            <w:vAlign w:val="center"/>
            <w:hideMark/>
          </w:tcPr>
          <w:p w14:paraId="4D1906C8" w14:textId="77777777" w:rsidR="004365EE" w:rsidRPr="004365EE" w:rsidRDefault="004365EE" w:rsidP="009266A5">
            <w:pPr>
              <w:jc w:val="center"/>
            </w:pPr>
            <w:r w:rsidRPr="004365EE">
              <w:t>129 517</w:t>
            </w:r>
          </w:p>
        </w:tc>
        <w:tc>
          <w:tcPr>
            <w:tcW w:w="298" w:type="pct"/>
            <w:shd w:val="clear" w:color="auto" w:fill="auto"/>
            <w:vAlign w:val="center"/>
            <w:hideMark/>
          </w:tcPr>
          <w:p w14:paraId="54260AAF" w14:textId="77777777" w:rsidR="004365EE" w:rsidRPr="004365EE" w:rsidRDefault="004365EE" w:rsidP="009266A5">
            <w:pPr>
              <w:jc w:val="center"/>
            </w:pPr>
            <w:r w:rsidRPr="004365EE">
              <w:t>212 066</w:t>
            </w:r>
          </w:p>
        </w:tc>
      </w:tr>
      <w:tr w:rsidR="004365EE" w:rsidRPr="004365EE" w14:paraId="27E7D3DA" w14:textId="77777777" w:rsidTr="00677C07">
        <w:trPr>
          <w:trHeight w:val="20"/>
        </w:trPr>
        <w:tc>
          <w:tcPr>
            <w:tcW w:w="184" w:type="pct"/>
            <w:shd w:val="clear" w:color="auto" w:fill="auto"/>
            <w:hideMark/>
          </w:tcPr>
          <w:p w14:paraId="6531F4B8" w14:textId="77777777" w:rsidR="004365EE" w:rsidRPr="004365EE" w:rsidRDefault="004365EE" w:rsidP="009266A5">
            <w:pPr>
              <w:ind w:left="-113"/>
              <w:rPr>
                <w:sz w:val="23"/>
                <w:szCs w:val="23"/>
              </w:rPr>
            </w:pPr>
            <w:r w:rsidRPr="004365EE">
              <w:rPr>
                <w:sz w:val="23"/>
                <w:szCs w:val="23"/>
              </w:rPr>
              <w:lastRenderedPageBreak/>
              <w:t>1.87</w:t>
            </w:r>
          </w:p>
        </w:tc>
        <w:tc>
          <w:tcPr>
            <w:tcW w:w="493" w:type="pct"/>
            <w:shd w:val="clear" w:color="auto" w:fill="auto"/>
            <w:vAlign w:val="center"/>
            <w:hideMark/>
          </w:tcPr>
          <w:p w14:paraId="488611A8"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5A603990"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388D39DB" w14:textId="77777777" w:rsidR="004365EE" w:rsidRPr="004365EE" w:rsidRDefault="004365EE" w:rsidP="009266A5">
            <w:r w:rsidRPr="004365EE">
              <w:t>Строительство водопроводных сетей Ду150 в Октябрьском районе (по ул. Цимлянская-Пригорная). L=3000 м</w:t>
            </w:r>
          </w:p>
        </w:tc>
        <w:tc>
          <w:tcPr>
            <w:tcW w:w="628" w:type="pct"/>
            <w:shd w:val="clear" w:color="auto" w:fill="auto"/>
            <w:vAlign w:val="center"/>
            <w:hideMark/>
          </w:tcPr>
          <w:p w14:paraId="1CF159A8"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7209465D" w14:textId="77777777" w:rsidR="004365EE" w:rsidRPr="004365EE" w:rsidRDefault="004365EE" w:rsidP="009266A5">
            <w:pPr>
              <w:jc w:val="center"/>
            </w:pPr>
            <w:r w:rsidRPr="004365EE">
              <w:t>2 596</w:t>
            </w:r>
          </w:p>
        </w:tc>
        <w:tc>
          <w:tcPr>
            <w:tcW w:w="214" w:type="pct"/>
            <w:shd w:val="clear" w:color="auto" w:fill="auto"/>
            <w:vAlign w:val="center"/>
            <w:hideMark/>
          </w:tcPr>
          <w:p w14:paraId="68DD50CC" w14:textId="77777777" w:rsidR="004365EE" w:rsidRPr="004365EE" w:rsidRDefault="004365EE" w:rsidP="009266A5">
            <w:pPr>
              <w:jc w:val="center"/>
            </w:pPr>
            <w:r w:rsidRPr="004365EE">
              <w:t>9 265</w:t>
            </w:r>
          </w:p>
        </w:tc>
        <w:tc>
          <w:tcPr>
            <w:tcW w:w="214" w:type="pct"/>
            <w:shd w:val="clear" w:color="auto" w:fill="auto"/>
            <w:vAlign w:val="center"/>
            <w:hideMark/>
          </w:tcPr>
          <w:p w14:paraId="0D719B6C" w14:textId="77777777" w:rsidR="004365EE" w:rsidRPr="004365EE" w:rsidRDefault="004365EE" w:rsidP="009266A5">
            <w:pPr>
              <w:jc w:val="center"/>
            </w:pPr>
            <w:r w:rsidRPr="004365EE">
              <w:t>9 645</w:t>
            </w:r>
          </w:p>
        </w:tc>
        <w:tc>
          <w:tcPr>
            <w:tcW w:w="214" w:type="pct"/>
            <w:shd w:val="clear" w:color="auto" w:fill="auto"/>
            <w:vAlign w:val="center"/>
            <w:hideMark/>
          </w:tcPr>
          <w:p w14:paraId="5A6434A2" w14:textId="77777777" w:rsidR="004365EE" w:rsidRPr="004365EE" w:rsidRDefault="004365EE" w:rsidP="009266A5">
            <w:pPr>
              <w:jc w:val="center"/>
            </w:pPr>
            <w:r w:rsidRPr="004365EE">
              <w:t>10 089</w:t>
            </w:r>
          </w:p>
        </w:tc>
        <w:tc>
          <w:tcPr>
            <w:tcW w:w="214" w:type="pct"/>
            <w:shd w:val="clear" w:color="auto" w:fill="auto"/>
            <w:vAlign w:val="center"/>
            <w:hideMark/>
          </w:tcPr>
          <w:p w14:paraId="5143FFBF" w14:textId="77777777" w:rsidR="004365EE" w:rsidRPr="004365EE" w:rsidRDefault="004365EE" w:rsidP="009266A5">
            <w:pPr>
              <w:jc w:val="center"/>
            </w:pPr>
            <w:r w:rsidRPr="004365EE">
              <w:t>10 553</w:t>
            </w:r>
          </w:p>
        </w:tc>
        <w:tc>
          <w:tcPr>
            <w:tcW w:w="386" w:type="pct"/>
            <w:shd w:val="clear" w:color="auto" w:fill="auto"/>
            <w:vAlign w:val="center"/>
            <w:hideMark/>
          </w:tcPr>
          <w:p w14:paraId="38B71482" w14:textId="77777777" w:rsidR="004365EE" w:rsidRPr="004365EE" w:rsidRDefault="004365EE" w:rsidP="009266A5">
            <w:pPr>
              <w:jc w:val="center"/>
            </w:pPr>
            <w:r w:rsidRPr="004365EE">
              <w:t>11 038</w:t>
            </w:r>
          </w:p>
        </w:tc>
        <w:tc>
          <w:tcPr>
            <w:tcW w:w="349" w:type="pct"/>
            <w:shd w:val="clear" w:color="auto" w:fill="auto"/>
            <w:vAlign w:val="center"/>
            <w:hideMark/>
          </w:tcPr>
          <w:p w14:paraId="629A9C10" w14:textId="77777777" w:rsidR="004365EE" w:rsidRPr="004365EE" w:rsidRDefault="004365EE" w:rsidP="009266A5">
            <w:pPr>
              <w:jc w:val="center"/>
            </w:pPr>
            <w:r w:rsidRPr="004365EE">
              <w:t>0</w:t>
            </w:r>
          </w:p>
        </w:tc>
        <w:tc>
          <w:tcPr>
            <w:tcW w:w="298" w:type="pct"/>
            <w:shd w:val="clear" w:color="auto" w:fill="auto"/>
            <w:vAlign w:val="center"/>
            <w:hideMark/>
          </w:tcPr>
          <w:p w14:paraId="6061EDAC" w14:textId="77777777" w:rsidR="004365EE" w:rsidRPr="004365EE" w:rsidRDefault="004365EE" w:rsidP="009266A5">
            <w:pPr>
              <w:jc w:val="center"/>
            </w:pPr>
            <w:r w:rsidRPr="004365EE">
              <w:t>53 185</w:t>
            </w:r>
          </w:p>
        </w:tc>
      </w:tr>
      <w:tr w:rsidR="004365EE" w:rsidRPr="004365EE" w14:paraId="250BD1C3" w14:textId="77777777" w:rsidTr="00677C07">
        <w:trPr>
          <w:trHeight w:val="20"/>
        </w:trPr>
        <w:tc>
          <w:tcPr>
            <w:tcW w:w="184" w:type="pct"/>
            <w:shd w:val="clear" w:color="auto" w:fill="auto"/>
            <w:hideMark/>
          </w:tcPr>
          <w:p w14:paraId="03B7090C" w14:textId="77777777" w:rsidR="004365EE" w:rsidRPr="004365EE" w:rsidRDefault="004365EE" w:rsidP="009266A5">
            <w:pPr>
              <w:ind w:left="-113"/>
              <w:rPr>
                <w:sz w:val="23"/>
                <w:szCs w:val="23"/>
              </w:rPr>
            </w:pPr>
            <w:r w:rsidRPr="004365EE">
              <w:rPr>
                <w:sz w:val="23"/>
                <w:szCs w:val="23"/>
              </w:rPr>
              <w:t>1.88</w:t>
            </w:r>
          </w:p>
        </w:tc>
        <w:tc>
          <w:tcPr>
            <w:tcW w:w="493" w:type="pct"/>
            <w:shd w:val="clear" w:color="auto" w:fill="auto"/>
            <w:vAlign w:val="center"/>
            <w:hideMark/>
          </w:tcPr>
          <w:p w14:paraId="1FE2C357"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596C9A00"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365CD116" w14:textId="77777777" w:rsidR="004365EE" w:rsidRPr="004365EE" w:rsidRDefault="004365EE" w:rsidP="009266A5">
            <w:r w:rsidRPr="004365EE">
              <w:t>Строительство водопроводных сетей Ду250 в Октябрьском районе (по ул. Калинина-Цимлянская-Пригорная). L=3700 м</w:t>
            </w:r>
          </w:p>
        </w:tc>
        <w:tc>
          <w:tcPr>
            <w:tcW w:w="628" w:type="pct"/>
            <w:shd w:val="clear" w:color="auto" w:fill="auto"/>
            <w:vAlign w:val="center"/>
            <w:hideMark/>
          </w:tcPr>
          <w:p w14:paraId="21CDFFBA"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76D84807" w14:textId="77777777" w:rsidR="004365EE" w:rsidRPr="004365EE" w:rsidRDefault="004365EE" w:rsidP="009266A5">
            <w:pPr>
              <w:jc w:val="center"/>
            </w:pPr>
            <w:r w:rsidRPr="004365EE">
              <w:t>3 466</w:t>
            </w:r>
          </w:p>
        </w:tc>
        <w:tc>
          <w:tcPr>
            <w:tcW w:w="214" w:type="pct"/>
            <w:shd w:val="clear" w:color="auto" w:fill="auto"/>
            <w:vAlign w:val="center"/>
            <w:hideMark/>
          </w:tcPr>
          <w:p w14:paraId="62501CFE" w14:textId="77777777" w:rsidR="004365EE" w:rsidRPr="004365EE" w:rsidRDefault="004365EE" w:rsidP="009266A5">
            <w:pPr>
              <w:jc w:val="center"/>
            </w:pPr>
            <w:r w:rsidRPr="004365EE">
              <w:t>17 418</w:t>
            </w:r>
          </w:p>
        </w:tc>
        <w:tc>
          <w:tcPr>
            <w:tcW w:w="214" w:type="pct"/>
            <w:shd w:val="clear" w:color="auto" w:fill="auto"/>
            <w:vAlign w:val="center"/>
            <w:hideMark/>
          </w:tcPr>
          <w:p w14:paraId="36751E35" w14:textId="77777777" w:rsidR="004365EE" w:rsidRPr="004365EE" w:rsidRDefault="004365EE" w:rsidP="009266A5">
            <w:pPr>
              <w:jc w:val="center"/>
            </w:pPr>
            <w:r w:rsidRPr="004365EE">
              <w:t>18 133</w:t>
            </w:r>
          </w:p>
        </w:tc>
        <w:tc>
          <w:tcPr>
            <w:tcW w:w="214" w:type="pct"/>
            <w:shd w:val="clear" w:color="auto" w:fill="auto"/>
            <w:vAlign w:val="center"/>
            <w:hideMark/>
          </w:tcPr>
          <w:p w14:paraId="46149A3D" w14:textId="77777777" w:rsidR="004365EE" w:rsidRPr="004365EE" w:rsidRDefault="004365EE" w:rsidP="009266A5">
            <w:pPr>
              <w:jc w:val="center"/>
            </w:pPr>
            <w:r w:rsidRPr="004365EE">
              <w:t>18 967</w:t>
            </w:r>
          </w:p>
        </w:tc>
        <w:tc>
          <w:tcPr>
            <w:tcW w:w="214" w:type="pct"/>
            <w:shd w:val="clear" w:color="auto" w:fill="auto"/>
            <w:vAlign w:val="center"/>
            <w:hideMark/>
          </w:tcPr>
          <w:p w14:paraId="1F6DFED6" w14:textId="77777777" w:rsidR="004365EE" w:rsidRPr="004365EE" w:rsidRDefault="004365EE" w:rsidP="009266A5">
            <w:pPr>
              <w:jc w:val="center"/>
            </w:pPr>
            <w:r w:rsidRPr="004365EE">
              <w:t>19 839</w:t>
            </w:r>
          </w:p>
        </w:tc>
        <w:tc>
          <w:tcPr>
            <w:tcW w:w="386" w:type="pct"/>
            <w:shd w:val="clear" w:color="auto" w:fill="auto"/>
            <w:vAlign w:val="center"/>
            <w:hideMark/>
          </w:tcPr>
          <w:p w14:paraId="59D62810" w14:textId="77777777" w:rsidR="004365EE" w:rsidRPr="004365EE" w:rsidRDefault="004365EE" w:rsidP="009266A5">
            <w:pPr>
              <w:jc w:val="center"/>
            </w:pPr>
            <w:r w:rsidRPr="004365EE">
              <w:t>20 752</w:t>
            </w:r>
          </w:p>
        </w:tc>
        <w:tc>
          <w:tcPr>
            <w:tcW w:w="349" w:type="pct"/>
            <w:shd w:val="clear" w:color="auto" w:fill="auto"/>
            <w:vAlign w:val="center"/>
            <w:hideMark/>
          </w:tcPr>
          <w:p w14:paraId="07CBE33B" w14:textId="77777777" w:rsidR="004365EE" w:rsidRPr="004365EE" w:rsidRDefault="004365EE" w:rsidP="009266A5">
            <w:pPr>
              <w:jc w:val="center"/>
            </w:pPr>
            <w:r w:rsidRPr="004365EE">
              <w:t>0</w:t>
            </w:r>
          </w:p>
        </w:tc>
        <w:tc>
          <w:tcPr>
            <w:tcW w:w="298" w:type="pct"/>
            <w:shd w:val="clear" w:color="auto" w:fill="auto"/>
            <w:vAlign w:val="center"/>
            <w:hideMark/>
          </w:tcPr>
          <w:p w14:paraId="33D8F3C0" w14:textId="77777777" w:rsidR="004365EE" w:rsidRPr="004365EE" w:rsidRDefault="004365EE" w:rsidP="009266A5">
            <w:pPr>
              <w:jc w:val="center"/>
            </w:pPr>
            <w:r w:rsidRPr="004365EE">
              <w:t>98 575</w:t>
            </w:r>
          </w:p>
        </w:tc>
      </w:tr>
      <w:tr w:rsidR="004365EE" w:rsidRPr="004365EE" w14:paraId="7FCAF65C" w14:textId="77777777" w:rsidTr="00677C07">
        <w:trPr>
          <w:trHeight w:val="20"/>
        </w:trPr>
        <w:tc>
          <w:tcPr>
            <w:tcW w:w="184" w:type="pct"/>
            <w:shd w:val="clear" w:color="auto" w:fill="auto"/>
            <w:hideMark/>
          </w:tcPr>
          <w:p w14:paraId="517AE47B" w14:textId="77777777" w:rsidR="004365EE" w:rsidRPr="004365EE" w:rsidRDefault="004365EE" w:rsidP="009266A5">
            <w:pPr>
              <w:ind w:left="-113"/>
              <w:rPr>
                <w:sz w:val="23"/>
                <w:szCs w:val="23"/>
              </w:rPr>
            </w:pPr>
            <w:r w:rsidRPr="004365EE">
              <w:rPr>
                <w:sz w:val="23"/>
                <w:szCs w:val="23"/>
              </w:rPr>
              <w:t>1.89</w:t>
            </w:r>
          </w:p>
        </w:tc>
        <w:tc>
          <w:tcPr>
            <w:tcW w:w="493" w:type="pct"/>
            <w:shd w:val="clear" w:color="auto" w:fill="auto"/>
            <w:vAlign w:val="center"/>
            <w:hideMark/>
          </w:tcPr>
          <w:p w14:paraId="729C16D3"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69249C2E"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3C88708B" w14:textId="77777777" w:rsidR="004365EE" w:rsidRPr="004365EE" w:rsidRDefault="004365EE" w:rsidP="009266A5">
            <w:r w:rsidRPr="004365EE">
              <w:t>Строительство водопроводных сетей Ду350 в Октябрьском районе (по ул. Калинина-Цимлянская-Пригорная). L=510 м</w:t>
            </w:r>
          </w:p>
        </w:tc>
        <w:tc>
          <w:tcPr>
            <w:tcW w:w="628" w:type="pct"/>
            <w:shd w:val="clear" w:color="auto" w:fill="auto"/>
            <w:vAlign w:val="center"/>
            <w:hideMark/>
          </w:tcPr>
          <w:p w14:paraId="59526A8C"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49CE65D5" w14:textId="77777777" w:rsidR="004365EE" w:rsidRPr="004365EE" w:rsidRDefault="004365EE" w:rsidP="009266A5">
            <w:pPr>
              <w:jc w:val="center"/>
            </w:pPr>
            <w:r w:rsidRPr="004365EE">
              <w:t>542</w:t>
            </w:r>
          </w:p>
        </w:tc>
        <w:tc>
          <w:tcPr>
            <w:tcW w:w="214" w:type="pct"/>
            <w:shd w:val="clear" w:color="auto" w:fill="auto"/>
            <w:vAlign w:val="center"/>
            <w:hideMark/>
          </w:tcPr>
          <w:p w14:paraId="0E258894" w14:textId="77777777" w:rsidR="004365EE" w:rsidRPr="004365EE" w:rsidRDefault="004365EE" w:rsidP="009266A5">
            <w:pPr>
              <w:jc w:val="center"/>
            </w:pPr>
            <w:r w:rsidRPr="004365EE">
              <w:t>2 952</w:t>
            </w:r>
          </w:p>
        </w:tc>
        <w:tc>
          <w:tcPr>
            <w:tcW w:w="214" w:type="pct"/>
            <w:shd w:val="clear" w:color="auto" w:fill="auto"/>
            <w:vAlign w:val="center"/>
            <w:hideMark/>
          </w:tcPr>
          <w:p w14:paraId="50F55454" w14:textId="77777777" w:rsidR="004365EE" w:rsidRPr="004365EE" w:rsidRDefault="004365EE" w:rsidP="009266A5">
            <w:pPr>
              <w:jc w:val="center"/>
            </w:pPr>
            <w:r w:rsidRPr="004365EE">
              <w:t>3 073</w:t>
            </w:r>
          </w:p>
        </w:tc>
        <w:tc>
          <w:tcPr>
            <w:tcW w:w="214" w:type="pct"/>
            <w:shd w:val="clear" w:color="auto" w:fill="auto"/>
            <w:vAlign w:val="center"/>
            <w:hideMark/>
          </w:tcPr>
          <w:p w14:paraId="6EB10E0D" w14:textId="77777777" w:rsidR="004365EE" w:rsidRPr="004365EE" w:rsidRDefault="004365EE" w:rsidP="009266A5">
            <w:pPr>
              <w:jc w:val="center"/>
            </w:pPr>
            <w:r w:rsidRPr="004365EE">
              <w:t>3 214</w:t>
            </w:r>
          </w:p>
        </w:tc>
        <w:tc>
          <w:tcPr>
            <w:tcW w:w="214" w:type="pct"/>
            <w:shd w:val="clear" w:color="auto" w:fill="auto"/>
            <w:vAlign w:val="center"/>
            <w:hideMark/>
          </w:tcPr>
          <w:p w14:paraId="19750C60" w14:textId="77777777" w:rsidR="004365EE" w:rsidRPr="004365EE" w:rsidRDefault="004365EE" w:rsidP="009266A5">
            <w:pPr>
              <w:jc w:val="center"/>
            </w:pPr>
            <w:r w:rsidRPr="004365EE">
              <w:t>3 362</w:t>
            </w:r>
          </w:p>
        </w:tc>
        <w:tc>
          <w:tcPr>
            <w:tcW w:w="386" w:type="pct"/>
            <w:shd w:val="clear" w:color="auto" w:fill="auto"/>
            <w:vAlign w:val="center"/>
            <w:hideMark/>
          </w:tcPr>
          <w:p w14:paraId="3A6877E5" w14:textId="77777777" w:rsidR="004365EE" w:rsidRPr="004365EE" w:rsidRDefault="004365EE" w:rsidP="009266A5">
            <w:pPr>
              <w:jc w:val="center"/>
            </w:pPr>
            <w:r w:rsidRPr="004365EE">
              <w:t>3 517</w:t>
            </w:r>
          </w:p>
        </w:tc>
        <w:tc>
          <w:tcPr>
            <w:tcW w:w="349" w:type="pct"/>
            <w:shd w:val="clear" w:color="auto" w:fill="auto"/>
            <w:vAlign w:val="center"/>
            <w:hideMark/>
          </w:tcPr>
          <w:p w14:paraId="54CC6ECC" w14:textId="77777777" w:rsidR="004365EE" w:rsidRPr="004365EE" w:rsidRDefault="004365EE" w:rsidP="009266A5">
            <w:pPr>
              <w:jc w:val="center"/>
            </w:pPr>
            <w:r w:rsidRPr="004365EE">
              <w:t>0</w:t>
            </w:r>
          </w:p>
        </w:tc>
        <w:tc>
          <w:tcPr>
            <w:tcW w:w="298" w:type="pct"/>
            <w:shd w:val="clear" w:color="auto" w:fill="auto"/>
            <w:vAlign w:val="center"/>
            <w:hideMark/>
          </w:tcPr>
          <w:p w14:paraId="41C36372" w14:textId="77777777" w:rsidR="004365EE" w:rsidRPr="004365EE" w:rsidRDefault="004365EE" w:rsidP="009266A5">
            <w:pPr>
              <w:jc w:val="center"/>
            </w:pPr>
            <w:r w:rsidRPr="004365EE">
              <w:t>16 661</w:t>
            </w:r>
          </w:p>
        </w:tc>
      </w:tr>
      <w:tr w:rsidR="004365EE" w:rsidRPr="004365EE" w14:paraId="06AAEE1D" w14:textId="77777777" w:rsidTr="00677C07">
        <w:trPr>
          <w:trHeight w:val="20"/>
        </w:trPr>
        <w:tc>
          <w:tcPr>
            <w:tcW w:w="184" w:type="pct"/>
            <w:shd w:val="clear" w:color="auto" w:fill="auto"/>
            <w:hideMark/>
          </w:tcPr>
          <w:p w14:paraId="285A217B" w14:textId="77777777" w:rsidR="004365EE" w:rsidRPr="004365EE" w:rsidRDefault="004365EE" w:rsidP="009266A5">
            <w:pPr>
              <w:ind w:left="-113"/>
              <w:rPr>
                <w:sz w:val="23"/>
                <w:szCs w:val="23"/>
              </w:rPr>
            </w:pPr>
            <w:r w:rsidRPr="004365EE">
              <w:rPr>
                <w:sz w:val="23"/>
                <w:szCs w:val="23"/>
              </w:rPr>
              <w:t>1.90</w:t>
            </w:r>
          </w:p>
        </w:tc>
        <w:tc>
          <w:tcPr>
            <w:tcW w:w="493" w:type="pct"/>
            <w:shd w:val="clear" w:color="auto" w:fill="auto"/>
            <w:vAlign w:val="center"/>
            <w:hideMark/>
          </w:tcPr>
          <w:p w14:paraId="24C3417A"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1B3BE55"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1799BAFE" w14:textId="77777777" w:rsidR="004365EE" w:rsidRPr="004365EE" w:rsidRDefault="004365EE" w:rsidP="009266A5">
            <w:r w:rsidRPr="004365EE">
              <w:t>Строительство водопроводных сетей Ду300 в Октябрьском районе для СНТ «Победа» (от «Северного обхода» по территории СНТ «Победа»). L=250 м</w:t>
            </w:r>
          </w:p>
        </w:tc>
        <w:tc>
          <w:tcPr>
            <w:tcW w:w="628" w:type="pct"/>
            <w:shd w:val="clear" w:color="auto" w:fill="auto"/>
            <w:vAlign w:val="center"/>
            <w:hideMark/>
          </w:tcPr>
          <w:p w14:paraId="7FA75C57"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528E6D0A" w14:textId="77777777" w:rsidR="004365EE" w:rsidRPr="004365EE" w:rsidRDefault="004365EE" w:rsidP="009266A5">
            <w:pPr>
              <w:jc w:val="center"/>
            </w:pPr>
            <w:r w:rsidRPr="004365EE">
              <w:t>247</w:t>
            </w:r>
          </w:p>
        </w:tc>
        <w:tc>
          <w:tcPr>
            <w:tcW w:w="214" w:type="pct"/>
            <w:shd w:val="clear" w:color="auto" w:fill="auto"/>
            <w:vAlign w:val="center"/>
            <w:hideMark/>
          </w:tcPr>
          <w:p w14:paraId="3CFA0727" w14:textId="77777777" w:rsidR="004365EE" w:rsidRPr="004365EE" w:rsidRDefault="004365EE" w:rsidP="009266A5">
            <w:pPr>
              <w:jc w:val="center"/>
            </w:pPr>
            <w:r w:rsidRPr="004365EE">
              <w:t>1 351</w:t>
            </w:r>
          </w:p>
        </w:tc>
        <w:tc>
          <w:tcPr>
            <w:tcW w:w="214" w:type="pct"/>
            <w:shd w:val="clear" w:color="auto" w:fill="auto"/>
            <w:vAlign w:val="center"/>
            <w:hideMark/>
          </w:tcPr>
          <w:p w14:paraId="5EF139EF" w14:textId="77777777" w:rsidR="004365EE" w:rsidRPr="004365EE" w:rsidRDefault="004365EE" w:rsidP="009266A5">
            <w:pPr>
              <w:jc w:val="center"/>
            </w:pPr>
            <w:r w:rsidRPr="004365EE">
              <w:t>1 406</w:t>
            </w:r>
          </w:p>
        </w:tc>
        <w:tc>
          <w:tcPr>
            <w:tcW w:w="214" w:type="pct"/>
            <w:shd w:val="clear" w:color="auto" w:fill="auto"/>
            <w:vAlign w:val="center"/>
            <w:hideMark/>
          </w:tcPr>
          <w:p w14:paraId="67486CB3" w14:textId="77777777" w:rsidR="004365EE" w:rsidRPr="004365EE" w:rsidRDefault="004365EE" w:rsidP="009266A5">
            <w:pPr>
              <w:jc w:val="center"/>
            </w:pPr>
            <w:r w:rsidRPr="004365EE">
              <w:t>1 471</w:t>
            </w:r>
          </w:p>
        </w:tc>
        <w:tc>
          <w:tcPr>
            <w:tcW w:w="214" w:type="pct"/>
            <w:shd w:val="clear" w:color="auto" w:fill="auto"/>
            <w:vAlign w:val="center"/>
            <w:hideMark/>
          </w:tcPr>
          <w:p w14:paraId="607EF7ED" w14:textId="77777777" w:rsidR="004365EE" w:rsidRPr="004365EE" w:rsidRDefault="004365EE" w:rsidP="009266A5">
            <w:pPr>
              <w:jc w:val="center"/>
            </w:pPr>
            <w:r w:rsidRPr="004365EE">
              <w:t>1 539</w:t>
            </w:r>
          </w:p>
        </w:tc>
        <w:tc>
          <w:tcPr>
            <w:tcW w:w="386" w:type="pct"/>
            <w:shd w:val="clear" w:color="auto" w:fill="auto"/>
            <w:vAlign w:val="center"/>
            <w:hideMark/>
          </w:tcPr>
          <w:p w14:paraId="01FA2454" w14:textId="77777777" w:rsidR="004365EE" w:rsidRPr="004365EE" w:rsidRDefault="004365EE" w:rsidP="009266A5">
            <w:pPr>
              <w:jc w:val="center"/>
            </w:pPr>
            <w:r w:rsidRPr="004365EE">
              <w:t>1 609</w:t>
            </w:r>
          </w:p>
        </w:tc>
        <w:tc>
          <w:tcPr>
            <w:tcW w:w="349" w:type="pct"/>
            <w:shd w:val="clear" w:color="auto" w:fill="auto"/>
            <w:vAlign w:val="center"/>
            <w:hideMark/>
          </w:tcPr>
          <w:p w14:paraId="74506D33" w14:textId="77777777" w:rsidR="004365EE" w:rsidRPr="004365EE" w:rsidRDefault="004365EE" w:rsidP="009266A5">
            <w:pPr>
              <w:jc w:val="center"/>
            </w:pPr>
            <w:r w:rsidRPr="004365EE">
              <w:t>0</w:t>
            </w:r>
          </w:p>
        </w:tc>
        <w:tc>
          <w:tcPr>
            <w:tcW w:w="298" w:type="pct"/>
            <w:shd w:val="clear" w:color="auto" w:fill="auto"/>
            <w:vAlign w:val="center"/>
            <w:hideMark/>
          </w:tcPr>
          <w:p w14:paraId="4C7A30B2" w14:textId="77777777" w:rsidR="004365EE" w:rsidRPr="004365EE" w:rsidRDefault="004365EE" w:rsidP="009266A5">
            <w:pPr>
              <w:jc w:val="center"/>
            </w:pPr>
            <w:r w:rsidRPr="004365EE">
              <w:t>7 622</w:t>
            </w:r>
          </w:p>
        </w:tc>
      </w:tr>
      <w:tr w:rsidR="004365EE" w:rsidRPr="004365EE" w14:paraId="064E5822" w14:textId="77777777" w:rsidTr="00677C07">
        <w:trPr>
          <w:trHeight w:val="20"/>
        </w:trPr>
        <w:tc>
          <w:tcPr>
            <w:tcW w:w="184" w:type="pct"/>
            <w:shd w:val="clear" w:color="auto" w:fill="auto"/>
            <w:hideMark/>
          </w:tcPr>
          <w:p w14:paraId="667D9305" w14:textId="77777777" w:rsidR="004365EE" w:rsidRPr="004365EE" w:rsidRDefault="004365EE" w:rsidP="009266A5">
            <w:pPr>
              <w:ind w:left="-113"/>
              <w:rPr>
                <w:sz w:val="23"/>
                <w:szCs w:val="23"/>
              </w:rPr>
            </w:pPr>
            <w:r w:rsidRPr="004365EE">
              <w:rPr>
                <w:sz w:val="23"/>
                <w:szCs w:val="23"/>
              </w:rPr>
              <w:t>1.91</w:t>
            </w:r>
          </w:p>
        </w:tc>
        <w:tc>
          <w:tcPr>
            <w:tcW w:w="493" w:type="pct"/>
            <w:shd w:val="clear" w:color="auto" w:fill="auto"/>
            <w:vAlign w:val="center"/>
            <w:hideMark/>
          </w:tcPr>
          <w:p w14:paraId="7A7E0167"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4F08BD69"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1D573BB0" w14:textId="77777777" w:rsidR="004365EE" w:rsidRPr="004365EE" w:rsidRDefault="004365EE" w:rsidP="009266A5">
            <w:r w:rsidRPr="004365EE">
              <w:t>Строительство водопроводных сетей Ду200 в Октябрьском районе для СНТ «Березка». L=2000 м</w:t>
            </w:r>
          </w:p>
        </w:tc>
        <w:tc>
          <w:tcPr>
            <w:tcW w:w="628" w:type="pct"/>
            <w:shd w:val="clear" w:color="auto" w:fill="auto"/>
            <w:vAlign w:val="center"/>
            <w:hideMark/>
          </w:tcPr>
          <w:p w14:paraId="3699A0E9"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3EBED98B" w14:textId="77777777" w:rsidR="004365EE" w:rsidRPr="004365EE" w:rsidRDefault="004365EE" w:rsidP="009266A5">
            <w:pPr>
              <w:jc w:val="center"/>
            </w:pPr>
            <w:r w:rsidRPr="004365EE">
              <w:t>1 771</w:t>
            </w:r>
          </w:p>
        </w:tc>
        <w:tc>
          <w:tcPr>
            <w:tcW w:w="214" w:type="pct"/>
            <w:shd w:val="clear" w:color="auto" w:fill="auto"/>
            <w:vAlign w:val="center"/>
            <w:hideMark/>
          </w:tcPr>
          <w:p w14:paraId="3AAC8D9A" w14:textId="77777777" w:rsidR="004365EE" w:rsidRPr="004365EE" w:rsidRDefault="004365EE" w:rsidP="009266A5">
            <w:pPr>
              <w:jc w:val="center"/>
            </w:pPr>
            <w:r w:rsidRPr="004365EE">
              <w:t>6 758</w:t>
            </w:r>
          </w:p>
        </w:tc>
        <w:tc>
          <w:tcPr>
            <w:tcW w:w="214" w:type="pct"/>
            <w:shd w:val="clear" w:color="auto" w:fill="auto"/>
            <w:vAlign w:val="center"/>
            <w:hideMark/>
          </w:tcPr>
          <w:p w14:paraId="08C11A33" w14:textId="77777777" w:rsidR="004365EE" w:rsidRPr="004365EE" w:rsidRDefault="004365EE" w:rsidP="009266A5">
            <w:pPr>
              <w:jc w:val="center"/>
            </w:pPr>
            <w:r w:rsidRPr="004365EE">
              <w:t>7 035</w:t>
            </w:r>
          </w:p>
        </w:tc>
        <w:tc>
          <w:tcPr>
            <w:tcW w:w="214" w:type="pct"/>
            <w:shd w:val="clear" w:color="auto" w:fill="auto"/>
            <w:vAlign w:val="center"/>
            <w:hideMark/>
          </w:tcPr>
          <w:p w14:paraId="7316D46A" w14:textId="77777777" w:rsidR="004365EE" w:rsidRPr="004365EE" w:rsidRDefault="004365EE" w:rsidP="009266A5">
            <w:pPr>
              <w:jc w:val="center"/>
            </w:pPr>
            <w:r w:rsidRPr="004365EE">
              <w:t>7 359</w:t>
            </w:r>
          </w:p>
        </w:tc>
        <w:tc>
          <w:tcPr>
            <w:tcW w:w="214" w:type="pct"/>
            <w:shd w:val="clear" w:color="auto" w:fill="auto"/>
            <w:vAlign w:val="center"/>
            <w:hideMark/>
          </w:tcPr>
          <w:p w14:paraId="4DDFE80F" w14:textId="77777777" w:rsidR="004365EE" w:rsidRPr="004365EE" w:rsidRDefault="004365EE" w:rsidP="009266A5">
            <w:pPr>
              <w:jc w:val="center"/>
            </w:pPr>
            <w:r w:rsidRPr="004365EE">
              <w:t>7 697</w:t>
            </w:r>
          </w:p>
        </w:tc>
        <w:tc>
          <w:tcPr>
            <w:tcW w:w="386" w:type="pct"/>
            <w:shd w:val="clear" w:color="auto" w:fill="auto"/>
            <w:vAlign w:val="center"/>
            <w:hideMark/>
          </w:tcPr>
          <w:p w14:paraId="21D6638A" w14:textId="77777777" w:rsidR="004365EE" w:rsidRPr="004365EE" w:rsidRDefault="004365EE" w:rsidP="009266A5">
            <w:pPr>
              <w:jc w:val="center"/>
            </w:pPr>
            <w:r w:rsidRPr="004365EE">
              <w:t>8 051</w:t>
            </w:r>
          </w:p>
        </w:tc>
        <w:tc>
          <w:tcPr>
            <w:tcW w:w="349" w:type="pct"/>
            <w:shd w:val="clear" w:color="auto" w:fill="auto"/>
            <w:vAlign w:val="center"/>
            <w:hideMark/>
          </w:tcPr>
          <w:p w14:paraId="38B561AD" w14:textId="77777777" w:rsidR="004365EE" w:rsidRPr="004365EE" w:rsidRDefault="004365EE" w:rsidP="009266A5">
            <w:pPr>
              <w:jc w:val="center"/>
            </w:pPr>
            <w:r w:rsidRPr="004365EE">
              <w:t>0</w:t>
            </w:r>
          </w:p>
        </w:tc>
        <w:tc>
          <w:tcPr>
            <w:tcW w:w="298" w:type="pct"/>
            <w:shd w:val="clear" w:color="auto" w:fill="auto"/>
            <w:vAlign w:val="center"/>
            <w:hideMark/>
          </w:tcPr>
          <w:p w14:paraId="2170FAB3" w14:textId="77777777" w:rsidR="004365EE" w:rsidRPr="004365EE" w:rsidRDefault="004365EE" w:rsidP="009266A5">
            <w:pPr>
              <w:jc w:val="center"/>
            </w:pPr>
            <w:r w:rsidRPr="004365EE">
              <w:t>38 672</w:t>
            </w:r>
          </w:p>
        </w:tc>
      </w:tr>
      <w:tr w:rsidR="004365EE" w:rsidRPr="004365EE" w14:paraId="37C90C6E" w14:textId="77777777" w:rsidTr="00677C07">
        <w:trPr>
          <w:trHeight w:val="20"/>
        </w:trPr>
        <w:tc>
          <w:tcPr>
            <w:tcW w:w="184" w:type="pct"/>
            <w:shd w:val="clear" w:color="auto" w:fill="auto"/>
            <w:hideMark/>
          </w:tcPr>
          <w:p w14:paraId="0697BF30" w14:textId="77777777" w:rsidR="004365EE" w:rsidRPr="004365EE" w:rsidRDefault="004365EE" w:rsidP="009266A5">
            <w:pPr>
              <w:ind w:left="-113"/>
              <w:rPr>
                <w:sz w:val="23"/>
                <w:szCs w:val="23"/>
              </w:rPr>
            </w:pPr>
            <w:r w:rsidRPr="004365EE">
              <w:rPr>
                <w:sz w:val="23"/>
                <w:szCs w:val="23"/>
              </w:rPr>
              <w:t>1.92</w:t>
            </w:r>
          </w:p>
        </w:tc>
        <w:tc>
          <w:tcPr>
            <w:tcW w:w="493" w:type="pct"/>
            <w:shd w:val="clear" w:color="auto" w:fill="auto"/>
            <w:vAlign w:val="center"/>
            <w:hideMark/>
          </w:tcPr>
          <w:p w14:paraId="068E35B6"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8AF2D1C"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1362422C" w14:textId="77777777" w:rsidR="004365EE" w:rsidRPr="004365EE" w:rsidRDefault="004365EE" w:rsidP="009266A5">
            <w:r w:rsidRPr="004365EE">
              <w:t>Строительство водопроводных сетей Ду100 в Октябрьском районе для СНТ «Енисей». L=2000 м</w:t>
            </w:r>
          </w:p>
        </w:tc>
        <w:tc>
          <w:tcPr>
            <w:tcW w:w="628" w:type="pct"/>
            <w:shd w:val="clear" w:color="auto" w:fill="auto"/>
            <w:vAlign w:val="center"/>
            <w:hideMark/>
          </w:tcPr>
          <w:p w14:paraId="3B9151E6"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50FFBC12" w14:textId="77777777" w:rsidR="004365EE" w:rsidRPr="004365EE" w:rsidRDefault="004365EE" w:rsidP="009266A5">
            <w:pPr>
              <w:jc w:val="center"/>
            </w:pPr>
            <w:r w:rsidRPr="004365EE">
              <w:t>1 678</w:t>
            </w:r>
          </w:p>
        </w:tc>
        <w:tc>
          <w:tcPr>
            <w:tcW w:w="214" w:type="pct"/>
            <w:shd w:val="clear" w:color="auto" w:fill="auto"/>
            <w:vAlign w:val="center"/>
            <w:hideMark/>
          </w:tcPr>
          <w:p w14:paraId="7DDEDE5E" w14:textId="77777777" w:rsidR="004365EE" w:rsidRPr="004365EE" w:rsidRDefault="004365EE" w:rsidP="009266A5">
            <w:pPr>
              <w:jc w:val="center"/>
            </w:pPr>
            <w:r w:rsidRPr="004365EE">
              <w:t>4 927</w:t>
            </w:r>
          </w:p>
        </w:tc>
        <w:tc>
          <w:tcPr>
            <w:tcW w:w="214" w:type="pct"/>
            <w:shd w:val="clear" w:color="auto" w:fill="auto"/>
            <w:vAlign w:val="center"/>
            <w:hideMark/>
          </w:tcPr>
          <w:p w14:paraId="6A05C890" w14:textId="77777777" w:rsidR="004365EE" w:rsidRPr="004365EE" w:rsidRDefault="004365EE" w:rsidP="009266A5">
            <w:pPr>
              <w:jc w:val="center"/>
            </w:pPr>
            <w:r w:rsidRPr="004365EE">
              <w:t>5 129</w:t>
            </w:r>
          </w:p>
        </w:tc>
        <w:tc>
          <w:tcPr>
            <w:tcW w:w="214" w:type="pct"/>
            <w:shd w:val="clear" w:color="auto" w:fill="auto"/>
            <w:vAlign w:val="center"/>
            <w:hideMark/>
          </w:tcPr>
          <w:p w14:paraId="7AEC256F" w14:textId="77777777" w:rsidR="004365EE" w:rsidRPr="004365EE" w:rsidRDefault="004365EE" w:rsidP="009266A5">
            <w:pPr>
              <w:jc w:val="center"/>
            </w:pPr>
            <w:r w:rsidRPr="004365EE">
              <w:t>5 365</w:t>
            </w:r>
          </w:p>
        </w:tc>
        <w:tc>
          <w:tcPr>
            <w:tcW w:w="214" w:type="pct"/>
            <w:shd w:val="clear" w:color="auto" w:fill="auto"/>
            <w:vAlign w:val="center"/>
            <w:hideMark/>
          </w:tcPr>
          <w:p w14:paraId="50650D75" w14:textId="77777777" w:rsidR="004365EE" w:rsidRPr="004365EE" w:rsidRDefault="004365EE" w:rsidP="009266A5">
            <w:pPr>
              <w:jc w:val="center"/>
            </w:pPr>
            <w:r w:rsidRPr="004365EE">
              <w:t>5 612</w:t>
            </w:r>
          </w:p>
        </w:tc>
        <w:tc>
          <w:tcPr>
            <w:tcW w:w="386" w:type="pct"/>
            <w:shd w:val="clear" w:color="auto" w:fill="auto"/>
            <w:vAlign w:val="center"/>
            <w:hideMark/>
          </w:tcPr>
          <w:p w14:paraId="4FC21E57" w14:textId="77777777" w:rsidR="004365EE" w:rsidRPr="004365EE" w:rsidRDefault="004365EE" w:rsidP="009266A5">
            <w:pPr>
              <w:jc w:val="center"/>
            </w:pPr>
            <w:r w:rsidRPr="004365EE">
              <w:t>5 870</w:t>
            </w:r>
          </w:p>
        </w:tc>
        <w:tc>
          <w:tcPr>
            <w:tcW w:w="349" w:type="pct"/>
            <w:shd w:val="clear" w:color="auto" w:fill="auto"/>
            <w:vAlign w:val="center"/>
            <w:hideMark/>
          </w:tcPr>
          <w:p w14:paraId="6512CB77" w14:textId="77777777" w:rsidR="004365EE" w:rsidRPr="004365EE" w:rsidRDefault="004365EE" w:rsidP="009266A5">
            <w:pPr>
              <w:jc w:val="center"/>
            </w:pPr>
            <w:r w:rsidRPr="004365EE">
              <w:t>0</w:t>
            </w:r>
          </w:p>
        </w:tc>
        <w:tc>
          <w:tcPr>
            <w:tcW w:w="298" w:type="pct"/>
            <w:shd w:val="clear" w:color="auto" w:fill="auto"/>
            <w:vAlign w:val="center"/>
            <w:hideMark/>
          </w:tcPr>
          <w:p w14:paraId="1D148899" w14:textId="77777777" w:rsidR="004365EE" w:rsidRPr="004365EE" w:rsidRDefault="004365EE" w:rsidP="009266A5">
            <w:pPr>
              <w:jc w:val="center"/>
            </w:pPr>
            <w:r w:rsidRPr="004365EE">
              <w:t>28 583</w:t>
            </w:r>
          </w:p>
        </w:tc>
      </w:tr>
      <w:tr w:rsidR="004365EE" w:rsidRPr="004365EE" w14:paraId="2AFEDB2F" w14:textId="77777777" w:rsidTr="00677C07">
        <w:trPr>
          <w:trHeight w:val="20"/>
        </w:trPr>
        <w:tc>
          <w:tcPr>
            <w:tcW w:w="184" w:type="pct"/>
            <w:shd w:val="clear" w:color="auto" w:fill="auto"/>
            <w:hideMark/>
          </w:tcPr>
          <w:p w14:paraId="36EEB04D" w14:textId="77777777" w:rsidR="004365EE" w:rsidRPr="004365EE" w:rsidRDefault="004365EE" w:rsidP="009266A5">
            <w:pPr>
              <w:ind w:left="-113"/>
              <w:rPr>
                <w:sz w:val="23"/>
                <w:szCs w:val="23"/>
              </w:rPr>
            </w:pPr>
            <w:r w:rsidRPr="004365EE">
              <w:rPr>
                <w:sz w:val="23"/>
                <w:szCs w:val="23"/>
              </w:rPr>
              <w:t>1.93</w:t>
            </w:r>
          </w:p>
        </w:tc>
        <w:tc>
          <w:tcPr>
            <w:tcW w:w="493" w:type="pct"/>
            <w:shd w:val="clear" w:color="auto" w:fill="auto"/>
            <w:vAlign w:val="center"/>
            <w:hideMark/>
          </w:tcPr>
          <w:p w14:paraId="7DEE59BA"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BF53A05"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49BF98A0" w14:textId="77777777" w:rsidR="004365EE" w:rsidRPr="004365EE" w:rsidRDefault="004365EE" w:rsidP="009266A5">
            <w:r w:rsidRPr="004365EE">
              <w:t>Строительство водопроводных сетей Ду100 в Октябрьском районе для мкр. Овинный. L=4000 м</w:t>
            </w:r>
          </w:p>
        </w:tc>
        <w:tc>
          <w:tcPr>
            <w:tcW w:w="628" w:type="pct"/>
            <w:shd w:val="clear" w:color="auto" w:fill="auto"/>
            <w:vAlign w:val="center"/>
            <w:hideMark/>
          </w:tcPr>
          <w:p w14:paraId="564EFE8D"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2F884B8E" w14:textId="77777777" w:rsidR="004365EE" w:rsidRPr="004365EE" w:rsidRDefault="004365EE" w:rsidP="009266A5">
            <w:pPr>
              <w:jc w:val="center"/>
            </w:pPr>
            <w:r w:rsidRPr="004365EE">
              <w:t>3 357</w:t>
            </w:r>
          </w:p>
        </w:tc>
        <w:tc>
          <w:tcPr>
            <w:tcW w:w="214" w:type="pct"/>
            <w:shd w:val="clear" w:color="auto" w:fill="auto"/>
            <w:vAlign w:val="center"/>
            <w:hideMark/>
          </w:tcPr>
          <w:p w14:paraId="1AC74262" w14:textId="77777777" w:rsidR="004365EE" w:rsidRPr="004365EE" w:rsidRDefault="004365EE" w:rsidP="009266A5">
            <w:pPr>
              <w:jc w:val="center"/>
            </w:pPr>
            <w:r w:rsidRPr="004365EE">
              <w:t>4 929</w:t>
            </w:r>
          </w:p>
        </w:tc>
        <w:tc>
          <w:tcPr>
            <w:tcW w:w="214" w:type="pct"/>
            <w:shd w:val="clear" w:color="auto" w:fill="auto"/>
            <w:vAlign w:val="center"/>
            <w:hideMark/>
          </w:tcPr>
          <w:p w14:paraId="694A5B21" w14:textId="77777777" w:rsidR="004365EE" w:rsidRPr="004365EE" w:rsidRDefault="004365EE" w:rsidP="009266A5">
            <w:pPr>
              <w:jc w:val="center"/>
            </w:pPr>
            <w:r w:rsidRPr="004365EE">
              <w:t>5 131</w:t>
            </w:r>
          </w:p>
        </w:tc>
        <w:tc>
          <w:tcPr>
            <w:tcW w:w="214" w:type="pct"/>
            <w:shd w:val="clear" w:color="auto" w:fill="auto"/>
            <w:vAlign w:val="center"/>
            <w:hideMark/>
          </w:tcPr>
          <w:p w14:paraId="6496DD4C" w14:textId="77777777" w:rsidR="004365EE" w:rsidRPr="004365EE" w:rsidRDefault="004365EE" w:rsidP="009266A5">
            <w:pPr>
              <w:jc w:val="center"/>
            </w:pPr>
            <w:r w:rsidRPr="004365EE">
              <w:t>5 367</w:t>
            </w:r>
          </w:p>
        </w:tc>
        <w:tc>
          <w:tcPr>
            <w:tcW w:w="214" w:type="pct"/>
            <w:shd w:val="clear" w:color="auto" w:fill="auto"/>
            <w:vAlign w:val="center"/>
            <w:hideMark/>
          </w:tcPr>
          <w:p w14:paraId="0AB4A46C" w14:textId="77777777" w:rsidR="004365EE" w:rsidRPr="004365EE" w:rsidRDefault="004365EE" w:rsidP="009266A5">
            <w:pPr>
              <w:jc w:val="center"/>
            </w:pPr>
            <w:r w:rsidRPr="004365EE">
              <w:t>5 614</w:t>
            </w:r>
          </w:p>
        </w:tc>
        <w:tc>
          <w:tcPr>
            <w:tcW w:w="386" w:type="pct"/>
            <w:shd w:val="clear" w:color="auto" w:fill="auto"/>
            <w:vAlign w:val="center"/>
            <w:hideMark/>
          </w:tcPr>
          <w:p w14:paraId="4F1487B8" w14:textId="77777777" w:rsidR="004365EE" w:rsidRPr="004365EE" w:rsidRDefault="004365EE" w:rsidP="009266A5">
            <w:pPr>
              <w:jc w:val="center"/>
            </w:pPr>
            <w:r w:rsidRPr="004365EE">
              <w:t>18 446</w:t>
            </w:r>
          </w:p>
        </w:tc>
        <w:tc>
          <w:tcPr>
            <w:tcW w:w="349" w:type="pct"/>
            <w:shd w:val="clear" w:color="auto" w:fill="auto"/>
            <w:vAlign w:val="center"/>
            <w:hideMark/>
          </w:tcPr>
          <w:p w14:paraId="61A7786E" w14:textId="77777777" w:rsidR="004365EE" w:rsidRPr="004365EE" w:rsidRDefault="004365EE" w:rsidP="009266A5">
            <w:pPr>
              <w:jc w:val="center"/>
            </w:pPr>
            <w:r w:rsidRPr="004365EE">
              <w:t>21 076</w:t>
            </w:r>
          </w:p>
        </w:tc>
        <w:tc>
          <w:tcPr>
            <w:tcW w:w="298" w:type="pct"/>
            <w:shd w:val="clear" w:color="auto" w:fill="auto"/>
            <w:vAlign w:val="center"/>
            <w:hideMark/>
          </w:tcPr>
          <w:p w14:paraId="70C404F3" w14:textId="77777777" w:rsidR="004365EE" w:rsidRPr="004365EE" w:rsidRDefault="004365EE" w:rsidP="009266A5">
            <w:pPr>
              <w:jc w:val="center"/>
            </w:pPr>
            <w:r w:rsidRPr="004365EE">
              <w:t>63 921</w:t>
            </w:r>
          </w:p>
        </w:tc>
      </w:tr>
      <w:tr w:rsidR="004365EE" w:rsidRPr="004365EE" w14:paraId="635F1801" w14:textId="77777777" w:rsidTr="00677C07">
        <w:trPr>
          <w:trHeight w:val="20"/>
        </w:trPr>
        <w:tc>
          <w:tcPr>
            <w:tcW w:w="184" w:type="pct"/>
            <w:shd w:val="clear" w:color="auto" w:fill="auto"/>
            <w:hideMark/>
          </w:tcPr>
          <w:p w14:paraId="0E2B6C20" w14:textId="77777777" w:rsidR="004365EE" w:rsidRPr="004365EE" w:rsidRDefault="004365EE" w:rsidP="009266A5">
            <w:pPr>
              <w:ind w:left="-113"/>
              <w:rPr>
                <w:sz w:val="23"/>
                <w:szCs w:val="23"/>
              </w:rPr>
            </w:pPr>
            <w:r w:rsidRPr="004365EE">
              <w:rPr>
                <w:sz w:val="23"/>
                <w:szCs w:val="23"/>
              </w:rPr>
              <w:t>1.94</w:t>
            </w:r>
          </w:p>
        </w:tc>
        <w:tc>
          <w:tcPr>
            <w:tcW w:w="493" w:type="pct"/>
            <w:shd w:val="clear" w:color="auto" w:fill="auto"/>
            <w:vAlign w:val="center"/>
            <w:hideMark/>
          </w:tcPr>
          <w:p w14:paraId="32DFB721"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4B814CF9"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3A72BA15" w14:textId="77777777" w:rsidR="004365EE" w:rsidRPr="004365EE" w:rsidRDefault="004365EE" w:rsidP="009266A5">
            <w:r w:rsidRPr="004365EE">
              <w:t>Строительство водопроводных сетей Ду200 в Октябрьском районе для мкр. Овинный. L=7000 м</w:t>
            </w:r>
          </w:p>
        </w:tc>
        <w:tc>
          <w:tcPr>
            <w:tcW w:w="628" w:type="pct"/>
            <w:shd w:val="clear" w:color="auto" w:fill="auto"/>
            <w:vAlign w:val="center"/>
            <w:hideMark/>
          </w:tcPr>
          <w:p w14:paraId="5E59985C"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2E36EE5E" w14:textId="77777777" w:rsidR="004365EE" w:rsidRPr="004365EE" w:rsidRDefault="004365EE" w:rsidP="009266A5">
            <w:pPr>
              <w:jc w:val="center"/>
            </w:pPr>
            <w:r w:rsidRPr="004365EE">
              <w:t>6 198</w:t>
            </w:r>
          </w:p>
        </w:tc>
        <w:tc>
          <w:tcPr>
            <w:tcW w:w="214" w:type="pct"/>
            <w:shd w:val="clear" w:color="auto" w:fill="auto"/>
            <w:vAlign w:val="center"/>
            <w:hideMark/>
          </w:tcPr>
          <w:p w14:paraId="0C636A09" w14:textId="77777777" w:rsidR="004365EE" w:rsidRPr="004365EE" w:rsidRDefault="004365EE" w:rsidP="009266A5">
            <w:pPr>
              <w:jc w:val="center"/>
            </w:pPr>
            <w:r w:rsidRPr="004365EE">
              <w:t>11 829</w:t>
            </w:r>
          </w:p>
        </w:tc>
        <w:tc>
          <w:tcPr>
            <w:tcW w:w="214" w:type="pct"/>
            <w:shd w:val="clear" w:color="auto" w:fill="auto"/>
            <w:vAlign w:val="center"/>
            <w:hideMark/>
          </w:tcPr>
          <w:p w14:paraId="5CE7A599" w14:textId="77777777" w:rsidR="004365EE" w:rsidRPr="004365EE" w:rsidRDefault="004365EE" w:rsidP="009266A5">
            <w:pPr>
              <w:jc w:val="center"/>
            </w:pPr>
            <w:r w:rsidRPr="004365EE">
              <w:t>12 314</w:t>
            </w:r>
          </w:p>
        </w:tc>
        <w:tc>
          <w:tcPr>
            <w:tcW w:w="214" w:type="pct"/>
            <w:shd w:val="clear" w:color="auto" w:fill="auto"/>
            <w:vAlign w:val="center"/>
            <w:hideMark/>
          </w:tcPr>
          <w:p w14:paraId="3DC8BF9D" w14:textId="77777777" w:rsidR="004365EE" w:rsidRPr="004365EE" w:rsidRDefault="004365EE" w:rsidP="009266A5">
            <w:pPr>
              <w:jc w:val="center"/>
            </w:pPr>
            <w:r w:rsidRPr="004365EE">
              <w:t>12 881</w:t>
            </w:r>
          </w:p>
        </w:tc>
        <w:tc>
          <w:tcPr>
            <w:tcW w:w="214" w:type="pct"/>
            <w:shd w:val="clear" w:color="auto" w:fill="auto"/>
            <w:vAlign w:val="center"/>
            <w:hideMark/>
          </w:tcPr>
          <w:p w14:paraId="596BCC7D" w14:textId="77777777" w:rsidR="004365EE" w:rsidRPr="004365EE" w:rsidRDefault="004365EE" w:rsidP="009266A5">
            <w:pPr>
              <w:jc w:val="center"/>
            </w:pPr>
            <w:r w:rsidRPr="004365EE">
              <w:t>13 473</w:t>
            </w:r>
          </w:p>
        </w:tc>
        <w:tc>
          <w:tcPr>
            <w:tcW w:w="386" w:type="pct"/>
            <w:shd w:val="clear" w:color="auto" w:fill="auto"/>
            <w:vAlign w:val="center"/>
            <w:hideMark/>
          </w:tcPr>
          <w:p w14:paraId="1790CB2D" w14:textId="77777777" w:rsidR="004365EE" w:rsidRPr="004365EE" w:rsidRDefault="004365EE" w:rsidP="009266A5">
            <w:pPr>
              <w:jc w:val="center"/>
            </w:pPr>
            <w:r w:rsidRPr="004365EE">
              <w:t>44 269</w:t>
            </w:r>
          </w:p>
        </w:tc>
        <w:tc>
          <w:tcPr>
            <w:tcW w:w="349" w:type="pct"/>
            <w:shd w:val="clear" w:color="auto" w:fill="auto"/>
            <w:vAlign w:val="center"/>
            <w:hideMark/>
          </w:tcPr>
          <w:p w14:paraId="28CF492D" w14:textId="77777777" w:rsidR="004365EE" w:rsidRPr="004365EE" w:rsidRDefault="004365EE" w:rsidP="009266A5">
            <w:pPr>
              <w:jc w:val="center"/>
            </w:pPr>
            <w:r w:rsidRPr="004365EE">
              <w:t>50 579</w:t>
            </w:r>
          </w:p>
        </w:tc>
        <w:tc>
          <w:tcPr>
            <w:tcW w:w="298" w:type="pct"/>
            <w:shd w:val="clear" w:color="auto" w:fill="auto"/>
            <w:vAlign w:val="center"/>
            <w:hideMark/>
          </w:tcPr>
          <w:p w14:paraId="3337164B" w14:textId="77777777" w:rsidR="004365EE" w:rsidRPr="004365EE" w:rsidRDefault="004365EE" w:rsidP="009266A5">
            <w:pPr>
              <w:jc w:val="center"/>
            </w:pPr>
            <w:r w:rsidRPr="004365EE">
              <w:t>151 544</w:t>
            </w:r>
          </w:p>
        </w:tc>
      </w:tr>
      <w:tr w:rsidR="004365EE" w:rsidRPr="004365EE" w14:paraId="0C567AD2" w14:textId="77777777" w:rsidTr="00677C07">
        <w:trPr>
          <w:trHeight w:val="20"/>
        </w:trPr>
        <w:tc>
          <w:tcPr>
            <w:tcW w:w="184" w:type="pct"/>
            <w:shd w:val="clear" w:color="auto" w:fill="auto"/>
            <w:hideMark/>
          </w:tcPr>
          <w:p w14:paraId="5228D99F" w14:textId="77777777" w:rsidR="004365EE" w:rsidRPr="004365EE" w:rsidRDefault="004365EE" w:rsidP="009266A5">
            <w:pPr>
              <w:ind w:left="-113"/>
              <w:rPr>
                <w:sz w:val="23"/>
                <w:szCs w:val="23"/>
              </w:rPr>
            </w:pPr>
            <w:r w:rsidRPr="004365EE">
              <w:rPr>
                <w:sz w:val="23"/>
                <w:szCs w:val="23"/>
              </w:rPr>
              <w:t>1.95</w:t>
            </w:r>
          </w:p>
        </w:tc>
        <w:tc>
          <w:tcPr>
            <w:tcW w:w="493" w:type="pct"/>
            <w:shd w:val="clear" w:color="auto" w:fill="auto"/>
            <w:vAlign w:val="center"/>
            <w:hideMark/>
          </w:tcPr>
          <w:p w14:paraId="04317AE3"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9440CEF"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42B12F0D" w14:textId="77777777" w:rsidR="004365EE" w:rsidRPr="004365EE" w:rsidRDefault="004365EE" w:rsidP="009266A5">
            <w:r w:rsidRPr="004365EE">
              <w:t>Строительство водопроводных сетей Ду250 в Октябрьском районе для мкр. Серебряный (от «Северного обхода»). L=1400 м</w:t>
            </w:r>
          </w:p>
        </w:tc>
        <w:tc>
          <w:tcPr>
            <w:tcW w:w="628" w:type="pct"/>
            <w:shd w:val="clear" w:color="auto" w:fill="auto"/>
            <w:vAlign w:val="center"/>
            <w:hideMark/>
          </w:tcPr>
          <w:p w14:paraId="2266D3E0"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5DDAFD28" w14:textId="77777777" w:rsidR="004365EE" w:rsidRPr="004365EE" w:rsidRDefault="004365EE" w:rsidP="009266A5">
            <w:pPr>
              <w:jc w:val="center"/>
            </w:pPr>
            <w:r w:rsidRPr="004365EE">
              <w:t>1 311</w:t>
            </w:r>
          </w:p>
        </w:tc>
        <w:tc>
          <w:tcPr>
            <w:tcW w:w="214" w:type="pct"/>
            <w:shd w:val="clear" w:color="auto" w:fill="auto"/>
            <w:vAlign w:val="center"/>
            <w:hideMark/>
          </w:tcPr>
          <w:p w14:paraId="352EDDFE" w14:textId="77777777" w:rsidR="004365EE" w:rsidRPr="004365EE" w:rsidRDefault="004365EE" w:rsidP="009266A5">
            <w:pPr>
              <w:jc w:val="center"/>
            </w:pPr>
            <w:r w:rsidRPr="004365EE">
              <w:t>6 590</w:t>
            </w:r>
          </w:p>
        </w:tc>
        <w:tc>
          <w:tcPr>
            <w:tcW w:w="214" w:type="pct"/>
            <w:shd w:val="clear" w:color="auto" w:fill="auto"/>
            <w:vAlign w:val="center"/>
            <w:hideMark/>
          </w:tcPr>
          <w:p w14:paraId="620739C8" w14:textId="77777777" w:rsidR="004365EE" w:rsidRPr="004365EE" w:rsidRDefault="004365EE" w:rsidP="009266A5">
            <w:pPr>
              <w:jc w:val="center"/>
            </w:pPr>
            <w:r w:rsidRPr="004365EE">
              <w:t>6 860</w:t>
            </w:r>
          </w:p>
        </w:tc>
        <w:tc>
          <w:tcPr>
            <w:tcW w:w="214" w:type="pct"/>
            <w:shd w:val="clear" w:color="auto" w:fill="auto"/>
            <w:vAlign w:val="center"/>
            <w:hideMark/>
          </w:tcPr>
          <w:p w14:paraId="4A4085B2" w14:textId="77777777" w:rsidR="004365EE" w:rsidRPr="004365EE" w:rsidRDefault="004365EE" w:rsidP="009266A5">
            <w:pPr>
              <w:jc w:val="center"/>
            </w:pPr>
            <w:r w:rsidRPr="004365EE">
              <w:t>7 176</w:t>
            </w:r>
          </w:p>
        </w:tc>
        <w:tc>
          <w:tcPr>
            <w:tcW w:w="214" w:type="pct"/>
            <w:shd w:val="clear" w:color="auto" w:fill="auto"/>
            <w:vAlign w:val="center"/>
            <w:hideMark/>
          </w:tcPr>
          <w:p w14:paraId="2855E7EA" w14:textId="77777777" w:rsidR="004365EE" w:rsidRPr="004365EE" w:rsidRDefault="004365EE" w:rsidP="009266A5">
            <w:pPr>
              <w:jc w:val="center"/>
            </w:pPr>
            <w:r w:rsidRPr="004365EE">
              <w:t>7 506</w:t>
            </w:r>
          </w:p>
        </w:tc>
        <w:tc>
          <w:tcPr>
            <w:tcW w:w="386" w:type="pct"/>
            <w:shd w:val="clear" w:color="auto" w:fill="auto"/>
            <w:vAlign w:val="center"/>
            <w:hideMark/>
          </w:tcPr>
          <w:p w14:paraId="02AEC538" w14:textId="77777777" w:rsidR="004365EE" w:rsidRPr="004365EE" w:rsidRDefault="004365EE" w:rsidP="009266A5">
            <w:pPr>
              <w:jc w:val="center"/>
            </w:pPr>
            <w:r w:rsidRPr="004365EE">
              <w:t>7 851</w:t>
            </w:r>
          </w:p>
        </w:tc>
        <w:tc>
          <w:tcPr>
            <w:tcW w:w="349" w:type="pct"/>
            <w:shd w:val="clear" w:color="auto" w:fill="auto"/>
            <w:vAlign w:val="center"/>
            <w:hideMark/>
          </w:tcPr>
          <w:p w14:paraId="05D09438" w14:textId="77777777" w:rsidR="004365EE" w:rsidRPr="004365EE" w:rsidRDefault="004365EE" w:rsidP="009266A5">
            <w:pPr>
              <w:jc w:val="center"/>
            </w:pPr>
            <w:r w:rsidRPr="004365EE">
              <w:t>0</w:t>
            </w:r>
          </w:p>
        </w:tc>
        <w:tc>
          <w:tcPr>
            <w:tcW w:w="298" w:type="pct"/>
            <w:shd w:val="clear" w:color="auto" w:fill="auto"/>
            <w:vAlign w:val="center"/>
            <w:hideMark/>
          </w:tcPr>
          <w:p w14:paraId="2DD2D587" w14:textId="77777777" w:rsidR="004365EE" w:rsidRPr="004365EE" w:rsidRDefault="004365EE" w:rsidP="009266A5">
            <w:pPr>
              <w:jc w:val="center"/>
            </w:pPr>
            <w:r w:rsidRPr="004365EE">
              <w:t>37 296</w:t>
            </w:r>
          </w:p>
        </w:tc>
      </w:tr>
      <w:tr w:rsidR="004365EE" w:rsidRPr="004365EE" w14:paraId="097A02F6" w14:textId="77777777" w:rsidTr="00677C07">
        <w:trPr>
          <w:trHeight w:val="20"/>
        </w:trPr>
        <w:tc>
          <w:tcPr>
            <w:tcW w:w="184" w:type="pct"/>
            <w:shd w:val="clear" w:color="auto" w:fill="auto"/>
            <w:hideMark/>
          </w:tcPr>
          <w:p w14:paraId="6CB28C43" w14:textId="77777777" w:rsidR="004365EE" w:rsidRPr="004365EE" w:rsidRDefault="004365EE" w:rsidP="009266A5">
            <w:pPr>
              <w:ind w:left="-113"/>
              <w:rPr>
                <w:sz w:val="23"/>
                <w:szCs w:val="23"/>
              </w:rPr>
            </w:pPr>
            <w:r w:rsidRPr="004365EE">
              <w:rPr>
                <w:sz w:val="23"/>
                <w:szCs w:val="23"/>
              </w:rPr>
              <w:t>1.96</w:t>
            </w:r>
          </w:p>
        </w:tc>
        <w:tc>
          <w:tcPr>
            <w:tcW w:w="493" w:type="pct"/>
            <w:shd w:val="clear" w:color="auto" w:fill="auto"/>
            <w:vAlign w:val="center"/>
            <w:hideMark/>
          </w:tcPr>
          <w:p w14:paraId="18BBD0DA"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84809A4"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7EA6DF98" w14:textId="77777777" w:rsidR="004365EE" w:rsidRPr="004365EE" w:rsidRDefault="004365EE" w:rsidP="009266A5">
            <w:r w:rsidRPr="004365EE">
              <w:t>Строительство водопроводных сетей в Октябрьском районе по ул. Е. Стасовой, Ду300, L=611 м и Ду400, L=906 м</w:t>
            </w:r>
          </w:p>
        </w:tc>
        <w:tc>
          <w:tcPr>
            <w:tcW w:w="628" w:type="pct"/>
            <w:shd w:val="clear" w:color="auto" w:fill="auto"/>
            <w:vAlign w:val="center"/>
            <w:hideMark/>
          </w:tcPr>
          <w:p w14:paraId="62DCD6B5"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4D25CDC5" w14:textId="77777777" w:rsidR="004365EE" w:rsidRPr="004365EE" w:rsidRDefault="004365EE" w:rsidP="009266A5">
            <w:pPr>
              <w:jc w:val="center"/>
            </w:pPr>
            <w:r w:rsidRPr="004365EE">
              <w:t>1 614</w:t>
            </w:r>
          </w:p>
        </w:tc>
        <w:tc>
          <w:tcPr>
            <w:tcW w:w="214" w:type="pct"/>
            <w:shd w:val="clear" w:color="auto" w:fill="auto"/>
            <w:vAlign w:val="center"/>
            <w:hideMark/>
          </w:tcPr>
          <w:p w14:paraId="3E53ED9C" w14:textId="77777777" w:rsidR="004365EE" w:rsidRPr="004365EE" w:rsidRDefault="004365EE" w:rsidP="009266A5">
            <w:pPr>
              <w:jc w:val="center"/>
            </w:pPr>
            <w:r w:rsidRPr="004365EE">
              <w:t>21 934</w:t>
            </w:r>
          </w:p>
        </w:tc>
        <w:tc>
          <w:tcPr>
            <w:tcW w:w="214" w:type="pct"/>
            <w:shd w:val="clear" w:color="auto" w:fill="auto"/>
            <w:vAlign w:val="center"/>
            <w:hideMark/>
          </w:tcPr>
          <w:p w14:paraId="34CF5ADB" w14:textId="77777777" w:rsidR="004365EE" w:rsidRPr="004365EE" w:rsidRDefault="004365EE" w:rsidP="009266A5">
            <w:pPr>
              <w:jc w:val="center"/>
            </w:pPr>
            <w:r w:rsidRPr="004365EE">
              <w:t>22 834</w:t>
            </w:r>
          </w:p>
        </w:tc>
        <w:tc>
          <w:tcPr>
            <w:tcW w:w="214" w:type="pct"/>
            <w:shd w:val="clear" w:color="auto" w:fill="auto"/>
            <w:vAlign w:val="center"/>
            <w:hideMark/>
          </w:tcPr>
          <w:p w14:paraId="11DD4D97" w14:textId="77777777" w:rsidR="004365EE" w:rsidRPr="004365EE" w:rsidRDefault="004365EE" w:rsidP="009266A5">
            <w:pPr>
              <w:jc w:val="center"/>
            </w:pPr>
            <w:r w:rsidRPr="004365EE">
              <w:t>0</w:t>
            </w:r>
          </w:p>
        </w:tc>
        <w:tc>
          <w:tcPr>
            <w:tcW w:w="214" w:type="pct"/>
            <w:shd w:val="clear" w:color="auto" w:fill="auto"/>
            <w:vAlign w:val="center"/>
            <w:hideMark/>
          </w:tcPr>
          <w:p w14:paraId="71F65F03" w14:textId="77777777" w:rsidR="004365EE" w:rsidRPr="004365EE" w:rsidRDefault="004365EE" w:rsidP="009266A5">
            <w:pPr>
              <w:jc w:val="center"/>
            </w:pPr>
            <w:r w:rsidRPr="004365EE">
              <w:t>0</w:t>
            </w:r>
          </w:p>
        </w:tc>
        <w:tc>
          <w:tcPr>
            <w:tcW w:w="386" w:type="pct"/>
            <w:shd w:val="clear" w:color="auto" w:fill="auto"/>
            <w:vAlign w:val="center"/>
            <w:hideMark/>
          </w:tcPr>
          <w:p w14:paraId="13A7E908" w14:textId="77777777" w:rsidR="004365EE" w:rsidRPr="004365EE" w:rsidRDefault="004365EE" w:rsidP="009266A5">
            <w:pPr>
              <w:jc w:val="center"/>
            </w:pPr>
            <w:r w:rsidRPr="004365EE">
              <w:t>0</w:t>
            </w:r>
          </w:p>
        </w:tc>
        <w:tc>
          <w:tcPr>
            <w:tcW w:w="349" w:type="pct"/>
            <w:shd w:val="clear" w:color="auto" w:fill="auto"/>
            <w:vAlign w:val="center"/>
            <w:hideMark/>
          </w:tcPr>
          <w:p w14:paraId="2BA3A3F6" w14:textId="77777777" w:rsidR="004365EE" w:rsidRPr="004365EE" w:rsidRDefault="004365EE" w:rsidP="009266A5">
            <w:pPr>
              <w:jc w:val="center"/>
            </w:pPr>
            <w:r w:rsidRPr="004365EE">
              <w:t>0</w:t>
            </w:r>
          </w:p>
        </w:tc>
        <w:tc>
          <w:tcPr>
            <w:tcW w:w="298" w:type="pct"/>
            <w:shd w:val="clear" w:color="auto" w:fill="auto"/>
            <w:vAlign w:val="center"/>
            <w:hideMark/>
          </w:tcPr>
          <w:p w14:paraId="3FD5D5DB" w14:textId="77777777" w:rsidR="004365EE" w:rsidRPr="004365EE" w:rsidRDefault="004365EE" w:rsidP="009266A5">
            <w:pPr>
              <w:jc w:val="center"/>
            </w:pPr>
            <w:r w:rsidRPr="004365EE">
              <w:t>46 381</w:t>
            </w:r>
          </w:p>
        </w:tc>
      </w:tr>
      <w:tr w:rsidR="004365EE" w:rsidRPr="004365EE" w14:paraId="5F916F28" w14:textId="77777777" w:rsidTr="00677C07">
        <w:trPr>
          <w:trHeight w:val="20"/>
        </w:trPr>
        <w:tc>
          <w:tcPr>
            <w:tcW w:w="184" w:type="pct"/>
            <w:shd w:val="clear" w:color="auto" w:fill="auto"/>
            <w:hideMark/>
          </w:tcPr>
          <w:p w14:paraId="28D04706" w14:textId="77777777" w:rsidR="004365EE" w:rsidRPr="004365EE" w:rsidRDefault="004365EE" w:rsidP="009266A5">
            <w:pPr>
              <w:ind w:left="-113"/>
              <w:rPr>
                <w:sz w:val="23"/>
                <w:szCs w:val="23"/>
              </w:rPr>
            </w:pPr>
            <w:r w:rsidRPr="004365EE">
              <w:rPr>
                <w:sz w:val="23"/>
                <w:szCs w:val="23"/>
              </w:rPr>
              <w:t>1.97</w:t>
            </w:r>
          </w:p>
        </w:tc>
        <w:tc>
          <w:tcPr>
            <w:tcW w:w="493" w:type="pct"/>
            <w:shd w:val="clear" w:color="auto" w:fill="auto"/>
            <w:vAlign w:val="center"/>
            <w:hideMark/>
          </w:tcPr>
          <w:p w14:paraId="594178BC"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FC1B00B"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048B777B" w14:textId="77777777" w:rsidR="004365EE" w:rsidRPr="004365EE" w:rsidRDefault="004365EE" w:rsidP="009266A5">
            <w:r w:rsidRPr="004365EE">
              <w:t>Строительство водопроводных сетей Ду150 в Октябрьском районе по ул. Ишимская. L=745 м</w:t>
            </w:r>
          </w:p>
        </w:tc>
        <w:tc>
          <w:tcPr>
            <w:tcW w:w="628" w:type="pct"/>
            <w:shd w:val="clear" w:color="auto" w:fill="auto"/>
            <w:vAlign w:val="center"/>
            <w:hideMark/>
          </w:tcPr>
          <w:p w14:paraId="75736938"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67988ABE" w14:textId="77777777" w:rsidR="004365EE" w:rsidRPr="004365EE" w:rsidRDefault="004365EE" w:rsidP="009266A5">
            <w:pPr>
              <w:jc w:val="center"/>
            </w:pPr>
            <w:r w:rsidRPr="004365EE">
              <w:t>645</w:t>
            </w:r>
          </w:p>
        </w:tc>
        <w:tc>
          <w:tcPr>
            <w:tcW w:w="214" w:type="pct"/>
            <w:shd w:val="clear" w:color="auto" w:fill="auto"/>
            <w:vAlign w:val="center"/>
            <w:hideMark/>
          </w:tcPr>
          <w:p w14:paraId="620F8F89" w14:textId="77777777" w:rsidR="004365EE" w:rsidRPr="004365EE" w:rsidRDefault="004365EE" w:rsidP="009266A5">
            <w:pPr>
              <w:jc w:val="center"/>
            </w:pPr>
            <w:r w:rsidRPr="004365EE">
              <w:t>2 303</w:t>
            </w:r>
          </w:p>
        </w:tc>
        <w:tc>
          <w:tcPr>
            <w:tcW w:w="214" w:type="pct"/>
            <w:shd w:val="clear" w:color="auto" w:fill="auto"/>
            <w:vAlign w:val="center"/>
            <w:hideMark/>
          </w:tcPr>
          <w:p w14:paraId="0A0265EC" w14:textId="77777777" w:rsidR="004365EE" w:rsidRPr="004365EE" w:rsidRDefault="004365EE" w:rsidP="009266A5">
            <w:pPr>
              <w:jc w:val="center"/>
            </w:pPr>
            <w:r w:rsidRPr="004365EE">
              <w:t>2 398</w:t>
            </w:r>
          </w:p>
        </w:tc>
        <w:tc>
          <w:tcPr>
            <w:tcW w:w="214" w:type="pct"/>
            <w:shd w:val="clear" w:color="auto" w:fill="auto"/>
            <w:vAlign w:val="center"/>
            <w:hideMark/>
          </w:tcPr>
          <w:p w14:paraId="190CB879" w14:textId="77777777" w:rsidR="004365EE" w:rsidRPr="004365EE" w:rsidRDefault="004365EE" w:rsidP="009266A5">
            <w:pPr>
              <w:jc w:val="center"/>
            </w:pPr>
            <w:r w:rsidRPr="004365EE">
              <w:t>2 508</w:t>
            </w:r>
          </w:p>
        </w:tc>
        <w:tc>
          <w:tcPr>
            <w:tcW w:w="214" w:type="pct"/>
            <w:shd w:val="clear" w:color="auto" w:fill="auto"/>
            <w:vAlign w:val="center"/>
            <w:hideMark/>
          </w:tcPr>
          <w:p w14:paraId="180DB41B" w14:textId="77777777" w:rsidR="004365EE" w:rsidRPr="004365EE" w:rsidRDefault="004365EE" w:rsidP="009266A5">
            <w:pPr>
              <w:jc w:val="center"/>
            </w:pPr>
            <w:r w:rsidRPr="004365EE">
              <w:t>2 624</w:t>
            </w:r>
          </w:p>
        </w:tc>
        <w:tc>
          <w:tcPr>
            <w:tcW w:w="386" w:type="pct"/>
            <w:shd w:val="clear" w:color="auto" w:fill="auto"/>
            <w:vAlign w:val="center"/>
            <w:hideMark/>
          </w:tcPr>
          <w:p w14:paraId="60C3217C" w14:textId="77777777" w:rsidR="004365EE" w:rsidRPr="004365EE" w:rsidRDefault="004365EE" w:rsidP="009266A5">
            <w:pPr>
              <w:jc w:val="center"/>
            </w:pPr>
            <w:r w:rsidRPr="004365EE">
              <w:t>2 744</w:t>
            </w:r>
          </w:p>
        </w:tc>
        <w:tc>
          <w:tcPr>
            <w:tcW w:w="349" w:type="pct"/>
            <w:shd w:val="clear" w:color="auto" w:fill="auto"/>
            <w:vAlign w:val="center"/>
            <w:hideMark/>
          </w:tcPr>
          <w:p w14:paraId="38E87C4C" w14:textId="77777777" w:rsidR="004365EE" w:rsidRPr="004365EE" w:rsidRDefault="004365EE" w:rsidP="009266A5">
            <w:pPr>
              <w:jc w:val="center"/>
            </w:pPr>
            <w:r w:rsidRPr="004365EE">
              <w:t>0</w:t>
            </w:r>
          </w:p>
        </w:tc>
        <w:tc>
          <w:tcPr>
            <w:tcW w:w="298" w:type="pct"/>
            <w:shd w:val="clear" w:color="auto" w:fill="auto"/>
            <w:vAlign w:val="center"/>
            <w:hideMark/>
          </w:tcPr>
          <w:p w14:paraId="49F538D0" w14:textId="77777777" w:rsidR="004365EE" w:rsidRPr="004365EE" w:rsidRDefault="004365EE" w:rsidP="009266A5">
            <w:pPr>
              <w:jc w:val="center"/>
            </w:pPr>
            <w:r w:rsidRPr="004365EE">
              <w:t>13 222</w:t>
            </w:r>
          </w:p>
        </w:tc>
      </w:tr>
      <w:tr w:rsidR="004365EE" w:rsidRPr="004365EE" w14:paraId="0BC1E25C" w14:textId="77777777" w:rsidTr="00677C07">
        <w:trPr>
          <w:trHeight w:val="20"/>
        </w:trPr>
        <w:tc>
          <w:tcPr>
            <w:tcW w:w="184" w:type="pct"/>
            <w:shd w:val="clear" w:color="auto" w:fill="auto"/>
            <w:hideMark/>
          </w:tcPr>
          <w:p w14:paraId="69624B70" w14:textId="77777777" w:rsidR="004365EE" w:rsidRPr="004365EE" w:rsidRDefault="004365EE" w:rsidP="009266A5">
            <w:pPr>
              <w:ind w:left="-113"/>
              <w:rPr>
                <w:sz w:val="23"/>
                <w:szCs w:val="23"/>
              </w:rPr>
            </w:pPr>
            <w:r w:rsidRPr="004365EE">
              <w:rPr>
                <w:sz w:val="23"/>
                <w:szCs w:val="23"/>
              </w:rPr>
              <w:t>1.98</w:t>
            </w:r>
          </w:p>
        </w:tc>
        <w:tc>
          <w:tcPr>
            <w:tcW w:w="493" w:type="pct"/>
            <w:shd w:val="clear" w:color="auto" w:fill="auto"/>
            <w:vAlign w:val="center"/>
            <w:hideMark/>
          </w:tcPr>
          <w:p w14:paraId="7AF4F5D4"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2287C6AB"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4DDD6350" w14:textId="77777777" w:rsidR="004365EE" w:rsidRPr="004365EE" w:rsidRDefault="004365EE" w:rsidP="009266A5">
            <w:r w:rsidRPr="004365EE">
              <w:t>Строительство водопроводных сетей Ду150 в Октябрьском районе по ул. Пригорная, 47а. L=1300 м</w:t>
            </w:r>
          </w:p>
        </w:tc>
        <w:tc>
          <w:tcPr>
            <w:tcW w:w="628" w:type="pct"/>
            <w:shd w:val="clear" w:color="auto" w:fill="auto"/>
            <w:vAlign w:val="center"/>
            <w:hideMark/>
          </w:tcPr>
          <w:p w14:paraId="4137E20F"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17E825CE" w14:textId="77777777" w:rsidR="004365EE" w:rsidRPr="004365EE" w:rsidRDefault="004365EE" w:rsidP="009266A5">
            <w:pPr>
              <w:jc w:val="center"/>
            </w:pPr>
            <w:r w:rsidRPr="004365EE">
              <w:t>1 125</w:t>
            </w:r>
          </w:p>
        </w:tc>
        <w:tc>
          <w:tcPr>
            <w:tcW w:w="214" w:type="pct"/>
            <w:shd w:val="clear" w:color="auto" w:fill="auto"/>
            <w:vAlign w:val="center"/>
            <w:hideMark/>
          </w:tcPr>
          <w:p w14:paraId="3FFF06D5" w14:textId="77777777" w:rsidR="004365EE" w:rsidRPr="004365EE" w:rsidRDefault="004365EE" w:rsidP="009266A5">
            <w:pPr>
              <w:jc w:val="center"/>
            </w:pPr>
            <w:r w:rsidRPr="004365EE">
              <w:t>4 017</w:t>
            </w:r>
          </w:p>
        </w:tc>
        <w:tc>
          <w:tcPr>
            <w:tcW w:w="214" w:type="pct"/>
            <w:shd w:val="clear" w:color="auto" w:fill="auto"/>
            <w:vAlign w:val="center"/>
            <w:hideMark/>
          </w:tcPr>
          <w:p w14:paraId="35B5FFA8" w14:textId="77777777" w:rsidR="004365EE" w:rsidRPr="004365EE" w:rsidRDefault="004365EE" w:rsidP="009266A5">
            <w:pPr>
              <w:jc w:val="center"/>
            </w:pPr>
            <w:r w:rsidRPr="004365EE">
              <w:t>4 181</w:t>
            </w:r>
          </w:p>
        </w:tc>
        <w:tc>
          <w:tcPr>
            <w:tcW w:w="214" w:type="pct"/>
            <w:shd w:val="clear" w:color="auto" w:fill="auto"/>
            <w:vAlign w:val="center"/>
            <w:hideMark/>
          </w:tcPr>
          <w:p w14:paraId="221DA78D" w14:textId="77777777" w:rsidR="004365EE" w:rsidRPr="004365EE" w:rsidRDefault="004365EE" w:rsidP="009266A5">
            <w:pPr>
              <w:jc w:val="center"/>
            </w:pPr>
            <w:r w:rsidRPr="004365EE">
              <w:t>4 374</w:t>
            </w:r>
          </w:p>
        </w:tc>
        <w:tc>
          <w:tcPr>
            <w:tcW w:w="214" w:type="pct"/>
            <w:shd w:val="clear" w:color="auto" w:fill="auto"/>
            <w:vAlign w:val="center"/>
            <w:hideMark/>
          </w:tcPr>
          <w:p w14:paraId="66B185B1" w14:textId="77777777" w:rsidR="004365EE" w:rsidRPr="004365EE" w:rsidRDefault="004365EE" w:rsidP="009266A5">
            <w:pPr>
              <w:jc w:val="center"/>
            </w:pPr>
            <w:r w:rsidRPr="004365EE">
              <w:t>4 575</w:t>
            </w:r>
          </w:p>
        </w:tc>
        <w:tc>
          <w:tcPr>
            <w:tcW w:w="386" w:type="pct"/>
            <w:shd w:val="clear" w:color="auto" w:fill="auto"/>
            <w:vAlign w:val="center"/>
            <w:hideMark/>
          </w:tcPr>
          <w:p w14:paraId="4362BD5A" w14:textId="77777777" w:rsidR="004365EE" w:rsidRPr="004365EE" w:rsidRDefault="004365EE" w:rsidP="009266A5">
            <w:pPr>
              <w:jc w:val="center"/>
            </w:pPr>
            <w:r w:rsidRPr="004365EE">
              <w:t>4 785</w:t>
            </w:r>
          </w:p>
        </w:tc>
        <w:tc>
          <w:tcPr>
            <w:tcW w:w="349" w:type="pct"/>
            <w:shd w:val="clear" w:color="auto" w:fill="auto"/>
            <w:vAlign w:val="center"/>
            <w:hideMark/>
          </w:tcPr>
          <w:p w14:paraId="3E070EAC" w14:textId="77777777" w:rsidR="004365EE" w:rsidRPr="004365EE" w:rsidRDefault="004365EE" w:rsidP="009266A5">
            <w:pPr>
              <w:jc w:val="center"/>
            </w:pPr>
            <w:r w:rsidRPr="004365EE">
              <w:t>0</w:t>
            </w:r>
          </w:p>
        </w:tc>
        <w:tc>
          <w:tcPr>
            <w:tcW w:w="298" w:type="pct"/>
            <w:shd w:val="clear" w:color="auto" w:fill="auto"/>
            <w:vAlign w:val="center"/>
            <w:hideMark/>
          </w:tcPr>
          <w:p w14:paraId="2FCAA252" w14:textId="77777777" w:rsidR="004365EE" w:rsidRPr="004365EE" w:rsidRDefault="004365EE" w:rsidP="009266A5">
            <w:pPr>
              <w:jc w:val="center"/>
            </w:pPr>
            <w:r w:rsidRPr="004365EE">
              <w:t>23 058</w:t>
            </w:r>
          </w:p>
        </w:tc>
      </w:tr>
      <w:tr w:rsidR="004365EE" w:rsidRPr="004365EE" w14:paraId="67F890C2" w14:textId="77777777" w:rsidTr="00677C07">
        <w:trPr>
          <w:trHeight w:val="20"/>
        </w:trPr>
        <w:tc>
          <w:tcPr>
            <w:tcW w:w="184" w:type="pct"/>
            <w:shd w:val="clear" w:color="auto" w:fill="auto"/>
            <w:hideMark/>
          </w:tcPr>
          <w:p w14:paraId="28158A3D" w14:textId="77777777" w:rsidR="004365EE" w:rsidRPr="004365EE" w:rsidRDefault="004365EE" w:rsidP="009266A5">
            <w:pPr>
              <w:ind w:left="-113"/>
              <w:rPr>
                <w:sz w:val="23"/>
                <w:szCs w:val="23"/>
              </w:rPr>
            </w:pPr>
            <w:r w:rsidRPr="004365EE">
              <w:rPr>
                <w:sz w:val="23"/>
                <w:szCs w:val="23"/>
              </w:rPr>
              <w:t>1.99</w:t>
            </w:r>
          </w:p>
        </w:tc>
        <w:tc>
          <w:tcPr>
            <w:tcW w:w="493" w:type="pct"/>
            <w:shd w:val="clear" w:color="auto" w:fill="auto"/>
            <w:vAlign w:val="center"/>
            <w:hideMark/>
          </w:tcPr>
          <w:p w14:paraId="5D64FD15"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064DEDF1"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76ADEBD2" w14:textId="77777777" w:rsidR="004365EE" w:rsidRPr="004365EE" w:rsidRDefault="004365EE" w:rsidP="009266A5">
            <w:r w:rsidRPr="004365EE">
              <w:t>Строительство водопроводных сетей Ду400 в Советском районе для Северо-западной части мкр. Солнечный (от ул. Соколовская 80 по ул. Соколовская до пр. 60 лет Образования СССЗ 34/8) L=1200 м</w:t>
            </w:r>
          </w:p>
        </w:tc>
        <w:tc>
          <w:tcPr>
            <w:tcW w:w="628" w:type="pct"/>
            <w:shd w:val="clear" w:color="auto" w:fill="auto"/>
            <w:vAlign w:val="center"/>
            <w:hideMark/>
          </w:tcPr>
          <w:p w14:paraId="093CDD1D"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7EFB64E4" w14:textId="77777777" w:rsidR="004365EE" w:rsidRPr="004365EE" w:rsidRDefault="004365EE" w:rsidP="009266A5">
            <w:pPr>
              <w:jc w:val="center"/>
            </w:pPr>
            <w:r w:rsidRPr="004365EE">
              <w:t>1 362</w:t>
            </w:r>
          </w:p>
        </w:tc>
        <w:tc>
          <w:tcPr>
            <w:tcW w:w="214" w:type="pct"/>
            <w:shd w:val="clear" w:color="auto" w:fill="auto"/>
            <w:vAlign w:val="center"/>
            <w:hideMark/>
          </w:tcPr>
          <w:p w14:paraId="0D5A8A59" w14:textId="77777777" w:rsidR="004365EE" w:rsidRPr="004365EE" w:rsidRDefault="004365EE" w:rsidP="009266A5">
            <w:pPr>
              <w:jc w:val="center"/>
            </w:pPr>
            <w:r w:rsidRPr="004365EE">
              <w:t>18 953</w:t>
            </w:r>
          </w:p>
        </w:tc>
        <w:tc>
          <w:tcPr>
            <w:tcW w:w="214" w:type="pct"/>
            <w:shd w:val="clear" w:color="auto" w:fill="auto"/>
            <w:vAlign w:val="center"/>
            <w:hideMark/>
          </w:tcPr>
          <w:p w14:paraId="657A3433" w14:textId="77777777" w:rsidR="004365EE" w:rsidRPr="004365EE" w:rsidRDefault="004365EE" w:rsidP="009266A5">
            <w:pPr>
              <w:jc w:val="center"/>
            </w:pPr>
            <w:r w:rsidRPr="004365EE">
              <w:t>19 730</w:t>
            </w:r>
          </w:p>
        </w:tc>
        <w:tc>
          <w:tcPr>
            <w:tcW w:w="214" w:type="pct"/>
            <w:shd w:val="clear" w:color="auto" w:fill="auto"/>
            <w:vAlign w:val="center"/>
            <w:hideMark/>
          </w:tcPr>
          <w:p w14:paraId="1C316764" w14:textId="77777777" w:rsidR="004365EE" w:rsidRPr="004365EE" w:rsidRDefault="004365EE" w:rsidP="009266A5">
            <w:pPr>
              <w:jc w:val="center"/>
            </w:pPr>
            <w:r w:rsidRPr="004365EE">
              <w:t>0</w:t>
            </w:r>
          </w:p>
        </w:tc>
        <w:tc>
          <w:tcPr>
            <w:tcW w:w="214" w:type="pct"/>
            <w:shd w:val="clear" w:color="auto" w:fill="auto"/>
            <w:vAlign w:val="center"/>
            <w:hideMark/>
          </w:tcPr>
          <w:p w14:paraId="2E581928" w14:textId="77777777" w:rsidR="004365EE" w:rsidRPr="004365EE" w:rsidRDefault="004365EE" w:rsidP="009266A5">
            <w:pPr>
              <w:jc w:val="center"/>
            </w:pPr>
            <w:r w:rsidRPr="004365EE">
              <w:t>0</w:t>
            </w:r>
          </w:p>
        </w:tc>
        <w:tc>
          <w:tcPr>
            <w:tcW w:w="386" w:type="pct"/>
            <w:shd w:val="clear" w:color="auto" w:fill="auto"/>
            <w:vAlign w:val="center"/>
            <w:hideMark/>
          </w:tcPr>
          <w:p w14:paraId="04C9E55B" w14:textId="77777777" w:rsidR="004365EE" w:rsidRPr="004365EE" w:rsidRDefault="004365EE" w:rsidP="009266A5">
            <w:pPr>
              <w:jc w:val="center"/>
            </w:pPr>
            <w:r w:rsidRPr="004365EE">
              <w:t>0</w:t>
            </w:r>
          </w:p>
        </w:tc>
        <w:tc>
          <w:tcPr>
            <w:tcW w:w="349" w:type="pct"/>
            <w:shd w:val="clear" w:color="auto" w:fill="auto"/>
            <w:vAlign w:val="center"/>
            <w:hideMark/>
          </w:tcPr>
          <w:p w14:paraId="50709505" w14:textId="77777777" w:rsidR="004365EE" w:rsidRPr="004365EE" w:rsidRDefault="004365EE" w:rsidP="009266A5">
            <w:pPr>
              <w:jc w:val="center"/>
            </w:pPr>
            <w:r w:rsidRPr="004365EE">
              <w:t>0</w:t>
            </w:r>
          </w:p>
        </w:tc>
        <w:tc>
          <w:tcPr>
            <w:tcW w:w="298" w:type="pct"/>
            <w:shd w:val="clear" w:color="auto" w:fill="auto"/>
            <w:vAlign w:val="center"/>
            <w:hideMark/>
          </w:tcPr>
          <w:p w14:paraId="0A11CD2B" w14:textId="77777777" w:rsidR="004365EE" w:rsidRPr="004365EE" w:rsidRDefault="004365EE" w:rsidP="009266A5">
            <w:pPr>
              <w:jc w:val="center"/>
            </w:pPr>
            <w:r w:rsidRPr="004365EE">
              <w:t>40 045</w:t>
            </w:r>
          </w:p>
        </w:tc>
      </w:tr>
      <w:tr w:rsidR="004365EE" w:rsidRPr="004365EE" w14:paraId="7D1BB295" w14:textId="77777777" w:rsidTr="00677C07">
        <w:trPr>
          <w:trHeight w:val="20"/>
        </w:trPr>
        <w:tc>
          <w:tcPr>
            <w:tcW w:w="184" w:type="pct"/>
            <w:shd w:val="clear" w:color="auto" w:fill="auto"/>
            <w:hideMark/>
          </w:tcPr>
          <w:p w14:paraId="45D64DC6" w14:textId="77777777" w:rsidR="004365EE" w:rsidRPr="004365EE" w:rsidRDefault="004365EE" w:rsidP="009266A5">
            <w:pPr>
              <w:ind w:left="-113"/>
              <w:rPr>
                <w:sz w:val="23"/>
                <w:szCs w:val="23"/>
              </w:rPr>
            </w:pPr>
            <w:r w:rsidRPr="004365EE">
              <w:rPr>
                <w:sz w:val="23"/>
                <w:szCs w:val="23"/>
              </w:rPr>
              <w:lastRenderedPageBreak/>
              <w:t>1.100</w:t>
            </w:r>
          </w:p>
        </w:tc>
        <w:tc>
          <w:tcPr>
            <w:tcW w:w="493" w:type="pct"/>
            <w:shd w:val="clear" w:color="auto" w:fill="auto"/>
            <w:vAlign w:val="center"/>
            <w:hideMark/>
          </w:tcPr>
          <w:p w14:paraId="497282F7"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491715FF"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15B3B06E" w14:textId="77777777" w:rsidR="004365EE" w:rsidRPr="004365EE" w:rsidRDefault="004365EE" w:rsidP="009266A5">
            <w:r w:rsidRPr="004365EE">
              <w:t>Строительство водопроводных сетей Ду500 в Советском районе для Северо-западной части мкр. Солнечный (от ул. Соколовская 80 по ул. Соколовская до пр. 60 лет Образования СССЗ 34/8) L=150 м</w:t>
            </w:r>
          </w:p>
        </w:tc>
        <w:tc>
          <w:tcPr>
            <w:tcW w:w="628" w:type="pct"/>
            <w:shd w:val="clear" w:color="auto" w:fill="auto"/>
            <w:vAlign w:val="center"/>
            <w:hideMark/>
          </w:tcPr>
          <w:p w14:paraId="298428CE"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4E1E2D31" w14:textId="77777777" w:rsidR="004365EE" w:rsidRPr="004365EE" w:rsidRDefault="004365EE" w:rsidP="009266A5">
            <w:pPr>
              <w:jc w:val="center"/>
            </w:pPr>
            <w:r w:rsidRPr="004365EE">
              <w:t>211</w:t>
            </w:r>
          </w:p>
        </w:tc>
        <w:tc>
          <w:tcPr>
            <w:tcW w:w="214" w:type="pct"/>
            <w:shd w:val="clear" w:color="auto" w:fill="auto"/>
            <w:vAlign w:val="center"/>
            <w:hideMark/>
          </w:tcPr>
          <w:p w14:paraId="76B8A024" w14:textId="77777777" w:rsidR="004365EE" w:rsidRPr="004365EE" w:rsidRDefault="004365EE" w:rsidP="009266A5">
            <w:pPr>
              <w:jc w:val="center"/>
            </w:pPr>
            <w:r w:rsidRPr="004365EE">
              <w:t>3 795</w:t>
            </w:r>
          </w:p>
        </w:tc>
        <w:tc>
          <w:tcPr>
            <w:tcW w:w="214" w:type="pct"/>
            <w:shd w:val="clear" w:color="auto" w:fill="auto"/>
            <w:vAlign w:val="center"/>
            <w:hideMark/>
          </w:tcPr>
          <w:p w14:paraId="23E48223" w14:textId="77777777" w:rsidR="004365EE" w:rsidRPr="004365EE" w:rsidRDefault="004365EE" w:rsidP="009266A5">
            <w:pPr>
              <w:jc w:val="center"/>
            </w:pPr>
            <w:r w:rsidRPr="004365EE">
              <w:t>3 950</w:t>
            </w:r>
          </w:p>
        </w:tc>
        <w:tc>
          <w:tcPr>
            <w:tcW w:w="214" w:type="pct"/>
            <w:shd w:val="clear" w:color="auto" w:fill="auto"/>
            <w:vAlign w:val="center"/>
            <w:hideMark/>
          </w:tcPr>
          <w:p w14:paraId="10613257" w14:textId="77777777" w:rsidR="004365EE" w:rsidRPr="004365EE" w:rsidRDefault="004365EE" w:rsidP="009266A5">
            <w:pPr>
              <w:jc w:val="center"/>
            </w:pPr>
            <w:r w:rsidRPr="004365EE">
              <w:t>0</w:t>
            </w:r>
          </w:p>
        </w:tc>
        <w:tc>
          <w:tcPr>
            <w:tcW w:w="214" w:type="pct"/>
            <w:shd w:val="clear" w:color="auto" w:fill="auto"/>
            <w:vAlign w:val="center"/>
            <w:hideMark/>
          </w:tcPr>
          <w:p w14:paraId="7BD4DADD" w14:textId="77777777" w:rsidR="004365EE" w:rsidRPr="004365EE" w:rsidRDefault="004365EE" w:rsidP="009266A5">
            <w:pPr>
              <w:jc w:val="center"/>
            </w:pPr>
            <w:r w:rsidRPr="004365EE">
              <w:t>0</w:t>
            </w:r>
          </w:p>
        </w:tc>
        <w:tc>
          <w:tcPr>
            <w:tcW w:w="386" w:type="pct"/>
            <w:shd w:val="clear" w:color="auto" w:fill="auto"/>
            <w:vAlign w:val="center"/>
            <w:hideMark/>
          </w:tcPr>
          <w:p w14:paraId="2FDD5762" w14:textId="77777777" w:rsidR="004365EE" w:rsidRPr="004365EE" w:rsidRDefault="004365EE" w:rsidP="009266A5">
            <w:pPr>
              <w:jc w:val="center"/>
            </w:pPr>
            <w:r w:rsidRPr="004365EE">
              <w:t>0</w:t>
            </w:r>
          </w:p>
        </w:tc>
        <w:tc>
          <w:tcPr>
            <w:tcW w:w="349" w:type="pct"/>
            <w:shd w:val="clear" w:color="auto" w:fill="auto"/>
            <w:vAlign w:val="center"/>
            <w:hideMark/>
          </w:tcPr>
          <w:p w14:paraId="596E1142" w14:textId="77777777" w:rsidR="004365EE" w:rsidRPr="004365EE" w:rsidRDefault="004365EE" w:rsidP="009266A5">
            <w:pPr>
              <w:jc w:val="center"/>
            </w:pPr>
            <w:r w:rsidRPr="004365EE">
              <w:t>0</w:t>
            </w:r>
          </w:p>
        </w:tc>
        <w:tc>
          <w:tcPr>
            <w:tcW w:w="298" w:type="pct"/>
            <w:shd w:val="clear" w:color="auto" w:fill="auto"/>
            <w:vAlign w:val="center"/>
            <w:hideMark/>
          </w:tcPr>
          <w:p w14:paraId="6E98F5D4" w14:textId="77777777" w:rsidR="004365EE" w:rsidRPr="004365EE" w:rsidRDefault="004365EE" w:rsidP="009266A5">
            <w:pPr>
              <w:jc w:val="center"/>
            </w:pPr>
            <w:r w:rsidRPr="004365EE">
              <w:t>7 955</w:t>
            </w:r>
          </w:p>
        </w:tc>
      </w:tr>
      <w:tr w:rsidR="004365EE" w:rsidRPr="004365EE" w14:paraId="1722E6EE" w14:textId="77777777" w:rsidTr="00677C07">
        <w:trPr>
          <w:trHeight w:val="20"/>
        </w:trPr>
        <w:tc>
          <w:tcPr>
            <w:tcW w:w="184" w:type="pct"/>
            <w:shd w:val="clear" w:color="auto" w:fill="auto"/>
            <w:hideMark/>
          </w:tcPr>
          <w:p w14:paraId="2A9F05FA" w14:textId="77777777" w:rsidR="004365EE" w:rsidRPr="004365EE" w:rsidRDefault="004365EE" w:rsidP="009266A5">
            <w:pPr>
              <w:ind w:left="-113"/>
              <w:rPr>
                <w:sz w:val="23"/>
                <w:szCs w:val="23"/>
              </w:rPr>
            </w:pPr>
            <w:r w:rsidRPr="004365EE">
              <w:rPr>
                <w:sz w:val="23"/>
                <w:szCs w:val="23"/>
              </w:rPr>
              <w:t>1.101</w:t>
            </w:r>
          </w:p>
        </w:tc>
        <w:tc>
          <w:tcPr>
            <w:tcW w:w="493" w:type="pct"/>
            <w:shd w:val="clear" w:color="auto" w:fill="auto"/>
            <w:vAlign w:val="center"/>
            <w:hideMark/>
          </w:tcPr>
          <w:p w14:paraId="31B50770"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08EB0F56"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3CB7F9D5" w14:textId="77777777" w:rsidR="004365EE" w:rsidRPr="004365EE" w:rsidRDefault="004365EE" w:rsidP="009266A5">
            <w:r w:rsidRPr="004365EE">
              <w:t>Строительство водопроводных сетей Ду200 в Советском районе для Северо-западной части мкр. Солнечный. L=1350м</w:t>
            </w:r>
          </w:p>
        </w:tc>
        <w:tc>
          <w:tcPr>
            <w:tcW w:w="628" w:type="pct"/>
            <w:shd w:val="clear" w:color="auto" w:fill="auto"/>
            <w:vAlign w:val="center"/>
            <w:hideMark/>
          </w:tcPr>
          <w:p w14:paraId="78F844EE"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67795585" w14:textId="77777777" w:rsidR="004365EE" w:rsidRPr="004365EE" w:rsidRDefault="004365EE" w:rsidP="009266A5">
            <w:pPr>
              <w:jc w:val="center"/>
            </w:pPr>
            <w:r w:rsidRPr="004365EE">
              <w:t>1 195</w:t>
            </w:r>
          </w:p>
        </w:tc>
        <w:tc>
          <w:tcPr>
            <w:tcW w:w="214" w:type="pct"/>
            <w:shd w:val="clear" w:color="auto" w:fill="auto"/>
            <w:vAlign w:val="center"/>
            <w:hideMark/>
          </w:tcPr>
          <w:p w14:paraId="34D2C149" w14:textId="77777777" w:rsidR="004365EE" w:rsidRPr="004365EE" w:rsidRDefault="004365EE" w:rsidP="009266A5">
            <w:pPr>
              <w:jc w:val="center"/>
            </w:pPr>
            <w:r w:rsidRPr="004365EE">
              <w:t>11 407</w:t>
            </w:r>
          </w:p>
        </w:tc>
        <w:tc>
          <w:tcPr>
            <w:tcW w:w="214" w:type="pct"/>
            <w:shd w:val="clear" w:color="auto" w:fill="auto"/>
            <w:vAlign w:val="center"/>
            <w:hideMark/>
          </w:tcPr>
          <w:p w14:paraId="144DCB90" w14:textId="77777777" w:rsidR="004365EE" w:rsidRPr="004365EE" w:rsidRDefault="004365EE" w:rsidP="009266A5">
            <w:pPr>
              <w:jc w:val="center"/>
            </w:pPr>
            <w:r w:rsidRPr="004365EE">
              <w:t>11 875</w:t>
            </w:r>
          </w:p>
        </w:tc>
        <w:tc>
          <w:tcPr>
            <w:tcW w:w="214" w:type="pct"/>
            <w:shd w:val="clear" w:color="auto" w:fill="auto"/>
            <w:vAlign w:val="center"/>
            <w:hideMark/>
          </w:tcPr>
          <w:p w14:paraId="07871614" w14:textId="77777777" w:rsidR="004365EE" w:rsidRPr="004365EE" w:rsidRDefault="004365EE" w:rsidP="009266A5">
            <w:pPr>
              <w:jc w:val="center"/>
            </w:pPr>
            <w:r w:rsidRPr="004365EE">
              <w:t>0</w:t>
            </w:r>
          </w:p>
        </w:tc>
        <w:tc>
          <w:tcPr>
            <w:tcW w:w="214" w:type="pct"/>
            <w:shd w:val="clear" w:color="auto" w:fill="auto"/>
            <w:vAlign w:val="center"/>
            <w:hideMark/>
          </w:tcPr>
          <w:p w14:paraId="6466AAAC" w14:textId="77777777" w:rsidR="004365EE" w:rsidRPr="004365EE" w:rsidRDefault="004365EE" w:rsidP="009266A5">
            <w:pPr>
              <w:jc w:val="center"/>
            </w:pPr>
            <w:r w:rsidRPr="004365EE">
              <w:t>0</w:t>
            </w:r>
          </w:p>
        </w:tc>
        <w:tc>
          <w:tcPr>
            <w:tcW w:w="386" w:type="pct"/>
            <w:shd w:val="clear" w:color="auto" w:fill="auto"/>
            <w:vAlign w:val="center"/>
            <w:hideMark/>
          </w:tcPr>
          <w:p w14:paraId="51AE652B" w14:textId="77777777" w:rsidR="004365EE" w:rsidRPr="004365EE" w:rsidRDefault="004365EE" w:rsidP="009266A5">
            <w:pPr>
              <w:jc w:val="center"/>
            </w:pPr>
            <w:r w:rsidRPr="004365EE">
              <w:t>0</w:t>
            </w:r>
          </w:p>
        </w:tc>
        <w:tc>
          <w:tcPr>
            <w:tcW w:w="349" w:type="pct"/>
            <w:shd w:val="clear" w:color="auto" w:fill="auto"/>
            <w:vAlign w:val="center"/>
            <w:hideMark/>
          </w:tcPr>
          <w:p w14:paraId="2A6C16E9" w14:textId="77777777" w:rsidR="004365EE" w:rsidRPr="004365EE" w:rsidRDefault="004365EE" w:rsidP="009266A5">
            <w:pPr>
              <w:jc w:val="center"/>
            </w:pPr>
            <w:r w:rsidRPr="004365EE">
              <w:t>0</w:t>
            </w:r>
          </w:p>
        </w:tc>
        <w:tc>
          <w:tcPr>
            <w:tcW w:w="298" w:type="pct"/>
            <w:shd w:val="clear" w:color="auto" w:fill="auto"/>
            <w:vAlign w:val="center"/>
            <w:hideMark/>
          </w:tcPr>
          <w:p w14:paraId="0FB7BEE4" w14:textId="77777777" w:rsidR="004365EE" w:rsidRPr="004365EE" w:rsidRDefault="004365EE" w:rsidP="009266A5">
            <w:pPr>
              <w:jc w:val="center"/>
            </w:pPr>
            <w:r w:rsidRPr="004365EE">
              <w:t>24 477</w:t>
            </w:r>
          </w:p>
        </w:tc>
      </w:tr>
      <w:tr w:rsidR="004365EE" w:rsidRPr="004365EE" w14:paraId="21820161" w14:textId="77777777" w:rsidTr="00677C07">
        <w:trPr>
          <w:trHeight w:val="20"/>
        </w:trPr>
        <w:tc>
          <w:tcPr>
            <w:tcW w:w="184" w:type="pct"/>
            <w:shd w:val="clear" w:color="auto" w:fill="auto"/>
            <w:hideMark/>
          </w:tcPr>
          <w:p w14:paraId="3101F17C" w14:textId="77777777" w:rsidR="004365EE" w:rsidRPr="004365EE" w:rsidRDefault="004365EE" w:rsidP="009266A5">
            <w:pPr>
              <w:ind w:left="-113"/>
              <w:rPr>
                <w:sz w:val="23"/>
                <w:szCs w:val="23"/>
              </w:rPr>
            </w:pPr>
            <w:r w:rsidRPr="004365EE">
              <w:rPr>
                <w:sz w:val="23"/>
                <w:szCs w:val="23"/>
              </w:rPr>
              <w:t>1.102</w:t>
            </w:r>
          </w:p>
        </w:tc>
        <w:tc>
          <w:tcPr>
            <w:tcW w:w="493" w:type="pct"/>
            <w:shd w:val="clear" w:color="auto" w:fill="auto"/>
            <w:vAlign w:val="center"/>
            <w:hideMark/>
          </w:tcPr>
          <w:p w14:paraId="3299DE4A"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53F19838"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7669864A" w14:textId="77777777" w:rsidR="004365EE" w:rsidRPr="004365EE" w:rsidRDefault="004365EE" w:rsidP="009266A5">
            <w:r w:rsidRPr="004365EE">
              <w:t>Строительство водопроводных сетей Ду250 в Советском районе для Северо-западной части мкр. Солнечный. L=1800м</w:t>
            </w:r>
          </w:p>
        </w:tc>
        <w:tc>
          <w:tcPr>
            <w:tcW w:w="628" w:type="pct"/>
            <w:shd w:val="clear" w:color="auto" w:fill="auto"/>
            <w:vAlign w:val="center"/>
            <w:hideMark/>
          </w:tcPr>
          <w:p w14:paraId="4951BEF1"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6016F958" w14:textId="77777777" w:rsidR="004365EE" w:rsidRPr="004365EE" w:rsidRDefault="004365EE" w:rsidP="009266A5">
            <w:pPr>
              <w:jc w:val="center"/>
            </w:pPr>
            <w:r w:rsidRPr="004365EE">
              <w:t>1 686</w:t>
            </w:r>
          </w:p>
        </w:tc>
        <w:tc>
          <w:tcPr>
            <w:tcW w:w="214" w:type="pct"/>
            <w:shd w:val="clear" w:color="auto" w:fill="auto"/>
            <w:vAlign w:val="center"/>
            <w:hideMark/>
          </w:tcPr>
          <w:p w14:paraId="6C687DFB" w14:textId="77777777" w:rsidR="004365EE" w:rsidRPr="004365EE" w:rsidRDefault="004365EE" w:rsidP="009266A5">
            <w:pPr>
              <w:jc w:val="center"/>
            </w:pPr>
            <w:r w:rsidRPr="004365EE">
              <w:t>21 181</w:t>
            </w:r>
          </w:p>
        </w:tc>
        <w:tc>
          <w:tcPr>
            <w:tcW w:w="214" w:type="pct"/>
            <w:shd w:val="clear" w:color="auto" w:fill="auto"/>
            <w:vAlign w:val="center"/>
            <w:hideMark/>
          </w:tcPr>
          <w:p w14:paraId="7FB5FE4A" w14:textId="77777777" w:rsidR="004365EE" w:rsidRPr="004365EE" w:rsidRDefault="004365EE" w:rsidP="009266A5">
            <w:pPr>
              <w:jc w:val="center"/>
            </w:pPr>
            <w:r w:rsidRPr="004365EE">
              <w:t>22 049</w:t>
            </w:r>
          </w:p>
        </w:tc>
        <w:tc>
          <w:tcPr>
            <w:tcW w:w="214" w:type="pct"/>
            <w:shd w:val="clear" w:color="auto" w:fill="auto"/>
            <w:vAlign w:val="center"/>
            <w:hideMark/>
          </w:tcPr>
          <w:p w14:paraId="03E963AF" w14:textId="77777777" w:rsidR="004365EE" w:rsidRPr="004365EE" w:rsidRDefault="004365EE" w:rsidP="009266A5">
            <w:pPr>
              <w:jc w:val="center"/>
            </w:pPr>
            <w:r w:rsidRPr="004365EE">
              <w:t>0</w:t>
            </w:r>
          </w:p>
        </w:tc>
        <w:tc>
          <w:tcPr>
            <w:tcW w:w="214" w:type="pct"/>
            <w:shd w:val="clear" w:color="auto" w:fill="auto"/>
            <w:vAlign w:val="center"/>
            <w:hideMark/>
          </w:tcPr>
          <w:p w14:paraId="2BA1DB5C" w14:textId="77777777" w:rsidR="004365EE" w:rsidRPr="004365EE" w:rsidRDefault="004365EE" w:rsidP="009266A5">
            <w:pPr>
              <w:jc w:val="center"/>
            </w:pPr>
            <w:r w:rsidRPr="004365EE">
              <w:t>0</w:t>
            </w:r>
          </w:p>
        </w:tc>
        <w:tc>
          <w:tcPr>
            <w:tcW w:w="386" w:type="pct"/>
            <w:shd w:val="clear" w:color="auto" w:fill="auto"/>
            <w:vAlign w:val="center"/>
            <w:hideMark/>
          </w:tcPr>
          <w:p w14:paraId="7B692765" w14:textId="77777777" w:rsidR="004365EE" w:rsidRPr="004365EE" w:rsidRDefault="004365EE" w:rsidP="009266A5">
            <w:pPr>
              <w:jc w:val="center"/>
            </w:pPr>
            <w:r w:rsidRPr="004365EE">
              <w:t>0</w:t>
            </w:r>
          </w:p>
        </w:tc>
        <w:tc>
          <w:tcPr>
            <w:tcW w:w="349" w:type="pct"/>
            <w:shd w:val="clear" w:color="auto" w:fill="auto"/>
            <w:vAlign w:val="center"/>
            <w:hideMark/>
          </w:tcPr>
          <w:p w14:paraId="0C1938C4" w14:textId="77777777" w:rsidR="004365EE" w:rsidRPr="004365EE" w:rsidRDefault="004365EE" w:rsidP="009266A5">
            <w:pPr>
              <w:jc w:val="center"/>
            </w:pPr>
            <w:r w:rsidRPr="004365EE">
              <w:t>0</w:t>
            </w:r>
          </w:p>
        </w:tc>
        <w:tc>
          <w:tcPr>
            <w:tcW w:w="298" w:type="pct"/>
            <w:shd w:val="clear" w:color="auto" w:fill="auto"/>
            <w:vAlign w:val="center"/>
            <w:hideMark/>
          </w:tcPr>
          <w:p w14:paraId="3EA38069" w14:textId="77777777" w:rsidR="004365EE" w:rsidRPr="004365EE" w:rsidRDefault="004365EE" w:rsidP="009266A5">
            <w:pPr>
              <w:jc w:val="center"/>
            </w:pPr>
            <w:r w:rsidRPr="004365EE">
              <w:t>44 916</w:t>
            </w:r>
          </w:p>
        </w:tc>
      </w:tr>
      <w:tr w:rsidR="004365EE" w:rsidRPr="004365EE" w14:paraId="78C2EA06" w14:textId="77777777" w:rsidTr="00677C07">
        <w:trPr>
          <w:trHeight w:val="20"/>
        </w:trPr>
        <w:tc>
          <w:tcPr>
            <w:tcW w:w="184" w:type="pct"/>
            <w:shd w:val="clear" w:color="auto" w:fill="auto"/>
            <w:hideMark/>
          </w:tcPr>
          <w:p w14:paraId="137BB9C9" w14:textId="77777777" w:rsidR="004365EE" w:rsidRPr="004365EE" w:rsidRDefault="004365EE" w:rsidP="009266A5">
            <w:pPr>
              <w:ind w:left="-113"/>
              <w:rPr>
                <w:sz w:val="23"/>
                <w:szCs w:val="23"/>
              </w:rPr>
            </w:pPr>
            <w:r w:rsidRPr="004365EE">
              <w:rPr>
                <w:sz w:val="23"/>
                <w:szCs w:val="23"/>
              </w:rPr>
              <w:t>1.103</w:t>
            </w:r>
          </w:p>
        </w:tc>
        <w:tc>
          <w:tcPr>
            <w:tcW w:w="493" w:type="pct"/>
            <w:shd w:val="clear" w:color="auto" w:fill="auto"/>
            <w:vAlign w:val="center"/>
            <w:hideMark/>
          </w:tcPr>
          <w:p w14:paraId="0C931BCE"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029E61C4"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11194AF6" w14:textId="77777777" w:rsidR="004365EE" w:rsidRPr="004365EE" w:rsidRDefault="004365EE" w:rsidP="009266A5">
            <w:r w:rsidRPr="004365EE">
              <w:t>Строительство водопроводных сетей Ду400 в Советском районе для Северо-западной части мкр. Солнечный. L=1650м</w:t>
            </w:r>
          </w:p>
        </w:tc>
        <w:tc>
          <w:tcPr>
            <w:tcW w:w="628" w:type="pct"/>
            <w:shd w:val="clear" w:color="auto" w:fill="auto"/>
            <w:vAlign w:val="center"/>
            <w:hideMark/>
          </w:tcPr>
          <w:p w14:paraId="125D8009"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28059A62" w14:textId="77777777" w:rsidR="004365EE" w:rsidRPr="004365EE" w:rsidRDefault="004365EE" w:rsidP="009266A5">
            <w:pPr>
              <w:jc w:val="center"/>
            </w:pPr>
            <w:r w:rsidRPr="004365EE">
              <w:t>1 873</w:t>
            </w:r>
          </w:p>
        </w:tc>
        <w:tc>
          <w:tcPr>
            <w:tcW w:w="214" w:type="pct"/>
            <w:shd w:val="clear" w:color="auto" w:fill="auto"/>
            <w:vAlign w:val="center"/>
            <w:hideMark/>
          </w:tcPr>
          <w:p w14:paraId="7A007585" w14:textId="77777777" w:rsidR="004365EE" w:rsidRPr="004365EE" w:rsidRDefault="004365EE" w:rsidP="009266A5">
            <w:pPr>
              <w:jc w:val="center"/>
            </w:pPr>
            <w:r w:rsidRPr="004365EE">
              <w:t>26 057</w:t>
            </w:r>
          </w:p>
        </w:tc>
        <w:tc>
          <w:tcPr>
            <w:tcW w:w="214" w:type="pct"/>
            <w:shd w:val="clear" w:color="auto" w:fill="auto"/>
            <w:vAlign w:val="center"/>
            <w:hideMark/>
          </w:tcPr>
          <w:p w14:paraId="7EA959F0" w14:textId="77777777" w:rsidR="004365EE" w:rsidRPr="004365EE" w:rsidRDefault="004365EE" w:rsidP="009266A5">
            <w:pPr>
              <w:jc w:val="center"/>
            </w:pPr>
            <w:r w:rsidRPr="004365EE">
              <w:t>27 125</w:t>
            </w:r>
          </w:p>
        </w:tc>
        <w:tc>
          <w:tcPr>
            <w:tcW w:w="214" w:type="pct"/>
            <w:shd w:val="clear" w:color="auto" w:fill="auto"/>
            <w:vAlign w:val="center"/>
            <w:hideMark/>
          </w:tcPr>
          <w:p w14:paraId="41EC384F" w14:textId="77777777" w:rsidR="004365EE" w:rsidRPr="004365EE" w:rsidRDefault="004365EE" w:rsidP="009266A5">
            <w:pPr>
              <w:jc w:val="center"/>
            </w:pPr>
            <w:r w:rsidRPr="004365EE">
              <w:t>0</w:t>
            </w:r>
          </w:p>
        </w:tc>
        <w:tc>
          <w:tcPr>
            <w:tcW w:w="214" w:type="pct"/>
            <w:shd w:val="clear" w:color="auto" w:fill="auto"/>
            <w:vAlign w:val="center"/>
            <w:hideMark/>
          </w:tcPr>
          <w:p w14:paraId="1E390CBD" w14:textId="77777777" w:rsidR="004365EE" w:rsidRPr="004365EE" w:rsidRDefault="004365EE" w:rsidP="009266A5">
            <w:pPr>
              <w:jc w:val="center"/>
            </w:pPr>
            <w:r w:rsidRPr="004365EE">
              <w:t>0</w:t>
            </w:r>
          </w:p>
        </w:tc>
        <w:tc>
          <w:tcPr>
            <w:tcW w:w="386" w:type="pct"/>
            <w:shd w:val="clear" w:color="auto" w:fill="auto"/>
            <w:vAlign w:val="center"/>
            <w:hideMark/>
          </w:tcPr>
          <w:p w14:paraId="0DAA6091" w14:textId="77777777" w:rsidR="004365EE" w:rsidRPr="004365EE" w:rsidRDefault="004365EE" w:rsidP="009266A5">
            <w:pPr>
              <w:jc w:val="center"/>
            </w:pPr>
            <w:r w:rsidRPr="004365EE">
              <w:t>0</w:t>
            </w:r>
          </w:p>
        </w:tc>
        <w:tc>
          <w:tcPr>
            <w:tcW w:w="349" w:type="pct"/>
            <w:shd w:val="clear" w:color="auto" w:fill="auto"/>
            <w:vAlign w:val="center"/>
            <w:hideMark/>
          </w:tcPr>
          <w:p w14:paraId="5C474D1A" w14:textId="77777777" w:rsidR="004365EE" w:rsidRPr="004365EE" w:rsidRDefault="004365EE" w:rsidP="009266A5">
            <w:pPr>
              <w:jc w:val="center"/>
            </w:pPr>
            <w:r w:rsidRPr="004365EE">
              <w:t>0</w:t>
            </w:r>
          </w:p>
        </w:tc>
        <w:tc>
          <w:tcPr>
            <w:tcW w:w="298" w:type="pct"/>
            <w:shd w:val="clear" w:color="auto" w:fill="auto"/>
            <w:vAlign w:val="center"/>
            <w:hideMark/>
          </w:tcPr>
          <w:p w14:paraId="3665C1A7" w14:textId="77777777" w:rsidR="004365EE" w:rsidRPr="004365EE" w:rsidRDefault="004365EE" w:rsidP="009266A5">
            <w:pPr>
              <w:jc w:val="center"/>
            </w:pPr>
            <w:r w:rsidRPr="004365EE">
              <w:t>55 055</w:t>
            </w:r>
          </w:p>
        </w:tc>
      </w:tr>
      <w:tr w:rsidR="004365EE" w:rsidRPr="004365EE" w14:paraId="40466ED8" w14:textId="77777777" w:rsidTr="00677C07">
        <w:trPr>
          <w:trHeight w:val="20"/>
        </w:trPr>
        <w:tc>
          <w:tcPr>
            <w:tcW w:w="184" w:type="pct"/>
            <w:shd w:val="clear" w:color="auto" w:fill="auto"/>
            <w:hideMark/>
          </w:tcPr>
          <w:p w14:paraId="6898D785" w14:textId="77777777" w:rsidR="004365EE" w:rsidRPr="004365EE" w:rsidRDefault="004365EE" w:rsidP="009266A5">
            <w:pPr>
              <w:ind w:left="-113"/>
              <w:rPr>
                <w:sz w:val="23"/>
                <w:szCs w:val="23"/>
              </w:rPr>
            </w:pPr>
            <w:r w:rsidRPr="004365EE">
              <w:rPr>
                <w:sz w:val="23"/>
                <w:szCs w:val="23"/>
              </w:rPr>
              <w:t>1.104</w:t>
            </w:r>
          </w:p>
        </w:tc>
        <w:tc>
          <w:tcPr>
            <w:tcW w:w="493" w:type="pct"/>
            <w:shd w:val="clear" w:color="auto" w:fill="auto"/>
            <w:vAlign w:val="center"/>
            <w:hideMark/>
          </w:tcPr>
          <w:p w14:paraId="4A910685"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8B40A29"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6DF6ABAC" w14:textId="77777777" w:rsidR="004365EE" w:rsidRPr="004365EE" w:rsidRDefault="004365EE" w:rsidP="009266A5">
            <w:proofErr w:type="gramStart"/>
            <w:r w:rsidRPr="004365EE">
              <w:t>Строительство водопроводных сетей Ду300 в Советском районе для ЖР Солнечный, 7-й микрорайон (от сетей на ул. 40 Лет Победы и от сетей мкр.</w:t>
            </w:r>
            <w:proofErr w:type="gramEnd"/>
            <w:r w:rsidRPr="004365EE">
              <w:t xml:space="preserve"> </w:t>
            </w:r>
            <w:proofErr w:type="gramStart"/>
            <w:r w:rsidRPr="004365EE">
              <w:t>Солнечный).</w:t>
            </w:r>
            <w:proofErr w:type="gramEnd"/>
            <w:r w:rsidRPr="004365EE">
              <w:t xml:space="preserve"> L=3410 м</w:t>
            </w:r>
          </w:p>
        </w:tc>
        <w:tc>
          <w:tcPr>
            <w:tcW w:w="628" w:type="pct"/>
            <w:shd w:val="clear" w:color="auto" w:fill="auto"/>
            <w:vAlign w:val="center"/>
            <w:hideMark/>
          </w:tcPr>
          <w:p w14:paraId="2B24CB17"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3D8FF085" w14:textId="77777777" w:rsidR="004365EE" w:rsidRPr="004365EE" w:rsidRDefault="004365EE" w:rsidP="009266A5">
            <w:pPr>
              <w:jc w:val="center"/>
            </w:pPr>
            <w:r w:rsidRPr="004365EE">
              <w:t>3 364</w:t>
            </w:r>
          </w:p>
        </w:tc>
        <w:tc>
          <w:tcPr>
            <w:tcW w:w="214" w:type="pct"/>
            <w:shd w:val="clear" w:color="auto" w:fill="auto"/>
            <w:vAlign w:val="center"/>
            <w:hideMark/>
          </w:tcPr>
          <w:p w14:paraId="560AFCE0" w14:textId="77777777" w:rsidR="004365EE" w:rsidRPr="004365EE" w:rsidRDefault="004365EE" w:rsidP="009266A5">
            <w:pPr>
              <w:jc w:val="center"/>
            </w:pPr>
            <w:r w:rsidRPr="004365EE">
              <w:t>45 971</w:t>
            </w:r>
          </w:p>
        </w:tc>
        <w:tc>
          <w:tcPr>
            <w:tcW w:w="214" w:type="pct"/>
            <w:shd w:val="clear" w:color="auto" w:fill="auto"/>
            <w:vAlign w:val="center"/>
            <w:hideMark/>
          </w:tcPr>
          <w:p w14:paraId="7E94000D" w14:textId="77777777" w:rsidR="004365EE" w:rsidRPr="004365EE" w:rsidRDefault="004365EE" w:rsidP="009266A5">
            <w:pPr>
              <w:jc w:val="center"/>
            </w:pPr>
            <w:r w:rsidRPr="004365EE">
              <w:t>47 856</w:t>
            </w:r>
          </w:p>
        </w:tc>
        <w:tc>
          <w:tcPr>
            <w:tcW w:w="214" w:type="pct"/>
            <w:shd w:val="clear" w:color="auto" w:fill="auto"/>
            <w:vAlign w:val="center"/>
            <w:hideMark/>
          </w:tcPr>
          <w:p w14:paraId="0ED2FB65" w14:textId="77777777" w:rsidR="004365EE" w:rsidRPr="004365EE" w:rsidRDefault="004365EE" w:rsidP="009266A5">
            <w:pPr>
              <w:jc w:val="center"/>
            </w:pPr>
            <w:r w:rsidRPr="004365EE">
              <w:t>0</w:t>
            </w:r>
          </w:p>
        </w:tc>
        <w:tc>
          <w:tcPr>
            <w:tcW w:w="214" w:type="pct"/>
            <w:shd w:val="clear" w:color="auto" w:fill="auto"/>
            <w:vAlign w:val="center"/>
            <w:hideMark/>
          </w:tcPr>
          <w:p w14:paraId="4F031128" w14:textId="77777777" w:rsidR="004365EE" w:rsidRPr="004365EE" w:rsidRDefault="004365EE" w:rsidP="009266A5">
            <w:pPr>
              <w:jc w:val="center"/>
            </w:pPr>
            <w:r w:rsidRPr="004365EE">
              <w:t>0</w:t>
            </w:r>
          </w:p>
        </w:tc>
        <w:tc>
          <w:tcPr>
            <w:tcW w:w="386" w:type="pct"/>
            <w:shd w:val="clear" w:color="auto" w:fill="auto"/>
            <w:vAlign w:val="center"/>
            <w:hideMark/>
          </w:tcPr>
          <w:p w14:paraId="43B5FF9A" w14:textId="77777777" w:rsidR="004365EE" w:rsidRPr="004365EE" w:rsidRDefault="004365EE" w:rsidP="009266A5">
            <w:pPr>
              <w:jc w:val="center"/>
            </w:pPr>
            <w:r w:rsidRPr="004365EE">
              <w:t>0</w:t>
            </w:r>
          </w:p>
        </w:tc>
        <w:tc>
          <w:tcPr>
            <w:tcW w:w="349" w:type="pct"/>
            <w:shd w:val="clear" w:color="auto" w:fill="auto"/>
            <w:vAlign w:val="center"/>
            <w:hideMark/>
          </w:tcPr>
          <w:p w14:paraId="381B8924" w14:textId="77777777" w:rsidR="004365EE" w:rsidRPr="004365EE" w:rsidRDefault="004365EE" w:rsidP="009266A5">
            <w:pPr>
              <w:jc w:val="center"/>
            </w:pPr>
            <w:r w:rsidRPr="004365EE">
              <w:t>0</w:t>
            </w:r>
          </w:p>
        </w:tc>
        <w:tc>
          <w:tcPr>
            <w:tcW w:w="298" w:type="pct"/>
            <w:shd w:val="clear" w:color="auto" w:fill="auto"/>
            <w:vAlign w:val="center"/>
            <w:hideMark/>
          </w:tcPr>
          <w:p w14:paraId="13690DE3" w14:textId="77777777" w:rsidR="004365EE" w:rsidRPr="004365EE" w:rsidRDefault="004365EE" w:rsidP="009266A5">
            <w:pPr>
              <w:jc w:val="center"/>
            </w:pPr>
            <w:r w:rsidRPr="004365EE">
              <w:t>97 191</w:t>
            </w:r>
          </w:p>
        </w:tc>
      </w:tr>
      <w:tr w:rsidR="004365EE" w:rsidRPr="004365EE" w14:paraId="33DFECEF" w14:textId="77777777" w:rsidTr="00677C07">
        <w:trPr>
          <w:trHeight w:val="20"/>
        </w:trPr>
        <w:tc>
          <w:tcPr>
            <w:tcW w:w="184" w:type="pct"/>
            <w:shd w:val="clear" w:color="auto" w:fill="auto"/>
            <w:hideMark/>
          </w:tcPr>
          <w:p w14:paraId="691722D7" w14:textId="77777777" w:rsidR="004365EE" w:rsidRPr="004365EE" w:rsidRDefault="004365EE" w:rsidP="009266A5">
            <w:pPr>
              <w:ind w:left="-113"/>
              <w:rPr>
                <w:sz w:val="23"/>
                <w:szCs w:val="23"/>
              </w:rPr>
            </w:pPr>
            <w:r w:rsidRPr="004365EE">
              <w:rPr>
                <w:sz w:val="23"/>
                <w:szCs w:val="23"/>
              </w:rPr>
              <w:t>1.105</w:t>
            </w:r>
          </w:p>
        </w:tc>
        <w:tc>
          <w:tcPr>
            <w:tcW w:w="493" w:type="pct"/>
            <w:shd w:val="clear" w:color="auto" w:fill="auto"/>
            <w:vAlign w:val="center"/>
            <w:hideMark/>
          </w:tcPr>
          <w:p w14:paraId="37A09229"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2613F2A2"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664FEC1E" w14:textId="77777777" w:rsidR="004365EE" w:rsidRPr="004365EE" w:rsidRDefault="004365EE" w:rsidP="009266A5">
            <w:r w:rsidRPr="004365EE">
              <w:t>Строительство внутриквартальных сетей водоснабжения микрорайона "Солнечный" в Советском районе, Ду250,L=1230м и Ду400, L=750м</w:t>
            </w:r>
          </w:p>
        </w:tc>
        <w:tc>
          <w:tcPr>
            <w:tcW w:w="628" w:type="pct"/>
            <w:shd w:val="clear" w:color="auto" w:fill="auto"/>
            <w:vAlign w:val="center"/>
            <w:hideMark/>
          </w:tcPr>
          <w:p w14:paraId="23222EBD"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7167DB74" w14:textId="77777777" w:rsidR="004365EE" w:rsidRPr="004365EE" w:rsidRDefault="004365EE" w:rsidP="009266A5">
            <w:pPr>
              <w:jc w:val="center"/>
            </w:pPr>
            <w:r w:rsidRPr="004365EE">
              <w:t>1 954</w:t>
            </w:r>
          </w:p>
        </w:tc>
        <w:tc>
          <w:tcPr>
            <w:tcW w:w="214" w:type="pct"/>
            <w:shd w:val="clear" w:color="auto" w:fill="auto"/>
            <w:vAlign w:val="center"/>
            <w:hideMark/>
          </w:tcPr>
          <w:p w14:paraId="385AE654" w14:textId="77777777" w:rsidR="004365EE" w:rsidRPr="004365EE" w:rsidRDefault="004365EE" w:rsidP="009266A5">
            <w:pPr>
              <w:jc w:val="center"/>
            </w:pPr>
            <w:r w:rsidRPr="004365EE">
              <w:t>26 686</w:t>
            </w:r>
          </w:p>
        </w:tc>
        <w:tc>
          <w:tcPr>
            <w:tcW w:w="214" w:type="pct"/>
            <w:shd w:val="clear" w:color="auto" w:fill="auto"/>
            <w:vAlign w:val="center"/>
            <w:hideMark/>
          </w:tcPr>
          <w:p w14:paraId="124301A8" w14:textId="77777777" w:rsidR="004365EE" w:rsidRPr="004365EE" w:rsidRDefault="004365EE" w:rsidP="009266A5">
            <w:pPr>
              <w:jc w:val="center"/>
            </w:pPr>
            <w:r w:rsidRPr="004365EE">
              <w:t>27 781</w:t>
            </w:r>
          </w:p>
        </w:tc>
        <w:tc>
          <w:tcPr>
            <w:tcW w:w="214" w:type="pct"/>
            <w:shd w:val="clear" w:color="auto" w:fill="auto"/>
            <w:vAlign w:val="center"/>
            <w:hideMark/>
          </w:tcPr>
          <w:p w14:paraId="2FA3350B" w14:textId="77777777" w:rsidR="004365EE" w:rsidRPr="004365EE" w:rsidRDefault="004365EE" w:rsidP="009266A5">
            <w:pPr>
              <w:jc w:val="center"/>
            </w:pPr>
            <w:r w:rsidRPr="004365EE">
              <w:t>0</w:t>
            </w:r>
          </w:p>
        </w:tc>
        <w:tc>
          <w:tcPr>
            <w:tcW w:w="214" w:type="pct"/>
            <w:shd w:val="clear" w:color="auto" w:fill="auto"/>
            <w:vAlign w:val="center"/>
            <w:hideMark/>
          </w:tcPr>
          <w:p w14:paraId="2336A484" w14:textId="77777777" w:rsidR="004365EE" w:rsidRPr="004365EE" w:rsidRDefault="004365EE" w:rsidP="009266A5">
            <w:pPr>
              <w:jc w:val="center"/>
            </w:pPr>
            <w:r w:rsidRPr="004365EE">
              <w:t>0</w:t>
            </w:r>
          </w:p>
        </w:tc>
        <w:tc>
          <w:tcPr>
            <w:tcW w:w="386" w:type="pct"/>
            <w:shd w:val="clear" w:color="auto" w:fill="auto"/>
            <w:vAlign w:val="center"/>
            <w:hideMark/>
          </w:tcPr>
          <w:p w14:paraId="0252144E" w14:textId="77777777" w:rsidR="004365EE" w:rsidRPr="004365EE" w:rsidRDefault="004365EE" w:rsidP="009266A5">
            <w:pPr>
              <w:jc w:val="center"/>
            </w:pPr>
            <w:r w:rsidRPr="004365EE">
              <w:t>0</w:t>
            </w:r>
          </w:p>
        </w:tc>
        <w:tc>
          <w:tcPr>
            <w:tcW w:w="349" w:type="pct"/>
            <w:shd w:val="clear" w:color="auto" w:fill="auto"/>
            <w:vAlign w:val="center"/>
            <w:hideMark/>
          </w:tcPr>
          <w:p w14:paraId="21E1983B" w14:textId="77777777" w:rsidR="004365EE" w:rsidRPr="004365EE" w:rsidRDefault="004365EE" w:rsidP="009266A5">
            <w:pPr>
              <w:jc w:val="center"/>
            </w:pPr>
            <w:r w:rsidRPr="004365EE">
              <w:t>0</w:t>
            </w:r>
          </w:p>
        </w:tc>
        <w:tc>
          <w:tcPr>
            <w:tcW w:w="298" w:type="pct"/>
            <w:shd w:val="clear" w:color="auto" w:fill="auto"/>
            <w:vAlign w:val="center"/>
            <w:hideMark/>
          </w:tcPr>
          <w:p w14:paraId="6699C322" w14:textId="77777777" w:rsidR="004365EE" w:rsidRPr="004365EE" w:rsidRDefault="004365EE" w:rsidP="009266A5">
            <w:pPr>
              <w:jc w:val="center"/>
            </w:pPr>
            <w:r w:rsidRPr="004365EE">
              <w:t>56 420</w:t>
            </w:r>
          </w:p>
        </w:tc>
      </w:tr>
      <w:tr w:rsidR="004365EE" w:rsidRPr="004365EE" w14:paraId="1165E4DD" w14:textId="77777777" w:rsidTr="00677C07">
        <w:trPr>
          <w:trHeight w:val="20"/>
        </w:trPr>
        <w:tc>
          <w:tcPr>
            <w:tcW w:w="184" w:type="pct"/>
            <w:shd w:val="clear" w:color="auto" w:fill="auto"/>
            <w:hideMark/>
          </w:tcPr>
          <w:p w14:paraId="309150C9" w14:textId="77777777" w:rsidR="004365EE" w:rsidRPr="004365EE" w:rsidRDefault="004365EE" w:rsidP="009266A5">
            <w:pPr>
              <w:ind w:left="-113"/>
              <w:rPr>
                <w:sz w:val="23"/>
                <w:szCs w:val="23"/>
              </w:rPr>
            </w:pPr>
            <w:r w:rsidRPr="004365EE">
              <w:rPr>
                <w:sz w:val="23"/>
                <w:szCs w:val="23"/>
              </w:rPr>
              <w:t>1.106</w:t>
            </w:r>
          </w:p>
        </w:tc>
        <w:tc>
          <w:tcPr>
            <w:tcW w:w="493" w:type="pct"/>
            <w:shd w:val="clear" w:color="auto" w:fill="auto"/>
            <w:vAlign w:val="center"/>
            <w:hideMark/>
          </w:tcPr>
          <w:p w14:paraId="51D4FF31"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34EE246"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344B91B7" w14:textId="77777777" w:rsidR="004365EE" w:rsidRPr="004365EE" w:rsidRDefault="004365EE" w:rsidP="009266A5">
            <w:proofErr w:type="gramStart"/>
            <w:r w:rsidRPr="004365EE">
              <w:t>Строительство водопроводных сетей Ду200 в Советском районе (от сетей пр.</w:t>
            </w:r>
            <w:proofErr w:type="gramEnd"/>
            <w:r w:rsidRPr="004365EE">
              <w:t xml:space="preserve"> </w:t>
            </w:r>
            <w:proofErr w:type="gramStart"/>
            <w:r w:rsidRPr="004365EE">
              <w:t>Молокова в районе воинской части).</w:t>
            </w:r>
            <w:proofErr w:type="gramEnd"/>
            <w:r w:rsidRPr="004365EE">
              <w:t xml:space="preserve"> L=2210 м</w:t>
            </w:r>
          </w:p>
        </w:tc>
        <w:tc>
          <w:tcPr>
            <w:tcW w:w="628" w:type="pct"/>
            <w:shd w:val="clear" w:color="auto" w:fill="auto"/>
            <w:vAlign w:val="center"/>
            <w:hideMark/>
          </w:tcPr>
          <w:p w14:paraId="5221DDBD"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784487B4" w14:textId="77777777" w:rsidR="004365EE" w:rsidRPr="004365EE" w:rsidRDefault="004365EE" w:rsidP="009266A5">
            <w:pPr>
              <w:jc w:val="center"/>
            </w:pPr>
            <w:r w:rsidRPr="004365EE">
              <w:t>1 957</w:t>
            </w:r>
          </w:p>
        </w:tc>
        <w:tc>
          <w:tcPr>
            <w:tcW w:w="214" w:type="pct"/>
            <w:shd w:val="clear" w:color="auto" w:fill="auto"/>
            <w:vAlign w:val="center"/>
            <w:hideMark/>
          </w:tcPr>
          <w:p w14:paraId="781701BE" w14:textId="77777777" w:rsidR="004365EE" w:rsidRPr="004365EE" w:rsidRDefault="004365EE" w:rsidP="009266A5">
            <w:pPr>
              <w:jc w:val="center"/>
            </w:pPr>
            <w:r w:rsidRPr="004365EE">
              <w:t>7 467</w:t>
            </w:r>
          </w:p>
        </w:tc>
        <w:tc>
          <w:tcPr>
            <w:tcW w:w="214" w:type="pct"/>
            <w:shd w:val="clear" w:color="auto" w:fill="auto"/>
            <w:vAlign w:val="center"/>
            <w:hideMark/>
          </w:tcPr>
          <w:p w14:paraId="25AAD1E2" w14:textId="77777777" w:rsidR="004365EE" w:rsidRPr="004365EE" w:rsidRDefault="004365EE" w:rsidP="009266A5">
            <w:pPr>
              <w:jc w:val="center"/>
            </w:pPr>
            <w:r w:rsidRPr="004365EE">
              <w:t>7 774</w:t>
            </w:r>
          </w:p>
        </w:tc>
        <w:tc>
          <w:tcPr>
            <w:tcW w:w="214" w:type="pct"/>
            <w:shd w:val="clear" w:color="auto" w:fill="auto"/>
            <w:vAlign w:val="center"/>
            <w:hideMark/>
          </w:tcPr>
          <w:p w14:paraId="25428852" w14:textId="77777777" w:rsidR="004365EE" w:rsidRPr="004365EE" w:rsidRDefault="004365EE" w:rsidP="009266A5">
            <w:pPr>
              <w:jc w:val="center"/>
            </w:pPr>
            <w:r w:rsidRPr="004365EE">
              <w:t>8 131</w:t>
            </w:r>
          </w:p>
        </w:tc>
        <w:tc>
          <w:tcPr>
            <w:tcW w:w="214" w:type="pct"/>
            <w:shd w:val="clear" w:color="auto" w:fill="auto"/>
            <w:vAlign w:val="center"/>
            <w:hideMark/>
          </w:tcPr>
          <w:p w14:paraId="047474A1" w14:textId="77777777" w:rsidR="004365EE" w:rsidRPr="004365EE" w:rsidRDefault="004365EE" w:rsidP="009266A5">
            <w:pPr>
              <w:jc w:val="center"/>
            </w:pPr>
            <w:r w:rsidRPr="004365EE">
              <w:t>8 505</w:t>
            </w:r>
          </w:p>
        </w:tc>
        <w:tc>
          <w:tcPr>
            <w:tcW w:w="386" w:type="pct"/>
            <w:shd w:val="clear" w:color="auto" w:fill="auto"/>
            <w:vAlign w:val="center"/>
            <w:hideMark/>
          </w:tcPr>
          <w:p w14:paraId="02AAF8DE" w14:textId="77777777" w:rsidR="004365EE" w:rsidRPr="004365EE" w:rsidRDefault="004365EE" w:rsidP="009266A5">
            <w:pPr>
              <w:jc w:val="center"/>
            </w:pPr>
            <w:r w:rsidRPr="004365EE">
              <w:t>8 896</w:t>
            </w:r>
          </w:p>
        </w:tc>
        <w:tc>
          <w:tcPr>
            <w:tcW w:w="349" w:type="pct"/>
            <w:shd w:val="clear" w:color="auto" w:fill="auto"/>
            <w:vAlign w:val="center"/>
            <w:hideMark/>
          </w:tcPr>
          <w:p w14:paraId="741A0ED9" w14:textId="77777777" w:rsidR="004365EE" w:rsidRPr="004365EE" w:rsidRDefault="004365EE" w:rsidP="009266A5">
            <w:pPr>
              <w:jc w:val="center"/>
            </w:pPr>
            <w:r w:rsidRPr="004365EE">
              <w:t>0</w:t>
            </w:r>
          </w:p>
        </w:tc>
        <w:tc>
          <w:tcPr>
            <w:tcW w:w="298" w:type="pct"/>
            <w:shd w:val="clear" w:color="auto" w:fill="auto"/>
            <w:vAlign w:val="center"/>
            <w:hideMark/>
          </w:tcPr>
          <w:p w14:paraId="26B88F80" w14:textId="77777777" w:rsidR="004365EE" w:rsidRPr="004365EE" w:rsidRDefault="004365EE" w:rsidP="009266A5">
            <w:pPr>
              <w:jc w:val="center"/>
            </w:pPr>
            <w:r w:rsidRPr="004365EE">
              <w:t>42 731</w:t>
            </w:r>
          </w:p>
        </w:tc>
      </w:tr>
      <w:tr w:rsidR="004365EE" w:rsidRPr="004365EE" w14:paraId="46A6F2D4" w14:textId="77777777" w:rsidTr="00677C07">
        <w:trPr>
          <w:trHeight w:val="20"/>
        </w:trPr>
        <w:tc>
          <w:tcPr>
            <w:tcW w:w="184" w:type="pct"/>
            <w:shd w:val="clear" w:color="auto" w:fill="auto"/>
            <w:hideMark/>
          </w:tcPr>
          <w:p w14:paraId="0D09B114" w14:textId="77777777" w:rsidR="004365EE" w:rsidRPr="004365EE" w:rsidRDefault="004365EE" w:rsidP="009266A5">
            <w:pPr>
              <w:ind w:left="-113"/>
              <w:rPr>
                <w:sz w:val="23"/>
                <w:szCs w:val="23"/>
              </w:rPr>
            </w:pPr>
            <w:r w:rsidRPr="004365EE">
              <w:rPr>
                <w:sz w:val="23"/>
                <w:szCs w:val="23"/>
              </w:rPr>
              <w:t>1.107</w:t>
            </w:r>
          </w:p>
        </w:tc>
        <w:tc>
          <w:tcPr>
            <w:tcW w:w="493" w:type="pct"/>
            <w:shd w:val="clear" w:color="auto" w:fill="auto"/>
            <w:vAlign w:val="center"/>
            <w:hideMark/>
          </w:tcPr>
          <w:p w14:paraId="47DB07FC"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8CE1F78"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569A1F07" w14:textId="77777777" w:rsidR="004365EE" w:rsidRPr="004365EE" w:rsidRDefault="004365EE" w:rsidP="009266A5">
            <w:r w:rsidRPr="004365EE">
              <w:t>Строительство водопроводных сетей Ду300 в Советском районе (от сетей ул. Партизана Железняка в районе воинской части). L=550 м</w:t>
            </w:r>
          </w:p>
        </w:tc>
        <w:tc>
          <w:tcPr>
            <w:tcW w:w="628" w:type="pct"/>
            <w:shd w:val="clear" w:color="auto" w:fill="auto"/>
            <w:vAlign w:val="center"/>
            <w:hideMark/>
          </w:tcPr>
          <w:p w14:paraId="71A5209D"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66E11567" w14:textId="77777777" w:rsidR="004365EE" w:rsidRPr="004365EE" w:rsidRDefault="004365EE" w:rsidP="009266A5">
            <w:pPr>
              <w:jc w:val="center"/>
            </w:pPr>
            <w:r w:rsidRPr="004365EE">
              <w:t>543</w:t>
            </w:r>
          </w:p>
        </w:tc>
        <w:tc>
          <w:tcPr>
            <w:tcW w:w="214" w:type="pct"/>
            <w:shd w:val="clear" w:color="auto" w:fill="auto"/>
            <w:vAlign w:val="center"/>
            <w:hideMark/>
          </w:tcPr>
          <w:p w14:paraId="63FEFFAF" w14:textId="77777777" w:rsidR="004365EE" w:rsidRPr="004365EE" w:rsidRDefault="004365EE" w:rsidP="009266A5">
            <w:pPr>
              <w:jc w:val="center"/>
            </w:pPr>
            <w:r w:rsidRPr="004365EE">
              <w:t>2 968</w:t>
            </w:r>
          </w:p>
        </w:tc>
        <w:tc>
          <w:tcPr>
            <w:tcW w:w="214" w:type="pct"/>
            <w:shd w:val="clear" w:color="auto" w:fill="auto"/>
            <w:vAlign w:val="center"/>
            <w:hideMark/>
          </w:tcPr>
          <w:p w14:paraId="48A3D2A9" w14:textId="77777777" w:rsidR="004365EE" w:rsidRPr="004365EE" w:rsidRDefault="004365EE" w:rsidP="009266A5">
            <w:pPr>
              <w:jc w:val="center"/>
            </w:pPr>
            <w:r w:rsidRPr="004365EE">
              <w:t>3 089</w:t>
            </w:r>
          </w:p>
        </w:tc>
        <w:tc>
          <w:tcPr>
            <w:tcW w:w="214" w:type="pct"/>
            <w:shd w:val="clear" w:color="auto" w:fill="auto"/>
            <w:vAlign w:val="center"/>
            <w:hideMark/>
          </w:tcPr>
          <w:p w14:paraId="4FD5816C" w14:textId="77777777" w:rsidR="004365EE" w:rsidRPr="004365EE" w:rsidRDefault="004365EE" w:rsidP="009266A5">
            <w:pPr>
              <w:jc w:val="center"/>
            </w:pPr>
            <w:r w:rsidRPr="004365EE">
              <w:t>3 231</w:t>
            </w:r>
          </w:p>
        </w:tc>
        <w:tc>
          <w:tcPr>
            <w:tcW w:w="214" w:type="pct"/>
            <w:shd w:val="clear" w:color="auto" w:fill="auto"/>
            <w:vAlign w:val="center"/>
            <w:hideMark/>
          </w:tcPr>
          <w:p w14:paraId="4CD2F8E1" w14:textId="77777777" w:rsidR="004365EE" w:rsidRPr="004365EE" w:rsidRDefault="004365EE" w:rsidP="009266A5">
            <w:pPr>
              <w:jc w:val="center"/>
            </w:pPr>
            <w:r w:rsidRPr="004365EE">
              <w:t>3 380</w:t>
            </w:r>
          </w:p>
        </w:tc>
        <w:tc>
          <w:tcPr>
            <w:tcW w:w="386" w:type="pct"/>
            <w:shd w:val="clear" w:color="auto" w:fill="auto"/>
            <w:vAlign w:val="center"/>
            <w:hideMark/>
          </w:tcPr>
          <w:p w14:paraId="54A2B81D" w14:textId="77777777" w:rsidR="004365EE" w:rsidRPr="004365EE" w:rsidRDefault="004365EE" w:rsidP="009266A5">
            <w:pPr>
              <w:jc w:val="center"/>
            </w:pPr>
            <w:r w:rsidRPr="004365EE">
              <w:t>3 536</w:t>
            </w:r>
          </w:p>
        </w:tc>
        <w:tc>
          <w:tcPr>
            <w:tcW w:w="349" w:type="pct"/>
            <w:shd w:val="clear" w:color="auto" w:fill="auto"/>
            <w:vAlign w:val="center"/>
            <w:hideMark/>
          </w:tcPr>
          <w:p w14:paraId="017E0B5A" w14:textId="77777777" w:rsidR="004365EE" w:rsidRPr="004365EE" w:rsidRDefault="004365EE" w:rsidP="009266A5">
            <w:pPr>
              <w:jc w:val="center"/>
            </w:pPr>
            <w:r w:rsidRPr="004365EE">
              <w:t>0</w:t>
            </w:r>
          </w:p>
        </w:tc>
        <w:tc>
          <w:tcPr>
            <w:tcW w:w="298" w:type="pct"/>
            <w:shd w:val="clear" w:color="auto" w:fill="auto"/>
            <w:vAlign w:val="center"/>
            <w:hideMark/>
          </w:tcPr>
          <w:p w14:paraId="5B8634DD" w14:textId="77777777" w:rsidR="004365EE" w:rsidRPr="004365EE" w:rsidRDefault="004365EE" w:rsidP="009266A5">
            <w:pPr>
              <w:jc w:val="center"/>
            </w:pPr>
            <w:r w:rsidRPr="004365EE">
              <w:t>16 747</w:t>
            </w:r>
          </w:p>
        </w:tc>
      </w:tr>
      <w:tr w:rsidR="004365EE" w:rsidRPr="004365EE" w14:paraId="7E320FD2" w14:textId="77777777" w:rsidTr="00677C07">
        <w:trPr>
          <w:trHeight w:val="20"/>
        </w:trPr>
        <w:tc>
          <w:tcPr>
            <w:tcW w:w="184" w:type="pct"/>
            <w:shd w:val="clear" w:color="auto" w:fill="auto"/>
            <w:hideMark/>
          </w:tcPr>
          <w:p w14:paraId="0DBE8D94" w14:textId="77777777" w:rsidR="004365EE" w:rsidRPr="004365EE" w:rsidRDefault="004365EE" w:rsidP="009266A5">
            <w:pPr>
              <w:ind w:left="-113"/>
              <w:rPr>
                <w:sz w:val="23"/>
                <w:szCs w:val="23"/>
              </w:rPr>
            </w:pPr>
            <w:r w:rsidRPr="004365EE">
              <w:rPr>
                <w:sz w:val="23"/>
                <w:szCs w:val="23"/>
              </w:rPr>
              <w:t>1.108</w:t>
            </w:r>
          </w:p>
        </w:tc>
        <w:tc>
          <w:tcPr>
            <w:tcW w:w="493" w:type="pct"/>
            <w:shd w:val="clear" w:color="auto" w:fill="auto"/>
            <w:vAlign w:val="center"/>
            <w:hideMark/>
          </w:tcPr>
          <w:p w14:paraId="624A2315"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5130BEEF"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5619BCA7" w14:textId="77777777" w:rsidR="004365EE" w:rsidRPr="004365EE" w:rsidRDefault="004365EE" w:rsidP="009266A5">
            <w:r w:rsidRPr="004365EE">
              <w:t>Строительство водопроводных сетей Ду400 в Советском районе (от сетей ул. Ястынская в районе воинской части). L=4070 м</w:t>
            </w:r>
          </w:p>
        </w:tc>
        <w:tc>
          <w:tcPr>
            <w:tcW w:w="628" w:type="pct"/>
            <w:shd w:val="clear" w:color="auto" w:fill="auto"/>
            <w:vAlign w:val="center"/>
            <w:hideMark/>
          </w:tcPr>
          <w:p w14:paraId="346726BD"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7445F2DB" w14:textId="77777777" w:rsidR="004365EE" w:rsidRPr="004365EE" w:rsidRDefault="004365EE" w:rsidP="009266A5">
            <w:pPr>
              <w:jc w:val="center"/>
            </w:pPr>
            <w:r w:rsidRPr="004365EE">
              <w:t>4 620</w:t>
            </w:r>
          </w:p>
        </w:tc>
        <w:tc>
          <w:tcPr>
            <w:tcW w:w="214" w:type="pct"/>
            <w:shd w:val="clear" w:color="auto" w:fill="auto"/>
            <w:vAlign w:val="center"/>
            <w:hideMark/>
          </w:tcPr>
          <w:p w14:paraId="3A829F5D" w14:textId="77777777" w:rsidR="004365EE" w:rsidRPr="004365EE" w:rsidRDefault="004365EE" w:rsidP="009266A5">
            <w:pPr>
              <w:jc w:val="center"/>
            </w:pPr>
            <w:r w:rsidRPr="004365EE">
              <w:t>25 711</w:t>
            </w:r>
          </w:p>
        </w:tc>
        <w:tc>
          <w:tcPr>
            <w:tcW w:w="214" w:type="pct"/>
            <w:shd w:val="clear" w:color="auto" w:fill="auto"/>
            <w:vAlign w:val="center"/>
            <w:hideMark/>
          </w:tcPr>
          <w:p w14:paraId="40288A87" w14:textId="77777777" w:rsidR="004365EE" w:rsidRPr="004365EE" w:rsidRDefault="004365EE" w:rsidP="009266A5">
            <w:pPr>
              <w:jc w:val="center"/>
            </w:pPr>
            <w:r w:rsidRPr="004365EE">
              <w:t>26 765</w:t>
            </w:r>
          </w:p>
        </w:tc>
        <w:tc>
          <w:tcPr>
            <w:tcW w:w="214" w:type="pct"/>
            <w:shd w:val="clear" w:color="auto" w:fill="auto"/>
            <w:vAlign w:val="center"/>
            <w:hideMark/>
          </w:tcPr>
          <w:p w14:paraId="6E572B6A" w14:textId="77777777" w:rsidR="004365EE" w:rsidRPr="004365EE" w:rsidRDefault="004365EE" w:rsidP="009266A5">
            <w:pPr>
              <w:jc w:val="center"/>
            </w:pPr>
            <w:r w:rsidRPr="004365EE">
              <w:t>27 997</w:t>
            </w:r>
          </w:p>
        </w:tc>
        <w:tc>
          <w:tcPr>
            <w:tcW w:w="214" w:type="pct"/>
            <w:shd w:val="clear" w:color="auto" w:fill="auto"/>
            <w:vAlign w:val="center"/>
            <w:hideMark/>
          </w:tcPr>
          <w:p w14:paraId="21298190" w14:textId="77777777" w:rsidR="004365EE" w:rsidRPr="004365EE" w:rsidRDefault="004365EE" w:rsidP="009266A5">
            <w:pPr>
              <w:jc w:val="center"/>
            </w:pPr>
            <w:r w:rsidRPr="004365EE">
              <w:t>29 284</w:t>
            </w:r>
          </w:p>
        </w:tc>
        <w:tc>
          <w:tcPr>
            <w:tcW w:w="386" w:type="pct"/>
            <w:shd w:val="clear" w:color="auto" w:fill="auto"/>
            <w:vAlign w:val="center"/>
            <w:hideMark/>
          </w:tcPr>
          <w:p w14:paraId="505C351F" w14:textId="77777777" w:rsidR="004365EE" w:rsidRPr="004365EE" w:rsidRDefault="004365EE" w:rsidP="009266A5">
            <w:pPr>
              <w:jc w:val="center"/>
            </w:pPr>
            <w:r w:rsidRPr="004365EE">
              <w:t>30 632</w:t>
            </w:r>
          </w:p>
        </w:tc>
        <w:tc>
          <w:tcPr>
            <w:tcW w:w="349" w:type="pct"/>
            <w:shd w:val="clear" w:color="auto" w:fill="auto"/>
            <w:vAlign w:val="center"/>
            <w:hideMark/>
          </w:tcPr>
          <w:p w14:paraId="7C6ECEDC" w14:textId="77777777" w:rsidR="004365EE" w:rsidRPr="004365EE" w:rsidRDefault="004365EE" w:rsidP="009266A5">
            <w:pPr>
              <w:jc w:val="center"/>
            </w:pPr>
            <w:r w:rsidRPr="004365EE">
              <w:t>0</w:t>
            </w:r>
          </w:p>
        </w:tc>
        <w:tc>
          <w:tcPr>
            <w:tcW w:w="298" w:type="pct"/>
            <w:shd w:val="clear" w:color="auto" w:fill="auto"/>
            <w:vAlign w:val="center"/>
            <w:hideMark/>
          </w:tcPr>
          <w:p w14:paraId="4202BDA4" w14:textId="77777777" w:rsidR="004365EE" w:rsidRPr="004365EE" w:rsidRDefault="004365EE" w:rsidP="009266A5">
            <w:pPr>
              <w:jc w:val="center"/>
            </w:pPr>
            <w:r w:rsidRPr="004365EE">
              <w:t>145 009</w:t>
            </w:r>
          </w:p>
        </w:tc>
      </w:tr>
      <w:tr w:rsidR="004365EE" w:rsidRPr="004365EE" w14:paraId="10F93543" w14:textId="77777777" w:rsidTr="00677C07">
        <w:trPr>
          <w:trHeight w:val="20"/>
        </w:trPr>
        <w:tc>
          <w:tcPr>
            <w:tcW w:w="184" w:type="pct"/>
            <w:shd w:val="clear" w:color="auto" w:fill="auto"/>
            <w:hideMark/>
          </w:tcPr>
          <w:p w14:paraId="6195E3EC" w14:textId="77777777" w:rsidR="004365EE" w:rsidRPr="004365EE" w:rsidRDefault="004365EE" w:rsidP="009266A5">
            <w:pPr>
              <w:ind w:left="-113"/>
              <w:rPr>
                <w:sz w:val="23"/>
                <w:szCs w:val="23"/>
              </w:rPr>
            </w:pPr>
            <w:r w:rsidRPr="004365EE">
              <w:rPr>
                <w:sz w:val="23"/>
                <w:szCs w:val="23"/>
              </w:rPr>
              <w:t>1.109</w:t>
            </w:r>
          </w:p>
        </w:tc>
        <w:tc>
          <w:tcPr>
            <w:tcW w:w="493" w:type="pct"/>
            <w:shd w:val="clear" w:color="auto" w:fill="auto"/>
            <w:vAlign w:val="center"/>
            <w:hideMark/>
          </w:tcPr>
          <w:p w14:paraId="4E55BFA8"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4AA67196"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6E60745C" w14:textId="77777777" w:rsidR="004365EE" w:rsidRPr="004365EE" w:rsidRDefault="004365EE" w:rsidP="009266A5">
            <w:r w:rsidRPr="004365EE">
              <w:t>Строительство внутриквартальных водопроводных сетей Ду300 в Советском районе (от сетей ул. Шахтеров 25). L=5000 м</w:t>
            </w:r>
          </w:p>
        </w:tc>
        <w:tc>
          <w:tcPr>
            <w:tcW w:w="628" w:type="pct"/>
            <w:shd w:val="clear" w:color="auto" w:fill="auto"/>
            <w:vAlign w:val="center"/>
            <w:hideMark/>
          </w:tcPr>
          <w:p w14:paraId="055CEAB5"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58A4C9D7" w14:textId="77777777" w:rsidR="004365EE" w:rsidRPr="004365EE" w:rsidRDefault="004365EE" w:rsidP="009266A5">
            <w:pPr>
              <w:jc w:val="center"/>
            </w:pPr>
            <w:r w:rsidRPr="004365EE">
              <w:t>0</w:t>
            </w:r>
          </w:p>
        </w:tc>
        <w:tc>
          <w:tcPr>
            <w:tcW w:w="214" w:type="pct"/>
            <w:shd w:val="clear" w:color="auto" w:fill="auto"/>
            <w:vAlign w:val="center"/>
            <w:hideMark/>
          </w:tcPr>
          <w:p w14:paraId="44E01DC3" w14:textId="77777777" w:rsidR="004365EE" w:rsidRPr="004365EE" w:rsidRDefault="004365EE" w:rsidP="009266A5">
            <w:pPr>
              <w:jc w:val="center"/>
            </w:pPr>
            <w:r w:rsidRPr="004365EE">
              <w:t>0</w:t>
            </w:r>
          </w:p>
        </w:tc>
        <w:tc>
          <w:tcPr>
            <w:tcW w:w="214" w:type="pct"/>
            <w:shd w:val="clear" w:color="auto" w:fill="auto"/>
            <w:vAlign w:val="center"/>
            <w:hideMark/>
          </w:tcPr>
          <w:p w14:paraId="64E2A7D1" w14:textId="77777777" w:rsidR="004365EE" w:rsidRPr="004365EE" w:rsidRDefault="004365EE" w:rsidP="009266A5">
            <w:pPr>
              <w:jc w:val="center"/>
            </w:pPr>
            <w:r w:rsidRPr="004365EE">
              <w:t>0</w:t>
            </w:r>
          </w:p>
        </w:tc>
        <w:tc>
          <w:tcPr>
            <w:tcW w:w="214" w:type="pct"/>
            <w:shd w:val="clear" w:color="auto" w:fill="auto"/>
            <w:vAlign w:val="center"/>
            <w:hideMark/>
          </w:tcPr>
          <w:p w14:paraId="664CDEEE" w14:textId="77777777" w:rsidR="004365EE" w:rsidRPr="004365EE" w:rsidRDefault="004365EE" w:rsidP="009266A5">
            <w:pPr>
              <w:jc w:val="center"/>
            </w:pPr>
            <w:r w:rsidRPr="004365EE">
              <w:t>0</w:t>
            </w:r>
          </w:p>
        </w:tc>
        <w:tc>
          <w:tcPr>
            <w:tcW w:w="214" w:type="pct"/>
            <w:shd w:val="clear" w:color="auto" w:fill="auto"/>
            <w:vAlign w:val="center"/>
            <w:hideMark/>
          </w:tcPr>
          <w:p w14:paraId="2E1140C8" w14:textId="77777777" w:rsidR="004365EE" w:rsidRPr="004365EE" w:rsidRDefault="004365EE" w:rsidP="009266A5">
            <w:pPr>
              <w:jc w:val="center"/>
            </w:pPr>
            <w:r w:rsidRPr="004365EE">
              <w:t>0</w:t>
            </w:r>
          </w:p>
        </w:tc>
        <w:tc>
          <w:tcPr>
            <w:tcW w:w="386" w:type="pct"/>
            <w:shd w:val="clear" w:color="auto" w:fill="auto"/>
            <w:vAlign w:val="center"/>
            <w:hideMark/>
          </w:tcPr>
          <w:p w14:paraId="66EEF6D8" w14:textId="77777777" w:rsidR="004365EE" w:rsidRPr="004365EE" w:rsidRDefault="004365EE" w:rsidP="009266A5">
            <w:pPr>
              <w:jc w:val="center"/>
            </w:pPr>
            <w:r w:rsidRPr="004365EE">
              <w:t>74 943</w:t>
            </w:r>
          </w:p>
        </w:tc>
        <w:tc>
          <w:tcPr>
            <w:tcW w:w="349" w:type="pct"/>
            <w:shd w:val="clear" w:color="auto" w:fill="auto"/>
            <w:vAlign w:val="center"/>
            <w:hideMark/>
          </w:tcPr>
          <w:p w14:paraId="7880B387" w14:textId="77777777" w:rsidR="004365EE" w:rsidRPr="004365EE" w:rsidRDefault="004365EE" w:rsidP="009266A5">
            <w:pPr>
              <w:jc w:val="center"/>
            </w:pPr>
            <w:r w:rsidRPr="004365EE">
              <w:t>115 264</w:t>
            </w:r>
          </w:p>
        </w:tc>
        <w:tc>
          <w:tcPr>
            <w:tcW w:w="298" w:type="pct"/>
            <w:shd w:val="clear" w:color="auto" w:fill="auto"/>
            <w:vAlign w:val="center"/>
            <w:hideMark/>
          </w:tcPr>
          <w:p w14:paraId="7C7433EE" w14:textId="77777777" w:rsidR="004365EE" w:rsidRPr="004365EE" w:rsidRDefault="004365EE" w:rsidP="009266A5">
            <w:pPr>
              <w:jc w:val="center"/>
            </w:pPr>
            <w:r w:rsidRPr="004365EE">
              <w:t>190 208</w:t>
            </w:r>
          </w:p>
        </w:tc>
      </w:tr>
      <w:tr w:rsidR="004365EE" w:rsidRPr="004365EE" w14:paraId="1D8CBF62" w14:textId="77777777" w:rsidTr="00677C07">
        <w:trPr>
          <w:trHeight w:val="20"/>
        </w:trPr>
        <w:tc>
          <w:tcPr>
            <w:tcW w:w="184" w:type="pct"/>
            <w:shd w:val="clear" w:color="auto" w:fill="auto"/>
            <w:hideMark/>
          </w:tcPr>
          <w:p w14:paraId="437D124C" w14:textId="77777777" w:rsidR="004365EE" w:rsidRPr="004365EE" w:rsidRDefault="004365EE" w:rsidP="009266A5">
            <w:pPr>
              <w:ind w:left="-113"/>
              <w:rPr>
                <w:sz w:val="23"/>
                <w:szCs w:val="23"/>
              </w:rPr>
            </w:pPr>
            <w:r w:rsidRPr="004365EE">
              <w:rPr>
                <w:sz w:val="23"/>
                <w:szCs w:val="23"/>
              </w:rPr>
              <w:t>1.110</w:t>
            </w:r>
          </w:p>
        </w:tc>
        <w:tc>
          <w:tcPr>
            <w:tcW w:w="493" w:type="pct"/>
            <w:shd w:val="clear" w:color="auto" w:fill="auto"/>
            <w:vAlign w:val="center"/>
            <w:hideMark/>
          </w:tcPr>
          <w:p w14:paraId="3033C7F9"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4D8B778B"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7A75F266" w14:textId="77777777" w:rsidR="004365EE" w:rsidRPr="004365EE" w:rsidRDefault="004365EE" w:rsidP="009266A5">
            <w:r w:rsidRPr="004365EE">
              <w:t>Строительство внутриквартальных водопроводных сетей Ду400 в Советском районе (от сетей ул. Партизана Железняка 14). L=1000 м</w:t>
            </w:r>
          </w:p>
        </w:tc>
        <w:tc>
          <w:tcPr>
            <w:tcW w:w="628" w:type="pct"/>
            <w:shd w:val="clear" w:color="auto" w:fill="auto"/>
            <w:vAlign w:val="center"/>
            <w:hideMark/>
          </w:tcPr>
          <w:p w14:paraId="19E12A45"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6E1F4C3D" w14:textId="77777777" w:rsidR="004365EE" w:rsidRPr="004365EE" w:rsidRDefault="004365EE" w:rsidP="009266A5">
            <w:pPr>
              <w:jc w:val="center"/>
            </w:pPr>
            <w:r w:rsidRPr="004365EE">
              <w:t>0</w:t>
            </w:r>
          </w:p>
        </w:tc>
        <w:tc>
          <w:tcPr>
            <w:tcW w:w="214" w:type="pct"/>
            <w:shd w:val="clear" w:color="auto" w:fill="auto"/>
            <w:vAlign w:val="center"/>
            <w:hideMark/>
          </w:tcPr>
          <w:p w14:paraId="41BCC2AF" w14:textId="77777777" w:rsidR="004365EE" w:rsidRPr="004365EE" w:rsidRDefault="004365EE" w:rsidP="009266A5">
            <w:pPr>
              <w:jc w:val="center"/>
            </w:pPr>
            <w:r w:rsidRPr="004365EE">
              <w:t>0</w:t>
            </w:r>
          </w:p>
        </w:tc>
        <w:tc>
          <w:tcPr>
            <w:tcW w:w="214" w:type="pct"/>
            <w:shd w:val="clear" w:color="auto" w:fill="auto"/>
            <w:vAlign w:val="center"/>
            <w:hideMark/>
          </w:tcPr>
          <w:p w14:paraId="01859D9A" w14:textId="77777777" w:rsidR="004365EE" w:rsidRPr="004365EE" w:rsidRDefault="004365EE" w:rsidP="009266A5">
            <w:pPr>
              <w:jc w:val="center"/>
            </w:pPr>
            <w:r w:rsidRPr="004365EE">
              <w:t>0</w:t>
            </w:r>
          </w:p>
        </w:tc>
        <w:tc>
          <w:tcPr>
            <w:tcW w:w="214" w:type="pct"/>
            <w:shd w:val="clear" w:color="auto" w:fill="auto"/>
            <w:vAlign w:val="center"/>
            <w:hideMark/>
          </w:tcPr>
          <w:p w14:paraId="7DFBD13E" w14:textId="77777777" w:rsidR="004365EE" w:rsidRPr="004365EE" w:rsidRDefault="004365EE" w:rsidP="009266A5">
            <w:pPr>
              <w:jc w:val="center"/>
            </w:pPr>
            <w:r w:rsidRPr="004365EE">
              <w:t>0</w:t>
            </w:r>
          </w:p>
        </w:tc>
        <w:tc>
          <w:tcPr>
            <w:tcW w:w="214" w:type="pct"/>
            <w:shd w:val="clear" w:color="auto" w:fill="auto"/>
            <w:vAlign w:val="center"/>
            <w:hideMark/>
          </w:tcPr>
          <w:p w14:paraId="40972F7C" w14:textId="77777777" w:rsidR="004365EE" w:rsidRPr="004365EE" w:rsidRDefault="004365EE" w:rsidP="009266A5">
            <w:pPr>
              <w:jc w:val="center"/>
            </w:pPr>
            <w:r w:rsidRPr="004365EE">
              <w:t>0</w:t>
            </w:r>
          </w:p>
        </w:tc>
        <w:tc>
          <w:tcPr>
            <w:tcW w:w="386" w:type="pct"/>
            <w:shd w:val="clear" w:color="auto" w:fill="auto"/>
            <w:vAlign w:val="center"/>
            <w:hideMark/>
          </w:tcPr>
          <w:p w14:paraId="03058616" w14:textId="77777777" w:rsidR="004365EE" w:rsidRPr="004365EE" w:rsidRDefault="004365EE" w:rsidP="009266A5">
            <w:pPr>
              <w:jc w:val="center"/>
            </w:pPr>
            <w:r w:rsidRPr="004365EE">
              <w:t>17 538</w:t>
            </w:r>
          </w:p>
        </w:tc>
        <w:tc>
          <w:tcPr>
            <w:tcW w:w="349" w:type="pct"/>
            <w:shd w:val="clear" w:color="auto" w:fill="auto"/>
            <w:vAlign w:val="center"/>
            <w:hideMark/>
          </w:tcPr>
          <w:p w14:paraId="05F5ABE6" w14:textId="77777777" w:rsidR="004365EE" w:rsidRPr="004365EE" w:rsidRDefault="004365EE" w:rsidP="009266A5">
            <w:pPr>
              <w:jc w:val="center"/>
            </w:pPr>
            <w:r w:rsidRPr="004365EE">
              <w:t>27 015</w:t>
            </w:r>
          </w:p>
        </w:tc>
        <w:tc>
          <w:tcPr>
            <w:tcW w:w="298" w:type="pct"/>
            <w:shd w:val="clear" w:color="auto" w:fill="auto"/>
            <w:vAlign w:val="center"/>
            <w:hideMark/>
          </w:tcPr>
          <w:p w14:paraId="3CD048FC" w14:textId="77777777" w:rsidR="004365EE" w:rsidRPr="004365EE" w:rsidRDefault="004365EE" w:rsidP="009266A5">
            <w:pPr>
              <w:jc w:val="center"/>
            </w:pPr>
            <w:r w:rsidRPr="004365EE">
              <w:t>44 553</w:t>
            </w:r>
          </w:p>
        </w:tc>
      </w:tr>
      <w:tr w:rsidR="004365EE" w:rsidRPr="004365EE" w14:paraId="0B600B4A" w14:textId="77777777" w:rsidTr="00677C07">
        <w:trPr>
          <w:trHeight w:val="20"/>
        </w:trPr>
        <w:tc>
          <w:tcPr>
            <w:tcW w:w="184" w:type="pct"/>
            <w:shd w:val="clear" w:color="auto" w:fill="auto"/>
            <w:hideMark/>
          </w:tcPr>
          <w:p w14:paraId="3B96E6F9" w14:textId="77777777" w:rsidR="004365EE" w:rsidRPr="004365EE" w:rsidRDefault="004365EE" w:rsidP="009266A5">
            <w:pPr>
              <w:ind w:left="-113"/>
              <w:rPr>
                <w:sz w:val="23"/>
                <w:szCs w:val="23"/>
              </w:rPr>
            </w:pPr>
            <w:r w:rsidRPr="004365EE">
              <w:rPr>
                <w:sz w:val="23"/>
                <w:szCs w:val="23"/>
              </w:rPr>
              <w:lastRenderedPageBreak/>
              <w:t>1.111</w:t>
            </w:r>
          </w:p>
        </w:tc>
        <w:tc>
          <w:tcPr>
            <w:tcW w:w="493" w:type="pct"/>
            <w:shd w:val="clear" w:color="auto" w:fill="auto"/>
            <w:vAlign w:val="center"/>
            <w:hideMark/>
          </w:tcPr>
          <w:p w14:paraId="2727A62A"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71E6C94"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25384302" w14:textId="77777777" w:rsidR="004365EE" w:rsidRPr="004365EE" w:rsidRDefault="004365EE" w:rsidP="009266A5">
            <w:r w:rsidRPr="004365EE">
              <w:t>Строительство внутриквартальных водопроводных сетей Ду600 в Советском районе (от сетей ул. Партизана Железняка 14). L=250 м</w:t>
            </w:r>
          </w:p>
        </w:tc>
        <w:tc>
          <w:tcPr>
            <w:tcW w:w="628" w:type="pct"/>
            <w:shd w:val="clear" w:color="auto" w:fill="auto"/>
            <w:vAlign w:val="center"/>
            <w:hideMark/>
          </w:tcPr>
          <w:p w14:paraId="7A6F6403"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1E5CC173" w14:textId="77777777" w:rsidR="004365EE" w:rsidRPr="004365EE" w:rsidRDefault="004365EE" w:rsidP="009266A5">
            <w:pPr>
              <w:jc w:val="center"/>
            </w:pPr>
            <w:r w:rsidRPr="004365EE">
              <w:t>0</w:t>
            </w:r>
          </w:p>
        </w:tc>
        <w:tc>
          <w:tcPr>
            <w:tcW w:w="214" w:type="pct"/>
            <w:shd w:val="clear" w:color="auto" w:fill="auto"/>
            <w:vAlign w:val="center"/>
            <w:hideMark/>
          </w:tcPr>
          <w:p w14:paraId="67762414" w14:textId="77777777" w:rsidR="004365EE" w:rsidRPr="004365EE" w:rsidRDefault="004365EE" w:rsidP="009266A5">
            <w:pPr>
              <w:jc w:val="center"/>
            </w:pPr>
            <w:r w:rsidRPr="004365EE">
              <w:t>0</w:t>
            </w:r>
          </w:p>
        </w:tc>
        <w:tc>
          <w:tcPr>
            <w:tcW w:w="214" w:type="pct"/>
            <w:shd w:val="clear" w:color="auto" w:fill="auto"/>
            <w:vAlign w:val="center"/>
            <w:hideMark/>
          </w:tcPr>
          <w:p w14:paraId="3A530229" w14:textId="77777777" w:rsidR="004365EE" w:rsidRPr="004365EE" w:rsidRDefault="004365EE" w:rsidP="009266A5">
            <w:pPr>
              <w:jc w:val="center"/>
            </w:pPr>
            <w:r w:rsidRPr="004365EE">
              <w:t>0</w:t>
            </w:r>
          </w:p>
        </w:tc>
        <w:tc>
          <w:tcPr>
            <w:tcW w:w="214" w:type="pct"/>
            <w:shd w:val="clear" w:color="auto" w:fill="auto"/>
            <w:vAlign w:val="center"/>
            <w:hideMark/>
          </w:tcPr>
          <w:p w14:paraId="1D86B224" w14:textId="77777777" w:rsidR="004365EE" w:rsidRPr="004365EE" w:rsidRDefault="004365EE" w:rsidP="009266A5">
            <w:pPr>
              <w:jc w:val="center"/>
            </w:pPr>
            <w:r w:rsidRPr="004365EE">
              <w:t>0</w:t>
            </w:r>
          </w:p>
        </w:tc>
        <w:tc>
          <w:tcPr>
            <w:tcW w:w="214" w:type="pct"/>
            <w:shd w:val="clear" w:color="auto" w:fill="auto"/>
            <w:vAlign w:val="center"/>
            <w:hideMark/>
          </w:tcPr>
          <w:p w14:paraId="536CE159" w14:textId="77777777" w:rsidR="004365EE" w:rsidRPr="004365EE" w:rsidRDefault="004365EE" w:rsidP="009266A5">
            <w:pPr>
              <w:jc w:val="center"/>
            </w:pPr>
            <w:r w:rsidRPr="004365EE">
              <w:t>0</w:t>
            </w:r>
          </w:p>
        </w:tc>
        <w:tc>
          <w:tcPr>
            <w:tcW w:w="386" w:type="pct"/>
            <w:shd w:val="clear" w:color="auto" w:fill="auto"/>
            <w:vAlign w:val="center"/>
            <w:hideMark/>
          </w:tcPr>
          <w:p w14:paraId="130DFE1C" w14:textId="77777777" w:rsidR="004365EE" w:rsidRPr="004365EE" w:rsidRDefault="004365EE" w:rsidP="009266A5">
            <w:pPr>
              <w:jc w:val="center"/>
            </w:pPr>
            <w:r w:rsidRPr="004365EE">
              <w:t>11 339</w:t>
            </w:r>
          </w:p>
        </w:tc>
        <w:tc>
          <w:tcPr>
            <w:tcW w:w="349" w:type="pct"/>
            <w:shd w:val="clear" w:color="auto" w:fill="auto"/>
            <w:vAlign w:val="center"/>
            <w:hideMark/>
          </w:tcPr>
          <w:p w14:paraId="1ADA256E" w14:textId="77777777" w:rsidR="004365EE" w:rsidRPr="004365EE" w:rsidRDefault="004365EE" w:rsidP="009266A5">
            <w:pPr>
              <w:jc w:val="center"/>
            </w:pPr>
            <w:r w:rsidRPr="004365EE">
              <w:t>18 121</w:t>
            </w:r>
          </w:p>
        </w:tc>
        <w:tc>
          <w:tcPr>
            <w:tcW w:w="298" w:type="pct"/>
            <w:shd w:val="clear" w:color="auto" w:fill="auto"/>
            <w:vAlign w:val="center"/>
            <w:hideMark/>
          </w:tcPr>
          <w:p w14:paraId="3DDABBB6" w14:textId="77777777" w:rsidR="004365EE" w:rsidRPr="004365EE" w:rsidRDefault="004365EE" w:rsidP="009266A5">
            <w:pPr>
              <w:jc w:val="center"/>
            </w:pPr>
            <w:r w:rsidRPr="004365EE">
              <w:t>29 459</w:t>
            </w:r>
          </w:p>
        </w:tc>
      </w:tr>
      <w:tr w:rsidR="004365EE" w:rsidRPr="004365EE" w14:paraId="3DE0E90E" w14:textId="77777777" w:rsidTr="00677C07">
        <w:trPr>
          <w:trHeight w:val="20"/>
        </w:trPr>
        <w:tc>
          <w:tcPr>
            <w:tcW w:w="184" w:type="pct"/>
            <w:shd w:val="clear" w:color="auto" w:fill="auto"/>
            <w:hideMark/>
          </w:tcPr>
          <w:p w14:paraId="7E9DC502" w14:textId="77777777" w:rsidR="004365EE" w:rsidRPr="004365EE" w:rsidRDefault="004365EE" w:rsidP="009266A5">
            <w:pPr>
              <w:ind w:left="-113"/>
              <w:rPr>
                <w:sz w:val="23"/>
                <w:szCs w:val="23"/>
              </w:rPr>
            </w:pPr>
            <w:r w:rsidRPr="004365EE">
              <w:rPr>
                <w:sz w:val="23"/>
                <w:szCs w:val="23"/>
              </w:rPr>
              <w:t>1.112</w:t>
            </w:r>
          </w:p>
        </w:tc>
        <w:tc>
          <w:tcPr>
            <w:tcW w:w="493" w:type="pct"/>
            <w:shd w:val="clear" w:color="auto" w:fill="auto"/>
            <w:vAlign w:val="center"/>
            <w:hideMark/>
          </w:tcPr>
          <w:p w14:paraId="059BE799"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49109473"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1C1BDEA4" w14:textId="77777777" w:rsidR="004365EE" w:rsidRPr="004365EE" w:rsidRDefault="004365EE" w:rsidP="009266A5">
            <w:r w:rsidRPr="004365EE">
              <w:t>Строительство водопроводных сетей 2Ду200 в Советском районе для мкр. "Новый центр" (от ул</w:t>
            </w:r>
            <w:proofErr w:type="gramStart"/>
            <w:r w:rsidRPr="004365EE">
              <w:t>.П</w:t>
            </w:r>
            <w:proofErr w:type="gramEnd"/>
            <w:r w:rsidRPr="004365EE">
              <w:t>артизана Железняка по ул. Кубанская) L=480м</w:t>
            </w:r>
          </w:p>
        </w:tc>
        <w:tc>
          <w:tcPr>
            <w:tcW w:w="628" w:type="pct"/>
            <w:shd w:val="clear" w:color="auto" w:fill="auto"/>
            <w:vAlign w:val="center"/>
            <w:hideMark/>
          </w:tcPr>
          <w:p w14:paraId="7438EB67"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46ABC69A" w14:textId="77777777" w:rsidR="004365EE" w:rsidRPr="004365EE" w:rsidRDefault="004365EE" w:rsidP="009266A5">
            <w:pPr>
              <w:jc w:val="center"/>
            </w:pPr>
            <w:r w:rsidRPr="004365EE">
              <w:t>525</w:t>
            </w:r>
          </w:p>
        </w:tc>
        <w:tc>
          <w:tcPr>
            <w:tcW w:w="214" w:type="pct"/>
            <w:shd w:val="clear" w:color="auto" w:fill="auto"/>
            <w:vAlign w:val="center"/>
            <w:hideMark/>
          </w:tcPr>
          <w:p w14:paraId="46EEE945" w14:textId="77777777" w:rsidR="004365EE" w:rsidRPr="004365EE" w:rsidRDefault="004365EE" w:rsidP="009266A5">
            <w:pPr>
              <w:jc w:val="center"/>
            </w:pPr>
            <w:r w:rsidRPr="004365EE">
              <w:t>5 099</w:t>
            </w:r>
          </w:p>
        </w:tc>
        <w:tc>
          <w:tcPr>
            <w:tcW w:w="214" w:type="pct"/>
            <w:shd w:val="clear" w:color="auto" w:fill="auto"/>
            <w:vAlign w:val="center"/>
            <w:hideMark/>
          </w:tcPr>
          <w:p w14:paraId="5677E869" w14:textId="77777777" w:rsidR="004365EE" w:rsidRPr="004365EE" w:rsidRDefault="004365EE" w:rsidP="009266A5">
            <w:pPr>
              <w:jc w:val="center"/>
            </w:pPr>
            <w:r w:rsidRPr="004365EE">
              <w:t>5 308</w:t>
            </w:r>
          </w:p>
        </w:tc>
        <w:tc>
          <w:tcPr>
            <w:tcW w:w="214" w:type="pct"/>
            <w:shd w:val="clear" w:color="auto" w:fill="auto"/>
            <w:vAlign w:val="center"/>
            <w:hideMark/>
          </w:tcPr>
          <w:p w14:paraId="511BF702" w14:textId="77777777" w:rsidR="004365EE" w:rsidRPr="004365EE" w:rsidRDefault="004365EE" w:rsidP="009266A5">
            <w:pPr>
              <w:jc w:val="center"/>
            </w:pPr>
            <w:r w:rsidRPr="004365EE">
              <w:t>0</w:t>
            </w:r>
          </w:p>
        </w:tc>
        <w:tc>
          <w:tcPr>
            <w:tcW w:w="214" w:type="pct"/>
            <w:shd w:val="clear" w:color="auto" w:fill="auto"/>
            <w:vAlign w:val="center"/>
            <w:hideMark/>
          </w:tcPr>
          <w:p w14:paraId="38DFF306" w14:textId="77777777" w:rsidR="004365EE" w:rsidRPr="004365EE" w:rsidRDefault="004365EE" w:rsidP="009266A5">
            <w:pPr>
              <w:jc w:val="center"/>
            </w:pPr>
            <w:r w:rsidRPr="004365EE">
              <w:t>0</w:t>
            </w:r>
          </w:p>
        </w:tc>
        <w:tc>
          <w:tcPr>
            <w:tcW w:w="386" w:type="pct"/>
            <w:shd w:val="clear" w:color="auto" w:fill="auto"/>
            <w:vAlign w:val="center"/>
            <w:hideMark/>
          </w:tcPr>
          <w:p w14:paraId="027B0B38" w14:textId="77777777" w:rsidR="004365EE" w:rsidRPr="004365EE" w:rsidRDefault="004365EE" w:rsidP="009266A5">
            <w:pPr>
              <w:jc w:val="center"/>
            </w:pPr>
            <w:r w:rsidRPr="004365EE">
              <w:t>0</w:t>
            </w:r>
          </w:p>
        </w:tc>
        <w:tc>
          <w:tcPr>
            <w:tcW w:w="349" w:type="pct"/>
            <w:shd w:val="clear" w:color="auto" w:fill="auto"/>
            <w:vAlign w:val="center"/>
            <w:hideMark/>
          </w:tcPr>
          <w:p w14:paraId="456A153F" w14:textId="77777777" w:rsidR="004365EE" w:rsidRPr="004365EE" w:rsidRDefault="004365EE" w:rsidP="009266A5">
            <w:pPr>
              <w:jc w:val="center"/>
            </w:pPr>
            <w:r w:rsidRPr="004365EE">
              <w:t>0</w:t>
            </w:r>
          </w:p>
        </w:tc>
        <w:tc>
          <w:tcPr>
            <w:tcW w:w="298" w:type="pct"/>
            <w:shd w:val="clear" w:color="auto" w:fill="auto"/>
            <w:vAlign w:val="center"/>
            <w:hideMark/>
          </w:tcPr>
          <w:p w14:paraId="11BDEAAF" w14:textId="77777777" w:rsidR="004365EE" w:rsidRPr="004365EE" w:rsidRDefault="004365EE" w:rsidP="009266A5">
            <w:pPr>
              <w:jc w:val="center"/>
            </w:pPr>
            <w:r w:rsidRPr="004365EE">
              <w:t>10 931</w:t>
            </w:r>
          </w:p>
        </w:tc>
      </w:tr>
      <w:tr w:rsidR="004365EE" w:rsidRPr="004365EE" w14:paraId="336702E5" w14:textId="77777777" w:rsidTr="00677C07">
        <w:trPr>
          <w:trHeight w:val="20"/>
        </w:trPr>
        <w:tc>
          <w:tcPr>
            <w:tcW w:w="184" w:type="pct"/>
            <w:shd w:val="clear" w:color="auto" w:fill="auto"/>
            <w:hideMark/>
          </w:tcPr>
          <w:p w14:paraId="7859A1BD" w14:textId="77777777" w:rsidR="004365EE" w:rsidRPr="004365EE" w:rsidRDefault="004365EE" w:rsidP="009266A5">
            <w:r w:rsidRPr="004365EE">
              <w:t>1.113</w:t>
            </w:r>
          </w:p>
        </w:tc>
        <w:tc>
          <w:tcPr>
            <w:tcW w:w="493" w:type="pct"/>
            <w:shd w:val="clear" w:color="auto" w:fill="auto"/>
            <w:vAlign w:val="center"/>
            <w:hideMark/>
          </w:tcPr>
          <w:p w14:paraId="219EBFD4"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6231FEB5"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330545AA" w14:textId="77777777" w:rsidR="004365EE" w:rsidRPr="004365EE" w:rsidRDefault="004365EE" w:rsidP="009266A5">
            <w:r w:rsidRPr="004365EE">
              <w:t>Строительство водопроводных сетей Ду315 в Советском районе для мкр. "Новый центр" (от ул</w:t>
            </w:r>
            <w:proofErr w:type="gramStart"/>
            <w:r w:rsidRPr="004365EE">
              <w:t>.П</w:t>
            </w:r>
            <w:proofErr w:type="gramEnd"/>
            <w:r w:rsidRPr="004365EE">
              <w:t>артизана Железняка до "Парка 400-летия г. Красноярска" по ул. Октябрьская) L=680м.</w:t>
            </w:r>
          </w:p>
        </w:tc>
        <w:tc>
          <w:tcPr>
            <w:tcW w:w="628" w:type="pct"/>
            <w:shd w:val="clear" w:color="auto" w:fill="auto"/>
            <w:vAlign w:val="center"/>
            <w:hideMark/>
          </w:tcPr>
          <w:p w14:paraId="6C4E516A"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1396345D" w14:textId="77777777" w:rsidR="004365EE" w:rsidRPr="004365EE" w:rsidRDefault="004365EE" w:rsidP="009266A5">
            <w:pPr>
              <w:ind w:left="-113"/>
              <w:jc w:val="center"/>
            </w:pPr>
            <w:r w:rsidRPr="004365EE">
              <w:t>671</w:t>
            </w:r>
          </w:p>
        </w:tc>
        <w:tc>
          <w:tcPr>
            <w:tcW w:w="214" w:type="pct"/>
            <w:shd w:val="clear" w:color="auto" w:fill="auto"/>
            <w:vAlign w:val="center"/>
            <w:hideMark/>
          </w:tcPr>
          <w:p w14:paraId="04639A26" w14:textId="77777777" w:rsidR="004365EE" w:rsidRPr="004365EE" w:rsidRDefault="004365EE" w:rsidP="009266A5">
            <w:pPr>
              <w:ind w:left="-113"/>
              <w:jc w:val="center"/>
            </w:pPr>
            <w:r w:rsidRPr="004365EE">
              <w:t>9 171</w:t>
            </w:r>
          </w:p>
        </w:tc>
        <w:tc>
          <w:tcPr>
            <w:tcW w:w="214" w:type="pct"/>
            <w:shd w:val="clear" w:color="auto" w:fill="auto"/>
            <w:vAlign w:val="center"/>
            <w:hideMark/>
          </w:tcPr>
          <w:p w14:paraId="7C1D466B" w14:textId="77777777" w:rsidR="004365EE" w:rsidRPr="004365EE" w:rsidRDefault="004365EE" w:rsidP="009266A5">
            <w:pPr>
              <w:ind w:left="-113"/>
              <w:jc w:val="center"/>
            </w:pPr>
            <w:r w:rsidRPr="004365EE">
              <w:t>9 547</w:t>
            </w:r>
          </w:p>
        </w:tc>
        <w:tc>
          <w:tcPr>
            <w:tcW w:w="214" w:type="pct"/>
            <w:shd w:val="clear" w:color="auto" w:fill="auto"/>
            <w:vAlign w:val="center"/>
            <w:hideMark/>
          </w:tcPr>
          <w:p w14:paraId="0A2373EE" w14:textId="77777777" w:rsidR="004365EE" w:rsidRPr="004365EE" w:rsidRDefault="004365EE" w:rsidP="009266A5">
            <w:pPr>
              <w:jc w:val="center"/>
            </w:pPr>
            <w:r w:rsidRPr="004365EE">
              <w:t>0</w:t>
            </w:r>
          </w:p>
        </w:tc>
        <w:tc>
          <w:tcPr>
            <w:tcW w:w="214" w:type="pct"/>
            <w:shd w:val="clear" w:color="auto" w:fill="auto"/>
            <w:vAlign w:val="center"/>
            <w:hideMark/>
          </w:tcPr>
          <w:p w14:paraId="0D232B16" w14:textId="77777777" w:rsidR="004365EE" w:rsidRPr="004365EE" w:rsidRDefault="004365EE" w:rsidP="009266A5">
            <w:pPr>
              <w:jc w:val="center"/>
            </w:pPr>
            <w:r w:rsidRPr="004365EE">
              <w:t>0</w:t>
            </w:r>
          </w:p>
        </w:tc>
        <w:tc>
          <w:tcPr>
            <w:tcW w:w="386" w:type="pct"/>
            <w:shd w:val="clear" w:color="auto" w:fill="auto"/>
            <w:vAlign w:val="center"/>
            <w:hideMark/>
          </w:tcPr>
          <w:p w14:paraId="19389242" w14:textId="77777777" w:rsidR="004365EE" w:rsidRPr="004365EE" w:rsidRDefault="004365EE" w:rsidP="009266A5">
            <w:pPr>
              <w:jc w:val="center"/>
            </w:pPr>
            <w:r w:rsidRPr="004365EE">
              <w:t>0</w:t>
            </w:r>
          </w:p>
        </w:tc>
        <w:tc>
          <w:tcPr>
            <w:tcW w:w="349" w:type="pct"/>
            <w:shd w:val="clear" w:color="auto" w:fill="auto"/>
            <w:vAlign w:val="center"/>
            <w:hideMark/>
          </w:tcPr>
          <w:p w14:paraId="2A4FA859" w14:textId="77777777" w:rsidR="004365EE" w:rsidRPr="004365EE" w:rsidRDefault="004365EE" w:rsidP="009266A5">
            <w:pPr>
              <w:jc w:val="center"/>
            </w:pPr>
            <w:r w:rsidRPr="004365EE">
              <w:t>0</w:t>
            </w:r>
          </w:p>
        </w:tc>
        <w:tc>
          <w:tcPr>
            <w:tcW w:w="298" w:type="pct"/>
            <w:shd w:val="clear" w:color="auto" w:fill="auto"/>
            <w:vAlign w:val="center"/>
            <w:hideMark/>
          </w:tcPr>
          <w:p w14:paraId="4CFA24EA" w14:textId="77777777" w:rsidR="004365EE" w:rsidRPr="004365EE" w:rsidRDefault="004365EE" w:rsidP="009266A5">
            <w:pPr>
              <w:jc w:val="center"/>
            </w:pPr>
            <w:r w:rsidRPr="004365EE">
              <w:t>19 388</w:t>
            </w:r>
          </w:p>
        </w:tc>
      </w:tr>
      <w:tr w:rsidR="004365EE" w:rsidRPr="004365EE" w14:paraId="1C63C533" w14:textId="77777777" w:rsidTr="00677C07">
        <w:trPr>
          <w:trHeight w:val="20"/>
        </w:trPr>
        <w:tc>
          <w:tcPr>
            <w:tcW w:w="184" w:type="pct"/>
            <w:shd w:val="clear" w:color="auto" w:fill="auto"/>
            <w:hideMark/>
          </w:tcPr>
          <w:p w14:paraId="11E6D586" w14:textId="77777777" w:rsidR="004365EE" w:rsidRPr="004365EE" w:rsidRDefault="004365EE" w:rsidP="009266A5">
            <w:r w:rsidRPr="004365EE">
              <w:t>1.114</w:t>
            </w:r>
          </w:p>
        </w:tc>
        <w:tc>
          <w:tcPr>
            <w:tcW w:w="493" w:type="pct"/>
            <w:shd w:val="clear" w:color="auto" w:fill="auto"/>
            <w:vAlign w:val="center"/>
            <w:hideMark/>
          </w:tcPr>
          <w:p w14:paraId="5F9A3059"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93DA8CA"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0D811ACA" w14:textId="77777777" w:rsidR="004365EE" w:rsidRPr="004365EE" w:rsidRDefault="004365EE" w:rsidP="009266A5">
            <w:r w:rsidRPr="004365EE">
              <w:t xml:space="preserve">Строительство водопроводных сетей Ду400 в Советском районе для мкр. "Новый центр" (от ул. </w:t>
            </w:r>
            <w:proofErr w:type="gramStart"/>
            <w:r w:rsidRPr="004365EE">
              <w:t>Октябрьская</w:t>
            </w:r>
            <w:proofErr w:type="gramEnd"/>
            <w:r w:rsidRPr="004365EE">
              <w:t xml:space="preserve"> 2а/15 между Ледовой арены и автостоянки "Сибагропромстроя") L=200м.</w:t>
            </w:r>
          </w:p>
        </w:tc>
        <w:tc>
          <w:tcPr>
            <w:tcW w:w="628" w:type="pct"/>
            <w:shd w:val="clear" w:color="auto" w:fill="auto"/>
            <w:vAlign w:val="center"/>
            <w:hideMark/>
          </w:tcPr>
          <w:p w14:paraId="2CED5CD9"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290FC3C8" w14:textId="77777777" w:rsidR="004365EE" w:rsidRPr="004365EE" w:rsidRDefault="004365EE" w:rsidP="009266A5">
            <w:pPr>
              <w:jc w:val="center"/>
            </w:pPr>
            <w:r w:rsidRPr="004365EE">
              <w:t>227</w:t>
            </w:r>
          </w:p>
        </w:tc>
        <w:tc>
          <w:tcPr>
            <w:tcW w:w="214" w:type="pct"/>
            <w:shd w:val="clear" w:color="auto" w:fill="auto"/>
            <w:vAlign w:val="center"/>
            <w:hideMark/>
          </w:tcPr>
          <w:p w14:paraId="5CD6860E" w14:textId="77777777" w:rsidR="004365EE" w:rsidRPr="004365EE" w:rsidRDefault="004365EE" w:rsidP="009266A5">
            <w:pPr>
              <w:ind w:left="-113"/>
              <w:jc w:val="center"/>
            </w:pPr>
            <w:r w:rsidRPr="004365EE">
              <w:t>3 166</w:t>
            </w:r>
          </w:p>
        </w:tc>
        <w:tc>
          <w:tcPr>
            <w:tcW w:w="214" w:type="pct"/>
            <w:shd w:val="clear" w:color="auto" w:fill="auto"/>
            <w:vAlign w:val="center"/>
            <w:hideMark/>
          </w:tcPr>
          <w:p w14:paraId="2CE19BFB" w14:textId="77777777" w:rsidR="004365EE" w:rsidRPr="004365EE" w:rsidRDefault="004365EE" w:rsidP="009266A5">
            <w:pPr>
              <w:ind w:left="-113"/>
              <w:jc w:val="center"/>
            </w:pPr>
            <w:r w:rsidRPr="004365EE">
              <w:t>3 296</w:t>
            </w:r>
          </w:p>
        </w:tc>
        <w:tc>
          <w:tcPr>
            <w:tcW w:w="214" w:type="pct"/>
            <w:shd w:val="clear" w:color="auto" w:fill="auto"/>
            <w:vAlign w:val="center"/>
            <w:hideMark/>
          </w:tcPr>
          <w:p w14:paraId="6629BE4E" w14:textId="77777777" w:rsidR="004365EE" w:rsidRPr="004365EE" w:rsidRDefault="004365EE" w:rsidP="009266A5">
            <w:pPr>
              <w:jc w:val="center"/>
            </w:pPr>
            <w:r w:rsidRPr="004365EE">
              <w:t>0</w:t>
            </w:r>
          </w:p>
        </w:tc>
        <w:tc>
          <w:tcPr>
            <w:tcW w:w="214" w:type="pct"/>
            <w:shd w:val="clear" w:color="auto" w:fill="auto"/>
            <w:vAlign w:val="center"/>
            <w:hideMark/>
          </w:tcPr>
          <w:p w14:paraId="6A76932B" w14:textId="77777777" w:rsidR="004365EE" w:rsidRPr="004365EE" w:rsidRDefault="004365EE" w:rsidP="009266A5">
            <w:pPr>
              <w:jc w:val="center"/>
            </w:pPr>
            <w:r w:rsidRPr="004365EE">
              <w:t>0</w:t>
            </w:r>
          </w:p>
        </w:tc>
        <w:tc>
          <w:tcPr>
            <w:tcW w:w="386" w:type="pct"/>
            <w:shd w:val="clear" w:color="auto" w:fill="auto"/>
            <w:vAlign w:val="center"/>
            <w:hideMark/>
          </w:tcPr>
          <w:p w14:paraId="61F8DAD8" w14:textId="77777777" w:rsidR="004365EE" w:rsidRPr="004365EE" w:rsidRDefault="004365EE" w:rsidP="009266A5">
            <w:pPr>
              <w:jc w:val="center"/>
            </w:pPr>
            <w:r w:rsidRPr="004365EE">
              <w:t>0</w:t>
            </w:r>
          </w:p>
        </w:tc>
        <w:tc>
          <w:tcPr>
            <w:tcW w:w="349" w:type="pct"/>
            <w:shd w:val="clear" w:color="auto" w:fill="auto"/>
            <w:vAlign w:val="center"/>
            <w:hideMark/>
          </w:tcPr>
          <w:p w14:paraId="22F084D6" w14:textId="77777777" w:rsidR="004365EE" w:rsidRPr="004365EE" w:rsidRDefault="004365EE" w:rsidP="009266A5">
            <w:pPr>
              <w:jc w:val="center"/>
            </w:pPr>
            <w:r w:rsidRPr="004365EE">
              <w:t>0</w:t>
            </w:r>
          </w:p>
        </w:tc>
        <w:tc>
          <w:tcPr>
            <w:tcW w:w="298" w:type="pct"/>
            <w:shd w:val="clear" w:color="auto" w:fill="auto"/>
            <w:vAlign w:val="center"/>
            <w:hideMark/>
          </w:tcPr>
          <w:p w14:paraId="0024BC98" w14:textId="77777777" w:rsidR="004365EE" w:rsidRPr="004365EE" w:rsidRDefault="004365EE" w:rsidP="009266A5">
            <w:pPr>
              <w:jc w:val="center"/>
            </w:pPr>
            <w:r w:rsidRPr="004365EE">
              <w:t>6 689</w:t>
            </w:r>
          </w:p>
        </w:tc>
      </w:tr>
      <w:tr w:rsidR="004365EE" w:rsidRPr="004365EE" w14:paraId="0D5A921B" w14:textId="77777777" w:rsidTr="00677C07">
        <w:trPr>
          <w:trHeight w:val="20"/>
        </w:trPr>
        <w:tc>
          <w:tcPr>
            <w:tcW w:w="184" w:type="pct"/>
            <w:shd w:val="clear" w:color="auto" w:fill="auto"/>
            <w:hideMark/>
          </w:tcPr>
          <w:p w14:paraId="3A90EEED" w14:textId="77777777" w:rsidR="004365EE" w:rsidRPr="004365EE" w:rsidRDefault="004365EE" w:rsidP="009266A5">
            <w:r w:rsidRPr="004365EE">
              <w:t>1.115</w:t>
            </w:r>
          </w:p>
        </w:tc>
        <w:tc>
          <w:tcPr>
            <w:tcW w:w="493" w:type="pct"/>
            <w:shd w:val="clear" w:color="auto" w:fill="auto"/>
            <w:vAlign w:val="center"/>
            <w:hideMark/>
          </w:tcPr>
          <w:p w14:paraId="652AC134"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442D031"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0239BBA6" w14:textId="77777777" w:rsidR="004365EE" w:rsidRPr="004365EE" w:rsidRDefault="004365EE" w:rsidP="009266A5">
            <w:r w:rsidRPr="004365EE">
              <w:t>Строительство водопроводных сетей Ду150 в Советском районе для мкр. "Новый центр" (от ул</w:t>
            </w:r>
            <w:proofErr w:type="gramStart"/>
            <w:r w:rsidRPr="004365EE">
              <w:t>.П</w:t>
            </w:r>
            <w:proofErr w:type="gramEnd"/>
            <w:r w:rsidRPr="004365EE">
              <w:t>артизана Железняка 40а между Ледовой арены и ул. Партизана Железняка) L=190м.</w:t>
            </w:r>
          </w:p>
        </w:tc>
        <w:tc>
          <w:tcPr>
            <w:tcW w:w="628" w:type="pct"/>
            <w:shd w:val="clear" w:color="auto" w:fill="auto"/>
            <w:vAlign w:val="center"/>
            <w:hideMark/>
          </w:tcPr>
          <w:p w14:paraId="7BE08C98"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707E9363" w14:textId="77777777" w:rsidR="004365EE" w:rsidRPr="004365EE" w:rsidRDefault="004365EE" w:rsidP="009266A5">
            <w:pPr>
              <w:jc w:val="center"/>
            </w:pPr>
            <w:r w:rsidRPr="004365EE">
              <w:t>164</w:t>
            </w:r>
          </w:p>
        </w:tc>
        <w:tc>
          <w:tcPr>
            <w:tcW w:w="214" w:type="pct"/>
            <w:shd w:val="clear" w:color="auto" w:fill="auto"/>
            <w:vAlign w:val="center"/>
            <w:hideMark/>
          </w:tcPr>
          <w:p w14:paraId="42E92A96" w14:textId="77777777" w:rsidR="004365EE" w:rsidRPr="004365EE" w:rsidRDefault="004365EE" w:rsidP="009266A5">
            <w:pPr>
              <w:ind w:left="-113"/>
              <w:jc w:val="center"/>
            </w:pPr>
            <w:r w:rsidRPr="004365EE">
              <w:t>1 475</w:t>
            </w:r>
          </w:p>
        </w:tc>
        <w:tc>
          <w:tcPr>
            <w:tcW w:w="214" w:type="pct"/>
            <w:shd w:val="clear" w:color="auto" w:fill="auto"/>
            <w:vAlign w:val="center"/>
            <w:hideMark/>
          </w:tcPr>
          <w:p w14:paraId="06138C72" w14:textId="77777777" w:rsidR="004365EE" w:rsidRPr="004365EE" w:rsidRDefault="004365EE" w:rsidP="009266A5">
            <w:pPr>
              <w:ind w:left="-113"/>
              <w:jc w:val="center"/>
            </w:pPr>
            <w:r w:rsidRPr="004365EE">
              <w:t>1 535</w:t>
            </w:r>
          </w:p>
        </w:tc>
        <w:tc>
          <w:tcPr>
            <w:tcW w:w="214" w:type="pct"/>
            <w:shd w:val="clear" w:color="auto" w:fill="auto"/>
            <w:vAlign w:val="center"/>
            <w:hideMark/>
          </w:tcPr>
          <w:p w14:paraId="36FF9D9F" w14:textId="77777777" w:rsidR="004365EE" w:rsidRPr="004365EE" w:rsidRDefault="004365EE" w:rsidP="009266A5">
            <w:pPr>
              <w:jc w:val="center"/>
            </w:pPr>
            <w:r w:rsidRPr="004365EE">
              <w:t>0</w:t>
            </w:r>
          </w:p>
        </w:tc>
        <w:tc>
          <w:tcPr>
            <w:tcW w:w="214" w:type="pct"/>
            <w:shd w:val="clear" w:color="auto" w:fill="auto"/>
            <w:vAlign w:val="center"/>
            <w:hideMark/>
          </w:tcPr>
          <w:p w14:paraId="074EBD0C" w14:textId="77777777" w:rsidR="004365EE" w:rsidRPr="004365EE" w:rsidRDefault="004365EE" w:rsidP="009266A5">
            <w:pPr>
              <w:jc w:val="center"/>
            </w:pPr>
            <w:r w:rsidRPr="004365EE">
              <w:t>0</w:t>
            </w:r>
          </w:p>
        </w:tc>
        <w:tc>
          <w:tcPr>
            <w:tcW w:w="386" w:type="pct"/>
            <w:shd w:val="clear" w:color="auto" w:fill="auto"/>
            <w:vAlign w:val="center"/>
            <w:hideMark/>
          </w:tcPr>
          <w:p w14:paraId="72B7387E" w14:textId="77777777" w:rsidR="004365EE" w:rsidRPr="004365EE" w:rsidRDefault="004365EE" w:rsidP="009266A5">
            <w:pPr>
              <w:jc w:val="center"/>
            </w:pPr>
            <w:r w:rsidRPr="004365EE">
              <w:t>0</w:t>
            </w:r>
          </w:p>
        </w:tc>
        <w:tc>
          <w:tcPr>
            <w:tcW w:w="349" w:type="pct"/>
            <w:shd w:val="clear" w:color="auto" w:fill="auto"/>
            <w:vAlign w:val="center"/>
            <w:hideMark/>
          </w:tcPr>
          <w:p w14:paraId="79FF3062" w14:textId="77777777" w:rsidR="004365EE" w:rsidRPr="004365EE" w:rsidRDefault="004365EE" w:rsidP="009266A5">
            <w:pPr>
              <w:jc w:val="center"/>
            </w:pPr>
            <w:r w:rsidRPr="004365EE">
              <w:t>0</w:t>
            </w:r>
          </w:p>
        </w:tc>
        <w:tc>
          <w:tcPr>
            <w:tcW w:w="298" w:type="pct"/>
            <w:shd w:val="clear" w:color="auto" w:fill="auto"/>
            <w:vAlign w:val="center"/>
            <w:hideMark/>
          </w:tcPr>
          <w:p w14:paraId="4DF00E1F" w14:textId="77777777" w:rsidR="004365EE" w:rsidRPr="004365EE" w:rsidRDefault="004365EE" w:rsidP="009266A5">
            <w:pPr>
              <w:jc w:val="center"/>
            </w:pPr>
            <w:r w:rsidRPr="004365EE">
              <w:t>3 175</w:t>
            </w:r>
          </w:p>
        </w:tc>
      </w:tr>
      <w:tr w:rsidR="004365EE" w:rsidRPr="004365EE" w14:paraId="0032E7A0" w14:textId="77777777" w:rsidTr="00677C07">
        <w:trPr>
          <w:trHeight w:val="20"/>
        </w:trPr>
        <w:tc>
          <w:tcPr>
            <w:tcW w:w="184" w:type="pct"/>
            <w:shd w:val="clear" w:color="auto" w:fill="auto"/>
            <w:hideMark/>
          </w:tcPr>
          <w:p w14:paraId="66A3DD4A" w14:textId="77777777" w:rsidR="004365EE" w:rsidRPr="004365EE" w:rsidRDefault="004365EE" w:rsidP="009266A5">
            <w:r w:rsidRPr="004365EE">
              <w:t>1.116</w:t>
            </w:r>
          </w:p>
        </w:tc>
        <w:tc>
          <w:tcPr>
            <w:tcW w:w="493" w:type="pct"/>
            <w:shd w:val="clear" w:color="auto" w:fill="auto"/>
            <w:vAlign w:val="center"/>
            <w:hideMark/>
          </w:tcPr>
          <w:p w14:paraId="376D44AA"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5EFECFF"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1063D82B" w14:textId="77777777" w:rsidR="004365EE" w:rsidRPr="004365EE" w:rsidRDefault="004365EE" w:rsidP="009266A5">
            <w:r w:rsidRPr="004365EE">
              <w:t xml:space="preserve">Строительство водопроводных сетей Ду250 в </w:t>
            </w:r>
            <w:proofErr w:type="gramStart"/>
            <w:r w:rsidRPr="004365EE">
              <w:t>Советский</w:t>
            </w:r>
            <w:proofErr w:type="gramEnd"/>
            <w:r w:rsidRPr="004365EE">
              <w:t xml:space="preserve"> районе для мкр. Преображенский (за "Арена-Север"). L=1450м.</w:t>
            </w:r>
          </w:p>
        </w:tc>
        <w:tc>
          <w:tcPr>
            <w:tcW w:w="628" w:type="pct"/>
            <w:shd w:val="clear" w:color="auto" w:fill="auto"/>
            <w:vAlign w:val="center"/>
            <w:hideMark/>
          </w:tcPr>
          <w:p w14:paraId="6168A1E4"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0617917B" w14:textId="77777777" w:rsidR="004365EE" w:rsidRPr="004365EE" w:rsidRDefault="004365EE" w:rsidP="009266A5">
            <w:pPr>
              <w:jc w:val="center"/>
            </w:pPr>
            <w:r w:rsidRPr="004365EE">
              <w:t>1 358</w:t>
            </w:r>
          </w:p>
        </w:tc>
        <w:tc>
          <w:tcPr>
            <w:tcW w:w="214" w:type="pct"/>
            <w:shd w:val="clear" w:color="auto" w:fill="auto"/>
            <w:vAlign w:val="center"/>
            <w:hideMark/>
          </w:tcPr>
          <w:p w14:paraId="5134D381" w14:textId="77777777" w:rsidR="004365EE" w:rsidRPr="004365EE" w:rsidRDefault="004365EE" w:rsidP="009266A5">
            <w:pPr>
              <w:jc w:val="center"/>
            </w:pPr>
            <w:r w:rsidRPr="004365EE">
              <w:t>17 064</w:t>
            </w:r>
          </w:p>
        </w:tc>
        <w:tc>
          <w:tcPr>
            <w:tcW w:w="214" w:type="pct"/>
            <w:shd w:val="clear" w:color="auto" w:fill="auto"/>
            <w:vAlign w:val="center"/>
            <w:hideMark/>
          </w:tcPr>
          <w:p w14:paraId="72A2E210" w14:textId="77777777" w:rsidR="004365EE" w:rsidRPr="004365EE" w:rsidRDefault="004365EE" w:rsidP="009266A5">
            <w:pPr>
              <w:jc w:val="center"/>
            </w:pPr>
            <w:r w:rsidRPr="004365EE">
              <w:t>17 763</w:t>
            </w:r>
          </w:p>
        </w:tc>
        <w:tc>
          <w:tcPr>
            <w:tcW w:w="214" w:type="pct"/>
            <w:shd w:val="clear" w:color="auto" w:fill="auto"/>
            <w:vAlign w:val="center"/>
            <w:hideMark/>
          </w:tcPr>
          <w:p w14:paraId="6DC776B9" w14:textId="77777777" w:rsidR="004365EE" w:rsidRPr="004365EE" w:rsidRDefault="004365EE" w:rsidP="009266A5">
            <w:pPr>
              <w:jc w:val="center"/>
            </w:pPr>
            <w:r w:rsidRPr="004365EE">
              <w:t>0</w:t>
            </w:r>
          </w:p>
        </w:tc>
        <w:tc>
          <w:tcPr>
            <w:tcW w:w="214" w:type="pct"/>
            <w:shd w:val="clear" w:color="auto" w:fill="auto"/>
            <w:vAlign w:val="center"/>
            <w:hideMark/>
          </w:tcPr>
          <w:p w14:paraId="18227B3D" w14:textId="77777777" w:rsidR="004365EE" w:rsidRPr="004365EE" w:rsidRDefault="004365EE" w:rsidP="009266A5">
            <w:pPr>
              <w:jc w:val="center"/>
            </w:pPr>
            <w:r w:rsidRPr="004365EE">
              <w:t>0</w:t>
            </w:r>
          </w:p>
        </w:tc>
        <w:tc>
          <w:tcPr>
            <w:tcW w:w="386" w:type="pct"/>
            <w:shd w:val="clear" w:color="auto" w:fill="auto"/>
            <w:vAlign w:val="center"/>
            <w:hideMark/>
          </w:tcPr>
          <w:p w14:paraId="7DDE9984" w14:textId="77777777" w:rsidR="004365EE" w:rsidRPr="004365EE" w:rsidRDefault="004365EE" w:rsidP="009266A5">
            <w:pPr>
              <w:jc w:val="center"/>
            </w:pPr>
            <w:r w:rsidRPr="004365EE">
              <w:t>0</w:t>
            </w:r>
          </w:p>
        </w:tc>
        <w:tc>
          <w:tcPr>
            <w:tcW w:w="349" w:type="pct"/>
            <w:shd w:val="clear" w:color="auto" w:fill="auto"/>
            <w:vAlign w:val="center"/>
            <w:hideMark/>
          </w:tcPr>
          <w:p w14:paraId="5FB44C4C" w14:textId="77777777" w:rsidR="004365EE" w:rsidRPr="004365EE" w:rsidRDefault="004365EE" w:rsidP="009266A5">
            <w:pPr>
              <w:jc w:val="center"/>
            </w:pPr>
            <w:r w:rsidRPr="004365EE">
              <w:t>0</w:t>
            </w:r>
          </w:p>
        </w:tc>
        <w:tc>
          <w:tcPr>
            <w:tcW w:w="298" w:type="pct"/>
            <w:shd w:val="clear" w:color="auto" w:fill="auto"/>
            <w:vAlign w:val="center"/>
            <w:hideMark/>
          </w:tcPr>
          <w:p w14:paraId="22DFD674" w14:textId="77777777" w:rsidR="004365EE" w:rsidRPr="004365EE" w:rsidRDefault="004365EE" w:rsidP="009266A5">
            <w:pPr>
              <w:jc w:val="center"/>
            </w:pPr>
            <w:r w:rsidRPr="004365EE">
              <w:t>36 186</w:t>
            </w:r>
          </w:p>
        </w:tc>
      </w:tr>
      <w:tr w:rsidR="004365EE" w:rsidRPr="004365EE" w14:paraId="08B32F1A" w14:textId="77777777" w:rsidTr="00677C07">
        <w:trPr>
          <w:trHeight w:val="20"/>
        </w:trPr>
        <w:tc>
          <w:tcPr>
            <w:tcW w:w="184" w:type="pct"/>
            <w:shd w:val="clear" w:color="auto" w:fill="auto"/>
            <w:hideMark/>
          </w:tcPr>
          <w:p w14:paraId="3BECA38A" w14:textId="77777777" w:rsidR="004365EE" w:rsidRPr="004365EE" w:rsidRDefault="004365EE" w:rsidP="009266A5">
            <w:r w:rsidRPr="004365EE">
              <w:t>1.117</w:t>
            </w:r>
          </w:p>
        </w:tc>
        <w:tc>
          <w:tcPr>
            <w:tcW w:w="493" w:type="pct"/>
            <w:shd w:val="clear" w:color="auto" w:fill="auto"/>
            <w:vAlign w:val="center"/>
            <w:hideMark/>
          </w:tcPr>
          <w:p w14:paraId="004ACABE"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50508236"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3BA02B62" w14:textId="77777777" w:rsidR="004365EE" w:rsidRPr="004365EE" w:rsidRDefault="004365EE" w:rsidP="009266A5">
            <w:r w:rsidRPr="004365EE">
              <w:t>Строительство водопроводных сетей Ду500 в Советском районе для мкр. Слобода Весны (от ул. 9 Мая до ул. Алексеева по ул. 78 Добровольческой Бригады). L=550м.</w:t>
            </w:r>
          </w:p>
        </w:tc>
        <w:tc>
          <w:tcPr>
            <w:tcW w:w="628" w:type="pct"/>
            <w:shd w:val="clear" w:color="auto" w:fill="auto"/>
            <w:vAlign w:val="center"/>
            <w:hideMark/>
          </w:tcPr>
          <w:p w14:paraId="0AAD27B2"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2FD88A04" w14:textId="77777777" w:rsidR="004365EE" w:rsidRPr="004365EE" w:rsidRDefault="004365EE" w:rsidP="009266A5">
            <w:pPr>
              <w:jc w:val="center"/>
            </w:pPr>
            <w:r w:rsidRPr="004365EE">
              <w:t>703</w:t>
            </w:r>
          </w:p>
        </w:tc>
        <w:tc>
          <w:tcPr>
            <w:tcW w:w="214" w:type="pct"/>
            <w:shd w:val="clear" w:color="auto" w:fill="auto"/>
            <w:vAlign w:val="center"/>
            <w:hideMark/>
          </w:tcPr>
          <w:p w14:paraId="213397B1" w14:textId="77777777" w:rsidR="004365EE" w:rsidRPr="004365EE" w:rsidRDefault="004365EE" w:rsidP="009266A5">
            <w:pPr>
              <w:jc w:val="center"/>
            </w:pPr>
            <w:r w:rsidRPr="004365EE">
              <w:t>13 421</w:t>
            </w:r>
          </w:p>
        </w:tc>
        <w:tc>
          <w:tcPr>
            <w:tcW w:w="214" w:type="pct"/>
            <w:shd w:val="clear" w:color="auto" w:fill="auto"/>
            <w:vAlign w:val="center"/>
            <w:hideMark/>
          </w:tcPr>
          <w:p w14:paraId="534F2BC7" w14:textId="77777777" w:rsidR="004365EE" w:rsidRPr="004365EE" w:rsidRDefault="004365EE" w:rsidP="009266A5">
            <w:pPr>
              <w:jc w:val="center"/>
            </w:pPr>
            <w:r w:rsidRPr="004365EE">
              <w:t>13 972</w:t>
            </w:r>
          </w:p>
        </w:tc>
        <w:tc>
          <w:tcPr>
            <w:tcW w:w="214" w:type="pct"/>
            <w:shd w:val="clear" w:color="auto" w:fill="auto"/>
            <w:vAlign w:val="center"/>
            <w:hideMark/>
          </w:tcPr>
          <w:p w14:paraId="1F4F6044" w14:textId="77777777" w:rsidR="004365EE" w:rsidRPr="004365EE" w:rsidRDefault="004365EE" w:rsidP="009266A5">
            <w:pPr>
              <w:jc w:val="center"/>
            </w:pPr>
            <w:r w:rsidRPr="004365EE">
              <w:t>0</w:t>
            </w:r>
          </w:p>
        </w:tc>
        <w:tc>
          <w:tcPr>
            <w:tcW w:w="214" w:type="pct"/>
            <w:shd w:val="clear" w:color="auto" w:fill="auto"/>
            <w:vAlign w:val="center"/>
            <w:hideMark/>
          </w:tcPr>
          <w:p w14:paraId="432CC48E" w14:textId="77777777" w:rsidR="004365EE" w:rsidRPr="004365EE" w:rsidRDefault="004365EE" w:rsidP="009266A5">
            <w:pPr>
              <w:jc w:val="center"/>
            </w:pPr>
            <w:r w:rsidRPr="004365EE">
              <w:t>0</w:t>
            </w:r>
          </w:p>
        </w:tc>
        <w:tc>
          <w:tcPr>
            <w:tcW w:w="386" w:type="pct"/>
            <w:shd w:val="clear" w:color="auto" w:fill="auto"/>
            <w:vAlign w:val="center"/>
            <w:hideMark/>
          </w:tcPr>
          <w:p w14:paraId="277D49BD" w14:textId="77777777" w:rsidR="004365EE" w:rsidRPr="004365EE" w:rsidRDefault="004365EE" w:rsidP="009266A5">
            <w:pPr>
              <w:jc w:val="center"/>
            </w:pPr>
            <w:r w:rsidRPr="004365EE">
              <w:t>0</w:t>
            </w:r>
          </w:p>
        </w:tc>
        <w:tc>
          <w:tcPr>
            <w:tcW w:w="349" w:type="pct"/>
            <w:shd w:val="clear" w:color="auto" w:fill="auto"/>
            <w:vAlign w:val="center"/>
            <w:hideMark/>
          </w:tcPr>
          <w:p w14:paraId="0C829C73" w14:textId="77777777" w:rsidR="004365EE" w:rsidRPr="004365EE" w:rsidRDefault="004365EE" w:rsidP="009266A5">
            <w:pPr>
              <w:jc w:val="center"/>
            </w:pPr>
            <w:r w:rsidRPr="004365EE">
              <w:t>0</w:t>
            </w:r>
          </w:p>
        </w:tc>
        <w:tc>
          <w:tcPr>
            <w:tcW w:w="298" w:type="pct"/>
            <w:shd w:val="clear" w:color="auto" w:fill="auto"/>
            <w:vAlign w:val="center"/>
            <w:hideMark/>
          </w:tcPr>
          <w:p w14:paraId="09B89184" w14:textId="77777777" w:rsidR="004365EE" w:rsidRPr="004365EE" w:rsidRDefault="004365EE" w:rsidP="009266A5">
            <w:pPr>
              <w:jc w:val="center"/>
            </w:pPr>
            <w:r w:rsidRPr="004365EE">
              <w:t>28 096</w:t>
            </w:r>
          </w:p>
        </w:tc>
      </w:tr>
      <w:tr w:rsidR="004365EE" w:rsidRPr="004365EE" w14:paraId="7471B0D0" w14:textId="77777777" w:rsidTr="00677C07">
        <w:trPr>
          <w:trHeight w:val="20"/>
        </w:trPr>
        <w:tc>
          <w:tcPr>
            <w:tcW w:w="184" w:type="pct"/>
            <w:shd w:val="clear" w:color="auto" w:fill="auto"/>
            <w:hideMark/>
          </w:tcPr>
          <w:p w14:paraId="5D22AA1F" w14:textId="77777777" w:rsidR="004365EE" w:rsidRPr="004365EE" w:rsidRDefault="004365EE" w:rsidP="009266A5">
            <w:r w:rsidRPr="004365EE">
              <w:t>1.118</w:t>
            </w:r>
          </w:p>
        </w:tc>
        <w:tc>
          <w:tcPr>
            <w:tcW w:w="493" w:type="pct"/>
            <w:shd w:val="clear" w:color="auto" w:fill="auto"/>
            <w:vAlign w:val="center"/>
            <w:hideMark/>
          </w:tcPr>
          <w:p w14:paraId="15E55183"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974D7CC"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32877258" w14:textId="77777777" w:rsidR="004365EE" w:rsidRPr="004365EE" w:rsidRDefault="004365EE" w:rsidP="009266A5">
            <w:r w:rsidRPr="004365EE">
              <w:t>Строительство водопроводных сетей Ду100 в Советском районе для пос. Песчанка. L=3700 м</w:t>
            </w:r>
          </w:p>
        </w:tc>
        <w:tc>
          <w:tcPr>
            <w:tcW w:w="628" w:type="pct"/>
            <w:shd w:val="clear" w:color="auto" w:fill="auto"/>
            <w:vAlign w:val="center"/>
            <w:hideMark/>
          </w:tcPr>
          <w:p w14:paraId="113A6D84"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098828BD" w14:textId="77777777" w:rsidR="004365EE" w:rsidRPr="004365EE" w:rsidRDefault="004365EE" w:rsidP="009266A5">
            <w:pPr>
              <w:jc w:val="center"/>
            </w:pPr>
            <w:r w:rsidRPr="004365EE">
              <w:t>3 105</w:t>
            </w:r>
          </w:p>
        </w:tc>
        <w:tc>
          <w:tcPr>
            <w:tcW w:w="214" w:type="pct"/>
            <w:shd w:val="clear" w:color="auto" w:fill="auto"/>
            <w:vAlign w:val="center"/>
            <w:hideMark/>
          </w:tcPr>
          <w:p w14:paraId="478F8E96" w14:textId="77777777" w:rsidR="004365EE" w:rsidRPr="004365EE" w:rsidRDefault="004365EE" w:rsidP="009266A5">
            <w:pPr>
              <w:jc w:val="center"/>
            </w:pPr>
            <w:r w:rsidRPr="004365EE">
              <w:t>4 560</w:t>
            </w:r>
          </w:p>
        </w:tc>
        <w:tc>
          <w:tcPr>
            <w:tcW w:w="214" w:type="pct"/>
            <w:shd w:val="clear" w:color="auto" w:fill="auto"/>
            <w:vAlign w:val="center"/>
            <w:hideMark/>
          </w:tcPr>
          <w:p w14:paraId="695DE59C" w14:textId="77777777" w:rsidR="004365EE" w:rsidRPr="004365EE" w:rsidRDefault="004365EE" w:rsidP="009266A5">
            <w:pPr>
              <w:jc w:val="center"/>
            </w:pPr>
            <w:r w:rsidRPr="004365EE">
              <w:t>4 747</w:t>
            </w:r>
          </w:p>
        </w:tc>
        <w:tc>
          <w:tcPr>
            <w:tcW w:w="214" w:type="pct"/>
            <w:shd w:val="clear" w:color="auto" w:fill="auto"/>
            <w:vAlign w:val="center"/>
            <w:hideMark/>
          </w:tcPr>
          <w:p w14:paraId="523E78B3" w14:textId="77777777" w:rsidR="004365EE" w:rsidRPr="004365EE" w:rsidRDefault="004365EE" w:rsidP="009266A5">
            <w:pPr>
              <w:jc w:val="center"/>
            </w:pPr>
            <w:r w:rsidRPr="004365EE">
              <w:t>4 965</w:t>
            </w:r>
          </w:p>
        </w:tc>
        <w:tc>
          <w:tcPr>
            <w:tcW w:w="214" w:type="pct"/>
            <w:shd w:val="clear" w:color="auto" w:fill="auto"/>
            <w:vAlign w:val="center"/>
            <w:hideMark/>
          </w:tcPr>
          <w:p w14:paraId="41A93B80" w14:textId="77777777" w:rsidR="004365EE" w:rsidRPr="004365EE" w:rsidRDefault="004365EE" w:rsidP="009266A5">
            <w:pPr>
              <w:jc w:val="center"/>
            </w:pPr>
            <w:r w:rsidRPr="004365EE">
              <w:t>5 194</w:t>
            </w:r>
          </w:p>
        </w:tc>
        <w:tc>
          <w:tcPr>
            <w:tcW w:w="386" w:type="pct"/>
            <w:shd w:val="clear" w:color="auto" w:fill="auto"/>
            <w:vAlign w:val="center"/>
            <w:hideMark/>
          </w:tcPr>
          <w:p w14:paraId="145C7A7D" w14:textId="77777777" w:rsidR="004365EE" w:rsidRPr="004365EE" w:rsidRDefault="004365EE" w:rsidP="009266A5">
            <w:pPr>
              <w:jc w:val="center"/>
            </w:pPr>
            <w:r w:rsidRPr="004365EE">
              <w:t>17 064</w:t>
            </w:r>
          </w:p>
        </w:tc>
        <w:tc>
          <w:tcPr>
            <w:tcW w:w="349" w:type="pct"/>
            <w:shd w:val="clear" w:color="auto" w:fill="auto"/>
            <w:vAlign w:val="center"/>
            <w:hideMark/>
          </w:tcPr>
          <w:p w14:paraId="3AD3D0D9" w14:textId="77777777" w:rsidR="004365EE" w:rsidRPr="004365EE" w:rsidRDefault="004365EE" w:rsidP="009266A5">
            <w:pPr>
              <w:jc w:val="center"/>
            </w:pPr>
            <w:r w:rsidRPr="004365EE">
              <w:t>19 497</w:t>
            </w:r>
          </w:p>
        </w:tc>
        <w:tc>
          <w:tcPr>
            <w:tcW w:w="298" w:type="pct"/>
            <w:shd w:val="clear" w:color="auto" w:fill="auto"/>
            <w:vAlign w:val="center"/>
            <w:hideMark/>
          </w:tcPr>
          <w:p w14:paraId="6AFFDA97" w14:textId="77777777" w:rsidR="004365EE" w:rsidRPr="004365EE" w:rsidRDefault="004365EE" w:rsidP="009266A5">
            <w:pPr>
              <w:jc w:val="center"/>
            </w:pPr>
            <w:r w:rsidRPr="004365EE">
              <w:t>59 132</w:t>
            </w:r>
          </w:p>
        </w:tc>
      </w:tr>
      <w:tr w:rsidR="004365EE" w:rsidRPr="004365EE" w14:paraId="53A89D06" w14:textId="77777777" w:rsidTr="00677C07">
        <w:trPr>
          <w:trHeight w:val="20"/>
        </w:trPr>
        <w:tc>
          <w:tcPr>
            <w:tcW w:w="184" w:type="pct"/>
            <w:shd w:val="clear" w:color="auto" w:fill="auto"/>
            <w:hideMark/>
          </w:tcPr>
          <w:p w14:paraId="4899135F" w14:textId="77777777" w:rsidR="004365EE" w:rsidRPr="004365EE" w:rsidRDefault="004365EE" w:rsidP="009266A5">
            <w:r w:rsidRPr="004365EE">
              <w:t>1.119</w:t>
            </w:r>
          </w:p>
        </w:tc>
        <w:tc>
          <w:tcPr>
            <w:tcW w:w="493" w:type="pct"/>
            <w:shd w:val="clear" w:color="auto" w:fill="auto"/>
            <w:vAlign w:val="center"/>
            <w:hideMark/>
          </w:tcPr>
          <w:p w14:paraId="33890E6F"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2BFB99E2"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6E4B399B" w14:textId="77777777" w:rsidR="004365EE" w:rsidRPr="004365EE" w:rsidRDefault="004365EE" w:rsidP="009266A5">
            <w:r w:rsidRPr="004365EE">
              <w:t>Строительство водопроводных сетей Ду150 в Советском районе для пос. Песчанка. L=1300 м</w:t>
            </w:r>
          </w:p>
        </w:tc>
        <w:tc>
          <w:tcPr>
            <w:tcW w:w="628" w:type="pct"/>
            <w:shd w:val="clear" w:color="auto" w:fill="auto"/>
            <w:vAlign w:val="center"/>
            <w:hideMark/>
          </w:tcPr>
          <w:p w14:paraId="56EDEC96"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009A2B4F" w14:textId="77777777" w:rsidR="004365EE" w:rsidRPr="004365EE" w:rsidRDefault="004365EE" w:rsidP="009266A5">
            <w:pPr>
              <w:jc w:val="center"/>
            </w:pPr>
            <w:r w:rsidRPr="004365EE">
              <w:t>1 125</w:t>
            </w:r>
          </w:p>
        </w:tc>
        <w:tc>
          <w:tcPr>
            <w:tcW w:w="214" w:type="pct"/>
            <w:shd w:val="clear" w:color="auto" w:fill="auto"/>
            <w:vAlign w:val="center"/>
            <w:hideMark/>
          </w:tcPr>
          <w:p w14:paraId="357C2FFF" w14:textId="77777777" w:rsidR="004365EE" w:rsidRPr="004365EE" w:rsidRDefault="004365EE" w:rsidP="009266A5">
            <w:pPr>
              <w:jc w:val="center"/>
            </w:pPr>
            <w:r w:rsidRPr="004365EE">
              <w:t>2 008</w:t>
            </w:r>
          </w:p>
        </w:tc>
        <w:tc>
          <w:tcPr>
            <w:tcW w:w="214" w:type="pct"/>
            <w:shd w:val="clear" w:color="auto" w:fill="auto"/>
            <w:vAlign w:val="center"/>
            <w:hideMark/>
          </w:tcPr>
          <w:p w14:paraId="784A0940" w14:textId="77777777" w:rsidR="004365EE" w:rsidRPr="004365EE" w:rsidRDefault="004365EE" w:rsidP="009266A5">
            <w:pPr>
              <w:jc w:val="center"/>
            </w:pPr>
            <w:r w:rsidRPr="004365EE">
              <w:t>2 091</w:t>
            </w:r>
          </w:p>
        </w:tc>
        <w:tc>
          <w:tcPr>
            <w:tcW w:w="214" w:type="pct"/>
            <w:shd w:val="clear" w:color="auto" w:fill="auto"/>
            <w:vAlign w:val="center"/>
            <w:hideMark/>
          </w:tcPr>
          <w:p w14:paraId="4B51C9B8" w14:textId="77777777" w:rsidR="004365EE" w:rsidRPr="004365EE" w:rsidRDefault="004365EE" w:rsidP="009266A5">
            <w:pPr>
              <w:jc w:val="center"/>
            </w:pPr>
            <w:r w:rsidRPr="004365EE">
              <w:t>2 187</w:t>
            </w:r>
          </w:p>
        </w:tc>
        <w:tc>
          <w:tcPr>
            <w:tcW w:w="214" w:type="pct"/>
            <w:shd w:val="clear" w:color="auto" w:fill="auto"/>
            <w:vAlign w:val="center"/>
            <w:hideMark/>
          </w:tcPr>
          <w:p w14:paraId="1BB48039" w14:textId="77777777" w:rsidR="004365EE" w:rsidRPr="004365EE" w:rsidRDefault="004365EE" w:rsidP="009266A5">
            <w:pPr>
              <w:jc w:val="center"/>
            </w:pPr>
            <w:r w:rsidRPr="004365EE">
              <w:t>2 288</w:t>
            </w:r>
          </w:p>
        </w:tc>
        <w:tc>
          <w:tcPr>
            <w:tcW w:w="386" w:type="pct"/>
            <w:shd w:val="clear" w:color="auto" w:fill="auto"/>
            <w:vAlign w:val="center"/>
            <w:hideMark/>
          </w:tcPr>
          <w:p w14:paraId="76A7BF27" w14:textId="77777777" w:rsidR="004365EE" w:rsidRPr="004365EE" w:rsidRDefault="004365EE" w:rsidP="009266A5">
            <w:pPr>
              <w:jc w:val="center"/>
            </w:pPr>
            <w:r w:rsidRPr="004365EE">
              <w:t>7 516</w:t>
            </w:r>
          </w:p>
        </w:tc>
        <w:tc>
          <w:tcPr>
            <w:tcW w:w="349" w:type="pct"/>
            <w:shd w:val="clear" w:color="auto" w:fill="auto"/>
            <w:vAlign w:val="center"/>
            <w:hideMark/>
          </w:tcPr>
          <w:p w14:paraId="1C5D4111" w14:textId="77777777" w:rsidR="004365EE" w:rsidRPr="004365EE" w:rsidRDefault="004365EE" w:rsidP="009266A5">
            <w:pPr>
              <w:jc w:val="center"/>
            </w:pPr>
            <w:r w:rsidRPr="004365EE">
              <w:t>8 587</w:t>
            </w:r>
          </w:p>
        </w:tc>
        <w:tc>
          <w:tcPr>
            <w:tcW w:w="298" w:type="pct"/>
            <w:shd w:val="clear" w:color="auto" w:fill="auto"/>
            <w:vAlign w:val="center"/>
            <w:hideMark/>
          </w:tcPr>
          <w:p w14:paraId="4095F36E" w14:textId="77777777" w:rsidR="004365EE" w:rsidRPr="004365EE" w:rsidRDefault="004365EE" w:rsidP="009266A5">
            <w:pPr>
              <w:jc w:val="center"/>
            </w:pPr>
            <w:r w:rsidRPr="004365EE">
              <w:t>25 802</w:t>
            </w:r>
          </w:p>
        </w:tc>
      </w:tr>
      <w:tr w:rsidR="004365EE" w:rsidRPr="004365EE" w14:paraId="13184E52" w14:textId="77777777" w:rsidTr="00677C07">
        <w:trPr>
          <w:trHeight w:val="20"/>
        </w:trPr>
        <w:tc>
          <w:tcPr>
            <w:tcW w:w="184" w:type="pct"/>
            <w:shd w:val="clear" w:color="auto" w:fill="auto"/>
            <w:hideMark/>
          </w:tcPr>
          <w:p w14:paraId="069CD5C3" w14:textId="77777777" w:rsidR="004365EE" w:rsidRPr="004365EE" w:rsidRDefault="004365EE" w:rsidP="009266A5">
            <w:r w:rsidRPr="004365EE">
              <w:t>1.120</w:t>
            </w:r>
          </w:p>
        </w:tc>
        <w:tc>
          <w:tcPr>
            <w:tcW w:w="493" w:type="pct"/>
            <w:shd w:val="clear" w:color="auto" w:fill="auto"/>
            <w:vAlign w:val="center"/>
            <w:hideMark/>
          </w:tcPr>
          <w:p w14:paraId="49C14081"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5D46437"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1015532C" w14:textId="77777777" w:rsidR="004365EE" w:rsidRPr="004365EE" w:rsidRDefault="004365EE" w:rsidP="009266A5">
            <w:r w:rsidRPr="004365EE">
              <w:t>Реконструкция водопроводных сетей по ул. Калинина с увеличением диаметра с Ду=300 мм на Ду500 (от камеры в районе ул. Тотмина-Калинина до жилого района "Мясокомбинат"), L=2027 м</w:t>
            </w:r>
          </w:p>
        </w:tc>
        <w:tc>
          <w:tcPr>
            <w:tcW w:w="628" w:type="pct"/>
            <w:shd w:val="clear" w:color="auto" w:fill="auto"/>
            <w:vAlign w:val="center"/>
            <w:hideMark/>
          </w:tcPr>
          <w:p w14:paraId="1D247383"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1A7028BB" w14:textId="77777777" w:rsidR="004365EE" w:rsidRPr="004365EE" w:rsidRDefault="004365EE" w:rsidP="009266A5">
            <w:pPr>
              <w:jc w:val="center"/>
            </w:pPr>
            <w:r w:rsidRPr="004365EE">
              <w:t>2 849</w:t>
            </w:r>
          </w:p>
        </w:tc>
        <w:tc>
          <w:tcPr>
            <w:tcW w:w="214" w:type="pct"/>
            <w:shd w:val="clear" w:color="auto" w:fill="auto"/>
            <w:vAlign w:val="center"/>
            <w:hideMark/>
          </w:tcPr>
          <w:p w14:paraId="5BD753FD" w14:textId="77777777" w:rsidR="004365EE" w:rsidRPr="004365EE" w:rsidRDefault="004365EE" w:rsidP="009266A5">
            <w:pPr>
              <w:jc w:val="center"/>
            </w:pPr>
            <w:r w:rsidRPr="004365EE">
              <w:t>51 169</w:t>
            </w:r>
          </w:p>
        </w:tc>
        <w:tc>
          <w:tcPr>
            <w:tcW w:w="214" w:type="pct"/>
            <w:shd w:val="clear" w:color="auto" w:fill="auto"/>
            <w:vAlign w:val="center"/>
            <w:hideMark/>
          </w:tcPr>
          <w:p w14:paraId="6EBE0ABE" w14:textId="77777777" w:rsidR="004365EE" w:rsidRPr="004365EE" w:rsidRDefault="004365EE" w:rsidP="009266A5">
            <w:pPr>
              <w:jc w:val="center"/>
            </w:pPr>
            <w:r w:rsidRPr="004365EE">
              <w:t>53 267</w:t>
            </w:r>
          </w:p>
        </w:tc>
        <w:tc>
          <w:tcPr>
            <w:tcW w:w="214" w:type="pct"/>
            <w:shd w:val="clear" w:color="auto" w:fill="auto"/>
            <w:vAlign w:val="center"/>
            <w:hideMark/>
          </w:tcPr>
          <w:p w14:paraId="0BAF0234" w14:textId="77777777" w:rsidR="004365EE" w:rsidRPr="004365EE" w:rsidRDefault="004365EE" w:rsidP="009266A5">
            <w:pPr>
              <w:jc w:val="center"/>
            </w:pPr>
            <w:r w:rsidRPr="004365EE">
              <w:t>0</w:t>
            </w:r>
          </w:p>
        </w:tc>
        <w:tc>
          <w:tcPr>
            <w:tcW w:w="214" w:type="pct"/>
            <w:shd w:val="clear" w:color="auto" w:fill="auto"/>
            <w:vAlign w:val="center"/>
            <w:hideMark/>
          </w:tcPr>
          <w:p w14:paraId="53F43D03" w14:textId="77777777" w:rsidR="004365EE" w:rsidRPr="004365EE" w:rsidRDefault="004365EE" w:rsidP="009266A5">
            <w:pPr>
              <w:jc w:val="center"/>
            </w:pPr>
            <w:r w:rsidRPr="004365EE">
              <w:t>0</w:t>
            </w:r>
          </w:p>
        </w:tc>
        <w:tc>
          <w:tcPr>
            <w:tcW w:w="386" w:type="pct"/>
            <w:shd w:val="clear" w:color="auto" w:fill="auto"/>
            <w:vAlign w:val="center"/>
            <w:hideMark/>
          </w:tcPr>
          <w:p w14:paraId="5BD577CD" w14:textId="77777777" w:rsidR="004365EE" w:rsidRPr="004365EE" w:rsidRDefault="004365EE" w:rsidP="009266A5">
            <w:pPr>
              <w:jc w:val="center"/>
            </w:pPr>
            <w:r w:rsidRPr="004365EE">
              <w:t>0</w:t>
            </w:r>
          </w:p>
        </w:tc>
        <w:tc>
          <w:tcPr>
            <w:tcW w:w="349" w:type="pct"/>
            <w:shd w:val="clear" w:color="auto" w:fill="auto"/>
            <w:vAlign w:val="center"/>
            <w:hideMark/>
          </w:tcPr>
          <w:p w14:paraId="2761D9E7" w14:textId="77777777" w:rsidR="004365EE" w:rsidRPr="004365EE" w:rsidRDefault="004365EE" w:rsidP="009266A5">
            <w:pPr>
              <w:jc w:val="center"/>
            </w:pPr>
            <w:r w:rsidRPr="004365EE">
              <w:t>0</w:t>
            </w:r>
          </w:p>
        </w:tc>
        <w:tc>
          <w:tcPr>
            <w:tcW w:w="298" w:type="pct"/>
            <w:shd w:val="clear" w:color="auto" w:fill="auto"/>
            <w:vAlign w:val="center"/>
            <w:hideMark/>
          </w:tcPr>
          <w:p w14:paraId="6FF13201" w14:textId="77777777" w:rsidR="004365EE" w:rsidRPr="004365EE" w:rsidRDefault="004365EE" w:rsidP="009266A5">
            <w:pPr>
              <w:jc w:val="center"/>
            </w:pPr>
            <w:r w:rsidRPr="004365EE">
              <w:t>107 286</w:t>
            </w:r>
          </w:p>
        </w:tc>
      </w:tr>
      <w:tr w:rsidR="004365EE" w:rsidRPr="004365EE" w14:paraId="20543F68" w14:textId="77777777" w:rsidTr="00677C07">
        <w:trPr>
          <w:trHeight w:val="20"/>
        </w:trPr>
        <w:tc>
          <w:tcPr>
            <w:tcW w:w="184" w:type="pct"/>
            <w:shd w:val="clear" w:color="auto" w:fill="auto"/>
            <w:hideMark/>
          </w:tcPr>
          <w:p w14:paraId="2681604E" w14:textId="77777777" w:rsidR="004365EE" w:rsidRPr="004365EE" w:rsidRDefault="004365EE" w:rsidP="009266A5">
            <w:r w:rsidRPr="004365EE">
              <w:t>1.121</w:t>
            </w:r>
          </w:p>
        </w:tc>
        <w:tc>
          <w:tcPr>
            <w:tcW w:w="493" w:type="pct"/>
            <w:shd w:val="clear" w:color="auto" w:fill="auto"/>
            <w:vAlign w:val="center"/>
            <w:hideMark/>
          </w:tcPr>
          <w:p w14:paraId="4C5852DF"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3701A3D"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2EAB7F36" w14:textId="77777777" w:rsidR="004365EE" w:rsidRPr="004365EE" w:rsidRDefault="004365EE" w:rsidP="009266A5">
            <w:r w:rsidRPr="004365EE">
              <w:t xml:space="preserve">Реконструкция водопроводных сетей в </w:t>
            </w:r>
            <w:r w:rsidRPr="004365EE">
              <w:lastRenderedPageBreak/>
              <w:t>п. Таймыр с увеличением диаметра с 2Ду200 на 2Ду300. L=1472 м</w:t>
            </w:r>
          </w:p>
        </w:tc>
        <w:tc>
          <w:tcPr>
            <w:tcW w:w="628" w:type="pct"/>
            <w:shd w:val="clear" w:color="auto" w:fill="auto"/>
            <w:vAlign w:val="center"/>
            <w:hideMark/>
          </w:tcPr>
          <w:p w14:paraId="043C0793" w14:textId="77777777" w:rsidR="004365EE" w:rsidRPr="004365EE" w:rsidRDefault="004365EE" w:rsidP="009266A5">
            <w:pPr>
              <w:jc w:val="center"/>
              <w:rPr>
                <w:color w:val="000000"/>
              </w:rPr>
            </w:pPr>
            <w:r w:rsidRPr="004365EE">
              <w:rPr>
                <w:color w:val="000000"/>
              </w:rPr>
              <w:lastRenderedPageBreak/>
              <w:t>плата за подключение</w:t>
            </w:r>
          </w:p>
        </w:tc>
        <w:tc>
          <w:tcPr>
            <w:tcW w:w="214" w:type="pct"/>
            <w:shd w:val="clear" w:color="auto" w:fill="auto"/>
            <w:vAlign w:val="center"/>
            <w:hideMark/>
          </w:tcPr>
          <w:p w14:paraId="0DFB346C" w14:textId="77777777" w:rsidR="004365EE" w:rsidRPr="004365EE" w:rsidRDefault="004365EE" w:rsidP="009266A5">
            <w:pPr>
              <w:jc w:val="center"/>
            </w:pPr>
            <w:r w:rsidRPr="004365EE">
              <w:t>1 908</w:t>
            </w:r>
          </w:p>
        </w:tc>
        <w:tc>
          <w:tcPr>
            <w:tcW w:w="214" w:type="pct"/>
            <w:shd w:val="clear" w:color="auto" w:fill="auto"/>
            <w:vAlign w:val="center"/>
            <w:hideMark/>
          </w:tcPr>
          <w:p w14:paraId="7916D88A" w14:textId="77777777" w:rsidR="004365EE" w:rsidRPr="004365EE" w:rsidRDefault="004365EE" w:rsidP="009266A5">
            <w:pPr>
              <w:jc w:val="center"/>
            </w:pPr>
            <w:r w:rsidRPr="004365EE">
              <w:t>25 264</w:t>
            </w:r>
          </w:p>
        </w:tc>
        <w:tc>
          <w:tcPr>
            <w:tcW w:w="214" w:type="pct"/>
            <w:shd w:val="clear" w:color="auto" w:fill="auto"/>
            <w:vAlign w:val="center"/>
            <w:hideMark/>
          </w:tcPr>
          <w:p w14:paraId="7C7E2702" w14:textId="77777777" w:rsidR="004365EE" w:rsidRPr="004365EE" w:rsidRDefault="004365EE" w:rsidP="009266A5">
            <w:pPr>
              <w:jc w:val="center"/>
            </w:pPr>
            <w:r w:rsidRPr="004365EE">
              <w:t>26 299</w:t>
            </w:r>
          </w:p>
        </w:tc>
        <w:tc>
          <w:tcPr>
            <w:tcW w:w="214" w:type="pct"/>
            <w:shd w:val="clear" w:color="auto" w:fill="auto"/>
            <w:vAlign w:val="center"/>
            <w:hideMark/>
          </w:tcPr>
          <w:p w14:paraId="0EAB61C1" w14:textId="77777777" w:rsidR="004365EE" w:rsidRPr="004365EE" w:rsidRDefault="004365EE" w:rsidP="009266A5">
            <w:pPr>
              <w:jc w:val="center"/>
            </w:pPr>
            <w:r w:rsidRPr="004365EE">
              <w:t>0</w:t>
            </w:r>
          </w:p>
        </w:tc>
        <w:tc>
          <w:tcPr>
            <w:tcW w:w="214" w:type="pct"/>
            <w:shd w:val="clear" w:color="auto" w:fill="auto"/>
            <w:vAlign w:val="center"/>
            <w:hideMark/>
          </w:tcPr>
          <w:p w14:paraId="5FD1DD7D" w14:textId="77777777" w:rsidR="004365EE" w:rsidRPr="004365EE" w:rsidRDefault="004365EE" w:rsidP="009266A5">
            <w:pPr>
              <w:jc w:val="center"/>
            </w:pPr>
            <w:r w:rsidRPr="004365EE">
              <w:t>0</w:t>
            </w:r>
          </w:p>
        </w:tc>
        <w:tc>
          <w:tcPr>
            <w:tcW w:w="386" w:type="pct"/>
            <w:shd w:val="clear" w:color="auto" w:fill="auto"/>
            <w:vAlign w:val="center"/>
            <w:hideMark/>
          </w:tcPr>
          <w:p w14:paraId="112ADCFB" w14:textId="77777777" w:rsidR="004365EE" w:rsidRPr="004365EE" w:rsidRDefault="004365EE" w:rsidP="009266A5">
            <w:pPr>
              <w:jc w:val="center"/>
            </w:pPr>
            <w:r w:rsidRPr="004365EE">
              <w:t>0</w:t>
            </w:r>
          </w:p>
        </w:tc>
        <w:tc>
          <w:tcPr>
            <w:tcW w:w="349" w:type="pct"/>
            <w:shd w:val="clear" w:color="auto" w:fill="auto"/>
            <w:vAlign w:val="center"/>
            <w:hideMark/>
          </w:tcPr>
          <w:p w14:paraId="346C311F" w14:textId="77777777" w:rsidR="004365EE" w:rsidRPr="004365EE" w:rsidRDefault="004365EE" w:rsidP="009266A5">
            <w:pPr>
              <w:jc w:val="center"/>
            </w:pPr>
            <w:r w:rsidRPr="004365EE">
              <w:t>0</w:t>
            </w:r>
          </w:p>
        </w:tc>
        <w:tc>
          <w:tcPr>
            <w:tcW w:w="298" w:type="pct"/>
            <w:shd w:val="clear" w:color="auto" w:fill="auto"/>
            <w:vAlign w:val="center"/>
            <w:hideMark/>
          </w:tcPr>
          <w:p w14:paraId="35A544FC" w14:textId="77777777" w:rsidR="004365EE" w:rsidRPr="004365EE" w:rsidRDefault="004365EE" w:rsidP="009266A5">
            <w:pPr>
              <w:jc w:val="center"/>
            </w:pPr>
            <w:r w:rsidRPr="004365EE">
              <w:t>53 471</w:t>
            </w:r>
          </w:p>
        </w:tc>
      </w:tr>
      <w:tr w:rsidR="004365EE" w:rsidRPr="004365EE" w14:paraId="5FBC72AB" w14:textId="77777777" w:rsidTr="00677C07">
        <w:trPr>
          <w:trHeight w:val="20"/>
        </w:trPr>
        <w:tc>
          <w:tcPr>
            <w:tcW w:w="184" w:type="pct"/>
            <w:shd w:val="clear" w:color="auto" w:fill="auto"/>
            <w:hideMark/>
          </w:tcPr>
          <w:p w14:paraId="5B1133AC" w14:textId="77777777" w:rsidR="004365EE" w:rsidRPr="004365EE" w:rsidRDefault="004365EE" w:rsidP="009266A5">
            <w:r w:rsidRPr="004365EE">
              <w:lastRenderedPageBreak/>
              <w:t>1.122</w:t>
            </w:r>
          </w:p>
        </w:tc>
        <w:tc>
          <w:tcPr>
            <w:tcW w:w="493" w:type="pct"/>
            <w:shd w:val="clear" w:color="auto" w:fill="auto"/>
            <w:vAlign w:val="center"/>
            <w:hideMark/>
          </w:tcPr>
          <w:p w14:paraId="3DF844D8"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875F9DE"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60FFACF6" w14:textId="77777777" w:rsidR="004365EE" w:rsidRPr="004365EE" w:rsidRDefault="004365EE" w:rsidP="009266A5">
            <w:r w:rsidRPr="004365EE">
              <w:t>Реконструкция водопроводных сетей в п. Таймыр с увеличением диаметра с 2Ду100 на 2Ду200. L=1110 м</w:t>
            </w:r>
          </w:p>
        </w:tc>
        <w:tc>
          <w:tcPr>
            <w:tcW w:w="628" w:type="pct"/>
            <w:shd w:val="clear" w:color="auto" w:fill="auto"/>
            <w:vAlign w:val="center"/>
            <w:hideMark/>
          </w:tcPr>
          <w:p w14:paraId="4B9B4830"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1F2D25B8" w14:textId="77777777" w:rsidR="004365EE" w:rsidRPr="004365EE" w:rsidRDefault="004365EE" w:rsidP="009266A5">
            <w:pPr>
              <w:jc w:val="center"/>
            </w:pPr>
            <w:r w:rsidRPr="004365EE">
              <w:t>1 214</w:t>
            </w:r>
          </w:p>
        </w:tc>
        <w:tc>
          <w:tcPr>
            <w:tcW w:w="214" w:type="pct"/>
            <w:shd w:val="clear" w:color="auto" w:fill="auto"/>
            <w:vAlign w:val="center"/>
            <w:hideMark/>
          </w:tcPr>
          <w:p w14:paraId="220CB3E0" w14:textId="77777777" w:rsidR="004365EE" w:rsidRPr="004365EE" w:rsidRDefault="004365EE" w:rsidP="009266A5">
            <w:pPr>
              <w:jc w:val="center"/>
            </w:pPr>
            <w:r w:rsidRPr="004365EE">
              <w:t>11 780</w:t>
            </w:r>
          </w:p>
        </w:tc>
        <w:tc>
          <w:tcPr>
            <w:tcW w:w="214" w:type="pct"/>
            <w:shd w:val="clear" w:color="auto" w:fill="auto"/>
            <w:vAlign w:val="center"/>
            <w:hideMark/>
          </w:tcPr>
          <w:p w14:paraId="5C5D5C69" w14:textId="77777777" w:rsidR="004365EE" w:rsidRPr="004365EE" w:rsidRDefault="004365EE" w:rsidP="009266A5">
            <w:pPr>
              <w:jc w:val="center"/>
            </w:pPr>
            <w:r w:rsidRPr="004365EE">
              <w:t>12 262</w:t>
            </w:r>
          </w:p>
        </w:tc>
        <w:tc>
          <w:tcPr>
            <w:tcW w:w="214" w:type="pct"/>
            <w:shd w:val="clear" w:color="auto" w:fill="auto"/>
            <w:vAlign w:val="center"/>
            <w:hideMark/>
          </w:tcPr>
          <w:p w14:paraId="04AEFF4A" w14:textId="77777777" w:rsidR="004365EE" w:rsidRPr="004365EE" w:rsidRDefault="004365EE" w:rsidP="009266A5">
            <w:pPr>
              <w:jc w:val="center"/>
            </w:pPr>
            <w:r w:rsidRPr="004365EE">
              <w:t>0</w:t>
            </w:r>
          </w:p>
        </w:tc>
        <w:tc>
          <w:tcPr>
            <w:tcW w:w="214" w:type="pct"/>
            <w:shd w:val="clear" w:color="auto" w:fill="auto"/>
            <w:vAlign w:val="center"/>
            <w:hideMark/>
          </w:tcPr>
          <w:p w14:paraId="488476E0" w14:textId="77777777" w:rsidR="004365EE" w:rsidRPr="004365EE" w:rsidRDefault="004365EE" w:rsidP="009266A5">
            <w:pPr>
              <w:jc w:val="center"/>
            </w:pPr>
            <w:r w:rsidRPr="004365EE">
              <w:t>0</w:t>
            </w:r>
          </w:p>
        </w:tc>
        <w:tc>
          <w:tcPr>
            <w:tcW w:w="386" w:type="pct"/>
            <w:shd w:val="clear" w:color="auto" w:fill="auto"/>
            <w:vAlign w:val="center"/>
            <w:hideMark/>
          </w:tcPr>
          <w:p w14:paraId="1CD143AC" w14:textId="77777777" w:rsidR="004365EE" w:rsidRPr="004365EE" w:rsidRDefault="004365EE" w:rsidP="009266A5">
            <w:pPr>
              <w:jc w:val="center"/>
            </w:pPr>
            <w:r w:rsidRPr="004365EE">
              <w:t>0</w:t>
            </w:r>
          </w:p>
        </w:tc>
        <w:tc>
          <w:tcPr>
            <w:tcW w:w="349" w:type="pct"/>
            <w:shd w:val="clear" w:color="auto" w:fill="auto"/>
            <w:vAlign w:val="center"/>
            <w:hideMark/>
          </w:tcPr>
          <w:p w14:paraId="231DDE39" w14:textId="77777777" w:rsidR="004365EE" w:rsidRPr="004365EE" w:rsidRDefault="004365EE" w:rsidP="009266A5">
            <w:pPr>
              <w:jc w:val="center"/>
            </w:pPr>
            <w:r w:rsidRPr="004365EE">
              <w:t>0</w:t>
            </w:r>
          </w:p>
        </w:tc>
        <w:tc>
          <w:tcPr>
            <w:tcW w:w="298" w:type="pct"/>
            <w:shd w:val="clear" w:color="auto" w:fill="auto"/>
            <w:vAlign w:val="center"/>
            <w:hideMark/>
          </w:tcPr>
          <w:p w14:paraId="4BE30826" w14:textId="77777777" w:rsidR="004365EE" w:rsidRPr="004365EE" w:rsidRDefault="004365EE" w:rsidP="009266A5">
            <w:pPr>
              <w:jc w:val="center"/>
            </w:pPr>
            <w:r w:rsidRPr="004365EE">
              <w:t>25 256</w:t>
            </w:r>
          </w:p>
        </w:tc>
      </w:tr>
      <w:tr w:rsidR="004365EE" w:rsidRPr="004365EE" w14:paraId="40436DD8" w14:textId="77777777" w:rsidTr="00677C07">
        <w:trPr>
          <w:trHeight w:val="20"/>
        </w:trPr>
        <w:tc>
          <w:tcPr>
            <w:tcW w:w="184" w:type="pct"/>
            <w:shd w:val="clear" w:color="auto" w:fill="auto"/>
            <w:hideMark/>
          </w:tcPr>
          <w:p w14:paraId="5B87F44B" w14:textId="77777777" w:rsidR="004365EE" w:rsidRPr="004365EE" w:rsidRDefault="004365EE" w:rsidP="009266A5">
            <w:r w:rsidRPr="004365EE">
              <w:t>1.123</w:t>
            </w:r>
          </w:p>
        </w:tc>
        <w:tc>
          <w:tcPr>
            <w:tcW w:w="493" w:type="pct"/>
            <w:shd w:val="clear" w:color="auto" w:fill="auto"/>
            <w:vAlign w:val="center"/>
            <w:hideMark/>
          </w:tcPr>
          <w:p w14:paraId="09B3C9DA"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51535330"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04AB2B9D" w14:textId="77777777" w:rsidR="004365EE" w:rsidRPr="004365EE" w:rsidRDefault="004365EE" w:rsidP="009266A5">
            <w:r w:rsidRPr="004365EE">
              <w:t>Реконструкция водопроводных сетей по ул. Калинина с увеличением диаметра с Ду300 на Ду500. L=2032 м.</w:t>
            </w:r>
          </w:p>
        </w:tc>
        <w:tc>
          <w:tcPr>
            <w:tcW w:w="628" w:type="pct"/>
            <w:shd w:val="clear" w:color="auto" w:fill="auto"/>
            <w:vAlign w:val="center"/>
            <w:hideMark/>
          </w:tcPr>
          <w:p w14:paraId="35B4CAFA"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73DBA159" w14:textId="77777777" w:rsidR="004365EE" w:rsidRPr="004365EE" w:rsidRDefault="004365EE" w:rsidP="009266A5">
            <w:pPr>
              <w:jc w:val="center"/>
            </w:pPr>
            <w:r w:rsidRPr="004365EE">
              <w:t>2 856</w:t>
            </w:r>
          </w:p>
        </w:tc>
        <w:tc>
          <w:tcPr>
            <w:tcW w:w="214" w:type="pct"/>
            <w:shd w:val="clear" w:color="auto" w:fill="auto"/>
            <w:vAlign w:val="center"/>
            <w:hideMark/>
          </w:tcPr>
          <w:p w14:paraId="4BC9CCF1" w14:textId="77777777" w:rsidR="004365EE" w:rsidRPr="004365EE" w:rsidRDefault="004365EE" w:rsidP="009266A5">
            <w:pPr>
              <w:jc w:val="center"/>
            </w:pPr>
            <w:r w:rsidRPr="004365EE">
              <w:t>51 295</w:t>
            </w:r>
          </w:p>
        </w:tc>
        <w:tc>
          <w:tcPr>
            <w:tcW w:w="214" w:type="pct"/>
            <w:shd w:val="clear" w:color="auto" w:fill="auto"/>
            <w:vAlign w:val="center"/>
            <w:hideMark/>
          </w:tcPr>
          <w:p w14:paraId="17C80BE6" w14:textId="77777777" w:rsidR="004365EE" w:rsidRPr="004365EE" w:rsidRDefault="004365EE" w:rsidP="009266A5">
            <w:pPr>
              <w:jc w:val="center"/>
            </w:pPr>
            <w:r w:rsidRPr="004365EE">
              <w:t>53 399</w:t>
            </w:r>
          </w:p>
        </w:tc>
        <w:tc>
          <w:tcPr>
            <w:tcW w:w="214" w:type="pct"/>
            <w:shd w:val="clear" w:color="auto" w:fill="auto"/>
            <w:vAlign w:val="center"/>
            <w:hideMark/>
          </w:tcPr>
          <w:p w14:paraId="707D41EE" w14:textId="77777777" w:rsidR="004365EE" w:rsidRPr="004365EE" w:rsidRDefault="004365EE" w:rsidP="009266A5">
            <w:pPr>
              <w:jc w:val="center"/>
            </w:pPr>
            <w:r w:rsidRPr="004365EE">
              <w:t>0</w:t>
            </w:r>
          </w:p>
        </w:tc>
        <w:tc>
          <w:tcPr>
            <w:tcW w:w="214" w:type="pct"/>
            <w:shd w:val="clear" w:color="auto" w:fill="auto"/>
            <w:vAlign w:val="center"/>
            <w:hideMark/>
          </w:tcPr>
          <w:p w14:paraId="10573D54" w14:textId="77777777" w:rsidR="004365EE" w:rsidRPr="004365EE" w:rsidRDefault="004365EE" w:rsidP="009266A5">
            <w:pPr>
              <w:jc w:val="center"/>
            </w:pPr>
            <w:r w:rsidRPr="004365EE">
              <w:t>0</w:t>
            </w:r>
          </w:p>
        </w:tc>
        <w:tc>
          <w:tcPr>
            <w:tcW w:w="386" w:type="pct"/>
            <w:shd w:val="clear" w:color="auto" w:fill="auto"/>
            <w:vAlign w:val="center"/>
            <w:hideMark/>
          </w:tcPr>
          <w:p w14:paraId="7DD86859" w14:textId="77777777" w:rsidR="004365EE" w:rsidRPr="004365EE" w:rsidRDefault="004365EE" w:rsidP="009266A5">
            <w:pPr>
              <w:jc w:val="center"/>
            </w:pPr>
            <w:r w:rsidRPr="004365EE">
              <w:t>0</w:t>
            </w:r>
          </w:p>
        </w:tc>
        <w:tc>
          <w:tcPr>
            <w:tcW w:w="349" w:type="pct"/>
            <w:shd w:val="clear" w:color="auto" w:fill="auto"/>
            <w:vAlign w:val="center"/>
            <w:hideMark/>
          </w:tcPr>
          <w:p w14:paraId="72281E4F" w14:textId="77777777" w:rsidR="004365EE" w:rsidRPr="004365EE" w:rsidRDefault="004365EE" w:rsidP="009266A5">
            <w:pPr>
              <w:jc w:val="center"/>
            </w:pPr>
            <w:r w:rsidRPr="004365EE">
              <w:t>0</w:t>
            </w:r>
          </w:p>
        </w:tc>
        <w:tc>
          <w:tcPr>
            <w:tcW w:w="298" w:type="pct"/>
            <w:shd w:val="clear" w:color="auto" w:fill="auto"/>
            <w:vAlign w:val="center"/>
            <w:hideMark/>
          </w:tcPr>
          <w:p w14:paraId="081F9FD5" w14:textId="77777777" w:rsidR="004365EE" w:rsidRPr="004365EE" w:rsidRDefault="004365EE" w:rsidP="009266A5">
            <w:pPr>
              <w:jc w:val="center"/>
            </w:pPr>
            <w:r w:rsidRPr="004365EE">
              <w:t>107 550</w:t>
            </w:r>
          </w:p>
        </w:tc>
      </w:tr>
      <w:tr w:rsidR="004365EE" w:rsidRPr="004365EE" w14:paraId="3309C12C" w14:textId="77777777" w:rsidTr="00677C07">
        <w:trPr>
          <w:trHeight w:val="20"/>
        </w:trPr>
        <w:tc>
          <w:tcPr>
            <w:tcW w:w="184" w:type="pct"/>
            <w:shd w:val="clear" w:color="auto" w:fill="auto"/>
            <w:hideMark/>
          </w:tcPr>
          <w:p w14:paraId="75D9CB89" w14:textId="77777777" w:rsidR="004365EE" w:rsidRPr="004365EE" w:rsidRDefault="004365EE" w:rsidP="009266A5">
            <w:r w:rsidRPr="004365EE">
              <w:t>1.124</w:t>
            </w:r>
          </w:p>
        </w:tc>
        <w:tc>
          <w:tcPr>
            <w:tcW w:w="493" w:type="pct"/>
            <w:shd w:val="clear" w:color="auto" w:fill="auto"/>
            <w:vAlign w:val="center"/>
            <w:hideMark/>
          </w:tcPr>
          <w:p w14:paraId="3F623F54"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7245D65"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091FCA68" w14:textId="77777777" w:rsidR="004365EE" w:rsidRPr="004365EE" w:rsidRDefault="004365EE" w:rsidP="009266A5">
            <w:r w:rsidRPr="004365EE">
              <w:t>Реконструкция водоводов в 2 нитки от НС «Юность» до РЧВ 10 тыс</w:t>
            </w:r>
            <w:proofErr w:type="gramStart"/>
            <w:r w:rsidRPr="004365EE">
              <w:t>.м</w:t>
            </w:r>
            <w:proofErr w:type="gramEnd"/>
            <w:r w:rsidRPr="004365EE">
              <w:t>3 «Госуниверситет». 2Ду=500 мм, L=1400 м и 2Ду=400 мм, L=2600 м</w:t>
            </w:r>
          </w:p>
        </w:tc>
        <w:tc>
          <w:tcPr>
            <w:tcW w:w="628" w:type="pct"/>
            <w:shd w:val="clear" w:color="auto" w:fill="auto"/>
            <w:vAlign w:val="center"/>
            <w:hideMark/>
          </w:tcPr>
          <w:p w14:paraId="23A49BAD"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7CF4EF8B" w14:textId="77777777" w:rsidR="004365EE" w:rsidRPr="004365EE" w:rsidRDefault="004365EE" w:rsidP="009266A5">
            <w:pPr>
              <w:jc w:val="center"/>
            </w:pPr>
            <w:r w:rsidRPr="004365EE">
              <w:t>0</w:t>
            </w:r>
          </w:p>
        </w:tc>
        <w:tc>
          <w:tcPr>
            <w:tcW w:w="214" w:type="pct"/>
            <w:shd w:val="clear" w:color="auto" w:fill="auto"/>
            <w:vAlign w:val="center"/>
            <w:hideMark/>
          </w:tcPr>
          <w:p w14:paraId="5B96B46F" w14:textId="77777777" w:rsidR="004365EE" w:rsidRPr="004365EE" w:rsidRDefault="004365EE" w:rsidP="009266A5">
            <w:pPr>
              <w:jc w:val="center"/>
            </w:pPr>
            <w:r w:rsidRPr="004365EE">
              <w:t>0</w:t>
            </w:r>
          </w:p>
        </w:tc>
        <w:tc>
          <w:tcPr>
            <w:tcW w:w="214" w:type="pct"/>
            <w:shd w:val="clear" w:color="auto" w:fill="auto"/>
            <w:vAlign w:val="center"/>
            <w:hideMark/>
          </w:tcPr>
          <w:p w14:paraId="3F94F9CA" w14:textId="77777777" w:rsidR="004365EE" w:rsidRPr="004365EE" w:rsidRDefault="004365EE" w:rsidP="009266A5">
            <w:pPr>
              <w:jc w:val="center"/>
            </w:pPr>
            <w:r w:rsidRPr="004365EE">
              <w:t>0</w:t>
            </w:r>
          </w:p>
        </w:tc>
        <w:tc>
          <w:tcPr>
            <w:tcW w:w="214" w:type="pct"/>
            <w:shd w:val="clear" w:color="auto" w:fill="auto"/>
            <w:vAlign w:val="center"/>
            <w:hideMark/>
          </w:tcPr>
          <w:p w14:paraId="513F90B3" w14:textId="77777777" w:rsidR="004365EE" w:rsidRPr="004365EE" w:rsidRDefault="004365EE" w:rsidP="009266A5">
            <w:pPr>
              <w:jc w:val="center"/>
            </w:pPr>
            <w:r w:rsidRPr="004365EE">
              <w:t>0</w:t>
            </w:r>
          </w:p>
        </w:tc>
        <w:tc>
          <w:tcPr>
            <w:tcW w:w="214" w:type="pct"/>
            <w:shd w:val="clear" w:color="auto" w:fill="auto"/>
            <w:vAlign w:val="center"/>
            <w:hideMark/>
          </w:tcPr>
          <w:p w14:paraId="0E9F0676" w14:textId="77777777" w:rsidR="004365EE" w:rsidRPr="004365EE" w:rsidRDefault="004365EE" w:rsidP="009266A5">
            <w:pPr>
              <w:jc w:val="center"/>
            </w:pPr>
            <w:r w:rsidRPr="004365EE">
              <w:t>0</w:t>
            </w:r>
          </w:p>
        </w:tc>
        <w:tc>
          <w:tcPr>
            <w:tcW w:w="386" w:type="pct"/>
            <w:shd w:val="clear" w:color="auto" w:fill="auto"/>
            <w:vAlign w:val="center"/>
            <w:hideMark/>
          </w:tcPr>
          <w:p w14:paraId="05C791C5" w14:textId="77777777" w:rsidR="004365EE" w:rsidRPr="004365EE" w:rsidRDefault="004365EE" w:rsidP="009266A5">
            <w:pPr>
              <w:jc w:val="center"/>
            </w:pPr>
            <w:r w:rsidRPr="004365EE">
              <w:t>92 274</w:t>
            </w:r>
          </w:p>
        </w:tc>
        <w:tc>
          <w:tcPr>
            <w:tcW w:w="349" w:type="pct"/>
            <w:shd w:val="clear" w:color="auto" w:fill="auto"/>
            <w:vAlign w:val="center"/>
            <w:hideMark/>
          </w:tcPr>
          <w:p w14:paraId="542FEF2F" w14:textId="77777777" w:rsidR="004365EE" w:rsidRPr="004365EE" w:rsidRDefault="004365EE" w:rsidP="009266A5">
            <w:pPr>
              <w:jc w:val="center"/>
            </w:pPr>
            <w:r w:rsidRPr="004365EE">
              <w:t>141 546</w:t>
            </w:r>
          </w:p>
        </w:tc>
        <w:tc>
          <w:tcPr>
            <w:tcW w:w="298" w:type="pct"/>
            <w:shd w:val="clear" w:color="auto" w:fill="auto"/>
            <w:vAlign w:val="center"/>
            <w:hideMark/>
          </w:tcPr>
          <w:p w14:paraId="4DF7B5E4" w14:textId="77777777" w:rsidR="004365EE" w:rsidRPr="004365EE" w:rsidRDefault="004365EE" w:rsidP="009266A5">
            <w:pPr>
              <w:jc w:val="center"/>
            </w:pPr>
            <w:r w:rsidRPr="004365EE">
              <w:t>233 820</w:t>
            </w:r>
          </w:p>
        </w:tc>
      </w:tr>
      <w:tr w:rsidR="004365EE" w:rsidRPr="004365EE" w14:paraId="566C8199" w14:textId="77777777" w:rsidTr="00677C07">
        <w:trPr>
          <w:trHeight w:val="20"/>
        </w:trPr>
        <w:tc>
          <w:tcPr>
            <w:tcW w:w="184" w:type="pct"/>
            <w:shd w:val="clear" w:color="auto" w:fill="auto"/>
            <w:hideMark/>
          </w:tcPr>
          <w:p w14:paraId="18448A8E" w14:textId="77777777" w:rsidR="004365EE" w:rsidRPr="004365EE" w:rsidRDefault="004365EE" w:rsidP="009266A5">
            <w:r w:rsidRPr="004365EE">
              <w:t>1.125</w:t>
            </w:r>
          </w:p>
        </w:tc>
        <w:tc>
          <w:tcPr>
            <w:tcW w:w="493" w:type="pct"/>
            <w:shd w:val="clear" w:color="auto" w:fill="auto"/>
            <w:vAlign w:val="center"/>
            <w:hideMark/>
          </w:tcPr>
          <w:p w14:paraId="18842DB3"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21D9E3C7"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3F04022A" w14:textId="77777777" w:rsidR="004365EE" w:rsidRPr="004365EE" w:rsidRDefault="004365EE" w:rsidP="009266A5">
            <w:r w:rsidRPr="004365EE">
              <w:t>Реконструкция водопроводных сетей по ул. Весны с увеличением диаметра с Ду400 на Ду600. L=275 м</w:t>
            </w:r>
          </w:p>
        </w:tc>
        <w:tc>
          <w:tcPr>
            <w:tcW w:w="628" w:type="pct"/>
            <w:shd w:val="clear" w:color="auto" w:fill="auto"/>
            <w:vAlign w:val="center"/>
            <w:hideMark/>
          </w:tcPr>
          <w:p w14:paraId="17D3D9EE"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355C3CAE" w14:textId="77777777" w:rsidR="004365EE" w:rsidRPr="004365EE" w:rsidRDefault="004365EE" w:rsidP="009266A5">
            <w:pPr>
              <w:jc w:val="center"/>
            </w:pPr>
            <w:r w:rsidRPr="004365EE">
              <w:t>464</w:t>
            </w:r>
          </w:p>
        </w:tc>
        <w:tc>
          <w:tcPr>
            <w:tcW w:w="214" w:type="pct"/>
            <w:shd w:val="clear" w:color="auto" w:fill="auto"/>
            <w:vAlign w:val="center"/>
            <w:hideMark/>
          </w:tcPr>
          <w:p w14:paraId="2E90A20C" w14:textId="77777777" w:rsidR="004365EE" w:rsidRPr="004365EE" w:rsidRDefault="004365EE" w:rsidP="009266A5">
            <w:pPr>
              <w:jc w:val="center"/>
            </w:pPr>
            <w:r w:rsidRPr="004365EE">
              <w:t>4 661</w:t>
            </w:r>
          </w:p>
        </w:tc>
        <w:tc>
          <w:tcPr>
            <w:tcW w:w="214" w:type="pct"/>
            <w:shd w:val="clear" w:color="auto" w:fill="auto"/>
            <w:vAlign w:val="center"/>
            <w:hideMark/>
          </w:tcPr>
          <w:p w14:paraId="7DA58118" w14:textId="77777777" w:rsidR="004365EE" w:rsidRPr="004365EE" w:rsidRDefault="004365EE" w:rsidP="009266A5">
            <w:pPr>
              <w:jc w:val="center"/>
            </w:pPr>
            <w:r w:rsidRPr="004365EE">
              <w:t>4 853</w:t>
            </w:r>
          </w:p>
        </w:tc>
        <w:tc>
          <w:tcPr>
            <w:tcW w:w="214" w:type="pct"/>
            <w:shd w:val="clear" w:color="auto" w:fill="auto"/>
            <w:vAlign w:val="center"/>
            <w:hideMark/>
          </w:tcPr>
          <w:p w14:paraId="515674A6" w14:textId="77777777" w:rsidR="004365EE" w:rsidRPr="004365EE" w:rsidRDefault="004365EE" w:rsidP="009266A5">
            <w:pPr>
              <w:jc w:val="center"/>
            </w:pPr>
            <w:r w:rsidRPr="004365EE">
              <w:t>5 076</w:t>
            </w:r>
          </w:p>
        </w:tc>
        <w:tc>
          <w:tcPr>
            <w:tcW w:w="214" w:type="pct"/>
            <w:shd w:val="clear" w:color="auto" w:fill="auto"/>
            <w:vAlign w:val="center"/>
            <w:hideMark/>
          </w:tcPr>
          <w:p w14:paraId="7CC5D2C0" w14:textId="77777777" w:rsidR="004365EE" w:rsidRPr="004365EE" w:rsidRDefault="004365EE" w:rsidP="009266A5">
            <w:pPr>
              <w:jc w:val="center"/>
            </w:pPr>
            <w:r w:rsidRPr="004365EE">
              <w:t>5 309</w:t>
            </w:r>
          </w:p>
        </w:tc>
        <w:tc>
          <w:tcPr>
            <w:tcW w:w="386" w:type="pct"/>
            <w:shd w:val="clear" w:color="auto" w:fill="auto"/>
            <w:vAlign w:val="center"/>
            <w:hideMark/>
          </w:tcPr>
          <w:p w14:paraId="4C3316C5" w14:textId="77777777" w:rsidR="004365EE" w:rsidRPr="004365EE" w:rsidRDefault="004365EE" w:rsidP="009266A5">
            <w:pPr>
              <w:jc w:val="center"/>
            </w:pPr>
            <w:r w:rsidRPr="004365EE">
              <w:t>5 554</w:t>
            </w:r>
          </w:p>
        </w:tc>
        <w:tc>
          <w:tcPr>
            <w:tcW w:w="349" w:type="pct"/>
            <w:shd w:val="clear" w:color="auto" w:fill="auto"/>
            <w:vAlign w:val="center"/>
            <w:hideMark/>
          </w:tcPr>
          <w:p w14:paraId="5EFD69B1" w14:textId="77777777" w:rsidR="004365EE" w:rsidRPr="004365EE" w:rsidRDefault="004365EE" w:rsidP="009266A5">
            <w:pPr>
              <w:jc w:val="center"/>
            </w:pPr>
            <w:r w:rsidRPr="004365EE">
              <w:t>0</w:t>
            </w:r>
          </w:p>
        </w:tc>
        <w:tc>
          <w:tcPr>
            <w:tcW w:w="298" w:type="pct"/>
            <w:shd w:val="clear" w:color="auto" w:fill="auto"/>
            <w:vAlign w:val="center"/>
            <w:hideMark/>
          </w:tcPr>
          <w:p w14:paraId="3ACC9B3F" w14:textId="77777777" w:rsidR="004365EE" w:rsidRPr="004365EE" w:rsidRDefault="004365EE" w:rsidP="009266A5">
            <w:pPr>
              <w:jc w:val="center"/>
            </w:pPr>
            <w:r w:rsidRPr="004365EE">
              <w:t>25 916</w:t>
            </w:r>
          </w:p>
        </w:tc>
      </w:tr>
      <w:tr w:rsidR="004365EE" w:rsidRPr="004365EE" w14:paraId="54600577" w14:textId="77777777" w:rsidTr="00677C07">
        <w:trPr>
          <w:trHeight w:val="20"/>
        </w:trPr>
        <w:tc>
          <w:tcPr>
            <w:tcW w:w="184" w:type="pct"/>
            <w:shd w:val="clear" w:color="auto" w:fill="auto"/>
            <w:hideMark/>
          </w:tcPr>
          <w:p w14:paraId="1BB4AFE3" w14:textId="77777777" w:rsidR="004365EE" w:rsidRPr="004365EE" w:rsidRDefault="004365EE" w:rsidP="009266A5">
            <w:r w:rsidRPr="004365EE">
              <w:t>1.126</w:t>
            </w:r>
          </w:p>
        </w:tc>
        <w:tc>
          <w:tcPr>
            <w:tcW w:w="493" w:type="pct"/>
            <w:shd w:val="clear" w:color="auto" w:fill="auto"/>
            <w:vAlign w:val="center"/>
            <w:hideMark/>
          </w:tcPr>
          <w:p w14:paraId="7DCC611E"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24B6AAF2"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0EC8C0E3" w14:textId="77777777" w:rsidR="004365EE" w:rsidRPr="004365EE" w:rsidRDefault="004365EE" w:rsidP="009266A5">
            <w:r w:rsidRPr="004365EE">
              <w:t>Реконструкция водопроводных сетей по ул. Свердловская от ул. Ключевская, 99 до ул. Свердловская, 32 с увеличением диаметра с Ду150 на Ду300. L=700 м</w:t>
            </w:r>
          </w:p>
        </w:tc>
        <w:tc>
          <w:tcPr>
            <w:tcW w:w="628" w:type="pct"/>
            <w:shd w:val="clear" w:color="auto" w:fill="auto"/>
            <w:vAlign w:val="center"/>
            <w:hideMark/>
          </w:tcPr>
          <w:p w14:paraId="469C7611"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7B6A4D74" w14:textId="77777777" w:rsidR="004365EE" w:rsidRPr="004365EE" w:rsidRDefault="004365EE" w:rsidP="009266A5">
            <w:pPr>
              <w:jc w:val="center"/>
            </w:pPr>
            <w:r w:rsidRPr="004365EE">
              <w:t>691</w:t>
            </w:r>
          </w:p>
        </w:tc>
        <w:tc>
          <w:tcPr>
            <w:tcW w:w="214" w:type="pct"/>
            <w:shd w:val="clear" w:color="auto" w:fill="auto"/>
            <w:vAlign w:val="center"/>
            <w:hideMark/>
          </w:tcPr>
          <w:p w14:paraId="382A4ED5" w14:textId="77777777" w:rsidR="004365EE" w:rsidRPr="004365EE" w:rsidRDefault="004365EE" w:rsidP="009266A5">
            <w:pPr>
              <w:jc w:val="center"/>
            </w:pPr>
            <w:r w:rsidRPr="004365EE">
              <w:t>3 776</w:t>
            </w:r>
          </w:p>
        </w:tc>
        <w:tc>
          <w:tcPr>
            <w:tcW w:w="214" w:type="pct"/>
            <w:shd w:val="clear" w:color="auto" w:fill="auto"/>
            <w:vAlign w:val="center"/>
            <w:hideMark/>
          </w:tcPr>
          <w:p w14:paraId="4A1F063D" w14:textId="77777777" w:rsidR="004365EE" w:rsidRPr="004365EE" w:rsidRDefault="004365EE" w:rsidP="009266A5">
            <w:pPr>
              <w:jc w:val="center"/>
            </w:pPr>
            <w:r w:rsidRPr="004365EE">
              <w:t>3 931</w:t>
            </w:r>
          </w:p>
        </w:tc>
        <w:tc>
          <w:tcPr>
            <w:tcW w:w="214" w:type="pct"/>
            <w:shd w:val="clear" w:color="auto" w:fill="auto"/>
            <w:vAlign w:val="center"/>
            <w:hideMark/>
          </w:tcPr>
          <w:p w14:paraId="233F293B" w14:textId="77777777" w:rsidR="004365EE" w:rsidRPr="004365EE" w:rsidRDefault="004365EE" w:rsidP="009266A5">
            <w:pPr>
              <w:jc w:val="center"/>
            </w:pPr>
            <w:r w:rsidRPr="004365EE">
              <w:t>4 112</w:t>
            </w:r>
          </w:p>
        </w:tc>
        <w:tc>
          <w:tcPr>
            <w:tcW w:w="214" w:type="pct"/>
            <w:shd w:val="clear" w:color="auto" w:fill="auto"/>
            <w:vAlign w:val="center"/>
            <w:hideMark/>
          </w:tcPr>
          <w:p w14:paraId="491D7275" w14:textId="77777777" w:rsidR="004365EE" w:rsidRPr="004365EE" w:rsidRDefault="004365EE" w:rsidP="009266A5">
            <w:pPr>
              <w:jc w:val="center"/>
            </w:pPr>
            <w:r w:rsidRPr="004365EE">
              <w:t>4 301</w:t>
            </w:r>
          </w:p>
        </w:tc>
        <w:tc>
          <w:tcPr>
            <w:tcW w:w="386" w:type="pct"/>
            <w:shd w:val="clear" w:color="auto" w:fill="auto"/>
            <w:vAlign w:val="center"/>
            <w:hideMark/>
          </w:tcPr>
          <w:p w14:paraId="09BCCAEC" w14:textId="77777777" w:rsidR="004365EE" w:rsidRPr="004365EE" w:rsidRDefault="004365EE" w:rsidP="009266A5">
            <w:pPr>
              <w:jc w:val="center"/>
            </w:pPr>
            <w:r w:rsidRPr="004365EE">
              <w:t>4 499</w:t>
            </w:r>
          </w:p>
        </w:tc>
        <w:tc>
          <w:tcPr>
            <w:tcW w:w="349" w:type="pct"/>
            <w:shd w:val="clear" w:color="auto" w:fill="auto"/>
            <w:vAlign w:val="center"/>
            <w:hideMark/>
          </w:tcPr>
          <w:p w14:paraId="2AC18019" w14:textId="77777777" w:rsidR="004365EE" w:rsidRPr="004365EE" w:rsidRDefault="004365EE" w:rsidP="009266A5">
            <w:pPr>
              <w:jc w:val="center"/>
            </w:pPr>
            <w:r w:rsidRPr="004365EE">
              <w:t>0</w:t>
            </w:r>
          </w:p>
        </w:tc>
        <w:tc>
          <w:tcPr>
            <w:tcW w:w="298" w:type="pct"/>
            <w:shd w:val="clear" w:color="auto" w:fill="auto"/>
            <w:vAlign w:val="center"/>
            <w:hideMark/>
          </w:tcPr>
          <w:p w14:paraId="5C5C1A0B" w14:textId="77777777" w:rsidR="004365EE" w:rsidRPr="004365EE" w:rsidRDefault="004365EE" w:rsidP="009266A5">
            <w:pPr>
              <w:jc w:val="center"/>
            </w:pPr>
            <w:r w:rsidRPr="004365EE">
              <w:t>21 309</w:t>
            </w:r>
          </w:p>
        </w:tc>
      </w:tr>
      <w:tr w:rsidR="004365EE" w:rsidRPr="004365EE" w14:paraId="775D251F" w14:textId="77777777" w:rsidTr="00677C07">
        <w:trPr>
          <w:trHeight w:val="20"/>
        </w:trPr>
        <w:tc>
          <w:tcPr>
            <w:tcW w:w="184" w:type="pct"/>
            <w:shd w:val="clear" w:color="auto" w:fill="auto"/>
            <w:hideMark/>
          </w:tcPr>
          <w:p w14:paraId="02BE8E89" w14:textId="77777777" w:rsidR="004365EE" w:rsidRPr="004365EE" w:rsidRDefault="004365EE" w:rsidP="009266A5">
            <w:r w:rsidRPr="004365EE">
              <w:t>1.127</w:t>
            </w:r>
          </w:p>
        </w:tc>
        <w:tc>
          <w:tcPr>
            <w:tcW w:w="493" w:type="pct"/>
            <w:shd w:val="clear" w:color="auto" w:fill="auto"/>
            <w:vAlign w:val="center"/>
            <w:hideMark/>
          </w:tcPr>
          <w:p w14:paraId="636ECB40"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2C7839E9"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1B525A17" w14:textId="77777777" w:rsidR="004365EE" w:rsidRPr="004365EE" w:rsidRDefault="004365EE" w:rsidP="009266A5">
            <w:r w:rsidRPr="004365EE">
              <w:t xml:space="preserve">Реконструкция водопроводных сетей по ул. Свердловская от </w:t>
            </w:r>
            <w:proofErr w:type="gramStart"/>
            <w:r w:rsidRPr="004365EE">
              <w:t>Криволинейный</w:t>
            </w:r>
            <w:proofErr w:type="gramEnd"/>
            <w:r w:rsidRPr="004365EE">
              <w:t xml:space="preserve"> пер. до съезда с 4-го моста с увеличением диаметра с Ду300 на Ду500. L=1500 м</w:t>
            </w:r>
          </w:p>
        </w:tc>
        <w:tc>
          <w:tcPr>
            <w:tcW w:w="628" w:type="pct"/>
            <w:shd w:val="clear" w:color="auto" w:fill="auto"/>
            <w:vAlign w:val="center"/>
            <w:hideMark/>
          </w:tcPr>
          <w:p w14:paraId="4156F1E8"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3F8B2B0C" w14:textId="77777777" w:rsidR="004365EE" w:rsidRPr="004365EE" w:rsidRDefault="004365EE" w:rsidP="009266A5">
            <w:pPr>
              <w:jc w:val="center"/>
            </w:pPr>
            <w:r w:rsidRPr="004365EE">
              <w:t>2 108</w:t>
            </w:r>
          </w:p>
        </w:tc>
        <w:tc>
          <w:tcPr>
            <w:tcW w:w="214" w:type="pct"/>
            <w:shd w:val="clear" w:color="auto" w:fill="auto"/>
            <w:vAlign w:val="center"/>
            <w:hideMark/>
          </w:tcPr>
          <w:p w14:paraId="58FF3610" w14:textId="77777777" w:rsidR="004365EE" w:rsidRPr="004365EE" w:rsidRDefault="004365EE" w:rsidP="009266A5">
            <w:pPr>
              <w:jc w:val="center"/>
            </w:pPr>
            <w:r w:rsidRPr="004365EE">
              <w:t>37 868</w:t>
            </w:r>
          </w:p>
        </w:tc>
        <w:tc>
          <w:tcPr>
            <w:tcW w:w="214" w:type="pct"/>
            <w:shd w:val="clear" w:color="auto" w:fill="auto"/>
            <w:vAlign w:val="center"/>
            <w:hideMark/>
          </w:tcPr>
          <w:p w14:paraId="51C9E152" w14:textId="77777777" w:rsidR="004365EE" w:rsidRPr="004365EE" w:rsidRDefault="004365EE" w:rsidP="009266A5">
            <w:pPr>
              <w:jc w:val="center"/>
            </w:pPr>
            <w:r w:rsidRPr="004365EE">
              <w:t>39 421</w:t>
            </w:r>
          </w:p>
        </w:tc>
        <w:tc>
          <w:tcPr>
            <w:tcW w:w="214" w:type="pct"/>
            <w:shd w:val="clear" w:color="auto" w:fill="auto"/>
            <w:vAlign w:val="center"/>
            <w:hideMark/>
          </w:tcPr>
          <w:p w14:paraId="48D5FB01" w14:textId="77777777" w:rsidR="004365EE" w:rsidRPr="004365EE" w:rsidRDefault="004365EE" w:rsidP="009266A5">
            <w:pPr>
              <w:jc w:val="center"/>
            </w:pPr>
            <w:r w:rsidRPr="004365EE">
              <w:t>0</w:t>
            </w:r>
          </w:p>
        </w:tc>
        <w:tc>
          <w:tcPr>
            <w:tcW w:w="214" w:type="pct"/>
            <w:shd w:val="clear" w:color="auto" w:fill="auto"/>
            <w:vAlign w:val="center"/>
            <w:hideMark/>
          </w:tcPr>
          <w:p w14:paraId="540B24A3" w14:textId="77777777" w:rsidR="004365EE" w:rsidRPr="004365EE" w:rsidRDefault="004365EE" w:rsidP="009266A5">
            <w:pPr>
              <w:jc w:val="center"/>
            </w:pPr>
            <w:r w:rsidRPr="004365EE">
              <w:t>0</w:t>
            </w:r>
          </w:p>
        </w:tc>
        <w:tc>
          <w:tcPr>
            <w:tcW w:w="386" w:type="pct"/>
            <w:shd w:val="clear" w:color="auto" w:fill="auto"/>
            <w:vAlign w:val="center"/>
            <w:hideMark/>
          </w:tcPr>
          <w:p w14:paraId="4A8961CC" w14:textId="77777777" w:rsidR="004365EE" w:rsidRPr="004365EE" w:rsidRDefault="004365EE" w:rsidP="009266A5">
            <w:pPr>
              <w:jc w:val="center"/>
            </w:pPr>
            <w:r w:rsidRPr="004365EE">
              <w:t>0</w:t>
            </w:r>
          </w:p>
        </w:tc>
        <w:tc>
          <w:tcPr>
            <w:tcW w:w="349" w:type="pct"/>
            <w:shd w:val="clear" w:color="auto" w:fill="auto"/>
            <w:vAlign w:val="center"/>
            <w:hideMark/>
          </w:tcPr>
          <w:p w14:paraId="1379AE1F" w14:textId="77777777" w:rsidR="004365EE" w:rsidRPr="004365EE" w:rsidRDefault="004365EE" w:rsidP="009266A5">
            <w:pPr>
              <w:jc w:val="center"/>
            </w:pPr>
            <w:r w:rsidRPr="004365EE">
              <w:t>0</w:t>
            </w:r>
          </w:p>
        </w:tc>
        <w:tc>
          <w:tcPr>
            <w:tcW w:w="298" w:type="pct"/>
            <w:shd w:val="clear" w:color="auto" w:fill="auto"/>
            <w:vAlign w:val="center"/>
            <w:hideMark/>
          </w:tcPr>
          <w:p w14:paraId="3E199B07" w14:textId="77777777" w:rsidR="004365EE" w:rsidRPr="004365EE" w:rsidRDefault="004365EE" w:rsidP="009266A5">
            <w:pPr>
              <w:jc w:val="center"/>
            </w:pPr>
            <w:r w:rsidRPr="004365EE">
              <w:t>79 397</w:t>
            </w:r>
          </w:p>
        </w:tc>
      </w:tr>
      <w:tr w:rsidR="004365EE" w:rsidRPr="004365EE" w14:paraId="11666CED" w14:textId="77777777" w:rsidTr="00677C07">
        <w:trPr>
          <w:trHeight w:val="20"/>
        </w:trPr>
        <w:tc>
          <w:tcPr>
            <w:tcW w:w="184" w:type="pct"/>
            <w:shd w:val="clear" w:color="auto" w:fill="auto"/>
            <w:hideMark/>
          </w:tcPr>
          <w:p w14:paraId="4B65FE56" w14:textId="77777777" w:rsidR="004365EE" w:rsidRPr="004365EE" w:rsidRDefault="004365EE" w:rsidP="009266A5">
            <w:r w:rsidRPr="004365EE">
              <w:t>1.128</w:t>
            </w:r>
          </w:p>
        </w:tc>
        <w:tc>
          <w:tcPr>
            <w:tcW w:w="493" w:type="pct"/>
            <w:shd w:val="clear" w:color="auto" w:fill="auto"/>
            <w:vAlign w:val="center"/>
            <w:hideMark/>
          </w:tcPr>
          <w:p w14:paraId="22DB0E9F"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48CCBA62"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71172C86" w14:textId="77777777" w:rsidR="004365EE" w:rsidRPr="004365EE" w:rsidRDefault="004365EE" w:rsidP="009266A5">
            <w:r w:rsidRPr="004365EE">
              <w:t xml:space="preserve">Строительство НС "Кузнецовское плато" </w:t>
            </w:r>
          </w:p>
        </w:tc>
        <w:tc>
          <w:tcPr>
            <w:tcW w:w="628" w:type="pct"/>
            <w:shd w:val="clear" w:color="auto" w:fill="auto"/>
            <w:vAlign w:val="center"/>
            <w:hideMark/>
          </w:tcPr>
          <w:p w14:paraId="2113F23D"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1540D4D2" w14:textId="77777777" w:rsidR="004365EE" w:rsidRPr="004365EE" w:rsidRDefault="004365EE" w:rsidP="009266A5">
            <w:pPr>
              <w:jc w:val="center"/>
            </w:pPr>
            <w:r w:rsidRPr="004365EE">
              <w:t>8 550</w:t>
            </w:r>
          </w:p>
        </w:tc>
        <w:tc>
          <w:tcPr>
            <w:tcW w:w="214" w:type="pct"/>
            <w:shd w:val="clear" w:color="auto" w:fill="auto"/>
            <w:vAlign w:val="center"/>
            <w:hideMark/>
          </w:tcPr>
          <w:p w14:paraId="73313AC7" w14:textId="77777777" w:rsidR="004365EE" w:rsidRPr="004365EE" w:rsidRDefault="004365EE" w:rsidP="009266A5">
            <w:pPr>
              <w:jc w:val="center"/>
            </w:pPr>
            <w:r w:rsidRPr="004365EE">
              <w:t>40 436</w:t>
            </w:r>
          </w:p>
        </w:tc>
        <w:tc>
          <w:tcPr>
            <w:tcW w:w="214" w:type="pct"/>
            <w:shd w:val="clear" w:color="auto" w:fill="auto"/>
            <w:vAlign w:val="center"/>
            <w:hideMark/>
          </w:tcPr>
          <w:p w14:paraId="42A8D0DD" w14:textId="77777777" w:rsidR="004365EE" w:rsidRPr="004365EE" w:rsidRDefault="004365EE" w:rsidP="009266A5">
            <w:pPr>
              <w:jc w:val="center"/>
            </w:pPr>
            <w:r w:rsidRPr="004365EE">
              <w:t>42 094</w:t>
            </w:r>
          </w:p>
        </w:tc>
        <w:tc>
          <w:tcPr>
            <w:tcW w:w="214" w:type="pct"/>
            <w:shd w:val="clear" w:color="auto" w:fill="auto"/>
            <w:vAlign w:val="center"/>
            <w:hideMark/>
          </w:tcPr>
          <w:p w14:paraId="61618FC4" w14:textId="77777777" w:rsidR="004365EE" w:rsidRPr="004365EE" w:rsidRDefault="004365EE" w:rsidP="009266A5">
            <w:pPr>
              <w:jc w:val="center"/>
            </w:pPr>
            <w:r w:rsidRPr="004365EE">
              <w:t>0</w:t>
            </w:r>
          </w:p>
        </w:tc>
        <w:tc>
          <w:tcPr>
            <w:tcW w:w="214" w:type="pct"/>
            <w:shd w:val="clear" w:color="auto" w:fill="auto"/>
            <w:vAlign w:val="center"/>
            <w:hideMark/>
          </w:tcPr>
          <w:p w14:paraId="76D5381A" w14:textId="77777777" w:rsidR="004365EE" w:rsidRPr="004365EE" w:rsidRDefault="004365EE" w:rsidP="009266A5">
            <w:pPr>
              <w:jc w:val="center"/>
            </w:pPr>
            <w:r w:rsidRPr="004365EE">
              <w:t>0</w:t>
            </w:r>
          </w:p>
        </w:tc>
        <w:tc>
          <w:tcPr>
            <w:tcW w:w="386" w:type="pct"/>
            <w:shd w:val="clear" w:color="auto" w:fill="auto"/>
            <w:vAlign w:val="center"/>
            <w:hideMark/>
          </w:tcPr>
          <w:p w14:paraId="6CD63ED8" w14:textId="77777777" w:rsidR="004365EE" w:rsidRPr="004365EE" w:rsidRDefault="004365EE" w:rsidP="009266A5">
            <w:pPr>
              <w:jc w:val="center"/>
            </w:pPr>
            <w:r w:rsidRPr="004365EE">
              <w:t>0</w:t>
            </w:r>
          </w:p>
        </w:tc>
        <w:tc>
          <w:tcPr>
            <w:tcW w:w="349" w:type="pct"/>
            <w:shd w:val="clear" w:color="auto" w:fill="auto"/>
            <w:vAlign w:val="center"/>
            <w:hideMark/>
          </w:tcPr>
          <w:p w14:paraId="7235D8FB" w14:textId="77777777" w:rsidR="004365EE" w:rsidRPr="004365EE" w:rsidRDefault="004365EE" w:rsidP="009266A5">
            <w:pPr>
              <w:jc w:val="center"/>
            </w:pPr>
            <w:r w:rsidRPr="004365EE">
              <w:t>0</w:t>
            </w:r>
          </w:p>
        </w:tc>
        <w:tc>
          <w:tcPr>
            <w:tcW w:w="298" w:type="pct"/>
            <w:shd w:val="clear" w:color="auto" w:fill="auto"/>
            <w:vAlign w:val="center"/>
            <w:hideMark/>
          </w:tcPr>
          <w:p w14:paraId="16D20069" w14:textId="77777777" w:rsidR="004365EE" w:rsidRPr="004365EE" w:rsidRDefault="004365EE" w:rsidP="009266A5">
            <w:pPr>
              <w:jc w:val="center"/>
            </w:pPr>
            <w:r w:rsidRPr="004365EE">
              <w:t>91 081</w:t>
            </w:r>
          </w:p>
        </w:tc>
      </w:tr>
      <w:tr w:rsidR="004365EE" w:rsidRPr="004365EE" w14:paraId="44141D01" w14:textId="77777777" w:rsidTr="00677C07">
        <w:trPr>
          <w:trHeight w:val="20"/>
        </w:trPr>
        <w:tc>
          <w:tcPr>
            <w:tcW w:w="184" w:type="pct"/>
            <w:shd w:val="clear" w:color="auto" w:fill="auto"/>
            <w:hideMark/>
          </w:tcPr>
          <w:p w14:paraId="216D7D17" w14:textId="77777777" w:rsidR="004365EE" w:rsidRPr="004365EE" w:rsidRDefault="004365EE" w:rsidP="009266A5">
            <w:pPr>
              <w:ind w:left="-113"/>
            </w:pPr>
            <w:r w:rsidRPr="004365EE">
              <w:t>1.129</w:t>
            </w:r>
          </w:p>
        </w:tc>
        <w:tc>
          <w:tcPr>
            <w:tcW w:w="493" w:type="pct"/>
            <w:shd w:val="clear" w:color="auto" w:fill="auto"/>
            <w:vAlign w:val="center"/>
            <w:hideMark/>
          </w:tcPr>
          <w:p w14:paraId="0064AFA7"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1B35A68"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48A01F39" w14:textId="77777777" w:rsidR="004365EE" w:rsidRPr="004365EE" w:rsidRDefault="004365EE" w:rsidP="009266A5">
            <w:r w:rsidRPr="004365EE">
              <w:t xml:space="preserve">Строительство НС III подъема «Кузнецовское плато-2» </w:t>
            </w:r>
          </w:p>
        </w:tc>
        <w:tc>
          <w:tcPr>
            <w:tcW w:w="628" w:type="pct"/>
            <w:shd w:val="clear" w:color="auto" w:fill="auto"/>
            <w:vAlign w:val="center"/>
            <w:hideMark/>
          </w:tcPr>
          <w:p w14:paraId="41DAB4F5"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7E5D0061" w14:textId="77777777" w:rsidR="004365EE" w:rsidRPr="004365EE" w:rsidRDefault="004365EE" w:rsidP="009266A5">
            <w:pPr>
              <w:jc w:val="center"/>
            </w:pPr>
            <w:r w:rsidRPr="004365EE">
              <w:t>0</w:t>
            </w:r>
          </w:p>
        </w:tc>
        <w:tc>
          <w:tcPr>
            <w:tcW w:w="214" w:type="pct"/>
            <w:shd w:val="clear" w:color="auto" w:fill="auto"/>
            <w:vAlign w:val="center"/>
            <w:hideMark/>
          </w:tcPr>
          <w:p w14:paraId="50E48039" w14:textId="77777777" w:rsidR="004365EE" w:rsidRPr="004365EE" w:rsidRDefault="004365EE" w:rsidP="009266A5">
            <w:pPr>
              <w:jc w:val="center"/>
            </w:pPr>
            <w:r w:rsidRPr="004365EE">
              <w:t>0</w:t>
            </w:r>
          </w:p>
        </w:tc>
        <w:tc>
          <w:tcPr>
            <w:tcW w:w="214" w:type="pct"/>
            <w:shd w:val="clear" w:color="auto" w:fill="auto"/>
            <w:vAlign w:val="center"/>
            <w:hideMark/>
          </w:tcPr>
          <w:p w14:paraId="6917F5A1" w14:textId="77777777" w:rsidR="004365EE" w:rsidRPr="004365EE" w:rsidRDefault="004365EE" w:rsidP="009266A5">
            <w:pPr>
              <w:jc w:val="center"/>
            </w:pPr>
            <w:r w:rsidRPr="004365EE">
              <w:t>0</w:t>
            </w:r>
          </w:p>
        </w:tc>
        <w:tc>
          <w:tcPr>
            <w:tcW w:w="214" w:type="pct"/>
            <w:shd w:val="clear" w:color="auto" w:fill="auto"/>
            <w:vAlign w:val="center"/>
            <w:hideMark/>
          </w:tcPr>
          <w:p w14:paraId="5737030B" w14:textId="77777777" w:rsidR="004365EE" w:rsidRPr="004365EE" w:rsidRDefault="004365EE" w:rsidP="009266A5">
            <w:pPr>
              <w:jc w:val="center"/>
            </w:pPr>
            <w:r w:rsidRPr="004365EE">
              <w:t>0</w:t>
            </w:r>
          </w:p>
        </w:tc>
        <w:tc>
          <w:tcPr>
            <w:tcW w:w="214" w:type="pct"/>
            <w:shd w:val="clear" w:color="auto" w:fill="auto"/>
            <w:vAlign w:val="center"/>
            <w:hideMark/>
          </w:tcPr>
          <w:p w14:paraId="747CA9DD" w14:textId="77777777" w:rsidR="004365EE" w:rsidRPr="004365EE" w:rsidRDefault="004365EE" w:rsidP="009266A5">
            <w:pPr>
              <w:jc w:val="center"/>
            </w:pPr>
            <w:r w:rsidRPr="004365EE">
              <w:t>0</w:t>
            </w:r>
          </w:p>
        </w:tc>
        <w:tc>
          <w:tcPr>
            <w:tcW w:w="386" w:type="pct"/>
            <w:shd w:val="clear" w:color="auto" w:fill="auto"/>
            <w:vAlign w:val="center"/>
            <w:hideMark/>
          </w:tcPr>
          <w:p w14:paraId="6D8D8090" w14:textId="77777777" w:rsidR="004365EE" w:rsidRPr="004365EE" w:rsidRDefault="004365EE" w:rsidP="009266A5">
            <w:pPr>
              <w:jc w:val="center"/>
            </w:pPr>
            <w:r w:rsidRPr="004365EE">
              <w:t>172 988</w:t>
            </w:r>
          </w:p>
        </w:tc>
        <w:tc>
          <w:tcPr>
            <w:tcW w:w="349" w:type="pct"/>
            <w:shd w:val="clear" w:color="auto" w:fill="auto"/>
            <w:vAlign w:val="center"/>
            <w:hideMark/>
          </w:tcPr>
          <w:p w14:paraId="688A0920" w14:textId="77777777" w:rsidR="004365EE" w:rsidRPr="004365EE" w:rsidRDefault="004365EE" w:rsidP="009266A5">
            <w:pPr>
              <w:jc w:val="center"/>
            </w:pPr>
            <w:r w:rsidRPr="004365EE">
              <w:t>230 223</w:t>
            </w:r>
          </w:p>
        </w:tc>
        <w:tc>
          <w:tcPr>
            <w:tcW w:w="298" w:type="pct"/>
            <w:shd w:val="clear" w:color="auto" w:fill="auto"/>
            <w:vAlign w:val="center"/>
            <w:hideMark/>
          </w:tcPr>
          <w:p w14:paraId="128CF15C" w14:textId="77777777" w:rsidR="004365EE" w:rsidRPr="004365EE" w:rsidRDefault="004365EE" w:rsidP="009266A5">
            <w:pPr>
              <w:jc w:val="center"/>
            </w:pPr>
            <w:r w:rsidRPr="004365EE">
              <w:t>403 211</w:t>
            </w:r>
          </w:p>
        </w:tc>
      </w:tr>
      <w:tr w:rsidR="004365EE" w:rsidRPr="004365EE" w14:paraId="03123637" w14:textId="77777777" w:rsidTr="00677C07">
        <w:trPr>
          <w:trHeight w:val="20"/>
        </w:trPr>
        <w:tc>
          <w:tcPr>
            <w:tcW w:w="184" w:type="pct"/>
            <w:shd w:val="clear" w:color="auto" w:fill="auto"/>
            <w:hideMark/>
          </w:tcPr>
          <w:p w14:paraId="52A98D3F" w14:textId="77777777" w:rsidR="004365EE" w:rsidRPr="004365EE" w:rsidRDefault="004365EE" w:rsidP="009266A5">
            <w:pPr>
              <w:ind w:left="-113"/>
            </w:pPr>
            <w:r w:rsidRPr="004365EE">
              <w:t>1.130</w:t>
            </w:r>
          </w:p>
        </w:tc>
        <w:tc>
          <w:tcPr>
            <w:tcW w:w="493" w:type="pct"/>
            <w:shd w:val="clear" w:color="auto" w:fill="auto"/>
            <w:vAlign w:val="center"/>
            <w:hideMark/>
          </w:tcPr>
          <w:p w14:paraId="4D9C9A94"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0BE300CD"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1EA27491" w14:textId="77777777" w:rsidR="004365EE" w:rsidRPr="004365EE" w:rsidRDefault="004365EE" w:rsidP="009266A5">
            <w:r w:rsidRPr="004365EE">
              <w:t xml:space="preserve">Строительство РЧВ НС III подъема «Кузнецовское плато-2» </w:t>
            </w:r>
          </w:p>
        </w:tc>
        <w:tc>
          <w:tcPr>
            <w:tcW w:w="628" w:type="pct"/>
            <w:shd w:val="clear" w:color="auto" w:fill="auto"/>
            <w:vAlign w:val="center"/>
            <w:hideMark/>
          </w:tcPr>
          <w:p w14:paraId="595EAC13"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1FFC4718" w14:textId="77777777" w:rsidR="004365EE" w:rsidRPr="004365EE" w:rsidRDefault="004365EE" w:rsidP="009266A5">
            <w:pPr>
              <w:jc w:val="center"/>
            </w:pPr>
            <w:r w:rsidRPr="004365EE">
              <w:t>0</w:t>
            </w:r>
          </w:p>
        </w:tc>
        <w:tc>
          <w:tcPr>
            <w:tcW w:w="214" w:type="pct"/>
            <w:shd w:val="clear" w:color="auto" w:fill="auto"/>
            <w:vAlign w:val="center"/>
            <w:hideMark/>
          </w:tcPr>
          <w:p w14:paraId="2C4036AA" w14:textId="77777777" w:rsidR="004365EE" w:rsidRPr="004365EE" w:rsidRDefault="004365EE" w:rsidP="009266A5">
            <w:pPr>
              <w:jc w:val="center"/>
            </w:pPr>
            <w:r w:rsidRPr="004365EE">
              <w:t>0</w:t>
            </w:r>
          </w:p>
        </w:tc>
        <w:tc>
          <w:tcPr>
            <w:tcW w:w="214" w:type="pct"/>
            <w:shd w:val="clear" w:color="auto" w:fill="auto"/>
            <w:vAlign w:val="center"/>
            <w:hideMark/>
          </w:tcPr>
          <w:p w14:paraId="367DF485" w14:textId="77777777" w:rsidR="004365EE" w:rsidRPr="004365EE" w:rsidRDefault="004365EE" w:rsidP="009266A5">
            <w:pPr>
              <w:jc w:val="center"/>
            </w:pPr>
            <w:r w:rsidRPr="004365EE">
              <w:t>0</w:t>
            </w:r>
          </w:p>
        </w:tc>
        <w:tc>
          <w:tcPr>
            <w:tcW w:w="214" w:type="pct"/>
            <w:shd w:val="clear" w:color="auto" w:fill="auto"/>
            <w:vAlign w:val="center"/>
            <w:hideMark/>
          </w:tcPr>
          <w:p w14:paraId="191A6736" w14:textId="77777777" w:rsidR="004365EE" w:rsidRPr="004365EE" w:rsidRDefault="004365EE" w:rsidP="009266A5">
            <w:pPr>
              <w:jc w:val="center"/>
            </w:pPr>
            <w:r w:rsidRPr="004365EE">
              <w:t>0</w:t>
            </w:r>
          </w:p>
        </w:tc>
        <w:tc>
          <w:tcPr>
            <w:tcW w:w="214" w:type="pct"/>
            <w:shd w:val="clear" w:color="auto" w:fill="auto"/>
            <w:vAlign w:val="center"/>
            <w:hideMark/>
          </w:tcPr>
          <w:p w14:paraId="24F654BE" w14:textId="77777777" w:rsidR="004365EE" w:rsidRPr="004365EE" w:rsidRDefault="004365EE" w:rsidP="009266A5">
            <w:pPr>
              <w:jc w:val="center"/>
            </w:pPr>
            <w:r w:rsidRPr="004365EE">
              <w:t>0</w:t>
            </w:r>
          </w:p>
        </w:tc>
        <w:tc>
          <w:tcPr>
            <w:tcW w:w="386" w:type="pct"/>
            <w:shd w:val="clear" w:color="auto" w:fill="auto"/>
            <w:vAlign w:val="center"/>
            <w:hideMark/>
          </w:tcPr>
          <w:p w14:paraId="191DB380" w14:textId="77777777" w:rsidR="004365EE" w:rsidRPr="004365EE" w:rsidRDefault="004365EE" w:rsidP="009266A5">
            <w:pPr>
              <w:jc w:val="center"/>
            </w:pPr>
            <w:r w:rsidRPr="004365EE">
              <w:t>80 451</w:t>
            </w:r>
          </w:p>
        </w:tc>
        <w:tc>
          <w:tcPr>
            <w:tcW w:w="349" w:type="pct"/>
            <w:shd w:val="clear" w:color="auto" w:fill="auto"/>
            <w:vAlign w:val="center"/>
            <w:hideMark/>
          </w:tcPr>
          <w:p w14:paraId="237BEB00" w14:textId="77777777" w:rsidR="004365EE" w:rsidRPr="004365EE" w:rsidRDefault="004365EE" w:rsidP="009266A5">
            <w:pPr>
              <w:jc w:val="center"/>
            </w:pPr>
            <w:r w:rsidRPr="004365EE">
              <w:t>107 069</w:t>
            </w:r>
          </w:p>
        </w:tc>
        <w:tc>
          <w:tcPr>
            <w:tcW w:w="298" w:type="pct"/>
            <w:shd w:val="clear" w:color="auto" w:fill="auto"/>
            <w:vAlign w:val="center"/>
            <w:hideMark/>
          </w:tcPr>
          <w:p w14:paraId="63F32D00" w14:textId="77777777" w:rsidR="004365EE" w:rsidRPr="004365EE" w:rsidRDefault="004365EE" w:rsidP="009266A5">
            <w:pPr>
              <w:jc w:val="center"/>
            </w:pPr>
            <w:r w:rsidRPr="004365EE">
              <w:t>187 520</w:t>
            </w:r>
          </w:p>
        </w:tc>
      </w:tr>
      <w:tr w:rsidR="004365EE" w:rsidRPr="004365EE" w14:paraId="6DFBEB51" w14:textId="77777777" w:rsidTr="00677C07">
        <w:trPr>
          <w:trHeight w:val="20"/>
        </w:trPr>
        <w:tc>
          <w:tcPr>
            <w:tcW w:w="184" w:type="pct"/>
            <w:shd w:val="clear" w:color="auto" w:fill="auto"/>
            <w:hideMark/>
          </w:tcPr>
          <w:p w14:paraId="6CB68DF5" w14:textId="77777777" w:rsidR="004365EE" w:rsidRPr="004365EE" w:rsidRDefault="004365EE" w:rsidP="009266A5">
            <w:pPr>
              <w:ind w:left="-113"/>
            </w:pPr>
            <w:r w:rsidRPr="004365EE">
              <w:t>1.131</w:t>
            </w:r>
          </w:p>
        </w:tc>
        <w:tc>
          <w:tcPr>
            <w:tcW w:w="493" w:type="pct"/>
            <w:shd w:val="clear" w:color="auto" w:fill="auto"/>
            <w:vAlign w:val="center"/>
            <w:hideMark/>
          </w:tcPr>
          <w:p w14:paraId="3270CFC4"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2CDF6201"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10BF8500" w14:textId="77777777" w:rsidR="004365EE" w:rsidRPr="004365EE" w:rsidRDefault="004365EE" w:rsidP="009266A5">
            <w:r w:rsidRPr="004365EE">
              <w:t>Строительство ПНС «Северный обход»</w:t>
            </w:r>
          </w:p>
        </w:tc>
        <w:tc>
          <w:tcPr>
            <w:tcW w:w="628" w:type="pct"/>
            <w:shd w:val="clear" w:color="auto" w:fill="auto"/>
            <w:vAlign w:val="center"/>
            <w:hideMark/>
          </w:tcPr>
          <w:p w14:paraId="1E5E132A"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1A11F4A6" w14:textId="77777777" w:rsidR="004365EE" w:rsidRPr="004365EE" w:rsidRDefault="004365EE" w:rsidP="009266A5">
            <w:pPr>
              <w:jc w:val="center"/>
            </w:pPr>
            <w:r w:rsidRPr="004365EE">
              <w:t>0</w:t>
            </w:r>
          </w:p>
        </w:tc>
        <w:tc>
          <w:tcPr>
            <w:tcW w:w="214" w:type="pct"/>
            <w:shd w:val="clear" w:color="auto" w:fill="auto"/>
            <w:vAlign w:val="center"/>
            <w:hideMark/>
          </w:tcPr>
          <w:p w14:paraId="3DE3353C" w14:textId="77777777" w:rsidR="004365EE" w:rsidRPr="004365EE" w:rsidRDefault="004365EE" w:rsidP="009266A5">
            <w:pPr>
              <w:jc w:val="center"/>
            </w:pPr>
            <w:r w:rsidRPr="004365EE">
              <w:t>0</w:t>
            </w:r>
          </w:p>
        </w:tc>
        <w:tc>
          <w:tcPr>
            <w:tcW w:w="214" w:type="pct"/>
            <w:shd w:val="clear" w:color="auto" w:fill="auto"/>
            <w:vAlign w:val="center"/>
            <w:hideMark/>
          </w:tcPr>
          <w:p w14:paraId="507E09B9" w14:textId="77777777" w:rsidR="004365EE" w:rsidRPr="004365EE" w:rsidRDefault="004365EE" w:rsidP="009266A5">
            <w:pPr>
              <w:jc w:val="center"/>
            </w:pPr>
            <w:r w:rsidRPr="004365EE">
              <w:t>0</w:t>
            </w:r>
          </w:p>
        </w:tc>
        <w:tc>
          <w:tcPr>
            <w:tcW w:w="214" w:type="pct"/>
            <w:shd w:val="clear" w:color="auto" w:fill="auto"/>
            <w:vAlign w:val="center"/>
            <w:hideMark/>
          </w:tcPr>
          <w:p w14:paraId="0E47F0A0" w14:textId="77777777" w:rsidR="004365EE" w:rsidRPr="004365EE" w:rsidRDefault="004365EE" w:rsidP="009266A5">
            <w:pPr>
              <w:jc w:val="center"/>
            </w:pPr>
            <w:r w:rsidRPr="004365EE">
              <w:t>0</w:t>
            </w:r>
          </w:p>
        </w:tc>
        <w:tc>
          <w:tcPr>
            <w:tcW w:w="214" w:type="pct"/>
            <w:shd w:val="clear" w:color="auto" w:fill="auto"/>
            <w:vAlign w:val="center"/>
            <w:hideMark/>
          </w:tcPr>
          <w:p w14:paraId="78E6EB9C" w14:textId="77777777" w:rsidR="004365EE" w:rsidRPr="004365EE" w:rsidRDefault="004365EE" w:rsidP="009266A5">
            <w:pPr>
              <w:jc w:val="center"/>
            </w:pPr>
            <w:r w:rsidRPr="004365EE">
              <w:t>0</w:t>
            </w:r>
          </w:p>
        </w:tc>
        <w:tc>
          <w:tcPr>
            <w:tcW w:w="386" w:type="pct"/>
            <w:shd w:val="clear" w:color="auto" w:fill="auto"/>
            <w:vAlign w:val="center"/>
            <w:hideMark/>
          </w:tcPr>
          <w:p w14:paraId="4DE9B66F" w14:textId="77777777" w:rsidR="004365EE" w:rsidRPr="004365EE" w:rsidRDefault="004365EE" w:rsidP="009266A5">
            <w:pPr>
              <w:jc w:val="center"/>
            </w:pPr>
            <w:r w:rsidRPr="004365EE">
              <w:t>173 749</w:t>
            </w:r>
          </w:p>
        </w:tc>
        <w:tc>
          <w:tcPr>
            <w:tcW w:w="349" w:type="pct"/>
            <w:shd w:val="clear" w:color="auto" w:fill="auto"/>
            <w:vAlign w:val="center"/>
            <w:hideMark/>
          </w:tcPr>
          <w:p w14:paraId="1A08966B" w14:textId="77777777" w:rsidR="004365EE" w:rsidRPr="004365EE" w:rsidRDefault="004365EE" w:rsidP="009266A5">
            <w:pPr>
              <w:jc w:val="center"/>
            </w:pPr>
            <w:r w:rsidRPr="004365EE">
              <w:t>231 235</w:t>
            </w:r>
          </w:p>
        </w:tc>
        <w:tc>
          <w:tcPr>
            <w:tcW w:w="298" w:type="pct"/>
            <w:shd w:val="clear" w:color="auto" w:fill="auto"/>
            <w:vAlign w:val="center"/>
            <w:hideMark/>
          </w:tcPr>
          <w:p w14:paraId="567F5565" w14:textId="77777777" w:rsidR="004365EE" w:rsidRPr="004365EE" w:rsidRDefault="004365EE" w:rsidP="009266A5">
            <w:pPr>
              <w:jc w:val="center"/>
            </w:pPr>
            <w:r w:rsidRPr="004365EE">
              <w:t>404 984</w:t>
            </w:r>
          </w:p>
        </w:tc>
      </w:tr>
      <w:tr w:rsidR="004365EE" w:rsidRPr="004365EE" w14:paraId="046E0D2A" w14:textId="77777777" w:rsidTr="00677C07">
        <w:trPr>
          <w:trHeight w:val="20"/>
        </w:trPr>
        <w:tc>
          <w:tcPr>
            <w:tcW w:w="184" w:type="pct"/>
            <w:shd w:val="clear" w:color="auto" w:fill="auto"/>
            <w:hideMark/>
          </w:tcPr>
          <w:p w14:paraId="747F6447" w14:textId="77777777" w:rsidR="004365EE" w:rsidRPr="004365EE" w:rsidRDefault="004365EE" w:rsidP="009266A5">
            <w:pPr>
              <w:ind w:left="-113"/>
            </w:pPr>
            <w:r w:rsidRPr="004365EE">
              <w:t>1.132</w:t>
            </w:r>
          </w:p>
        </w:tc>
        <w:tc>
          <w:tcPr>
            <w:tcW w:w="493" w:type="pct"/>
            <w:shd w:val="clear" w:color="auto" w:fill="auto"/>
            <w:vAlign w:val="center"/>
            <w:hideMark/>
          </w:tcPr>
          <w:p w14:paraId="563700B0"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7223462" w14:textId="77777777" w:rsidR="004365EE" w:rsidRPr="00194226" w:rsidRDefault="004365EE" w:rsidP="009266A5">
            <w:pPr>
              <w:jc w:val="center"/>
              <w:rPr>
                <w:color w:val="000000"/>
                <w:sz w:val="23"/>
                <w:szCs w:val="23"/>
              </w:rPr>
            </w:pPr>
            <w:r w:rsidRPr="00194226">
              <w:rPr>
                <w:color w:val="000000"/>
                <w:sz w:val="23"/>
                <w:szCs w:val="23"/>
              </w:rPr>
              <w:t>Быстроокупаемый проект</w:t>
            </w:r>
          </w:p>
        </w:tc>
        <w:tc>
          <w:tcPr>
            <w:tcW w:w="945" w:type="pct"/>
            <w:shd w:val="clear" w:color="auto" w:fill="auto"/>
            <w:vAlign w:val="center"/>
            <w:hideMark/>
          </w:tcPr>
          <w:p w14:paraId="16406247" w14:textId="77777777" w:rsidR="004365EE" w:rsidRPr="004365EE" w:rsidRDefault="004365EE" w:rsidP="009266A5">
            <w:r w:rsidRPr="004365EE">
              <w:t>Строительство РЧВ V=1000 м</w:t>
            </w:r>
            <w:r w:rsidRPr="00E669E5">
              <w:rPr>
                <w:vertAlign w:val="superscript"/>
              </w:rPr>
              <w:t>3</w:t>
            </w:r>
            <w:r w:rsidRPr="004365EE">
              <w:t>, 1 шт. рядом с Октябрьским районом</w:t>
            </w:r>
          </w:p>
        </w:tc>
        <w:tc>
          <w:tcPr>
            <w:tcW w:w="628" w:type="pct"/>
            <w:shd w:val="clear" w:color="auto" w:fill="auto"/>
            <w:vAlign w:val="center"/>
            <w:hideMark/>
          </w:tcPr>
          <w:p w14:paraId="3F070CFE" w14:textId="77777777" w:rsidR="004365EE" w:rsidRPr="004365EE" w:rsidRDefault="004365EE" w:rsidP="009266A5">
            <w:pPr>
              <w:jc w:val="center"/>
              <w:rPr>
                <w:color w:val="000000"/>
              </w:rPr>
            </w:pPr>
            <w:r w:rsidRPr="004365EE">
              <w:rPr>
                <w:color w:val="000000"/>
              </w:rPr>
              <w:t>плата за подключение</w:t>
            </w:r>
          </w:p>
        </w:tc>
        <w:tc>
          <w:tcPr>
            <w:tcW w:w="214" w:type="pct"/>
            <w:shd w:val="clear" w:color="auto" w:fill="auto"/>
            <w:vAlign w:val="center"/>
            <w:hideMark/>
          </w:tcPr>
          <w:p w14:paraId="0C8A45E4" w14:textId="77777777" w:rsidR="004365EE" w:rsidRPr="004365EE" w:rsidRDefault="004365EE" w:rsidP="009266A5">
            <w:pPr>
              <w:jc w:val="center"/>
            </w:pPr>
            <w:r w:rsidRPr="004365EE">
              <w:t>0</w:t>
            </w:r>
          </w:p>
        </w:tc>
        <w:tc>
          <w:tcPr>
            <w:tcW w:w="214" w:type="pct"/>
            <w:shd w:val="clear" w:color="auto" w:fill="auto"/>
            <w:vAlign w:val="center"/>
            <w:hideMark/>
          </w:tcPr>
          <w:p w14:paraId="2FA7F899" w14:textId="77777777" w:rsidR="004365EE" w:rsidRPr="004365EE" w:rsidRDefault="004365EE" w:rsidP="009266A5">
            <w:pPr>
              <w:jc w:val="center"/>
            </w:pPr>
            <w:r w:rsidRPr="004365EE">
              <w:t>0</w:t>
            </w:r>
          </w:p>
        </w:tc>
        <w:tc>
          <w:tcPr>
            <w:tcW w:w="214" w:type="pct"/>
            <w:shd w:val="clear" w:color="auto" w:fill="auto"/>
            <w:vAlign w:val="center"/>
            <w:hideMark/>
          </w:tcPr>
          <w:p w14:paraId="59F8C4F8" w14:textId="77777777" w:rsidR="004365EE" w:rsidRPr="004365EE" w:rsidRDefault="004365EE" w:rsidP="009266A5">
            <w:pPr>
              <w:jc w:val="center"/>
            </w:pPr>
            <w:r w:rsidRPr="004365EE">
              <w:t>0</w:t>
            </w:r>
          </w:p>
        </w:tc>
        <w:tc>
          <w:tcPr>
            <w:tcW w:w="214" w:type="pct"/>
            <w:shd w:val="clear" w:color="auto" w:fill="auto"/>
            <w:vAlign w:val="center"/>
            <w:hideMark/>
          </w:tcPr>
          <w:p w14:paraId="37A9518F" w14:textId="77777777" w:rsidR="004365EE" w:rsidRPr="004365EE" w:rsidRDefault="004365EE" w:rsidP="009266A5">
            <w:pPr>
              <w:jc w:val="center"/>
            </w:pPr>
            <w:r w:rsidRPr="004365EE">
              <w:t>0</w:t>
            </w:r>
          </w:p>
        </w:tc>
        <w:tc>
          <w:tcPr>
            <w:tcW w:w="214" w:type="pct"/>
            <w:shd w:val="clear" w:color="auto" w:fill="auto"/>
            <w:vAlign w:val="center"/>
            <w:hideMark/>
          </w:tcPr>
          <w:p w14:paraId="75AAB143" w14:textId="77777777" w:rsidR="004365EE" w:rsidRPr="004365EE" w:rsidRDefault="004365EE" w:rsidP="009266A5">
            <w:pPr>
              <w:jc w:val="center"/>
            </w:pPr>
            <w:r w:rsidRPr="004365EE">
              <w:t>0</w:t>
            </w:r>
          </w:p>
        </w:tc>
        <w:tc>
          <w:tcPr>
            <w:tcW w:w="386" w:type="pct"/>
            <w:shd w:val="clear" w:color="auto" w:fill="auto"/>
            <w:vAlign w:val="center"/>
            <w:hideMark/>
          </w:tcPr>
          <w:p w14:paraId="305F6122" w14:textId="77777777" w:rsidR="004365EE" w:rsidRPr="004365EE" w:rsidRDefault="004365EE" w:rsidP="009266A5">
            <w:pPr>
              <w:jc w:val="center"/>
            </w:pPr>
            <w:r w:rsidRPr="004365EE">
              <w:t>10 653</w:t>
            </w:r>
          </w:p>
        </w:tc>
        <w:tc>
          <w:tcPr>
            <w:tcW w:w="349" w:type="pct"/>
            <w:shd w:val="clear" w:color="auto" w:fill="auto"/>
            <w:vAlign w:val="center"/>
            <w:hideMark/>
          </w:tcPr>
          <w:p w14:paraId="561E30B0" w14:textId="77777777" w:rsidR="004365EE" w:rsidRPr="004365EE" w:rsidRDefault="004365EE" w:rsidP="009266A5">
            <w:pPr>
              <w:jc w:val="center"/>
            </w:pPr>
            <w:r w:rsidRPr="004365EE">
              <w:t>14 177</w:t>
            </w:r>
          </w:p>
        </w:tc>
        <w:tc>
          <w:tcPr>
            <w:tcW w:w="298" w:type="pct"/>
            <w:shd w:val="clear" w:color="auto" w:fill="auto"/>
            <w:vAlign w:val="center"/>
            <w:hideMark/>
          </w:tcPr>
          <w:p w14:paraId="5F3EB9E2" w14:textId="77777777" w:rsidR="004365EE" w:rsidRPr="004365EE" w:rsidRDefault="004365EE" w:rsidP="009266A5">
            <w:pPr>
              <w:jc w:val="center"/>
            </w:pPr>
            <w:r w:rsidRPr="004365EE">
              <w:t>24 830</w:t>
            </w:r>
          </w:p>
        </w:tc>
      </w:tr>
      <w:tr w:rsidR="004365EE" w:rsidRPr="004365EE" w14:paraId="29F89BA3" w14:textId="77777777" w:rsidTr="00677C07">
        <w:trPr>
          <w:trHeight w:val="20"/>
        </w:trPr>
        <w:tc>
          <w:tcPr>
            <w:tcW w:w="184" w:type="pct"/>
            <w:shd w:val="clear" w:color="auto" w:fill="auto"/>
            <w:vAlign w:val="center"/>
            <w:hideMark/>
          </w:tcPr>
          <w:p w14:paraId="0CFBB39E" w14:textId="65299B67" w:rsidR="004365EE" w:rsidRPr="004365EE" w:rsidRDefault="004365EE" w:rsidP="009266A5">
            <w:pPr>
              <w:jc w:val="center"/>
            </w:pPr>
            <w:r w:rsidRPr="004365EE">
              <w:t>2</w:t>
            </w:r>
            <w:r w:rsidR="00E669E5">
              <w:t>.</w:t>
            </w:r>
          </w:p>
        </w:tc>
        <w:tc>
          <w:tcPr>
            <w:tcW w:w="4816" w:type="pct"/>
            <w:gridSpan w:val="12"/>
            <w:shd w:val="clear" w:color="auto" w:fill="auto"/>
            <w:vAlign w:val="center"/>
            <w:hideMark/>
          </w:tcPr>
          <w:p w14:paraId="1C60004F" w14:textId="5B281563" w:rsidR="004365EE" w:rsidRPr="004365EE" w:rsidRDefault="004365EE" w:rsidP="009266A5">
            <w:pPr>
              <w:jc w:val="center"/>
            </w:pPr>
            <w:r w:rsidRPr="004365EE">
              <w:t>Строительство, модернизация и (или) реконструкция объектов централизованных систем водоснабжения, не связанных с подключением (технологическим присоединением) новых объектов капитального строительства абонентов</w:t>
            </w:r>
          </w:p>
        </w:tc>
      </w:tr>
      <w:tr w:rsidR="004365EE" w:rsidRPr="004365EE" w14:paraId="18952EC4" w14:textId="77777777" w:rsidTr="00677C07">
        <w:trPr>
          <w:trHeight w:val="20"/>
        </w:trPr>
        <w:tc>
          <w:tcPr>
            <w:tcW w:w="184" w:type="pct"/>
            <w:shd w:val="clear" w:color="auto" w:fill="auto"/>
            <w:vAlign w:val="center"/>
            <w:hideMark/>
          </w:tcPr>
          <w:p w14:paraId="417773E3" w14:textId="77777777" w:rsidR="004365EE" w:rsidRPr="004365EE" w:rsidRDefault="004365EE" w:rsidP="009266A5">
            <w:pPr>
              <w:jc w:val="center"/>
            </w:pPr>
            <w:r w:rsidRPr="004365EE">
              <w:t>2.1</w:t>
            </w:r>
          </w:p>
        </w:tc>
        <w:tc>
          <w:tcPr>
            <w:tcW w:w="493" w:type="pct"/>
            <w:shd w:val="clear" w:color="auto" w:fill="auto"/>
            <w:vAlign w:val="center"/>
            <w:hideMark/>
          </w:tcPr>
          <w:p w14:paraId="1EA5A3BC"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538715B9"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00593D6B" w14:textId="77777777" w:rsidR="004365EE" w:rsidRPr="004365EE" w:rsidRDefault="004365EE" w:rsidP="009266A5">
            <w:r w:rsidRPr="004365EE">
              <w:t xml:space="preserve">Строительство водопроводных сетей Ду100 в Ленинском районе (в районе пер. </w:t>
            </w:r>
            <w:proofErr w:type="gramStart"/>
            <w:r w:rsidRPr="004365EE">
              <w:t>Тихий</w:t>
            </w:r>
            <w:proofErr w:type="gramEnd"/>
            <w:r w:rsidRPr="004365EE">
              <w:t>, 12). L=350 м</w:t>
            </w:r>
          </w:p>
        </w:tc>
        <w:tc>
          <w:tcPr>
            <w:tcW w:w="628" w:type="pct"/>
            <w:shd w:val="clear" w:color="auto" w:fill="auto"/>
            <w:vAlign w:val="center"/>
            <w:hideMark/>
          </w:tcPr>
          <w:p w14:paraId="7A95D1DD"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60A0FAA1" w14:textId="77777777" w:rsidR="004365EE" w:rsidRPr="004365EE" w:rsidRDefault="004365EE" w:rsidP="009266A5">
            <w:pPr>
              <w:ind w:left="-113"/>
              <w:jc w:val="center"/>
            </w:pPr>
            <w:r w:rsidRPr="004365EE">
              <w:t>4 410</w:t>
            </w:r>
          </w:p>
        </w:tc>
        <w:tc>
          <w:tcPr>
            <w:tcW w:w="214" w:type="pct"/>
            <w:shd w:val="clear" w:color="auto" w:fill="auto"/>
            <w:vAlign w:val="center"/>
            <w:hideMark/>
          </w:tcPr>
          <w:p w14:paraId="1ABBD792" w14:textId="77777777" w:rsidR="004365EE" w:rsidRPr="004365EE" w:rsidRDefault="004365EE" w:rsidP="009266A5">
            <w:pPr>
              <w:ind w:left="-113"/>
              <w:jc w:val="center"/>
            </w:pPr>
            <w:r w:rsidRPr="004365EE">
              <w:t>0</w:t>
            </w:r>
          </w:p>
        </w:tc>
        <w:tc>
          <w:tcPr>
            <w:tcW w:w="214" w:type="pct"/>
            <w:shd w:val="clear" w:color="auto" w:fill="auto"/>
            <w:vAlign w:val="center"/>
            <w:hideMark/>
          </w:tcPr>
          <w:p w14:paraId="3349B0CA" w14:textId="77777777" w:rsidR="004365EE" w:rsidRPr="004365EE" w:rsidRDefault="004365EE" w:rsidP="009266A5">
            <w:pPr>
              <w:ind w:left="-113"/>
              <w:jc w:val="center"/>
            </w:pPr>
            <w:r w:rsidRPr="004365EE">
              <w:t>0</w:t>
            </w:r>
          </w:p>
        </w:tc>
        <w:tc>
          <w:tcPr>
            <w:tcW w:w="214" w:type="pct"/>
            <w:shd w:val="clear" w:color="auto" w:fill="auto"/>
            <w:vAlign w:val="center"/>
            <w:hideMark/>
          </w:tcPr>
          <w:p w14:paraId="2D100A6E" w14:textId="77777777" w:rsidR="004365EE" w:rsidRPr="004365EE" w:rsidRDefault="004365EE" w:rsidP="009266A5">
            <w:pPr>
              <w:ind w:left="-113"/>
              <w:jc w:val="center"/>
            </w:pPr>
            <w:r w:rsidRPr="004365EE">
              <w:t>0</w:t>
            </w:r>
          </w:p>
        </w:tc>
        <w:tc>
          <w:tcPr>
            <w:tcW w:w="214" w:type="pct"/>
            <w:shd w:val="clear" w:color="auto" w:fill="auto"/>
            <w:vAlign w:val="center"/>
            <w:hideMark/>
          </w:tcPr>
          <w:p w14:paraId="5B6CD7A8" w14:textId="77777777" w:rsidR="004365EE" w:rsidRPr="004365EE" w:rsidRDefault="004365EE" w:rsidP="009266A5">
            <w:pPr>
              <w:jc w:val="center"/>
            </w:pPr>
            <w:r w:rsidRPr="004365EE">
              <w:t>0</w:t>
            </w:r>
          </w:p>
        </w:tc>
        <w:tc>
          <w:tcPr>
            <w:tcW w:w="386" w:type="pct"/>
            <w:shd w:val="clear" w:color="auto" w:fill="auto"/>
            <w:vAlign w:val="center"/>
            <w:hideMark/>
          </w:tcPr>
          <w:p w14:paraId="799A1C9F" w14:textId="77777777" w:rsidR="004365EE" w:rsidRPr="004365EE" w:rsidRDefault="004365EE" w:rsidP="009266A5">
            <w:pPr>
              <w:jc w:val="center"/>
            </w:pPr>
            <w:r w:rsidRPr="004365EE">
              <w:t>0</w:t>
            </w:r>
          </w:p>
        </w:tc>
        <w:tc>
          <w:tcPr>
            <w:tcW w:w="349" w:type="pct"/>
            <w:shd w:val="clear" w:color="auto" w:fill="auto"/>
            <w:vAlign w:val="center"/>
            <w:hideMark/>
          </w:tcPr>
          <w:p w14:paraId="284902BD" w14:textId="77777777" w:rsidR="004365EE" w:rsidRPr="004365EE" w:rsidRDefault="004365EE" w:rsidP="009266A5">
            <w:pPr>
              <w:jc w:val="center"/>
            </w:pPr>
            <w:r w:rsidRPr="004365EE">
              <w:t>0</w:t>
            </w:r>
          </w:p>
        </w:tc>
        <w:tc>
          <w:tcPr>
            <w:tcW w:w="298" w:type="pct"/>
            <w:shd w:val="clear" w:color="auto" w:fill="auto"/>
            <w:vAlign w:val="center"/>
            <w:hideMark/>
          </w:tcPr>
          <w:p w14:paraId="13FAD39F" w14:textId="77777777" w:rsidR="004365EE" w:rsidRPr="004365EE" w:rsidRDefault="004365EE" w:rsidP="009266A5">
            <w:pPr>
              <w:jc w:val="center"/>
            </w:pPr>
            <w:r w:rsidRPr="004365EE">
              <w:t>4 410</w:t>
            </w:r>
          </w:p>
        </w:tc>
      </w:tr>
      <w:tr w:rsidR="004365EE" w:rsidRPr="004365EE" w14:paraId="6977E26C" w14:textId="77777777" w:rsidTr="00677C07">
        <w:trPr>
          <w:trHeight w:val="20"/>
        </w:trPr>
        <w:tc>
          <w:tcPr>
            <w:tcW w:w="184" w:type="pct"/>
            <w:shd w:val="clear" w:color="auto" w:fill="auto"/>
            <w:vAlign w:val="center"/>
            <w:hideMark/>
          </w:tcPr>
          <w:p w14:paraId="2E2FCAEE" w14:textId="77777777" w:rsidR="004365EE" w:rsidRPr="004365EE" w:rsidRDefault="004365EE" w:rsidP="009266A5">
            <w:pPr>
              <w:jc w:val="center"/>
            </w:pPr>
            <w:r w:rsidRPr="004365EE">
              <w:t>2.2</w:t>
            </w:r>
          </w:p>
        </w:tc>
        <w:tc>
          <w:tcPr>
            <w:tcW w:w="493" w:type="pct"/>
            <w:shd w:val="clear" w:color="auto" w:fill="auto"/>
            <w:vAlign w:val="center"/>
            <w:hideMark/>
          </w:tcPr>
          <w:p w14:paraId="7A88C900"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6C93FC35"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043F7D29" w14:textId="77777777" w:rsidR="004365EE" w:rsidRPr="004365EE" w:rsidRDefault="004365EE" w:rsidP="009266A5">
            <w:proofErr w:type="gramStart"/>
            <w:r w:rsidRPr="004365EE">
              <w:t>Строительство водопроводных сетей Ду500 в Свердловском районе от камеры в районе ул. Ключевская, 57 до НС III подъема "Ключевская") L=833 м</w:t>
            </w:r>
            <w:proofErr w:type="gramEnd"/>
          </w:p>
        </w:tc>
        <w:tc>
          <w:tcPr>
            <w:tcW w:w="628" w:type="pct"/>
            <w:shd w:val="clear" w:color="auto" w:fill="auto"/>
            <w:vAlign w:val="center"/>
            <w:hideMark/>
          </w:tcPr>
          <w:p w14:paraId="12B143C5"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3581A70C" w14:textId="77777777" w:rsidR="004365EE" w:rsidRPr="004365EE" w:rsidRDefault="004365EE" w:rsidP="009266A5">
            <w:pPr>
              <w:ind w:left="-113"/>
              <w:jc w:val="center"/>
            </w:pPr>
            <w:r w:rsidRPr="004365EE">
              <w:t>1 171</w:t>
            </w:r>
          </w:p>
        </w:tc>
        <w:tc>
          <w:tcPr>
            <w:tcW w:w="214" w:type="pct"/>
            <w:shd w:val="clear" w:color="auto" w:fill="auto"/>
            <w:vAlign w:val="center"/>
            <w:hideMark/>
          </w:tcPr>
          <w:p w14:paraId="49F23FF7" w14:textId="77777777" w:rsidR="004365EE" w:rsidRPr="004365EE" w:rsidRDefault="004365EE" w:rsidP="009266A5">
            <w:pPr>
              <w:ind w:left="-113"/>
              <w:jc w:val="center"/>
            </w:pPr>
            <w:r w:rsidRPr="004365EE">
              <w:t>21 033</w:t>
            </w:r>
          </w:p>
        </w:tc>
        <w:tc>
          <w:tcPr>
            <w:tcW w:w="214" w:type="pct"/>
            <w:shd w:val="clear" w:color="auto" w:fill="auto"/>
            <w:vAlign w:val="center"/>
            <w:hideMark/>
          </w:tcPr>
          <w:p w14:paraId="6D8CC0F1" w14:textId="77777777" w:rsidR="004365EE" w:rsidRPr="004365EE" w:rsidRDefault="004365EE" w:rsidP="009266A5">
            <w:pPr>
              <w:ind w:left="-113"/>
              <w:jc w:val="center"/>
            </w:pPr>
            <w:r w:rsidRPr="004365EE">
              <w:t>21 896</w:t>
            </w:r>
          </w:p>
        </w:tc>
        <w:tc>
          <w:tcPr>
            <w:tcW w:w="214" w:type="pct"/>
            <w:shd w:val="clear" w:color="auto" w:fill="auto"/>
            <w:vAlign w:val="center"/>
            <w:hideMark/>
          </w:tcPr>
          <w:p w14:paraId="4BD2D210" w14:textId="77777777" w:rsidR="004365EE" w:rsidRPr="004365EE" w:rsidRDefault="004365EE" w:rsidP="009266A5">
            <w:pPr>
              <w:ind w:left="-113"/>
              <w:jc w:val="center"/>
            </w:pPr>
            <w:r w:rsidRPr="004365EE">
              <w:t>0</w:t>
            </w:r>
          </w:p>
        </w:tc>
        <w:tc>
          <w:tcPr>
            <w:tcW w:w="214" w:type="pct"/>
            <w:shd w:val="clear" w:color="auto" w:fill="auto"/>
            <w:vAlign w:val="center"/>
            <w:hideMark/>
          </w:tcPr>
          <w:p w14:paraId="71D19B08" w14:textId="77777777" w:rsidR="004365EE" w:rsidRPr="004365EE" w:rsidRDefault="004365EE" w:rsidP="009266A5">
            <w:pPr>
              <w:jc w:val="center"/>
            </w:pPr>
            <w:r w:rsidRPr="004365EE">
              <w:t>0</w:t>
            </w:r>
          </w:p>
        </w:tc>
        <w:tc>
          <w:tcPr>
            <w:tcW w:w="386" w:type="pct"/>
            <w:shd w:val="clear" w:color="auto" w:fill="auto"/>
            <w:vAlign w:val="center"/>
            <w:hideMark/>
          </w:tcPr>
          <w:p w14:paraId="11357F57" w14:textId="77777777" w:rsidR="004365EE" w:rsidRPr="004365EE" w:rsidRDefault="004365EE" w:rsidP="009266A5">
            <w:pPr>
              <w:jc w:val="center"/>
            </w:pPr>
            <w:r w:rsidRPr="004365EE">
              <w:t>0</w:t>
            </w:r>
          </w:p>
        </w:tc>
        <w:tc>
          <w:tcPr>
            <w:tcW w:w="349" w:type="pct"/>
            <w:shd w:val="clear" w:color="auto" w:fill="auto"/>
            <w:vAlign w:val="center"/>
            <w:hideMark/>
          </w:tcPr>
          <w:p w14:paraId="4C62E2C7" w14:textId="77777777" w:rsidR="004365EE" w:rsidRPr="004365EE" w:rsidRDefault="004365EE" w:rsidP="009266A5">
            <w:pPr>
              <w:jc w:val="center"/>
            </w:pPr>
            <w:r w:rsidRPr="004365EE">
              <w:t>0</w:t>
            </w:r>
          </w:p>
        </w:tc>
        <w:tc>
          <w:tcPr>
            <w:tcW w:w="298" w:type="pct"/>
            <w:shd w:val="clear" w:color="auto" w:fill="auto"/>
            <w:vAlign w:val="center"/>
            <w:hideMark/>
          </w:tcPr>
          <w:p w14:paraId="08A2D2A6" w14:textId="77777777" w:rsidR="004365EE" w:rsidRPr="004365EE" w:rsidRDefault="004365EE" w:rsidP="009266A5">
            <w:pPr>
              <w:jc w:val="center"/>
            </w:pPr>
            <w:r w:rsidRPr="004365EE">
              <w:t>44 100</w:t>
            </w:r>
          </w:p>
        </w:tc>
      </w:tr>
      <w:tr w:rsidR="004365EE" w:rsidRPr="004365EE" w14:paraId="1FCBD476" w14:textId="77777777" w:rsidTr="00677C07">
        <w:trPr>
          <w:trHeight w:val="20"/>
        </w:trPr>
        <w:tc>
          <w:tcPr>
            <w:tcW w:w="184" w:type="pct"/>
            <w:shd w:val="clear" w:color="auto" w:fill="auto"/>
            <w:vAlign w:val="center"/>
            <w:hideMark/>
          </w:tcPr>
          <w:p w14:paraId="37364B50" w14:textId="77777777" w:rsidR="004365EE" w:rsidRPr="004365EE" w:rsidRDefault="004365EE" w:rsidP="009266A5">
            <w:pPr>
              <w:jc w:val="center"/>
            </w:pPr>
            <w:r w:rsidRPr="004365EE">
              <w:t>2.3</w:t>
            </w:r>
          </w:p>
        </w:tc>
        <w:tc>
          <w:tcPr>
            <w:tcW w:w="493" w:type="pct"/>
            <w:shd w:val="clear" w:color="auto" w:fill="auto"/>
            <w:vAlign w:val="center"/>
            <w:hideMark/>
          </w:tcPr>
          <w:p w14:paraId="38F3FC20" w14:textId="77777777" w:rsidR="004365EE" w:rsidRPr="004365EE" w:rsidRDefault="004365EE" w:rsidP="009266A5">
            <w:pPr>
              <w:jc w:val="center"/>
              <w:rPr>
                <w:color w:val="000000"/>
              </w:rPr>
            </w:pPr>
            <w:r w:rsidRPr="004365EE">
              <w:rPr>
                <w:color w:val="000000"/>
              </w:rPr>
              <w:t>РСО не определена</w:t>
            </w:r>
          </w:p>
        </w:tc>
        <w:tc>
          <w:tcPr>
            <w:tcW w:w="647" w:type="pct"/>
            <w:shd w:val="clear" w:color="auto" w:fill="auto"/>
            <w:vAlign w:val="center"/>
            <w:hideMark/>
          </w:tcPr>
          <w:p w14:paraId="031C3D15"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6D5FFFDB" w14:textId="77777777" w:rsidR="004365EE" w:rsidRPr="004365EE" w:rsidRDefault="004365EE" w:rsidP="009266A5">
            <w:r w:rsidRPr="004365EE">
              <w:t>Строительство водопроводных сетей Ду 100-150 мм для обеспечения наружным противопожарным водоснабжением территории бывшег</w:t>
            </w:r>
            <w:proofErr w:type="gramStart"/>
            <w:r w:rsidRPr="004365EE">
              <w:t xml:space="preserve">о </w:t>
            </w:r>
            <w:r w:rsidRPr="004365EE">
              <w:lastRenderedPageBreak/>
              <w:t>ООО</w:t>
            </w:r>
            <w:proofErr w:type="gramEnd"/>
            <w:r w:rsidRPr="004365EE">
              <w:t xml:space="preserve"> "Енисейский целлюлозно-бумажный комбинат". L=8000 м</w:t>
            </w:r>
          </w:p>
        </w:tc>
        <w:tc>
          <w:tcPr>
            <w:tcW w:w="628" w:type="pct"/>
            <w:shd w:val="clear" w:color="auto" w:fill="auto"/>
            <w:vAlign w:val="center"/>
            <w:hideMark/>
          </w:tcPr>
          <w:p w14:paraId="16E75B5E" w14:textId="77777777" w:rsidR="004365EE" w:rsidRPr="004365EE" w:rsidRDefault="004365EE" w:rsidP="009266A5">
            <w:pPr>
              <w:jc w:val="center"/>
              <w:rPr>
                <w:color w:val="000000"/>
              </w:rPr>
            </w:pPr>
            <w:r w:rsidRPr="004365EE">
              <w:rPr>
                <w:color w:val="000000"/>
              </w:rPr>
              <w:lastRenderedPageBreak/>
              <w:t>источник не определен</w:t>
            </w:r>
          </w:p>
        </w:tc>
        <w:tc>
          <w:tcPr>
            <w:tcW w:w="214" w:type="pct"/>
            <w:shd w:val="clear" w:color="auto" w:fill="auto"/>
            <w:vAlign w:val="center"/>
            <w:hideMark/>
          </w:tcPr>
          <w:p w14:paraId="44A8D16E" w14:textId="77777777" w:rsidR="004365EE" w:rsidRPr="004365EE" w:rsidRDefault="004365EE" w:rsidP="009266A5">
            <w:pPr>
              <w:jc w:val="center"/>
            </w:pPr>
            <w:r w:rsidRPr="004365EE">
              <w:t>6 770</w:t>
            </w:r>
          </w:p>
        </w:tc>
        <w:tc>
          <w:tcPr>
            <w:tcW w:w="214" w:type="pct"/>
            <w:shd w:val="clear" w:color="auto" w:fill="auto"/>
            <w:vAlign w:val="center"/>
            <w:hideMark/>
          </w:tcPr>
          <w:p w14:paraId="1B775037" w14:textId="77777777" w:rsidR="004365EE" w:rsidRPr="004365EE" w:rsidRDefault="004365EE" w:rsidP="009266A5">
            <w:pPr>
              <w:jc w:val="center"/>
            </w:pPr>
            <w:r w:rsidRPr="004365EE">
              <w:t>21 467</w:t>
            </w:r>
          </w:p>
        </w:tc>
        <w:tc>
          <w:tcPr>
            <w:tcW w:w="214" w:type="pct"/>
            <w:shd w:val="clear" w:color="auto" w:fill="auto"/>
            <w:vAlign w:val="center"/>
            <w:hideMark/>
          </w:tcPr>
          <w:p w14:paraId="4B4D0CFF" w14:textId="77777777" w:rsidR="004365EE" w:rsidRPr="004365EE" w:rsidRDefault="004365EE" w:rsidP="009266A5">
            <w:pPr>
              <w:jc w:val="center"/>
            </w:pPr>
            <w:r w:rsidRPr="004365EE">
              <w:t>22 347</w:t>
            </w:r>
          </w:p>
        </w:tc>
        <w:tc>
          <w:tcPr>
            <w:tcW w:w="214" w:type="pct"/>
            <w:shd w:val="clear" w:color="auto" w:fill="auto"/>
            <w:vAlign w:val="center"/>
            <w:hideMark/>
          </w:tcPr>
          <w:p w14:paraId="65F86342" w14:textId="77777777" w:rsidR="004365EE" w:rsidRPr="004365EE" w:rsidRDefault="004365EE" w:rsidP="009266A5">
            <w:pPr>
              <w:jc w:val="center"/>
            </w:pPr>
            <w:r w:rsidRPr="004365EE">
              <w:t>23 375</w:t>
            </w:r>
          </w:p>
        </w:tc>
        <w:tc>
          <w:tcPr>
            <w:tcW w:w="214" w:type="pct"/>
            <w:shd w:val="clear" w:color="auto" w:fill="auto"/>
            <w:vAlign w:val="center"/>
            <w:hideMark/>
          </w:tcPr>
          <w:p w14:paraId="0504C5E7" w14:textId="77777777" w:rsidR="004365EE" w:rsidRPr="004365EE" w:rsidRDefault="004365EE" w:rsidP="009266A5">
            <w:pPr>
              <w:jc w:val="center"/>
            </w:pPr>
            <w:r w:rsidRPr="004365EE">
              <w:t>24 450</w:t>
            </w:r>
          </w:p>
        </w:tc>
        <w:tc>
          <w:tcPr>
            <w:tcW w:w="386" w:type="pct"/>
            <w:shd w:val="clear" w:color="auto" w:fill="auto"/>
            <w:vAlign w:val="center"/>
            <w:hideMark/>
          </w:tcPr>
          <w:p w14:paraId="2328EA1D" w14:textId="77777777" w:rsidR="004365EE" w:rsidRPr="004365EE" w:rsidRDefault="004365EE" w:rsidP="009266A5">
            <w:pPr>
              <w:jc w:val="center"/>
            </w:pPr>
            <w:r w:rsidRPr="004365EE">
              <w:t>25 575</w:t>
            </w:r>
          </w:p>
        </w:tc>
        <w:tc>
          <w:tcPr>
            <w:tcW w:w="349" w:type="pct"/>
            <w:shd w:val="clear" w:color="auto" w:fill="auto"/>
            <w:vAlign w:val="center"/>
            <w:hideMark/>
          </w:tcPr>
          <w:p w14:paraId="73AA210A" w14:textId="77777777" w:rsidR="004365EE" w:rsidRPr="004365EE" w:rsidRDefault="004365EE" w:rsidP="009266A5">
            <w:pPr>
              <w:jc w:val="center"/>
            </w:pPr>
            <w:r w:rsidRPr="004365EE">
              <w:t>0</w:t>
            </w:r>
          </w:p>
        </w:tc>
        <w:tc>
          <w:tcPr>
            <w:tcW w:w="298" w:type="pct"/>
            <w:shd w:val="clear" w:color="auto" w:fill="auto"/>
            <w:vAlign w:val="center"/>
            <w:hideMark/>
          </w:tcPr>
          <w:p w14:paraId="60C279E9" w14:textId="77777777" w:rsidR="004365EE" w:rsidRPr="004365EE" w:rsidRDefault="004365EE" w:rsidP="009266A5">
            <w:pPr>
              <w:jc w:val="center"/>
            </w:pPr>
            <w:r w:rsidRPr="004365EE">
              <w:t>123 982</w:t>
            </w:r>
          </w:p>
        </w:tc>
      </w:tr>
      <w:tr w:rsidR="004365EE" w:rsidRPr="004365EE" w14:paraId="6C39AD7E" w14:textId="77777777" w:rsidTr="00677C07">
        <w:trPr>
          <w:trHeight w:val="20"/>
        </w:trPr>
        <w:tc>
          <w:tcPr>
            <w:tcW w:w="184" w:type="pct"/>
            <w:shd w:val="clear" w:color="auto" w:fill="auto"/>
            <w:vAlign w:val="center"/>
            <w:hideMark/>
          </w:tcPr>
          <w:p w14:paraId="69A26D29" w14:textId="77777777" w:rsidR="004365EE" w:rsidRPr="004365EE" w:rsidRDefault="004365EE" w:rsidP="009266A5">
            <w:pPr>
              <w:jc w:val="center"/>
            </w:pPr>
            <w:r w:rsidRPr="004365EE">
              <w:lastRenderedPageBreak/>
              <w:t>2.4</w:t>
            </w:r>
          </w:p>
        </w:tc>
        <w:tc>
          <w:tcPr>
            <w:tcW w:w="493" w:type="pct"/>
            <w:shd w:val="clear" w:color="auto" w:fill="auto"/>
            <w:vAlign w:val="center"/>
            <w:hideMark/>
          </w:tcPr>
          <w:p w14:paraId="1742A3E0" w14:textId="77777777" w:rsidR="004365EE" w:rsidRPr="004365EE" w:rsidRDefault="004365EE" w:rsidP="009266A5">
            <w:pPr>
              <w:jc w:val="center"/>
              <w:rPr>
                <w:color w:val="000000"/>
              </w:rPr>
            </w:pPr>
            <w:r w:rsidRPr="004365EE">
              <w:rPr>
                <w:color w:val="000000"/>
              </w:rPr>
              <w:t>РСО не определена</w:t>
            </w:r>
          </w:p>
        </w:tc>
        <w:tc>
          <w:tcPr>
            <w:tcW w:w="647" w:type="pct"/>
            <w:shd w:val="clear" w:color="auto" w:fill="auto"/>
            <w:vAlign w:val="center"/>
            <w:hideMark/>
          </w:tcPr>
          <w:p w14:paraId="72958404"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6CF67DC5" w14:textId="77777777" w:rsidR="004365EE" w:rsidRPr="004365EE" w:rsidRDefault="004365EE" w:rsidP="009266A5">
            <w:r w:rsidRPr="004365EE">
              <w:t>Строительство водопроводных сетей Ду 100-150 мм для обеспечения наружным противопожарным водоснабжением промышленной зоны (центральная часть района ул. Томская). L=4000 м</w:t>
            </w:r>
          </w:p>
        </w:tc>
        <w:tc>
          <w:tcPr>
            <w:tcW w:w="628" w:type="pct"/>
            <w:shd w:val="clear" w:color="auto" w:fill="auto"/>
            <w:vAlign w:val="center"/>
            <w:hideMark/>
          </w:tcPr>
          <w:p w14:paraId="4743D332"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1009FCE9" w14:textId="77777777" w:rsidR="004365EE" w:rsidRPr="004365EE" w:rsidRDefault="004365EE" w:rsidP="009266A5">
            <w:pPr>
              <w:jc w:val="center"/>
            </w:pPr>
            <w:r w:rsidRPr="004365EE">
              <w:t>3 385</w:t>
            </w:r>
          </w:p>
        </w:tc>
        <w:tc>
          <w:tcPr>
            <w:tcW w:w="214" w:type="pct"/>
            <w:shd w:val="clear" w:color="auto" w:fill="auto"/>
            <w:vAlign w:val="center"/>
            <w:hideMark/>
          </w:tcPr>
          <w:p w14:paraId="6A381EA7" w14:textId="77777777" w:rsidR="004365EE" w:rsidRPr="004365EE" w:rsidRDefault="004365EE" w:rsidP="009266A5">
            <w:pPr>
              <w:jc w:val="center"/>
            </w:pPr>
            <w:r w:rsidRPr="004365EE">
              <w:t>13 419</w:t>
            </w:r>
          </w:p>
        </w:tc>
        <w:tc>
          <w:tcPr>
            <w:tcW w:w="214" w:type="pct"/>
            <w:shd w:val="clear" w:color="auto" w:fill="auto"/>
            <w:vAlign w:val="center"/>
            <w:hideMark/>
          </w:tcPr>
          <w:p w14:paraId="05FCECB9" w14:textId="77777777" w:rsidR="004365EE" w:rsidRPr="004365EE" w:rsidRDefault="004365EE" w:rsidP="009266A5">
            <w:pPr>
              <w:jc w:val="center"/>
            </w:pPr>
            <w:r w:rsidRPr="004365EE">
              <w:t>13 969</w:t>
            </w:r>
          </w:p>
        </w:tc>
        <w:tc>
          <w:tcPr>
            <w:tcW w:w="214" w:type="pct"/>
            <w:shd w:val="clear" w:color="auto" w:fill="auto"/>
            <w:vAlign w:val="center"/>
            <w:hideMark/>
          </w:tcPr>
          <w:p w14:paraId="531238F1" w14:textId="77777777" w:rsidR="004365EE" w:rsidRPr="004365EE" w:rsidRDefault="004365EE" w:rsidP="009266A5">
            <w:pPr>
              <w:jc w:val="center"/>
            </w:pPr>
            <w:r w:rsidRPr="004365EE">
              <w:t>14 611</w:t>
            </w:r>
          </w:p>
        </w:tc>
        <w:tc>
          <w:tcPr>
            <w:tcW w:w="214" w:type="pct"/>
            <w:shd w:val="clear" w:color="auto" w:fill="auto"/>
            <w:vAlign w:val="center"/>
            <w:hideMark/>
          </w:tcPr>
          <w:p w14:paraId="7D1F572E" w14:textId="77777777" w:rsidR="004365EE" w:rsidRPr="004365EE" w:rsidRDefault="004365EE" w:rsidP="009266A5">
            <w:pPr>
              <w:jc w:val="center"/>
            </w:pPr>
            <w:r w:rsidRPr="004365EE">
              <w:t>15 284</w:t>
            </w:r>
          </w:p>
        </w:tc>
        <w:tc>
          <w:tcPr>
            <w:tcW w:w="386" w:type="pct"/>
            <w:shd w:val="clear" w:color="auto" w:fill="auto"/>
            <w:vAlign w:val="center"/>
            <w:hideMark/>
          </w:tcPr>
          <w:p w14:paraId="3660738D" w14:textId="77777777" w:rsidR="004365EE" w:rsidRPr="004365EE" w:rsidRDefault="004365EE" w:rsidP="009266A5">
            <w:pPr>
              <w:jc w:val="center"/>
            </w:pPr>
            <w:r w:rsidRPr="004365EE">
              <w:t>0</w:t>
            </w:r>
          </w:p>
        </w:tc>
        <w:tc>
          <w:tcPr>
            <w:tcW w:w="349" w:type="pct"/>
            <w:shd w:val="clear" w:color="auto" w:fill="auto"/>
            <w:vAlign w:val="center"/>
            <w:hideMark/>
          </w:tcPr>
          <w:p w14:paraId="2D3DBB2B" w14:textId="77777777" w:rsidR="004365EE" w:rsidRPr="004365EE" w:rsidRDefault="004365EE" w:rsidP="009266A5">
            <w:pPr>
              <w:jc w:val="center"/>
            </w:pPr>
            <w:r w:rsidRPr="004365EE">
              <w:t>0</w:t>
            </w:r>
          </w:p>
        </w:tc>
        <w:tc>
          <w:tcPr>
            <w:tcW w:w="298" w:type="pct"/>
            <w:shd w:val="clear" w:color="auto" w:fill="auto"/>
            <w:vAlign w:val="center"/>
            <w:hideMark/>
          </w:tcPr>
          <w:p w14:paraId="34423D62" w14:textId="77777777" w:rsidR="004365EE" w:rsidRPr="004365EE" w:rsidRDefault="004365EE" w:rsidP="009266A5">
            <w:pPr>
              <w:jc w:val="center"/>
            </w:pPr>
            <w:r w:rsidRPr="004365EE">
              <w:t>60 668</w:t>
            </w:r>
          </w:p>
        </w:tc>
      </w:tr>
      <w:tr w:rsidR="004365EE" w:rsidRPr="004365EE" w14:paraId="4EF3F603" w14:textId="77777777" w:rsidTr="00677C07">
        <w:trPr>
          <w:trHeight w:val="20"/>
        </w:trPr>
        <w:tc>
          <w:tcPr>
            <w:tcW w:w="184" w:type="pct"/>
            <w:shd w:val="clear" w:color="auto" w:fill="auto"/>
            <w:vAlign w:val="center"/>
            <w:hideMark/>
          </w:tcPr>
          <w:p w14:paraId="7BC1B341" w14:textId="77777777" w:rsidR="004365EE" w:rsidRPr="004365EE" w:rsidRDefault="004365EE" w:rsidP="009266A5">
            <w:pPr>
              <w:jc w:val="center"/>
            </w:pPr>
            <w:r w:rsidRPr="004365EE">
              <w:t>2.5</w:t>
            </w:r>
          </w:p>
        </w:tc>
        <w:tc>
          <w:tcPr>
            <w:tcW w:w="493" w:type="pct"/>
            <w:shd w:val="clear" w:color="auto" w:fill="auto"/>
            <w:vAlign w:val="center"/>
            <w:hideMark/>
          </w:tcPr>
          <w:p w14:paraId="5106C7D0" w14:textId="77777777" w:rsidR="004365EE" w:rsidRPr="004365EE" w:rsidRDefault="004365EE" w:rsidP="009266A5">
            <w:pPr>
              <w:jc w:val="center"/>
              <w:rPr>
                <w:color w:val="000000"/>
              </w:rPr>
            </w:pPr>
            <w:r w:rsidRPr="004365EE">
              <w:rPr>
                <w:color w:val="000000"/>
              </w:rPr>
              <w:t>РСО не определена</w:t>
            </w:r>
          </w:p>
        </w:tc>
        <w:tc>
          <w:tcPr>
            <w:tcW w:w="647" w:type="pct"/>
            <w:shd w:val="clear" w:color="auto" w:fill="auto"/>
            <w:vAlign w:val="center"/>
            <w:hideMark/>
          </w:tcPr>
          <w:p w14:paraId="0C2C5281"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1B65CD79" w14:textId="77777777" w:rsidR="004365EE" w:rsidRPr="004365EE" w:rsidRDefault="004365EE" w:rsidP="009266A5">
            <w:proofErr w:type="gramStart"/>
            <w:r w:rsidRPr="004365EE">
              <w:t>Строительство водопроводных сетей Ду 100-150 мм для обеспечения наружным противопожарным водоснабжением п. Индустриальный Советского района.</w:t>
            </w:r>
            <w:proofErr w:type="gramEnd"/>
            <w:r w:rsidRPr="004365EE">
              <w:t xml:space="preserve"> L=5000 м</w:t>
            </w:r>
          </w:p>
        </w:tc>
        <w:tc>
          <w:tcPr>
            <w:tcW w:w="628" w:type="pct"/>
            <w:shd w:val="clear" w:color="auto" w:fill="auto"/>
            <w:vAlign w:val="center"/>
            <w:hideMark/>
          </w:tcPr>
          <w:p w14:paraId="2B884DAF"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27190B4B" w14:textId="77777777" w:rsidR="004365EE" w:rsidRPr="004365EE" w:rsidRDefault="004365EE" w:rsidP="009266A5">
            <w:pPr>
              <w:jc w:val="center"/>
            </w:pPr>
            <w:r w:rsidRPr="004365EE">
              <w:t>4 231</w:t>
            </w:r>
          </w:p>
        </w:tc>
        <w:tc>
          <w:tcPr>
            <w:tcW w:w="214" w:type="pct"/>
            <w:shd w:val="clear" w:color="auto" w:fill="auto"/>
            <w:vAlign w:val="center"/>
            <w:hideMark/>
          </w:tcPr>
          <w:p w14:paraId="06D2F220" w14:textId="77777777" w:rsidR="004365EE" w:rsidRPr="004365EE" w:rsidRDefault="004365EE" w:rsidP="009266A5">
            <w:pPr>
              <w:jc w:val="center"/>
            </w:pPr>
            <w:r w:rsidRPr="004365EE">
              <w:t>16 770</w:t>
            </w:r>
          </w:p>
        </w:tc>
        <w:tc>
          <w:tcPr>
            <w:tcW w:w="214" w:type="pct"/>
            <w:shd w:val="clear" w:color="auto" w:fill="auto"/>
            <w:vAlign w:val="center"/>
            <w:hideMark/>
          </w:tcPr>
          <w:p w14:paraId="659F59BD" w14:textId="77777777" w:rsidR="004365EE" w:rsidRPr="004365EE" w:rsidRDefault="004365EE" w:rsidP="009266A5">
            <w:pPr>
              <w:jc w:val="center"/>
            </w:pPr>
            <w:r w:rsidRPr="004365EE">
              <w:t>17 458</w:t>
            </w:r>
          </w:p>
        </w:tc>
        <w:tc>
          <w:tcPr>
            <w:tcW w:w="214" w:type="pct"/>
            <w:shd w:val="clear" w:color="auto" w:fill="auto"/>
            <w:vAlign w:val="center"/>
            <w:hideMark/>
          </w:tcPr>
          <w:p w14:paraId="2D4296A1" w14:textId="77777777" w:rsidR="004365EE" w:rsidRPr="004365EE" w:rsidRDefault="004365EE" w:rsidP="009266A5">
            <w:pPr>
              <w:jc w:val="center"/>
            </w:pPr>
            <w:r w:rsidRPr="004365EE">
              <w:t>18 261</w:t>
            </w:r>
          </w:p>
        </w:tc>
        <w:tc>
          <w:tcPr>
            <w:tcW w:w="214" w:type="pct"/>
            <w:shd w:val="clear" w:color="auto" w:fill="auto"/>
            <w:vAlign w:val="center"/>
            <w:hideMark/>
          </w:tcPr>
          <w:p w14:paraId="6E9978B3" w14:textId="77777777" w:rsidR="004365EE" w:rsidRPr="004365EE" w:rsidRDefault="004365EE" w:rsidP="009266A5">
            <w:pPr>
              <w:jc w:val="center"/>
            </w:pPr>
            <w:r w:rsidRPr="004365EE">
              <w:t>19 101</w:t>
            </w:r>
          </w:p>
        </w:tc>
        <w:tc>
          <w:tcPr>
            <w:tcW w:w="386" w:type="pct"/>
            <w:shd w:val="clear" w:color="auto" w:fill="auto"/>
            <w:vAlign w:val="center"/>
            <w:hideMark/>
          </w:tcPr>
          <w:p w14:paraId="10B85F8B" w14:textId="77777777" w:rsidR="004365EE" w:rsidRPr="004365EE" w:rsidRDefault="004365EE" w:rsidP="009266A5">
            <w:pPr>
              <w:jc w:val="center"/>
            </w:pPr>
            <w:r w:rsidRPr="004365EE">
              <w:t>0</w:t>
            </w:r>
          </w:p>
        </w:tc>
        <w:tc>
          <w:tcPr>
            <w:tcW w:w="349" w:type="pct"/>
            <w:shd w:val="clear" w:color="auto" w:fill="auto"/>
            <w:vAlign w:val="center"/>
            <w:hideMark/>
          </w:tcPr>
          <w:p w14:paraId="0C361C5C" w14:textId="77777777" w:rsidR="004365EE" w:rsidRPr="004365EE" w:rsidRDefault="004365EE" w:rsidP="009266A5">
            <w:pPr>
              <w:jc w:val="center"/>
            </w:pPr>
            <w:r w:rsidRPr="004365EE">
              <w:t>0</w:t>
            </w:r>
          </w:p>
        </w:tc>
        <w:tc>
          <w:tcPr>
            <w:tcW w:w="298" w:type="pct"/>
            <w:shd w:val="clear" w:color="auto" w:fill="auto"/>
            <w:vAlign w:val="center"/>
            <w:hideMark/>
          </w:tcPr>
          <w:p w14:paraId="12EAA621" w14:textId="77777777" w:rsidR="004365EE" w:rsidRPr="004365EE" w:rsidRDefault="004365EE" w:rsidP="009266A5">
            <w:pPr>
              <w:jc w:val="center"/>
            </w:pPr>
            <w:r w:rsidRPr="004365EE">
              <w:t>75 821</w:t>
            </w:r>
          </w:p>
        </w:tc>
      </w:tr>
      <w:tr w:rsidR="004365EE" w:rsidRPr="004365EE" w14:paraId="36449E12" w14:textId="77777777" w:rsidTr="00677C07">
        <w:trPr>
          <w:trHeight w:val="20"/>
        </w:trPr>
        <w:tc>
          <w:tcPr>
            <w:tcW w:w="184" w:type="pct"/>
            <w:shd w:val="clear" w:color="auto" w:fill="auto"/>
            <w:vAlign w:val="center"/>
            <w:hideMark/>
          </w:tcPr>
          <w:p w14:paraId="0031A982" w14:textId="77777777" w:rsidR="004365EE" w:rsidRPr="004365EE" w:rsidRDefault="004365EE" w:rsidP="009266A5">
            <w:pPr>
              <w:jc w:val="center"/>
            </w:pPr>
            <w:r w:rsidRPr="004365EE">
              <w:t>2.6</w:t>
            </w:r>
          </w:p>
        </w:tc>
        <w:tc>
          <w:tcPr>
            <w:tcW w:w="493" w:type="pct"/>
            <w:shd w:val="clear" w:color="auto" w:fill="auto"/>
            <w:vAlign w:val="center"/>
            <w:hideMark/>
          </w:tcPr>
          <w:p w14:paraId="0C40A098" w14:textId="77777777" w:rsidR="004365EE" w:rsidRPr="004365EE" w:rsidRDefault="004365EE" w:rsidP="009266A5">
            <w:pPr>
              <w:jc w:val="center"/>
              <w:rPr>
                <w:color w:val="000000"/>
              </w:rPr>
            </w:pPr>
            <w:r w:rsidRPr="004365EE">
              <w:rPr>
                <w:color w:val="000000"/>
              </w:rPr>
              <w:t>РСО не определена</w:t>
            </w:r>
          </w:p>
        </w:tc>
        <w:tc>
          <w:tcPr>
            <w:tcW w:w="647" w:type="pct"/>
            <w:shd w:val="clear" w:color="auto" w:fill="auto"/>
            <w:vAlign w:val="center"/>
            <w:hideMark/>
          </w:tcPr>
          <w:p w14:paraId="265D9BD2"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702F9CC5" w14:textId="77777777" w:rsidR="004365EE" w:rsidRPr="004365EE" w:rsidRDefault="004365EE" w:rsidP="009266A5">
            <w:r w:rsidRPr="004365EE">
              <w:t>Строительство водопроводных сетей Ду 100-150 мм для обеспечения наружным противопожарным водоснабжением д. Песчанка Советского района. L=3000 м</w:t>
            </w:r>
          </w:p>
        </w:tc>
        <w:tc>
          <w:tcPr>
            <w:tcW w:w="628" w:type="pct"/>
            <w:shd w:val="clear" w:color="auto" w:fill="auto"/>
            <w:vAlign w:val="center"/>
            <w:hideMark/>
          </w:tcPr>
          <w:p w14:paraId="6D9E2C2F"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6811FDFC" w14:textId="77777777" w:rsidR="004365EE" w:rsidRPr="004365EE" w:rsidRDefault="004365EE" w:rsidP="009266A5">
            <w:pPr>
              <w:jc w:val="center"/>
            </w:pPr>
            <w:r w:rsidRPr="004365EE">
              <w:t>2 539</w:t>
            </w:r>
          </w:p>
        </w:tc>
        <w:tc>
          <w:tcPr>
            <w:tcW w:w="214" w:type="pct"/>
            <w:shd w:val="clear" w:color="auto" w:fill="auto"/>
            <w:vAlign w:val="center"/>
            <w:hideMark/>
          </w:tcPr>
          <w:p w14:paraId="15499094" w14:textId="77777777" w:rsidR="004365EE" w:rsidRPr="004365EE" w:rsidRDefault="004365EE" w:rsidP="009266A5">
            <w:pPr>
              <w:jc w:val="center"/>
            </w:pPr>
            <w:r w:rsidRPr="004365EE">
              <w:t>13 412</w:t>
            </w:r>
          </w:p>
        </w:tc>
        <w:tc>
          <w:tcPr>
            <w:tcW w:w="214" w:type="pct"/>
            <w:shd w:val="clear" w:color="auto" w:fill="auto"/>
            <w:vAlign w:val="center"/>
            <w:hideMark/>
          </w:tcPr>
          <w:p w14:paraId="423C440C" w14:textId="77777777" w:rsidR="004365EE" w:rsidRPr="004365EE" w:rsidRDefault="004365EE" w:rsidP="009266A5">
            <w:pPr>
              <w:jc w:val="center"/>
            </w:pPr>
            <w:r w:rsidRPr="004365EE">
              <w:t>13 961</w:t>
            </w:r>
          </w:p>
        </w:tc>
        <w:tc>
          <w:tcPr>
            <w:tcW w:w="214" w:type="pct"/>
            <w:shd w:val="clear" w:color="auto" w:fill="auto"/>
            <w:vAlign w:val="center"/>
            <w:hideMark/>
          </w:tcPr>
          <w:p w14:paraId="1D0B68BD" w14:textId="77777777" w:rsidR="004365EE" w:rsidRPr="004365EE" w:rsidRDefault="004365EE" w:rsidP="009266A5">
            <w:pPr>
              <w:jc w:val="center"/>
            </w:pPr>
            <w:r w:rsidRPr="004365EE">
              <w:t>14 604</w:t>
            </w:r>
          </w:p>
        </w:tc>
        <w:tc>
          <w:tcPr>
            <w:tcW w:w="214" w:type="pct"/>
            <w:shd w:val="clear" w:color="auto" w:fill="auto"/>
            <w:vAlign w:val="center"/>
            <w:hideMark/>
          </w:tcPr>
          <w:p w14:paraId="59BDCF1C" w14:textId="77777777" w:rsidR="004365EE" w:rsidRPr="004365EE" w:rsidRDefault="004365EE" w:rsidP="009266A5">
            <w:pPr>
              <w:jc w:val="center"/>
            </w:pPr>
            <w:r w:rsidRPr="004365EE">
              <w:t>0</w:t>
            </w:r>
          </w:p>
        </w:tc>
        <w:tc>
          <w:tcPr>
            <w:tcW w:w="386" w:type="pct"/>
            <w:shd w:val="clear" w:color="auto" w:fill="auto"/>
            <w:vAlign w:val="center"/>
            <w:hideMark/>
          </w:tcPr>
          <w:p w14:paraId="61BF44B4" w14:textId="77777777" w:rsidR="004365EE" w:rsidRPr="004365EE" w:rsidRDefault="004365EE" w:rsidP="009266A5">
            <w:pPr>
              <w:jc w:val="center"/>
            </w:pPr>
            <w:r w:rsidRPr="004365EE">
              <w:t>0</w:t>
            </w:r>
          </w:p>
        </w:tc>
        <w:tc>
          <w:tcPr>
            <w:tcW w:w="349" w:type="pct"/>
            <w:shd w:val="clear" w:color="auto" w:fill="auto"/>
            <w:vAlign w:val="center"/>
            <w:hideMark/>
          </w:tcPr>
          <w:p w14:paraId="01BB9DF0" w14:textId="77777777" w:rsidR="004365EE" w:rsidRPr="004365EE" w:rsidRDefault="004365EE" w:rsidP="009266A5">
            <w:pPr>
              <w:jc w:val="center"/>
            </w:pPr>
            <w:r w:rsidRPr="004365EE">
              <w:t>0</w:t>
            </w:r>
          </w:p>
        </w:tc>
        <w:tc>
          <w:tcPr>
            <w:tcW w:w="298" w:type="pct"/>
            <w:shd w:val="clear" w:color="auto" w:fill="auto"/>
            <w:vAlign w:val="center"/>
            <w:hideMark/>
          </w:tcPr>
          <w:p w14:paraId="15A6ACEC" w14:textId="77777777" w:rsidR="004365EE" w:rsidRPr="004365EE" w:rsidRDefault="004365EE" w:rsidP="009266A5">
            <w:pPr>
              <w:jc w:val="center"/>
            </w:pPr>
            <w:r w:rsidRPr="004365EE">
              <w:t>44 515</w:t>
            </w:r>
          </w:p>
        </w:tc>
      </w:tr>
      <w:tr w:rsidR="004365EE" w:rsidRPr="004365EE" w14:paraId="04F6DE59" w14:textId="77777777" w:rsidTr="00677C07">
        <w:trPr>
          <w:trHeight w:val="20"/>
        </w:trPr>
        <w:tc>
          <w:tcPr>
            <w:tcW w:w="184" w:type="pct"/>
            <w:shd w:val="clear" w:color="auto" w:fill="auto"/>
            <w:vAlign w:val="center"/>
            <w:hideMark/>
          </w:tcPr>
          <w:p w14:paraId="0170FC33" w14:textId="77777777" w:rsidR="004365EE" w:rsidRPr="004365EE" w:rsidRDefault="004365EE" w:rsidP="009266A5">
            <w:pPr>
              <w:jc w:val="center"/>
            </w:pPr>
            <w:r w:rsidRPr="004365EE">
              <w:t>2.7</w:t>
            </w:r>
          </w:p>
        </w:tc>
        <w:tc>
          <w:tcPr>
            <w:tcW w:w="493" w:type="pct"/>
            <w:shd w:val="clear" w:color="auto" w:fill="auto"/>
            <w:vAlign w:val="center"/>
            <w:hideMark/>
          </w:tcPr>
          <w:p w14:paraId="6687D3F7" w14:textId="77777777" w:rsidR="004365EE" w:rsidRPr="004365EE" w:rsidRDefault="004365EE" w:rsidP="009266A5">
            <w:pPr>
              <w:jc w:val="center"/>
              <w:rPr>
                <w:color w:val="000000"/>
              </w:rPr>
            </w:pPr>
            <w:r w:rsidRPr="004365EE">
              <w:rPr>
                <w:color w:val="000000"/>
              </w:rPr>
              <w:t>РСО не определена</w:t>
            </w:r>
          </w:p>
        </w:tc>
        <w:tc>
          <w:tcPr>
            <w:tcW w:w="647" w:type="pct"/>
            <w:shd w:val="clear" w:color="auto" w:fill="auto"/>
            <w:vAlign w:val="center"/>
            <w:hideMark/>
          </w:tcPr>
          <w:p w14:paraId="03DBA7B7"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1CBDD586" w14:textId="77777777" w:rsidR="004365EE" w:rsidRPr="004365EE" w:rsidRDefault="004365EE" w:rsidP="009266A5">
            <w:r w:rsidRPr="004365EE">
              <w:t>Строительство водопроводных сетей Ду 100-150 мм для обеспечения наружным противопожарным водоснабжением ст. Плодово-Ягодная Октябрьского района. L=1000 м</w:t>
            </w:r>
          </w:p>
        </w:tc>
        <w:tc>
          <w:tcPr>
            <w:tcW w:w="628" w:type="pct"/>
            <w:shd w:val="clear" w:color="auto" w:fill="auto"/>
            <w:vAlign w:val="center"/>
            <w:hideMark/>
          </w:tcPr>
          <w:p w14:paraId="39B53871"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78431AD1" w14:textId="77777777" w:rsidR="004365EE" w:rsidRPr="004365EE" w:rsidRDefault="004365EE" w:rsidP="009266A5">
            <w:pPr>
              <w:jc w:val="center"/>
            </w:pPr>
            <w:r w:rsidRPr="004365EE">
              <w:t>846</w:t>
            </w:r>
          </w:p>
        </w:tc>
        <w:tc>
          <w:tcPr>
            <w:tcW w:w="214" w:type="pct"/>
            <w:shd w:val="clear" w:color="auto" w:fill="auto"/>
            <w:vAlign w:val="center"/>
            <w:hideMark/>
          </w:tcPr>
          <w:p w14:paraId="4168C6FA" w14:textId="77777777" w:rsidR="004365EE" w:rsidRPr="004365EE" w:rsidRDefault="004365EE" w:rsidP="009266A5">
            <w:pPr>
              <w:jc w:val="center"/>
            </w:pPr>
            <w:r w:rsidRPr="004365EE">
              <w:t>6 712</w:t>
            </w:r>
          </w:p>
        </w:tc>
        <w:tc>
          <w:tcPr>
            <w:tcW w:w="214" w:type="pct"/>
            <w:shd w:val="clear" w:color="auto" w:fill="auto"/>
            <w:vAlign w:val="center"/>
            <w:hideMark/>
          </w:tcPr>
          <w:p w14:paraId="6BA632D1" w14:textId="77777777" w:rsidR="004365EE" w:rsidRPr="004365EE" w:rsidRDefault="004365EE" w:rsidP="009266A5">
            <w:pPr>
              <w:jc w:val="center"/>
            </w:pPr>
            <w:r w:rsidRPr="004365EE">
              <w:t>6 987</w:t>
            </w:r>
          </w:p>
        </w:tc>
        <w:tc>
          <w:tcPr>
            <w:tcW w:w="214" w:type="pct"/>
            <w:shd w:val="clear" w:color="auto" w:fill="auto"/>
            <w:vAlign w:val="center"/>
            <w:hideMark/>
          </w:tcPr>
          <w:p w14:paraId="61F87F80" w14:textId="77777777" w:rsidR="004365EE" w:rsidRPr="004365EE" w:rsidRDefault="004365EE" w:rsidP="009266A5">
            <w:pPr>
              <w:jc w:val="center"/>
            </w:pPr>
            <w:r w:rsidRPr="004365EE">
              <w:t>0</w:t>
            </w:r>
          </w:p>
        </w:tc>
        <w:tc>
          <w:tcPr>
            <w:tcW w:w="214" w:type="pct"/>
            <w:shd w:val="clear" w:color="auto" w:fill="auto"/>
            <w:vAlign w:val="center"/>
            <w:hideMark/>
          </w:tcPr>
          <w:p w14:paraId="154029D8" w14:textId="77777777" w:rsidR="004365EE" w:rsidRPr="004365EE" w:rsidRDefault="004365EE" w:rsidP="009266A5">
            <w:pPr>
              <w:jc w:val="center"/>
            </w:pPr>
            <w:r w:rsidRPr="004365EE">
              <w:t>0</w:t>
            </w:r>
          </w:p>
        </w:tc>
        <w:tc>
          <w:tcPr>
            <w:tcW w:w="386" w:type="pct"/>
            <w:shd w:val="clear" w:color="auto" w:fill="auto"/>
            <w:vAlign w:val="center"/>
            <w:hideMark/>
          </w:tcPr>
          <w:p w14:paraId="5991FCDD" w14:textId="77777777" w:rsidR="004365EE" w:rsidRPr="004365EE" w:rsidRDefault="004365EE" w:rsidP="009266A5">
            <w:pPr>
              <w:jc w:val="center"/>
            </w:pPr>
            <w:r w:rsidRPr="004365EE">
              <w:t>0</w:t>
            </w:r>
          </w:p>
        </w:tc>
        <w:tc>
          <w:tcPr>
            <w:tcW w:w="349" w:type="pct"/>
            <w:shd w:val="clear" w:color="auto" w:fill="auto"/>
            <w:vAlign w:val="center"/>
            <w:hideMark/>
          </w:tcPr>
          <w:p w14:paraId="509E895E" w14:textId="77777777" w:rsidR="004365EE" w:rsidRPr="004365EE" w:rsidRDefault="004365EE" w:rsidP="009266A5">
            <w:pPr>
              <w:jc w:val="center"/>
            </w:pPr>
            <w:r w:rsidRPr="004365EE">
              <w:t>0</w:t>
            </w:r>
          </w:p>
        </w:tc>
        <w:tc>
          <w:tcPr>
            <w:tcW w:w="298" w:type="pct"/>
            <w:shd w:val="clear" w:color="auto" w:fill="auto"/>
            <w:vAlign w:val="center"/>
            <w:hideMark/>
          </w:tcPr>
          <w:p w14:paraId="6D08C83E" w14:textId="77777777" w:rsidR="004365EE" w:rsidRPr="004365EE" w:rsidRDefault="004365EE" w:rsidP="009266A5">
            <w:pPr>
              <w:jc w:val="center"/>
            </w:pPr>
            <w:r w:rsidRPr="004365EE">
              <w:t>14 544</w:t>
            </w:r>
          </w:p>
        </w:tc>
      </w:tr>
      <w:tr w:rsidR="004365EE" w:rsidRPr="004365EE" w14:paraId="7BB55EC8" w14:textId="77777777" w:rsidTr="00677C07">
        <w:trPr>
          <w:trHeight w:val="20"/>
        </w:trPr>
        <w:tc>
          <w:tcPr>
            <w:tcW w:w="184" w:type="pct"/>
            <w:shd w:val="clear" w:color="auto" w:fill="auto"/>
            <w:vAlign w:val="center"/>
            <w:hideMark/>
          </w:tcPr>
          <w:p w14:paraId="0DBCBE7F" w14:textId="77777777" w:rsidR="004365EE" w:rsidRPr="004365EE" w:rsidRDefault="004365EE" w:rsidP="009266A5">
            <w:pPr>
              <w:jc w:val="center"/>
            </w:pPr>
            <w:r w:rsidRPr="004365EE">
              <w:t>2.8</w:t>
            </w:r>
          </w:p>
        </w:tc>
        <w:tc>
          <w:tcPr>
            <w:tcW w:w="493" w:type="pct"/>
            <w:shd w:val="clear" w:color="auto" w:fill="auto"/>
            <w:vAlign w:val="center"/>
            <w:hideMark/>
          </w:tcPr>
          <w:p w14:paraId="1CE4D087" w14:textId="77777777" w:rsidR="004365EE" w:rsidRPr="004365EE" w:rsidRDefault="004365EE" w:rsidP="009266A5">
            <w:pPr>
              <w:jc w:val="center"/>
              <w:rPr>
                <w:color w:val="000000"/>
              </w:rPr>
            </w:pPr>
            <w:r w:rsidRPr="004365EE">
              <w:rPr>
                <w:color w:val="000000"/>
              </w:rPr>
              <w:t>РСО не определена</w:t>
            </w:r>
          </w:p>
        </w:tc>
        <w:tc>
          <w:tcPr>
            <w:tcW w:w="647" w:type="pct"/>
            <w:shd w:val="clear" w:color="auto" w:fill="auto"/>
            <w:vAlign w:val="center"/>
            <w:hideMark/>
          </w:tcPr>
          <w:p w14:paraId="11207BF9"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2640CA63" w14:textId="77777777" w:rsidR="004365EE" w:rsidRPr="004365EE" w:rsidRDefault="004365EE" w:rsidP="009266A5">
            <w:r w:rsidRPr="004365EE">
              <w:t>Строительство водопроводных сетей Ду 100-150 мм для обеспечения наружным противопожарным водоснабжением ул. Монтажников Кировского района. L=4500 м</w:t>
            </w:r>
          </w:p>
        </w:tc>
        <w:tc>
          <w:tcPr>
            <w:tcW w:w="628" w:type="pct"/>
            <w:shd w:val="clear" w:color="auto" w:fill="auto"/>
            <w:vAlign w:val="center"/>
            <w:hideMark/>
          </w:tcPr>
          <w:p w14:paraId="1EA10405"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2223F54E" w14:textId="77777777" w:rsidR="004365EE" w:rsidRPr="004365EE" w:rsidRDefault="004365EE" w:rsidP="009266A5">
            <w:pPr>
              <w:jc w:val="center"/>
            </w:pPr>
            <w:r w:rsidRPr="004365EE">
              <w:t>3 808</w:t>
            </w:r>
          </w:p>
        </w:tc>
        <w:tc>
          <w:tcPr>
            <w:tcW w:w="214" w:type="pct"/>
            <w:shd w:val="clear" w:color="auto" w:fill="auto"/>
            <w:vAlign w:val="center"/>
            <w:hideMark/>
          </w:tcPr>
          <w:p w14:paraId="588681BC" w14:textId="77777777" w:rsidR="004365EE" w:rsidRPr="004365EE" w:rsidRDefault="004365EE" w:rsidP="009266A5">
            <w:pPr>
              <w:jc w:val="center"/>
            </w:pPr>
            <w:r w:rsidRPr="004365EE">
              <w:t>15 094</w:t>
            </w:r>
          </w:p>
        </w:tc>
        <w:tc>
          <w:tcPr>
            <w:tcW w:w="214" w:type="pct"/>
            <w:shd w:val="clear" w:color="auto" w:fill="auto"/>
            <w:vAlign w:val="center"/>
            <w:hideMark/>
          </w:tcPr>
          <w:p w14:paraId="3B2BDF51" w14:textId="77777777" w:rsidR="004365EE" w:rsidRPr="004365EE" w:rsidRDefault="004365EE" w:rsidP="009266A5">
            <w:pPr>
              <w:jc w:val="center"/>
            </w:pPr>
            <w:r w:rsidRPr="004365EE">
              <w:t>15 713</w:t>
            </w:r>
          </w:p>
        </w:tc>
        <w:tc>
          <w:tcPr>
            <w:tcW w:w="214" w:type="pct"/>
            <w:shd w:val="clear" w:color="auto" w:fill="auto"/>
            <w:vAlign w:val="center"/>
            <w:hideMark/>
          </w:tcPr>
          <w:p w14:paraId="1D22EDFC" w14:textId="77777777" w:rsidR="004365EE" w:rsidRPr="004365EE" w:rsidRDefault="004365EE" w:rsidP="009266A5">
            <w:pPr>
              <w:jc w:val="center"/>
            </w:pPr>
            <w:r w:rsidRPr="004365EE">
              <w:t>16 436</w:t>
            </w:r>
          </w:p>
        </w:tc>
        <w:tc>
          <w:tcPr>
            <w:tcW w:w="214" w:type="pct"/>
            <w:shd w:val="clear" w:color="auto" w:fill="auto"/>
            <w:vAlign w:val="center"/>
            <w:hideMark/>
          </w:tcPr>
          <w:p w14:paraId="6010A1EE" w14:textId="77777777" w:rsidR="004365EE" w:rsidRPr="004365EE" w:rsidRDefault="004365EE" w:rsidP="009266A5">
            <w:pPr>
              <w:jc w:val="center"/>
            </w:pPr>
            <w:r w:rsidRPr="004365EE">
              <w:t>17 192</w:t>
            </w:r>
          </w:p>
        </w:tc>
        <w:tc>
          <w:tcPr>
            <w:tcW w:w="386" w:type="pct"/>
            <w:shd w:val="clear" w:color="auto" w:fill="auto"/>
            <w:vAlign w:val="center"/>
            <w:hideMark/>
          </w:tcPr>
          <w:p w14:paraId="792108F1" w14:textId="77777777" w:rsidR="004365EE" w:rsidRPr="004365EE" w:rsidRDefault="004365EE" w:rsidP="009266A5">
            <w:pPr>
              <w:jc w:val="center"/>
            </w:pPr>
            <w:r w:rsidRPr="004365EE">
              <w:t>0</w:t>
            </w:r>
          </w:p>
        </w:tc>
        <w:tc>
          <w:tcPr>
            <w:tcW w:w="349" w:type="pct"/>
            <w:shd w:val="clear" w:color="auto" w:fill="auto"/>
            <w:vAlign w:val="center"/>
            <w:hideMark/>
          </w:tcPr>
          <w:p w14:paraId="0360EB75" w14:textId="77777777" w:rsidR="004365EE" w:rsidRPr="004365EE" w:rsidRDefault="004365EE" w:rsidP="009266A5">
            <w:pPr>
              <w:jc w:val="center"/>
            </w:pPr>
            <w:r w:rsidRPr="004365EE">
              <w:t>0</w:t>
            </w:r>
          </w:p>
        </w:tc>
        <w:tc>
          <w:tcPr>
            <w:tcW w:w="298" w:type="pct"/>
            <w:shd w:val="clear" w:color="auto" w:fill="auto"/>
            <w:vAlign w:val="center"/>
            <w:hideMark/>
          </w:tcPr>
          <w:p w14:paraId="38359C2E" w14:textId="77777777" w:rsidR="004365EE" w:rsidRPr="004365EE" w:rsidRDefault="004365EE" w:rsidP="009266A5">
            <w:pPr>
              <w:jc w:val="center"/>
            </w:pPr>
            <w:r w:rsidRPr="004365EE">
              <w:t>68 244</w:t>
            </w:r>
          </w:p>
        </w:tc>
      </w:tr>
      <w:tr w:rsidR="004365EE" w:rsidRPr="004365EE" w14:paraId="3E813CF4" w14:textId="77777777" w:rsidTr="00677C07">
        <w:trPr>
          <w:trHeight w:val="20"/>
        </w:trPr>
        <w:tc>
          <w:tcPr>
            <w:tcW w:w="184" w:type="pct"/>
            <w:shd w:val="clear" w:color="auto" w:fill="auto"/>
            <w:vAlign w:val="center"/>
            <w:hideMark/>
          </w:tcPr>
          <w:p w14:paraId="78022932" w14:textId="77777777" w:rsidR="004365EE" w:rsidRPr="004365EE" w:rsidRDefault="004365EE" w:rsidP="009266A5">
            <w:pPr>
              <w:jc w:val="center"/>
            </w:pPr>
            <w:r w:rsidRPr="004365EE">
              <w:t>2.9</w:t>
            </w:r>
          </w:p>
        </w:tc>
        <w:tc>
          <w:tcPr>
            <w:tcW w:w="493" w:type="pct"/>
            <w:shd w:val="clear" w:color="auto" w:fill="auto"/>
            <w:vAlign w:val="center"/>
            <w:hideMark/>
          </w:tcPr>
          <w:p w14:paraId="05F35DD3" w14:textId="77777777" w:rsidR="004365EE" w:rsidRPr="004365EE" w:rsidRDefault="004365EE" w:rsidP="009266A5">
            <w:pPr>
              <w:jc w:val="center"/>
              <w:rPr>
                <w:color w:val="000000"/>
              </w:rPr>
            </w:pPr>
            <w:r w:rsidRPr="004365EE">
              <w:rPr>
                <w:color w:val="000000"/>
              </w:rPr>
              <w:t>РСО не определена</w:t>
            </w:r>
          </w:p>
        </w:tc>
        <w:tc>
          <w:tcPr>
            <w:tcW w:w="647" w:type="pct"/>
            <w:shd w:val="clear" w:color="auto" w:fill="auto"/>
            <w:vAlign w:val="center"/>
            <w:hideMark/>
          </w:tcPr>
          <w:p w14:paraId="64632877"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4B143BA4" w14:textId="77777777" w:rsidR="004365EE" w:rsidRPr="004365EE" w:rsidRDefault="004365EE" w:rsidP="009266A5">
            <w:r w:rsidRPr="004365EE">
              <w:t>Строительство водопроводных сетей Ду 100-150 мм для обеспечения наружным противопожарным водоснабжением п. Лалетино Свердловского района. L=3600 м</w:t>
            </w:r>
          </w:p>
        </w:tc>
        <w:tc>
          <w:tcPr>
            <w:tcW w:w="628" w:type="pct"/>
            <w:shd w:val="clear" w:color="auto" w:fill="auto"/>
            <w:vAlign w:val="center"/>
            <w:hideMark/>
          </w:tcPr>
          <w:p w14:paraId="6240D752"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6C914F56" w14:textId="77777777" w:rsidR="004365EE" w:rsidRPr="004365EE" w:rsidRDefault="004365EE" w:rsidP="009266A5">
            <w:pPr>
              <w:jc w:val="center"/>
            </w:pPr>
            <w:r w:rsidRPr="004365EE">
              <w:t>3 046</w:t>
            </w:r>
          </w:p>
        </w:tc>
        <w:tc>
          <w:tcPr>
            <w:tcW w:w="214" w:type="pct"/>
            <w:shd w:val="clear" w:color="auto" w:fill="auto"/>
            <w:vAlign w:val="center"/>
            <w:hideMark/>
          </w:tcPr>
          <w:p w14:paraId="1D9D7B53" w14:textId="77777777" w:rsidR="004365EE" w:rsidRPr="004365EE" w:rsidRDefault="004365EE" w:rsidP="009266A5">
            <w:pPr>
              <w:jc w:val="center"/>
            </w:pPr>
            <w:r w:rsidRPr="004365EE">
              <w:t>12 078</w:t>
            </w:r>
          </w:p>
        </w:tc>
        <w:tc>
          <w:tcPr>
            <w:tcW w:w="214" w:type="pct"/>
            <w:shd w:val="clear" w:color="auto" w:fill="auto"/>
            <w:vAlign w:val="center"/>
            <w:hideMark/>
          </w:tcPr>
          <w:p w14:paraId="3D90D3FA" w14:textId="77777777" w:rsidR="004365EE" w:rsidRPr="004365EE" w:rsidRDefault="004365EE" w:rsidP="009266A5">
            <w:pPr>
              <w:jc w:val="center"/>
            </w:pPr>
            <w:r w:rsidRPr="004365EE">
              <w:t>12 573</w:t>
            </w:r>
          </w:p>
        </w:tc>
        <w:tc>
          <w:tcPr>
            <w:tcW w:w="214" w:type="pct"/>
            <w:shd w:val="clear" w:color="auto" w:fill="auto"/>
            <w:vAlign w:val="center"/>
            <w:hideMark/>
          </w:tcPr>
          <w:p w14:paraId="7820F9D4" w14:textId="77777777" w:rsidR="004365EE" w:rsidRPr="004365EE" w:rsidRDefault="004365EE" w:rsidP="009266A5">
            <w:pPr>
              <w:jc w:val="center"/>
            </w:pPr>
            <w:r w:rsidRPr="004365EE">
              <w:t>13 152</w:t>
            </w:r>
          </w:p>
        </w:tc>
        <w:tc>
          <w:tcPr>
            <w:tcW w:w="214" w:type="pct"/>
            <w:shd w:val="clear" w:color="auto" w:fill="auto"/>
            <w:vAlign w:val="center"/>
            <w:hideMark/>
          </w:tcPr>
          <w:p w14:paraId="241D3C51" w14:textId="77777777" w:rsidR="004365EE" w:rsidRPr="004365EE" w:rsidRDefault="004365EE" w:rsidP="009266A5">
            <w:pPr>
              <w:jc w:val="center"/>
            </w:pPr>
            <w:r w:rsidRPr="004365EE">
              <w:t>13 757</w:t>
            </w:r>
          </w:p>
        </w:tc>
        <w:tc>
          <w:tcPr>
            <w:tcW w:w="386" w:type="pct"/>
            <w:shd w:val="clear" w:color="auto" w:fill="auto"/>
            <w:vAlign w:val="center"/>
            <w:hideMark/>
          </w:tcPr>
          <w:p w14:paraId="109FC479" w14:textId="77777777" w:rsidR="004365EE" w:rsidRPr="004365EE" w:rsidRDefault="004365EE" w:rsidP="009266A5">
            <w:pPr>
              <w:jc w:val="center"/>
            </w:pPr>
            <w:r w:rsidRPr="004365EE">
              <w:t>0</w:t>
            </w:r>
          </w:p>
        </w:tc>
        <w:tc>
          <w:tcPr>
            <w:tcW w:w="349" w:type="pct"/>
            <w:shd w:val="clear" w:color="auto" w:fill="auto"/>
            <w:vAlign w:val="center"/>
            <w:hideMark/>
          </w:tcPr>
          <w:p w14:paraId="5C410FA7" w14:textId="77777777" w:rsidR="004365EE" w:rsidRPr="004365EE" w:rsidRDefault="004365EE" w:rsidP="009266A5">
            <w:pPr>
              <w:jc w:val="center"/>
            </w:pPr>
            <w:r w:rsidRPr="004365EE">
              <w:t>0</w:t>
            </w:r>
          </w:p>
        </w:tc>
        <w:tc>
          <w:tcPr>
            <w:tcW w:w="298" w:type="pct"/>
            <w:shd w:val="clear" w:color="auto" w:fill="auto"/>
            <w:vAlign w:val="center"/>
            <w:hideMark/>
          </w:tcPr>
          <w:p w14:paraId="47024E43" w14:textId="77777777" w:rsidR="004365EE" w:rsidRPr="004365EE" w:rsidRDefault="004365EE" w:rsidP="009266A5">
            <w:pPr>
              <w:jc w:val="center"/>
            </w:pPr>
            <w:r w:rsidRPr="004365EE">
              <w:t>54 606</w:t>
            </w:r>
          </w:p>
        </w:tc>
      </w:tr>
      <w:tr w:rsidR="004365EE" w:rsidRPr="004365EE" w14:paraId="6C043BC1" w14:textId="77777777" w:rsidTr="00677C07">
        <w:trPr>
          <w:trHeight w:val="20"/>
        </w:trPr>
        <w:tc>
          <w:tcPr>
            <w:tcW w:w="184" w:type="pct"/>
            <w:shd w:val="clear" w:color="auto" w:fill="auto"/>
            <w:vAlign w:val="center"/>
            <w:hideMark/>
          </w:tcPr>
          <w:p w14:paraId="7F0C2398" w14:textId="77777777" w:rsidR="004365EE" w:rsidRPr="004365EE" w:rsidRDefault="004365EE" w:rsidP="009266A5">
            <w:pPr>
              <w:jc w:val="center"/>
            </w:pPr>
            <w:r w:rsidRPr="004365EE">
              <w:t>2.10</w:t>
            </w:r>
          </w:p>
        </w:tc>
        <w:tc>
          <w:tcPr>
            <w:tcW w:w="493" w:type="pct"/>
            <w:shd w:val="clear" w:color="auto" w:fill="auto"/>
            <w:vAlign w:val="center"/>
            <w:hideMark/>
          </w:tcPr>
          <w:p w14:paraId="0FBE7EF3" w14:textId="77777777" w:rsidR="004365EE" w:rsidRPr="004365EE" w:rsidRDefault="004365EE" w:rsidP="009266A5">
            <w:pPr>
              <w:jc w:val="center"/>
              <w:rPr>
                <w:color w:val="000000"/>
              </w:rPr>
            </w:pPr>
            <w:r w:rsidRPr="004365EE">
              <w:rPr>
                <w:color w:val="000000"/>
              </w:rPr>
              <w:t>РСО не определена</w:t>
            </w:r>
          </w:p>
        </w:tc>
        <w:tc>
          <w:tcPr>
            <w:tcW w:w="647" w:type="pct"/>
            <w:shd w:val="clear" w:color="auto" w:fill="auto"/>
            <w:vAlign w:val="center"/>
            <w:hideMark/>
          </w:tcPr>
          <w:p w14:paraId="1A18E627"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484230A6" w14:textId="77777777" w:rsidR="004365EE" w:rsidRPr="004365EE" w:rsidRDefault="004365EE" w:rsidP="009266A5">
            <w:r w:rsidRPr="004365EE">
              <w:t>Строительство водопроводных сетей Ду 100 мм для обеспечения наружным противопожарным водоснабжением котеджного поселка "Афганец" (ул. Кандагарская). L=200 м</w:t>
            </w:r>
          </w:p>
        </w:tc>
        <w:tc>
          <w:tcPr>
            <w:tcW w:w="628" w:type="pct"/>
            <w:shd w:val="clear" w:color="auto" w:fill="auto"/>
            <w:vAlign w:val="center"/>
            <w:hideMark/>
          </w:tcPr>
          <w:p w14:paraId="2E5118E9"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78357CDB" w14:textId="77777777" w:rsidR="004365EE" w:rsidRPr="004365EE" w:rsidRDefault="004365EE" w:rsidP="009266A5">
            <w:pPr>
              <w:jc w:val="center"/>
            </w:pPr>
            <w:r w:rsidRPr="004365EE">
              <w:t>168</w:t>
            </w:r>
          </w:p>
        </w:tc>
        <w:tc>
          <w:tcPr>
            <w:tcW w:w="214" w:type="pct"/>
            <w:shd w:val="clear" w:color="auto" w:fill="auto"/>
            <w:vAlign w:val="center"/>
            <w:hideMark/>
          </w:tcPr>
          <w:p w14:paraId="3703D213" w14:textId="77777777" w:rsidR="004365EE" w:rsidRPr="004365EE" w:rsidRDefault="004365EE" w:rsidP="009266A5">
            <w:pPr>
              <w:jc w:val="center"/>
            </w:pPr>
            <w:r w:rsidRPr="004365EE">
              <w:t>2 479</w:t>
            </w:r>
          </w:p>
        </w:tc>
        <w:tc>
          <w:tcPr>
            <w:tcW w:w="214" w:type="pct"/>
            <w:shd w:val="clear" w:color="auto" w:fill="auto"/>
            <w:vAlign w:val="center"/>
            <w:hideMark/>
          </w:tcPr>
          <w:p w14:paraId="289EE7C3" w14:textId="77777777" w:rsidR="004365EE" w:rsidRPr="004365EE" w:rsidRDefault="004365EE" w:rsidP="009266A5">
            <w:pPr>
              <w:jc w:val="center"/>
            </w:pPr>
            <w:r w:rsidRPr="004365EE">
              <w:t>0</w:t>
            </w:r>
          </w:p>
        </w:tc>
        <w:tc>
          <w:tcPr>
            <w:tcW w:w="214" w:type="pct"/>
            <w:shd w:val="clear" w:color="auto" w:fill="auto"/>
            <w:vAlign w:val="center"/>
            <w:hideMark/>
          </w:tcPr>
          <w:p w14:paraId="732DFAE7" w14:textId="77777777" w:rsidR="004365EE" w:rsidRPr="004365EE" w:rsidRDefault="004365EE" w:rsidP="009266A5">
            <w:pPr>
              <w:jc w:val="center"/>
            </w:pPr>
            <w:r w:rsidRPr="004365EE">
              <w:t>0</w:t>
            </w:r>
          </w:p>
        </w:tc>
        <w:tc>
          <w:tcPr>
            <w:tcW w:w="214" w:type="pct"/>
            <w:shd w:val="clear" w:color="auto" w:fill="auto"/>
            <w:vAlign w:val="center"/>
            <w:hideMark/>
          </w:tcPr>
          <w:p w14:paraId="45FF72AB" w14:textId="77777777" w:rsidR="004365EE" w:rsidRPr="004365EE" w:rsidRDefault="004365EE" w:rsidP="009266A5">
            <w:pPr>
              <w:jc w:val="center"/>
            </w:pPr>
            <w:r w:rsidRPr="004365EE">
              <w:t>0</w:t>
            </w:r>
          </w:p>
        </w:tc>
        <w:tc>
          <w:tcPr>
            <w:tcW w:w="386" w:type="pct"/>
            <w:shd w:val="clear" w:color="auto" w:fill="auto"/>
            <w:vAlign w:val="center"/>
            <w:hideMark/>
          </w:tcPr>
          <w:p w14:paraId="73DEE29C" w14:textId="77777777" w:rsidR="004365EE" w:rsidRPr="004365EE" w:rsidRDefault="004365EE" w:rsidP="009266A5">
            <w:pPr>
              <w:jc w:val="center"/>
            </w:pPr>
            <w:r w:rsidRPr="004365EE">
              <w:t>0</w:t>
            </w:r>
          </w:p>
        </w:tc>
        <w:tc>
          <w:tcPr>
            <w:tcW w:w="349" w:type="pct"/>
            <w:shd w:val="clear" w:color="auto" w:fill="auto"/>
            <w:vAlign w:val="center"/>
            <w:hideMark/>
          </w:tcPr>
          <w:p w14:paraId="48A8685E" w14:textId="77777777" w:rsidR="004365EE" w:rsidRPr="004365EE" w:rsidRDefault="004365EE" w:rsidP="009266A5">
            <w:pPr>
              <w:jc w:val="center"/>
            </w:pPr>
            <w:r w:rsidRPr="004365EE">
              <w:t>0</w:t>
            </w:r>
          </w:p>
        </w:tc>
        <w:tc>
          <w:tcPr>
            <w:tcW w:w="298" w:type="pct"/>
            <w:shd w:val="clear" w:color="auto" w:fill="auto"/>
            <w:vAlign w:val="center"/>
            <w:hideMark/>
          </w:tcPr>
          <w:p w14:paraId="7FB8B4FD" w14:textId="77777777" w:rsidR="004365EE" w:rsidRPr="004365EE" w:rsidRDefault="004365EE" w:rsidP="009266A5">
            <w:pPr>
              <w:jc w:val="center"/>
            </w:pPr>
            <w:r w:rsidRPr="004365EE">
              <w:t>2 647</w:t>
            </w:r>
          </w:p>
        </w:tc>
      </w:tr>
      <w:tr w:rsidR="004365EE" w:rsidRPr="004365EE" w14:paraId="5D6E49B9" w14:textId="77777777" w:rsidTr="00677C07">
        <w:trPr>
          <w:trHeight w:val="20"/>
        </w:trPr>
        <w:tc>
          <w:tcPr>
            <w:tcW w:w="184" w:type="pct"/>
            <w:shd w:val="clear" w:color="auto" w:fill="auto"/>
            <w:vAlign w:val="center"/>
            <w:hideMark/>
          </w:tcPr>
          <w:p w14:paraId="7975400A" w14:textId="77777777" w:rsidR="004365EE" w:rsidRPr="004365EE" w:rsidRDefault="004365EE" w:rsidP="009266A5">
            <w:pPr>
              <w:jc w:val="center"/>
            </w:pPr>
            <w:r w:rsidRPr="004365EE">
              <w:t>2.11</w:t>
            </w:r>
          </w:p>
        </w:tc>
        <w:tc>
          <w:tcPr>
            <w:tcW w:w="493" w:type="pct"/>
            <w:shd w:val="clear" w:color="auto" w:fill="auto"/>
            <w:vAlign w:val="center"/>
            <w:hideMark/>
          </w:tcPr>
          <w:p w14:paraId="2226B340" w14:textId="77777777" w:rsidR="004365EE" w:rsidRPr="004365EE" w:rsidRDefault="004365EE" w:rsidP="009266A5">
            <w:pPr>
              <w:jc w:val="center"/>
              <w:rPr>
                <w:color w:val="000000"/>
              </w:rPr>
            </w:pPr>
            <w:r w:rsidRPr="004365EE">
              <w:rPr>
                <w:color w:val="000000"/>
              </w:rPr>
              <w:t>РСО не определена</w:t>
            </w:r>
          </w:p>
        </w:tc>
        <w:tc>
          <w:tcPr>
            <w:tcW w:w="647" w:type="pct"/>
            <w:shd w:val="clear" w:color="auto" w:fill="auto"/>
            <w:vAlign w:val="center"/>
            <w:hideMark/>
          </w:tcPr>
          <w:p w14:paraId="41B75C37"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32598C23" w14:textId="77777777" w:rsidR="004365EE" w:rsidRPr="004365EE" w:rsidRDefault="004365EE" w:rsidP="009266A5">
            <w:r w:rsidRPr="004365EE">
              <w:t>Строительство водопроводных сетей Ду 100 мм для обеспечения наружным противопожарным водоснабжением микрорайона Солонцы-2 (ул. Бадалык). L=200 м</w:t>
            </w:r>
          </w:p>
        </w:tc>
        <w:tc>
          <w:tcPr>
            <w:tcW w:w="628" w:type="pct"/>
            <w:shd w:val="clear" w:color="auto" w:fill="auto"/>
            <w:vAlign w:val="center"/>
            <w:hideMark/>
          </w:tcPr>
          <w:p w14:paraId="3061F29B"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38A5009F" w14:textId="77777777" w:rsidR="004365EE" w:rsidRPr="004365EE" w:rsidRDefault="004365EE" w:rsidP="009266A5">
            <w:pPr>
              <w:jc w:val="center"/>
            </w:pPr>
            <w:r w:rsidRPr="004365EE">
              <w:t>168</w:t>
            </w:r>
          </w:p>
        </w:tc>
        <w:tc>
          <w:tcPr>
            <w:tcW w:w="214" w:type="pct"/>
            <w:shd w:val="clear" w:color="auto" w:fill="auto"/>
            <w:vAlign w:val="center"/>
            <w:hideMark/>
          </w:tcPr>
          <w:p w14:paraId="2D15A536" w14:textId="77777777" w:rsidR="004365EE" w:rsidRPr="004365EE" w:rsidRDefault="004365EE" w:rsidP="009266A5">
            <w:pPr>
              <w:jc w:val="center"/>
            </w:pPr>
            <w:r w:rsidRPr="004365EE">
              <w:t>2 479</w:t>
            </w:r>
          </w:p>
        </w:tc>
        <w:tc>
          <w:tcPr>
            <w:tcW w:w="214" w:type="pct"/>
            <w:shd w:val="clear" w:color="auto" w:fill="auto"/>
            <w:vAlign w:val="center"/>
            <w:hideMark/>
          </w:tcPr>
          <w:p w14:paraId="326FCD1A" w14:textId="77777777" w:rsidR="004365EE" w:rsidRPr="004365EE" w:rsidRDefault="004365EE" w:rsidP="009266A5">
            <w:pPr>
              <w:jc w:val="center"/>
            </w:pPr>
            <w:r w:rsidRPr="004365EE">
              <w:t>0</w:t>
            </w:r>
          </w:p>
        </w:tc>
        <w:tc>
          <w:tcPr>
            <w:tcW w:w="214" w:type="pct"/>
            <w:shd w:val="clear" w:color="auto" w:fill="auto"/>
            <w:vAlign w:val="center"/>
            <w:hideMark/>
          </w:tcPr>
          <w:p w14:paraId="061C390A" w14:textId="77777777" w:rsidR="004365EE" w:rsidRPr="004365EE" w:rsidRDefault="004365EE" w:rsidP="009266A5">
            <w:pPr>
              <w:jc w:val="center"/>
            </w:pPr>
            <w:r w:rsidRPr="004365EE">
              <w:t>0</w:t>
            </w:r>
          </w:p>
        </w:tc>
        <w:tc>
          <w:tcPr>
            <w:tcW w:w="214" w:type="pct"/>
            <w:shd w:val="clear" w:color="auto" w:fill="auto"/>
            <w:vAlign w:val="center"/>
            <w:hideMark/>
          </w:tcPr>
          <w:p w14:paraId="03C4D8E7" w14:textId="77777777" w:rsidR="004365EE" w:rsidRPr="004365EE" w:rsidRDefault="004365EE" w:rsidP="009266A5">
            <w:pPr>
              <w:jc w:val="center"/>
            </w:pPr>
            <w:r w:rsidRPr="004365EE">
              <w:t>0</w:t>
            </w:r>
          </w:p>
        </w:tc>
        <w:tc>
          <w:tcPr>
            <w:tcW w:w="386" w:type="pct"/>
            <w:shd w:val="clear" w:color="auto" w:fill="auto"/>
            <w:vAlign w:val="center"/>
            <w:hideMark/>
          </w:tcPr>
          <w:p w14:paraId="31C1C619" w14:textId="77777777" w:rsidR="004365EE" w:rsidRPr="004365EE" w:rsidRDefault="004365EE" w:rsidP="009266A5">
            <w:pPr>
              <w:jc w:val="center"/>
            </w:pPr>
            <w:r w:rsidRPr="004365EE">
              <w:t>0</w:t>
            </w:r>
          </w:p>
        </w:tc>
        <w:tc>
          <w:tcPr>
            <w:tcW w:w="349" w:type="pct"/>
            <w:shd w:val="clear" w:color="auto" w:fill="auto"/>
            <w:vAlign w:val="center"/>
            <w:hideMark/>
          </w:tcPr>
          <w:p w14:paraId="71D97F0D" w14:textId="77777777" w:rsidR="004365EE" w:rsidRPr="004365EE" w:rsidRDefault="004365EE" w:rsidP="009266A5">
            <w:pPr>
              <w:jc w:val="center"/>
            </w:pPr>
            <w:r w:rsidRPr="004365EE">
              <w:t>0</w:t>
            </w:r>
          </w:p>
        </w:tc>
        <w:tc>
          <w:tcPr>
            <w:tcW w:w="298" w:type="pct"/>
            <w:shd w:val="clear" w:color="auto" w:fill="auto"/>
            <w:vAlign w:val="center"/>
            <w:hideMark/>
          </w:tcPr>
          <w:p w14:paraId="3FEC0AFC" w14:textId="77777777" w:rsidR="004365EE" w:rsidRPr="004365EE" w:rsidRDefault="004365EE" w:rsidP="009266A5">
            <w:pPr>
              <w:jc w:val="center"/>
            </w:pPr>
            <w:r w:rsidRPr="004365EE">
              <w:t>2 647</w:t>
            </w:r>
          </w:p>
        </w:tc>
      </w:tr>
      <w:tr w:rsidR="004365EE" w:rsidRPr="004365EE" w14:paraId="72AAF5D2" w14:textId="77777777" w:rsidTr="00677C07">
        <w:trPr>
          <w:trHeight w:val="20"/>
        </w:trPr>
        <w:tc>
          <w:tcPr>
            <w:tcW w:w="184" w:type="pct"/>
            <w:shd w:val="clear" w:color="auto" w:fill="auto"/>
            <w:vAlign w:val="center"/>
            <w:hideMark/>
          </w:tcPr>
          <w:p w14:paraId="6B0F38CA" w14:textId="77777777" w:rsidR="004365EE" w:rsidRPr="004365EE" w:rsidRDefault="004365EE" w:rsidP="009266A5">
            <w:pPr>
              <w:jc w:val="center"/>
            </w:pPr>
            <w:r w:rsidRPr="004365EE">
              <w:t>2.12</w:t>
            </w:r>
          </w:p>
        </w:tc>
        <w:tc>
          <w:tcPr>
            <w:tcW w:w="493" w:type="pct"/>
            <w:shd w:val="clear" w:color="auto" w:fill="auto"/>
            <w:vAlign w:val="center"/>
            <w:hideMark/>
          </w:tcPr>
          <w:p w14:paraId="42027D84"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4960C96"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3B6DDC51" w14:textId="77777777" w:rsidR="004365EE" w:rsidRPr="004365EE" w:rsidRDefault="004365EE" w:rsidP="009266A5">
            <w:r w:rsidRPr="004365EE">
              <w:t xml:space="preserve">Разработка проекта и строительство централизованных сетей водоснабжения в существующем </w:t>
            </w:r>
            <w:proofErr w:type="gramStart"/>
            <w:r w:rsidRPr="004365EE">
              <w:t>частном</w:t>
            </w:r>
            <w:proofErr w:type="gramEnd"/>
            <w:r w:rsidRPr="004365EE">
              <w:t xml:space="preserve"> секторе г.Красноярска </w:t>
            </w:r>
          </w:p>
        </w:tc>
        <w:tc>
          <w:tcPr>
            <w:tcW w:w="628" w:type="pct"/>
            <w:shd w:val="clear" w:color="auto" w:fill="auto"/>
            <w:vAlign w:val="center"/>
            <w:hideMark/>
          </w:tcPr>
          <w:p w14:paraId="00A9D2CA"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0E084E2D" w14:textId="77777777" w:rsidR="004365EE" w:rsidRPr="004365EE" w:rsidRDefault="004365EE" w:rsidP="009266A5">
            <w:pPr>
              <w:jc w:val="center"/>
            </w:pPr>
            <w:r w:rsidRPr="004365EE">
              <w:t>0</w:t>
            </w:r>
          </w:p>
        </w:tc>
        <w:tc>
          <w:tcPr>
            <w:tcW w:w="214" w:type="pct"/>
            <w:shd w:val="clear" w:color="auto" w:fill="auto"/>
            <w:vAlign w:val="center"/>
            <w:hideMark/>
          </w:tcPr>
          <w:p w14:paraId="6FABD010" w14:textId="77777777" w:rsidR="004365EE" w:rsidRPr="004365EE" w:rsidRDefault="004365EE" w:rsidP="009266A5">
            <w:pPr>
              <w:ind w:left="-113"/>
              <w:jc w:val="center"/>
            </w:pPr>
            <w:r w:rsidRPr="004365EE">
              <w:t>125 089</w:t>
            </w:r>
          </w:p>
        </w:tc>
        <w:tc>
          <w:tcPr>
            <w:tcW w:w="214" w:type="pct"/>
            <w:shd w:val="clear" w:color="auto" w:fill="auto"/>
            <w:vAlign w:val="center"/>
            <w:hideMark/>
          </w:tcPr>
          <w:p w14:paraId="2D59F89A" w14:textId="77777777" w:rsidR="004365EE" w:rsidRPr="004365EE" w:rsidRDefault="004365EE" w:rsidP="009266A5">
            <w:pPr>
              <w:ind w:left="-113"/>
              <w:jc w:val="center"/>
            </w:pPr>
            <w:r w:rsidRPr="004365EE">
              <w:t>134 570</w:t>
            </w:r>
          </w:p>
        </w:tc>
        <w:tc>
          <w:tcPr>
            <w:tcW w:w="214" w:type="pct"/>
            <w:shd w:val="clear" w:color="auto" w:fill="auto"/>
            <w:vAlign w:val="center"/>
            <w:hideMark/>
          </w:tcPr>
          <w:p w14:paraId="6FA2F4B3" w14:textId="77777777" w:rsidR="004365EE" w:rsidRPr="004365EE" w:rsidRDefault="004365EE" w:rsidP="009266A5">
            <w:pPr>
              <w:ind w:left="-113"/>
              <w:jc w:val="center"/>
            </w:pPr>
            <w:r w:rsidRPr="004365EE">
              <w:t>145 463</w:t>
            </w:r>
          </w:p>
        </w:tc>
        <w:tc>
          <w:tcPr>
            <w:tcW w:w="214" w:type="pct"/>
            <w:shd w:val="clear" w:color="auto" w:fill="auto"/>
            <w:vAlign w:val="center"/>
            <w:hideMark/>
          </w:tcPr>
          <w:p w14:paraId="59925F2D" w14:textId="77777777" w:rsidR="004365EE" w:rsidRPr="004365EE" w:rsidRDefault="004365EE" w:rsidP="009266A5">
            <w:pPr>
              <w:ind w:left="-113"/>
              <w:jc w:val="center"/>
            </w:pPr>
            <w:r w:rsidRPr="004365EE">
              <w:t>157 271</w:t>
            </w:r>
          </w:p>
        </w:tc>
        <w:tc>
          <w:tcPr>
            <w:tcW w:w="386" w:type="pct"/>
            <w:shd w:val="clear" w:color="auto" w:fill="auto"/>
            <w:vAlign w:val="center"/>
            <w:hideMark/>
          </w:tcPr>
          <w:p w14:paraId="5F5A2DC4" w14:textId="77777777" w:rsidR="004365EE" w:rsidRPr="004365EE" w:rsidRDefault="004365EE" w:rsidP="009266A5">
            <w:pPr>
              <w:jc w:val="center"/>
            </w:pPr>
            <w:r w:rsidRPr="004365EE">
              <w:t>170 071</w:t>
            </w:r>
          </w:p>
        </w:tc>
        <w:tc>
          <w:tcPr>
            <w:tcW w:w="349" w:type="pct"/>
            <w:shd w:val="clear" w:color="auto" w:fill="auto"/>
            <w:vAlign w:val="center"/>
            <w:hideMark/>
          </w:tcPr>
          <w:p w14:paraId="219AB20A" w14:textId="77777777" w:rsidR="004365EE" w:rsidRPr="004365EE" w:rsidRDefault="004365EE" w:rsidP="009266A5">
            <w:pPr>
              <w:jc w:val="center"/>
            </w:pPr>
            <w:r w:rsidRPr="004365EE">
              <w:t>0</w:t>
            </w:r>
          </w:p>
        </w:tc>
        <w:tc>
          <w:tcPr>
            <w:tcW w:w="298" w:type="pct"/>
            <w:shd w:val="clear" w:color="auto" w:fill="auto"/>
            <w:vAlign w:val="center"/>
            <w:hideMark/>
          </w:tcPr>
          <w:p w14:paraId="46ACEA72" w14:textId="77777777" w:rsidR="004365EE" w:rsidRPr="004365EE" w:rsidRDefault="004365EE" w:rsidP="009266A5">
            <w:pPr>
              <w:jc w:val="center"/>
            </w:pPr>
            <w:r w:rsidRPr="004365EE">
              <w:t>732 464</w:t>
            </w:r>
          </w:p>
        </w:tc>
      </w:tr>
      <w:tr w:rsidR="004365EE" w:rsidRPr="004365EE" w14:paraId="2E9F08B5" w14:textId="77777777" w:rsidTr="00677C07">
        <w:trPr>
          <w:trHeight w:val="20"/>
        </w:trPr>
        <w:tc>
          <w:tcPr>
            <w:tcW w:w="184" w:type="pct"/>
            <w:shd w:val="clear" w:color="auto" w:fill="auto"/>
            <w:vAlign w:val="center"/>
            <w:hideMark/>
          </w:tcPr>
          <w:p w14:paraId="23A57466" w14:textId="77777777" w:rsidR="004365EE" w:rsidRPr="004365EE" w:rsidRDefault="004365EE" w:rsidP="009266A5">
            <w:pPr>
              <w:jc w:val="center"/>
            </w:pPr>
            <w:r w:rsidRPr="004365EE">
              <w:lastRenderedPageBreak/>
              <w:t>2.13</w:t>
            </w:r>
          </w:p>
        </w:tc>
        <w:tc>
          <w:tcPr>
            <w:tcW w:w="493" w:type="pct"/>
            <w:shd w:val="clear" w:color="auto" w:fill="auto"/>
            <w:vAlign w:val="center"/>
            <w:hideMark/>
          </w:tcPr>
          <w:p w14:paraId="1D6F3151"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4DC3B61C"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682E2729" w14:textId="3714BECD" w:rsidR="004365EE" w:rsidRPr="004365EE" w:rsidRDefault="004365EE" w:rsidP="009266A5">
            <w:r w:rsidRPr="004365EE">
              <w:t xml:space="preserve">Строительство РЧВ на НС III подъема «Бадалык» V=10000 м3 </w:t>
            </w:r>
          </w:p>
        </w:tc>
        <w:tc>
          <w:tcPr>
            <w:tcW w:w="628" w:type="pct"/>
            <w:shd w:val="clear" w:color="auto" w:fill="auto"/>
            <w:vAlign w:val="center"/>
            <w:hideMark/>
          </w:tcPr>
          <w:p w14:paraId="4DA14BAD"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3FE10862" w14:textId="77777777" w:rsidR="004365EE" w:rsidRPr="004365EE" w:rsidRDefault="004365EE" w:rsidP="009266A5">
            <w:pPr>
              <w:jc w:val="center"/>
            </w:pPr>
            <w:r w:rsidRPr="004365EE">
              <w:t>0</w:t>
            </w:r>
          </w:p>
        </w:tc>
        <w:tc>
          <w:tcPr>
            <w:tcW w:w="214" w:type="pct"/>
            <w:shd w:val="clear" w:color="auto" w:fill="auto"/>
            <w:vAlign w:val="center"/>
            <w:hideMark/>
          </w:tcPr>
          <w:p w14:paraId="370B7DF4" w14:textId="77777777" w:rsidR="004365EE" w:rsidRPr="004365EE" w:rsidRDefault="004365EE" w:rsidP="009266A5">
            <w:pPr>
              <w:jc w:val="center"/>
            </w:pPr>
            <w:r w:rsidRPr="004365EE">
              <w:t>0</w:t>
            </w:r>
          </w:p>
        </w:tc>
        <w:tc>
          <w:tcPr>
            <w:tcW w:w="214" w:type="pct"/>
            <w:shd w:val="clear" w:color="auto" w:fill="auto"/>
            <w:vAlign w:val="center"/>
            <w:hideMark/>
          </w:tcPr>
          <w:p w14:paraId="4EEBD820" w14:textId="77777777" w:rsidR="004365EE" w:rsidRPr="004365EE" w:rsidRDefault="004365EE" w:rsidP="009266A5">
            <w:pPr>
              <w:jc w:val="center"/>
            </w:pPr>
            <w:r w:rsidRPr="004365EE">
              <w:t>0</w:t>
            </w:r>
          </w:p>
        </w:tc>
        <w:tc>
          <w:tcPr>
            <w:tcW w:w="214" w:type="pct"/>
            <w:shd w:val="clear" w:color="auto" w:fill="auto"/>
            <w:vAlign w:val="center"/>
            <w:hideMark/>
          </w:tcPr>
          <w:p w14:paraId="48CF1F56" w14:textId="77777777" w:rsidR="004365EE" w:rsidRPr="004365EE" w:rsidRDefault="004365EE" w:rsidP="009266A5">
            <w:pPr>
              <w:jc w:val="center"/>
            </w:pPr>
            <w:r w:rsidRPr="004365EE">
              <w:t>0</w:t>
            </w:r>
          </w:p>
        </w:tc>
        <w:tc>
          <w:tcPr>
            <w:tcW w:w="214" w:type="pct"/>
            <w:shd w:val="clear" w:color="auto" w:fill="auto"/>
            <w:vAlign w:val="center"/>
            <w:hideMark/>
          </w:tcPr>
          <w:p w14:paraId="4CF20CAB" w14:textId="77777777" w:rsidR="004365EE" w:rsidRPr="004365EE" w:rsidRDefault="004365EE" w:rsidP="009266A5">
            <w:pPr>
              <w:jc w:val="center"/>
            </w:pPr>
            <w:r w:rsidRPr="004365EE">
              <w:t>0</w:t>
            </w:r>
          </w:p>
        </w:tc>
        <w:tc>
          <w:tcPr>
            <w:tcW w:w="386" w:type="pct"/>
            <w:shd w:val="clear" w:color="auto" w:fill="auto"/>
            <w:vAlign w:val="center"/>
            <w:hideMark/>
          </w:tcPr>
          <w:p w14:paraId="7CDCE192" w14:textId="77777777" w:rsidR="004365EE" w:rsidRPr="004365EE" w:rsidRDefault="004365EE" w:rsidP="009266A5">
            <w:pPr>
              <w:jc w:val="center"/>
            </w:pPr>
            <w:r w:rsidRPr="004365EE">
              <w:t>92 712</w:t>
            </w:r>
          </w:p>
        </w:tc>
        <w:tc>
          <w:tcPr>
            <w:tcW w:w="349" w:type="pct"/>
            <w:shd w:val="clear" w:color="auto" w:fill="auto"/>
            <w:vAlign w:val="center"/>
            <w:hideMark/>
          </w:tcPr>
          <w:p w14:paraId="40C69BFE" w14:textId="77777777" w:rsidR="004365EE" w:rsidRPr="004365EE" w:rsidRDefault="004365EE" w:rsidP="009266A5">
            <w:pPr>
              <w:jc w:val="center"/>
            </w:pPr>
            <w:r w:rsidRPr="004365EE">
              <w:t>123 387</w:t>
            </w:r>
          </w:p>
        </w:tc>
        <w:tc>
          <w:tcPr>
            <w:tcW w:w="298" w:type="pct"/>
            <w:shd w:val="clear" w:color="auto" w:fill="auto"/>
            <w:vAlign w:val="center"/>
            <w:hideMark/>
          </w:tcPr>
          <w:p w14:paraId="1E5B4627" w14:textId="77777777" w:rsidR="004365EE" w:rsidRPr="004365EE" w:rsidRDefault="004365EE" w:rsidP="009266A5">
            <w:pPr>
              <w:jc w:val="center"/>
            </w:pPr>
            <w:r w:rsidRPr="004365EE">
              <w:t>216 100</w:t>
            </w:r>
          </w:p>
        </w:tc>
      </w:tr>
      <w:tr w:rsidR="004365EE" w:rsidRPr="004365EE" w14:paraId="66634BFB" w14:textId="77777777" w:rsidTr="00677C07">
        <w:trPr>
          <w:trHeight w:val="20"/>
        </w:trPr>
        <w:tc>
          <w:tcPr>
            <w:tcW w:w="184" w:type="pct"/>
            <w:shd w:val="clear" w:color="auto" w:fill="auto"/>
            <w:vAlign w:val="center"/>
            <w:hideMark/>
          </w:tcPr>
          <w:p w14:paraId="261DC69F" w14:textId="77777777" w:rsidR="004365EE" w:rsidRPr="004365EE" w:rsidRDefault="004365EE" w:rsidP="009266A5">
            <w:pPr>
              <w:jc w:val="center"/>
            </w:pPr>
            <w:r w:rsidRPr="004365EE">
              <w:t>2.14</w:t>
            </w:r>
          </w:p>
        </w:tc>
        <w:tc>
          <w:tcPr>
            <w:tcW w:w="493" w:type="pct"/>
            <w:shd w:val="clear" w:color="auto" w:fill="auto"/>
            <w:vAlign w:val="center"/>
            <w:hideMark/>
          </w:tcPr>
          <w:p w14:paraId="5F598472"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083AFC95"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59F89A92" w14:textId="77777777" w:rsidR="004365EE" w:rsidRPr="004365EE" w:rsidRDefault="004365EE" w:rsidP="009266A5">
            <w:r w:rsidRPr="004365EE">
              <w:t>Строительство РЧВ V=10000 м3 (рядом с РЧВ гос</w:t>
            </w:r>
            <w:proofErr w:type="gramStart"/>
            <w:r w:rsidRPr="004365EE">
              <w:t>.У</w:t>
            </w:r>
            <w:proofErr w:type="gramEnd"/>
            <w:r w:rsidRPr="004365EE">
              <w:t>ниверситета)</w:t>
            </w:r>
          </w:p>
        </w:tc>
        <w:tc>
          <w:tcPr>
            <w:tcW w:w="628" w:type="pct"/>
            <w:shd w:val="clear" w:color="auto" w:fill="auto"/>
            <w:vAlign w:val="center"/>
            <w:hideMark/>
          </w:tcPr>
          <w:p w14:paraId="314EC6F4"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36335868" w14:textId="77777777" w:rsidR="004365EE" w:rsidRPr="004365EE" w:rsidRDefault="004365EE" w:rsidP="009266A5">
            <w:pPr>
              <w:jc w:val="center"/>
            </w:pPr>
            <w:r w:rsidRPr="004365EE">
              <w:t>15 254</w:t>
            </w:r>
          </w:p>
        </w:tc>
        <w:tc>
          <w:tcPr>
            <w:tcW w:w="214" w:type="pct"/>
            <w:shd w:val="clear" w:color="auto" w:fill="auto"/>
            <w:vAlign w:val="center"/>
            <w:hideMark/>
          </w:tcPr>
          <w:p w14:paraId="6AD3587C" w14:textId="77777777" w:rsidR="004365EE" w:rsidRPr="004365EE" w:rsidRDefault="004365EE" w:rsidP="009266A5">
            <w:pPr>
              <w:jc w:val="center"/>
            </w:pPr>
            <w:r w:rsidRPr="004365EE">
              <w:t>28 857</w:t>
            </w:r>
          </w:p>
        </w:tc>
        <w:tc>
          <w:tcPr>
            <w:tcW w:w="214" w:type="pct"/>
            <w:shd w:val="clear" w:color="auto" w:fill="auto"/>
            <w:vAlign w:val="center"/>
            <w:hideMark/>
          </w:tcPr>
          <w:p w14:paraId="48F66A8F" w14:textId="77777777" w:rsidR="004365EE" w:rsidRPr="004365EE" w:rsidRDefault="004365EE" w:rsidP="009266A5">
            <w:pPr>
              <w:jc w:val="center"/>
            </w:pPr>
            <w:r w:rsidRPr="004365EE">
              <w:t>30 041</w:t>
            </w:r>
          </w:p>
        </w:tc>
        <w:tc>
          <w:tcPr>
            <w:tcW w:w="214" w:type="pct"/>
            <w:shd w:val="clear" w:color="auto" w:fill="auto"/>
            <w:vAlign w:val="center"/>
            <w:hideMark/>
          </w:tcPr>
          <w:p w14:paraId="3062BDCD" w14:textId="77777777" w:rsidR="004365EE" w:rsidRPr="004365EE" w:rsidRDefault="004365EE" w:rsidP="009266A5">
            <w:pPr>
              <w:jc w:val="center"/>
            </w:pPr>
            <w:r w:rsidRPr="004365EE">
              <w:t>31 422</w:t>
            </w:r>
          </w:p>
        </w:tc>
        <w:tc>
          <w:tcPr>
            <w:tcW w:w="214" w:type="pct"/>
            <w:shd w:val="clear" w:color="auto" w:fill="auto"/>
            <w:vAlign w:val="center"/>
            <w:hideMark/>
          </w:tcPr>
          <w:p w14:paraId="571830BF" w14:textId="77777777" w:rsidR="004365EE" w:rsidRPr="004365EE" w:rsidRDefault="004365EE" w:rsidP="009266A5">
            <w:pPr>
              <w:jc w:val="center"/>
            </w:pPr>
            <w:r w:rsidRPr="004365EE">
              <w:t>32 868</w:t>
            </w:r>
          </w:p>
        </w:tc>
        <w:tc>
          <w:tcPr>
            <w:tcW w:w="386" w:type="pct"/>
            <w:shd w:val="clear" w:color="auto" w:fill="auto"/>
            <w:vAlign w:val="center"/>
            <w:hideMark/>
          </w:tcPr>
          <w:p w14:paraId="5612EFF8" w14:textId="77777777" w:rsidR="004365EE" w:rsidRPr="004365EE" w:rsidRDefault="004365EE" w:rsidP="009266A5">
            <w:pPr>
              <w:jc w:val="center"/>
            </w:pPr>
            <w:r w:rsidRPr="004365EE">
              <w:t>34 380</w:t>
            </w:r>
          </w:p>
        </w:tc>
        <w:tc>
          <w:tcPr>
            <w:tcW w:w="349" w:type="pct"/>
            <w:shd w:val="clear" w:color="auto" w:fill="auto"/>
            <w:vAlign w:val="center"/>
            <w:hideMark/>
          </w:tcPr>
          <w:p w14:paraId="2F8CDC1B" w14:textId="77777777" w:rsidR="004365EE" w:rsidRPr="004365EE" w:rsidRDefault="004365EE" w:rsidP="009266A5">
            <w:pPr>
              <w:jc w:val="center"/>
            </w:pPr>
            <w:r w:rsidRPr="004365EE">
              <w:t>0</w:t>
            </w:r>
          </w:p>
        </w:tc>
        <w:tc>
          <w:tcPr>
            <w:tcW w:w="298" w:type="pct"/>
            <w:shd w:val="clear" w:color="auto" w:fill="auto"/>
            <w:vAlign w:val="center"/>
            <w:hideMark/>
          </w:tcPr>
          <w:p w14:paraId="49E4B793" w14:textId="77777777" w:rsidR="004365EE" w:rsidRPr="004365EE" w:rsidRDefault="004365EE" w:rsidP="009266A5">
            <w:pPr>
              <w:jc w:val="center"/>
            </w:pPr>
            <w:r w:rsidRPr="004365EE">
              <w:t>172 822</w:t>
            </w:r>
          </w:p>
        </w:tc>
      </w:tr>
      <w:tr w:rsidR="004365EE" w:rsidRPr="004365EE" w14:paraId="448994AD" w14:textId="77777777" w:rsidTr="00677C07">
        <w:trPr>
          <w:trHeight w:val="20"/>
        </w:trPr>
        <w:tc>
          <w:tcPr>
            <w:tcW w:w="184" w:type="pct"/>
            <w:shd w:val="clear" w:color="auto" w:fill="auto"/>
            <w:vAlign w:val="center"/>
            <w:hideMark/>
          </w:tcPr>
          <w:p w14:paraId="0A66C443" w14:textId="77777777" w:rsidR="004365EE" w:rsidRPr="004365EE" w:rsidRDefault="004365EE" w:rsidP="009266A5">
            <w:pPr>
              <w:jc w:val="center"/>
            </w:pPr>
            <w:r w:rsidRPr="004365EE">
              <w:t>2.15</w:t>
            </w:r>
          </w:p>
        </w:tc>
        <w:tc>
          <w:tcPr>
            <w:tcW w:w="493" w:type="pct"/>
            <w:shd w:val="clear" w:color="auto" w:fill="auto"/>
            <w:vAlign w:val="center"/>
            <w:hideMark/>
          </w:tcPr>
          <w:p w14:paraId="2383FD48" w14:textId="77777777" w:rsidR="004365EE" w:rsidRPr="004365EE" w:rsidRDefault="004365EE" w:rsidP="009266A5">
            <w:pPr>
              <w:jc w:val="center"/>
              <w:rPr>
                <w:color w:val="000000"/>
              </w:rPr>
            </w:pPr>
            <w:r w:rsidRPr="004365EE">
              <w:rPr>
                <w:color w:val="000000"/>
              </w:rPr>
              <w:t>РСО не определена</w:t>
            </w:r>
          </w:p>
        </w:tc>
        <w:tc>
          <w:tcPr>
            <w:tcW w:w="647" w:type="pct"/>
            <w:shd w:val="clear" w:color="auto" w:fill="auto"/>
            <w:vAlign w:val="center"/>
            <w:hideMark/>
          </w:tcPr>
          <w:p w14:paraId="19987CD0"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09F9003F" w14:textId="77777777" w:rsidR="004365EE" w:rsidRPr="004365EE" w:rsidRDefault="004365EE" w:rsidP="009266A5">
            <w:r w:rsidRPr="004365EE">
              <w:t>Обустройство противопожарного пруда с целью обеспечения источником противопожарного водоснабжения территории СНТ "Янтарь" Советского района</w:t>
            </w:r>
          </w:p>
        </w:tc>
        <w:tc>
          <w:tcPr>
            <w:tcW w:w="628" w:type="pct"/>
            <w:shd w:val="clear" w:color="auto" w:fill="auto"/>
            <w:vAlign w:val="center"/>
            <w:hideMark/>
          </w:tcPr>
          <w:p w14:paraId="308B2BB5"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661888C8" w14:textId="77777777" w:rsidR="004365EE" w:rsidRPr="004365EE" w:rsidRDefault="004365EE" w:rsidP="009266A5">
            <w:pPr>
              <w:jc w:val="center"/>
            </w:pPr>
            <w:r w:rsidRPr="004365EE">
              <w:t>1 500</w:t>
            </w:r>
          </w:p>
        </w:tc>
        <w:tc>
          <w:tcPr>
            <w:tcW w:w="214" w:type="pct"/>
            <w:shd w:val="clear" w:color="auto" w:fill="auto"/>
            <w:vAlign w:val="center"/>
            <w:hideMark/>
          </w:tcPr>
          <w:p w14:paraId="56444C2D" w14:textId="77777777" w:rsidR="004365EE" w:rsidRPr="004365EE" w:rsidRDefault="004365EE" w:rsidP="009266A5">
            <w:pPr>
              <w:jc w:val="center"/>
            </w:pPr>
            <w:r w:rsidRPr="004365EE">
              <w:t>0</w:t>
            </w:r>
          </w:p>
        </w:tc>
        <w:tc>
          <w:tcPr>
            <w:tcW w:w="214" w:type="pct"/>
            <w:shd w:val="clear" w:color="auto" w:fill="auto"/>
            <w:vAlign w:val="center"/>
            <w:hideMark/>
          </w:tcPr>
          <w:p w14:paraId="152B4D4A" w14:textId="77777777" w:rsidR="004365EE" w:rsidRPr="004365EE" w:rsidRDefault="004365EE" w:rsidP="009266A5">
            <w:pPr>
              <w:jc w:val="center"/>
            </w:pPr>
            <w:r w:rsidRPr="004365EE">
              <w:t>0</w:t>
            </w:r>
          </w:p>
        </w:tc>
        <w:tc>
          <w:tcPr>
            <w:tcW w:w="214" w:type="pct"/>
            <w:shd w:val="clear" w:color="auto" w:fill="auto"/>
            <w:vAlign w:val="center"/>
            <w:hideMark/>
          </w:tcPr>
          <w:p w14:paraId="3940DBC9" w14:textId="77777777" w:rsidR="004365EE" w:rsidRPr="004365EE" w:rsidRDefault="004365EE" w:rsidP="009266A5">
            <w:pPr>
              <w:jc w:val="center"/>
            </w:pPr>
            <w:r w:rsidRPr="004365EE">
              <w:t>0</w:t>
            </w:r>
          </w:p>
        </w:tc>
        <w:tc>
          <w:tcPr>
            <w:tcW w:w="214" w:type="pct"/>
            <w:shd w:val="clear" w:color="auto" w:fill="auto"/>
            <w:vAlign w:val="center"/>
            <w:hideMark/>
          </w:tcPr>
          <w:p w14:paraId="083C87F0" w14:textId="77777777" w:rsidR="004365EE" w:rsidRPr="004365EE" w:rsidRDefault="004365EE" w:rsidP="009266A5">
            <w:pPr>
              <w:jc w:val="center"/>
            </w:pPr>
            <w:r w:rsidRPr="004365EE">
              <w:t>0</w:t>
            </w:r>
          </w:p>
        </w:tc>
        <w:tc>
          <w:tcPr>
            <w:tcW w:w="386" w:type="pct"/>
            <w:shd w:val="clear" w:color="auto" w:fill="auto"/>
            <w:vAlign w:val="center"/>
            <w:hideMark/>
          </w:tcPr>
          <w:p w14:paraId="1537B478" w14:textId="77777777" w:rsidR="004365EE" w:rsidRPr="004365EE" w:rsidRDefault="004365EE" w:rsidP="009266A5">
            <w:pPr>
              <w:jc w:val="center"/>
            </w:pPr>
            <w:r w:rsidRPr="004365EE">
              <w:t>0</w:t>
            </w:r>
          </w:p>
        </w:tc>
        <w:tc>
          <w:tcPr>
            <w:tcW w:w="349" w:type="pct"/>
            <w:shd w:val="clear" w:color="auto" w:fill="auto"/>
            <w:vAlign w:val="center"/>
            <w:hideMark/>
          </w:tcPr>
          <w:p w14:paraId="15130E80" w14:textId="77777777" w:rsidR="004365EE" w:rsidRPr="004365EE" w:rsidRDefault="004365EE" w:rsidP="009266A5">
            <w:pPr>
              <w:jc w:val="center"/>
            </w:pPr>
            <w:r w:rsidRPr="004365EE">
              <w:t>0</w:t>
            </w:r>
          </w:p>
        </w:tc>
        <w:tc>
          <w:tcPr>
            <w:tcW w:w="298" w:type="pct"/>
            <w:shd w:val="clear" w:color="auto" w:fill="auto"/>
            <w:vAlign w:val="center"/>
            <w:hideMark/>
          </w:tcPr>
          <w:p w14:paraId="1720131A" w14:textId="77777777" w:rsidR="004365EE" w:rsidRPr="004365EE" w:rsidRDefault="004365EE" w:rsidP="009266A5">
            <w:pPr>
              <w:jc w:val="center"/>
            </w:pPr>
            <w:r w:rsidRPr="004365EE">
              <w:t>1 500</w:t>
            </w:r>
          </w:p>
        </w:tc>
      </w:tr>
      <w:tr w:rsidR="004365EE" w:rsidRPr="004365EE" w14:paraId="2148DFFD" w14:textId="77777777" w:rsidTr="00677C07">
        <w:trPr>
          <w:trHeight w:val="20"/>
        </w:trPr>
        <w:tc>
          <w:tcPr>
            <w:tcW w:w="184" w:type="pct"/>
            <w:shd w:val="clear" w:color="auto" w:fill="auto"/>
            <w:vAlign w:val="center"/>
            <w:hideMark/>
          </w:tcPr>
          <w:p w14:paraId="6D198E95" w14:textId="77777777" w:rsidR="004365EE" w:rsidRPr="004365EE" w:rsidRDefault="004365EE" w:rsidP="009266A5">
            <w:pPr>
              <w:jc w:val="center"/>
            </w:pPr>
            <w:r w:rsidRPr="004365EE">
              <w:t>2.16</w:t>
            </w:r>
          </w:p>
        </w:tc>
        <w:tc>
          <w:tcPr>
            <w:tcW w:w="493" w:type="pct"/>
            <w:shd w:val="clear" w:color="auto" w:fill="auto"/>
            <w:vAlign w:val="center"/>
            <w:hideMark/>
          </w:tcPr>
          <w:p w14:paraId="087FCCE3" w14:textId="77777777" w:rsidR="004365EE" w:rsidRPr="004365EE" w:rsidRDefault="004365EE" w:rsidP="009266A5">
            <w:pPr>
              <w:jc w:val="center"/>
              <w:rPr>
                <w:color w:val="000000"/>
              </w:rPr>
            </w:pPr>
            <w:r w:rsidRPr="004365EE">
              <w:rPr>
                <w:color w:val="000000"/>
              </w:rPr>
              <w:t>РСО не определена</w:t>
            </w:r>
          </w:p>
        </w:tc>
        <w:tc>
          <w:tcPr>
            <w:tcW w:w="647" w:type="pct"/>
            <w:shd w:val="clear" w:color="auto" w:fill="auto"/>
            <w:vAlign w:val="center"/>
            <w:hideMark/>
          </w:tcPr>
          <w:p w14:paraId="29E3E387"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269C7B53" w14:textId="77777777" w:rsidR="004365EE" w:rsidRPr="004365EE" w:rsidRDefault="004365EE" w:rsidP="009266A5">
            <w:r w:rsidRPr="004365EE">
              <w:t>Обустройство противопожарного пруда с целью обеспечения источником противопожарного водоснабжения территории СНТ "Ветеран" Октябрьского района</w:t>
            </w:r>
          </w:p>
        </w:tc>
        <w:tc>
          <w:tcPr>
            <w:tcW w:w="628" w:type="pct"/>
            <w:shd w:val="clear" w:color="auto" w:fill="auto"/>
            <w:vAlign w:val="center"/>
            <w:hideMark/>
          </w:tcPr>
          <w:p w14:paraId="5C33EB5A"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4ED8D17B" w14:textId="77777777" w:rsidR="004365EE" w:rsidRPr="004365EE" w:rsidRDefault="004365EE" w:rsidP="009266A5">
            <w:pPr>
              <w:jc w:val="center"/>
            </w:pPr>
            <w:r w:rsidRPr="004365EE">
              <w:t>1 500</w:t>
            </w:r>
          </w:p>
        </w:tc>
        <w:tc>
          <w:tcPr>
            <w:tcW w:w="214" w:type="pct"/>
            <w:shd w:val="clear" w:color="auto" w:fill="auto"/>
            <w:vAlign w:val="center"/>
            <w:hideMark/>
          </w:tcPr>
          <w:p w14:paraId="6EE94A33" w14:textId="77777777" w:rsidR="004365EE" w:rsidRPr="004365EE" w:rsidRDefault="004365EE" w:rsidP="009266A5">
            <w:pPr>
              <w:jc w:val="center"/>
            </w:pPr>
            <w:r w:rsidRPr="004365EE">
              <w:t>0</w:t>
            </w:r>
          </w:p>
        </w:tc>
        <w:tc>
          <w:tcPr>
            <w:tcW w:w="214" w:type="pct"/>
            <w:shd w:val="clear" w:color="auto" w:fill="auto"/>
            <w:vAlign w:val="center"/>
            <w:hideMark/>
          </w:tcPr>
          <w:p w14:paraId="06D083A9" w14:textId="77777777" w:rsidR="004365EE" w:rsidRPr="004365EE" w:rsidRDefault="004365EE" w:rsidP="009266A5">
            <w:pPr>
              <w:jc w:val="center"/>
            </w:pPr>
            <w:r w:rsidRPr="004365EE">
              <w:t>0</w:t>
            </w:r>
          </w:p>
        </w:tc>
        <w:tc>
          <w:tcPr>
            <w:tcW w:w="214" w:type="pct"/>
            <w:shd w:val="clear" w:color="auto" w:fill="auto"/>
            <w:vAlign w:val="center"/>
            <w:hideMark/>
          </w:tcPr>
          <w:p w14:paraId="0857AB10" w14:textId="77777777" w:rsidR="004365EE" w:rsidRPr="004365EE" w:rsidRDefault="004365EE" w:rsidP="009266A5">
            <w:pPr>
              <w:jc w:val="center"/>
            </w:pPr>
            <w:r w:rsidRPr="004365EE">
              <w:t>0</w:t>
            </w:r>
          </w:p>
        </w:tc>
        <w:tc>
          <w:tcPr>
            <w:tcW w:w="214" w:type="pct"/>
            <w:shd w:val="clear" w:color="auto" w:fill="auto"/>
            <w:vAlign w:val="center"/>
            <w:hideMark/>
          </w:tcPr>
          <w:p w14:paraId="264A2EED" w14:textId="77777777" w:rsidR="004365EE" w:rsidRPr="004365EE" w:rsidRDefault="004365EE" w:rsidP="009266A5">
            <w:pPr>
              <w:jc w:val="center"/>
            </w:pPr>
            <w:r w:rsidRPr="004365EE">
              <w:t>0</w:t>
            </w:r>
          </w:p>
        </w:tc>
        <w:tc>
          <w:tcPr>
            <w:tcW w:w="386" w:type="pct"/>
            <w:shd w:val="clear" w:color="auto" w:fill="auto"/>
            <w:vAlign w:val="center"/>
            <w:hideMark/>
          </w:tcPr>
          <w:p w14:paraId="06F6F0B9" w14:textId="77777777" w:rsidR="004365EE" w:rsidRPr="004365EE" w:rsidRDefault="004365EE" w:rsidP="009266A5">
            <w:pPr>
              <w:jc w:val="center"/>
            </w:pPr>
            <w:r w:rsidRPr="004365EE">
              <w:t>0</w:t>
            </w:r>
          </w:p>
        </w:tc>
        <w:tc>
          <w:tcPr>
            <w:tcW w:w="349" w:type="pct"/>
            <w:shd w:val="clear" w:color="auto" w:fill="auto"/>
            <w:vAlign w:val="center"/>
            <w:hideMark/>
          </w:tcPr>
          <w:p w14:paraId="4A7DACA4" w14:textId="77777777" w:rsidR="004365EE" w:rsidRPr="004365EE" w:rsidRDefault="004365EE" w:rsidP="009266A5">
            <w:pPr>
              <w:jc w:val="center"/>
            </w:pPr>
            <w:r w:rsidRPr="004365EE">
              <w:t>0</w:t>
            </w:r>
          </w:p>
        </w:tc>
        <w:tc>
          <w:tcPr>
            <w:tcW w:w="298" w:type="pct"/>
            <w:shd w:val="clear" w:color="auto" w:fill="auto"/>
            <w:vAlign w:val="center"/>
            <w:hideMark/>
          </w:tcPr>
          <w:p w14:paraId="5254FBB3" w14:textId="77777777" w:rsidR="004365EE" w:rsidRPr="004365EE" w:rsidRDefault="004365EE" w:rsidP="009266A5">
            <w:pPr>
              <w:jc w:val="center"/>
            </w:pPr>
            <w:r w:rsidRPr="004365EE">
              <w:t>1 500</w:t>
            </w:r>
          </w:p>
        </w:tc>
      </w:tr>
      <w:tr w:rsidR="004365EE" w:rsidRPr="004365EE" w14:paraId="37B5ECC7" w14:textId="77777777" w:rsidTr="00677C07">
        <w:trPr>
          <w:trHeight w:val="20"/>
        </w:trPr>
        <w:tc>
          <w:tcPr>
            <w:tcW w:w="184" w:type="pct"/>
            <w:shd w:val="clear" w:color="auto" w:fill="auto"/>
            <w:vAlign w:val="center"/>
            <w:hideMark/>
          </w:tcPr>
          <w:p w14:paraId="03C5BE36" w14:textId="77777777" w:rsidR="004365EE" w:rsidRPr="004365EE" w:rsidRDefault="004365EE" w:rsidP="009266A5">
            <w:pPr>
              <w:jc w:val="center"/>
            </w:pPr>
            <w:r w:rsidRPr="004365EE">
              <w:t>2.17</w:t>
            </w:r>
          </w:p>
        </w:tc>
        <w:tc>
          <w:tcPr>
            <w:tcW w:w="493" w:type="pct"/>
            <w:shd w:val="clear" w:color="auto" w:fill="auto"/>
            <w:vAlign w:val="center"/>
            <w:hideMark/>
          </w:tcPr>
          <w:p w14:paraId="541ED42A" w14:textId="77777777" w:rsidR="004365EE" w:rsidRPr="004365EE" w:rsidRDefault="004365EE" w:rsidP="009266A5">
            <w:pPr>
              <w:jc w:val="center"/>
              <w:rPr>
                <w:color w:val="000000"/>
              </w:rPr>
            </w:pPr>
            <w:r w:rsidRPr="004365EE">
              <w:rPr>
                <w:color w:val="000000"/>
              </w:rPr>
              <w:t>РСО не определена</w:t>
            </w:r>
          </w:p>
        </w:tc>
        <w:tc>
          <w:tcPr>
            <w:tcW w:w="647" w:type="pct"/>
            <w:shd w:val="clear" w:color="auto" w:fill="auto"/>
            <w:vAlign w:val="center"/>
            <w:hideMark/>
          </w:tcPr>
          <w:p w14:paraId="3DBE3217"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4494663C" w14:textId="77777777" w:rsidR="004365EE" w:rsidRPr="004365EE" w:rsidRDefault="004365EE" w:rsidP="009266A5">
            <w:r w:rsidRPr="004365EE">
              <w:t>Обустройство противопожарного пруда с целью обеспечения источником противопожарного водоснабжения территории СНТ "Овинный" Октябрьского района</w:t>
            </w:r>
          </w:p>
        </w:tc>
        <w:tc>
          <w:tcPr>
            <w:tcW w:w="628" w:type="pct"/>
            <w:shd w:val="clear" w:color="auto" w:fill="auto"/>
            <w:vAlign w:val="center"/>
            <w:hideMark/>
          </w:tcPr>
          <w:p w14:paraId="0C22E963"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3260296C" w14:textId="77777777" w:rsidR="004365EE" w:rsidRPr="004365EE" w:rsidRDefault="004365EE" w:rsidP="009266A5">
            <w:pPr>
              <w:jc w:val="center"/>
            </w:pPr>
            <w:r w:rsidRPr="004365EE">
              <w:t>1 500</w:t>
            </w:r>
          </w:p>
        </w:tc>
        <w:tc>
          <w:tcPr>
            <w:tcW w:w="214" w:type="pct"/>
            <w:shd w:val="clear" w:color="auto" w:fill="auto"/>
            <w:vAlign w:val="center"/>
            <w:hideMark/>
          </w:tcPr>
          <w:p w14:paraId="2E21DF64" w14:textId="77777777" w:rsidR="004365EE" w:rsidRPr="004365EE" w:rsidRDefault="004365EE" w:rsidP="009266A5">
            <w:pPr>
              <w:jc w:val="center"/>
            </w:pPr>
            <w:r w:rsidRPr="004365EE">
              <w:t>0</w:t>
            </w:r>
          </w:p>
        </w:tc>
        <w:tc>
          <w:tcPr>
            <w:tcW w:w="214" w:type="pct"/>
            <w:shd w:val="clear" w:color="auto" w:fill="auto"/>
            <w:vAlign w:val="center"/>
            <w:hideMark/>
          </w:tcPr>
          <w:p w14:paraId="6483B9EC" w14:textId="77777777" w:rsidR="004365EE" w:rsidRPr="004365EE" w:rsidRDefault="004365EE" w:rsidP="009266A5">
            <w:pPr>
              <w:jc w:val="center"/>
            </w:pPr>
            <w:r w:rsidRPr="004365EE">
              <w:t>0</w:t>
            </w:r>
          </w:p>
        </w:tc>
        <w:tc>
          <w:tcPr>
            <w:tcW w:w="214" w:type="pct"/>
            <w:shd w:val="clear" w:color="auto" w:fill="auto"/>
            <w:vAlign w:val="center"/>
            <w:hideMark/>
          </w:tcPr>
          <w:p w14:paraId="2C806E39" w14:textId="77777777" w:rsidR="004365EE" w:rsidRPr="004365EE" w:rsidRDefault="004365EE" w:rsidP="009266A5">
            <w:pPr>
              <w:jc w:val="center"/>
            </w:pPr>
            <w:r w:rsidRPr="004365EE">
              <w:t>0</w:t>
            </w:r>
          </w:p>
        </w:tc>
        <w:tc>
          <w:tcPr>
            <w:tcW w:w="214" w:type="pct"/>
            <w:shd w:val="clear" w:color="auto" w:fill="auto"/>
            <w:vAlign w:val="center"/>
            <w:hideMark/>
          </w:tcPr>
          <w:p w14:paraId="5611523A" w14:textId="77777777" w:rsidR="004365EE" w:rsidRPr="004365EE" w:rsidRDefault="004365EE" w:rsidP="009266A5">
            <w:pPr>
              <w:jc w:val="center"/>
            </w:pPr>
            <w:r w:rsidRPr="004365EE">
              <w:t>0</w:t>
            </w:r>
          </w:p>
        </w:tc>
        <w:tc>
          <w:tcPr>
            <w:tcW w:w="386" w:type="pct"/>
            <w:shd w:val="clear" w:color="auto" w:fill="auto"/>
            <w:vAlign w:val="center"/>
            <w:hideMark/>
          </w:tcPr>
          <w:p w14:paraId="718C6CE2" w14:textId="77777777" w:rsidR="004365EE" w:rsidRPr="004365EE" w:rsidRDefault="004365EE" w:rsidP="009266A5">
            <w:pPr>
              <w:jc w:val="center"/>
            </w:pPr>
            <w:r w:rsidRPr="004365EE">
              <w:t>0</w:t>
            </w:r>
          </w:p>
        </w:tc>
        <w:tc>
          <w:tcPr>
            <w:tcW w:w="349" w:type="pct"/>
            <w:shd w:val="clear" w:color="auto" w:fill="auto"/>
            <w:vAlign w:val="center"/>
            <w:hideMark/>
          </w:tcPr>
          <w:p w14:paraId="333A16EF" w14:textId="77777777" w:rsidR="004365EE" w:rsidRPr="004365EE" w:rsidRDefault="004365EE" w:rsidP="009266A5">
            <w:pPr>
              <w:jc w:val="center"/>
            </w:pPr>
            <w:r w:rsidRPr="004365EE">
              <w:t>0</w:t>
            </w:r>
          </w:p>
        </w:tc>
        <w:tc>
          <w:tcPr>
            <w:tcW w:w="298" w:type="pct"/>
            <w:shd w:val="clear" w:color="auto" w:fill="auto"/>
            <w:vAlign w:val="center"/>
            <w:hideMark/>
          </w:tcPr>
          <w:p w14:paraId="568E99FA" w14:textId="77777777" w:rsidR="004365EE" w:rsidRPr="004365EE" w:rsidRDefault="004365EE" w:rsidP="009266A5">
            <w:pPr>
              <w:jc w:val="center"/>
            </w:pPr>
            <w:r w:rsidRPr="004365EE">
              <w:t>1 500</w:t>
            </w:r>
          </w:p>
        </w:tc>
      </w:tr>
      <w:tr w:rsidR="004365EE" w:rsidRPr="004365EE" w14:paraId="1B774C53" w14:textId="77777777" w:rsidTr="00677C07">
        <w:trPr>
          <w:trHeight w:val="20"/>
        </w:trPr>
        <w:tc>
          <w:tcPr>
            <w:tcW w:w="184" w:type="pct"/>
            <w:shd w:val="clear" w:color="auto" w:fill="auto"/>
            <w:vAlign w:val="center"/>
            <w:hideMark/>
          </w:tcPr>
          <w:p w14:paraId="594969C7" w14:textId="77777777" w:rsidR="004365EE" w:rsidRPr="004365EE" w:rsidRDefault="004365EE" w:rsidP="009266A5">
            <w:pPr>
              <w:jc w:val="center"/>
            </w:pPr>
            <w:r w:rsidRPr="004365EE">
              <w:t>2.18</w:t>
            </w:r>
          </w:p>
        </w:tc>
        <w:tc>
          <w:tcPr>
            <w:tcW w:w="493" w:type="pct"/>
            <w:shd w:val="clear" w:color="auto" w:fill="auto"/>
            <w:vAlign w:val="center"/>
            <w:hideMark/>
          </w:tcPr>
          <w:p w14:paraId="706BEF2D" w14:textId="77777777" w:rsidR="004365EE" w:rsidRPr="004365EE" w:rsidRDefault="004365EE" w:rsidP="009266A5">
            <w:pPr>
              <w:jc w:val="center"/>
              <w:rPr>
                <w:color w:val="000000"/>
              </w:rPr>
            </w:pPr>
            <w:r w:rsidRPr="004365EE">
              <w:rPr>
                <w:color w:val="000000"/>
              </w:rPr>
              <w:t>РСО не определена</w:t>
            </w:r>
          </w:p>
        </w:tc>
        <w:tc>
          <w:tcPr>
            <w:tcW w:w="647" w:type="pct"/>
            <w:shd w:val="clear" w:color="auto" w:fill="auto"/>
            <w:vAlign w:val="center"/>
            <w:hideMark/>
          </w:tcPr>
          <w:p w14:paraId="77C38329"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228BB8CD" w14:textId="77777777" w:rsidR="004365EE" w:rsidRPr="004365EE" w:rsidRDefault="004365EE" w:rsidP="009266A5">
            <w:r w:rsidRPr="004365EE">
              <w:t>Обустройство противопожарного пруда с целью обеспечения источником противопожарного водоснабжения территории СНТ "Маяк" Октябрьского района</w:t>
            </w:r>
          </w:p>
        </w:tc>
        <w:tc>
          <w:tcPr>
            <w:tcW w:w="628" w:type="pct"/>
            <w:shd w:val="clear" w:color="auto" w:fill="auto"/>
            <w:vAlign w:val="center"/>
            <w:hideMark/>
          </w:tcPr>
          <w:p w14:paraId="653D6284"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7EF95E2E" w14:textId="77777777" w:rsidR="004365EE" w:rsidRPr="004365EE" w:rsidRDefault="004365EE" w:rsidP="009266A5">
            <w:pPr>
              <w:jc w:val="center"/>
            </w:pPr>
            <w:r w:rsidRPr="004365EE">
              <w:t>1 500</w:t>
            </w:r>
          </w:p>
        </w:tc>
        <w:tc>
          <w:tcPr>
            <w:tcW w:w="214" w:type="pct"/>
            <w:shd w:val="clear" w:color="auto" w:fill="auto"/>
            <w:vAlign w:val="center"/>
            <w:hideMark/>
          </w:tcPr>
          <w:p w14:paraId="3F9F110F" w14:textId="77777777" w:rsidR="004365EE" w:rsidRPr="004365EE" w:rsidRDefault="004365EE" w:rsidP="009266A5">
            <w:pPr>
              <w:jc w:val="center"/>
            </w:pPr>
            <w:r w:rsidRPr="004365EE">
              <w:t>0</w:t>
            </w:r>
          </w:p>
        </w:tc>
        <w:tc>
          <w:tcPr>
            <w:tcW w:w="214" w:type="pct"/>
            <w:shd w:val="clear" w:color="auto" w:fill="auto"/>
            <w:vAlign w:val="center"/>
            <w:hideMark/>
          </w:tcPr>
          <w:p w14:paraId="545E3A26" w14:textId="77777777" w:rsidR="004365EE" w:rsidRPr="004365EE" w:rsidRDefault="004365EE" w:rsidP="009266A5">
            <w:pPr>
              <w:jc w:val="center"/>
            </w:pPr>
            <w:r w:rsidRPr="004365EE">
              <w:t>0</w:t>
            </w:r>
          </w:p>
        </w:tc>
        <w:tc>
          <w:tcPr>
            <w:tcW w:w="214" w:type="pct"/>
            <w:shd w:val="clear" w:color="auto" w:fill="auto"/>
            <w:vAlign w:val="center"/>
            <w:hideMark/>
          </w:tcPr>
          <w:p w14:paraId="3DE9AB82" w14:textId="77777777" w:rsidR="004365EE" w:rsidRPr="004365EE" w:rsidRDefault="004365EE" w:rsidP="009266A5">
            <w:pPr>
              <w:jc w:val="center"/>
            </w:pPr>
            <w:r w:rsidRPr="004365EE">
              <w:t>0</w:t>
            </w:r>
          </w:p>
        </w:tc>
        <w:tc>
          <w:tcPr>
            <w:tcW w:w="214" w:type="pct"/>
            <w:shd w:val="clear" w:color="auto" w:fill="auto"/>
            <w:vAlign w:val="center"/>
            <w:hideMark/>
          </w:tcPr>
          <w:p w14:paraId="48655CB0" w14:textId="77777777" w:rsidR="004365EE" w:rsidRPr="004365EE" w:rsidRDefault="004365EE" w:rsidP="009266A5">
            <w:pPr>
              <w:jc w:val="center"/>
            </w:pPr>
            <w:r w:rsidRPr="004365EE">
              <w:t>0</w:t>
            </w:r>
          </w:p>
        </w:tc>
        <w:tc>
          <w:tcPr>
            <w:tcW w:w="386" w:type="pct"/>
            <w:shd w:val="clear" w:color="auto" w:fill="auto"/>
            <w:vAlign w:val="center"/>
            <w:hideMark/>
          </w:tcPr>
          <w:p w14:paraId="73A1AA32" w14:textId="77777777" w:rsidR="004365EE" w:rsidRPr="004365EE" w:rsidRDefault="004365EE" w:rsidP="009266A5">
            <w:pPr>
              <w:jc w:val="center"/>
            </w:pPr>
            <w:r w:rsidRPr="004365EE">
              <w:t>0</w:t>
            </w:r>
          </w:p>
        </w:tc>
        <w:tc>
          <w:tcPr>
            <w:tcW w:w="349" w:type="pct"/>
            <w:shd w:val="clear" w:color="auto" w:fill="auto"/>
            <w:vAlign w:val="center"/>
            <w:hideMark/>
          </w:tcPr>
          <w:p w14:paraId="1C0B2D56" w14:textId="77777777" w:rsidR="004365EE" w:rsidRPr="004365EE" w:rsidRDefault="004365EE" w:rsidP="009266A5">
            <w:pPr>
              <w:jc w:val="center"/>
            </w:pPr>
            <w:r w:rsidRPr="004365EE">
              <w:t>0</w:t>
            </w:r>
          </w:p>
        </w:tc>
        <w:tc>
          <w:tcPr>
            <w:tcW w:w="298" w:type="pct"/>
            <w:shd w:val="clear" w:color="auto" w:fill="auto"/>
            <w:vAlign w:val="center"/>
            <w:hideMark/>
          </w:tcPr>
          <w:p w14:paraId="73D708BE" w14:textId="77777777" w:rsidR="004365EE" w:rsidRPr="004365EE" w:rsidRDefault="004365EE" w:rsidP="009266A5">
            <w:pPr>
              <w:jc w:val="center"/>
            </w:pPr>
            <w:r w:rsidRPr="004365EE">
              <w:t>1 500</w:t>
            </w:r>
          </w:p>
        </w:tc>
      </w:tr>
      <w:tr w:rsidR="004365EE" w:rsidRPr="004365EE" w14:paraId="13DFBCDF" w14:textId="77777777" w:rsidTr="00677C07">
        <w:trPr>
          <w:trHeight w:val="20"/>
        </w:trPr>
        <w:tc>
          <w:tcPr>
            <w:tcW w:w="184" w:type="pct"/>
            <w:shd w:val="clear" w:color="auto" w:fill="auto"/>
            <w:vAlign w:val="center"/>
            <w:hideMark/>
          </w:tcPr>
          <w:p w14:paraId="4AB7C3D3" w14:textId="77777777" w:rsidR="004365EE" w:rsidRPr="004365EE" w:rsidRDefault="004365EE" w:rsidP="009266A5">
            <w:pPr>
              <w:jc w:val="center"/>
            </w:pPr>
            <w:r w:rsidRPr="004365EE">
              <w:t>2.19</w:t>
            </w:r>
          </w:p>
        </w:tc>
        <w:tc>
          <w:tcPr>
            <w:tcW w:w="493" w:type="pct"/>
            <w:shd w:val="clear" w:color="auto" w:fill="auto"/>
            <w:vAlign w:val="center"/>
            <w:hideMark/>
          </w:tcPr>
          <w:p w14:paraId="06E04DEC" w14:textId="77777777" w:rsidR="004365EE" w:rsidRPr="004365EE" w:rsidRDefault="004365EE" w:rsidP="009266A5">
            <w:pPr>
              <w:jc w:val="center"/>
              <w:rPr>
                <w:color w:val="000000"/>
              </w:rPr>
            </w:pPr>
            <w:r w:rsidRPr="004365EE">
              <w:rPr>
                <w:color w:val="000000"/>
              </w:rPr>
              <w:t>РСО не определена</w:t>
            </w:r>
          </w:p>
        </w:tc>
        <w:tc>
          <w:tcPr>
            <w:tcW w:w="647" w:type="pct"/>
            <w:shd w:val="clear" w:color="auto" w:fill="auto"/>
            <w:vAlign w:val="center"/>
            <w:hideMark/>
          </w:tcPr>
          <w:p w14:paraId="661A0929"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0FDE4D1A" w14:textId="77777777" w:rsidR="004365EE" w:rsidRPr="004365EE" w:rsidRDefault="004365EE" w:rsidP="009266A5">
            <w:r w:rsidRPr="004365EE">
              <w:t>Обустройство противопожарного пруда с целью обеспечения источником противопожарного водоснабжения территории СНТ "Роев ручей" Свердловского района</w:t>
            </w:r>
          </w:p>
        </w:tc>
        <w:tc>
          <w:tcPr>
            <w:tcW w:w="628" w:type="pct"/>
            <w:shd w:val="clear" w:color="auto" w:fill="auto"/>
            <w:vAlign w:val="center"/>
            <w:hideMark/>
          </w:tcPr>
          <w:p w14:paraId="5E40A4CD"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70FF3BD0" w14:textId="77777777" w:rsidR="004365EE" w:rsidRPr="004365EE" w:rsidRDefault="004365EE" w:rsidP="009266A5">
            <w:pPr>
              <w:jc w:val="center"/>
            </w:pPr>
            <w:r w:rsidRPr="004365EE">
              <w:t>1 500</w:t>
            </w:r>
          </w:p>
        </w:tc>
        <w:tc>
          <w:tcPr>
            <w:tcW w:w="214" w:type="pct"/>
            <w:shd w:val="clear" w:color="auto" w:fill="auto"/>
            <w:vAlign w:val="center"/>
            <w:hideMark/>
          </w:tcPr>
          <w:p w14:paraId="0AA6979F" w14:textId="77777777" w:rsidR="004365EE" w:rsidRPr="004365EE" w:rsidRDefault="004365EE" w:rsidP="009266A5">
            <w:pPr>
              <w:jc w:val="center"/>
            </w:pPr>
            <w:r w:rsidRPr="004365EE">
              <w:t>0</w:t>
            </w:r>
          </w:p>
        </w:tc>
        <w:tc>
          <w:tcPr>
            <w:tcW w:w="214" w:type="pct"/>
            <w:shd w:val="clear" w:color="auto" w:fill="auto"/>
            <w:vAlign w:val="center"/>
            <w:hideMark/>
          </w:tcPr>
          <w:p w14:paraId="34136862" w14:textId="77777777" w:rsidR="004365EE" w:rsidRPr="004365EE" w:rsidRDefault="004365EE" w:rsidP="009266A5">
            <w:pPr>
              <w:jc w:val="center"/>
            </w:pPr>
            <w:r w:rsidRPr="004365EE">
              <w:t>0</w:t>
            </w:r>
          </w:p>
        </w:tc>
        <w:tc>
          <w:tcPr>
            <w:tcW w:w="214" w:type="pct"/>
            <w:shd w:val="clear" w:color="auto" w:fill="auto"/>
            <w:vAlign w:val="center"/>
            <w:hideMark/>
          </w:tcPr>
          <w:p w14:paraId="6798453A" w14:textId="77777777" w:rsidR="004365EE" w:rsidRPr="004365EE" w:rsidRDefault="004365EE" w:rsidP="009266A5">
            <w:pPr>
              <w:jc w:val="center"/>
            </w:pPr>
            <w:r w:rsidRPr="004365EE">
              <w:t>0</w:t>
            </w:r>
          </w:p>
        </w:tc>
        <w:tc>
          <w:tcPr>
            <w:tcW w:w="214" w:type="pct"/>
            <w:shd w:val="clear" w:color="auto" w:fill="auto"/>
            <w:vAlign w:val="center"/>
            <w:hideMark/>
          </w:tcPr>
          <w:p w14:paraId="57A4A2CD" w14:textId="77777777" w:rsidR="004365EE" w:rsidRPr="004365EE" w:rsidRDefault="004365EE" w:rsidP="009266A5">
            <w:pPr>
              <w:jc w:val="center"/>
            </w:pPr>
            <w:r w:rsidRPr="004365EE">
              <w:t>0</w:t>
            </w:r>
          </w:p>
        </w:tc>
        <w:tc>
          <w:tcPr>
            <w:tcW w:w="386" w:type="pct"/>
            <w:shd w:val="clear" w:color="auto" w:fill="auto"/>
            <w:vAlign w:val="center"/>
            <w:hideMark/>
          </w:tcPr>
          <w:p w14:paraId="62067F6B" w14:textId="77777777" w:rsidR="004365EE" w:rsidRPr="004365EE" w:rsidRDefault="004365EE" w:rsidP="009266A5">
            <w:pPr>
              <w:jc w:val="center"/>
            </w:pPr>
            <w:r w:rsidRPr="004365EE">
              <w:t>0</w:t>
            </w:r>
          </w:p>
        </w:tc>
        <w:tc>
          <w:tcPr>
            <w:tcW w:w="349" w:type="pct"/>
            <w:shd w:val="clear" w:color="auto" w:fill="auto"/>
            <w:vAlign w:val="center"/>
            <w:hideMark/>
          </w:tcPr>
          <w:p w14:paraId="2E5309C2" w14:textId="77777777" w:rsidR="004365EE" w:rsidRPr="004365EE" w:rsidRDefault="004365EE" w:rsidP="009266A5">
            <w:pPr>
              <w:jc w:val="center"/>
            </w:pPr>
            <w:r w:rsidRPr="004365EE">
              <w:t>0</w:t>
            </w:r>
          </w:p>
        </w:tc>
        <w:tc>
          <w:tcPr>
            <w:tcW w:w="298" w:type="pct"/>
            <w:shd w:val="clear" w:color="auto" w:fill="auto"/>
            <w:vAlign w:val="center"/>
            <w:hideMark/>
          </w:tcPr>
          <w:p w14:paraId="42AA21CE" w14:textId="77777777" w:rsidR="004365EE" w:rsidRPr="004365EE" w:rsidRDefault="004365EE" w:rsidP="009266A5">
            <w:pPr>
              <w:jc w:val="center"/>
            </w:pPr>
            <w:r w:rsidRPr="004365EE">
              <w:t>1 500</w:t>
            </w:r>
          </w:p>
        </w:tc>
      </w:tr>
      <w:tr w:rsidR="004365EE" w:rsidRPr="004365EE" w14:paraId="2AE440AC" w14:textId="77777777" w:rsidTr="00677C07">
        <w:trPr>
          <w:trHeight w:val="20"/>
        </w:trPr>
        <w:tc>
          <w:tcPr>
            <w:tcW w:w="184" w:type="pct"/>
            <w:shd w:val="clear" w:color="auto" w:fill="auto"/>
            <w:vAlign w:val="center"/>
            <w:hideMark/>
          </w:tcPr>
          <w:p w14:paraId="095D731C" w14:textId="77777777" w:rsidR="004365EE" w:rsidRPr="004365EE" w:rsidRDefault="004365EE" w:rsidP="009266A5">
            <w:pPr>
              <w:jc w:val="center"/>
            </w:pPr>
            <w:r w:rsidRPr="004365EE">
              <w:t>2.20</w:t>
            </w:r>
          </w:p>
        </w:tc>
        <w:tc>
          <w:tcPr>
            <w:tcW w:w="493" w:type="pct"/>
            <w:shd w:val="clear" w:color="auto" w:fill="auto"/>
            <w:vAlign w:val="center"/>
            <w:hideMark/>
          </w:tcPr>
          <w:p w14:paraId="6115A035" w14:textId="77777777" w:rsidR="004365EE" w:rsidRPr="004365EE" w:rsidRDefault="004365EE" w:rsidP="009266A5">
            <w:pPr>
              <w:jc w:val="center"/>
              <w:rPr>
                <w:color w:val="000000"/>
              </w:rPr>
            </w:pPr>
            <w:r w:rsidRPr="004365EE">
              <w:rPr>
                <w:color w:val="000000"/>
              </w:rPr>
              <w:t>РСО не определена</w:t>
            </w:r>
          </w:p>
        </w:tc>
        <w:tc>
          <w:tcPr>
            <w:tcW w:w="647" w:type="pct"/>
            <w:shd w:val="clear" w:color="auto" w:fill="auto"/>
            <w:vAlign w:val="center"/>
            <w:hideMark/>
          </w:tcPr>
          <w:p w14:paraId="15B00373"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1C80FF5D" w14:textId="77777777" w:rsidR="004365EE" w:rsidRPr="004365EE" w:rsidRDefault="004365EE" w:rsidP="009266A5">
            <w:r w:rsidRPr="004365EE">
              <w:t>Обустройство противопожарного пруда с целью обеспечения источником противопожарного водоснабжения территории СНТ "Мраморный карьер" Свердловского района</w:t>
            </w:r>
          </w:p>
        </w:tc>
        <w:tc>
          <w:tcPr>
            <w:tcW w:w="628" w:type="pct"/>
            <w:shd w:val="clear" w:color="auto" w:fill="auto"/>
            <w:vAlign w:val="center"/>
            <w:hideMark/>
          </w:tcPr>
          <w:p w14:paraId="1BD14930"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46F164F8" w14:textId="77777777" w:rsidR="004365EE" w:rsidRPr="004365EE" w:rsidRDefault="004365EE" w:rsidP="009266A5">
            <w:pPr>
              <w:jc w:val="center"/>
            </w:pPr>
            <w:r w:rsidRPr="004365EE">
              <w:t>1 500</w:t>
            </w:r>
          </w:p>
        </w:tc>
        <w:tc>
          <w:tcPr>
            <w:tcW w:w="214" w:type="pct"/>
            <w:shd w:val="clear" w:color="auto" w:fill="auto"/>
            <w:vAlign w:val="center"/>
            <w:hideMark/>
          </w:tcPr>
          <w:p w14:paraId="35BB5037" w14:textId="77777777" w:rsidR="004365EE" w:rsidRPr="004365EE" w:rsidRDefault="004365EE" w:rsidP="009266A5">
            <w:pPr>
              <w:jc w:val="center"/>
            </w:pPr>
            <w:r w:rsidRPr="004365EE">
              <w:t>0</w:t>
            </w:r>
          </w:p>
        </w:tc>
        <w:tc>
          <w:tcPr>
            <w:tcW w:w="214" w:type="pct"/>
            <w:shd w:val="clear" w:color="auto" w:fill="auto"/>
            <w:vAlign w:val="center"/>
            <w:hideMark/>
          </w:tcPr>
          <w:p w14:paraId="6E012AD0" w14:textId="77777777" w:rsidR="004365EE" w:rsidRPr="004365EE" w:rsidRDefault="004365EE" w:rsidP="009266A5">
            <w:pPr>
              <w:jc w:val="center"/>
            </w:pPr>
            <w:r w:rsidRPr="004365EE">
              <w:t>0</w:t>
            </w:r>
          </w:p>
        </w:tc>
        <w:tc>
          <w:tcPr>
            <w:tcW w:w="214" w:type="pct"/>
            <w:shd w:val="clear" w:color="auto" w:fill="auto"/>
            <w:vAlign w:val="center"/>
            <w:hideMark/>
          </w:tcPr>
          <w:p w14:paraId="3DD46FCA" w14:textId="77777777" w:rsidR="004365EE" w:rsidRPr="004365EE" w:rsidRDefault="004365EE" w:rsidP="009266A5">
            <w:pPr>
              <w:jc w:val="center"/>
            </w:pPr>
            <w:r w:rsidRPr="004365EE">
              <w:t>0</w:t>
            </w:r>
          </w:p>
        </w:tc>
        <w:tc>
          <w:tcPr>
            <w:tcW w:w="214" w:type="pct"/>
            <w:shd w:val="clear" w:color="auto" w:fill="auto"/>
            <w:vAlign w:val="center"/>
            <w:hideMark/>
          </w:tcPr>
          <w:p w14:paraId="19D16689" w14:textId="77777777" w:rsidR="004365EE" w:rsidRPr="004365EE" w:rsidRDefault="004365EE" w:rsidP="009266A5">
            <w:pPr>
              <w:jc w:val="center"/>
            </w:pPr>
            <w:r w:rsidRPr="004365EE">
              <w:t>0</w:t>
            </w:r>
          </w:p>
        </w:tc>
        <w:tc>
          <w:tcPr>
            <w:tcW w:w="386" w:type="pct"/>
            <w:shd w:val="clear" w:color="auto" w:fill="auto"/>
            <w:vAlign w:val="center"/>
            <w:hideMark/>
          </w:tcPr>
          <w:p w14:paraId="11575A8F" w14:textId="77777777" w:rsidR="004365EE" w:rsidRPr="004365EE" w:rsidRDefault="004365EE" w:rsidP="009266A5">
            <w:pPr>
              <w:jc w:val="center"/>
            </w:pPr>
            <w:r w:rsidRPr="004365EE">
              <w:t>0</w:t>
            </w:r>
          </w:p>
        </w:tc>
        <w:tc>
          <w:tcPr>
            <w:tcW w:w="349" w:type="pct"/>
            <w:shd w:val="clear" w:color="auto" w:fill="auto"/>
            <w:vAlign w:val="center"/>
            <w:hideMark/>
          </w:tcPr>
          <w:p w14:paraId="5F39C9AF" w14:textId="77777777" w:rsidR="004365EE" w:rsidRPr="004365EE" w:rsidRDefault="004365EE" w:rsidP="009266A5">
            <w:pPr>
              <w:jc w:val="center"/>
            </w:pPr>
            <w:r w:rsidRPr="004365EE">
              <w:t>0</w:t>
            </w:r>
          </w:p>
        </w:tc>
        <w:tc>
          <w:tcPr>
            <w:tcW w:w="298" w:type="pct"/>
            <w:shd w:val="clear" w:color="auto" w:fill="auto"/>
            <w:vAlign w:val="center"/>
            <w:hideMark/>
          </w:tcPr>
          <w:p w14:paraId="46FB1F15" w14:textId="77777777" w:rsidR="004365EE" w:rsidRPr="004365EE" w:rsidRDefault="004365EE" w:rsidP="009266A5">
            <w:pPr>
              <w:jc w:val="center"/>
            </w:pPr>
            <w:r w:rsidRPr="004365EE">
              <w:t>1 500</w:t>
            </w:r>
          </w:p>
        </w:tc>
      </w:tr>
      <w:tr w:rsidR="004365EE" w:rsidRPr="004365EE" w14:paraId="2F5BF266" w14:textId="77777777" w:rsidTr="00677C07">
        <w:trPr>
          <w:trHeight w:val="20"/>
        </w:trPr>
        <w:tc>
          <w:tcPr>
            <w:tcW w:w="184" w:type="pct"/>
            <w:shd w:val="clear" w:color="auto" w:fill="auto"/>
            <w:vAlign w:val="center"/>
            <w:hideMark/>
          </w:tcPr>
          <w:p w14:paraId="1191CA5F" w14:textId="77777777" w:rsidR="004365EE" w:rsidRPr="004365EE" w:rsidRDefault="004365EE" w:rsidP="009266A5">
            <w:pPr>
              <w:jc w:val="center"/>
            </w:pPr>
            <w:r w:rsidRPr="004365EE">
              <w:t>2.21</w:t>
            </w:r>
          </w:p>
        </w:tc>
        <w:tc>
          <w:tcPr>
            <w:tcW w:w="493" w:type="pct"/>
            <w:shd w:val="clear" w:color="auto" w:fill="auto"/>
            <w:vAlign w:val="center"/>
            <w:hideMark/>
          </w:tcPr>
          <w:p w14:paraId="210D67B8" w14:textId="77777777" w:rsidR="004365EE" w:rsidRPr="004365EE" w:rsidRDefault="004365EE" w:rsidP="009266A5">
            <w:pPr>
              <w:jc w:val="center"/>
              <w:rPr>
                <w:color w:val="000000"/>
              </w:rPr>
            </w:pPr>
            <w:r w:rsidRPr="004365EE">
              <w:rPr>
                <w:color w:val="000000"/>
              </w:rPr>
              <w:t>РСО не определена</w:t>
            </w:r>
          </w:p>
        </w:tc>
        <w:tc>
          <w:tcPr>
            <w:tcW w:w="647" w:type="pct"/>
            <w:shd w:val="clear" w:color="auto" w:fill="auto"/>
            <w:vAlign w:val="center"/>
            <w:hideMark/>
          </w:tcPr>
          <w:p w14:paraId="1A50C315"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2758A9D0" w14:textId="77777777" w:rsidR="004365EE" w:rsidRPr="004365EE" w:rsidRDefault="004365EE" w:rsidP="009266A5">
            <w:r w:rsidRPr="004365EE">
              <w:t>Обустройство противопожарного пруда с целью обеспечения источником противопожарного водоснабжения территории СНТ "Заря" Свердловского района</w:t>
            </w:r>
          </w:p>
        </w:tc>
        <w:tc>
          <w:tcPr>
            <w:tcW w:w="628" w:type="pct"/>
            <w:shd w:val="clear" w:color="auto" w:fill="auto"/>
            <w:vAlign w:val="center"/>
            <w:hideMark/>
          </w:tcPr>
          <w:p w14:paraId="0F775859"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70850241" w14:textId="77777777" w:rsidR="004365EE" w:rsidRPr="004365EE" w:rsidRDefault="004365EE" w:rsidP="009266A5">
            <w:pPr>
              <w:jc w:val="center"/>
            </w:pPr>
            <w:r w:rsidRPr="004365EE">
              <w:t>1 500</w:t>
            </w:r>
          </w:p>
        </w:tc>
        <w:tc>
          <w:tcPr>
            <w:tcW w:w="214" w:type="pct"/>
            <w:shd w:val="clear" w:color="auto" w:fill="auto"/>
            <w:vAlign w:val="center"/>
            <w:hideMark/>
          </w:tcPr>
          <w:p w14:paraId="39B47319" w14:textId="77777777" w:rsidR="004365EE" w:rsidRPr="004365EE" w:rsidRDefault="004365EE" w:rsidP="009266A5">
            <w:pPr>
              <w:jc w:val="center"/>
            </w:pPr>
            <w:r w:rsidRPr="004365EE">
              <w:t>0</w:t>
            </w:r>
          </w:p>
        </w:tc>
        <w:tc>
          <w:tcPr>
            <w:tcW w:w="214" w:type="pct"/>
            <w:shd w:val="clear" w:color="auto" w:fill="auto"/>
            <w:vAlign w:val="center"/>
            <w:hideMark/>
          </w:tcPr>
          <w:p w14:paraId="5AB046BE" w14:textId="77777777" w:rsidR="004365EE" w:rsidRPr="004365EE" w:rsidRDefault="004365EE" w:rsidP="009266A5">
            <w:pPr>
              <w:jc w:val="center"/>
            </w:pPr>
            <w:r w:rsidRPr="004365EE">
              <w:t>0</w:t>
            </w:r>
          </w:p>
        </w:tc>
        <w:tc>
          <w:tcPr>
            <w:tcW w:w="214" w:type="pct"/>
            <w:shd w:val="clear" w:color="auto" w:fill="auto"/>
            <w:vAlign w:val="center"/>
            <w:hideMark/>
          </w:tcPr>
          <w:p w14:paraId="3796DDDC" w14:textId="77777777" w:rsidR="004365EE" w:rsidRPr="004365EE" w:rsidRDefault="004365EE" w:rsidP="009266A5">
            <w:pPr>
              <w:jc w:val="center"/>
            </w:pPr>
            <w:r w:rsidRPr="004365EE">
              <w:t>0</w:t>
            </w:r>
          </w:p>
        </w:tc>
        <w:tc>
          <w:tcPr>
            <w:tcW w:w="214" w:type="pct"/>
            <w:shd w:val="clear" w:color="auto" w:fill="auto"/>
            <w:vAlign w:val="center"/>
            <w:hideMark/>
          </w:tcPr>
          <w:p w14:paraId="31CA1DE9" w14:textId="77777777" w:rsidR="004365EE" w:rsidRPr="004365EE" w:rsidRDefault="004365EE" w:rsidP="009266A5">
            <w:pPr>
              <w:jc w:val="center"/>
            </w:pPr>
            <w:r w:rsidRPr="004365EE">
              <w:t>0</w:t>
            </w:r>
          </w:p>
        </w:tc>
        <w:tc>
          <w:tcPr>
            <w:tcW w:w="386" w:type="pct"/>
            <w:shd w:val="clear" w:color="auto" w:fill="auto"/>
            <w:vAlign w:val="center"/>
            <w:hideMark/>
          </w:tcPr>
          <w:p w14:paraId="31EA3715" w14:textId="77777777" w:rsidR="004365EE" w:rsidRPr="004365EE" w:rsidRDefault="004365EE" w:rsidP="009266A5">
            <w:pPr>
              <w:jc w:val="center"/>
            </w:pPr>
            <w:r w:rsidRPr="004365EE">
              <w:t>0</w:t>
            </w:r>
          </w:p>
        </w:tc>
        <w:tc>
          <w:tcPr>
            <w:tcW w:w="349" w:type="pct"/>
            <w:shd w:val="clear" w:color="auto" w:fill="auto"/>
            <w:vAlign w:val="center"/>
            <w:hideMark/>
          </w:tcPr>
          <w:p w14:paraId="014FE664" w14:textId="77777777" w:rsidR="004365EE" w:rsidRPr="004365EE" w:rsidRDefault="004365EE" w:rsidP="009266A5">
            <w:pPr>
              <w:jc w:val="center"/>
            </w:pPr>
            <w:r w:rsidRPr="004365EE">
              <w:t>0</w:t>
            </w:r>
          </w:p>
        </w:tc>
        <w:tc>
          <w:tcPr>
            <w:tcW w:w="298" w:type="pct"/>
            <w:shd w:val="clear" w:color="auto" w:fill="auto"/>
            <w:vAlign w:val="center"/>
            <w:hideMark/>
          </w:tcPr>
          <w:p w14:paraId="714641EC" w14:textId="77777777" w:rsidR="004365EE" w:rsidRPr="004365EE" w:rsidRDefault="004365EE" w:rsidP="009266A5">
            <w:pPr>
              <w:jc w:val="center"/>
            </w:pPr>
            <w:r w:rsidRPr="004365EE">
              <w:t>1 500</w:t>
            </w:r>
          </w:p>
        </w:tc>
      </w:tr>
      <w:tr w:rsidR="004365EE" w:rsidRPr="004365EE" w14:paraId="6B1522C4" w14:textId="77777777" w:rsidTr="00677C07">
        <w:trPr>
          <w:trHeight w:val="20"/>
        </w:trPr>
        <w:tc>
          <w:tcPr>
            <w:tcW w:w="184" w:type="pct"/>
            <w:shd w:val="clear" w:color="auto" w:fill="auto"/>
            <w:vAlign w:val="center"/>
            <w:hideMark/>
          </w:tcPr>
          <w:p w14:paraId="756EF537" w14:textId="77777777" w:rsidR="004365EE" w:rsidRPr="004365EE" w:rsidRDefault="004365EE" w:rsidP="009266A5">
            <w:pPr>
              <w:jc w:val="center"/>
            </w:pPr>
            <w:r w:rsidRPr="004365EE">
              <w:t>2.22</w:t>
            </w:r>
          </w:p>
        </w:tc>
        <w:tc>
          <w:tcPr>
            <w:tcW w:w="493" w:type="pct"/>
            <w:shd w:val="clear" w:color="auto" w:fill="auto"/>
            <w:vAlign w:val="center"/>
            <w:hideMark/>
          </w:tcPr>
          <w:p w14:paraId="3CC227BB" w14:textId="77777777" w:rsidR="004365EE" w:rsidRPr="004365EE" w:rsidRDefault="004365EE" w:rsidP="009266A5">
            <w:pPr>
              <w:jc w:val="center"/>
              <w:rPr>
                <w:color w:val="000000"/>
              </w:rPr>
            </w:pPr>
            <w:r w:rsidRPr="004365EE">
              <w:rPr>
                <w:color w:val="000000"/>
              </w:rPr>
              <w:t>РСО не определена</w:t>
            </w:r>
          </w:p>
        </w:tc>
        <w:tc>
          <w:tcPr>
            <w:tcW w:w="647" w:type="pct"/>
            <w:shd w:val="clear" w:color="auto" w:fill="auto"/>
            <w:vAlign w:val="center"/>
            <w:hideMark/>
          </w:tcPr>
          <w:p w14:paraId="7F7B085F"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2DFD23BE" w14:textId="77777777" w:rsidR="004365EE" w:rsidRPr="004365EE" w:rsidRDefault="004365EE" w:rsidP="009266A5">
            <w:r w:rsidRPr="004365EE">
              <w:t>Обустройство противопожарного пруда с целью обеспечения источником противопожарного водоснабжения территории СНТ "Пригородный" Ленинского района</w:t>
            </w:r>
          </w:p>
        </w:tc>
        <w:tc>
          <w:tcPr>
            <w:tcW w:w="628" w:type="pct"/>
            <w:shd w:val="clear" w:color="auto" w:fill="auto"/>
            <w:vAlign w:val="center"/>
            <w:hideMark/>
          </w:tcPr>
          <w:p w14:paraId="6350F3FB"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33ACDAB9" w14:textId="77777777" w:rsidR="004365EE" w:rsidRPr="004365EE" w:rsidRDefault="004365EE" w:rsidP="009266A5">
            <w:pPr>
              <w:jc w:val="center"/>
            </w:pPr>
            <w:r w:rsidRPr="004365EE">
              <w:t>1 500</w:t>
            </w:r>
          </w:p>
        </w:tc>
        <w:tc>
          <w:tcPr>
            <w:tcW w:w="214" w:type="pct"/>
            <w:shd w:val="clear" w:color="auto" w:fill="auto"/>
            <w:vAlign w:val="center"/>
            <w:hideMark/>
          </w:tcPr>
          <w:p w14:paraId="094FAC53" w14:textId="77777777" w:rsidR="004365EE" w:rsidRPr="004365EE" w:rsidRDefault="004365EE" w:rsidP="009266A5">
            <w:pPr>
              <w:jc w:val="center"/>
            </w:pPr>
            <w:r w:rsidRPr="004365EE">
              <w:t>0</w:t>
            </w:r>
          </w:p>
        </w:tc>
        <w:tc>
          <w:tcPr>
            <w:tcW w:w="214" w:type="pct"/>
            <w:shd w:val="clear" w:color="auto" w:fill="auto"/>
            <w:vAlign w:val="center"/>
            <w:hideMark/>
          </w:tcPr>
          <w:p w14:paraId="509299B5" w14:textId="77777777" w:rsidR="004365EE" w:rsidRPr="004365EE" w:rsidRDefault="004365EE" w:rsidP="009266A5">
            <w:pPr>
              <w:jc w:val="center"/>
            </w:pPr>
            <w:r w:rsidRPr="004365EE">
              <w:t>0</w:t>
            </w:r>
          </w:p>
        </w:tc>
        <w:tc>
          <w:tcPr>
            <w:tcW w:w="214" w:type="pct"/>
            <w:shd w:val="clear" w:color="auto" w:fill="auto"/>
            <w:vAlign w:val="center"/>
            <w:hideMark/>
          </w:tcPr>
          <w:p w14:paraId="231F9F61" w14:textId="77777777" w:rsidR="004365EE" w:rsidRPr="004365EE" w:rsidRDefault="004365EE" w:rsidP="009266A5">
            <w:pPr>
              <w:jc w:val="center"/>
            </w:pPr>
            <w:r w:rsidRPr="004365EE">
              <w:t>0</w:t>
            </w:r>
          </w:p>
        </w:tc>
        <w:tc>
          <w:tcPr>
            <w:tcW w:w="214" w:type="pct"/>
            <w:shd w:val="clear" w:color="auto" w:fill="auto"/>
            <w:vAlign w:val="center"/>
            <w:hideMark/>
          </w:tcPr>
          <w:p w14:paraId="0F3211ED" w14:textId="77777777" w:rsidR="004365EE" w:rsidRPr="004365EE" w:rsidRDefault="004365EE" w:rsidP="009266A5">
            <w:pPr>
              <w:jc w:val="center"/>
            </w:pPr>
            <w:r w:rsidRPr="004365EE">
              <w:t>0</w:t>
            </w:r>
          </w:p>
        </w:tc>
        <w:tc>
          <w:tcPr>
            <w:tcW w:w="386" w:type="pct"/>
            <w:shd w:val="clear" w:color="auto" w:fill="auto"/>
            <w:vAlign w:val="center"/>
            <w:hideMark/>
          </w:tcPr>
          <w:p w14:paraId="0EE661BB" w14:textId="77777777" w:rsidR="004365EE" w:rsidRPr="004365EE" w:rsidRDefault="004365EE" w:rsidP="009266A5">
            <w:pPr>
              <w:jc w:val="center"/>
            </w:pPr>
            <w:r w:rsidRPr="004365EE">
              <w:t>0</w:t>
            </w:r>
          </w:p>
        </w:tc>
        <w:tc>
          <w:tcPr>
            <w:tcW w:w="349" w:type="pct"/>
            <w:shd w:val="clear" w:color="auto" w:fill="auto"/>
            <w:vAlign w:val="center"/>
            <w:hideMark/>
          </w:tcPr>
          <w:p w14:paraId="373FF1FD" w14:textId="77777777" w:rsidR="004365EE" w:rsidRPr="004365EE" w:rsidRDefault="004365EE" w:rsidP="009266A5">
            <w:pPr>
              <w:jc w:val="center"/>
            </w:pPr>
            <w:r w:rsidRPr="004365EE">
              <w:t>0</w:t>
            </w:r>
          </w:p>
        </w:tc>
        <w:tc>
          <w:tcPr>
            <w:tcW w:w="298" w:type="pct"/>
            <w:shd w:val="clear" w:color="auto" w:fill="auto"/>
            <w:vAlign w:val="center"/>
            <w:hideMark/>
          </w:tcPr>
          <w:p w14:paraId="2B335373" w14:textId="77777777" w:rsidR="004365EE" w:rsidRPr="004365EE" w:rsidRDefault="004365EE" w:rsidP="009266A5">
            <w:pPr>
              <w:jc w:val="center"/>
            </w:pPr>
            <w:r w:rsidRPr="004365EE">
              <w:t>1 500</w:t>
            </w:r>
          </w:p>
        </w:tc>
      </w:tr>
      <w:tr w:rsidR="004365EE" w:rsidRPr="004365EE" w14:paraId="5703A285" w14:textId="77777777" w:rsidTr="00677C07">
        <w:trPr>
          <w:trHeight w:val="20"/>
        </w:trPr>
        <w:tc>
          <w:tcPr>
            <w:tcW w:w="184" w:type="pct"/>
            <w:shd w:val="clear" w:color="auto" w:fill="auto"/>
            <w:vAlign w:val="center"/>
            <w:hideMark/>
          </w:tcPr>
          <w:p w14:paraId="24E397B1" w14:textId="77777777" w:rsidR="004365EE" w:rsidRPr="004365EE" w:rsidRDefault="004365EE" w:rsidP="009266A5">
            <w:pPr>
              <w:jc w:val="center"/>
            </w:pPr>
            <w:r w:rsidRPr="004365EE">
              <w:t>2.23</w:t>
            </w:r>
          </w:p>
        </w:tc>
        <w:tc>
          <w:tcPr>
            <w:tcW w:w="493" w:type="pct"/>
            <w:shd w:val="clear" w:color="auto" w:fill="auto"/>
            <w:vAlign w:val="center"/>
            <w:hideMark/>
          </w:tcPr>
          <w:p w14:paraId="4A3F16B9" w14:textId="77777777" w:rsidR="004365EE" w:rsidRPr="004365EE" w:rsidRDefault="004365EE" w:rsidP="009266A5">
            <w:pPr>
              <w:jc w:val="center"/>
              <w:rPr>
                <w:color w:val="000000"/>
              </w:rPr>
            </w:pPr>
            <w:r w:rsidRPr="004365EE">
              <w:rPr>
                <w:color w:val="000000"/>
              </w:rPr>
              <w:t>РСО не определена</w:t>
            </w:r>
          </w:p>
        </w:tc>
        <w:tc>
          <w:tcPr>
            <w:tcW w:w="647" w:type="pct"/>
            <w:shd w:val="clear" w:color="auto" w:fill="auto"/>
            <w:vAlign w:val="center"/>
            <w:hideMark/>
          </w:tcPr>
          <w:p w14:paraId="7157A49A"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4A528947" w14:textId="77777777" w:rsidR="004365EE" w:rsidRPr="004365EE" w:rsidRDefault="004365EE" w:rsidP="009266A5">
            <w:r w:rsidRPr="004365EE">
              <w:t xml:space="preserve">Обустройство противопожарного пруда с целью обеспечения источником противопожарного водоснабжения </w:t>
            </w:r>
            <w:r w:rsidRPr="004365EE">
              <w:lastRenderedPageBreak/>
              <w:t>территории СНТ "Родник" Ленинского района</w:t>
            </w:r>
          </w:p>
        </w:tc>
        <w:tc>
          <w:tcPr>
            <w:tcW w:w="628" w:type="pct"/>
            <w:shd w:val="clear" w:color="auto" w:fill="auto"/>
            <w:vAlign w:val="center"/>
            <w:hideMark/>
          </w:tcPr>
          <w:p w14:paraId="5B6940D5" w14:textId="77777777" w:rsidR="004365EE" w:rsidRPr="004365EE" w:rsidRDefault="004365EE" w:rsidP="009266A5">
            <w:pPr>
              <w:jc w:val="center"/>
              <w:rPr>
                <w:color w:val="000000"/>
              </w:rPr>
            </w:pPr>
            <w:r w:rsidRPr="004365EE">
              <w:rPr>
                <w:color w:val="000000"/>
              </w:rPr>
              <w:lastRenderedPageBreak/>
              <w:t>источник не определен</w:t>
            </w:r>
          </w:p>
        </w:tc>
        <w:tc>
          <w:tcPr>
            <w:tcW w:w="214" w:type="pct"/>
            <w:shd w:val="clear" w:color="auto" w:fill="auto"/>
            <w:vAlign w:val="center"/>
            <w:hideMark/>
          </w:tcPr>
          <w:p w14:paraId="6FE915A0" w14:textId="77777777" w:rsidR="004365EE" w:rsidRPr="004365EE" w:rsidRDefault="004365EE" w:rsidP="009266A5">
            <w:pPr>
              <w:jc w:val="center"/>
            </w:pPr>
            <w:r w:rsidRPr="004365EE">
              <w:t>1 500</w:t>
            </w:r>
          </w:p>
        </w:tc>
        <w:tc>
          <w:tcPr>
            <w:tcW w:w="214" w:type="pct"/>
            <w:shd w:val="clear" w:color="auto" w:fill="auto"/>
            <w:vAlign w:val="center"/>
            <w:hideMark/>
          </w:tcPr>
          <w:p w14:paraId="5BEF8AB1" w14:textId="77777777" w:rsidR="004365EE" w:rsidRPr="004365EE" w:rsidRDefault="004365EE" w:rsidP="009266A5">
            <w:pPr>
              <w:jc w:val="center"/>
            </w:pPr>
            <w:r w:rsidRPr="004365EE">
              <w:t>0</w:t>
            </w:r>
          </w:p>
        </w:tc>
        <w:tc>
          <w:tcPr>
            <w:tcW w:w="214" w:type="pct"/>
            <w:shd w:val="clear" w:color="auto" w:fill="auto"/>
            <w:vAlign w:val="center"/>
            <w:hideMark/>
          </w:tcPr>
          <w:p w14:paraId="0FA893FA" w14:textId="77777777" w:rsidR="004365EE" w:rsidRPr="004365EE" w:rsidRDefault="004365EE" w:rsidP="009266A5">
            <w:pPr>
              <w:jc w:val="center"/>
            </w:pPr>
            <w:r w:rsidRPr="004365EE">
              <w:t>0</w:t>
            </w:r>
          </w:p>
        </w:tc>
        <w:tc>
          <w:tcPr>
            <w:tcW w:w="214" w:type="pct"/>
            <w:shd w:val="clear" w:color="auto" w:fill="auto"/>
            <w:vAlign w:val="center"/>
            <w:hideMark/>
          </w:tcPr>
          <w:p w14:paraId="514191F8" w14:textId="77777777" w:rsidR="004365EE" w:rsidRPr="004365EE" w:rsidRDefault="004365EE" w:rsidP="009266A5">
            <w:pPr>
              <w:jc w:val="center"/>
            </w:pPr>
            <w:r w:rsidRPr="004365EE">
              <w:t>0</w:t>
            </w:r>
          </w:p>
        </w:tc>
        <w:tc>
          <w:tcPr>
            <w:tcW w:w="214" w:type="pct"/>
            <w:shd w:val="clear" w:color="auto" w:fill="auto"/>
            <w:vAlign w:val="center"/>
            <w:hideMark/>
          </w:tcPr>
          <w:p w14:paraId="5B89C11E" w14:textId="77777777" w:rsidR="004365EE" w:rsidRPr="004365EE" w:rsidRDefault="004365EE" w:rsidP="009266A5">
            <w:pPr>
              <w:jc w:val="center"/>
            </w:pPr>
            <w:r w:rsidRPr="004365EE">
              <w:t>0</w:t>
            </w:r>
          </w:p>
        </w:tc>
        <w:tc>
          <w:tcPr>
            <w:tcW w:w="386" w:type="pct"/>
            <w:shd w:val="clear" w:color="auto" w:fill="auto"/>
            <w:vAlign w:val="center"/>
            <w:hideMark/>
          </w:tcPr>
          <w:p w14:paraId="4EC27690" w14:textId="77777777" w:rsidR="004365EE" w:rsidRPr="004365EE" w:rsidRDefault="004365EE" w:rsidP="009266A5">
            <w:pPr>
              <w:jc w:val="center"/>
            </w:pPr>
            <w:r w:rsidRPr="004365EE">
              <w:t>0</w:t>
            </w:r>
          </w:p>
        </w:tc>
        <w:tc>
          <w:tcPr>
            <w:tcW w:w="349" w:type="pct"/>
            <w:shd w:val="clear" w:color="auto" w:fill="auto"/>
            <w:vAlign w:val="center"/>
            <w:hideMark/>
          </w:tcPr>
          <w:p w14:paraId="154B43EA" w14:textId="77777777" w:rsidR="004365EE" w:rsidRPr="004365EE" w:rsidRDefault="004365EE" w:rsidP="009266A5">
            <w:pPr>
              <w:jc w:val="center"/>
            </w:pPr>
            <w:r w:rsidRPr="004365EE">
              <w:t>0</w:t>
            </w:r>
          </w:p>
        </w:tc>
        <w:tc>
          <w:tcPr>
            <w:tcW w:w="298" w:type="pct"/>
            <w:shd w:val="clear" w:color="auto" w:fill="auto"/>
            <w:vAlign w:val="center"/>
            <w:hideMark/>
          </w:tcPr>
          <w:p w14:paraId="03791412" w14:textId="77777777" w:rsidR="004365EE" w:rsidRPr="004365EE" w:rsidRDefault="004365EE" w:rsidP="009266A5">
            <w:pPr>
              <w:jc w:val="center"/>
            </w:pPr>
            <w:r w:rsidRPr="004365EE">
              <w:t>1 500</w:t>
            </w:r>
          </w:p>
        </w:tc>
      </w:tr>
      <w:tr w:rsidR="004365EE" w:rsidRPr="004365EE" w14:paraId="585445CB" w14:textId="77777777" w:rsidTr="00677C07">
        <w:trPr>
          <w:trHeight w:val="20"/>
        </w:trPr>
        <w:tc>
          <w:tcPr>
            <w:tcW w:w="184" w:type="pct"/>
            <w:shd w:val="clear" w:color="auto" w:fill="auto"/>
            <w:vAlign w:val="center"/>
            <w:hideMark/>
          </w:tcPr>
          <w:p w14:paraId="417EBA0F" w14:textId="77777777" w:rsidR="004365EE" w:rsidRPr="004365EE" w:rsidRDefault="004365EE" w:rsidP="009266A5">
            <w:pPr>
              <w:jc w:val="center"/>
            </w:pPr>
            <w:r w:rsidRPr="004365EE">
              <w:lastRenderedPageBreak/>
              <w:t>2.24</w:t>
            </w:r>
          </w:p>
        </w:tc>
        <w:tc>
          <w:tcPr>
            <w:tcW w:w="493" w:type="pct"/>
            <w:shd w:val="clear" w:color="auto" w:fill="auto"/>
            <w:vAlign w:val="center"/>
            <w:hideMark/>
          </w:tcPr>
          <w:p w14:paraId="35B4A0F3" w14:textId="77777777" w:rsidR="004365EE" w:rsidRPr="004365EE" w:rsidRDefault="004365EE" w:rsidP="009266A5">
            <w:pPr>
              <w:jc w:val="center"/>
              <w:rPr>
                <w:color w:val="000000"/>
              </w:rPr>
            </w:pPr>
            <w:r w:rsidRPr="004365EE">
              <w:rPr>
                <w:color w:val="000000"/>
              </w:rPr>
              <w:t>РСО не определена</w:t>
            </w:r>
          </w:p>
        </w:tc>
        <w:tc>
          <w:tcPr>
            <w:tcW w:w="647" w:type="pct"/>
            <w:shd w:val="clear" w:color="auto" w:fill="auto"/>
            <w:vAlign w:val="center"/>
            <w:hideMark/>
          </w:tcPr>
          <w:p w14:paraId="6D8F5966"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2F659711" w14:textId="77777777" w:rsidR="004365EE" w:rsidRPr="004365EE" w:rsidRDefault="004365EE" w:rsidP="009266A5">
            <w:r w:rsidRPr="004365EE">
              <w:t>Обустройство противопожарного пруда с целью обеспечения источником противопожарного водоснабжения территории СНТ "Сибирский садовод" Ленинского района</w:t>
            </w:r>
          </w:p>
        </w:tc>
        <w:tc>
          <w:tcPr>
            <w:tcW w:w="628" w:type="pct"/>
            <w:shd w:val="clear" w:color="auto" w:fill="auto"/>
            <w:vAlign w:val="center"/>
            <w:hideMark/>
          </w:tcPr>
          <w:p w14:paraId="67612823"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154DB310" w14:textId="77777777" w:rsidR="004365EE" w:rsidRPr="004365EE" w:rsidRDefault="004365EE" w:rsidP="009266A5">
            <w:pPr>
              <w:jc w:val="center"/>
            </w:pPr>
            <w:r w:rsidRPr="004365EE">
              <w:t>1 500</w:t>
            </w:r>
          </w:p>
        </w:tc>
        <w:tc>
          <w:tcPr>
            <w:tcW w:w="214" w:type="pct"/>
            <w:shd w:val="clear" w:color="auto" w:fill="auto"/>
            <w:vAlign w:val="center"/>
            <w:hideMark/>
          </w:tcPr>
          <w:p w14:paraId="60DB3950" w14:textId="77777777" w:rsidR="004365EE" w:rsidRPr="004365EE" w:rsidRDefault="004365EE" w:rsidP="009266A5">
            <w:pPr>
              <w:jc w:val="center"/>
            </w:pPr>
            <w:r w:rsidRPr="004365EE">
              <w:t>0</w:t>
            </w:r>
          </w:p>
        </w:tc>
        <w:tc>
          <w:tcPr>
            <w:tcW w:w="214" w:type="pct"/>
            <w:shd w:val="clear" w:color="auto" w:fill="auto"/>
            <w:vAlign w:val="center"/>
            <w:hideMark/>
          </w:tcPr>
          <w:p w14:paraId="55329D5C" w14:textId="77777777" w:rsidR="004365EE" w:rsidRPr="004365EE" w:rsidRDefault="004365EE" w:rsidP="009266A5">
            <w:pPr>
              <w:jc w:val="center"/>
            </w:pPr>
            <w:r w:rsidRPr="004365EE">
              <w:t>0</w:t>
            </w:r>
          </w:p>
        </w:tc>
        <w:tc>
          <w:tcPr>
            <w:tcW w:w="214" w:type="pct"/>
            <w:shd w:val="clear" w:color="auto" w:fill="auto"/>
            <w:vAlign w:val="center"/>
            <w:hideMark/>
          </w:tcPr>
          <w:p w14:paraId="11CBB076" w14:textId="77777777" w:rsidR="004365EE" w:rsidRPr="004365EE" w:rsidRDefault="004365EE" w:rsidP="009266A5">
            <w:pPr>
              <w:jc w:val="center"/>
            </w:pPr>
            <w:r w:rsidRPr="004365EE">
              <w:t>0</w:t>
            </w:r>
          </w:p>
        </w:tc>
        <w:tc>
          <w:tcPr>
            <w:tcW w:w="214" w:type="pct"/>
            <w:shd w:val="clear" w:color="auto" w:fill="auto"/>
            <w:vAlign w:val="center"/>
            <w:hideMark/>
          </w:tcPr>
          <w:p w14:paraId="4E3D50C5" w14:textId="77777777" w:rsidR="004365EE" w:rsidRPr="004365EE" w:rsidRDefault="004365EE" w:rsidP="009266A5">
            <w:pPr>
              <w:jc w:val="center"/>
            </w:pPr>
            <w:r w:rsidRPr="004365EE">
              <w:t>0</w:t>
            </w:r>
          </w:p>
        </w:tc>
        <w:tc>
          <w:tcPr>
            <w:tcW w:w="386" w:type="pct"/>
            <w:shd w:val="clear" w:color="auto" w:fill="auto"/>
            <w:vAlign w:val="center"/>
            <w:hideMark/>
          </w:tcPr>
          <w:p w14:paraId="21506E5C" w14:textId="77777777" w:rsidR="004365EE" w:rsidRPr="004365EE" w:rsidRDefault="004365EE" w:rsidP="009266A5">
            <w:pPr>
              <w:jc w:val="center"/>
            </w:pPr>
            <w:r w:rsidRPr="004365EE">
              <w:t>0</w:t>
            </w:r>
          </w:p>
        </w:tc>
        <w:tc>
          <w:tcPr>
            <w:tcW w:w="349" w:type="pct"/>
            <w:shd w:val="clear" w:color="auto" w:fill="auto"/>
            <w:vAlign w:val="center"/>
            <w:hideMark/>
          </w:tcPr>
          <w:p w14:paraId="25A67C44" w14:textId="77777777" w:rsidR="004365EE" w:rsidRPr="004365EE" w:rsidRDefault="004365EE" w:rsidP="009266A5">
            <w:pPr>
              <w:jc w:val="center"/>
            </w:pPr>
            <w:r w:rsidRPr="004365EE">
              <w:t>0</w:t>
            </w:r>
          </w:p>
        </w:tc>
        <w:tc>
          <w:tcPr>
            <w:tcW w:w="298" w:type="pct"/>
            <w:shd w:val="clear" w:color="auto" w:fill="auto"/>
            <w:vAlign w:val="center"/>
            <w:hideMark/>
          </w:tcPr>
          <w:p w14:paraId="7EFA030F" w14:textId="77777777" w:rsidR="004365EE" w:rsidRPr="004365EE" w:rsidRDefault="004365EE" w:rsidP="009266A5">
            <w:pPr>
              <w:jc w:val="center"/>
            </w:pPr>
            <w:r w:rsidRPr="004365EE">
              <w:t>1 500</w:t>
            </w:r>
          </w:p>
        </w:tc>
      </w:tr>
      <w:tr w:rsidR="004365EE" w:rsidRPr="004365EE" w14:paraId="5C82BEB6" w14:textId="77777777" w:rsidTr="00677C07">
        <w:trPr>
          <w:trHeight w:val="20"/>
        </w:trPr>
        <w:tc>
          <w:tcPr>
            <w:tcW w:w="184" w:type="pct"/>
            <w:shd w:val="clear" w:color="auto" w:fill="auto"/>
            <w:vAlign w:val="center"/>
            <w:hideMark/>
          </w:tcPr>
          <w:p w14:paraId="34065397" w14:textId="77777777" w:rsidR="004365EE" w:rsidRPr="004365EE" w:rsidRDefault="004365EE" w:rsidP="009266A5">
            <w:pPr>
              <w:jc w:val="center"/>
            </w:pPr>
            <w:r w:rsidRPr="004365EE">
              <w:t>2.25</w:t>
            </w:r>
          </w:p>
        </w:tc>
        <w:tc>
          <w:tcPr>
            <w:tcW w:w="493" w:type="pct"/>
            <w:shd w:val="clear" w:color="auto" w:fill="auto"/>
            <w:vAlign w:val="center"/>
            <w:hideMark/>
          </w:tcPr>
          <w:p w14:paraId="71C18F56" w14:textId="77777777" w:rsidR="004365EE" w:rsidRPr="004365EE" w:rsidRDefault="004365EE" w:rsidP="009266A5">
            <w:pPr>
              <w:jc w:val="center"/>
              <w:rPr>
                <w:color w:val="000000"/>
              </w:rPr>
            </w:pPr>
            <w:r w:rsidRPr="004365EE">
              <w:rPr>
                <w:color w:val="000000"/>
              </w:rPr>
              <w:t>РСО не определена</w:t>
            </w:r>
          </w:p>
        </w:tc>
        <w:tc>
          <w:tcPr>
            <w:tcW w:w="647" w:type="pct"/>
            <w:shd w:val="clear" w:color="auto" w:fill="auto"/>
            <w:vAlign w:val="center"/>
            <w:hideMark/>
          </w:tcPr>
          <w:p w14:paraId="29A4BB06"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2FA7947F" w14:textId="77777777" w:rsidR="004365EE" w:rsidRPr="004365EE" w:rsidRDefault="004365EE" w:rsidP="009266A5">
            <w:r w:rsidRPr="004365EE">
              <w:t>Обустройство противопожарного пруда с целью обеспечения источником противопожарного водоснабжения территории СНТ "Солнечный" Ленинского района</w:t>
            </w:r>
          </w:p>
        </w:tc>
        <w:tc>
          <w:tcPr>
            <w:tcW w:w="628" w:type="pct"/>
            <w:shd w:val="clear" w:color="auto" w:fill="auto"/>
            <w:vAlign w:val="center"/>
            <w:hideMark/>
          </w:tcPr>
          <w:p w14:paraId="4AF89245"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3D103B81" w14:textId="77777777" w:rsidR="004365EE" w:rsidRPr="004365EE" w:rsidRDefault="004365EE" w:rsidP="009266A5">
            <w:pPr>
              <w:jc w:val="center"/>
            </w:pPr>
            <w:r w:rsidRPr="004365EE">
              <w:t>1 500</w:t>
            </w:r>
          </w:p>
        </w:tc>
        <w:tc>
          <w:tcPr>
            <w:tcW w:w="214" w:type="pct"/>
            <w:shd w:val="clear" w:color="auto" w:fill="auto"/>
            <w:vAlign w:val="center"/>
            <w:hideMark/>
          </w:tcPr>
          <w:p w14:paraId="32C7A6EB" w14:textId="77777777" w:rsidR="004365EE" w:rsidRPr="004365EE" w:rsidRDefault="004365EE" w:rsidP="009266A5">
            <w:pPr>
              <w:jc w:val="center"/>
            </w:pPr>
            <w:r w:rsidRPr="004365EE">
              <w:t>0</w:t>
            </w:r>
          </w:p>
        </w:tc>
        <w:tc>
          <w:tcPr>
            <w:tcW w:w="214" w:type="pct"/>
            <w:shd w:val="clear" w:color="auto" w:fill="auto"/>
            <w:vAlign w:val="center"/>
            <w:hideMark/>
          </w:tcPr>
          <w:p w14:paraId="305B6428" w14:textId="77777777" w:rsidR="004365EE" w:rsidRPr="004365EE" w:rsidRDefault="004365EE" w:rsidP="009266A5">
            <w:pPr>
              <w:jc w:val="center"/>
            </w:pPr>
            <w:r w:rsidRPr="004365EE">
              <w:t>0</w:t>
            </w:r>
          </w:p>
        </w:tc>
        <w:tc>
          <w:tcPr>
            <w:tcW w:w="214" w:type="pct"/>
            <w:shd w:val="clear" w:color="auto" w:fill="auto"/>
            <w:vAlign w:val="center"/>
            <w:hideMark/>
          </w:tcPr>
          <w:p w14:paraId="3D1E23C1" w14:textId="77777777" w:rsidR="004365EE" w:rsidRPr="004365EE" w:rsidRDefault="004365EE" w:rsidP="009266A5">
            <w:pPr>
              <w:jc w:val="center"/>
            </w:pPr>
            <w:r w:rsidRPr="004365EE">
              <w:t>0</w:t>
            </w:r>
          </w:p>
        </w:tc>
        <w:tc>
          <w:tcPr>
            <w:tcW w:w="214" w:type="pct"/>
            <w:shd w:val="clear" w:color="auto" w:fill="auto"/>
            <w:vAlign w:val="center"/>
            <w:hideMark/>
          </w:tcPr>
          <w:p w14:paraId="484E790E" w14:textId="77777777" w:rsidR="004365EE" w:rsidRPr="004365EE" w:rsidRDefault="004365EE" w:rsidP="009266A5">
            <w:pPr>
              <w:jc w:val="center"/>
            </w:pPr>
            <w:r w:rsidRPr="004365EE">
              <w:t>0</w:t>
            </w:r>
          </w:p>
        </w:tc>
        <w:tc>
          <w:tcPr>
            <w:tcW w:w="386" w:type="pct"/>
            <w:shd w:val="clear" w:color="auto" w:fill="auto"/>
            <w:vAlign w:val="center"/>
            <w:hideMark/>
          </w:tcPr>
          <w:p w14:paraId="0586F50B" w14:textId="77777777" w:rsidR="004365EE" w:rsidRPr="004365EE" w:rsidRDefault="004365EE" w:rsidP="009266A5">
            <w:pPr>
              <w:jc w:val="center"/>
            </w:pPr>
            <w:r w:rsidRPr="004365EE">
              <w:t>0</w:t>
            </w:r>
          </w:p>
        </w:tc>
        <w:tc>
          <w:tcPr>
            <w:tcW w:w="349" w:type="pct"/>
            <w:shd w:val="clear" w:color="auto" w:fill="auto"/>
            <w:vAlign w:val="center"/>
            <w:hideMark/>
          </w:tcPr>
          <w:p w14:paraId="25734A24" w14:textId="77777777" w:rsidR="004365EE" w:rsidRPr="004365EE" w:rsidRDefault="004365EE" w:rsidP="009266A5">
            <w:pPr>
              <w:jc w:val="center"/>
            </w:pPr>
            <w:r w:rsidRPr="004365EE">
              <w:t>0</w:t>
            </w:r>
          </w:p>
        </w:tc>
        <w:tc>
          <w:tcPr>
            <w:tcW w:w="298" w:type="pct"/>
            <w:shd w:val="clear" w:color="auto" w:fill="auto"/>
            <w:vAlign w:val="center"/>
            <w:hideMark/>
          </w:tcPr>
          <w:p w14:paraId="52F001D2" w14:textId="77777777" w:rsidR="004365EE" w:rsidRPr="004365EE" w:rsidRDefault="004365EE" w:rsidP="009266A5">
            <w:pPr>
              <w:jc w:val="center"/>
            </w:pPr>
            <w:r w:rsidRPr="004365EE">
              <w:t>1 500</w:t>
            </w:r>
          </w:p>
        </w:tc>
      </w:tr>
      <w:tr w:rsidR="004365EE" w:rsidRPr="004365EE" w14:paraId="0ABC1C2F" w14:textId="77777777" w:rsidTr="00677C07">
        <w:trPr>
          <w:trHeight w:val="20"/>
        </w:trPr>
        <w:tc>
          <w:tcPr>
            <w:tcW w:w="184" w:type="pct"/>
            <w:shd w:val="clear" w:color="auto" w:fill="auto"/>
            <w:vAlign w:val="center"/>
            <w:hideMark/>
          </w:tcPr>
          <w:p w14:paraId="1EDB3BC3" w14:textId="77777777" w:rsidR="004365EE" w:rsidRPr="004365EE" w:rsidRDefault="004365EE" w:rsidP="009266A5">
            <w:pPr>
              <w:jc w:val="center"/>
            </w:pPr>
            <w:r w:rsidRPr="004365EE">
              <w:t>2.26</w:t>
            </w:r>
          </w:p>
        </w:tc>
        <w:tc>
          <w:tcPr>
            <w:tcW w:w="493" w:type="pct"/>
            <w:shd w:val="clear" w:color="auto" w:fill="auto"/>
            <w:vAlign w:val="center"/>
            <w:hideMark/>
          </w:tcPr>
          <w:p w14:paraId="5B90740A" w14:textId="77777777" w:rsidR="004365EE" w:rsidRPr="004365EE" w:rsidRDefault="004365EE" w:rsidP="009266A5">
            <w:pPr>
              <w:jc w:val="center"/>
              <w:rPr>
                <w:color w:val="000000"/>
              </w:rPr>
            </w:pPr>
            <w:r w:rsidRPr="004365EE">
              <w:rPr>
                <w:color w:val="000000"/>
              </w:rPr>
              <w:t>РСО не определена</w:t>
            </w:r>
          </w:p>
        </w:tc>
        <w:tc>
          <w:tcPr>
            <w:tcW w:w="647" w:type="pct"/>
            <w:shd w:val="clear" w:color="auto" w:fill="auto"/>
            <w:vAlign w:val="center"/>
            <w:hideMark/>
          </w:tcPr>
          <w:p w14:paraId="4FC0996B"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2ACA8C64" w14:textId="77777777" w:rsidR="004365EE" w:rsidRPr="004365EE" w:rsidRDefault="004365EE" w:rsidP="009266A5">
            <w:r w:rsidRPr="004365EE">
              <w:t>Обустройство противопожарного пруда с целью обеспечения источником противопожарного водоснабжения территории СНТ "Звезда-1" Кировского района</w:t>
            </w:r>
          </w:p>
        </w:tc>
        <w:tc>
          <w:tcPr>
            <w:tcW w:w="628" w:type="pct"/>
            <w:shd w:val="clear" w:color="auto" w:fill="auto"/>
            <w:vAlign w:val="center"/>
            <w:hideMark/>
          </w:tcPr>
          <w:p w14:paraId="3778AF19"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2BE21299" w14:textId="77777777" w:rsidR="004365EE" w:rsidRPr="004365EE" w:rsidRDefault="004365EE" w:rsidP="009266A5">
            <w:pPr>
              <w:jc w:val="center"/>
            </w:pPr>
            <w:r w:rsidRPr="004365EE">
              <w:t>1 500</w:t>
            </w:r>
          </w:p>
        </w:tc>
        <w:tc>
          <w:tcPr>
            <w:tcW w:w="214" w:type="pct"/>
            <w:shd w:val="clear" w:color="auto" w:fill="auto"/>
            <w:vAlign w:val="center"/>
            <w:hideMark/>
          </w:tcPr>
          <w:p w14:paraId="1AF03A1F" w14:textId="77777777" w:rsidR="004365EE" w:rsidRPr="004365EE" w:rsidRDefault="004365EE" w:rsidP="009266A5">
            <w:pPr>
              <w:jc w:val="center"/>
            </w:pPr>
            <w:r w:rsidRPr="004365EE">
              <w:t>0</w:t>
            </w:r>
          </w:p>
        </w:tc>
        <w:tc>
          <w:tcPr>
            <w:tcW w:w="214" w:type="pct"/>
            <w:shd w:val="clear" w:color="auto" w:fill="auto"/>
            <w:vAlign w:val="center"/>
            <w:hideMark/>
          </w:tcPr>
          <w:p w14:paraId="0CF27621" w14:textId="77777777" w:rsidR="004365EE" w:rsidRPr="004365EE" w:rsidRDefault="004365EE" w:rsidP="009266A5">
            <w:pPr>
              <w:jc w:val="center"/>
            </w:pPr>
            <w:r w:rsidRPr="004365EE">
              <w:t>0</w:t>
            </w:r>
          </w:p>
        </w:tc>
        <w:tc>
          <w:tcPr>
            <w:tcW w:w="214" w:type="pct"/>
            <w:shd w:val="clear" w:color="auto" w:fill="auto"/>
            <w:vAlign w:val="center"/>
            <w:hideMark/>
          </w:tcPr>
          <w:p w14:paraId="4CAA92AD" w14:textId="77777777" w:rsidR="004365EE" w:rsidRPr="004365EE" w:rsidRDefault="004365EE" w:rsidP="009266A5">
            <w:pPr>
              <w:jc w:val="center"/>
            </w:pPr>
            <w:r w:rsidRPr="004365EE">
              <w:t>0</w:t>
            </w:r>
          </w:p>
        </w:tc>
        <w:tc>
          <w:tcPr>
            <w:tcW w:w="214" w:type="pct"/>
            <w:shd w:val="clear" w:color="auto" w:fill="auto"/>
            <w:vAlign w:val="center"/>
            <w:hideMark/>
          </w:tcPr>
          <w:p w14:paraId="46C9C3A6" w14:textId="77777777" w:rsidR="004365EE" w:rsidRPr="004365EE" w:rsidRDefault="004365EE" w:rsidP="009266A5">
            <w:pPr>
              <w:jc w:val="center"/>
            </w:pPr>
            <w:r w:rsidRPr="004365EE">
              <w:t>0</w:t>
            </w:r>
          </w:p>
        </w:tc>
        <w:tc>
          <w:tcPr>
            <w:tcW w:w="386" w:type="pct"/>
            <w:shd w:val="clear" w:color="auto" w:fill="auto"/>
            <w:vAlign w:val="center"/>
            <w:hideMark/>
          </w:tcPr>
          <w:p w14:paraId="4563981D" w14:textId="77777777" w:rsidR="004365EE" w:rsidRPr="004365EE" w:rsidRDefault="004365EE" w:rsidP="009266A5">
            <w:pPr>
              <w:jc w:val="center"/>
            </w:pPr>
            <w:r w:rsidRPr="004365EE">
              <w:t>0</w:t>
            </w:r>
          </w:p>
        </w:tc>
        <w:tc>
          <w:tcPr>
            <w:tcW w:w="349" w:type="pct"/>
            <w:shd w:val="clear" w:color="auto" w:fill="auto"/>
            <w:vAlign w:val="center"/>
            <w:hideMark/>
          </w:tcPr>
          <w:p w14:paraId="18CF5E17" w14:textId="77777777" w:rsidR="004365EE" w:rsidRPr="004365EE" w:rsidRDefault="004365EE" w:rsidP="009266A5">
            <w:pPr>
              <w:jc w:val="center"/>
            </w:pPr>
            <w:r w:rsidRPr="004365EE">
              <w:t>0</w:t>
            </w:r>
          </w:p>
        </w:tc>
        <w:tc>
          <w:tcPr>
            <w:tcW w:w="298" w:type="pct"/>
            <w:shd w:val="clear" w:color="auto" w:fill="auto"/>
            <w:vAlign w:val="center"/>
            <w:hideMark/>
          </w:tcPr>
          <w:p w14:paraId="66594BC1" w14:textId="77777777" w:rsidR="004365EE" w:rsidRPr="004365EE" w:rsidRDefault="004365EE" w:rsidP="009266A5">
            <w:pPr>
              <w:jc w:val="center"/>
            </w:pPr>
            <w:r w:rsidRPr="004365EE">
              <w:t>1 500</w:t>
            </w:r>
          </w:p>
        </w:tc>
      </w:tr>
      <w:tr w:rsidR="004365EE" w:rsidRPr="004365EE" w14:paraId="7DF2E9D6" w14:textId="77777777" w:rsidTr="00677C07">
        <w:trPr>
          <w:trHeight w:val="20"/>
        </w:trPr>
        <w:tc>
          <w:tcPr>
            <w:tcW w:w="184" w:type="pct"/>
            <w:shd w:val="clear" w:color="auto" w:fill="auto"/>
            <w:vAlign w:val="center"/>
            <w:hideMark/>
          </w:tcPr>
          <w:p w14:paraId="6D91EE38" w14:textId="77777777" w:rsidR="004365EE" w:rsidRPr="004365EE" w:rsidRDefault="004365EE" w:rsidP="009266A5">
            <w:pPr>
              <w:jc w:val="center"/>
            </w:pPr>
            <w:r w:rsidRPr="004365EE">
              <w:t>2.27</w:t>
            </w:r>
          </w:p>
        </w:tc>
        <w:tc>
          <w:tcPr>
            <w:tcW w:w="493" w:type="pct"/>
            <w:shd w:val="clear" w:color="auto" w:fill="auto"/>
            <w:vAlign w:val="center"/>
            <w:hideMark/>
          </w:tcPr>
          <w:p w14:paraId="126CCE90" w14:textId="77777777" w:rsidR="004365EE" w:rsidRPr="004365EE" w:rsidRDefault="004365EE" w:rsidP="009266A5">
            <w:pPr>
              <w:jc w:val="center"/>
              <w:rPr>
                <w:color w:val="000000"/>
              </w:rPr>
            </w:pPr>
            <w:r w:rsidRPr="004365EE">
              <w:rPr>
                <w:color w:val="000000"/>
              </w:rPr>
              <w:t>РСО не определена</w:t>
            </w:r>
          </w:p>
        </w:tc>
        <w:tc>
          <w:tcPr>
            <w:tcW w:w="647" w:type="pct"/>
            <w:shd w:val="clear" w:color="auto" w:fill="auto"/>
            <w:vAlign w:val="center"/>
            <w:hideMark/>
          </w:tcPr>
          <w:p w14:paraId="733D134C"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091A322A" w14:textId="77777777" w:rsidR="004365EE" w:rsidRPr="004365EE" w:rsidRDefault="004365EE" w:rsidP="009266A5">
            <w:r w:rsidRPr="004365EE">
              <w:t>Обустройство противопожарного пруда с целью обеспечения источником противопожарного водоснабжения территории СНТ "Мечта-2" Кировского района</w:t>
            </w:r>
          </w:p>
        </w:tc>
        <w:tc>
          <w:tcPr>
            <w:tcW w:w="628" w:type="pct"/>
            <w:shd w:val="clear" w:color="auto" w:fill="auto"/>
            <w:vAlign w:val="center"/>
            <w:hideMark/>
          </w:tcPr>
          <w:p w14:paraId="4D0329EF"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0D6C83E7" w14:textId="77777777" w:rsidR="004365EE" w:rsidRPr="004365EE" w:rsidRDefault="004365EE" w:rsidP="009266A5">
            <w:pPr>
              <w:jc w:val="center"/>
            </w:pPr>
            <w:r w:rsidRPr="004365EE">
              <w:t>1 500</w:t>
            </w:r>
          </w:p>
        </w:tc>
        <w:tc>
          <w:tcPr>
            <w:tcW w:w="214" w:type="pct"/>
            <w:shd w:val="clear" w:color="auto" w:fill="auto"/>
            <w:vAlign w:val="center"/>
            <w:hideMark/>
          </w:tcPr>
          <w:p w14:paraId="170CF2BD" w14:textId="77777777" w:rsidR="004365EE" w:rsidRPr="004365EE" w:rsidRDefault="004365EE" w:rsidP="009266A5">
            <w:pPr>
              <w:jc w:val="center"/>
            </w:pPr>
            <w:r w:rsidRPr="004365EE">
              <w:t>0</w:t>
            </w:r>
          </w:p>
        </w:tc>
        <w:tc>
          <w:tcPr>
            <w:tcW w:w="214" w:type="pct"/>
            <w:shd w:val="clear" w:color="auto" w:fill="auto"/>
            <w:vAlign w:val="center"/>
            <w:hideMark/>
          </w:tcPr>
          <w:p w14:paraId="66C8EA84" w14:textId="77777777" w:rsidR="004365EE" w:rsidRPr="004365EE" w:rsidRDefault="004365EE" w:rsidP="009266A5">
            <w:pPr>
              <w:jc w:val="center"/>
            </w:pPr>
            <w:r w:rsidRPr="004365EE">
              <w:t>0</w:t>
            </w:r>
          </w:p>
        </w:tc>
        <w:tc>
          <w:tcPr>
            <w:tcW w:w="214" w:type="pct"/>
            <w:shd w:val="clear" w:color="auto" w:fill="auto"/>
            <w:vAlign w:val="center"/>
            <w:hideMark/>
          </w:tcPr>
          <w:p w14:paraId="44D9AA16" w14:textId="77777777" w:rsidR="004365EE" w:rsidRPr="004365EE" w:rsidRDefault="004365EE" w:rsidP="009266A5">
            <w:pPr>
              <w:jc w:val="center"/>
            </w:pPr>
            <w:r w:rsidRPr="004365EE">
              <w:t>0</w:t>
            </w:r>
          </w:p>
        </w:tc>
        <w:tc>
          <w:tcPr>
            <w:tcW w:w="214" w:type="pct"/>
            <w:shd w:val="clear" w:color="auto" w:fill="auto"/>
            <w:vAlign w:val="center"/>
            <w:hideMark/>
          </w:tcPr>
          <w:p w14:paraId="6D5EE98D" w14:textId="77777777" w:rsidR="004365EE" w:rsidRPr="004365EE" w:rsidRDefault="004365EE" w:rsidP="009266A5">
            <w:pPr>
              <w:jc w:val="center"/>
            </w:pPr>
            <w:r w:rsidRPr="004365EE">
              <w:t>0</w:t>
            </w:r>
          </w:p>
        </w:tc>
        <w:tc>
          <w:tcPr>
            <w:tcW w:w="386" w:type="pct"/>
            <w:shd w:val="clear" w:color="auto" w:fill="auto"/>
            <w:vAlign w:val="center"/>
            <w:hideMark/>
          </w:tcPr>
          <w:p w14:paraId="6D32C513" w14:textId="77777777" w:rsidR="004365EE" w:rsidRPr="004365EE" w:rsidRDefault="004365EE" w:rsidP="009266A5">
            <w:pPr>
              <w:jc w:val="center"/>
            </w:pPr>
            <w:r w:rsidRPr="004365EE">
              <w:t>0</w:t>
            </w:r>
          </w:p>
        </w:tc>
        <w:tc>
          <w:tcPr>
            <w:tcW w:w="349" w:type="pct"/>
            <w:shd w:val="clear" w:color="auto" w:fill="auto"/>
            <w:vAlign w:val="center"/>
            <w:hideMark/>
          </w:tcPr>
          <w:p w14:paraId="4FBF57AC" w14:textId="77777777" w:rsidR="004365EE" w:rsidRPr="004365EE" w:rsidRDefault="004365EE" w:rsidP="009266A5">
            <w:pPr>
              <w:jc w:val="center"/>
            </w:pPr>
            <w:r w:rsidRPr="004365EE">
              <w:t>0</w:t>
            </w:r>
          </w:p>
        </w:tc>
        <w:tc>
          <w:tcPr>
            <w:tcW w:w="298" w:type="pct"/>
            <w:shd w:val="clear" w:color="auto" w:fill="auto"/>
            <w:vAlign w:val="center"/>
            <w:hideMark/>
          </w:tcPr>
          <w:p w14:paraId="7A933F5E" w14:textId="77777777" w:rsidR="004365EE" w:rsidRPr="004365EE" w:rsidRDefault="004365EE" w:rsidP="009266A5">
            <w:pPr>
              <w:jc w:val="center"/>
            </w:pPr>
            <w:r w:rsidRPr="004365EE">
              <w:t>1 500</w:t>
            </w:r>
          </w:p>
        </w:tc>
      </w:tr>
      <w:tr w:rsidR="004365EE" w:rsidRPr="004365EE" w14:paraId="18C3E622" w14:textId="77777777" w:rsidTr="00677C07">
        <w:trPr>
          <w:trHeight w:val="20"/>
        </w:trPr>
        <w:tc>
          <w:tcPr>
            <w:tcW w:w="184" w:type="pct"/>
            <w:shd w:val="clear" w:color="auto" w:fill="auto"/>
            <w:vAlign w:val="center"/>
            <w:hideMark/>
          </w:tcPr>
          <w:p w14:paraId="6B01BE23" w14:textId="77777777" w:rsidR="004365EE" w:rsidRPr="004365EE" w:rsidRDefault="004365EE" w:rsidP="009266A5">
            <w:pPr>
              <w:jc w:val="center"/>
            </w:pPr>
            <w:r w:rsidRPr="004365EE">
              <w:t>2.28</w:t>
            </w:r>
          </w:p>
        </w:tc>
        <w:tc>
          <w:tcPr>
            <w:tcW w:w="493" w:type="pct"/>
            <w:shd w:val="clear" w:color="auto" w:fill="auto"/>
            <w:vAlign w:val="center"/>
            <w:hideMark/>
          </w:tcPr>
          <w:p w14:paraId="3CE8273F"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1367055"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10803B8F" w14:textId="77777777" w:rsidR="004365EE" w:rsidRPr="004365EE" w:rsidRDefault="004365EE" w:rsidP="009266A5">
            <w:r w:rsidRPr="004365EE">
              <w:t>Замена ветхих водопроводных сетей Ду32 мм в размере 4% ежегодно, всего 5330 м</w:t>
            </w:r>
          </w:p>
        </w:tc>
        <w:tc>
          <w:tcPr>
            <w:tcW w:w="628" w:type="pct"/>
            <w:shd w:val="clear" w:color="auto" w:fill="auto"/>
            <w:vAlign w:val="center"/>
            <w:hideMark/>
          </w:tcPr>
          <w:p w14:paraId="227985CA"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2B0E49A3" w14:textId="77777777" w:rsidR="004365EE" w:rsidRPr="004365EE" w:rsidRDefault="004365EE" w:rsidP="009266A5">
            <w:pPr>
              <w:jc w:val="center"/>
            </w:pPr>
            <w:r w:rsidRPr="004365EE">
              <w:t>6 086</w:t>
            </w:r>
          </w:p>
        </w:tc>
        <w:tc>
          <w:tcPr>
            <w:tcW w:w="214" w:type="pct"/>
            <w:shd w:val="clear" w:color="auto" w:fill="auto"/>
            <w:vAlign w:val="center"/>
            <w:hideMark/>
          </w:tcPr>
          <w:p w14:paraId="5E2BAEFB" w14:textId="77777777" w:rsidR="004365EE" w:rsidRPr="004365EE" w:rsidRDefault="004365EE" w:rsidP="009266A5">
            <w:pPr>
              <w:jc w:val="center"/>
            </w:pPr>
            <w:r w:rsidRPr="004365EE">
              <w:t>6 397</w:t>
            </w:r>
          </w:p>
        </w:tc>
        <w:tc>
          <w:tcPr>
            <w:tcW w:w="214" w:type="pct"/>
            <w:shd w:val="clear" w:color="auto" w:fill="auto"/>
            <w:vAlign w:val="center"/>
            <w:hideMark/>
          </w:tcPr>
          <w:p w14:paraId="4CE4B8F0" w14:textId="77777777" w:rsidR="004365EE" w:rsidRPr="004365EE" w:rsidRDefault="004365EE" w:rsidP="009266A5">
            <w:pPr>
              <w:jc w:val="center"/>
            </w:pPr>
            <w:r w:rsidRPr="004365EE">
              <w:t>6 659</w:t>
            </w:r>
          </w:p>
        </w:tc>
        <w:tc>
          <w:tcPr>
            <w:tcW w:w="214" w:type="pct"/>
            <w:shd w:val="clear" w:color="auto" w:fill="auto"/>
            <w:vAlign w:val="center"/>
            <w:hideMark/>
          </w:tcPr>
          <w:p w14:paraId="7D979C49" w14:textId="77777777" w:rsidR="004365EE" w:rsidRPr="004365EE" w:rsidRDefault="004365EE" w:rsidP="009266A5">
            <w:pPr>
              <w:jc w:val="center"/>
            </w:pPr>
            <w:r w:rsidRPr="004365EE">
              <w:t>6 965</w:t>
            </w:r>
          </w:p>
        </w:tc>
        <w:tc>
          <w:tcPr>
            <w:tcW w:w="214" w:type="pct"/>
            <w:shd w:val="clear" w:color="auto" w:fill="auto"/>
            <w:vAlign w:val="center"/>
            <w:hideMark/>
          </w:tcPr>
          <w:p w14:paraId="3C539933" w14:textId="77777777" w:rsidR="004365EE" w:rsidRPr="004365EE" w:rsidRDefault="004365EE" w:rsidP="009266A5">
            <w:pPr>
              <w:jc w:val="center"/>
            </w:pPr>
            <w:r w:rsidRPr="004365EE">
              <w:t>7 286</w:t>
            </w:r>
          </w:p>
        </w:tc>
        <w:tc>
          <w:tcPr>
            <w:tcW w:w="386" w:type="pct"/>
            <w:shd w:val="clear" w:color="auto" w:fill="auto"/>
            <w:vAlign w:val="center"/>
            <w:hideMark/>
          </w:tcPr>
          <w:p w14:paraId="6E291CF4" w14:textId="77777777" w:rsidR="004365EE" w:rsidRPr="004365EE" w:rsidRDefault="004365EE" w:rsidP="009266A5">
            <w:pPr>
              <w:jc w:val="center"/>
            </w:pPr>
            <w:r w:rsidRPr="004365EE">
              <w:t>23 939</w:t>
            </w:r>
          </w:p>
        </w:tc>
        <w:tc>
          <w:tcPr>
            <w:tcW w:w="349" w:type="pct"/>
            <w:shd w:val="clear" w:color="auto" w:fill="auto"/>
            <w:vAlign w:val="center"/>
            <w:hideMark/>
          </w:tcPr>
          <w:p w14:paraId="3A48BE44" w14:textId="77777777" w:rsidR="004365EE" w:rsidRPr="004365EE" w:rsidRDefault="004365EE" w:rsidP="009266A5">
            <w:pPr>
              <w:jc w:val="center"/>
            </w:pPr>
            <w:r w:rsidRPr="004365EE">
              <w:t>27 351</w:t>
            </w:r>
          </w:p>
        </w:tc>
        <w:tc>
          <w:tcPr>
            <w:tcW w:w="298" w:type="pct"/>
            <w:shd w:val="clear" w:color="auto" w:fill="auto"/>
            <w:vAlign w:val="center"/>
            <w:hideMark/>
          </w:tcPr>
          <w:p w14:paraId="13B819D6" w14:textId="77777777" w:rsidR="004365EE" w:rsidRPr="004365EE" w:rsidRDefault="004365EE" w:rsidP="009266A5">
            <w:pPr>
              <w:jc w:val="center"/>
            </w:pPr>
            <w:r w:rsidRPr="004365EE">
              <w:t>84 683</w:t>
            </w:r>
          </w:p>
        </w:tc>
      </w:tr>
      <w:tr w:rsidR="004365EE" w:rsidRPr="004365EE" w14:paraId="45F649AE" w14:textId="77777777" w:rsidTr="00677C07">
        <w:trPr>
          <w:trHeight w:val="20"/>
        </w:trPr>
        <w:tc>
          <w:tcPr>
            <w:tcW w:w="184" w:type="pct"/>
            <w:shd w:val="clear" w:color="auto" w:fill="auto"/>
            <w:vAlign w:val="center"/>
            <w:hideMark/>
          </w:tcPr>
          <w:p w14:paraId="2E607374" w14:textId="77777777" w:rsidR="004365EE" w:rsidRPr="004365EE" w:rsidRDefault="004365EE" w:rsidP="009266A5">
            <w:pPr>
              <w:jc w:val="center"/>
            </w:pPr>
            <w:r w:rsidRPr="004365EE">
              <w:t>2.29</w:t>
            </w:r>
          </w:p>
        </w:tc>
        <w:tc>
          <w:tcPr>
            <w:tcW w:w="493" w:type="pct"/>
            <w:shd w:val="clear" w:color="auto" w:fill="auto"/>
            <w:vAlign w:val="center"/>
            <w:hideMark/>
          </w:tcPr>
          <w:p w14:paraId="4539FF75"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5D0A0EEF"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65EBC216" w14:textId="77777777" w:rsidR="004365EE" w:rsidRPr="004365EE" w:rsidRDefault="004365EE" w:rsidP="009266A5">
            <w:r w:rsidRPr="004365EE">
              <w:t>Замена ветхих водопроводных сетей Ду32 мм в размере 1,5% ежегодно, всего 1206 м</w:t>
            </w:r>
          </w:p>
        </w:tc>
        <w:tc>
          <w:tcPr>
            <w:tcW w:w="628" w:type="pct"/>
            <w:shd w:val="clear" w:color="auto" w:fill="auto"/>
            <w:vAlign w:val="center"/>
            <w:hideMark/>
          </w:tcPr>
          <w:p w14:paraId="2081A8FA"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293C3046" w14:textId="77777777" w:rsidR="004365EE" w:rsidRPr="004365EE" w:rsidRDefault="004365EE" w:rsidP="009266A5">
            <w:pPr>
              <w:jc w:val="center"/>
            </w:pPr>
            <w:r w:rsidRPr="004365EE">
              <w:t>0</w:t>
            </w:r>
          </w:p>
        </w:tc>
        <w:tc>
          <w:tcPr>
            <w:tcW w:w="214" w:type="pct"/>
            <w:shd w:val="clear" w:color="auto" w:fill="auto"/>
            <w:vAlign w:val="center"/>
            <w:hideMark/>
          </w:tcPr>
          <w:p w14:paraId="0514C2C7" w14:textId="77777777" w:rsidR="004365EE" w:rsidRPr="004365EE" w:rsidRDefault="004365EE" w:rsidP="009266A5">
            <w:pPr>
              <w:jc w:val="center"/>
            </w:pPr>
            <w:r w:rsidRPr="004365EE">
              <w:t>0</w:t>
            </w:r>
          </w:p>
        </w:tc>
        <w:tc>
          <w:tcPr>
            <w:tcW w:w="214" w:type="pct"/>
            <w:shd w:val="clear" w:color="auto" w:fill="auto"/>
            <w:vAlign w:val="center"/>
            <w:hideMark/>
          </w:tcPr>
          <w:p w14:paraId="0880FB80" w14:textId="77777777" w:rsidR="004365EE" w:rsidRPr="004365EE" w:rsidRDefault="004365EE" w:rsidP="009266A5">
            <w:pPr>
              <w:jc w:val="center"/>
            </w:pPr>
            <w:r w:rsidRPr="004365EE">
              <w:t>0</w:t>
            </w:r>
          </w:p>
        </w:tc>
        <w:tc>
          <w:tcPr>
            <w:tcW w:w="214" w:type="pct"/>
            <w:shd w:val="clear" w:color="auto" w:fill="auto"/>
            <w:vAlign w:val="center"/>
            <w:hideMark/>
          </w:tcPr>
          <w:p w14:paraId="573D219C" w14:textId="77777777" w:rsidR="004365EE" w:rsidRPr="004365EE" w:rsidRDefault="004365EE" w:rsidP="009266A5">
            <w:pPr>
              <w:jc w:val="center"/>
            </w:pPr>
            <w:r w:rsidRPr="004365EE">
              <w:t>0</w:t>
            </w:r>
          </w:p>
        </w:tc>
        <w:tc>
          <w:tcPr>
            <w:tcW w:w="214" w:type="pct"/>
            <w:shd w:val="clear" w:color="auto" w:fill="auto"/>
            <w:vAlign w:val="center"/>
            <w:hideMark/>
          </w:tcPr>
          <w:p w14:paraId="5F3F3BC8" w14:textId="77777777" w:rsidR="004365EE" w:rsidRPr="004365EE" w:rsidRDefault="004365EE" w:rsidP="009266A5">
            <w:pPr>
              <w:jc w:val="center"/>
            </w:pPr>
            <w:r w:rsidRPr="004365EE">
              <w:t>0</w:t>
            </w:r>
          </w:p>
        </w:tc>
        <w:tc>
          <w:tcPr>
            <w:tcW w:w="386" w:type="pct"/>
            <w:shd w:val="clear" w:color="auto" w:fill="auto"/>
            <w:vAlign w:val="center"/>
            <w:hideMark/>
          </w:tcPr>
          <w:p w14:paraId="17E546E5" w14:textId="77777777" w:rsidR="004365EE" w:rsidRPr="004365EE" w:rsidRDefault="004365EE" w:rsidP="009266A5">
            <w:pPr>
              <w:jc w:val="center"/>
            </w:pPr>
            <w:r w:rsidRPr="004365EE">
              <w:t>0</w:t>
            </w:r>
          </w:p>
        </w:tc>
        <w:tc>
          <w:tcPr>
            <w:tcW w:w="349" w:type="pct"/>
            <w:shd w:val="clear" w:color="auto" w:fill="auto"/>
            <w:vAlign w:val="center"/>
            <w:hideMark/>
          </w:tcPr>
          <w:p w14:paraId="51DD6D7F" w14:textId="77777777" w:rsidR="004365EE" w:rsidRPr="004365EE" w:rsidRDefault="004365EE" w:rsidP="009266A5">
            <w:pPr>
              <w:jc w:val="center"/>
            </w:pPr>
            <w:r w:rsidRPr="004365EE">
              <w:t>29 147</w:t>
            </w:r>
          </w:p>
        </w:tc>
        <w:tc>
          <w:tcPr>
            <w:tcW w:w="298" w:type="pct"/>
            <w:shd w:val="clear" w:color="auto" w:fill="auto"/>
            <w:vAlign w:val="center"/>
            <w:hideMark/>
          </w:tcPr>
          <w:p w14:paraId="36BE84B8" w14:textId="77777777" w:rsidR="004365EE" w:rsidRPr="004365EE" w:rsidRDefault="004365EE" w:rsidP="009266A5">
            <w:pPr>
              <w:jc w:val="center"/>
            </w:pPr>
            <w:r w:rsidRPr="004365EE">
              <w:t>29 147</w:t>
            </w:r>
          </w:p>
        </w:tc>
      </w:tr>
      <w:tr w:rsidR="004365EE" w:rsidRPr="004365EE" w14:paraId="3186D831" w14:textId="77777777" w:rsidTr="00677C07">
        <w:trPr>
          <w:trHeight w:val="20"/>
        </w:trPr>
        <w:tc>
          <w:tcPr>
            <w:tcW w:w="184" w:type="pct"/>
            <w:shd w:val="clear" w:color="auto" w:fill="auto"/>
            <w:vAlign w:val="center"/>
            <w:hideMark/>
          </w:tcPr>
          <w:p w14:paraId="147572F4" w14:textId="77777777" w:rsidR="004365EE" w:rsidRPr="004365EE" w:rsidRDefault="004365EE" w:rsidP="009266A5">
            <w:pPr>
              <w:jc w:val="center"/>
            </w:pPr>
            <w:r w:rsidRPr="004365EE">
              <w:t>2.30</w:t>
            </w:r>
          </w:p>
        </w:tc>
        <w:tc>
          <w:tcPr>
            <w:tcW w:w="493" w:type="pct"/>
            <w:shd w:val="clear" w:color="auto" w:fill="auto"/>
            <w:vAlign w:val="center"/>
            <w:hideMark/>
          </w:tcPr>
          <w:p w14:paraId="78C7ACD7"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F3EA8C5"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41DD605D" w14:textId="77777777" w:rsidR="004365EE" w:rsidRPr="004365EE" w:rsidRDefault="004365EE" w:rsidP="009266A5">
            <w:r w:rsidRPr="004365EE">
              <w:t>Замена ветхих водопроводных сетей Ду50 мм в размере 4% ежегодно, всего 26390 м</w:t>
            </w:r>
          </w:p>
        </w:tc>
        <w:tc>
          <w:tcPr>
            <w:tcW w:w="628" w:type="pct"/>
            <w:shd w:val="clear" w:color="auto" w:fill="auto"/>
            <w:vAlign w:val="center"/>
            <w:hideMark/>
          </w:tcPr>
          <w:p w14:paraId="64C69E9C"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32BFA3CF" w14:textId="77777777" w:rsidR="004365EE" w:rsidRPr="004365EE" w:rsidRDefault="004365EE" w:rsidP="009266A5">
            <w:pPr>
              <w:jc w:val="center"/>
            </w:pPr>
            <w:r w:rsidRPr="004365EE">
              <w:t>30 135</w:t>
            </w:r>
          </w:p>
        </w:tc>
        <w:tc>
          <w:tcPr>
            <w:tcW w:w="214" w:type="pct"/>
            <w:shd w:val="clear" w:color="auto" w:fill="auto"/>
            <w:vAlign w:val="center"/>
            <w:hideMark/>
          </w:tcPr>
          <w:p w14:paraId="7CFC0D91" w14:textId="77777777" w:rsidR="004365EE" w:rsidRPr="004365EE" w:rsidRDefault="004365EE" w:rsidP="009266A5">
            <w:pPr>
              <w:jc w:val="center"/>
            </w:pPr>
            <w:r w:rsidRPr="004365EE">
              <w:t>31 672</w:t>
            </w:r>
          </w:p>
        </w:tc>
        <w:tc>
          <w:tcPr>
            <w:tcW w:w="214" w:type="pct"/>
            <w:shd w:val="clear" w:color="auto" w:fill="auto"/>
            <w:vAlign w:val="center"/>
            <w:hideMark/>
          </w:tcPr>
          <w:p w14:paraId="6CA17DEB" w14:textId="77777777" w:rsidR="004365EE" w:rsidRPr="004365EE" w:rsidRDefault="004365EE" w:rsidP="009266A5">
            <w:pPr>
              <w:jc w:val="center"/>
            </w:pPr>
            <w:r w:rsidRPr="004365EE">
              <w:t>32 971</w:t>
            </w:r>
          </w:p>
        </w:tc>
        <w:tc>
          <w:tcPr>
            <w:tcW w:w="214" w:type="pct"/>
            <w:shd w:val="clear" w:color="auto" w:fill="auto"/>
            <w:vAlign w:val="center"/>
            <w:hideMark/>
          </w:tcPr>
          <w:p w14:paraId="0A687F29" w14:textId="77777777" w:rsidR="004365EE" w:rsidRPr="004365EE" w:rsidRDefault="004365EE" w:rsidP="009266A5">
            <w:pPr>
              <w:jc w:val="center"/>
            </w:pPr>
            <w:r w:rsidRPr="004365EE">
              <w:t>34 487</w:t>
            </w:r>
          </w:p>
        </w:tc>
        <w:tc>
          <w:tcPr>
            <w:tcW w:w="214" w:type="pct"/>
            <w:shd w:val="clear" w:color="auto" w:fill="auto"/>
            <w:vAlign w:val="center"/>
            <w:hideMark/>
          </w:tcPr>
          <w:p w14:paraId="65E2F2D4" w14:textId="77777777" w:rsidR="004365EE" w:rsidRPr="004365EE" w:rsidRDefault="004365EE" w:rsidP="009266A5">
            <w:pPr>
              <w:jc w:val="center"/>
            </w:pPr>
            <w:r w:rsidRPr="004365EE">
              <w:t>36 074</w:t>
            </w:r>
          </w:p>
        </w:tc>
        <w:tc>
          <w:tcPr>
            <w:tcW w:w="386" w:type="pct"/>
            <w:shd w:val="clear" w:color="auto" w:fill="auto"/>
            <w:vAlign w:val="center"/>
            <w:hideMark/>
          </w:tcPr>
          <w:p w14:paraId="4E8A8BED" w14:textId="77777777" w:rsidR="004365EE" w:rsidRPr="004365EE" w:rsidRDefault="004365EE" w:rsidP="009266A5">
            <w:pPr>
              <w:jc w:val="center"/>
            </w:pPr>
            <w:r w:rsidRPr="004365EE">
              <w:t>118 526</w:t>
            </w:r>
          </w:p>
        </w:tc>
        <w:tc>
          <w:tcPr>
            <w:tcW w:w="349" w:type="pct"/>
            <w:shd w:val="clear" w:color="auto" w:fill="auto"/>
            <w:vAlign w:val="center"/>
            <w:hideMark/>
          </w:tcPr>
          <w:p w14:paraId="3426E5EE" w14:textId="77777777" w:rsidR="004365EE" w:rsidRPr="004365EE" w:rsidRDefault="004365EE" w:rsidP="009266A5">
            <w:pPr>
              <w:jc w:val="center"/>
            </w:pPr>
            <w:r w:rsidRPr="004365EE">
              <w:t>135 423</w:t>
            </w:r>
          </w:p>
        </w:tc>
        <w:tc>
          <w:tcPr>
            <w:tcW w:w="298" w:type="pct"/>
            <w:shd w:val="clear" w:color="auto" w:fill="auto"/>
            <w:vAlign w:val="center"/>
            <w:hideMark/>
          </w:tcPr>
          <w:p w14:paraId="534FA557" w14:textId="77777777" w:rsidR="004365EE" w:rsidRPr="004365EE" w:rsidRDefault="004365EE" w:rsidP="009266A5">
            <w:pPr>
              <w:jc w:val="center"/>
            </w:pPr>
            <w:r w:rsidRPr="004365EE">
              <w:t>419 289</w:t>
            </w:r>
          </w:p>
        </w:tc>
      </w:tr>
      <w:tr w:rsidR="004365EE" w:rsidRPr="004365EE" w14:paraId="336239A4" w14:textId="77777777" w:rsidTr="00677C07">
        <w:trPr>
          <w:trHeight w:val="20"/>
        </w:trPr>
        <w:tc>
          <w:tcPr>
            <w:tcW w:w="184" w:type="pct"/>
            <w:shd w:val="clear" w:color="auto" w:fill="auto"/>
            <w:vAlign w:val="center"/>
            <w:hideMark/>
          </w:tcPr>
          <w:p w14:paraId="1D20A49F" w14:textId="77777777" w:rsidR="004365EE" w:rsidRPr="004365EE" w:rsidRDefault="004365EE" w:rsidP="009266A5">
            <w:pPr>
              <w:jc w:val="center"/>
            </w:pPr>
            <w:r w:rsidRPr="004365EE">
              <w:t>2.31</w:t>
            </w:r>
          </w:p>
        </w:tc>
        <w:tc>
          <w:tcPr>
            <w:tcW w:w="493" w:type="pct"/>
            <w:shd w:val="clear" w:color="auto" w:fill="auto"/>
            <w:vAlign w:val="center"/>
            <w:hideMark/>
          </w:tcPr>
          <w:p w14:paraId="085832EB"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AA61BF7"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118BAE39" w14:textId="77777777" w:rsidR="004365EE" w:rsidRPr="004365EE" w:rsidRDefault="004365EE" w:rsidP="009266A5">
            <w:r w:rsidRPr="004365EE">
              <w:t>Замена ветхих водопроводных сетей Ду50 мм в размере 1,5% ежегодно, всего 6799 м</w:t>
            </w:r>
          </w:p>
        </w:tc>
        <w:tc>
          <w:tcPr>
            <w:tcW w:w="628" w:type="pct"/>
            <w:shd w:val="clear" w:color="auto" w:fill="auto"/>
            <w:vAlign w:val="center"/>
            <w:hideMark/>
          </w:tcPr>
          <w:p w14:paraId="36A76BDE"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4FE1EF1A" w14:textId="77777777" w:rsidR="004365EE" w:rsidRPr="004365EE" w:rsidRDefault="004365EE" w:rsidP="009266A5">
            <w:pPr>
              <w:jc w:val="center"/>
            </w:pPr>
            <w:r w:rsidRPr="004365EE">
              <w:t>0</w:t>
            </w:r>
          </w:p>
        </w:tc>
        <w:tc>
          <w:tcPr>
            <w:tcW w:w="214" w:type="pct"/>
            <w:shd w:val="clear" w:color="auto" w:fill="auto"/>
            <w:vAlign w:val="center"/>
            <w:hideMark/>
          </w:tcPr>
          <w:p w14:paraId="299E8EEA" w14:textId="77777777" w:rsidR="004365EE" w:rsidRPr="004365EE" w:rsidRDefault="004365EE" w:rsidP="009266A5">
            <w:pPr>
              <w:jc w:val="center"/>
            </w:pPr>
            <w:r w:rsidRPr="004365EE">
              <w:t>0</w:t>
            </w:r>
          </w:p>
        </w:tc>
        <w:tc>
          <w:tcPr>
            <w:tcW w:w="214" w:type="pct"/>
            <w:shd w:val="clear" w:color="auto" w:fill="auto"/>
            <w:vAlign w:val="center"/>
            <w:hideMark/>
          </w:tcPr>
          <w:p w14:paraId="42DD7203" w14:textId="77777777" w:rsidR="004365EE" w:rsidRPr="004365EE" w:rsidRDefault="004365EE" w:rsidP="009266A5">
            <w:pPr>
              <w:jc w:val="center"/>
            </w:pPr>
            <w:r w:rsidRPr="004365EE">
              <w:t>0</w:t>
            </w:r>
          </w:p>
        </w:tc>
        <w:tc>
          <w:tcPr>
            <w:tcW w:w="214" w:type="pct"/>
            <w:shd w:val="clear" w:color="auto" w:fill="auto"/>
            <w:vAlign w:val="center"/>
            <w:hideMark/>
          </w:tcPr>
          <w:p w14:paraId="446BB01C" w14:textId="77777777" w:rsidR="004365EE" w:rsidRPr="004365EE" w:rsidRDefault="004365EE" w:rsidP="009266A5">
            <w:pPr>
              <w:jc w:val="center"/>
            </w:pPr>
            <w:r w:rsidRPr="004365EE">
              <w:t>0</w:t>
            </w:r>
          </w:p>
        </w:tc>
        <w:tc>
          <w:tcPr>
            <w:tcW w:w="214" w:type="pct"/>
            <w:shd w:val="clear" w:color="auto" w:fill="auto"/>
            <w:vAlign w:val="center"/>
            <w:hideMark/>
          </w:tcPr>
          <w:p w14:paraId="725005E6" w14:textId="77777777" w:rsidR="004365EE" w:rsidRPr="004365EE" w:rsidRDefault="004365EE" w:rsidP="009266A5">
            <w:pPr>
              <w:jc w:val="center"/>
            </w:pPr>
            <w:r w:rsidRPr="004365EE">
              <w:t>0</w:t>
            </w:r>
          </w:p>
        </w:tc>
        <w:tc>
          <w:tcPr>
            <w:tcW w:w="386" w:type="pct"/>
            <w:shd w:val="clear" w:color="auto" w:fill="auto"/>
            <w:vAlign w:val="center"/>
            <w:hideMark/>
          </w:tcPr>
          <w:p w14:paraId="02FF3FB2" w14:textId="77777777" w:rsidR="004365EE" w:rsidRPr="004365EE" w:rsidRDefault="004365EE" w:rsidP="009266A5">
            <w:pPr>
              <w:jc w:val="center"/>
            </w:pPr>
            <w:r w:rsidRPr="004365EE">
              <w:t>0</w:t>
            </w:r>
          </w:p>
        </w:tc>
        <w:tc>
          <w:tcPr>
            <w:tcW w:w="349" w:type="pct"/>
            <w:shd w:val="clear" w:color="auto" w:fill="auto"/>
            <w:vAlign w:val="center"/>
            <w:hideMark/>
          </w:tcPr>
          <w:p w14:paraId="153B3BF3" w14:textId="77777777" w:rsidR="004365EE" w:rsidRPr="004365EE" w:rsidRDefault="004365EE" w:rsidP="009266A5">
            <w:pPr>
              <w:jc w:val="center"/>
            </w:pPr>
            <w:r w:rsidRPr="004365EE">
              <w:t>164 299</w:t>
            </w:r>
          </w:p>
        </w:tc>
        <w:tc>
          <w:tcPr>
            <w:tcW w:w="298" w:type="pct"/>
            <w:shd w:val="clear" w:color="auto" w:fill="auto"/>
            <w:vAlign w:val="center"/>
            <w:hideMark/>
          </w:tcPr>
          <w:p w14:paraId="1C779A2C" w14:textId="77777777" w:rsidR="004365EE" w:rsidRPr="004365EE" w:rsidRDefault="004365EE" w:rsidP="009266A5">
            <w:pPr>
              <w:jc w:val="center"/>
            </w:pPr>
            <w:r w:rsidRPr="004365EE">
              <w:t>164 299</w:t>
            </w:r>
          </w:p>
        </w:tc>
      </w:tr>
      <w:tr w:rsidR="004365EE" w:rsidRPr="004365EE" w14:paraId="233B3C41" w14:textId="77777777" w:rsidTr="00677C07">
        <w:trPr>
          <w:trHeight w:val="20"/>
        </w:trPr>
        <w:tc>
          <w:tcPr>
            <w:tcW w:w="184" w:type="pct"/>
            <w:shd w:val="clear" w:color="auto" w:fill="auto"/>
            <w:vAlign w:val="center"/>
            <w:hideMark/>
          </w:tcPr>
          <w:p w14:paraId="5A4A1022" w14:textId="77777777" w:rsidR="004365EE" w:rsidRPr="004365EE" w:rsidRDefault="004365EE" w:rsidP="009266A5">
            <w:pPr>
              <w:jc w:val="center"/>
            </w:pPr>
            <w:r w:rsidRPr="004365EE">
              <w:t>2.32</w:t>
            </w:r>
          </w:p>
        </w:tc>
        <w:tc>
          <w:tcPr>
            <w:tcW w:w="493" w:type="pct"/>
            <w:shd w:val="clear" w:color="auto" w:fill="auto"/>
            <w:vAlign w:val="center"/>
            <w:hideMark/>
          </w:tcPr>
          <w:p w14:paraId="6659D419"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F2AA491"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41F80E37" w14:textId="77777777" w:rsidR="004365EE" w:rsidRPr="004365EE" w:rsidRDefault="004365EE" w:rsidP="009266A5">
            <w:r w:rsidRPr="004365EE">
              <w:t>Замена ветхих водопроводных сетей Ду80 мм в размере 4% ежегодно, всего 8320 м</w:t>
            </w:r>
          </w:p>
        </w:tc>
        <w:tc>
          <w:tcPr>
            <w:tcW w:w="628" w:type="pct"/>
            <w:shd w:val="clear" w:color="auto" w:fill="auto"/>
            <w:vAlign w:val="center"/>
            <w:hideMark/>
          </w:tcPr>
          <w:p w14:paraId="64462F04"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7386A0E4" w14:textId="77777777" w:rsidR="004365EE" w:rsidRPr="004365EE" w:rsidRDefault="004365EE" w:rsidP="009266A5">
            <w:pPr>
              <w:jc w:val="center"/>
            </w:pPr>
            <w:r w:rsidRPr="004365EE">
              <w:t>9 501</w:t>
            </w:r>
          </w:p>
        </w:tc>
        <w:tc>
          <w:tcPr>
            <w:tcW w:w="214" w:type="pct"/>
            <w:shd w:val="clear" w:color="auto" w:fill="auto"/>
            <w:vAlign w:val="center"/>
            <w:hideMark/>
          </w:tcPr>
          <w:p w14:paraId="0ED72F03" w14:textId="77777777" w:rsidR="004365EE" w:rsidRPr="004365EE" w:rsidRDefault="004365EE" w:rsidP="009266A5">
            <w:pPr>
              <w:jc w:val="center"/>
            </w:pPr>
            <w:r w:rsidRPr="004365EE">
              <w:t>9 986</w:t>
            </w:r>
          </w:p>
        </w:tc>
        <w:tc>
          <w:tcPr>
            <w:tcW w:w="214" w:type="pct"/>
            <w:shd w:val="clear" w:color="auto" w:fill="auto"/>
            <w:vAlign w:val="center"/>
            <w:hideMark/>
          </w:tcPr>
          <w:p w14:paraId="70333405" w14:textId="77777777" w:rsidR="004365EE" w:rsidRPr="004365EE" w:rsidRDefault="004365EE" w:rsidP="009266A5">
            <w:pPr>
              <w:jc w:val="center"/>
            </w:pPr>
            <w:r w:rsidRPr="004365EE">
              <w:t>10 395</w:t>
            </w:r>
          </w:p>
        </w:tc>
        <w:tc>
          <w:tcPr>
            <w:tcW w:w="214" w:type="pct"/>
            <w:shd w:val="clear" w:color="auto" w:fill="auto"/>
            <w:vAlign w:val="center"/>
            <w:hideMark/>
          </w:tcPr>
          <w:p w14:paraId="775F8AEA" w14:textId="77777777" w:rsidR="004365EE" w:rsidRPr="004365EE" w:rsidRDefault="004365EE" w:rsidP="009266A5">
            <w:pPr>
              <w:jc w:val="center"/>
            </w:pPr>
            <w:r w:rsidRPr="004365EE">
              <w:t>10 873</w:t>
            </w:r>
          </w:p>
        </w:tc>
        <w:tc>
          <w:tcPr>
            <w:tcW w:w="214" w:type="pct"/>
            <w:shd w:val="clear" w:color="auto" w:fill="auto"/>
            <w:vAlign w:val="center"/>
            <w:hideMark/>
          </w:tcPr>
          <w:p w14:paraId="276130D0" w14:textId="77777777" w:rsidR="004365EE" w:rsidRPr="004365EE" w:rsidRDefault="004365EE" w:rsidP="009266A5">
            <w:pPr>
              <w:jc w:val="center"/>
            </w:pPr>
            <w:r w:rsidRPr="004365EE">
              <w:t>11 374</w:t>
            </w:r>
          </w:p>
        </w:tc>
        <w:tc>
          <w:tcPr>
            <w:tcW w:w="386" w:type="pct"/>
            <w:shd w:val="clear" w:color="auto" w:fill="auto"/>
            <w:vAlign w:val="center"/>
            <w:hideMark/>
          </w:tcPr>
          <w:p w14:paraId="569A7480" w14:textId="77777777" w:rsidR="004365EE" w:rsidRPr="004365EE" w:rsidRDefault="004365EE" w:rsidP="009266A5">
            <w:pPr>
              <w:jc w:val="center"/>
            </w:pPr>
            <w:r w:rsidRPr="004365EE">
              <w:t>37 370</w:t>
            </w:r>
          </w:p>
        </w:tc>
        <w:tc>
          <w:tcPr>
            <w:tcW w:w="349" w:type="pct"/>
            <w:shd w:val="clear" w:color="auto" w:fill="auto"/>
            <w:vAlign w:val="center"/>
            <w:hideMark/>
          </w:tcPr>
          <w:p w14:paraId="7E7443A3" w14:textId="77777777" w:rsidR="004365EE" w:rsidRPr="004365EE" w:rsidRDefault="004365EE" w:rsidP="009266A5">
            <w:pPr>
              <w:jc w:val="center"/>
            </w:pPr>
            <w:r w:rsidRPr="004365EE">
              <w:t>42 697</w:t>
            </w:r>
          </w:p>
        </w:tc>
        <w:tc>
          <w:tcPr>
            <w:tcW w:w="298" w:type="pct"/>
            <w:shd w:val="clear" w:color="auto" w:fill="auto"/>
            <w:vAlign w:val="center"/>
            <w:hideMark/>
          </w:tcPr>
          <w:p w14:paraId="4D53CF0E" w14:textId="77777777" w:rsidR="004365EE" w:rsidRPr="004365EE" w:rsidRDefault="004365EE" w:rsidP="009266A5">
            <w:pPr>
              <w:jc w:val="center"/>
            </w:pPr>
            <w:r w:rsidRPr="004365EE">
              <w:t>132 195</w:t>
            </w:r>
          </w:p>
        </w:tc>
      </w:tr>
      <w:tr w:rsidR="004365EE" w:rsidRPr="004365EE" w14:paraId="0AA8B485" w14:textId="77777777" w:rsidTr="00677C07">
        <w:trPr>
          <w:trHeight w:val="20"/>
        </w:trPr>
        <w:tc>
          <w:tcPr>
            <w:tcW w:w="184" w:type="pct"/>
            <w:shd w:val="clear" w:color="auto" w:fill="auto"/>
            <w:vAlign w:val="center"/>
            <w:hideMark/>
          </w:tcPr>
          <w:p w14:paraId="3283603B" w14:textId="77777777" w:rsidR="004365EE" w:rsidRPr="004365EE" w:rsidRDefault="004365EE" w:rsidP="009266A5">
            <w:pPr>
              <w:jc w:val="center"/>
            </w:pPr>
            <w:r w:rsidRPr="004365EE">
              <w:t>2.33</w:t>
            </w:r>
          </w:p>
        </w:tc>
        <w:tc>
          <w:tcPr>
            <w:tcW w:w="493" w:type="pct"/>
            <w:shd w:val="clear" w:color="auto" w:fill="auto"/>
            <w:vAlign w:val="center"/>
            <w:hideMark/>
          </w:tcPr>
          <w:p w14:paraId="750F905F"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1227DA7"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533B544C" w14:textId="77777777" w:rsidR="004365EE" w:rsidRPr="004365EE" w:rsidRDefault="004365EE" w:rsidP="009266A5">
            <w:r w:rsidRPr="004365EE">
              <w:t>Замена ветхих водопроводных сетей Ду80 мм в размере 1,5% ежегодно, всего 2603 м</w:t>
            </w:r>
          </w:p>
        </w:tc>
        <w:tc>
          <w:tcPr>
            <w:tcW w:w="628" w:type="pct"/>
            <w:shd w:val="clear" w:color="auto" w:fill="auto"/>
            <w:vAlign w:val="center"/>
            <w:hideMark/>
          </w:tcPr>
          <w:p w14:paraId="261DBF5A"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5E42AE12" w14:textId="77777777" w:rsidR="004365EE" w:rsidRPr="004365EE" w:rsidRDefault="004365EE" w:rsidP="009266A5">
            <w:pPr>
              <w:jc w:val="center"/>
            </w:pPr>
            <w:r w:rsidRPr="004365EE">
              <w:t>0</w:t>
            </w:r>
          </w:p>
        </w:tc>
        <w:tc>
          <w:tcPr>
            <w:tcW w:w="214" w:type="pct"/>
            <w:shd w:val="clear" w:color="auto" w:fill="auto"/>
            <w:vAlign w:val="center"/>
            <w:hideMark/>
          </w:tcPr>
          <w:p w14:paraId="3F1CC23B" w14:textId="77777777" w:rsidR="004365EE" w:rsidRPr="004365EE" w:rsidRDefault="004365EE" w:rsidP="009266A5">
            <w:pPr>
              <w:jc w:val="center"/>
            </w:pPr>
            <w:r w:rsidRPr="004365EE">
              <w:t>0</w:t>
            </w:r>
          </w:p>
        </w:tc>
        <w:tc>
          <w:tcPr>
            <w:tcW w:w="214" w:type="pct"/>
            <w:shd w:val="clear" w:color="auto" w:fill="auto"/>
            <w:vAlign w:val="center"/>
            <w:hideMark/>
          </w:tcPr>
          <w:p w14:paraId="4D54152B" w14:textId="77777777" w:rsidR="004365EE" w:rsidRPr="004365EE" w:rsidRDefault="004365EE" w:rsidP="009266A5">
            <w:pPr>
              <w:jc w:val="center"/>
            </w:pPr>
            <w:r w:rsidRPr="004365EE">
              <w:t>0</w:t>
            </w:r>
          </w:p>
        </w:tc>
        <w:tc>
          <w:tcPr>
            <w:tcW w:w="214" w:type="pct"/>
            <w:shd w:val="clear" w:color="auto" w:fill="auto"/>
            <w:vAlign w:val="center"/>
            <w:hideMark/>
          </w:tcPr>
          <w:p w14:paraId="2DBCF441" w14:textId="77777777" w:rsidR="004365EE" w:rsidRPr="004365EE" w:rsidRDefault="004365EE" w:rsidP="009266A5">
            <w:pPr>
              <w:jc w:val="center"/>
            </w:pPr>
            <w:r w:rsidRPr="004365EE">
              <w:t>0</w:t>
            </w:r>
          </w:p>
        </w:tc>
        <w:tc>
          <w:tcPr>
            <w:tcW w:w="214" w:type="pct"/>
            <w:shd w:val="clear" w:color="auto" w:fill="auto"/>
            <w:vAlign w:val="center"/>
            <w:hideMark/>
          </w:tcPr>
          <w:p w14:paraId="44F32F17" w14:textId="77777777" w:rsidR="004365EE" w:rsidRPr="004365EE" w:rsidRDefault="004365EE" w:rsidP="009266A5">
            <w:pPr>
              <w:jc w:val="center"/>
            </w:pPr>
            <w:r w:rsidRPr="004365EE">
              <w:t>0</w:t>
            </w:r>
          </w:p>
        </w:tc>
        <w:tc>
          <w:tcPr>
            <w:tcW w:w="386" w:type="pct"/>
            <w:shd w:val="clear" w:color="auto" w:fill="auto"/>
            <w:vAlign w:val="center"/>
            <w:hideMark/>
          </w:tcPr>
          <w:p w14:paraId="40625827" w14:textId="77777777" w:rsidR="004365EE" w:rsidRPr="004365EE" w:rsidRDefault="004365EE" w:rsidP="009266A5">
            <w:pPr>
              <w:jc w:val="center"/>
            </w:pPr>
            <w:r w:rsidRPr="004365EE">
              <w:t>0</w:t>
            </w:r>
          </w:p>
        </w:tc>
        <w:tc>
          <w:tcPr>
            <w:tcW w:w="349" w:type="pct"/>
            <w:shd w:val="clear" w:color="auto" w:fill="auto"/>
            <w:vAlign w:val="center"/>
            <w:hideMark/>
          </w:tcPr>
          <w:p w14:paraId="17DC9EFF" w14:textId="77777777" w:rsidR="004365EE" w:rsidRPr="004365EE" w:rsidRDefault="004365EE" w:rsidP="009266A5">
            <w:pPr>
              <w:jc w:val="center"/>
            </w:pPr>
            <w:r w:rsidRPr="004365EE">
              <w:t>62 873</w:t>
            </w:r>
          </w:p>
        </w:tc>
        <w:tc>
          <w:tcPr>
            <w:tcW w:w="298" w:type="pct"/>
            <w:shd w:val="clear" w:color="auto" w:fill="auto"/>
            <w:vAlign w:val="center"/>
            <w:hideMark/>
          </w:tcPr>
          <w:p w14:paraId="05CC536A" w14:textId="77777777" w:rsidR="004365EE" w:rsidRPr="004365EE" w:rsidRDefault="004365EE" w:rsidP="009266A5">
            <w:pPr>
              <w:jc w:val="center"/>
            </w:pPr>
            <w:r w:rsidRPr="004365EE">
              <w:t>62 873</w:t>
            </w:r>
          </w:p>
        </w:tc>
      </w:tr>
      <w:tr w:rsidR="004365EE" w:rsidRPr="004365EE" w14:paraId="35EC7479" w14:textId="77777777" w:rsidTr="00677C07">
        <w:trPr>
          <w:trHeight w:val="20"/>
        </w:trPr>
        <w:tc>
          <w:tcPr>
            <w:tcW w:w="184" w:type="pct"/>
            <w:shd w:val="clear" w:color="auto" w:fill="auto"/>
            <w:vAlign w:val="center"/>
            <w:hideMark/>
          </w:tcPr>
          <w:p w14:paraId="05220FD6" w14:textId="77777777" w:rsidR="004365EE" w:rsidRPr="004365EE" w:rsidRDefault="004365EE" w:rsidP="009266A5">
            <w:pPr>
              <w:jc w:val="center"/>
            </w:pPr>
            <w:r w:rsidRPr="004365EE">
              <w:t>2.34</w:t>
            </w:r>
          </w:p>
        </w:tc>
        <w:tc>
          <w:tcPr>
            <w:tcW w:w="493" w:type="pct"/>
            <w:shd w:val="clear" w:color="auto" w:fill="auto"/>
            <w:vAlign w:val="center"/>
            <w:hideMark/>
          </w:tcPr>
          <w:p w14:paraId="06C63D18"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E22659B"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08A0EBBD" w14:textId="77777777" w:rsidR="004365EE" w:rsidRPr="004365EE" w:rsidRDefault="004365EE" w:rsidP="009266A5">
            <w:r w:rsidRPr="004365EE">
              <w:t>Замена ветхих водопроводных сетей Ду100 мм в размере 4% ежегодно, всего 140920 м</w:t>
            </w:r>
          </w:p>
        </w:tc>
        <w:tc>
          <w:tcPr>
            <w:tcW w:w="628" w:type="pct"/>
            <w:shd w:val="clear" w:color="auto" w:fill="auto"/>
            <w:vAlign w:val="center"/>
            <w:hideMark/>
          </w:tcPr>
          <w:p w14:paraId="20807207"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7AA32B24" w14:textId="77777777" w:rsidR="004365EE" w:rsidRPr="004365EE" w:rsidRDefault="004365EE" w:rsidP="009266A5">
            <w:pPr>
              <w:ind w:left="-113"/>
              <w:jc w:val="center"/>
            </w:pPr>
            <w:r w:rsidRPr="004365EE">
              <w:t>160 927</w:t>
            </w:r>
          </w:p>
        </w:tc>
        <w:tc>
          <w:tcPr>
            <w:tcW w:w="214" w:type="pct"/>
            <w:shd w:val="clear" w:color="auto" w:fill="auto"/>
            <w:vAlign w:val="center"/>
            <w:hideMark/>
          </w:tcPr>
          <w:p w14:paraId="60BAF18C" w14:textId="77777777" w:rsidR="004365EE" w:rsidRPr="004365EE" w:rsidRDefault="004365EE" w:rsidP="009266A5">
            <w:pPr>
              <w:ind w:left="-113"/>
              <w:jc w:val="center"/>
            </w:pPr>
            <w:r w:rsidRPr="004365EE">
              <w:t>169 134</w:t>
            </w:r>
          </w:p>
        </w:tc>
        <w:tc>
          <w:tcPr>
            <w:tcW w:w="214" w:type="pct"/>
            <w:shd w:val="clear" w:color="auto" w:fill="auto"/>
            <w:vAlign w:val="center"/>
            <w:hideMark/>
          </w:tcPr>
          <w:p w14:paraId="7ED1703B" w14:textId="77777777" w:rsidR="004365EE" w:rsidRPr="004365EE" w:rsidRDefault="004365EE" w:rsidP="009266A5">
            <w:pPr>
              <w:ind w:left="-113"/>
              <w:jc w:val="center"/>
            </w:pPr>
            <w:r w:rsidRPr="004365EE">
              <w:t>176 069</w:t>
            </w:r>
          </w:p>
        </w:tc>
        <w:tc>
          <w:tcPr>
            <w:tcW w:w="214" w:type="pct"/>
            <w:shd w:val="clear" w:color="auto" w:fill="auto"/>
            <w:vAlign w:val="center"/>
            <w:hideMark/>
          </w:tcPr>
          <w:p w14:paraId="43CB889C" w14:textId="77777777" w:rsidR="004365EE" w:rsidRPr="004365EE" w:rsidRDefault="004365EE" w:rsidP="009266A5">
            <w:pPr>
              <w:ind w:left="-113"/>
              <w:jc w:val="center"/>
            </w:pPr>
            <w:r w:rsidRPr="004365EE">
              <w:t>184 168</w:t>
            </w:r>
          </w:p>
        </w:tc>
        <w:tc>
          <w:tcPr>
            <w:tcW w:w="214" w:type="pct"/>
            <w:shd w:val="clear" w:color="auto" w:fill="auto"/>
            <w:vAlign w:val="center"/>
            <w:hideMark/>
          </w:tcPr>
          <w:p w14:paraId="7244A834" w14:textId="77777777" w:rsidR="004365EE" w:rsidRPr="004365EE" w:rsidRDefault="004365EE" w:rsidP="009266A5">
            <w:pPr>
              <w:ind w:left="-113"/>
              <w:jc w:val="center"/>
            </w:pPr>
            <w:r w:rsidRPr="004365EE">
              <w:t>192 640</w:t>
            </w:r>
          </w:p>
        </w:tc>
        <w:tc>
          <w:tcPr>
            <w:tcW w:w="386" w:type="pct"/>
            <w:shd w:val="clear" w:color="auto" w:fill="auto"/>
            <w:vAlign w:val="center"/>
            <w:hideMark/>
          </w:tcPr>
          <w:p w14:paraId="4EF5C36F" w14:textId="77777777" w:rsidR="004365EE" w:rsidRPr="004365EE" w:rsidRDefault="004365EE" w:rsidP="009266A5">
            <w:pPr>
              <w:jc w:val="center"/>
            </w:pPr>
            <w:r w:rsidRPr="004365EE">
              <w:t>632 948</w:t>
            </w:r>
          </w:p>
        </w:tc>
        <w:tc>
          <w:tcPr>
            <w:tcW w:w="349" w:type="pct"/>
            <w:shd w:val="clear" w:color="auto" w:fill="auto"/>
            <w:vAlign w:val="center"/>
            <w:hideMark/>
          </w:tcPr>
          <w:p w14:paraId="45574C92" w14:textId="77777777" w:rsidR="004365EE" w:rsidRPr="004365EE" w:rsidRDefault="004365EE" w:rsidP="009266A5">
            <w:pPr>
              <w:jc w:val="center"/>
            </w:pPr>
            <w:r w:rsidRPr="004365EE">
              <w:t>723 179</w:t>
            </w:r>
          </w:p>
        </w:tc>
        <w:tc>
          <w:tcPr>
            <w:tcW w:w="298" w:type="pct"/>
            <w:shd w:val="clear" w:color="auto" w:fill="auto"/>
            <w:vAlign w:val="center"/>
            <w:hideMark/>
          </w:tcPr>
          <w:p w14:paraId="41214F50" w14:textId="77777777" w:rsidR="004365EE" w:rsidRPr="004365EE" w:rsidRDefault="004365EE" w:rsidP="009266A5">
            <w:pPr>
              <w:jc w:val="center"/>
            </w:pPr>
            <w:r w:rsidRPr="004365EE">
              <w:t>2 239 064</w:t>
            </w:r>
          </w:p>
        </w:tc>
      </w:tr>
      <w:tr w:rsidR="004365EE" w:rsidRPr="004365EE" w14:paraId="282ED705" w14:textId="77777777" w:rsidTr="00677C07">
        <w:trPr>
          <w:trHeight w:val="20"/>
        </w:trPr>
        <w:tc>
          <w:tcPr>
            <w:tcW w:w="184" w:type="pct"/>
            <w:shd w:val="clear" w:color="auto" w:fill="auto"/>
            <w:vAlign w:val="center"/>
            <w:hideMark/>
          </w:tcPr>
          <w:p w14:paraId="4B3D1994" w14:textId="77777777" w:rsidR="004365EE" w:rsidRPr="004365EE" w:rsidRDefault="004365EE" w:rsidP="009266A5">
            <w:pPr>
              <w:jc w:val="center"/>
            </w:pPr>
            <w:r w:rsidRPr="004365EE">
              <w:t>2.35</w:t>
            </w:r>
          </w:p>
        </w:tc>
        <w:tc>
          <w:tcPr>
            <w:tcW w:w="493" w:type="pct"/>
            <w:shd w:val="clear" w:color="auto" w:fill="auto"/>
            <w:vAlign w:val="center"/>
            <w:hideMark/>
          </w:tcPr>
          <w:p w14:paraId="020B1185"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DABCB1E"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429C39C2" w14:textId="77777777" w:rsidR="004365EE" w:rsidRPr="004365EE" w:rsidRDefault="004365EE" w:rsidP="009266A5">
            <w:r w:rsidRPr="004365EE">
              <w:t>Замена ветхих водопроводных сетей Ду100 мм в размере 1,5% ежегодно, всего 38868 м</w:t>
            </w:r>
          </w:p>
        </w:tc>
        <w:tc>
          <w:tcPr>
            <w:tcW w:w="628" w:type="pct"/>
            <w:shd w:val="clear" w:color="auto" w:fill="auto"/>
            <w:vAlign w:val="center"/>
            <w:hideMark/>
          </w:tcPr>
          <w:p w14:paraId="7E609B9E"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5B3EFBED" w14:textId="77777777" w:rsidR="004365EE" w:rsidRPr="004365EE" w:rsidRDefault="004365EE" w:rsidP="009266A5">
            <w:pPr>
              <w:jc w:val="center"/>
            </w:pPr>
            <w:r w:rsidRPr="004365EE">
              <w:t>0</w:t>
            </w:r>
          </w:p>
        </w:tc>
        <w:tc>
          <w:tcPr>
            <w:tcW w:w="214" w:type="pct"/>
            <w:shd w:val="clear" w:color="auto" w:fill="auto"/>
            <w:vAlign w:val="center"/>
            <w:hideMark/>
          </w:tcPr>
          <w:p w14:paraId="1A5392EF" w14:textId="77777777" w:rsidR="004365EE" w:rsidRPr="004365EE" w:rsidRDefault="004365EE" w:rsidP="009266A5">
            <w:pPr>
              <w:jc w:val="center"/>
            </w:pPr>
            <w:r w:rsidRPr="004365EE">
              <w:t>0</w:t>
            </w:r>
          </w:p>
        </w:tc>
        <w:tc>
          <w:tcPr>
            <w:tcW w:w="214" w:type="pct"/>
            <w:shd w:val="clear" w:color="auto" w:fill="auto"/>
            <w:vAlign w:val="center"/>
            <w:hideMark/>
          </w:tcPr>
          <w:p w14:paraId="13389A84" w14:textId="77777777" w:rsidR="004365EE" w:rsidRPr="004365EE" w:rsidRDefault="004365EE" w:rsidP="009266A5">
            <w:pPr>
              <w:jc w:val="center"/>
            </w:pPr>
            <w:r w:rsidRPr="004365EE">
              <w:t>0</w:t>
            </w:r>
          </w:p>
        </w:tc>
        <w:tc>
          <w:tcPr>
            <w:tcW w:w="214" w:type="pct"/>
            <w:shd w:val="clear" w:color="auto" w:fill="auto"/>
            <w:vAlign w:val="center"/>
            <w:hideMark/>
          </w:tcPr>
          <w:p w14:paraId="7D8C7C90" w14:textId="77777777" w:rsidR="004365EE" w:rsidRPr="004365EE" w:rsidRDefault="004365EE" w:rsidP="009266A5">
            <w:pPr>
              <w:jc w:val="center"/>
            </w:pPr>
            <w:r w:rsidRPr="004365EE">
              <w:t>0</w:t>
            </w:r>
          </w:p>
        </w:tc>
        <w:tc>
          <w:tcPr>
            <w:tcW w:w="214" w:type="pct"/>
            <w:shd w:val="clear" w:color="auto" w:fill="auto"/>
            <w:vAlign w:val="center"/>
            <w:hideMark/>
          </w:tcPr>
          <w:p w14:paraId="11938C83" w14:textId="77777777" w:rsidR="004365EE" w:rsidRPr="004365EE" w:rsidRDefault="004365EE" w:rsidP="009266A5">
            <w:pPr>
              <w:jc w:val="center"/>
            </w:pPr>
            <w:r w:rsidRPr="004365EE">
              <w:t>0</w:t>
            </w:r>
          </w:p>
        </w:tc>
        <w:tc>
          <w:tcPr>
            <w:tcW w:w="386" w:type="pct"/>
            <w:shd w:val="clear" w:color="auto" w:fill="auto"/>
            <w:vAlign w:val="center"/>
            <w:hideMark/>
          </w:tcPr>
          <w:p w14:paraId="64823C27" w14:textId="77777777" w:rsidR="004365EE" w:rsidRPr="004365EE" w:rsidRDefault="004365EE" w:rsidP="009266A5">
            <w:pPr>
              <w:jc w:val="center"/>
            </w:pPr>
            <w:r w:rsidRPr="004365EE">
              <w:t>0</w:t>
            </w:r>
          </w:p>
        </w:tc>
        <w:tc>
          <w:tcPr>
            <w:tcW w:w="349" w:type="pct"/>
            <w:shd w:val="clear" w:color="auto" w:fill="auto"/>
            <w:vAlign w:val="center"/>
            <w:hideMark/>
          </w:tcPr>
          <w:p w14:paraId="734A97B4" w14:textId="77777777" w:rsidR="004365EE" w:rsidRPr="004365EE" w:rsidRDefault="004365EE" w:rsidP="009266A5">
            <w:pPr>
              <w:jc w:val="center"/>
            </w:pPr>
            <w:r w:rsidRPr="004365EE">
              <w:t>939 075</w:t>
            </w:r>
          </w:p>
        </w:tc>
        <w:tc>
          <w:tcPr>
            <w:tcW w:w="298" w:type="pct"/>
            <w:shd w:val="clear" w:color="auto" w:fill="auto"/>
            <w:vAlign w:val="center"/>
            <w:hideMark/>
          </w:tcPr>
          <w:p w14:paraId="0FAAD80B" w14:textId="77777777" w:rsidR="004365EE" w:rsidRPr="004365EE" w:rsidRDefault="004365EE" w:rsidP="009266A5">
            <w:pPr>
              <w:jc w:val="center"/>
            </w:pPr>
            <w:r w:rsidRPr="004365EE">
              <w:t>939 075</w:t>
            </w:r>
          </w:p>
        </w:tc>
      </w:tr>
      <w:tr w:rsidR="004365EE" w:rsidRPr="004365EE" w14:paraId="5ED1604F" w14:textId="77777777" w:rsidTr="00677C07">
        <w:trPr>
          <w:trHeight w:val="20"/>
        </w:trPr>
        <w:tc>
          <w:tcPr>
            <w:tcW w:w="184" w:type="pct"/>
            <w:shd w:val="clear" w:color="auto" w:fill="auto"/>
            <w:vAlign w:val="center"/>
            <w:hideMark/>
          </w:tcPr>
          <w:p w14:paraId="27FB9710" w14:textId="77777777" w:rsidR="004365EE" w:rsidRPr="004365EE" w:rsidRDefault="004365EE" w:rsidP="009266A5">
            <w:pPr>
              <w:jc w:val="center"/>
            </w:pPr>
            <w:r w:rsidRPr="004365EE">
              <w:t>2.36</w:t>
            </w:r>
          </w:p>
        </w:tc>
        <w:tc>
          <w:tcPr>
            <w:tcW w:w="493" w:type="pct"/>
            <w:shd w:val="clear" w:color="auto" w:fill="auto"/>
            <w:vAlign w:val="center"/>
            <w:hideMark/>
          </w:tcPr>
          <w:p w14:paraId="79DEF5C9"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98809F7"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72F342F0" w14:textId="77777777" w:rsidR="004365EE" w:rsidRPr="004365EE" w:rsidRDefault="004365EE" w:rsidP="009266A5">
            <w:r w:rsidRPr="004365EE">
              <w:t xml:space="preserve">Замена ветхих водопроводных сетей </w:t>
            </w:r>
            <w:r w:rsidRPr="004365EE">
              <w:lastRenderedPageBreak/>
              <w:t>Ду150 мм в размере 4% ежегодно, всего 101010 м</w:t>
            </w:r>
          </w:p>
        </w:tc>
        <w:tc>
          <w:tcPr>
            <w:tcW w:w="628" w:type="pct"/>
            <w:shd w:val="clear" w:color="auto" w:fill="auto"/>
            <w:vAlign w:val="center"/>
            <w:hideMark/>
          </w:tcPr>
          <w:p w14:paraId="795BD4EA" w14:textId="77777777" w:rsidR="004365EE" w:rsidRPr="004365EE" w:rsidRDefault="004365EE" w:rsidP="009266A5">
            <w:pPr>
              <w:jc w:val="center"/>
              <w:rPr>
                <w:color w:val="000000"/>
              </w:rPr>
            </w:pPr>
            <w:r w:rsidRPr="004365EE">
              <w:rPr>
                <w:color w:val="000000"/>
              </w:rPr>
              <w:lastRenderedPageBreak/>
              <w:t xml:space="preserve">собственные/кредитные </w:t>
            </w:r>
            <w:r w:rsidRPr="004365EE">
              <w:rPr>
                <w:color w:val="000000"/>
              </w:rPr>
              <w:lastRenderedPageBreak/>
              <w:t>средства</w:t>
            </w:r>
          </w:p>
        </w:tc>
        <w:tc>
          <w:tcPr>
            <w:tcW w:w="214" w:type="pct"/>
            <w:shd w:val="clear" w:color="auto" w:fill="auto"/>
            <w:vAlign w:val="center"/>
            <w:hideMark/>
          </w:tcPr>
          <w:p w14:paraId="53040C38" w14:textId="77777777" w:rsidR="004365EE" w:rsidRPr="004365EE" w:rsidRDefault="004365EE" w:rsidP="009266A5">
            <w:pPr>
              <w:ind w:left="-113"/>
              <w:jc w:val="center"/>
            </w:pPr>
            <w:r w:rsidRPr="004365EE">
              <w:lastRenderedPageBreak/>
              <w:t>142 904</w:t>
            </w:r>
          </w:p>
        </w:tc>
        <w:tc>
          <w:tcPr>
            <w:tcW w:w="214" w:type="pct"/>
            <w:shd w:val="clear" w:color="auto" w:fill="auto"/>
            <w:vAlign w:val="center"/>
            <w:hideMark/>
          </w:tcPr>
          <w:p w14:paraId="5D5599E2" w14:textId="77777777" w:rsidR="004365EE" w:rsidRPr="004365EE" w:rsidRDefault="004365EE" w:rsidP="009266A5">
            <w:pPr>
              <w:ind w:left="-113"/>
              <w:jc w:val="center"/>
            </w:pPr>
            <w:r w:rsidRPr="004365EE">
              <w:t>150 192</w:t>
            </w:r>
          </w:p>
        </w:tc>
        <w:tc>
          <w:tcPr>
            <w:tcW w:w="214" w:type="pct"/>
            <w:shd w:val="clear" w:color="auto" w:fill="auto"/>
            <w:vAlign w:val="center"/>
            <w:hideMark/>
          </w:tcPr>
          <w:p w14:paraId="37FD4F44" w14:textId="77777777" w:rsidR="004365EE" w:rsidRPr="004365EE" w:rsidRDefault="004365EE" w:rsidP="009266A5">
            <w:pPr>
              <w:ind w:left="-113"/>
              <w:jc w:val="center"/>
            </w:pPr>
            <w:r w:rsidRPr="004365EE">
              <w:t>156 350</w:t>
            </w:r>
          </w:p>
        </w:tc>
        <w:tc>
          <w:tcPr>
            <w:tcW w:w="214" w:type="pct"/>
            <w:shd w:val="clear" w:color="auto" w:fill="auto"/>
            <w:vAlign w:val="center"/>
            <w:hideMark/>
          </w:tcPr>
          <w:p w14:paraId="0BD6A738" w14:textId="77777777" w:rsidR="004365EE" w:rsidRPr="004365EE" w:rsidRDefault="004365EE" w:rsidP="009266A5">
            <w:pPr>
              <w:ind w:left="-113"/>
              <w:jc w:val="center"/>
            </w:pPr>
            <w:r w:rsidRPr="004365EE">
              <w:t>163 542</w:t>
            </w:r>
          </w:p>
        </w:tc>
        <w:tc>
          <w:tcPr>
            <w:tcW w:w="214" w:type="pct"/>
            <w:shd w:val="clear" w:color="auto" w:fill="auto"/>
            <w:vAlign w:val="center"/>
            <w:hideMark/>
          </w:tcPr>
          <w:p w14:paraId="44D9B5B5" w14:textId="77777777" w:rsidR="004365EE" w:rsidRPr="004365EE" w:rsidRDefault="004365EE" w:rsidP="009266A5">
            <w:pPr>
              <w:ind w:left="-113"/>
              <w:jc w:val="center"/>
            </w:pPr>
            <w:r w:rsidRPr="004365EE">
              <w:t>171 065</w:t>
            </w:r>
          </w:p>
        </w:tc>
        <w:tc>
          <w:tcPr>
            <w:tcW w:w="386" w:type="pct"/>
            <w:shd w:val="clear" w:color="auto" w:fill="auto"/>
            <w:vAlign w:val="center"/>
            <w:hideMark/>
          </w:tcPr>
          <w:p w14:paraId="6F1CBA97" w14:textId="77777777" w:rsidR="004365EE" w:rsidRPr="004365EE" w:rsidRDefault="004365EE" w:rsidP="009266A5">
            <w:pPr>
              <w:jc w:val="center"/>
            </w:pPr>
            <w:r w:rsidRPr="004365EE">
              <w:t>562 061</w:t>
            </w:r>
          </w:p>
        </w:tc>
        <w:tc>
          <w:tcPr>
            <w:tcW w:w="349" w:type="pct"/>
            <w:shd w:val="clear" w:color="auto" w:fill="auto"/>
            <w:vAlign w:val="center"/>
            <w:hideMark/>
          </w:tcPr>
          <w:p w14:paraId="3C2F2AE4" w14:textId="77777777" w:rsidR="004365EE" w:rsidRPr="004365EE" w:rsidRDefault="004365EE" w:rsidP="009266A5">
            <w:pPr>
              <w:jc w:val="center"/>
            </w:pPr>
            <w:r w:rsidRPr="004365EE">
              <w:t>642 186</w:t>
            </w:r>
          </w:p>
        </w:tc>
        <w:tc>
          <w:tcPr>
            <w:tcW w:w="298" w:type="pct"/>
            <w:shd w:val="clear" w:color="auto" w:fill="auto"/>
            <w:vAlign w:val="center"/>
            <w:hideMark/>
          </w:tcPr>
          <w:p w14:paraId="788D465D" w14:textId="77777777" w:rsidR="004365EE" w:rsidRPr="004365EE" w:rsidRDefault="004365EE" w:rsidP="009266A5">
            <w:pPr>
              <w:jc w:val="center"/>
            </w:pPr>
            <w:r w:rsidRPr="004365EE">
              <w:t>1 988 301</w:t>
            </w:r>
          </w:p>
        </w:tc>
      </w:tr>
      <w:tr w:rsidR="004365EE" w:rsidRPr="004365EE" w14:paraId="6F4CA71C" w14:textId="77777777" w:rsidTr="00677C07">
        <w:trPr>
          <w:trHeight w:val="20"/>
        </w:trPr>
        <w:tc>
          <w:tcPr>
            <w:tcW w:w="184" w:type="pct"/>
            <w:shd w:val="clear" w:color="auto" w:fill="auto"/>
            <w:vAlign w:val="center"/>
            <w:hideMark/>
          </w:tcPr>
          <w:p w14:paraId="2168A0BA" w14:textId="77777777" w:rsidR="004365EE" w:rsidRPr="004365EE" w:rsidRDefault="004365EE" w:rsidP="009266A5">
            <w:pPr>
              <w:jc w:val="center"/>
            </w:pPr>
            <w:r w:rsidRPr="004365EE">
              <w:lastRenderedPageBreak/>
              <w:t>2.37</w:t>
            </w:r>
          </w:p>
        </w:tc>
        <w:tc>
          <w:tcPr>
            <w:tcW w:w="493" w:type="pct"/>
            <w:shd w:val="clear" w:color="auto" w:fill="auto"/>
            <w:vAlign w:val="center"/>
            <w:hideMark/>
          </w:tcPr>
          <w:p w14:paraId="45EAB3DF"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5803439C"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10458A19" w14:textId="77777777" w:rsidR="004365EE" w:rsidRPr="004365EE" w:rsidRDefault="004365EE" w:rsidP="009266A5">
            <w:r w:rsidRPr="004365EE">
              <w:t>Замена ветхих водопроводных сетей Ду150 мм в размере 1,5% ежегодно, всего 28410 м</w:t>
            </w:r>
          </w:p>
        </w:tc>
        <w:tc>
          <w:tcPr>
            <w:tcW w:w="628" w:type="pct"/>
            <w:shd w:val="clear" w:color="auto" w:fill="auto"/>
            <w:vAlign w:val="center"/>
            <w:hideMark/>
          </w:tcPr>
          <w:p w14:paraId="56CF8D10"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7363908D" w14:textId="77777777" w:rsidR="004365EE" w:rsidRPr="004365EE" w:rsidRDefault="004365EE" w:rsidP="009266A5">
            <w:pPr>
              <w:jc w:val="center"/>
            </w:pPr>
            <w:r w:rsidRPr="004365EE">
              <w:t>0</w:t>
            </w:r>
          </w:p>
        </w:tc>
        <w:tc>
          <w:tcPr>
            <w:tcW w:w="214" w:type="pct"/>
            <w:shd w:val="clear" w:color="auto" w:fill="auto"/>
            <w:vAlign w:val="center"/>
            <w:hideMark/>
          </w:tcPr>
          <w:p w14:paraId="4DAD6716" w14:textId="77777777" w:rsidR="004365EE" w:rsidRPr="004365EE" w:rsidRDefault="004365EE" w:rsidP="009266A5">
            <w:pPr>
              <w:jc w:val="center"/>
            </w:pPr>
            <w:r w:rsidRPr="004365EE">
              <w:t>0</w:t>
            </w:r>
          </w:p>
        </w:tc>
        <w:tc>
          <w:tcPr>
            <w:tcW w:w="214" w:type="pct"/>
            <w:shd w:val="clear" w:color="auto" w:fill="auto"/>
            <w:vAlign w:val="center"/>
            <w:hideMark/>
          </w:tcPr>
          <w:p w14:paraId="10588632" w14:textId="77777777" w:rsidR="004365EE" w:rsidRPr="004365EE" w:rsidRDefault="004365EE" w:rsidP="009266A5">
            <w:pPr>
              <w:jc w:val="center"/>
            </w:pPr>
            <w:r w:rsidRPr="004365EE">
              <w:t>0</w:t>
            </w:r>
          </w:p>
        </w:tc>
        <w:tc>
          <w:tcPr>
            <w:tcW w:w="214" w:type="pct"/>
            <w:shd w:val="clear" w:color="auto" w:fill="auto"/>
            <w:vAlign w:val="center"/>
            <w:hideMark/>
          </w:tcPr>
          <w:p w14:paraId="2F20DF6B" w14:textId="77777777" w:rsidR="004365EE" w:rsidRPr="004365EE" w:rsidRDefault="004365EE" w:rsidP="009266A5">
            <w:pPr>
              <w:jc w:val="center"/>
            </w:pPr>
            <w:r w:rsidRPr="004365EE">
              <w:t>0</w:t>
            </w:r>
          </w:p>
        </w:tc>
        <w:tc>
          <w:tcPr>
            <w:tcW w:w="214" w:type="pct"/>
            <w:shd w:val="clear" w:color="auto" w:fill="auto"/>
            <w:vAlign w:val="center"/>
            <w:hideMark/>
          </w:tcPr>
          <w:p w14:paraId="1B27C8A4" w14:textId="77777777" w:rsidR="004365EE" w:rsidRPr="004365EE" w:rsidRDefault="004365EE" w:rsidP="009266A5">
            <w:pPr>
              <w:jc w:val="center"/>
            </w:pPr>
            <w:r w:rsidRPr="004365EE">
              <w:t>0</w:t>
            </w:r>
          </w:p>
        </w:tc>
        <w:tc>
          <w:tcPr>
            <w:tcW w:w="386" w:type="pct"/>
            <w:shd w:val="clear" w:color="auto" w:fill="auto"/>
            <w:vAlign w:val="center"/>
            <w:hideMark/>
          </w:tcPr>
          <w:p w14:paraId="6048FAF7" w14:textId="77777777" w:rsidR="004365EE" w:rsidRPr="004365EE" w:rsidRDefault="004365EE" w:rsidP="009266A5">
            <w:pPr>
              <w:jc w:val="center"/>
            </w:pPr>
            <w:r w:rsidRPr="004365EE">
              <w:t>0</w:t>
            </w:r>
          </w:p>
        </w:tc>
        <w:tc>
          <w:tcPr>
            <w:tcW w:w="349" w:type="pct"/>
            <w:shd w:val="clear" w:color="auto" w:fill="auto"/>
            <w:vAlign w:val="center"/>
            <w:hideMark/>
          </w:tcPr>
          <w:p w14:paraId="6AD0C931" w14:textId="77777777" w:rsidR="004365EE" w:rsidRPr="004365EE" w:rsidRDefault="004365EE" w:rsidP="009266A5">
            <w:pPr>
              <w:jc w:val="center"/>
            </w:pPr>
            <w:r w:rsidRPr="004365EE">
              <w:t>850 368</w:t>
            </w:r>
          </w:p>
        </w:tc>
        <w:tc>
          <w:tcPr>
            <w:tcW w:w="298" w:type="pct"/>
            <w:shd w:val="clear" w:color="auto" w:fill="auto"/>
            <w:vAlign w:val="center"/>
            <w:hideMark/>
          </w:tcPr>
          <w:p w14:paraId="66C3597B" w14:textId="77777777" w:rsidR="004365EE" w:rsidRPr="004365EE" w:rsidRDefault="004365EE" w:rsidP="009266A5">
            <w:pPr>
              <w:jc w:val="center"/>
            </w:pPr>
            <w:r w:rsidRPr="004365EE">
              <w:t>850 368</w:t>
            </w:r>
          </w:p>
        </w:tc>
      </w:tr>
      <w:tr w:rsidR="004365EE" w:rsidRPr="004365EE" w14:paraId="313954C8" w14:textId="77777777" w:rsidTr="00677C07">
        <w:trPr>
          <w:trHeight w:val="20"/>
        </w:trPr>
        <w:tc>
          <w:tcPr>
            <w:tcW w:w="184" w:type="pct"/>
            <w:shd w:val="clear" w:color="auto" w:fill="auto"/>
            <w:vAlign w:val="center"/>
            <w:hideMark/>
          </w:tcPr>
          <w:p w14:paraId="6AB3DECC" w14:textId="77777777" w:rsidR="004365EE" w:rsidRPr="004365EE" w:rsidRDefault="004365EE" w:rsidP="009266A5">
            <w:pPr>
              <w:jc w:val="center"/>
            </w:pPr>
            <w:r w:rsidRPr="004365EE">
              <w:t>2.38</w:t>
            </w:r>
          </w:p>
        </w:tc>
        <w:tc>
          <w:tcPr>
            <w:tcW w:w="493" w:type="pct"/>
            <w:shd w:val="clear" w:color="auto" w:fill="auto"/>
            <w:vAlign w:val="center"/>
            <w:hideMark/>
          </w:tcPr>
          <w:p w14:paraId="11771B3E"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215CD8EA"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01FA561D" w14:textId="77777777" w:rsidR="004365EE" w:rsidRPr="004365EE" w:rsidRDefault="004365EE" w:rsidP="009266A5">
            <w:r w:rsidRPr="004365EE">
              <w:t>Замена ветхих водопроводных сетей Ду200 мм в размере 4% ежегодно, всего 92430 м</w:t>
            </w:r>
          </w:p>
        </w:tc>
        <w:tc>
          <w:tcPr>
            <w:tcW w:w="628" w:type="pct"/>
            <w:shd w:val="clear" w:color="auto" w:fill="auto"/>
            <w:vAlign w:val="center"/>
            <w:hideMark/>
          </w:tcPr>
          <w:p w14:paraId="7BC6467C"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008B0CD9" w14:textId="77777777" w:rsidR="004365EE" w:rsidRPr="004365EE" w:rsidRDefault="004365EE" w:rsidP="009266A5">
            <w:pPr>
              <w:ind w:left="-113"/>
              <w:jc w:val="center"/>
            </w:pPr>
            <w:r w:rsidRPr="004365EE">
              <w:t>142 532</w:t>
            </w:r>
          </w:p>
        </w:tc>
        <w:tc>
          <w:tcPr>
            <w:tcW w:w="214" w:type="pct"/>
            <w:shd w:val="clear" w:color="auto" w:fill="auto"/>
            <w:vAlign w:val="center"/>
            <w:hideMark/>
          </w:tcPr>
          <w:p w14:paraId="7178865E" w14:textId="77777777" w:rsidR="004365EE" w:rsidRPr="004365EE" w:rsidRDefault="004365EE" w:rsidP="009266A5">
            <w:pPr>
              <w:ind w:left="-113"/>
              <w:jc w:val="center"/>
            </w:pPr>
            <w:r w:rsidRPr="004365EE">
              <w:t>149 801</w:t>
            </w:r>
          </w:p>
        </w:tc>
        <w:tc>
          <w:tcPr>
            <w:tcW w:w="214" w:type="pct"/>
            <w:shd w:val="clear" w:color="auto" w:fill="auto"/>
            <w:vAlign w:val="center"/>
            <w:hideMark/>
          </w:tcPr>
          <w:p w14:paraId="37C7C46D" w14:textId="77777777" w:rsidR="004365EE" w:rsidRPr="004365EE" w:rsidRDefault="004365EE" w:rsidP="009266A5">
            <w:pPr>
              <w:ind w:left="-113"/>
              <w:jc w:val="center"/>
            </w:pPr>
            <w:r w:rsidRPr="004365EE">
              <w:t>155 943</w:t>
            </w:r>
          </w:p>
        </w:tc>
        <w:tc>
          <w:tcPr>
            <w:tcW w:w="214" w:type="pct"/>
            <w:shd w:val="clear" w:color="auto" w:fill="auto"/>
            <w:vAlign w:val="center"/>
            <w:hideMark/>
          </w:tcPr>
          <w:p w14:paraId="05C76DC8" w14:textId="77777777" w:rsidR="004365EE" w:rsidRPr="004365EE" w:rsidRDefault="004365EE" w:rsidP="009266A5">
            <w:pPr>
              <w:ind w:left="-113"/>
              <w:jc w:val="center"/>
            </w:pPr>
            <w:r w:rsidRPr="004365EE">
              <w:t>163 116</w:t>
            </w:r>
          </w:p>
        </w:tc>
        <w:tc>
          <w:tcPr>
            <w:tcW w:w="214" w:type="pct"/>
            <w:shd w:val="clear" w:color="auto" w:fill="auto"/>
            <w:vAlign w:val="center"/>
            <w:hideMark/>
          </w:tcPr>
          <w:p w14:paraId="4ECB3F83" w14:textId="77777777" w:rsidR="004365EE" w:rsidRPr="004365EE" w:rsidRDefault="004365EE" w:rsidP="009266A5">
            <w:pPr>
              <w:ind w:left="-113"/>
              <w:jc w:val="center"/>
            </w:pPr>
            <w:r w:rsidRPr="004365EE">
              <w:t>170 619</w:t>
            </w:r>
          </w:p>
        </w:tc>
        <w:tc>
          <w:tcPr>
            <w:tcW w:w="386" w:type="pct"/>
            <w:shd w:val="clear" w:color="auto" w:fill="auto"/>
            <w:vAlign w:val="center"/>
            <w:hideMark/>
          </w:tcPr>
          <w:p w14:paraId="665064B9" w14:textId="77777777" w:rsidR="004365EE" w:rsidRPr="004365EE" w:rsidRDefault="004365EE" w:rsidP="009266A5">
            <w:pPr>
              <w:jc w:val="center"/>
            </w:pPr>
            <w:r w:rsidRPr="004365EE">
              <w:t>560 596</w:t>
            </w:r>
          </w:p>
        </w:tc>
        <w:tc>
          <w:tcPr>
            <w:tcW w:w="349" w:type="pct"/>
            <w:shd w:val="clear" w:color="auto" w:fill="auto"/>
            <w:vAlign w:val="center"/>
            <w:hideMark/>
          </w:tcPr>
          <w:p w14:paraId="3534E8C5" w14:textId="77777777" w:rsidR="004365EE" w:rsidRPr="004365EE" w:rsidRDefault="004365EE" w:rsidP="009266A5">
            <w:pPr>
              <w:jc w:val="center"/>
            </w:pPr>
            <w:r w:rsidRPr="004365EE">
              <w:t>640 513</w:t>
            </w:r>
          </w:p>
        </w:tc>
        <w:tc>
          <w:tcPr>
            <w:tcW w:w="298" w:type="pct"/>
            <w:shd w:val="clear" w:color="auto" w:fill="auto"/>
            <w:vAlign w:val="center"/>
            <w:hideMark/>
          </w:tcPr>
          <w:p w14:paraId="49D2A60E" w14:textId="77777777" w:rsidR="004365EE" w:rsidRPr="004365EE" w:rsidRDefault="004365EE" w:rsidP="009266A5">
            <w:pPr>
              <w:jc w:val="center"/>
            </w:pPr>
            <w:r w:rsidRPr="004365EE">
              <w:t>1 983 119</w:t>
            </w:r>
          </w:p>
        </w:tc>
      </w:tr>
      <w:tr w:rsidR="004365EE" w:rsidRPr="004365EE" w14:paraId="00D8D09A" w14:textId="77777777" w:rsidTr="00677C07">
        <w:trPr>
          <w:trHeight w:val="20"/>
        </w:trPr>
        <w:tc>
          <w:tcPr>
            <w:tcW w:w="184" w:type="pct"/>
            <w:shd w:val="clear" w:color="auto" w:fill="auto"/>
            <w:vAlign w:val="center"/>
            <w:hideMark/>
          </w:tcPr>
          <w:p w14:paraId="7F76537F" w14:textId="77777777" w:rsidR="004365EE" w:rsidRPr="004365EE" w:rsidRDefault="004365EE" w:rsidP="009266A5">
            <w:pPr>
              <w:jc w:val="center"/>
            </w:pPr>
            <w:r w:rsidRPr="004365EE">
              <w:t>2.39</w:t>
            </w:r>
          </w:p>
        </w:tc>
        <w:tc>
          <w:tcPr>
            <w:tcW w:w="493" w:type="pct"/>
            <w:shd w:val="clear" w:color="auto" w:fill="auto"/>
            <w:vAlign w:val="center"/>
            <w:hideMark/>
          </w:tcPr>
          <w:p w14:paraId="796E1CFA"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05AAE1E"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01D65BCA" w14:textId="77777777" w:rsidR="004365EE" w:rsidRPr="004365EE" w:rsidRDefault="004365EE" w:rsidP="009266A5">
            <w:r w:rsidRPr="004365EE">
              <w:t>Замена ветхих водопроводных сетей Ду200 мм в размере 1,5% ежегодно, всего 26059 м</w:t>
            </w:r>
          </w:p>
        </w:tc>
        <w:tc>
          <w:tcPr>
            <w:tcW w:w="628" w:type="pct"/>
            <w:shd w:val="clear" w:color="auto" w:fill="auto"/>
            <w:vAlign w:val="center"/>
            <w:hideMark/>
          </w:tcPr>
          <w:p w14:paraId="178C1247"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73A5E29E" w14:textId="77777777" w:rsidR="004365EE" w:rsidRPr="004365EE" w:rsidRDefault="004365EE" w:rsidP="009266A5">
            <w:pPr>
              <w:jc w:val="center"/>
            </w:pPr>
            <w:r w:rsidRPr="004365EE">
              <w:t>0</w:t>
            </w:r>
          </w:p>
        </w:tc>
        <w:tc>
          <w:tcPr>
            <w:tcW w:w="214" w:type="pct"/>
            <w:shd w:val="clear" w:color="auto" w:fill="auto"/>
            <w:vAlign w:val="center"/>
            <w:hideMark/>
          </w:tcPr>
          <w:p w14:paraId="3DF3BA6A" w14:textId="77777777" w:rsidR="004365EE" w:rsidRPr="004365EE" w:rsidRDefault="004365EE" w:rsidP="009266A5">
            <w:pPr>
              <w:jc w:val="center"/>
            </w:pPr>
            <w:r w:rsidRPr="004365EE">
              <w:t>0</w:t>
            </w:r>
          </w:p>
        </w:tc>
        <w:tc>
          <w:tcPr>
            <w:tcW w:w="214" w:type="pct"/>
            <w:shd w:val="clear" w:color="auto" w:fill="auto"/>
            <w:vAlign w:val="center"/>
            <w:hideMark/>
          </w:tcPr>
          <w:p w14:paraId="4A434774" w14:textId="77777777" w:rsidR="004365EE" w:rsidRPr="004365EE" w:rsidRDefault="004365EE" w:rsidP="009266A5">
            <w:pPr>
              <w:jc w:val="center"/>
            </w:pPr>
            <w:r w:rsidRPr="004365EE">
              <w:t>0</w:t>
            </w:r>
          </w:p>
        </w:tc>
        <w:tc>
          <w:tcPr>
            <w:tcW w:w="214" w:type="pct"/>
            <w:shd w:val="clear" w:color="auto" w:fill="auto"/>
            <w:vAlign w:val="center"/>
            <w:hideMark/>
          </w:tcPr>
          <w:p w14:paraId="121909E8" w14:textId="77777777" w:rsidR="004365EE" w:rsidRPr="004365EE" w:rsidRDefault="004365EE" w:rsidP="009266A5">
            <w:pPr>
              <w:jc w:val="center"/>
            </w:pPr>
            <w:r w:rsidRPr="004365EE">
              <w:t>0</w:t>
            </w:r>
          </w:p>
        </w:tc>
        <w:tc>
          <w:tcPr>
            <w:tcW w:w="214" w:type="pct"/>
            <w:shd w:val="clear" w:color="auto" w:fill="auto"/>
            <w:vAlign w:val="center"/>
            <w:hideMark/>
          </w:tcPr>
          <w:p w14:paraId="659DB7CF" w14:textId="77777777" w:rsidR="004365EE" w:rsidRPr="004365EE" w:rsidRDefault="004365EE" w:rsidP="009266A5">
            <w:pPr>
              <w:jc w:val="center"/>
            </w:pPr>
            <w:r w:rsidRPr="004365EE">
              <w:t>0</w:t>
            </w:r>
          </w:p>
        </w:tc>
        <w:tc>
          <w:tcPr>
            <w:tcW w:w="386" w:type="pct"/>
            <w:shd w:val="clear" w:color="auto" w:fill="auto"/>
            <w:vAlign w:val="center"/>
            <w:hideMark/>
          </w:tcPr>
          <w:p w14:paraId="6EA178AE" w14:textId="77777777" w:rsidR="004365EE" w:rsidRPr="004365EE" w:rsidRDefault="004365EE" w:rsidP="009266A5">
            <w:pPr>
              <w:jc w:val="center"/>
            </w:pPr>
            <w:r w:rsidRPr="004365EE">
              <w:t>0</w:t>
            </w:r>
          </w:p>
        </w:tc>
        <w:tc>
          <w:tcPr>
            <w:tcW w:w="349" w:type="pct"/>
            <w:shd w:val="clear" w:color="auto" w:fill="auto"/>
            <w:vAlign w:val="center"/>
            <w:hideMark/>
          </w:tcPr>
          <w:p w14:paraId="439FAE69" w14:textId="77777777" w:rsidR="004365EE" w:rsidRPr="004365EE" w:rsidRDefault="004365EE" w:rsidP="009266A5">
            <w:pPr>
              <w:jc w:val="center"/>
            </w:pPr>
            <w:r w:rsidRPr="004365EE">
              <w:t>850 170</w:t>
            </w:r>
          </w:p>
        </w:tc>
        <w:tc>
          <w:tcPr>
            <w:tcW w:w="298" w:type="pct"/>
            <w:shd w:val="clear" w:color="auto" w:fill="auto"/>
            <w:vAlign w:val="center"/>
            <w:hideMark/>
          </w:tcPr>
          <w:p w14:paraId="5FF2CE14" w14:textId="77777777" w:rsidR="004365EE" w:rsidRPr="004365EE" w:rsidRDefault="004365EE" w:rsidP="009266A5">
            <w:pPr>
              <w:jc w:val="center"/>
            </w:pPr>
            <w:r w:rsidRPr="004365EE">
              <w:t>850 170</w:t>
            </w:r>
          </w:p>
        </w:tc>
      </w:tr>
      <w:tr w:rsidR="004365EE" w:rsidRPr="004365EE" w14:paraId="4BD3DD7B" w14:textId="77777777" w:rsidTr="00677C07">
        <w:trPr>
          <w:trHeight w:val="20"/>
        </w:trPr>
        <w:tc>
          <w:tcPr>
            <w:tcW w:w="184" w:type="pct"/>
            <w:shd w:val="clear" w:color="auto" w:fill="auto"/>
            <w:vAlign w:val="center"/>
            <w:hideMark/>
          </w:tcPr>
          <w:p w14:paraId="18C756AD" w14:textId="77777777" w:rsidR="004365EE" w:rsidRPr="004365EE" w:rsidRDefault="004365EE" w:rsidP="009266A5">
            <w:pPr>
              <w:jc w:val="center"/>
            </w:pPr>
            <w:r w:rsidRPr="004365EE">
              <w:t>2.40</w:t>
            </w:r>
          </w:p>
        </w:tc>
        <w:tc>
          <w:tcPr>
            <w:tcW w:w="493" w:type="pct"/>
            <w:shd w:val="clear" w:color="auto" w:fill="auto"/>
            <w:vAlign w:val="center"/>
            <w:hideMark/>
          </w:tcPr>
          <w:p w14:paraId="3254DD34"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CB6D543"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0D206AD5" w14:textId="77777777" w:rsidR="004365EE" w:rsidRPr="004365EE" w:rsidRDefault="004365EE" w:rsidP="009266A5">
            <w:r w:rsidRPr="004365EE">
              <w:t>Замена ветхих водопроводных сетей Ду250 мм в размере 4% ежегодно, всего 39650 м</w:t>
            </w:r>
          </w:p>
        </w:tc>
        <w:tc>
          <w:tcPr>
            <w:tcW w:w="628" w:type="pct"/>
            <w:shd w:val="clear" w:color="auto" w:fill="auto"/>
            <w:vAlign w:val="center"/>
            <w:hideMark/>
          </w:tcPr>
          <w:p w14:paraId="2FAF366F"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6FC81DFB" w14:textId="77777777" w:rsidR="004365EE" w:rsidRPr="004365EE" w:rsidRDefault="004365EE" w:rsidP="009266A5">
            <w:pPr>
              <w:jc w:val="center"/>
            </w:pPr>
            <w:r w:rsidRPr="004365EE">
              <w:t>84 091</w:t>
            </w:r>
          </w:p>
        </w:tc>
        <w:tc>
          <w:tcPr>
            <w:tcW w:w="214" w:type="pct"/>
            <w:shd w:val="clear" w:color="auto" w:fill="auto"/>
            <w:vAlign w:val="center"/>
            <w:hideMark/>
          </w:tcPr>
          <w:p w14:paraId="6B332855" w14:textId="77777777" w:rsidR="004365EE" w:rsidRPr="004365EE" w:rsidRDefault="004365EE" w:rsidP="009266A5">
            <w:pPr>
              <w:jc w:val="center"/>
            </w:pPr>
            <w:r w:rsidRPr="004365EE">
              <w:t>88 380</w:t>
            </w:r>
          </w:p>
        </w:tc>
        <w:tc>
          <w:tcPr>
            <w:tcW w:w="214" w:type="pct"/>
            <w:shd w:val="clear" w:color="auto" w:fill="auto"/>
            <w:vAlign w:val="center"/>
            <w:hideMark/>
          </w:tcPr>
          <w:p w14:paraId="249F325A" w14:textId="77777777" w:rsidR="004365EE" w:rsidRPr="004365EE" w:rsidRDefault="004365EE" w:rsidP="009266A5">
            <w:pPr>
              <w:jc w:val="center"/>
            </w:pPr>
            <w:r w:rsidRPr="004365EE">
              <w:t>92 003</w:t>
            </w:r>
          </w:p>
        </w:tc>
        <w:tc>
          <w:tcPr>
            <w:tcW w:w="214" w:type="pct"/>
            <w:shd w:val="clear" w:color="auto" w:fill="auto"/>
            <w:vAlign w:val="center"/>
            <w:hideMark/>
          </w:tcPr>
          <w:p w14:paraId="0A5B68B6" w14:textId="77777777" w:rsidR="004365EE" w:rsidRPr="004365EE" w:rsidRDefault="004365EE" w:rsidP="009266A5">
            <w:pPr>
              <w:jc w:val="center"/>
            </w:pPr>
            <w:r w:rsidRPr="004365EE">
              <w:t>96 235</w:t>
            </w:r>
          </w:p>
        </w:tc>
        <w:tc>
          <w:tcPr>
            <w:tcW w:w="214" w:type="pct"/>
            <w:shd w:val="clear" w:color="auto" w:fill="auto"/>
            <w:vAlign w:val="center"/>
            <w:hideMark/>
          </w:tcPr>
          <w:p w14:paraId="6FCCC290" w14:textId="77777777" w:rsidR="004365EE" w:rsidRPr="004365EE" w:rsidRDefault="004365EE" w:rsidP="009266A5">
            <w:pPr>
              <w:ind w:left="-113"/>
              <w:jc w:val="center"/>
            </w:pPr>
            <w:r w:rsidRPr="004365EE">
              <w:t>100 662</w:t>
            </w:r>
          </w:p>
        </w:tc>
        <w:tc>
          <w:tcPr>
            <w:tcW w:w="386" w:type="pct"/>
            <w:shd w:val="clear" w:color="auto" w:fill="auto"/>
            <w:vAlign w:val="center"/>
            <w:hideMark/>
          </w:tcPr>
          <w:p w14:paraId="1D511436" w14:textId="77777777" w:rsidR="004365EE" w:rsidRPr="004365EE" w:rsidRDefault="004365EE" w:rsidP="009266A5">
            <w:pPr>
              <w:jc w:val="center"/>
            </w:pPr>
            <w:r w:rsidRPr="004365EE">
              <w:t>330 741</w:t>
            </w:r>
          </w:p>
        </w:tc>
        <w:tc>
          <w:tcPr>
            <w:tcW w:w="349" w:type="pct"/>
            <w:shd w:val="clear" w:color="auto" w:fill="auto"/>
            <w:vAlign w:val="center"/>
            <w:hideMark/>
          </w:tcPr>
          <w:p w14:paraId="4A8125DF" w14:textId="77777777" w:rsidR="004365EE" w:rsidRPr="004365EE" w:rsidRDefault="004365EE" w:rsidP="009266A5">
            <w:pPr>
              <w:jc w:val="center"/>
            </w:pPr>
            <w:r w:rsidRPr="004365EE">
              <w:t>377 891</w:t>
            </w:r>
          </w:p>
        </w:tc>
        <w:tc>
          <w:tcPr>
            <w:tcW w:w="298" w:type="pct"/>
            <w:shd w:val="clear" w:color="auto" w:fill="auto"/>
            <w:vAlign w:val="center"/>
            <w:hideMark/>
          </w:tcPr>
          <w:p w14:paraId="5796B613" w14:textId="77777777" w:rsidR="004365EE" w:rsidRPr="004365EE" w:rsidRDefault="004365EE" w:rsidP="009266A5">
            <w:pPr>
              <w:jc w:val="center"/>
            </w:pPr>
            <w:r w:rsidRPr="004365EE">
              <w:t>1 170 004</w:t>
            </w:r>
          </w:p>
        </w:tc>
      </w:tr>
      <w:tr w:rsidR="004365EE" w:rsidRPr="004365EE" w14:paraId="3EB7954C" w14:textId="77777777" w:rsidTr="00677C07">
        <w:trPr>
          <w:trHeight w:val="20"/>
        </w:trPr>
        <w:tc>
          <w:tcPr>
            <w:tcW w:w="184" w:type="pct"/>
            <w:shd w:val="clear" w:color="auto" w:fill="auto"/>
            <w:vAlign w:val="center"/>
            <w:hideMark/>
          </w:tcPr>
          <w:p w14:paraId="19E484B6" w14:textId="77777777" w:rsidR="004365EE" w:rsidRPr="004365EE" w:rsidRDefault="004365EE" w:rsidP="009266A5">
            <w:pPr>
              <w:jc w:val="center"/>
            </w:pPr>
            <w:r w:rsidRPr="004365EE">
              <w:t>2.41</w:t>
            </w:r>
          </w:p>
        </w:tc>
        <w:tc>
          <w:tcPr>
            <w:tcW w:w="493" w:type="pct"/>
            <w:shd w:val="clear" w:color="auto" w:fill="auto"/>
            <w:vAlign w:val="center"/>
            <w:hideMark/>
          </w:tcPr>
          <w:p w14:paraId="6EC40977"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1AC01C7"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6ECD30B1" w14:textId="77777777" w:rsidR="004365EE" w:rsidRPr="004365EE" w:rsidRDefault="004365EE" w:rsidP="009266A5">
            <w:r w:rsidRPr="004365EE">
              <w:t>Замена ветхих водопроводных сетей Ду250 мм в размере 1,5% ежегодно, всего 8932 м</w:t>
            </w:r>
          </w:p>
        </w:tc>
        <w:tc>
          <w:tcPr>
            <w:tcW w:w="628" w:type="pct"/>
            <w:shd w:val="clear" w:color="auto" w:fill="auto"/>
            <w:vAlign w:val="center"/>
            <w:hideMark/>
          </w:tcPr>
          <w:p w14:paraId="50D1EAD0"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202A18CA" w14:textId="77777777" w:rsidR="004365EE" w:rsidRPr="004365EE" w:rsidRDefault="004365EE" w:rsidP="009266A5">
            <w:pPr>
              <w:jc w:val="center"/>
            </w:pPr>
            <w:r w:rsidRPr="004365EE">
              <w:t>0</w:t>
            </w:r>
          </w:p>
        </w:tc>
        <w:tc>
          <w:tcPr>
            <w:tcW w:w="214" w:type="pct"/>
            <w:shd w:val="clear" w:color="auto" w:fill="auto"/>
            <w:vAlign w:val="center"/>
            <w:hideMark/>
          </w:tcPr>
          <w:p w14:paraId="0A05AE17" w14:textId="77777777" w:rsidR="004365EE" w:rsidRPr="004365EE" w:rsidRDefault="004365EE" w:rsidP="009266A5">
            <w:pPr>
              <w:jc w:val="center"/>
            </w:pPr>
            <w:r w:rsidRPr="004365EE">
              <w:t>0</w:t>
            </w:r>
          </w:p>
        </w:tc>
        <w:tc>
          <w:tcPr>
            <w:tcW w:w="214" w:type="pct"/>
            <w:shd w:val="clear" w:color="auto" w:fill="auto"/>
            <w:vAlign w:val="center"/>
            <w:hideMark/>
          </w:tcPr>
          <w:p w14:paraId="16F45E62" w14:textId="77777777" w:rsidR="004365EE" w:rsidRPr="004365EE" w:rsidRDefault="004365EE" w:rsidP="009266A5">
            <w:pPr>
              <w:jc w:val="center"/>
            </w:pPr>
            <w:r w:rsidRPr="004365EE">
              <w:t>0</w:t>
            </w:r>
          </w:p>
        </w:tc>
        <w:tc>
          <w:tcPr>
            <w:tcW w:w="214" w:type="pct"/>
            <w:shd w:val="clear" w:color="auto" w:fill="auto"/>
            <w:vAlign w:val="center"/>
            <w:hideMark/>
          </w:tcPr>
          <w:p w14:paraId="37D587A8" w14:textId="77777777" w:rsidR="004365EE" w:rsidRPr="004365EE" w:rsidRDefault="004365EE" w:rsidP="009266A5">
            <w:pPr>
              <w:jc w:val="center"/>
            </w:pPr>
            <w:r w:rsidRPr="004365EE">
              <w:t>0</w:t>
            </w:r>
          </w:p>
        </w:tc>
        <w:tc>
          <w:tcPr>
            <w:tcW w:w="214" w:type="pct"/>
            <w:shd w:val="clear" w:color="auto" w:fill="auto"/>
            <w:vAlign w:val="center"/>
            <w:hideMark/>
          </w:tcPr>
          <w:p w14:paraId="15C1F866" w14:textId="77777777" w:rsidR="004365EE" w:rsidRPr="004365EE" w:rsidRDefault="004365EE" w:rsidP="009266A5">
            <w:pPr>
              <w:jc w:val="center"/>
            </w:pPr>
            <w:r w:rsidRPr="004365EE">
              <w:t>0</w:t>
            </w:r>
          </w:p>
        </w:tc>
        <w:tc>
          <w:tcPr>
            <w:tcW w:w="386" w:type="pct"/>
            <w:shd w:val="clear" w:color="auto" w:fill="auto"/>
            <w:vAlign w:val="center"/>
            <w:hideMark/>
          </w:tcPr>
          <w:p w14:paraId="4D6315A7" w14:textId="77777777" w:rsidR="004365EE" w:rsidRPr="004365EE" w:rsidRDefault="004365EE" w:rsidP="009266A5">
            <w:pPr>
              <w:jc w:val="center"/>
            </w:pPr>
            <w:r w:rsidRPr="004365EE">
              <w:t>0</w:t>
            </w:r>
          </w:p>
        </w:tc>
        <w:tc>
          <w:tcPr>
            <w:tcW w:w="349" w:type="pct"/>
            <w:shd w:val="clear" w:color="auto" w:fill="auto"/>
            <w:vAlign w:val="center"/>
            <w:hideMark/>
          </w:tcPr>
          <w:p w14:paraId="6D429523" w14:textId="77777777" w:rsidR="004365EE" w:rsidRPr="004365EE" w:rsidRDefault="004365EE" w:rsidP="009266A5">
            <w:pPr>
              <w:jc w:val="center"/>
            </w:pPr>
            <w:r w:rsidRPr="004365EE">
              <w:t>400 781</w:t>
            </w:r>
          </w:p>
        </w:tc>
        <w:tc>
          <w:tcPr>
            <w:tcW w:w="298" w:type="pct"/>
            <w:shd w:val="clear" w:color="auto" w:fill="auto"/>
            <w:vAlign w:val="center"/>
            <w:hideMark/>
          </w:tcPr>
          <w:p w14:paraId="2E604804" w14:textId="77777777" w:rsidR="004365EE" w:rsidRPr="004365EE" w:rsidRDefault="004365EE" w:rsidP="009266A5">
            <w:pPr>
              <w:jc w:val="center"/>
            </w:pPr>
            <w:r w:rsidRPr="004365EE">
              <w:t>400 781</w:t>
            </w:r>
          </w:p>
        </w:tc>
      </w:tr>
      <w:tr w:rsidR="004365EE" w:rsidRPr="004365EE" w14:paraId="5FBE67FF" w14:textId="77777777" w:rsidTr="00677C07">
        <w:trPr>
          <w:trHeight w:val="20"/>
        </w:trPr>
        <w:tc>
          <w:tcPr>
            <w:tcW w:w="184" w:type="pct"/>
            <w:shd w:val="clear" w:color="auto" w:fill="auto"/>
            <w:vAlign w:val="center"/>
            <w:hideMark/>
          </w:tcPr>
          <w:p w14:paraId="23E76844" w14:textId="77777777" w:rsidR="004365EE" w:rsidRPr="004365EE" w:rsidRDefault="004365EE" w:rsidP="009266A5">
            <w:pPr>
              <w:jc w:val="center"/>
            </w:pPr>
            <w:r w:rsidRPr="004365EE">
              <w:t>2.42</w:t>
            </w:r>
          </w:p>
        </w:tc>
        <w:tc>
          <w:tcPr>
            <w:tcW w:w="493" w:type="pct"/>
            <w:shd w:val="clear" w:color="auto" w:fill="auto"/>
            <w:vAlign w:val="center"/>
            <w:hideMark/>
          </w:tcPr>
          <w:p w14:paraId="7F97C281"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C0DCBD7"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3851F669" w14:textId="77777777" w:rsidR="004365EE" w:rsidRPr="004365EE" w:rsidRDefault="004365EE" w:rsidP="009266A5">
            <w:r w:rsidRPr="004365EE">
              <w:t>Замена ветхих водопроводных сетей Ду300 мм в размере 4% ежегодно, всего 71760 м</w:t>
            </w:r>
          </w:p>
        </w:tc>
        <w:tc>
          <w:tcPr>
            <w:tcW w:w="628" w:type="pct"/>
            <w:shd w:val="clear" w:color="auto" w:fill="auto"/>
            <w:vAlign w:val="center"/>
            <w:hideMark/>
          </w:tcPr>
          <w:p w14:paraId="3B66E500"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756BF615" w14:textId="77777777" w:rsidR="004365EE" w:rsidRPr="004365EE" w:rsidRDefault="004365EE" w:rsidP="009266A5">
            <w:pPr>
              <w:ind w:left="-113"/>
              <w:jc w:val="center"/>
            </w:pPr>
            <w:r w:rsidRPr="004365EE">
              <w:t>173 764</w:t>
            </w:r>
          </w:p>
        </w:tc>
        <w:tc>
          <w:tcPr>
            <w:tcW w:w="214" w:type="pct"/>
            <w:shd w:val="clear" w:color="auto" w:fill="auto"/>
            <w:vAlign w:val="center"/>
            <w:hideMark/>
          </w:tcPr>
          <w:p w14:paraId="49CC6F9A" w14:textId="77777777" w:rsidR="004365EE" w:rsidRPr="004365EE" w:rsidRDefault="004365EE" w:rsidP="009266A5">
            <w:pPr>
              <w:ind w:left="-113"/>
              <w:jc w:val="center"/>
            </w:pPr>
            <w:r w:rsidRPr="004365EE">
              <w:t>182 626</w:t>
            </w:r>
          </w:p>
        </w:tc>
        <w:tc>
          <w:tcPr>
            <w:tcW w:w="214" w:type="pct"/>
            <w:shd w:val="clear" w:color="auto" w:fill="auto"/>
            <w:vAlign w:val="center"/>
            <w:hideMark/>
          </w:tcPr>
          <w:p w14:paraId="42E2370B" w14:textId="77777777" w:rsidR="004365EE" w:rsidRPr="004365EE" w:rsidRDefault="004365EE" w:rsidP="009266A5">
            <w:pPr>
              <w:ind w:left="-113"/>
              <w:jc w:val="center"/>
            </w:pPr>
            <w:r w:rsidRPr="004365EE">
              <w:t>190 114</w:t>
            </w:r>
          </w:p>
        </w:tc>
        <w:tc>
          <w:tcPr>
            <w:tcW w:w="214" w:type="pct"/>
            <w:shd w:val="clear" w:color="auto" w:fill="auto"/>
            <w:vAlign w:val="center"/>
            <w:hideMark/>
          </w:tcPr>
          <w:p w14:paraId="7B668180" w14:textId="77777777" w:rsidR="004365EE" w:rsidRPr="004365EE" w:rsidRDefault="004365EE" w:rsidP="009266A5">
            <w:pPr>
              <w:ind w:left="-113"/>
              <w:jc w:val="center"/>
            </w:pPr>
            <w:r w:rsidRPr="004365EE">
              <w:t>198 859</w:t>
            </w:r>
          </w:p>
        </w:tc>
        <w:tc>
          <w:tcPr>
            <w:tcW w:w="214" w:type="pct"/>
            <w:shd w:val="clear" w:color="auto" w:fill="auto"/>
            <w:vAlign w:val="center"/>
            <w:hideMark/>
          </w:tcPr>
          <w:p w14:paraId="268309E8" w14:textId="77777777" w:rsidR="004365EE" w:rsidRPr="004365EE" w:rsidRDefault="004365EE" w:rsidP="009266A5">
            <w:pPr>
              <w:ind w:left="-113"/>
              <w:jc w:val="center"/>
            </w:pPr>
            <w:r w:rsidRPr="004365EE">
              <w:t>208 007</w:t>
            </w:r>
          </w:p>
        </w:tc>
        <w:tc>
          <w:tcPr>
            <w:tcW w:w="386" w:type="pct"/>
            <w:shd w:val="clear" w:color="auto" w:fill="auto"/>
            <w:vAlign w:val="center"/>
            <w:hideMark/>
          </w:tcPr>
          <w:p w14:paraId="0C1FCD3F" w14:textId="77777777" w:rsidR="004365EE" w:rsidRPr="004365EE" w:rsidRDefault="004365EE" w:rsidP="009266A5">
            <w:pPr>
              <w:jc w:val="center"/>
            </w:pPr>
            <w:r w:rsidRPr="004365EE">
              <w:t>683 438</w:t>
            </w:r>
          </w:p>
        </w:tc>
        <w:tc>
          <w:tcPr>
            <w:tcW w:w="349" w:type="pct"/>
            <w:shd w:val="clear" w:color="auto" w:fill="auto"/>
            <w:vAlign w:val="center"/>
            <w:hideMark/>
          </w:tcPr>
          <w:p w14:paraId="3B1193B3" w14:textId="77777777" w:rsidR="004365EE" w:rsidRPr="004365EE" w:rsidRDefault="004365EE" w:rsidP="009266A5">
            <w:pPr>
              <w:jc w:val="center"/>
            </w:pPr>
            <w:r w:rsidRPr="004365EE">
              <w:t>780 866</w:t>
            </w:r>
          </w:p>
        </w:tc>
        <w:tc>
          <w:tcPr>
            <w:tcW w:w="298" w:type="pct"/>
            <w:shd w:val="clear" w:color="auto" w:fill="auto"/>
            <w:vAlign w:val="center"/>
            <w:hideMark/>
          </w:tcPr>
          <w:p w14:paraId="2C5BFB24" w14:textId="77777777" w:rsidR="004365EE" w:rsidRPr="004365EE" w:rsidRDefault="004365EE" w:rsidP="009266A5">
            <w:pPr>
              <w:jc w:val="center"/>
            </w:pPr>
            <w:r w:rsidRPr="004365EE">
              <w:t>2 417 673</w:t>
            </w:r>
          </w:p>
        </w:tc>
      </w:tr>
      <w:tr w:rsidR="004365EE" w:rsidRPr="004365EE" w14:paraId="716DE454" w14:textId="77777777" w:rsidTr="00677C07">
        <w:trPr>
          <w:trHeight w:val="20"/>
        </w:trPr>
        <w:tc>
          <w:tcPr>
            <w:tcW w:w="184" w:type="pct"/>
            <w:shd w:val="clear" w:color="auto" w:fill="auto"/>
            <w:vAlign w:val="center"/>
            <w:hideMark/>
          </w:tcPr>
          <w:p w14:paraId="26A88C43" w14:textId="77777777" w:rsidR="004365EE" w:rsidRPr="004365EE" w:rsidRDefault="004365EE" w:rsidP="009266A5">
            <w:pPr>
              <w:jc w:val="center"/>
            </w:pPr>
            <w:r w:rsidRPr="004365EE">
              <w:t>2.43</w:t>
            </w:r>
          </w:p>
        </w:tc>
        <w:tc>
          <w:tcPr>
            <w:tcW w:w="493" w:type="pct"/>
            <w:shd w:val="clear" w:color="auto" w:fill="auto"/>
            <w:vAlign w:val="center"/>
            <w:hideMark/>
          </w:tcPr>
          <w:p w14:paraId="2B19AC06"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2E9392D"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18432268" w14:textId="77777777" w:rsidR="004365EE" w:rsidRPr="004365EE" w:rsidRDefault="004365EE" w:rsidP="009266A5">
            <w:r w:rsidRPr="004365EE">
              <w:t>Замена ветхих водопроводных сетей Ду300 мм в размере 1,5% ежегодно, всего 20218 м</w:t>
            </w:r>
          </w:p>
        </w:tc>
        <w:tc>
          <w:tcPr>
            <w:tcW w:w="628" w:type="pct"/>
            <w:shd w:val="clear" w:color="auto" w:fill="auto"/>
            <w:vAlign w:val="center"/>
            <w:hideMark/>
          </w:tcPr>
          <w:p w14:paraId="628BA5F4"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226A67FF" w14:textId="77777777" w:rsidR="004365EE" w:rsidRPr="004365EE" w:rsidRDefault="004365EE" w:rsidP="009266A5">
            <w:pPr>
              <w:jc w:val="center"/>
            </w:pPr>
            <w:r w:rsidRPr="004365EE">
              <w:t>0</w:t>
            </w:r>
          </w:p>
        </w:tc>
        <w:tc>
          <w:tcPr>
            <w:tcW w:w="214" w:type="pct"/>
            <w:shd w:val="clear" w:color="auto" w:fill="auto"/>
            <w:vAlign w:val="center"/>
            <w:hideMark/>
          </w:tcPr>
          <w:p w14:paraId="672459C2" w14:textId="77777777" w:rsidR="004365EE" w:rsidRPr="004365EE" w:rsidRDefault="004365EE" w:rsidP="009266A5">
            <w:pPr>
              <w:jc w:val="center"/>
            </w:pPr>
            <w:r w:rsidRPr="004365EE">
              <w:t>0</w:t>
            </w:r>
          </w:p>
        </w:tc>
        <w:tc>
          <w:tcPr>
            <w:tcW w:w="214" w:type="pct"/>
            <w:shd w:val="clear" w:color="auto" w:fill="auto"/>
            <w:vAlign w:val="center"/>
            <w:hideMark/>
          </w:tcPr>
          <w:p w14:paraId="78944330" w14:textId="77777777" w:rsidR="004365EE" w:rsidRPr="004365EE" w:rsidRDefault="004365EE" w:rsidP="009266A5">
            <w:pPr>
              <w:jc w:val="center"/>
            </w:pPr>
            <w:r w:rsidRPr="004365EE">
              <w:t>0</w:t>
            </w:r>
          </w:p>
        </w:tc>
        <w:tc>
          <w:tcPr>
            <w:tcW w:w="214" w:type="pct"/>
            <w:shd w:val="clear" w:color="auto" w:fill="auto"/>
            <w:vAlign w:val="center"/>
            <w:hideMark/>
          </w:tcPr>
          <w:p w14:paraId="6AE26EDD" w14:textId="77777777" w:rsidR="004365EE" w:rsidRPr="004365EE" w:rsidRDefault="004365EE" w:rsidP="009266A5">
            <w:pPr>
              <w:jc w:val="center"/>
            </w:pPr>
            <w:r w:rsidRPr="004365EE">
              <w:t>0</w:t>
            </w:r>
          </w:p>
        </w:tc>
        <w:tc>
          <w:tcPr>
            <w:tcW w:w="214" w:type="pct"/>
            <w:shd w:val="clear" w:color="auto" w:fill="auto"/>
            <w:vAlign w:val="center"/>
            <w:hideMark/>
          </w:tcPr>
          <w:p w14:paraId="0BC3F9D1" w14:textId="77777777" w:rsidR="004365EE" w:rsidRPr="004365EE" w:rsidRDefault="004365EE" w:rsidP="009266A5">
            <w:pPr>
              <w:jc w:val="center"/>
            </w:pPr>
            <w:r w:rsidRPr="004365EE">
              <w:t>0</w:t>
            </w:r>
          </w:p>
        </w:tc>
        <w:tc>
          <w:tcPr>
            <w:tcW w:w="386" w:type="pct"/>
            <w:shd w:val="clear" w:color="auto" w:fill="auto"/>
            <w:vAlign w:val="center"/>
            <w:hideMark/>
          </w:tcPr>
          <w:p w14:paraId="78537F32" w14:textId="77777777" w:rsidR="004365EE" w:rsidRPr="004365EE" w:rsidRDefault="004365EE" w:rsidP="009266A5">
            <w:pPr>
              <w:jc w:val="center"/>
            </w:pPr>
            <w:r w:rsidRPr="004365EE">
              <w:t>0</w:t>
            </w:r>
          </w:p>
        </w:tc>
        <w:tc>
          <w:tcPr>
            <w:tcW w:w="349" w:type="pct"/>
            <w:shd w:val="clear" w:color="auto" w:fill="auto"/>
            <w:vAlign w:val="center"/>
            <w:hideMark/>
          </w:tcPr>
          <w:p w14:paraId="36438AD0" w14:textId="77777777" w:rsidR="004365EE" w:rsidRPr="004365EE" w:rsidRDefault="004365EE" w:rsidP="009266A5">
            <w:pPr>
              <w:jc w:val="center"/>
            </w:pPr>
            <w:r w:rsidRPr="004365EE">
              <w:t>1 035 823</w:t>
            </w:r>
          </w:p>
        </w:tc>
        <w:tc>
          <w:tcPr>
            <w:tcW w:w="298" w:type="pct"/>
            <w:shd w:val="clear" w:color="auto" w:fill="auto"/>
            <w:vAlign w:val="center"/>
            <w:hideMark/>
          </w:tcPr>
          <w:p w14:paraId="58312BE5" w14:textId="77777777" w:rsidR="004365EE" w:rsidRPr="004365EE" w:rsidRDefault="004365EE" w:rsidP="009266A5">
            <w:pPr>
              <w:jc w:val="center"/>
            </w:pPr>
            <w:r w:rsidRPr="004365EE">
              <w:t>1 035 823</w:t>
            </w:r>
          </w:p>
        </w:tc>
      </w:tr>
      <w:tr w:rsidR="004365EE" w:rsidRPr="004365EE" w14:paraId="71A5170E" w14:textId="77777777" w:rsidTr="00677C07">
        <w:trPr>
          <w:trHeight w:val="20"/>
        </w:trPr>
        <w:tc>
          <w:tcPr>
            <w:tcW w:w="184" w:type="pct"/>
            <w:shd w:val="clear" w:color="auto" w:fill="auto"/>
            <w:vAlign w:val="center"/>
            <w:hideMark/>
          </w:tcPr>
          <w:p w14:paraId="1FDD5930" w14:textId="77777777" w:rsidR="004365EE" w:rsidRPr="004365EE" w:rsidRDefault="004365EE" w:rsidP="009266A5">
            <w:pPr>
              <w:jc w:val="center"/>
            </w:pPr>
            <w:r w:rsidRPr="004365EE">
              <w:t>2.44</w:t>
            </w:r>
          </w:p>
        </w:tc>
        <w:tc>
          <w:tcPr>
            <w:tcW w:w="493" w:type="pct"/>
            <w:shd w:val="clear" w:color="auto" w:fill="auto"/>
            <w:vAlign w:val="center"/>
            <w:hideMark/>
          </w:tcPr>
          <w:p w14:paraId="09B344DB"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D6544CC"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710D2BA2" w14:textId="77777777" w:rsidR="004365EE" w:rsidRPr="004365EE" w:rsidRDefault="004365EE" w:rsidP="009266A5">
            <w:r w:rsidRPr="004365EE">
              <w:t>Замена ветхих водопроводных сетей Ду350 мм в размере 4% ежегодно, всего 5055 м</w:t>
            </w:r>
          </w:p>
        </w:tc>
        <w:tc>
          <w:tcPr>
            <w:tcW w:w="628" w:type="pct"/>
            <w:shd w:val="clear" w:color="auto" w:fill="auto"/>
            <w:vAlign w:val="center"/>
            <w:hideMark/>
          </w:tcPr>
          <w:p w14:paraId="214FEAC7"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11EE90C3" w14:textId="77777777" w:rsidR="004365EE" w:rsidRPr="004365EE" w:rsidRDefault="004365EE" w:rsidP="009266A5">
            <w:pPr>
              <w:jc w:val="center"/>
            </w:pPr>
            <w:r w:rsidRPr="004365EE">
              <w:t>13 133</w:t>
            </w:r>
          </w:p>
        </w:tc>
        <w:tc>
          <w:tcPr>
            <w:tcW w:w="214" w:type="pct"/>
            <w:shd w:val="clear" w:color="auto" w:fill="auto"/>
            <w:vAlign w:val="center"/>
            <w:hideMark/>
          </w:tcPr>
          <w:p w14:paraId="083452B9" w14:textId="77777777" w:rsidR="004365EE" w:rsidRPr="004365EE" w:rsidRDefault="004365EE" w:rsidP="009266A5">
            <w:pPr>
              <w:jc w:val="center"/>
            </w:pPr>
            <w:r w:rsidRPr="004365EE">
              <w:t>13 803</w:t>
            </w:r>
          </w:p>
        </w:tc>
        <w:tc>
          <w:tcPr>
            <w:tcW w:w="214" w:type="pct"/>
            <w:shd w:val="clear" w:color="auto" w:fill="auto"/>
            <w:vAlign w:val="center"/>
            <w:hideMark/>
          </w:tcPr>
          <w:p w14:paraId="5A563A6E" w14:textId="77777777" w:rsidR="004365EE" w:rsidRPr="004365EE" w:rsidRDefault="004365EE" w:rsidP="009266A5">
            <w:pPr>
              <w:jc w:val="center"/>
            </w:pPr>
            <w:r w:rsidRPr="004365EE">
              <w:t>14 369</w:t>
            </w:r>
          </w:p>
        </w:tc>
        <w:tc>
          <w:tcPr>
            <w:tcW w:w="214" w:type="pct"/>
            <w:shd w:val="clear" w:color="auto" w:fill="auto"/>
            <w:vAlign w:val="center"/>
            <w:hideMark/>
          </w:tcPr>
          <w:p w14:paraId="390C62C8" w14:textId="77777777" w:rsidR="004365EE" w:rsidRPr="004365EE" w:rsidRDefault="004365EE" w:rsidP="009266A5">
            <w:pPr>
              <w:jc w:val="center"/>
            </w:pPr>
            <w:r w:rsidRPr="004365EE">
              <w:t>15 030</w:t>
            </w:r>
          </w:p>
        </w:tc>
        <w:tc>
          <w:tcPr>
            <w:tcW w:w="214" w:type="pct"/>
            <w:shd w:val="clear" w:color="auto" w:fill="auto"/>
            <w:vAlign w:val="center"/>
            <w:hideMark/>
          </w:tcPr>
          <w:p w14:paraId="2B365DD0" w14:textId="77777777" w:rsidR="004365EE" w:rsidRPr="004365EE" w:rsidRDefault="004365EE" w:rsidP="009266A5">
            <w:pPr>
              <w:jc w:val="center"/>
            </w:pPr>
            <w:r w:rsidRPr="004365EE">
              <w:t>15 721</w:t>
            </w:r>
          </w:p>
        </w:tc>
        <w:tc>
          <w:tcPr>
            <w:tcW w:w="386" w:type="pct"/>
            <w:shd w:val="clear" w:color="auto" w:fill="auto"/>
            <w:vAlign w:val="center"/>
            <w:hideMark/>
          </w:tcPr>
          <w:p w14:paraId="5FB9AF28" w14:textId="77777777" w:rsidR="004365EE" w:rsidRPr="004365EE" w:rsidRDefault="004365EE" w:rsidP="009266A5">
            <w:pPr>
              <w:jc w:val="center"/>
            </w:pPr>
            <w:r w:rsidRPr="004365EE">
              <w:t>51 654</w:t>
            </w:r>
          </w:p>
        </w:tc>
        <w:tc>
          <w:tcPr>
            <w:tcW w:w="349" w:type="pct"/>
            <w:shd w:val="clear" w:color="auto" w:fill="auto"/>
            <w:vAlign w:val="center"/>
            <w:hideMark/>
          </w:tcPr>
          <w:p w14:paraId="71816D04" w14:textId="77777777" w:rsidR="004365EE" w:rsidRPr="004365EE" w:rsidRDefault="004365EE" w:rsidP="009266A5">
            <w:pPr>
              <w:jc w:val="center"/>
            </w:pPr>
            <w:r w:rsidRPr="004365EE">
              <w:t>59 017</w:t>
            </w:r>
          </w:p>
        </w:tc>
        <w:tc>
          <w:tcPr>
            <w:tcW w:w="298" w:type="pct"/>
            <w:shd w:val="clear" w:color="auto" w:fill="auto"/>
            <w:vAlign w:val="center"/>
            <w:hideMark/>
          </w:tcPr>
          <w:p w14:paraId="0D402A58" w14:textId="77777777" w:rsidR="004365EE" w:rsidRPr="004365EE" w:rsidRDefault="004365EE" w:rsidP="009266A5">
            <w:pPr>
              <w:jc w:val="center"/>
            </w:pPr>
            <w:r w:rsidRPr="004365EE">
              <w:t>182 726</w:t>
            </w:r>
          </w:p>
        </w:tc>
      </w:tr>
      <w:tr w:rsidR="004365EE" w:rsidRPr="004365EE" w14:paraId="50FF5A0E" w14:textId="77777777" w:rsidTr="00677C07">
        <w:trPr>
          <w:trHeight w:val="20"/>
        </w:trPr>
        <w:tc>
          <w:tcPr>
            <w:tcW w:w="184" w:type="pct"/>
            <w:shd w:val="clear" w:color="auto" w:fill="auto"/>
            <w:vAlign w:val="center"/>
            <w:hideMark/>
          </w:tcPr>
          <w:p w14:paraId="657270EA" w14:textId="77777777" w:rsidR="004365EE" w:rsidRPr="004365EE" w:rsidRDefault="004365EE" w:rsidP="009266A5">
            <w:pPr>
              <w:jc w:val="center"/>
            </w:pPr>
            <w:r w:rsidRPr="004365EE">
              <w:t>2.45</w:t>
            </w:r>
          </w:p>
        </w:tc>
        <w:tc>
          <w:tcPr>
            <w:tcW w:w="493" w:type="pct"/>
            <w:shd w:val="clear" w:color="auto" w:fill="auto"/>
            <w:vAlign w:val="center"/>
            <w:hideMark/>
          </w:tcPr>
          <w:p w14:paraId="7262B285"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4F679FA3"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55640BDA" w14:textId="77777777" w:rsidR="004365EE" w:rsidRPr="004365EE" w:rsidRDefault="004365EE" w:rsidP="009266A5">
            <w:r w:rsidRPr="004365EE">
              <w:t>Замена ветхих водопроводных сетей Ду350 мм в размере 4% ежегодно, всего 1551 м</w:t>
            </w:r>
          </w:p>
        </w:tc>
        <w:tc>
          <w:tcPr>
            <w:tcW w:w="628" w:type="pct"/>
            <w:shd w:val="clear" w:color="auto" w:fill="auto"/>
            <w:vAlign w:val="center"/>
            <w:hideMark/>
          </w:tcPr>
          <w:p w14:paraId="7A2789A7"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59D8B53E" w14:textId="77777777" w:rsidR="004365EE" w:rsidRPr="004365EE" w:rsidRDefault="004365EE" w:rsidP="009266A5">
            <w:pPr>
              <w:jc w:val="center"/>
            </w:pPr>
            <w:r w:rsidRPr="004365EE">
              <w:t>0</w:t>
            </w:r>
          </w:p>
        </w:tc>
        <w:tc>
          <w:tcPr>
            <w:tcW w:w="214" w:type="pct"/>
            <w:shd w:val="clear" w:color="auto" w:fill="auto"/>
            <w:vAlign w:val="center"/>
            <w:hideMark/>
          </w:tcPr>
          <w:p w14:paraId="69ADE2D0" w14:textId="77777777" w:rsidR="004365EE" w:rsidRPr="004365EE" w:rsidRDefault="004365EE" w:rsidP="009266A5">
            <w:pPr>
              <w:jc w:val="center"/>
            </w:pPr>
            <w:r w:rsidRPr="004365EE">
              <w:t>0</w:t>
            </w:r>
          </w:p>
        </w:tc>
        <w:tc>
          <w:tcPr>
            <w:tcW w:w="214" w:type="pct"/>
            <w:shd w:val="clear" w:color="auto" w:fill="auto"/>
            <w:vAlign w:val="center"/>
            <w:hideMark/>
          </w:tcPr>
          <w:p w14:paraId="4EE336DA" w14:textId="77777777" w:rsidR="004365EE" w:rsidRPr="004365EE" w:rsidRDefault="004365EE" w:rsidP="009266A5">
            <w:pPr>
              <w:jc w:val="center"/>
            </w:pPr>
            <w:r w:rsidRPr="004365EE">
              <w:t>0</w:t>
            </w:r>
          </w:p>
        </w:tc>
        <w:tc>
          <w:tcPr>
            <w:tcW w:w="214" w:type="pct"/>
            <w:shd w:val="clear" w:color="auto" w:fill="auto"/>
            <w:vAlign w:val="center"/>
            <w:hideMark/>
          </w:tcPr>
          <w:p w14:paraId="7DBC3B9B" w14:textId="77777777" w:rsidR="004365EE" w:rsidRPr="004365EE" w:rsidRDefault="004365EE" w:rsidP="009266A5">
            <w:pPr>
              <w:jc w:val="center"/>
            </w:pPr>
            <w:r w:rsidRPr="004365EE">
              <w:t>0</w:t>
            </w:r>
          </w:p>
        </w:tc>
        <w:tc>
          <w:tcPr>
            <w:tcW w:w="214" w:type="pct"/>
            <w:shd w:val="clear" w:color="auto" w:fill="auto"/>
            <w:vAlign w:val="center"/>
            <w:hideMark/>
          </w:tcPr>
          <w:p w14:paraId="3947B786" w14:textId="77777777" w:rsidR="004365EE" w:rsidRPr="004365EE" w:rsidRDefault="004365EE" w:rsidP="009266A5">
            <w:pPr>
              <w:jc w:val="center"/>
            </w:pPr>
            <w:r w:rsidRPr="004365EE">
              <w:t>0</w:t>
            </w:r>
          </w:p>
        </w:tc>
        <w:tc>
          <w:tcPr>
            <w:tcW w:w="386" w:type="pct"/>
            <w:shd w:val="clear" w:color="auto" w:fill="auto"/>
            <w:vAlign w:val="center"/>
            <w:hideMark/>
          </w:tcPr>
          <w:p w14:paraId="0F58603B" w14:textId="77777777" w:rsidR="004365EE" w:rsidRPr="004365EE" w:rsidRDefault="004365EE" w:rsidP="009266A5">
            <w:pPr>
              <w:jc w:val="center"/>
            </w:pPr>
            <w:r w:rsidRPr="004365EE">
              <w:t>0</w:t>
            </w:r>
          </w:p>
        </w:tc>
        <w:tc>
          <w:tcPr>
            <w:tcW w:w="349" w:type="pct"/>
            <w:shd w:val="clear" w:color="auto" w:fill="auto"/>
            <w:vAlign w:val="center"/>
            <w:hideMark/>
          </w:tcPr>
          <w:p w14:paraId="4C707506" w14:textId="77777777" w:rsidR="004365EE" w:rsidRPr="004365EE" w:rsidRDefault="004365EE" w:rsidP="009266A5">
            <w:pPr>
              <w:jc w:val="center"/>
            </w:pPr>
            <w:r w:rsidRPr="004365EE">
              <w:t>85 253</w:t>
            </w:r>
          </w:p>
        </w:tc>
        <w:tc>
          <w:tcPr>
            <w:tcW w:w="298" w:type="pct"/>
            <w:shd w:val="clear" w:color="auto" w:fill="auto"/>
            <w:vAlign w:val="center"/>
            <w:hideMark/>
          </w:tcPr>
          <w:p w14:paraId="11464CDC" w14:textId="77777777" w:rsidR="004365EE" w:rsidRPr="004365EE" w:rsidRDefault="004365EE" w:rsidP="009266A5">
            <w:pPr>
              <w:jc w:val="center"/>
            </w:pPr>
            <w:r w:rsidRPr="004365EE">
              <w:t>85 253</w:t>
            </w:r>
          </w:p>
        </w:tc>
      </w:tr>
      <w:tr w:rsidR="004365EE" w:rsidRPr="004365EE" w14:paraId="6DA57A23" w14:textId="77777777" w:rsidTr="00677C07">
        <w:trPr>
          <w:trHeight w:val="20"/>
        </w:trPr>
        <w:tc>
          <w:tcPr>
            <w:tcW w:w="184" w:type="pct"/>
            <w:shd w:val="clear" w:color="auto" w:fill="auto"/>
            <w:vAlign w:val="center"/>
            <w:hideMark/>
          </w:tcPr>
          <w:p w14:paraId="6F2EA586" w14:textId="77777777" w:rsidR="004365EE" w:rsidRPr="004365EE" w:rsidRDefault="004365EE" w:rsidP="009266A5">
            <w:pPr>
              <w:jc w:val="center"/>
            </w:pPr>
            <w:r w:rsidRPr="004365EE">
              <w:t>2.46</w:t>
            </w:r>
          </w:p>
        </w:tc>
        <w:tc>
          <w:tcPr>
            <w:tcW w:w="493" w:type="pct"/>
            <w:shd w:val="clear" w:color="auto" w:fill="auto"/>
            <w:vAlign w:val="center"/>
            <w:hideMark/>
          </w:tcPr>
          <w:p w14:paraId="6B90E8BC"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13D533B"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18AEDDAC" w14:textId="77777777" w:rsidR="004365EE" w:rsidRPr="004365EE" w:rsidRDefault="004365EE" w:rsidP="009266A5">
            <w:r w:rsidRPr="004365EE">
              <w:t>Замена ветхих водопроводных сетей Ду400 мм в размере 4% ежегодно, всего 27560 м</w:t>
            </w:r>
          </w:p>
        </w:tc>
        <w:tc>
          <w:tcPr>
            <w:tcW w:w="628" w:type="pct"/>
            <w:shd w:val="clear" w:color="auto" w:fill="auto"/>
            <w:vAlign w:val="center"/>
            <w:hideMark/>
          </w:tcPr>
          <w:p w14:paraId="077ABDCB"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0ACFD1F7" w14:textId="77777777" w:rsidR="004365EE" w:rsidRPr="004365EE" w:rsidRDefault="004365EE" w:rsidP="009266A5">
            <w:pPr>
              <w:jc w:val="center"/>
            </w:pPr>
            <w:r w:rsidRPr="004365EE">
              <w:t>78 137</w:t>
            </w:r>
          </w:p>
        </w:tc>
        <w:tc>
          <w:tcPr>
            <w:tcW w:w="214" w:type="pct"/>
            <w:shd w:val="clear" w:color="auto" w:fill="auto"/>
            <w:vAlign w:val="center"/>
            <w:hideMark/>
          </w:tcPr>
          <w:p w14:paraId="61B6B391" w14:textId="77777777" w:rsidR="004365EE" w:rsidRPr="004365EE" w:rsidRDefault="004365EE" w:rsidP="009266A5">
            <w:pPr>
              <w:jc w:val="center"/>
            </w:pPr>
            <w:r w:rsidRPr="004365EE">
              <w:t>82 122</w:t>
            </w:r>
          </w:p>
        </w:tc>
        <w:tc>
          <w:tcPr>
            <w:tcW w:w="214" w:type="pct"/>
            <w:shd w:val="clear" w:color="auto" w:fill="auto"/>
            <w:vAlign w:val="center"/>
            <w:hideMark/>
          </w:tcPr>
          <w:p w14:paraId="39139C6A" w14:textId="77777777" w:rsidR="004365EE" w:rsidRPr="004365EE" w:rsidRDefault="004365EE" w:rsidP="009266A5">
            <w:pPr>
              <w:jc w:val="center"/>
            </w:pPr>
            <w:r w:rsidRPr="004365EE">
              <w:t>85 489</w:t>
            </w:r>
          </w:p>
        </w:tc>
        <w:tc>
          <w:tcPr>
            <w:tcW w:w="214" w:type="pct"/>
            <w:shd w:val="clear" w:color="auto" w:fill="auto"/>
            <w:vAlign w:val="center"/>
            <w:hideMark/>
          </w:tcPr>
          <w:p w14:paraId="40646713" w14:textId="77777777" w:rsidR="004365EE" w:rsidRPr="004365EE" w:rsidRDefault="004365EE" w:rsidP="009266A5">
            <w:pPr>
              <w:jc w:val="center"/>
            </w:pPr>
            <w:r w:rsidRPr="004365EE">
              <w:t>89 421</w:t>
            </w:r>
          </w:p>
        </w:tc>
        <w:tc>
          <w:tcPr>
            <w:tcW w:w="214" w:type="pct"/>
            <w:shd w:val="clear" w:color="auto" w:fill="auto"/>
            <w:vAlign w:val="center"/>
            <w:hideMark/>
          </w:tcPr>
          <w:p w14:paraId="66D31233" w14:textId="77777777" w:rsidR="004365EE" w:rsidRPr="004365EE" w:rsidRDefault="004365EE" w:rsidP="009266A5">
            <w:pPr>
              <w:jc w:val="center"/>
            </w:pPr>
            <w:r w:rsidRPr="004365EE">
              <w:t>93 535</w:t>
            </w:r>
          </w:p>
        </w:tc>
        <w:tc>
          <w:tcPr>
            <w:tcW w:w="386" w:type="pct"/>
            <w:shd w:val="clear" w:color="auto" w:fill="auto"/>
            <w:vAlign w:val="center"/>
            <w:hideMark/>
          </w:tcPr>
          <w:p w14:paraId="4A6E279C" w14:textId="77777777" w:rsidR="004365EE" w:rsidRPr="004365EE" w:rsidRDefault="004365EE" w:rsidP="009266A5">
            <w:pPr>
              <w:jc w:val="center"/>
            </w:pPr>
            <w:r w:rsidRPr="004365EE">
              <w:t>307 323</w:t>
            </w:r>
          </w:p>
        </w:tc>
        <w:tc>
          <w:tcPr>
            <w:tcW w:w="349" w:type="pct"/>
            <w:shd w:val="clear" w:color="auto" w:fill="auto"/>
            <w:vAlign w:val="center"/>
            <w:hideMark/>
          </w:tcPr>
          <w:p w14:paraId="7EF279E3" w14:textId="77777777" w:rsidR="004365EE" w:rsidRPr="004365EE" w:rsidRDefault="004365EE" w:rsidP="009266A5">
            <w:pPr>
              <w:jc w:val="center"/>
            </w:pPr>
            <w:r w:rsidRPr="004365EE">
              <w:t>351 134</w:t>
            </w:r>
          </w:p>
        </w:tc>
        <w:tc>
          <w:tcPr>
            <w:tcW w:w="298" w:type="pct"/>
            <w:shd w:val="clear" w:color="auto" w:fill="auto"/>
            <w:vAlign w:val="center"/>
            <w:hideMark/>
          </w:tcPr>
          <w:p w14:paraId="373B0116" w14:textId="77777777" w:rsidR="004365EE" w:rsidRPr="004365EE" w:rsidRDefault="004365EE" w:rsidP="009266A5">
            <w:pPr>
              <w:jc w:val="center"/>
            </w:pPr>
            <w:r w:rsidRPr="004365EE">
              <w:t>1 087 160</w:t>
            </w:r>
          </w:p>
        </w:tc>
      </w:tr>
      <w:tr w:rsidR="004365EE" w:rsidRPr="004365EE" w14:paraId="0377C199" w14:textId="77777777" w:rsidTr="00677C07">
        <w:trPr>
          <w:trHeight w:val="20"/>
        </w:trPr>
        <w:tc>
          <w:tcPr>
            <w:tcW w:w="184" w:type="pct"/>
            <w:shd w:val="clear" w:color="auto" w:fill="auto"/>
            <w:vAlign w:val="center"/>
            <w:hideMark/>
          </w:tcPr>
          <w:p w14:paraId="004B860F" w14:textId="77777777" w:rsidR="004365EE" w:rsidRPr="004365EE" w:rsidRDefault="004365EE" w:rsidP="009266A5">
            <w:pPr>
              <w:jc w:val="center"/>
            </w:pPr>
            <w:r w:rsidRPr="004365EE">
              <w:t>2.47</w:t>
            </w:r>
          </w:p>
        </w:tc>
        <w:tc>
          <w:tcPr>
            <w:tcW w:w="493" w:type="pct"/>
            <w:shd w:val="clear" w:color="auto" w:fill="auto"/>
            <w:vAlign w:val="center"/>
            <w:hideMark/>
          </w:tcPr>
          <w:p w14:paraId="6C628BF1"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B9F99FC"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54E31CF5" w14:textId="77777777" w:rsidR="004365EE" w:rsidRPr="004365EE" w:rsidRDefault="004365EE" w:rsidP="009266A5">
            <w:r w:rsidRPr="004365EE">
              <w:t>Замена ветхих водопроводных сетей Ду400 мм в размере 1,5% ежегодно, всего 7514 м</w:t>
            </w:r>
          </w:p>
        </w:tc>
        <w:tc>
          <w:tcPr>
            <w:tcW w:w="628" w:type="pct"/>
            <w:shd w:val="clear" w:color="auto" w:fill="auto"/>
            <w:vAlign w:val="center"/>
            <w:hideMark/>
          </w:tcPr>
          <w:p w14:paraId="27DAB6A0"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0C9CE6E1" w14:textId="77777777" w:rsidR="004365EE" w:rsidRPr="004365EE" w:rsidRDefault="004365EE" w:rsidP="009266A5">
            <w:pPr>
              <w:jc w:val="center"/>
            </w:pPr>
            <w:r w:rsidRPr="004365EE">
              <w:t>0</w:t>
            </w:r>
          </w:p>
        </w:tc>
        <w:tc>
          <w:tcPr>
            <w:tcW w:w="214" w:type="pct"/>
            <w:shd w:val="clear" w:color="auto" w:fill="auto"/>
            <w:vAlign w:val="center"/>
            <w:hideMark/>
          </w:tcPr>
          <w:p w14:paraId="7A51F58A" w14:textId="77777777" w:rsidR="004365EE" w:rsidRPr="004365EE" w:rsidRDefault="004365EE" w:rsidP="009266A5">
            <w:pPr>
              <w:jc w:val="center"/>
            </w:pPr>
            <w:r w:rsidRPr="004365EE">
              <w:t>0</w:t>
            </w:r>
          </w:p>
        </w:tc>
        <w:tc>
          <w:tcPr>
            <w:tcW w:w="214" w:type="pct"/>
            <w:shd w:val="clear" w:color="auto" w:fill="auto"/>
            <w:vAlign w:val="center"/>
            <w:hideMark/>
          </w:tcPr>
          <w:p w14:paraId="3545AAFE" w14:textId="77777777" w:rsidR="004365EE" w:rsidRPr="004365EE" w:rsidRDefault="004365EE" w:rsidP="009266A5">
            <w:pPr>
              <w:jc w:val="center"/>
            </w:pPr>
            <w:r w:rsidRPr="004365EE">
              <w:t>0</w:t>
            </w:r>
          </w:p>
        </w:tc>
        <w:tc>
          <w:tcPr>
            <w:tcW w:w="214" w:type="pct"/>
            <w:shd w:val="clear" w:color="auto" w:fill="auto"/>
            <w:vAlign w:val="center"/>
            <w:hideMark/>
          </w:tcPr>
          <w:p w14:paraId="4CBD8F7D" w14:textId="77777777" w:rsidR="004365EE" w:rsidRPr="004365EE" w:rsidRDefault="004365EE" w:rsidP="009266A5">
            <w:pPr>
              <w:jc w:val="center"/>
            </w:pPr>
            <w:r w:rsidRPr="004365EE">
              <w:t>0</w:t>
            </w:r>
          </w:p>
        </w:tc>
        <w:tc>
          <w:tcPr>
            <w:tcW w:w="214" w:type="pct"/>
            <w:shd w:val="clear" w:color="auto" w:fill="auto"/>
            <w:vAlign w:val="center"/>
            <w:hideMark/>
          </w:tcPr>
          <w:p w14:paraId="1F36979D" w14:textId="77777777" w:rsidR="004365EE" w:rsidRPr="004365EE" w:rsidRDefault="004365EE" w:rsidP="009266A5">
            <w:pPr>
              <w:jc w:val="center"/>
            </w:pPr>
            <w:r w:rsidRPr="004365EE">
              <w:t>0</w:t>
            </w:r>
          </w:p>
        </w:tc>
        <w:tc>
          <w:tcPr>
            <w:tcW w:w="386" w:type="pct"/>
            <w:shd w:val="clear" w:color="auto" w:fill="auto"/>
            <w:vAlign w:val="center"/>
            <w:hideMark/>
          </w:tcPr>
          <w:p w14:paraId="0C63166A" w14:textId="77777777" w:rsidR="004365EE" w:rsidRPr="004365EE" w:rsidRDefault="004365EE" w:rsidP="009266A5">
            <w:pPr>
              <w:jc w:val="center"/>
            </w:pPr>
            <w:r w:rsidRPr="004365EE">
              <w:t>0</w:t>
            </w:r>
          </w:p>
        </w:tc>
        <w:tc>
          <w:tcPr>
            <w:tcW w:w="349" w:type="pct"/>
            <w:shd w:val="clear" w:color="auto" w:fill="auto"/>
            <w:vAlign w:val="center"/>
            <w:hideMark/>
          </w:tcPr>
          <w:p w14:paraId="505F92B6" w14:textId="77777777" w:rsidR="004365EE" w:rsidRPr="004365EE" w:rsidRDefault="004365EE" w:rsidP="009266A5">
            <w:pPr>
              <w:jc w:val="center"/>
            </w:pPr>
            <w:r w:rsidRPr="004365EE">
              <w:t>450 730</w:t>
            </w:r>
          </w:p>
        </w:tc>
        <w:tc>
          <w:tcPr>
            <w:tcW w:w="298" w:type="pct"/>
            <w:shd w:val="clear" w:color="auto" w:fill="auto"/>
            <w:vAlign w:val="center"/>
            <w:hideMark/>
          </w:tcPr>
          <w:p w14:paraId="7D8C1E6A" w14:textId="77777777" w:rsidR="004365EE" w:rsidRPr="004365EE" w:rsidRDefault="004365EE" w:rsidP="009266A5">
            <w:pPr>
              <w:jc w:val="center"/>
            </w:pPr>
            <w:r w:rsidRPr="004365EE">
              <w:t>450 730</w:t>
            </w:r>
          </w:p>
        </w:tc>
      </w:tr>
      <w:tr w:rsidR="004365EE" w:rsidRPr="004365EE" w14:paraId="545D733D" w14:textId="77777777" w:rsidTr="00677C07">
        <w:trPr>
          <w:trHeight w:val="20"/>
        </w:trPr>
        <w:tc>
          <w:tcPr>
            <w:tcW w:w="184" w:type="pct"/>
            <w:shd w:val="clear" w:color="auto" w:fill="auto"/>
            <w:vAlign w:val="center"/>
            <w:hideMark/>
          </w:tcPr>
          <w:p w14:paraId="244AAC14" w14:textId="77777777" w:rsidR="004365EE" w:rsidRPr="004365EE" w:rsidRDefault="004365EE" w:rsidP="009266A5">
            <w:pPr>
              <w:jc w:val="center"/>
            </w:pPr>
            <w:r w:rsidRPr="004365EE">
              <w:t>2.48</w:t>
            </w:r>
          </w:p>
        </w:tc>
        <w:tc>
          <w:tcPr>
            <w:tcW w:w="493" w:type="pct"/>
            <w:shd w:val="clear" w:color="auto" w:fill="auto"/>
            <w:vAlign w:val="center"/>
            <w:hideMark/>
          </w:tcPr>
          <w:p w14:paraId="5FB83628"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90293E5"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32F0793B" w14:textId="77777777" w:rsidR="004365EE" w:rsidRPr="004365EE" w:rsidRDefault="004365EE" w:rsidP="009266A5">
            <w:r w:rsidRPr="004365EE">
              <w:t>Замена ветхих водопроводных сетей Ду450 мм в размере 4% ежегодно, всего 7150 м</w:t>
            </w:r>
          </w:p>
        </w:tc>
        <w:tc>
          <w:tcPr>
            <w:tcW w:w="628" w:type="pct"/>
            <w:shd w:val="clear" w:color="auto" w:fill="auto"/>
            <w:vAlign w:val="center"/>
            <w:hideMark/>
          </w:tcPr>
          <w:p w14:paraId="4E679962"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77743358" w14:textId="77777777" w:rsidR="004365EE" w:rsidRPr="004365EE" w:rsidRDefault="004365EE" w:rsidP="009266A5">
            <w:pPr>
              <w:jc w:val="center"/>
            </w:pPr>
            <w:r w:rsidRPr="004365EE">
              <w:t>31 002</w:t>
            </w:r>
          </w:p>
        </w:tc>
        <w:tc>
          <w:tcPr>
            <w:tcW w:w="214" w:type="pct"/>
            <w:shd w:val="clear" w:color="auto" w:fill="auto"/>
            <w:vAlign w:val="center"/>
            <w:hideMark/>
          </w:tcPr>
          <w:p w14:paraId="3FE2A2A4" w14:textId="77777777" w:rsidR="004365EE" w:rsidRPr="004365EE" w:rsidRDefault="004365EE" w:rsidP="009266A5">
            <w:pPr>
              <w:jc w:val="center"/>
            </w:pPr>
            <w:r w:rsidRPr="004365EE">
              <w:t>32 584</w:t>
            </w:r>
          </w:p>
        </w:tc>
        <w:tc>
          <w:tcPr>
            <w:tcW w:w="214" w:type="pct"/>
            <w:shd w:val="clear" w:color="auto" w:fill="auto"/>
            <w:vAlign w:val="center"/>
            <w:hideMark/>
          </w:tcPr>
          <w:p w14:paraId="7486482A" w14:textId="77777777" w:rsidR="004365EE" w:rsidRPr="004365EE" w:rsidRDefault="004365EE" w:rsidP="009266A5">
            <w:pPr>
              <w:jc w:val="center"/>
            </w:pPr>
            <w:r w:rsidRPr="004365EE">
              <w:t>33 919</w:t>
            </w:r>
          </w:p>
        </w:tc>
        <w:tc>
          <w:tcPr>
            <w:tcW w:w="214" w:type="pct"/>
            <w:shd w:val="clear" w:color="auto" w:fill="auto"/>
            <w:vAlign w:val="center"/>
            <w:hideMark/>
          </w:tcPr>
          <w:p w14:paraId="5E8B6440" w14:textId="77777777" w:rsidR="004365EE" w:rsidRPr="004365EE" w:rsidRDefault="004365EE" w:rsidP="009266A5">
            <w:pPr>
              <w:jc w:val="center"/>
            </w:pPr>
            <w:r w:rsidRPr="004365EE">
              <w:t>35 480</w:t>
            </w:r>
          </w:p>
        </w:tc>
        <w:tc>
          <w:tcPr>
            <w:tcW w:w="214" w:type="pct"/>
            <w:shd w:val="clear" w:color="auto" w:fill="auto"/>
            <w:vAlign w:val="center"/>
            <w:hideMark/>
          </w:tcPr>
          <w:p w14:paraId="2491C1CB" w14:textId="77777777" w:rsidR="004365EE" w:rsidRPr="004365EE" w:rsidRDefault="004365EE" w:rsidP="009266A5">
            <w:pPr>
              <w:jc w:val="center"/>
            </w:pPr>
            <w:r w:rsidRPr="004365EE">
              <w:t>37 112</w:t>
            </w:r>
          </w:p>
        </w:tc>
        <w:tc>
          <w:tcPr>
            <w:tcW w:w="386" w:type="pct"/>
            <w:shd w:val="clear" w:color="auto" w:fill="auto"/>
            <w:vAlign w:val="center"/>
            <w:hideMark/>
          </w:tcPr>
          <w:p w14:paraId="06C45AB9" w14:textId="77777777" w:rsidR="004365EE" w:rsidRPr="004365EE" w:rsidRDefault="004365EE" w:rsidP="009266A5">
            <w:pPr>
              <w:jc w:val="center"/>
            </w:pPr>
            <w:r w:rsidRPr="004365EE">
              <w:t>121 937</w:t>
            </w:r>
          </w:p>
        </w:tc>
        <w:tc>
          <w:tcPr>
            <w:tcW w:w="349" w:type="pct"/>
            <w:shd w:val="clear" w:color="auto" w:fill="auto"/>
            <w:vAlign w:val="center"/>
            <w:hideMark/>
          </w:tcPr>
          <w:p w14:paraId="35D913BF" w14:textId="77777777" w:rsidR="004365EE" w:rsidRPr="004365EE" w:rsidRDefault="004365EE" w:rsidP="009266A5">
            <w:pPr>
              <w:jc w:val="center"/>
            </w:pPr>
            <w:r w:rsidRPr="004365EE">
              <w:t>139 319</w:t>
            </w:r>
          </w:p>
        </w:tc>
        <w:tc>
          <w:tcPr>
            <w:tcW w:w="298" w:type="pct"/>
            <w:shd w:val="clear" w:color="auto" w:fill="auto"/>
            <w:vAlign w:val="center"/>
            <w:hideMark/>
          </w:tcPr>
          <w:p w14:paraId="63D74420" w14:textId="77777777" w:rsidR="004365EE" w:rsidRPr="004365EE" w:rsidRDefault="004365EE" w:rsidP="009266A5">
            <w:pPr>
              <w:jc w:val="center"/>
            </w:pPr>
            <w:r w:rsidRPr="004365EE">
              <w:t>431 353</w:t>
            </w:r>
          </w:p>
        </w:tc>
      </w:tr>
      <w:tr w:rsidR="004365EE" w:rsidRPr="004365EE" w14:paraId="4F382684" w14:textId="77777777" w:rsidTr="00677C07">
        <w:trPr>
          <w:trHeight w:val="20"/>
        </w:trPr>
        <w:tc>
          <w:tcPr>
            <w:tcW w:w="184" w:type="pct"/>
            <w:shd w:val="clear" w:color="auto" w:fill="auto"/>
            <w:vAlign w:val="center"/>
            <w:hideMark/>
          </w:tcPr>
          <w:p w14:paraId="201ACF6B" w14:textId="77777777" w:rsidR="004365EE" w:rsidRPr="004365EE" w:rsidRDefault="004365EE" w:rsidP="009266A5">
            <w:pPr>
              <w:jc w:val="center"/>
            </w:pPr>
            <w:r w:rsidRPr="004365EE">
              <w:t>2.49</w:t>
            </w:r>
          </w:p>
        </w:tc>
        <w:tc>
          <w:tcPr>
            <w:tcW w:w="493" w:type="pct"/>
            <w:shd w:val="clear" w:color="auto" w:fill="auto"/>
            <w:vAlign w:val="center"/>
            <w:hideMark/>
          </w:tcPr>
          <w:p w14:paraId="3F93F0B2"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2985B8AD"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0A0AA0CA" w14:textId="77777777" w:rsidR="004365EE" w:rsidRPr="004365EE" w:rsidRDefault="004365EE" w:rsidP="009266A5">
            <w:r w:rsidRPr="004365EE">
              <w:t>Замена ветхих водопроводных сетей Ду450 мм в размере 1,5% ежегодно, всего 1808 м</w:t>
            </w:r>
          </w:p>
        </w:tc>
        <w:tc>
          <w:tcPr>
            <w:tcW w:w="628" w:type="pct"/>
            <w:shd w:val="clear" w:color="auto" w:fill="auto"/>
            <w:vAlign w:val="center"/>
            <w:hideMark/>
          </w:tcPr>
          <w:p w14:paraId="54C713FD"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7456A9FF" w14:textId="77777777" w:rsidR="004365EE" w:rsidRPr="004365EE" w:rsidRDefault="004365EE" w:rsidP="009266A5">
            <w:pPr>
              <w:jc w:val="center"/>
            </w:pPr>
            <w:r w:rsidRPr="004365EE">
              <w:t>0</w:t>
            </w:r>
          </w:p>
        </w:tc>
        <w:tc>
          <w:tcPr>
            <w:tcW w:w="214" w:type="pct"/>
            <w:shd w:val="clear" w:color="auto" w:fill="auto"/>
            <w:vAlign w:val="center"/>
            <w:hideMark/>
          </w:tcPr>
          <w:p w14:paraId="3BC49AB7" w14:textId="77777777" w:rsidR="004365EE" w:rsidRPr="004365EE" w:rsidRDefault="004365EE" w:rsidP="009266A5">
            <w:pPr>
              <w:jc w:val="center"/>
            </w:pPr>
            <w:r w:rsidRPr="004365EE">
              <w:t>0</w:t>
            </w:r>
          </w:p>
        </w:tc>
        <w:tc>
          <w:tcPr>
            <w:tcW w:w="214" w:type="pct"/>
            <w:shd w:val="clear" w:color="auto" w:fill="auto"/>
            <w:vAlign w:val="center"/>
            <w:hideMark/>
          </w:tcPr>
          <w:p w14:paraId="00703AB9" w14:textId="77777777" w:rsidR="004365EE" w:rsidRPr="004365EE" w:rsidRDefault="004365EE" w:rsidP="009266A5">
            <w:pPr>
              <w:jc w:val="center"/>
            </w:pPr>
            <w:r w:rsidRPr="004365EE">
              <w:t>0</w:t>
            </w:r>
          </w:p>
        </w:tc>
        <w:tc>
          <w:tcPr>
            <w:tcW w:w="214" w:type="pct"/>
            <w:shd w:val="clear" w:color="auto" w:fill="auto"/>
            <w:vAlign w:val="center"/>
            <w:hideMark/>
          </w:tcPr>
          <w:p w14:paraId="6C896F52" w14:textId="77777777" w:rsidR="004365EE" w:rsidRPr="004365EE" w:rsidRDefault="004365EE" w:rsidP="009266A5">
            <w:pPr>
              <w:jc w:val="center"/>
            </w:pPr>
            <w:r w:rsidRPr="004365EE">
              <w:t>0</w:t>
            </w:r>
          </w:p>
        </w:tc>
        <w:tc>
          <w:tcPr>
            <w:tcW w:w="214" w:type="pct"/>
            <w:shd w:val="clear" w:color="auto" w:fill="auto"/>
            <w:vAlign w:val="center"/>
            <w:hideMark/>
          </w:tcPr>
          <w:p w14:paraId="6F808BC2" w14:textId="77777777" w:rsidR="004365EE" w:rsidRPr="004365EE" w:rsidRDefault="004365EE" w:rsidP="009266A5">
            <w:pPr>
              <w:jc w:val="center"/>
            </w:pPr>
            <w:r w:rsidRPr="004365EE">
              <w:t>0</w:t>
            </w:r>
          </w:p>
        </w:tc>
        <w:tc>
          <w:tcPr>
            <w:tcW w:w="386" w:type="pct"/>
            <w:shd w:val="clear" w:color="auto" w:fill="auto"/>
            <w:vAlign w:val="center"/>
            <w:hideMark/>
          </w:tcPr>
          <w:p w14:paraId="317E774E" w14:textId="77777777" w:rsidR="004365EE" w:rsidRPr="004365EE" w:rsidRDefault="004365EE" w:rsidP="009266A5">
            <w:pPr>
              <w:jc w:val="center"/>
            </w:pPr>
            <w:r w:rsidRPr="004365EE">
              <w:t>0</w:t>
            </w:r>
          </w:p>
        </w:tc>
        <w:tc>
          <w:tcPr>
            <w:tcW w:w="349" w:type="pct"/>
            <w:shd w:val="clear" w:color="auto" w:fill="auto"/>
            <w:vAlign w:val="center"/>
            <w:hideMark/>
          </w:tcPr>
          <w:p w14:paraId="5BB3BF7B" w14:textId="77777777" w:rsidR="004365EE" w:rsidRPr="004365EE" w:rsidRDefault="004365EE" w:rsidP="009266A5">
            <w:pPr>
              <w:jc w:val="center"/>
            </w:pPr>
            <w:r w:rsidRPr="004365EE">
              <w:t>165 853</w:t>
            </w:r>
          </w:p>
        </w:tc>
        <w:tc>
          <w:tcPr>
            <w:tcW w:w="298" w:type="pct"/>
            <w:shd w:val="clear" w:color="auto" w:fill="auto"/>
            <w:vAlign w:val="center"/>
            <w:hideMark/>
          </w:tcPr>
          <w:p w14:paraId="19C5AADA" w14:textId="77777777" w:rsidR="004365EE" w:rsidRPr="004365EE" w:rsidRDefault="004365EE" w:rsidP="009266A5">
            <w:pPr>
              <w:jc w:val="center"/>
            </w:pPr>
            <w:r w:rsidRPr="004365EE">
              <w:t>165 853</w:t>
            </w:r>
          </w:p>
        </w:tc>
      </w:tr>
      <w:tr w:rsidR="004365EE" w:rsidRPr="004365EE" w14:paraId="51701DEC" w14:textId="77777777" w:rsidTr="00677C07">
        <w:trPr>
          <w:trHeight w:val="20"/>
        </w:trPr>
        <w:tc>
          <w:tcPr>
            <w:tcW w:w="184" w:type="pct"/>
            <w:shd w:val="clear" w:color="auto" w:fill="auto"/>
            <w:vAlign w:val="center"/>
            <w:hideMark/>
          </w:tcPr>
          <w:p w14:paraId="382A6E12" w14:textId="77777777" w:rsidR="004365EE" w:rsidRPr="004365EE" w:rsidRDefault="004365EE" w:rsidP="009266A5">
            <w:pPr>
              <w:jc w:val="center"/>
            </w:pPr>
            <w:r w:rsidRPr="004365EE">
              <w:t>2.50</w:t>
            </w:r>
          </w:p>
        </w:tc>
        <w:tc>
          <w:tcPr>
            <w:tcW w:w="493" w:type="pct"/>
            <w:shd w:val="clear" w:color="auto" w:fill="auto"/>
            <w:vAlign w:val="center"/>
            <w:hideMark/>
          </w:tcPr>
          <w:p w14:paraId="4ECD7364"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AD0AEC7"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72CDCDE6" w14:textId="77777777" w:rsidR="004365EE" w:rsidRPr="004365EE" w:rsidRDefault="004365EE" w:rsidP="009266A5">
            <w:r w:rsidRPr="004365EE">
              <w:t>Замена ветхих водопроводных сетей Ду500 мм в размере 4% ежегодно, всего 46020 м</w:t>
            </w:r>
          </w:p>
        </w:tc>
        <w:tc>
          <w:tcPr>
            <w:tcW w:w="628" w:type="pct"/>
            <w:shd w:val="clear" w:color="auto" w:fill="auto"/>
            <w:vAlign w:val="center"/>
            <w:hideMark/>
          </w:tcPr>
          <w:p w14:paraId="5C60E6F1"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0C888518" w14:textId="77777777" w:rsidR="004365EE" w:rsidRPr="004365EE" w:rsidRDefault="004365EE" w:rsidP="009266A5">
            <w:pPr>
              <w:ind w:right="-113"/>
              <w:jc w:val="center"/>
            </w:pPr>
            <w:r w:rsidRPr="004365EE">
              <w:t>206 859</w:t>
            </w:r>
          </w:p>
        </w:tc>
        <w:tc>
          <w:tcPr>
            <w:tcW w:w="214" w:type="pct"/>
            <w:shd w:val="clear" w:color="auto" w:fill="auto"/>
            <w:vAlign w:val="center"/>
            <w:hideMark/>
          </w:tcPr>
          <w:p w14:paraId="6C669F84" w14:textId="77777777" w:rsidR="004365EE" w:rsidRPr="004365EE" w:rsidRDefault="004365EE" w:rsidP="009266A5">
            <w:pPr>
              <w:ind w:right="-113"/>
              <w:jc w:val="center"/>
            </w:pPr>
            <w:r w:rsidRPr="004365EE">
              <w:t>217 409</w:t>
            </w:r>
          </w:p>
        </w:tc>
        <w:tc>
          <w:tcPr>
            <w:tcW w:w="214" w:type="pct"/>
            <w:shd w:val="clear" w:color="auto" w:fill="auto"/>
            <w:vAlign w:val="center"/>
            <w:hideMark/>
          </w:tcPr>
          <w:p w14:paraId="380274D4" w14:textId="77777777" w:rsidR="004365EE" w:rsidRPr="004365EE" w:rsidRDefault="004365EE" w:rsidP="009266A5">
            <w:pPr>
              <w:ind w:right="-113"/>
              <w:jc w:val="center"/>
            </w:pPr>
            <w:r w:rsidRPr="004365EE">
              <w:t>226 323</w:t>
            </w:r>
          </w:p>
        </w:tc>
        <w:tc>
          <w:tcPr>
            <w:tcW w:w="214" w:type="pct"/>
            <w:shd w:val="clear" w:color="auto" w:fill="auto"/>
            <w:vAlign w:val="center"/>
            <w:hideMark/>
          </w:tcPr>
          <w:p w14:paraId="5148B5D1" w14:textId="77777777" w:rsidR="004365EE" w:rsidRPr="004365EE" w:rsidRDefault="004365EE" w:rsidP="009266A5">
            <w:pPr>
              <w:ind w:right="-113"/>
              <w:jc w:val="center"/>
            </w:pPr>
            <w:r w:rsidRPr="004365EE">
              <w:t>236 734</w:t>
            </w:r>
          </w:p>
        </w:tc>
        <w:tc>
          <w:tcPr>
            <w:tcW w:w="214" w:type="pct"/>
            <w:shd w:val="clear" w:color="auto" w:fill="auto"/>
            <w:vAlign w:val="center"/>
            <w:hideMark/>
          </w:tcPr>
          <w:p w14:paraId="6D73F3BB" w14:textId="77777777" w:rsidR="004365EE" w:rsidRPr="004365EE" w:rsidRDefault="004365EE" w:rsidP="009266A5">
            <w:pPr>
              <w:ind w:right="-113"/>
              <w:jc w:val="center"/>
            </w:pPr>
            <w:r w:rsidRPr="004365EE">
              <w:t>247 624</w:t>
            </w:r>
          </w:p>
        </w:tc>
        <w:tc>
          <w:tcPr>
            <w:tcW w:w="386" w:type="pct"/>
            <w:shd w:val="clear" w:color="auto" w:fill="auto"/>
            <w:vAlign w:val="center"/>
            <w:hideMark/>
          </w:tcPr>
          <w:p w14:paraId="145A40DA" w14:textId="77777777" w:rsidR="004365EE" w:rsidRPr="004365EE" w:rsidRDefault="004365EE" w:rsidP="009266A5">
            <w:pPr>
              <w:jc w:val="center"/>
            </w:pPr>
            <w:r w:rsidRPr="004365EE">
              <w:t>813 606</w:t>
            </w:r>
          </w:p>
        </w:tc>
        <w:tc>
          <w:tcPr>
            <w:tcW w:w="349" w:type="pct"/>
            <w:shd w:val="clear" w:color="auto" w:fill="auto"/>
            <w:vAlign w:val="center"/>
            <w:hideMark/>
          </w:tcPr>
          <w:p w14:paraId="65769EAB" w14:textId="77777777" w:rsidR="004365EE" w:rsidRPr="004365EE" w:rsidRDefault="004365EE" w:rsidP="009266A5">
            <w:pPr>
              <w:jc w:val="center"/>
            </w:pPr>
            <w:r w:rsidRPr="004365EE">
              <w:t>929 590</w:t>
            </w:r>
          </w:p>
        </w:tc>
        <w:tc>
          <w:tcPr>
            <w:tcW w:w="298" w:type="pct"/>
            <w:shd w:val="clear" w:color="auto" w:fill="auto"/>
            <w:vAlign w:val="center"/>
            <w:hideMark/>
          </w:tcPr>
          <w:p w14:paraId="12B1FE29" w14:textId="77777777" w:rsidR="004365EE" w:rsidRPr="004365EE" w:rsidRDefault="004365EE" w:rsidP="009266A5">
            <w:pPr>
              <w:jc w:val="center"/>
            </w:pPr>
            <w:r w:rsidRPr="004365EE">
              <w:t>2 878 145</w:t>
            </w:r>
          </w:p>
        </w:tc>
      </w:tr>
      <w:tr w:rsidR="004365EE" w:rsidRPr="004365EE" w14:paraId="51B4717B" w14:textId="77777777" w:rsidTr="00677C07">
        <w:trPr>
          <w:trHeight w:val="20"/>
        </w:trPr>
        <w:tc>
          <w:tcPr>
            <w:tcW w:w="184" w:type="pct"/>
            <w:shd w:val="clear" w:color="auto" w:fill="auto"/>
            <w:vAlign w:val="center"/>
            <w:hideMark/>
          </w:tcPr>
          <w:p w14:paraId="5538B4F5" w14:textId="77777777" w:rsidR="004365EE" w:rsidRPr="004365EE" w:rsidRDefault="004365EE" w:rsidP="009266A5">
            <w:pPr>
              <w:jc w:val="center"/>
            </w:pPr>
            <w:r w:rsidRPr="004365EE">
              <w:t>2.51</w:t>
            </w:r>
          </w:p>
        </w:tc>
        <w:tc>
          <w:tcPr>
            <w:tcW w:w="493" w:type="pct"/>
            <w:shd w:val="clear" w:color="auto" w:fill="auto"/>
            <w:vAlign w:val="center"/>
            <w:hideMark/>
          </w:tcPr>
          <w:p w14:paraId="7B830D1E"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6D9B2A3D"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74B04730" w14:textId="77777777" w:rsidR="004365EE" w:rsidRPr="004365EE" w:rsidRDefault="004365EE" w:rsidP="009266A5">
            <w:r w:rsidRPr="004365EE">
              <w:t>Замена ветхих водопроводных сетей Ду500 мм в размере 1,5% ежегодно, всего 12416 м</w:t>
            </w:r>
          </w:p>
        </w:tc>
        <w:tc>
          <w:tcPr>
            <w:tcW w:w="628" w:type="pct"/>
            <w:shd w:val="clear" w:color="auto" w:fill="auto"/>
            <w:vAlign w:val="center"/>
            <w:hideMark/>
          </w:tcPr>
          <w:p w14:paraId="29A80555"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2DE16253" w14:textId="77777777" w:rsidR="004365EE" w:rsidRPr="004365EE" w:rsidRDefault="004365EE" w:rsidP="009266A5">
            <w:pPr>
              <w:jc w:val="center"/>
            </w:pPr>
            <w:r w:rsidRPr="004365EE">
              <w:t>0</w:t>
            </w:r>
          </w:p>
        </w:tc>
        <w:tc>
          <w:tcPr>
            <w:tcW w:w="214" w:type="pct"/>
            <w:shd w:val="clear" w:color="auto" w:fill="auto"/>
            <w:vAlign w:val="center"/>
            <w:hideMark/>
          </w:tcPr>
          <w:p w14:paraId="3A85D8D4" w14:textId="77777777" w:rsidR="004365EE" w:rsidRPr="004365EE" w:rsidRDefault="004365EE" w:rsidP="009266A5">
            <w:pPr>
              <w:jc w:val="center"/>
            </w:pPr>
            <w:r w:rsidRPr="004365EE">
              <w:t>0</w:t>
            </w:r>
          </w:p>
        </w:tc>
        <w:tc>
          <w:tcPr>
            <w:tcW w:w="214" w:type="pct"/>
            <w:shd w:val="clear" w:color="auto" w:fill="auto"/>
            <w:vAlign w:val="center"/>
            <w:hideMark/>
          </w:tcPr>
          <w:p w14:paraId="3BDC0C37" w14:textId="77777777" w:rsidR="004365EE" w:rsidRPr="004365EE" w:rsidRDefault="004365EE" w:rsidP="009266A5">
            <w:pPr>
              <w:jc w:val="center"/>
            </w:pPr>
            <w:r w:rsidRPr="004365EE">
              <w:t>0</w:t>
            </w:r>
          </w:p>
        </w:tc>
        <w:tc>
          <w:tcPr>
            <w:tcW w:w="214" w:type="pct"/>
            <w:shd w:val="clear" w:color="auto" w:fill="auto"/>
            <w:vAlign w:val="center"/>
            <w:hideMark/>
          </w:tcPr>
          <w:p w14:paraId="03CD7399" w14:textId="77777777" w:rsidR="004365EE" w:rsidRPr="004365EE" w:rsidRDefault="004365EE" w:rsidP="009266A5">
            <w:pPr>
              <w:jc w:val="center"/>
            </w:pPr>
            <w:r w:rsidRPr="004365EE">
              <w:t>0</w:t>
            </w:r>
          </w:p>
        </w:tc>
        <w:tc>
          <w:tcPr>
            <w:tcW w:w="214" w:type="pct"/>
            <w:shd w:val="clear" w:color="auto" w:fill="auto"/>
            <w:vAlign w:val="center"/>
            <w:hideMark/>
          </w:tcPr>
          <w:p w14:paraId="7BD87158" w14:textId="77777777" w:rsidR="004365EE" w:rsidRPr="004365EE" w:rsidRDefault="004365EE" w:rsidP="009266A5">
            <w:pPr>
              <w:jc w:val="center"/>
            </w:pPr>
            <w:r w:rsidRPr="004365EE">
              <w:t>0</w:t>
            </w:r>
          </w:p>
        </w:tc>
        <w:tc>
          <w:tcPr>
            <w:tcW w:w="386" w:type="pct"/>
            <w:shd w:val="clear" w:color="auto" w:fill="auto"/>
            <w:vAlign w:val="center"/>
            <w:hideMark/>
          </w:tcPr>
          <w:p w14:paraId="39814916" w14:textId="77777777" w:rsidR="004365EE" w:rsidRPr="004365EE" w:rsidRDefault="004365EE" w:rsidP="009266A5">
            <w:pPr>
              <w:jc w:val="center"/>
            </w:pPr>
            <w:r w:rsidRPr="004365EE">
              <w:t>0</w:t>
            </w:r>
          </w:p>
        </w:tc>
        <w:tc>
          <w:tcPr>
            <w:tcW w:w="349" w:type="pct"/>
            <w:shd w:val="clear" w:color="auto" w:fill="auto"/>
            <w:vAlign w:val="center"/>
            <w:hideMark/>
          </w:tcPr>
          <w:p w14:paraId="2FDD9E3F" w14:textId="77777777" w:rsidR="004365EE" w:rsidRPr="004365EE" w:rsidRDefault="004365EE" w:rsidP="009266A5">
            <w:pPr>
              <w:jc w:val="center"/>
            </w:pPr>
            <w:r w:rsidRPr="004365EE">
              <w:t>1 180 769</w:t>
            </w:r>
          </w:p>
        </w:tc>
        <w:tc>
          <w:tcPr>
            <w:tcW w:w="298" w:type="pct"/>
            <w:shd w:val="clear" w:color="auto" w:fill="auto"/>
            <w:vAlign w:val="center"/>
            <w:hideMark/>
          </w:tcPr>
          <w:p w14:paraId="640C94C7" w14:textId="77777777" w:rsidR="004365EE" w:rsidRPr="004365EE" w:rsidRDefault="004365EE" w:rsidP="009266A5">
            <w:pPr>
              <w:jc w:val="center"/>
            </w:pPr>
            <w:r w:rsidRPr="004365EE">
              <w:t>1 180 769</w:t>
            </w:r>
          </w:p>
        </w:tc>
      </w:tr>
      <w:tr w:rsidR="004365EE" w:rsidRPr="004365EE" w14:paraId="67AB8671" w14:textId="77777777" w:rsidTr="00677C07">
        <w:trPr>
          <w:trHeight w:val="20"/>
        </w:trPr>
        <w:tc>
          <w:tcPr>
            <w:tcW w:w="184" w:type="pct"/>
            <w:shd w:val="clear" w:color="auto" w:fill="auto"/>
            <w:vAlign w:val="center"/>
            <w:hideMark/>
          </w:tcPr>
          <w:p w14:paraId="127257B3" w14:textId="77777777" w:rsidR="004365EE" w:rsidRPr="004365EE" w:rsidRDefault="004365EE" w:rsidP="009266A5">
            <w:pPr>
              <w:jc w:val="center"/>
            </w:pPr>
            <w:r w:rsidRPr="004365EE">
              <w:lastRenderedPageBreak/>
              <w:t>2.52</w:t>
            </w:r>
          </w:p>
        </w:tc>
        <w:tc>
          <w:tcPr>
            <w:tcW w:w="493" w:type="pct"/>
            <w:shd w:val="clear" w:color="auto" w:fill="auto"/>
            <w:vAlign w:val="center"/>
            <w:hideMark/>
          </w:tcPr>
          <w:p w14:paraId="479B239A"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25B19FEA"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2A50AD19" w14:textId="77777777" w:rsidR="004365EE" w:rsidRPr="004365EE" w:rsidRDefault="004365EE" w:rsidP="009266A5">
            <w:r w:rsidRPr="004365EE">
              <w:t>Замена ветхих водопроводных сетей Ду600 мм в размере 4% ежегодно, всего 25220 м</w:t>
            </w:r>
          </w:p>
        </w:tc>
        <w:tc>
          <w:tcPr>
            <w:tcW w:w="628" w:type="pct"/>
            <w:shd w:val="clear" w:color="auto" w:fill="auto"/>
            <w:vAlign w:val="center"/>
            <w:hideMark/>
          </w:tcPr>
          <w:p w14:paraId="740D70CB"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42AD1E59" w14:textId="77777777" w:rsidR="004365EE" w:rsidRPr="004365EE" w:rsidRDefault="004365EE" w:rsidP="009266A5">
            <w:pPr>
              <w:ind w:left="-113"/>
              <w:jc w:val="center"/>
            </w:pPr>
            <w:r w:rsidRPr="004365EE">
              <w:t>188 640</w:t>
            </w:r>
          </w:p>
        </w:tc>
        <w:tc>
          <w:tcPr>
            <w:tcW w:w="214" w:type="pct"/>
            <w:shd w:val="clear" w:color="auto" w:fill="auto"/>
            <w:vAlign w:val="center"/>
            <w:hideMark/>
          </w:tcPr>
          <w:p w14:paraId="067206E4" w14:textId="77777777" w:rsidR="004365EE" w:rsidRPr="004365EE" w:rsidRDefault="004365EE" w:rsidP="009266A5">
            <w:pPr>
              <w:ind w:left="-113"/>
              <w:jc w:val="center"/>
            </w:pPr>
            <w:r w:rsidRPr="004365EE">
              <w:t>198 260</w:t>
            </w:r>
          </w:p>
        </w:tc>
        <w:tc>
          <w:tcPr>
            <w:tcW w:w="214" w:type="pct"/>
            <w:shd w:val="clear" w:color="auto" w:fill="auto"/>
            <w:vAlign w:val="center"/>
            <w:hideMark/>
          </w:tcPr>
          <w:p w14:paraId="5F7F0209" w14:textId="77777777" w:rsidR="004365EE" w:rsidRPr="004365EE" w:rsidRDefault="004365EE" w:rsidP="009266A5">
            <w:pPr>
              <w:ind w:left="-113"/>
              <w:jc w:val="center"/>
            </w:pPr>
            <w:r w:rsidRPr="004365EE">
              <w:t>206 389</w:t>
            </w:r>
          </w:p>
        </w:tc>
        <w:tc>
          <w:tcPr>
            <w:tcW w:w="214" w:type="pct"/>
            <w:shd w:val="clear" w:color="auto" w:fill="auto"/>
            <w:vAlign w:val="center"/>
            <w:hideMark/>
          </w:tcPr>
          <w:p w14:paraId="267E0FBA" w14:textId="77777777" w:rsidR="004365EE" w:rsidRPr="004365EE" w:rsidRDefault="004365EE" w:rsidP="009266A5">
            <w:pPr>
              <w:ind w:left="-113"/>
              <w:jc w:val="center"/>
            </w:pPr>
            <w:r w:rsidRPr="004365EE">
              <w:t>215 883</w:t>
            </w:r>
          </w:p>
        </w:tc>
        <w:tc>
          <w:tcPr>
            <w:tcW w:w="214" w:type="pct"/>
            <w:shd w:val="clear" w:color="auto" w:fill="auto"/>
            <w:vAlign w:val="center"/>
            <w:hideMark/>
          </w:tcPr>
          <w:p w14:paraId="4D2E2118" w14:textId="77777777" w:rsidR="004365EE" w:rsidRPr="004365EE" w:rsidRDefault="004365EE" w:rsidP="009266A5">
            <w:pPr>
              <w:ind w:left="-113"/>
              <w:jc w:val="center"/>
            </w:pPr>
            <w:r w:rsidRPr="004365EE">
              <w:t>225 813</w:t>
            </w:r>
          </w:p>
        </w:tc>
        <w:tc>
          <w:tcPr>
            <w:tcW w:w="386" w:type="pct"/>
            <w:shd w:val="clear" w:color="auto" w:fill="auto"/>
            <w:vAlign w:val="center"/>
            <w:hideMark/>
          </w:tcPr>
          <w:p w14:paraId="7DB87D57" w14:textId="77777777" w:rsidR="004365EE" w:rsidRPr="004365EE" w:rsidRDefault="004365EE" w:rsidP="009266A5">
            <w:pPr>
              <w:jc w:val="center"/>
            </w:pPr>
            <w:r w:rsidRPr="004365EE">
              <w:t>741 945</w:t>
            </w:r>
          </w:p>
        </w:tc>
        <w:tc>
          <w:tcPr>
            <w:tcW w:w="349" w:type="pct"/>
            <w:shd w:val="clear" w:color="auto" w:fill="auto"/>
            <w:vAlign w:val="center"/>
            <w:hideMark/>
          </w:tcPr>
          <w:p w14:paraId="29AD7AD4" w14:textId="77777777" w:rsidR="004365EE" w:rsidRPr="004365EE" w:rsidRDefault="004365EE" w:rsidP="009266A5">
            <w:pPr>
              <w:jc w:val="center"/>
            </w:pPr>
            <w:r w:rsidRPr="004365EE">
              <w:t>847 713</w:t>
            </w:r>
          </w:p>
        </w:tc>
        <w:tc>
          <w:tcPr>
            <w:tcW w:w="298" w:type="pct"/>
            <w:shd w:val="clear" w:color="auto" w:fill="auto"/>
            <w:vAlign w:val="center"/>
            <w:hideMark/>
          </w:tcPr>
          <w:p w14:paraId="7F4DD32E" w14:textId="77777777" w:rsidR="004365EE" w:rsidRPr="004365EE" w:rsidRDefault="004365EE" w:rsidP="009266A5">
            <w:pPr>
              <w:jc w:val="center"/>
            </w:pPr>
            <w:r w:rsidRPr="004365EE">
              <w:t>2 624 642</w:t>
            </w:r>
          </w:p>
        </w:tc>
      </w:tr>
      <w:tr w:rsidR="004365EE" w:rsidRPr="004365EE" w14:paraId="431321FE" w14:textId="77777777" w:rsidTr="00677C07">
        <w:trPr>
          <w:trHeight w:val="20"/>
        </w:trPr>
        <w:tc>
          <w:tcPr>
            <w:tcW w:w="184" w:type="pct"/>
            <w:shd w:val="clear" w:color="auto" w:fill="auto"/>
            <w:vAlign w:val="center"/>
            <w:hideMark/>
          </w:tcPr>
          <w:p w14:paraId="3A518B45" w14:textId="77777777" w:rsidR="004365EE" w:rsidRPr="004365EE" w:rsidRDefault="004365EE" w:rsidP="009266A5">
            <w:pPr>
              <w:jc w:val="center"/>
            </w:pPr>
            <w:r w:rsidRPr="004365EE">
              <w:t>2.53</w:t>
            </w:r>
          </w:p>
        </w:tc>
        <w:tc>
          <w:tcPr>
            <w:tcW w:w="493" w:type="pct"/>
            <w:shd w:val="clear" w:color="auto" w:fill="auto"/>
            <w:vAlign w:val="center"/>
            <w:hideMark/>
          </w:tcPr>
          <w:p w14:paraId="6558B752"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77DBC27"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4DA7E535" w14:textId="77777777" w:rsidR="004365EE" w:rsidRPr="004365EE" w:rsidRDefault="004365EE" w:rsidP="009266A5">
            <w:r w:rsidRPr="004365EE">
              <w:t>Замена ветхих водопроводных сетей Ду600 мм в размере 1,5% ежегодно, всего 6553 м</w:t>
            </w:r>
          </w:p>
        </w:tc>
        <w:tc>
          <w:tcPr>
            <w:tcW w:w="628" w:type="pct"/>
            <w:shd w:val="clear" w:color="auto" w:fill="auto"/>
            <w:vAlign w:val="center"/>
            <w:hideMark/>
          </w:tcPr>
          <w:p w14:paraId="3D10EF35"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4DB58CA2" w14:textId="77777777" w:rsidR="004365EE" w:rsidRPr="004365EE" w:rsidRDefault="004365EE" w:rsidP="009266A5">
            <w:pPr>
              <w:jc w:val="center"/>
            </w:pPr>
            <w:r w:rsidRPr="004365EE">
              <w:t>0</w:t>
            </w:r>
          </w:p>
        </w:tc>
        <w:tc>
          <w:tcPr>
            <w:tcW w:w="214" w:type="pct"/>
            <w:shd w:val="clear" w:color="auto" w:fill="auto"/>
            <w:vAlign w:val="center"/>
            <w:hideMark/>
          </w:tcPr>
          <w:p w14:paraId="48E10E86" w14:textId="77777777" w:rsidR="004365EE" w:rsidRPr="004365EE" w:rsidRDefault="004365EE" w:rsidP="009266A5">
            <w:pPr>
              <w:jc w:val="center"/>
            </w:pPr>
            <w:r w:rsidRPr="004365EE">
              <w:t>0</w:t>
            </w:r>
          </w:p>
        </w:tc>
        <w:tc>
          <w:tcPr>
            <w:tcW w:w="214" w:type="pct"/>
            <w:shd w:val="clear" w:color="auto" w:fill="auto"/>
            <w:vAlign w:val="center"/>
            <w:hideMark/>
          </w:tcPr>
          <w:p w14:paraId="7CF70531" w14:textId="77777777" w:rsidR="004365EE" w:rsidRPr="004365EE" w:rsidRDefault="004365EE" w:rsidP="009266A5">
            <w:pPr>
              <w:jc w:val="center"/>
            </w:pPr>
            <w:r w:rsidRPr="004365EE">
              <w:t>0</w:t>
            </w:r>
          </w:p>
        </w:tc>
        <w:tc>
          <w:tcPr>
            <w:tcW w:w="214" w:type="pct"/>
            <w:shd w:val="clear" w:color="auto" w:fill="auto"/>
            <w:vAlign w:val="center"/>
            <w:hideMark/>
          </w:tcPr>
          <w:p w14:paraId="2B8F12D3" w14:textId="77777777" w:rsidR="004365EE" w:rsidRPr="004365EE" w:rsidRDefault="004365EE" w:rsidP="009266A5">
            <w:pPr>
              <w:jc w:val="center"/>
            </w:pPr>
            <w:r w:rsidRPr="004365EE">
              <w:t>0</w:t>
            </w:r>
          </w:p>
        </w:tc>
        <w:tc>
          <w:tcPr>
            <w:tcW w:w="214" w:type="pct"/>
            <w:shd w:val="clear" w:color="auto" w:fill="auto"/>
            <w:vAlign w:val="center"/>
            <w:hideMark/>
          </w:tcPr>
          <w:p w14:paraId="2AD20364" w14:textId="77777777" w:rsidR="004365EE" w:rsidRPr="004365EE" w:rsidRDefault="004365EE" w:rsidP="009266A5">
            <w:pPr>
              <w:jc w:val="center"/>
            </w:pPr>
            <w:r w:rsidRPr="004365EE">
              <w:t>0</w:t>
            </w:r>
          </w:p>
        </w:tc>
        <w:tc>
          <w:tcPr>
            <w:tcW w:w="386" w:type="pct"/>
            <w:shd w:val="clear" w:color="auto" w:fill="auto"/>
            <w:vAlign w:val="center"/>
            <w:hideMark/>
          </w:tcPr>
          <w:p w14:paraId="55D8EBE4" w14:textId="77777777" w:rsidR="004365EE" w:rsidRPr="004365EE" w:rsidRDefault="004365EE" w:rsidP="009266A5">
            <w:pPr>
              <w:jc w:val="center"/>
            </w:pPr>
            <w:r w:rsidRPr="004365EE">
              <w:t>0</w:t>
            </w:r>
          </w:p>
        </w:tc>
        <w:tc>
          <w:tcPr>
            <w:tcW w:w="349" w:type="pct"/>
            <w:shd w:val="clear" w:color="auto" w:fill="auto"/>
            <w:vAlign w:val="center"/>
            <w:hideMark/>
          </w:tcPr>
          <w:p w14:paraId="7DDE7E7D" w14:textId="77777777" w:rsidR="004365EE" w:rsidRPr="004365EE" w:rsidRDefault="004365EE" w:rsidP="009266A5">
            <w:pPr>
              <w:jc w:val="center"/>
            </w:pPr>
            <w:r w:rsidRPr="004365EE">
              <w:t>1 036 988</w:t>
            </w:r>
          </w:p>
        </w:tc>
        <w:tc>
          <w:tcPr>
            <w:tcW w:w="298" w:type="pct"/>
            <w:shd w:val="clear" w:color="auto" w:fill="auto"/>
            <w:vAlign w:val="center"/>
            <w:hideMark/>
          </w:tcPr>
          <w:p w14:paraId="5BA77A7E" w14:textId="77777777" w:rsidR="004365EE" w:rsidRPr="004365EE" w:rsidRDefault="004365EE" w:rsidP="009266A5">
            <w:pPr>
              <w:jc w:val="center"/>
            </w:pPr>
            <w:r w:rsidRPr="004365EE">
              <w:t>1 036 988</w:t>
            </w:r>
          </w:p>
        </w:tc>
      </w:tr>
      <w:tr w:rsidR="004365EE" w:rsidRPr="004365EE" w14:paraId="79132D20" w14:textId="77777777" w:rsidTr="00677C07">
        <w:trPr>
          <w:trHeight w:val="20"/>
        </w:trPr>
        <w:tc>
          <w:tcPr>
            <w:tcW w:w="184" w:type="pct"/>
            <w:shd w:val="clear" w:color="auto" w:fill="auto"/>
            <w:vAlign w:val="center"/>
            <w:hideMark/>
          </w:tcPr>
          <w:p w14:paraId="500BEE88" w14:textId="77777777" w:rsidR="004365EE" w:rsidRPr="004365EE" w:rsidRDefault="004365EE" w:rsidP="009266A5">
            <w:pPr>
              <w:jc w:val="center"/>
            </w:pPr>
            <w:r w:rsidRPr="004365EE">
              <w:t>2.54</w:t>
            </w:r>
          </w:p>
        </w:tc>
        <w:tc>
          <w:tcPr>
            <w:tcW w:w="493" w:type="pct"/>
            <w:shd w:val="clear" w:color="auto" w:fill="auto"/>
            <w:vAlign w:val="center"/>
            <w:hideMark/>
          </w:tcPr>
          <w:p w14:paraId="74CAA867"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DAB5ED2"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52616B3D" w14:textId="77777777" w:rsidR="004365EE" w:rsidRPr="004365EE" w:rsidRDefault="004365EE" w:rsidP="009266A5">
            <w:r w:rsidRPr="004365EE">
              <w:t>Замена ветхих водопроводных сетей Ду700 мм в размере 4% ежегодно, всего 12480 м</w:t>
            </w:r>
          </w:p>
        </w:tc>
        <w:tc>
          <w:tcPr>
            <w:tcW w:w="628" w:type="pct"/>
            <w:shd w:val="clear" w:color="auto" w:fill="auto"/>
            <w:vAlign w:val="center"/>
            <w:hideMark/>
          </w:tcPr>
          <w:p w14:paraId="7E5BF1E7"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285C1697" w14:textId="77777777" w:rsidR="004365EE" w:rsidRPr="004365EE" w:rsidRDefault="004365EE" w:rsidP="009266A5">
            <w:pPr>
              <w:ind w:left="-113"/>
              <w:jc w:val="center"/>
            </w:pPr>
            <w:r w:rsidRPr="004365EE">
              <w:t>121 384</w:t>
            </w:r>
          </w:p>
        </w:tc>
        <w:tc>
          <w:tcPr>
            <w:tcW w:w="214" w:type="pct"/>
            <w:shd w:val="clear" w:color="auto" w:fill="auto"/>
            <w:vAlign w:val="center"/>
            <w:hideMark/>
          </w:tcPr>
          <w:p w14:paraId="6FDB7971" w14:textId="77777777" w:rsidR="004365EE" w:rsidRPr="004365EE" w:rsidRDefault="004365EE" w:rsidP="009266A5">
            <w:pPr>
              <w:ind w:left="-113"/>
              <w:jc w:val="center"/>
            </w:pPr>
            <w:r w:rsidRPr="004365EE">
              <w:t>127 575</w:t>
            </w:r>
          </w:p>
        </w:tc>
        <w:tc>
          <w:tcPr>
            <w:tcW w:w="214" w:type="pct"/>
            <w:shd w:val="clear" w:color="auto" w:fill="auto"/>
            <w:vAlign w:val="center"/>
            <w:hideMark/>
          </w:tcPr>
          <w:p w14:paraId="51CED50B" w14:textId="77777777" w:rsidR="004365EE" w:rsidRPr="004365EE" w:rsidRDefault="004365EE" w:rsidP="009266A5">
            <w:pPr>
              <w:ind w:left="-113"/>
              <w:jc w:val="center"/>
            </w:pPr>
            <w:r w:rsidRPr="004365EE">
              <w:t>132 805</w:t>
            </w:r>
          </w:p>
        </w:tc>
        <w:tc>
          <w:tcPr>
            <w:tcW w:w="214" w:type="pct"/>
            <w:shd w:val="clear" w:color="auto" w:fill="auto"/>
            <w:vAlign w:val="center"/>
            <w:hideMark/>
          </w:tcPr>
          <w:p w14:paraId="06CFDD8B" w14:textId="77777777" w:rsidR="004365EE" w:rsidRPr="004365EE" w:rsidRDefault="004365EE" w:rsidP="009266A5">
            <w:pPr>
              <w:ind w:left="-113"/>
              <w:jc w:val="center"/>
            </w:pPr>
            <w:r w:rsidRPr="004365EE">
              <w:t>138 914</w:t>
            </w:r>
          </w:p>
        </w:tc>
        <w:tc>
          <w:tcPr>
            <w:tcW w:w="214" w:type="pct"/>
            <w:shd w:val="clear" w:color="auto" w:fill="auto"/>
            <w:vAlign w:val="center"/>
            <w:hideMark/>
          </w:tcPr>
          <w:p w14:paraId="6F72C91A" w14:textId="77777777" w:rsidR="004365EE" w:rsidRPr="004365EE" w:rsidRDefault="004365EE" w:rsidP="009266A5">
            <w:pPr>
              <w:ind w:left="-113"/>
              <w:jc w:val="center"/>
            </w:pPr>
            <w:r w:rsidRPr="004365EE">
              <w:t>145 304</w:t>
            </w:r>
          </w:p>
        </w:tc>
        <w:tc>
          <w:tcPr>
            <w:tcW w:w="386" w:type="pct"/>
            <w:shd w:val="clear" w:color="auto" w:fill="auto"/>
            <w:vAlign w:val="center"/>
            <w:hideMark/>
          </w:tcPr>
          <w:p w14:paraId="2199DFB6" w14:textId="77777777" w:rsidR="004365EE" w:rsidRPr="004365EE" w:rsidRDefault="004365EE" w:rsidP="009266A5">
            <w:pPr>
              <w:jc w:val="center"/>
            </w:pPr>
            <w:r w:rsidRPr="004365EE">
              <w:t>477 421</w:t>
            </w:r>
          </w:p>
        </w:tc>
        <w:tc>
          <w:tcPr>
            <w:tcW w:w="349" w:type="pct"/>
            <w:shd w:val="clear" w:color="auto" w:fill="auto"/>
            <w:vAlign w:val="center"/>
            <w:hideMark/>
          </w:tcPr>
          <w:p w14:paraId="272806EF" w14:textId="77777777" w:rsidR="004365EE" w:rsidRPr="004365EE" w:rsidRDefault="004365EE" w:rsidP="009266A5">
            <w:pPr>
              <w:jc w:val="center"/>
            </w:pPr>
            <w:r w:rsidRPr="004365EE">
              <w:t>545 480</w:t>
            </w:r>
          </w:p>
        </w:tc>
        <w:tc>
          <w:tcPr>
            <w:tcW w:w="298" w:type="pct"/>
            <w:shd w:val="clear" w:color="auto" w:fill="auto"/>
            <w:vAlign w:val="center"/>
            <w:hideMark/>
          </w:tcPr>
          <w:p w14:paraId="459ED30B" w14:textId="77777777" w:rsidR="004365EE" w:rsidRPr="004365EE" w:rsidRDefault="004365EE" w:rsidP="009266A5">
            <w:pPr>
              <w:jc w:val="center"/>
            </w:pPr>
            <w:r w:rsidRPr="004365EE">
              <w:t>1 688 884</w:t>
            </w:r>
          </w:p>
        </w:tc>
      </w:tr>
      <w:tr w:rsidR="004365EE" w:rsidRPr="004365EE" w14:paraId="440DD7F1" w14:textId="77777777" w:rsidTr="00677C07">
        <w:trPr>
          <w:trHeight w:val="20"/>
        </w:trPr>
        <w:tc>
          <w:tcPr>
            <w:tcW w:w="184" w:type="pct"/>
            <w:shd w:val="clear" w:color="auto" w:fill="auto"/>
            <w:vAlign w:val="center"/>
            <w:hideMark/>
          </w:tcPr>
          <w:p w14:paraId="6FB7268C" w14:textId="77777777" w:rsidR="004365EE" w:rsidRPr="004365EE" w:rsidRDefault="004365EE" w:rsidP="009266A5">
            <w:pPr>
              <w:jc w:val="center"/>
            </w:pPr>
            <w:r w:rsidRPr="004365EE">
              <w:t>2.55</w:t>
            </w:r>
          </w:p>
        </w:tc>
        <w:tc>
          <w:tcPr>
            <w:tcW w:w="493" w:type="pct"/>
            <w:shd w:val="clear" w:color="auto" w:fill="auto"/>
            <w:vAlign w:val="center"/>
            <w:hideMark/>
          </w:tcPr>
          <w:p w14:paraId="604EC7DC"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49563EA1"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0CAD7C0F" w14:textId="77777777" w:rsidR="004365EE" w:rsidRPr="004365EE" w:rsidRDefault="004365EE" w:rsidP="009266A5">
            <w:r w:rsidRPr="004365EE">
              <w:t>Замена ветхих водопроводных сетей Ду700 мм в размере 1,5% ежегодно, всего 3617 м</w:t>
            </w:r>
          </w:p>
        </w:tc>
        <w:tc>
          <w:tcPr>
            <w:tcW w:w="628" w:type="pct"/>
            <w:shd w:val="clear" w:color="auto" w:fill="auto"/>
            <w:vAlign w:val="center"/>
            <w:hideMark/>
          </w:tcPr>
          <w:p w14:paraId="767D0F8E"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36CABF0F" w14:textId="77777777" w:rsidR="004365EE" w:rsidRPr="004365EE" w:rsidRDefault="004365EE" w:rsidP="009266A5">
            <w:pPr>
              <w:jc w:val="center"/>
            </w:pPr>
            <w:r w:rsidRPr="004365EE">
              <w:t>0</w:t>
            </w:r>
          </w:p>
        </w:tc>
        <w:tc>
          <w:tcPr>
            <w:tcW w:w="214" w:type="pct"/>
            <w:shd w:val="clear" w:color="auto" w:fill="auto"/>
            <w:vAlign w:val="center"/>
            <w:hideMark/>
          </w:tcPr>
          <w:p w14:paraId="1B1081B0" w14:textId="77777777" w:rsidR="004365EE" w:rsidRPr="004365EE" w:rsidRDefault="004365EE" w:rsidP="009266A5">
            <w:pPr>
              <w:jc w:val="center"/>
            </w:pPr>
            <w:r w:rsidRPr="004365EE">
              <w:t>0</w:t>
            </w:r>
          </w:p>
        </w:tc>
        <w:tc>
          <w:tcPr>
            <w:tcW w:w="214" w:type="pct"/>
            <w:shd w:val="clear" w:color="auto" w:fill="auto"/>
            <w:vAlign w:val="center"/>
            <w:hideMark/>
          </w:tcPr>
          <w:p w14:paraId="634BEB3E" w14:textId="77777777" w:rsidR="004365EE" w:rsidRPr="004365EE" w:rsidRDefault="004365EE" w:rsidP="009266A5">
            <w:pPr>
              <w:jc w:val="center"/>
            </w:pPr>
            <w:r w:rsidRPr="004365EE">
              <w:t>0</w:t>
            </w:r>
          </w:p>
        </w:tc>
        <w:tc>
          <w:tcPr>
            <w:tcW w:w="214" w:type="pct"/>
            <w:shd w:val="clear" w:color="auto" w:fill="auto"/>
            <w:vAlign w:val="center"/>
            <w:hideMark/>
          </w:tcPr>
          <w:p w14:paraId="728C8D1A" w14:textId="77777777" w:rsidR="004365EE" w:rsidRPr="004365EE" w:rsidRDefault="004365EE" w:rsidP="009266A5">
            <w:pPr>
              <w:jc w:val="center"/>
            </w:pPr>
            <w:r w:rsidRPr="004365EE">
              <w:t>0</w:t>
            </w:r>
          </w:p>
        </w:tc>
        <w:tc>
          <w:tcPr>
            <w:tcW w:w="214" w:type="pct"/>
            <w:shd w:val="clear" w:color="auto" w:fill="auto"/>
            <w:vAlign w:val="center"/>
            <w:hideMark/>
          </w:tcPr>
          <w:p w14:paraId="150E07A6" w14:textId="77777777" w:rsidR="004365EE" w:rsidRPr="004365EE" w:rsidRDefault="004365EE" w:rsidP="009266A5">
            <w:pPr>
              <w:jc w:val="center"/>
            </w:pPr>
            <w:r w:rsidRPr="004365EE">
              <w:t>0</w:t>
            </w:r>
          </w:p>
        </w:tc>
        <w:tc>
          <w:tcPr>
            <w:tcW w:w="386" w:type="pct"/>
            <w:shd w:val="clear" w:color="auto" w:fill="auto"/>
            <w:vAlign w:val="center"/>
            <w:hideMark/>
          </w:tcPr>
          <w:p w14:paraId="56481FAE" w14:textId="77777777" w:rsidR="004365EE" w:rsidRPr="004365EE" w:rsidRDefault="004365EE" w:rsidP="009266A5">
            <w:pPr>
              <w:jc w:val="center"/>
            </w:pPr>
            <w:r w:rsidRPr="004365EE">
              <w:t>0</w:t>
            </w:r>
          </w:p>
        </w:tc>
        <w:tc>
          <w:tcPr>
            <w:tcW w:w="349" w:type="pct"/>
            <w:shd w:val="clear" w:color="auto" w:fill="auto"/>
            <w:vAlign w:val="center"/>
            <w:hideMark/>
          </w:tcPr>
          <w:p w14:paraId="27F42EC7" w14:textId="77777777" w:rsidR="004365EE" w:rsidRPr="004365EE" w:rsidRDefault="004365EE" w:rsidP="009266A5">
            <w:pPr>
              <w:jc w:val="center"/>
            </w:pPr>
            <w:r w:rsidRPr="004365EE">
              <w:t>744 341</w:t>
            </w:r>
          </w:p>
        </w:tc>
        <w:tc>
          <w:tcPr>
            <w:tcW w:w="298" w:type="pct"/>
            <w:shd w:val="clear" w:color="auto" w:fill="auto"/>
            <w:vAlign w:val="center"/>
            <w:hideMark/>
          </w:tcPr>
          <w:p w14:paraId="5DB35697" w14:textId="77777777" w:rsidR="004365EE" w:rsidRPr="004365EE" w:rsidRDefault="004365EE" w:rsidP="009266A5">
            <w:pPr>
              <w:jc w:val="center"/>
            </w:pPr>
            <w:r w:rsidRPr="004365EE">
              <w:t>744 341</w:t>
            </w:r>
          </w:p>
        </w:tc>
      </w:tr>
      <w:tr w:rsidR="004365EE" w:rsidRPr="004365EE" w14:paraId="2833B867" w14:textId="77777777" w:rsidTr="00677C07">
        <w:trPr>
          <w:trHeight w:val="20"/>
        </w:trPr>
        <w:tc>
          <w:tcPr>
            <w:tcW w:w="184" w:type="pct"/>
            <w:shd w:val="clear" w:color="auto" w:fill="auto"/>
            <w:vAlign w:val="center"/>
            <w:hideMark/>
          </w:tcPr>
          <w:p w14:paraId="62220068" w14:textId="77777777" w:rsidR="004365EE" w:rsidRPr="004365EE" w:rsidRDefault="004365EE" w:rsidP="009266A5">
            <w:pPr>
              <w:jc w:val="center"/>
            </w:pPr>
            <w:r w:rsidRPr="004365EE">
              <w:t>2.56</w:t>
            </w:r>
          </w:p>
        </w:tc>
        <w:tc>
          <w:tcPr>
            <w:tcW w:w="493" w:type="pct"/>
            <w:shd w:val="clear" w:color="auto" w:fill="auto"/>
            <w:vAlign w:val="center"/>
            <w:hideMark/>
          </w:tcPr>
          <w:p w14:paraId="4D76770A"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54C18BA1"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201686E4" w14:textId="77777777" w:rsidR="004365EE" w:rsidRPr="004365EE" w:rsidRDefault="004365EE" w:rsidP="009266A5">
            <w:r w:rsidRPr="004365EE">
              <w:t>Замена ветхих водопроводных сетей Ду800 мм в размере 4% ежегодно, всего 15600 м</w:t>
            </w:r>
          </w:p>
        </w:tc>
        <w:tc>
          <w:tcPr>
            <w:tcW w:w="628" w:type="pct"/>
            <w:shd w:val="clear" w:color="auto" w:fill="auto"/>
            <w:vAlign w:val="center"/>
            <w:hideMark/>
          </w:tcPr>
          <w:p w14:paraId="1B41A5C8"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4081B20A" w14:textId="77777777" w:rsidR="004365EE" w:rsidRPr="004365EE" w:rsidRDefault="004365EE" w:rsidP="009266A5">
            <w:pPr>
              <w:ind w:left="-113"/>
              <w:jc w:val="center"/>
            </w:pPr>
            <w:r w:rsidRPr="004365EE">
              <w:t>175 470</w:t>
            </w:r>
          </w:p>
        </w:tc>
        <w:tc>
          <w:tcPr>
            <w:tcW w:w="214" w:type="pct"/>
            <w:shd w:val="clear" w:color="auto" w:fill="auto"/>
            <w:vAlign w:val="center"/>
            <w:hideMark/>
          </w:tcPr>
          <w:p w14:paraId="4A97EEF1" w14:textId="77777777" w:rsidR="004365EE" w:rsidRPr="004365EE" w:rsidRDefault="004365EE" w:rsidP="009266A5">
            <w:pPr>
              <w:ind w:left="-113"/>
              <w:jc w:val="center"/>
            </w:pPr>
            <w:r w:rsidRPr="004365EE">
              <w:t>184 419</w:t>
            </w:r>
          </w:p>
        </w:tc>
        <w:tc>
          <w:tcPr>
            <w:tcW w:w="214" w:type="pct"/>
            <w:shd w:val="clear" w:color="auto" w:fill="auto"/>
            <w:vAlign w:val="center"/>
            <w:hideMark/>
          </w:tcPr>
          <w:p w14:paraId="41B66E10" w14:textId="77777777" w:rsidR="004365EE" w:rsidRPr="004365EE" w:rsidRDefault="004365EE" w:rsidP="009266A5">
            <w:pPr>
              <w:ind w:left="-113"/>
              <w:jc w:val="center"/>
            </w:pPr>
            <w:r w:rsidRPr="004365EE">
              <w:t>191 980</w:t>
            </w:r>
          </w:p>
        </w:tc>
        <w:tc>
          <w:tcPr>
            <w:tcW w:w="214" w:type="pct"/>
            <w:shd w:val="clear" w:color="auto" w:fill="auto"/>
            <w:vAlign w:val="center"/>
            <w:hideMark/>
          </w:tcPr>
          <w:p w14:paraId="0EA945D7" w14:textId="77777777" w:rsidR="004365EE" w:rsidRPr="004365EE" w:rsidRDefault="004365EE" w:rsidP="009266A5">
            <w:pPr>
              <w:ind w:left="-113"/>
              <w:jc w:val="center"/>
            </w:pPr>
            <w:r w:rsidRPr="004365EE">
              <w:t>200 811</w:t>
            </w:r>
          </w:p>
        </w:tc>
        <w:tc>
          <w:tcPr>
            <w:tcW w:w="214" w:type="pct"/>
            <w:shd w:val="clear" w:color="auto" w:fill="auto"/>
            <w:vAlign w:val="center"/>
            <w:hideMark/>
          </w:tcPr>
          <w:p w14:paraId="0EE8FD69" w14:textId="77777777" w:rsidR="004365EE" w:rsidRPr="004365EE" w:rsidRDefault="004365EE" w:rsidP="009266A5">
            <w:pPr>
              <w:ind w:left="-113"/>
              <w:jc w:val="center"/>
            </w:pPr>
            <w:r w:rsidRPr="004365EE">
              <w:t>210 049</w:t>
            </w:r>
          </w:p>
        </w:tc>
        <w:tc>
          <w:tcPr>
            <w:tcW w:w="386" w:type="pct"/>
            <w:shd w:val="clear" w:color="auto" w:fill="auto"/>
            <w:vAlign w:val="center"/>
            <w:hideMark/>
          </w:tcPr>
          <w:p w14:paraId="1B4E5061" w14:textId="77777777" w:rsidR="004365EE" w:rsidRPr="004365EE" w:rsidRDefault="004365EE" w:rsidP="009266A5">
            <w:pPr>
              <w:jc w:val="center"/>
            </w:pPr>
            <w:r w:rsidRPr="004365EE">
              <w:t>690 148</w:t>
            </w:r>
          </w:p>
        </w:tc>
        <w:tc>
          <w:tcPr>
            <w:tcW w:w="349" w:type="pct"/>
            <w:shd w:val="clear" w:color="auto" w:fill="auto"/>
            <w:vAlign w:val="center"/>
            <w:hideMark/>
          </w:tcPr>
          <w:p w14:paraId="266E6BA9" w14:textId="77777777" w:rsidR="004365EE" w:rsidRPr="004365EE" w:rsidRDefault="004365EE" w:rsidP="009266A5">
            <w:pPr>
              <w:jc w:val="center"/>
            </w:pPr>
            <w:r w:rsidRPr="004365EE">
              <w:t>788 533</w:t>
            </w:r>
          </w:p>
        </w:tc>
        <w:tc>
          <w:tcPr>
            <w:tcW w:w="298" w:type="pct"/>
            <w:shd w:val="clear" w:color="auto" w:fill="auto"/>
            <w:vAlign w:val="center"/>
            <w:hideMark/>
          </w:tcPr>
          <w:p w14:paraId="752504BD" w14:textId="77777777" w:rsidR="004365EE" w:rsidRPr="004365EE" w:rsidRDefault="004365EE" w:rsidP="009266A5">
            <w:pPr>
              <w:jc w:val="center"/>
            </w:pPr>
            <w:r w:rsidRPr="004365EE">
              <w:t>2 441 411</w:t>
            </w:r>
          </w:p>
        </w:tc>
      </w:tr>
      <w:tr w:rsidR="004365EE" w:rsidRPr="004365EE" w14:paraId="1A651DFF" w14:textId="77777777" w:rsidTr="00677C07">
        <w:trPr>
          <w:trHeight w:val="20"/>
        </w:trPr>
        <w:tc>
          <w:tcPr>
            <w:tcW w:w="184" w:type="pct"/>
            <w:shd w:val="clear" w:color="auto" w:fill="auto"/>
            <w:vAlign w:val="center"/>
            <w:hideMark/>
          </w:tcPr>
          <w:p w14:paraId="63361711" w14:textId="77777777" w:rsidR="004365EE" w:rsidRPr="004365EE" w:rsidRDefault="004365EE" w:rsidP="009266A5">
            <w:pPr>
              <w:jc w:val="center"/>
            </w:pPr>
            <w:r w:rsidRPr="004365EE">
              <w:t>2.57</w:t>
            </w:r>
          </w:p>
        </w:tc>
        <w:tc>
          <w:tcPr>
            <w:tcW w:w="493" w:type="pct"/>
            <w:shd w:val="clear" w:color="auto" w:fill="auto"/>
            <w:vAlign w:val="center"/>
            <w:hideMark/>
          </w:tcPr>
          <w:p w14:paraId="2D1FC43D"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6B82291"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5112D650" w14:textId="77777777" w:rsidR="004365EE" w:rsidRPr="004365EE" w:rsidRDefault="004365EE" w:rsidP="009266A5">
            <w:r w:rsidRPr="004365EE">
              <w:t>Замена ветхих водопроводных сетей Ду800 мм в размере 1,5% ежегодно, всего 4038 м</w:t>
            </w:r>
          </w:p>
        </w:tc>
        <w:tc>
          <w:tcPr>
            <w:tcW w:w="628" w:type="pct"/>
            <w:shd w:val="clear" w:color="auto" w:fill="auto"/>
            <w:vAlign w:val="center"/>
            <w:hideMark/>
          </w:tcPr>
          <w:p w14:paraId="5AB49965"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5D6DABD4" w14:textId="77777777" w:rsidR="004365EE" w:rsidRPr="004365EE" w:rsidRDefault="004365EE" w:rsidP="009266A5">
            <w:pPr>
              <w:jc w:val="center"/>
            </w:pPr>
            <w:r w:rsidRPr="004365EE">
              <w:t>0</w:t>
            </w:r>
          </w:p>
        </w:tc>
        <w:tc>
          <w:tcPr>
            <w:tcW w:w="214" w:type="pct"/>
            <w:shd w:val="clear" w:color="auto" w:fill="auto"/>
            <w:vAlign w:val="center"/>
            <w:hideMark/>
          </w:tcPr>
          <w:p w14:paraId="5365D2AF" w14:textId="77777777" w:rsidR="004365EE" w:rsidRPr="004365EE" w:rsidRDefault="004365EE" w:rsidP="009266A5">
            <w:pPr>
              <w:jc w:val="center"/>
            </w:pPr>
            <w:r w:rsidRPr="004365EE">
              <w:t>0</w:t>
            </w:r>
          </w:p>
        </w:tc>
        <w:tc>
          <w:tcPr>
            <w:tcW w:w="214" w:type="pct"/>
            <w:shd w:val="clear" w:color="auto" w:fill="auto"/>
            <w:vAlign w:val="center"/>
            <w:hideMark/>
          </w:tcPr>
          <w:p w14:paraId="04506848" w14:textId="77777777" w:rsidR="004365EE" w:rsidRPr="004365EE" w:rsidRDefault="004365EE" w:rsidP="009266A5">
            <w:pPr>
              <w:jc w:val="center"/>
            </w:pPr>
            <w:r w:rsidRPr="004365EE">
              <w:t>0</w:t>
            </w:r>
          </w:p>
        </w:tc>
        <w:tc>
          <w:tcPr>
            <w:tcW w:w="214" w:type="pct"/>
            <w:shd w:val="clear" w:color="auto" w:fill="auto"/>
            <w:vAlign w:val="center"/>
            <w:hideMark/>
          </w:tcPr>
          <w:p w14:paraId="1BBD4A6E" w14:textId="77777777" w:rsidR="004365EE" w:rsidRPr="004365EE" w:rsidRDefault="004365EE" w:rsidP="009266A5">
            <w:pPr>
              <w:jc w:val="center"/>
            </w:pPr>
            <w:r w:rsidRPr="004365EE">
              <w:t>0</w:t>
            </w:r>
          </w:p>
        </w:tc>
        <w:tc>
          <w:tcPr>
            <w:tcW w:w="214" w:type="pct"/>
            <w:shd w:val="clear" w:color="auto" w:fill="auto"/>
            <w:vAlign w:val="center"/>
            <w:hideMark/>
          </w:tcPr>
          <w:p w14:paraId="47DD213F" w14:textId="77777777" w:rsidR="004365EE" w:rsidRPr="004365EE" w:rsidRDefault="004365EE" w:rsidP="009266A5">
            <w:pPr>
              <w:jc w:val="center"/>
            </w:pPr>
            <w:r w:rsidRPr="004365EE">
              <w:t>0</w:t>
            </w:r>
          </w:p>
        </w:tc>
        <w:tc>
          <w:tcPr>
            <w:tcW w:w="386" w:type="pct"/>
            <w:shd w:val="clear" w:color="auto" w:fill="auto"/>
            <w:vAlign w:val="center"/>
            <w:hideMark/>
          </w:tcPr>
          <w:p w14:paraId="09514C13" w14:textId="77777777" w:rsidR="004365EE" w:rsidRPr="004365EE" w:rsidRDefault="004365EE" w:rsidP="009266A5">
            <w:pPr>
              <w:jc w:val="center"/>
            </w:pPr>
            <w:r w:rsidRPr="004365EE">
              <w:t>0</w:t>
            </w:r>
          </w:p>
        </w:tc>
        <w:tc>
          <w:tcPr>
            <w:tcW w:w="349" w:type="pct"/>
            <w:shd w:val="clear" w:color="auto" w:fill="auto"/>
            <w:vAlign w:val="center"/>
            <w:hideMark/>
          </w:tcPr>
          <w:p w14:paraId="0EE034BF" w14:textId="77777777" w:rsidR="004365EE" w:rsidRPr="004365EE" w:rsidRDefault="004365EE" w:rsidP="009266A5">
            <w:pPr>
              <w:jc w:val="center"/>
            </w:pPr>
            <w:r w:rsidRPr="004365EE">
              <w:t>960 976</w:t>
            </w:r>
          </w:p>
        </w:tc>
        <w:tc>
          <w:tcPr>
            <w:tcW w:w="298" w:type="pct"/>
            <w:shd w:val="clear" w:color="auto" w:fill="auto"/>
            <w:vAlign w:val="center"/>
            <w:hideMark/>
          </w:tcPr>
          <w:p w14:paraId="4A542D92" w14:textId="77777777" w:rsidR="004365EE" w:rsidRPr="004365EE" w:rsidRDefault="004365EE" w:rsidP="009266A5">
            <w:pPr>
              <w:jc w:val="center"/>
            </w:pPr>
            <w:r w:rsidRPr="004365EE">
              <w:t>960 976</w:t>
            </w:r>
          </w:p>
        </w:tc>
      </w:tr>
      <w:tr w:rsidR="004365EE" w:rsidRPr="004365EE" w14:paraId="0502F751" w14:textId="77777777" w:rsidTr="00677C07">
        <w:trPr>
          <w:trHeight w:val="20"/>
        </w:trPr>
        <w:tc>
          <w:tcPr>
            <w:tcW w:w="184" w:type="pct"/>
            <w:shd w:val="clear" w:color="auto" w:fill="auto"/>
            <w:vAlign w:val="center"/>
            <w:hideMark/>
          </w:tcPr>
          <w:p w14:paraId="343C7EF4" w14:textId="77777777" w:rsidR="004365EE" w:rsidRPr="004365EE" w:rsidRDefault="004365EE" w:rsidP="009266A5">
            <w:pPr>
              <w:jc w:val="center"/>
            </w:pPr>
            <w:r w:rsidRPr="004365EE">
              <w:t>2.58</w:t>
            </w:r>
          </w:p>
        </w:tc>
        <w:tc>
          <w:tcPr>
            <w:tcW w:w="493" w:type="pct"/>
            <w:shd w:val="clear" w:color="auto" w:fill="auto"/>
            <w:vAlign w:val="center"/>
            <w:hideMark/>
          </w:tcPr>
          <w:p w14:paraId="0FDF1CC7"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D5FB25D"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5B4AA334" w14:textId="77777777" w:rsidR="004365EE" w:rsidRPr="004365EE" w:rsidRDefault="004365EE" w:rsidP="009266A5">
            <w:r w:rsidRPr="004365EE">
              <w:t>Замена ветхих водопроводных сетей Ду900 мм в размере 4% ежегодно, всего 6110 м</w:t>
            </w:r>
          </w:p>
        </w:tc>
        <w:tc>
          <w:tcPr>
            <w:tcW w:w="628" w:type="pct"/>
            <w:shd w:val="clear" w:color="auto" w:fill="auto"/>
            <w:vAlign w:val="center"/>
            <w:hideMark/>
          </w:tcPr>
          <w:p w14:paraId="5963E0D3"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67B4DDCF" w14:textId="77777777" w:rsidR="004365EE" w:rsidRPr="004365EE" w:rsidRDefault="004365EE" w:rsidP="009266A5">
            <w:pPr>
              <w:jc w:val="center"/>
            </w:pPr>
            <w:r w:rsidRPr="004365EE">
              <w:t>78 880</w:t>
            </w:r>
          </w:p>
        </w:tc>
        <w:tc>
          <w:tcPr>
            <w:tcW w:w="214" w:type="pct"/>
            <w:shd w:val="clear" w:color="auto" w:fill="auto"/>
            <w:vAlign w:val="center"/>
            <w:hideMark/>
          </w:tcPr>
          <w:p w14:paraId="20AE4244" w14:textId="77777777" w:rsidR="004365EE" w:rsidRPr="004365EE" w:rsidRDefault="004365EE" w:rsidP="009266A5">
            <w:pPr>
              <w:jc w:val="center"/>
            </w:pPr>
            <w:r w:rsidRPr="004365EE">
              <w:t>82 903</w:t>
            </w:r>
          </w:p>
        </w:tc>
        <w:tc>
          <w:tcPr>
            <w:tcW w:w="214" w:type="pct"/>
            <w:shd w:val="clear" w:color="auto" w:fill="auto"/>
            <w:vAlign w:val="center"/>
            <w:hideMark/>
          </w:tcPr>
          <w:p w14:paraId="5830EC0A" w14:textId="77777777" w:rsidR="004365EE" w:rsidRPr="004365EE" w:rsidRDefault="004365EE" w:rsidP="009266A5">
            <w:pPr>
              <w:jc w:val="center"/>
            </w:pPr>
            <w:r w:rsidRPr="004365EE">
              <w:t>86 302</w:t>
            </w:r>
          </w:p>
        </w:tc>
        <w:tc>
          <w:tcPr>
            <w:tcW w:w="214" w:type="pct"/>
            <w:shd w:val="clear" w:color="auto" w:fill="auto"/>
            <w:vAlign w:val="center"/>
            <w:hideMark/>
          </w:tcPr>
          <w:p w14:paraId="67DC2475" w14:textId="77777777" w:rsidR="004365EE" w:rsidRPr="004365EE" w:rsidRDefault="004365EE" w:rsidP="009266A5">
            <w:pPr>
              <w:jc w:val="center"/>
            </w:pPr>
            <w:r w:rsidRPr="004365EE">
              <w:t>90 272</w:t>
            </w:r>
          </w:p>
        </w:tc>
        <w:tc>
          <w:tcPr>
            <w:tcW w:w="214" w:type="pct"/>
            <w:shd w:val="clear" w:color="auto" w:fill="auto"/>
            <w:vAlign w:val="center"/>
            <w:hideMark/>
          </w:tcPr>
          <w:p w14:paraId="036F7AC5" w14:textId="77777777" w:rsidR="004365EE" w:rsidRPr="004365EE" w:rsidRDefault="004365EE" w:rsidP="009266A5">
            <w:pPr>
              <w:jc w:val="center"/>
            </w:pPr>
            <w:r w:rsidRPr="004365EE">
              <w:t>94 424</w:t>
            </w:r>
          </w:p>
        </w:tc>
        <w:tc>
          <w:tcPr>
            <w:tcW w:w="386" w:type="pct"/>
            <w:shd w:val="clear" w:color="auto" w:fill="auto"/>
            <w:vAlign w:val="center"/>
            <w:hideMark/>
          </w:tcPr>
          <w:p w14:paraId="66C57802" w14:textId="77777777" w:rsidR="004365EE" w:rsidRPr="004365EE" w:rsidRDefault="004365EE" w:rsidP="009266A5">
            <w:pPr>
              <w:jc w:val="center"/>
            </w:pPr>
            <w:r w:rsidRPr="004365EE">
              <w:t>310 245</w:t>
            </w:r>
          </w:p>
        </w:tc>
        <w:tc>
          <w:tcPr>
            <w:tcW w:w="349" w:type="pct"/>
            <w:shd w:val="clear" w:color="auto" w:fill="auto"/>
            <w:vAlign w:val="center"/>
            <w:hideMark/>
          </w:tcPr>
          <w:p w14:paraId="4099D784" w14:textId="77777777" w:rsidR="004365EE" w:rsidRPr="004365EE" w:rsidRDefault="004365EE" w:rsidP="009266A5">
            <w:pPr>
              <w:jc w:val="center"/>
            </w:pPr>
            <w:r w:rsidRPr="004365EE">
              <w:t>354 473</w:t>
            </w:r>
          </w:p>
        </w:tc>
        <w:tc>
          <w:tcPr>
            <w:tcW w:w="298" w:type="pct"/>
            <w:shd w:val="clear" w:color="auto" w:fill="auto"/>
            <w:vAlign w:val="center"/>
            <w:hideMark/>
          </w:tcPr>
          <w:p w14:paraId="68EDC748" w14:textId="77777777" w:rsidR="004365EE" w:rsidRPr="004365EE" w:rsidRDefault="004365EE" w:rsidP="009266A5">
            <w:pPr>
              <w:jc w:val="center"/>
            </w:pPr>
            <w:r w:rsidRPr="004365EE">
              <w:t>1 097 498</w:t>
            </w:r>
          </w:p>
        </w:tc>
      </w:tr>
      <w:tr w:rsidR="004365EE" w:rsidRPr="004365EE" w14:paraId="24CA0399" w14:textId="77777777" w:rsidTr="00677C07">
        <w:trPr>
          <w:trHeight w:val="20"/>
        </w:trPr>
        <w:tc>
          <w:tcPr>
            <w:tcW w:w="184" w:type="pct"/>
            <w:shd w:val="clear" w:color="auto" w:fill="auto"/>
            <w:vAlign w:val="center"/>
            <w:hideMark/>
          </w:tcPr>
          <w:p w14:paraId="5DD68FF4" w14:textId="77777777" w:rsidR="004365EE" w:rsidRPr="004365EE" w:rsidRDefault="004365EE" w:rsidP="009266A5">
            <w:pPr>
              <w:jc w:val="center"/>
            </w:pPr>
            <w:r w:rsidRPr="004365EE">
              <w:t>2.59</w:t>
            </w:r>
          </w:p>
        </w:tc>
        <w:tc>
          <w:tcPr>
            <w:tcW w:w="493" w:type="pct"/>
            <w:shd w:val="clear" w:color="auto" w:fill="auto"/>
            <w:vAlign w:val="center"/>
            <w:hideMark/>
          </w:tcPr>
          <w:p w14:paraId="0B5D5FF5"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836E517"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0CFF67D8" w14:textId="77777777" w:rsidR="004365EE" w:rsidRPr="004365EE" w:rsidRDefault="004365EE" w:rsidP="009266A5">
            <w:r w:rsidRPr="004365EE">
              <w:t>Замена ветхих водопроводных сетей Ду900 мм в размере 1,5% ежегодно, всего 1572 м</w:t>
            </w:r>
          </w:p>
        </w:tc>
        <w:tc>
          <w:tcPr>
            <w:tcW w:w="628" w:type="pct"/>
            <w:shd w:val="clear" w:color="auto" w:fill="auto"/>
            <w:vAlign w:val="center"/>
            <w:hideMark/>
          </w:tcPr>
          <w:p w14:paraId="3D3F7DB2"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47C5E04B" w14:textId="77777777" w:rsidR="004365EE" w:rsidRPr="004365EE" w:rsidRDefault="004365EE" w:rsidP="009266A5">
            <w:pPr>
              <w:jc w:val="center"/>
            </w:pPr>
            <w:r w:rsidRPr="004365EE">
              <w:t>0</w:t>
            </w:r>
          </w:p>
        </w:tc>
        <w:tc>
          <w:tcPr>
            <w:tcW w:w="214" w:type="pct"/>
            <w:shd w:val="clear" w:color="auto" w:fill="auto"/>
            <w:vAlign w:val="center"/>
            <w:hideMark/>
          </w:tcPr>
          <w:p w14:paraId="0D3A73CB" w14:textId="77777777" w:rsidR="004365EE" w:rsidRPr="004365EE" w:rsidRDefault="004365EE" w:rsidP="009266A5">
            <w:pPr>
              <w:jc w:val="center"/>
            </w:pPr>
            <w:r w:rsidRPr="004365EE">
              <w:t>0</w:t>
            </w:r>
          </w:p>
        </w:tc>
        <w:tc>
          <w:tcPr>
            <w:tcW w:w="214" w:type="pct"/>
            <w:shd w:val="clear" w:color="auto" w:fill="auto"/>
            <w:vAlign w:val="center"/>
            <w:hideMark/>
          </w:tcPr>
          <w:p w14:paraId="1678DE5B" w14:textId="77777777" w:rsidR="004365EE" w:rsidRPr="004365EE" w:rsidRDefault="004365EE" w:rsidP="009266A5">
            <w:pPr>
              <w:jc w:val="center"/>
            </w:pPr>
            <w:r w:rsidRPr="004365EE">
              <w:t>0</w:t>
            </w:r>
          </w:p>
        </w:tc>
        <w:tc>
          <w:tcPr>
            <w:tcW w:w="214" w:type="pct"/>
            <w:shd w:val="clear" w:color="auto" w:fill="auto"/>
            <w:vAlign w:val="center"/>
            <w:hideMark/>
          </w:tcPr>
          <w:p w14:paraId="35F717F6" w14:textId="77777777" w:rsidR="004365EE" w:rsidRPr="004365EE" w:rsidRDefault="004365EE" w:rsidP="009266A5">
            <w:pPr>
              <w:jc w:val="center"/>
            </w:pPr>
            <w:r w:rsidRPr="004365EE">
              <w:t>0</w:t>
            </w:r>
          </w:p>
        </w:tc>
        <w:tc>
          <w:tcPr>
            <w:tcW w:w="214" w:type="pct"/>
            <w:shd w:val="clear" w:color="auto" w:fill="auto"/>
            <w:vAlign w:val="center"/>
            <w:hideMark/>
          </w:tcPr>
          <w:p w14:paraId="635EF61B" w14:textId="77777777" w:rsidR="004365EE" w:rsidRPr="004365EE" w:rsidRDefault="004365EE" w:rsidP="009266A5">
            <w:pPr>
              <w:jc w:val="center"/>
            </w:pPr>
            <w:r w:rsidRPr="004365EE">
              <w:t>0</w:t>
            </w:r>
          </w:p>
        </w:tc>
        <w:tc>
          <w:tcPr>
            <w:tcW w:w="386" w:type="pct"/>
            <w:shd w:val="clear" w:color="auto" w:fill="auto"/>
            <w:vAlign w:val="center"/>
            <w:hideMark/>
          </w:tcPr>
          <w:p w14:paraId="4D145D6C" w14:textId="77777777" w:rsidR="004365EE" w:rsidRPr="004365EE" w:rsidRDefault="004365EE" w:rsidP="009266A5">
            <w:pPr>
              <w:jc w:val="center"/>
            </w:pPr>
            <w:r w:rsidRPr="004365EE">
              <w:t>0</w:t>
            </w:r>
          </w:p>
        </w:tc>
        <w:tc>
          <w:tcPr>
            <w:tcW w:w="349" w:type="pct"/>
            <w:shd w:val="clear" w:color="auto" w:fill="auto"/>
            <w:vAlign w:val="center"/>
            <w:hideMark/>
          </w:tcPr>
          <w:p w14:paraId="2150DC7E" w14:textId="77777777" w:rsidR="004365EE" w:rsidRPr="004365EE" w:rsidRDefault="004365EE" w:rsidP="009266A5">
            <w:pPr>
              <w:jc w:val="center"/>
            </w:pPr>
            <w:r w:rsidRPr="004365EE">
              <w:t>429 381</w:t>
            </w:r>
          </w:p>
        </w:tc>
        <w:tc>
          <w:tcPr>
            <w:tcW w:w="298" w:type="pct"/>
            <w:shd w:val="clear" w:color="auto" w:fill="auto"/>
            <w:vAlign w:val="center"/>
            <w:hideMark/>
          </w:tcPr>
          <w:p w14:paraId="36278299" w14:textId="77777777" w:rsidR="004365EE" w:rsidRPr="004365EE" w:rsidRDefault="004365EE" w:rsidP="009266A5">
            <w:pPr>
              <w:jc w:val="center"/>
            </w:pPr>
            <w:r w:rsidRPr="004365EE">
              <w:t>429 381</w:t>
            </w:r>
          </w:p>
        </w:tc>
      </w:tr>
      <w:tr w:rsidR="004365EE" w:rsidRPr="004365EE" w14:paraId="609F87B4" w14:textId="77777777" w:rsidTr="00677C07">
        <w:trPr>
          <w:trHeight w:val="20"/>
        </w:trPr>
        <w:tc>
          <w:tcPr>
            <w:tcW w:w="184" w:type="pct"/>
            <w:shd w:val="clear" w:color="auto" w:fill="auto"/>
            <w:vAlign w:val="center"/>
            <w:hideMark/>
          </w:tcPr>
          <w:p w14:paraId="74F8BA27" w14:textId="77777777" w:rsidR="004365EE" w:rsidRPr="004365EE" w:rsidRDefault="004365EE" w:rsidP="009266A5">
            <w:pPr>
              <w:jc w:val="center"/>
            </w:pPr>
            <w:r w:rsidRPr="004365EE">
              <w:t>2.60</w:t>
            </w:r>
          </w:p>
        </w:tc>
        <w:tc>
          <w:tcPr>
            <w:tcW w:w="493" w:type="pct"/>
            <w:shd w:val="clear" w:color="auto" w:fill="auto"/>
            <w:vAlign w:val="center"/>
            <w:hideMark/>
          </w:tcPr>
          <w:p w14:paraId="050A6581"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AE4B8BC"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33901150" w14:textId="77777777" w:rsidR="004365EE" w:rsidRPr="004365EE" w:rsidRDefault="004365EE" w:rsidP="009266A5">
            <w:r w:rsidRPr="004365EE">
              <w:t>Замена ветхих водопроводных сетей Ду1000 мм в размере 4% ежегодно, всего 15600 м</w:t>
            </w:r>
          </w:p>
        </w:tc>
        <w:tc>
          <w:tcPr>
            <w:tcW w:w="628" w:type="pct"/>
            <w:shd w:val="clear" w:color="auto" w:fill="auto"/>
            <w:vAlign w:val="center"/>
            <w:hideMark/>
          </w:tcPr>
          <w:p w14:paraId="38F4FE35"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29C9106C" w14:textId="77777777" w:rsidR="004365EE" w:rsidRPr="004365EE" w:rsidRDefault="004365EE" w:rsidP="009266A5">
            <w:pPr>
              <w:ind w:left="-113"/>
              <w:jc w:val="center"/>
            </w:pPr>
            <w:r w:rsidRPr="004365EE">
              <w:t>220 983</w:t>
            </w:r>
          </w:p>
        </w:tc>
        <w:tc>
          <w:tcPr>
            <w:tcW w:w="214" w:type="pct"/>
            <w:shd w:val="clear" w:color="auto" w:fill="auto"/>
            <w:vAlign w:val="center"/>
            <w:hideMark/>
          </w:tcPr>
          <w:p w14:paraId="2187B88F" w14:textId="77777777" w:rsidR="004365EE" w:rsidRPr="004365EE" w:rsidRDefault="004365EE" w:rsidP="009266A5">
            <w:pPr>
              <w:ind w:left="-113"/>
              <w:jc w:val="center"/>
            </w:pPr>
            <w:r w:rsidRPr="004365EE">
              <w:t>232 253</w:t>
            </w:r>
          </w:p>
        </w:tc>
        <w:tc>
          <w:tcPr>
            <w:tcW w:w="214" w:type="pct"/>
            <w:shd w:val="clear" w:color="auto" w:fill="auto"/>
            <w:vAlign w:val="center"/>
            <w:hideMark/>
          </w:tcPr>
          <w:p w14:paraId="6EBFF7B3" w14:textId="77777777" w:rsidR="004365EE" w:rsidRPr="004365EE" w:rsidRDefault="004365EE" w:rsidP="009266A5">
            <w:pPr>
              <w:ind w:left="-113"/>
              <w:jc w:val="center"/>
            </w:pPr>
            <w:r w:rsidRPr="004365EE">
              <w:t>241 775</w:t>
            </w:r>
          </w:p>
        </w:tc>
        <w:tc>
          <w:tcPr>
            <w:tcW w:w="214" w:type="pct"/>
            <w:shd w:val="clear" w:color="auto" w:fill="auto"/>
            <w:vAlign w:val="center"/>
            <w:hideMark/>
          </w:tcPr>
          <w:p w14:paraId="558E7F3E" w14:textId="77777777" w:rsidR="004365EE" w:rsidRPr="004365EE" w:rsidRDefault="004365EE" w:rsidP="009266A5">
            <w:pPr>
              <w:ind w:left="-113"/>
              <w:jc w:val="center"/>
            </w:pPr>
            <w:r w:rsidRPr="004365EE">
              <w:t>252 897</w:t>
            </w:r>
          </w:p>
        </w:tc>
        <w:tc>
          <w:tcPr>
            <w:tcW w:w="214" w:type="pct"/>
            <w:shd w:val="clear" w:color="auto" w:fill="auto"/>
            <w:vAlign w:val="center"/>
            <w:hideMark/>
          </w:tcPr>
          <w:p w14:paraId="56B4590B" w14:textId="77777777" w:rsidR="004365EE" w:rsidRPr="004365EE" w:rsidRDefault="004365EE" w:rsidP="009266A5">
            <w:pPr>
              <w:ind w:left="-113"/>
              <w:jc w:val="center"/>
            </w:pPr>
            <w:r w:rsidRPr="004365EE">
              <w:t>264 530</w:t>
            </w:r>
          </w:p>
        </w:tc>
        <w:tc>
          <w:tcPr>
            <w:tcW w:w="386" w:type="pct"/>
            <w:shd w:val="clear" w:color="auto" w:fill="auto"/>
            <w:vAlign w:val="center"/>
            <w:hideMark/>
          </w:tcPr>
          <w:p w14:paraId="5FC8EDEF" w14:textId="77777777" w:rsidR="004365EE" w:rsidRPr="004365EE" w:rsidRDefault="004365EE" w:rsidP="009266A5">
            <w:pPr>
              <w:jc w:val="center"/>
            </w:pPr>
            <w:r w:rsidRPr="004365EE">
              <w:t>869 155</w:t>
            </w:r>
          </w:p>
        </w:tc>
        <w:tc>
          <w:tcPr>
            <w:tcW w:w="349" w:type="pct"/>
            <w:shd w:val="clear" w:color="auto" w:fill="auto"/>
            <w:vAlign w:val="center"/>
            <w:hideMark/>
          </w:tcPr>
          <w:p w14:paraId="3A5CDC17" w14:textId="77777777" w:rsidR="004365EE" w:rsidRPr="004365EE" w:rsidRDefault="004365EE" w:rsidP="009266A5">
            <w:pPr>
              <w:jc w:val="center"/>
            </w:pPr>
            <w:r w:rsidRPr="004365EE">
              <w:t>993 059</w:t>
            </w:r>
          </w:p>
        </w:tc>
        <w:tc>
          <w:tcPr>
            <w:tcW w:w="298" w:type="pct"/>
            <w:shd w:val="clear" w:color="auto" w:fill="auto"/>
            <w:vAlign w:val="center"/>
            <w:hideMark/>
          </w:tcPr>
          <w:p w14:paraId="17743846" w14:textId="77777777" w:rsidR="004365EE" w:rsidRPr="004365EE" w:rsidRDefault="004365EE" w:rsidP="009266A5">
            <w:pPr>
              <w:jc w:val="center"/>
            </w:pPr>
            <w:r w:rsidRPr="004365EE">
              <w:t>3 074 653</w:t>
            </w:r>
          </w:p>
        </w:tc>
      </w:tr>
      <w:tr w:rsidR="004365EE" w:rsidRPr="004365EE" w14:paraId="56F5E56C" w14:textId="77777777" w:rsidTr="00677C07">
        <w:trPr>
          <w:trHeight w:val="20"/>
        </w:trPr>
        <w:tc>
          <w:tcPr>
            <w:tcW w:w="184" w:type="pct"/>
            <w:shd w:val="clear" w:color="auto" w:fill="auto"/>
            <w:vAlign w:val="center"/>
            <w:hideMark/>
          </w:tcPr>
          <w:p w14:paraId="63260005" w14:textId="77777777" w:rsidR="004365EE" w:rsidRPr="004365EE" w:rsidRDefault="004365EE" w:rsidP="009266A5">
            <w:pPr>
              <w:jc w:val="center"/>
            </w:pPr>
            <w:r w:rsidRPr="004365EE">
              <w:t>2.61</w:t>
            </w:r>
          </w:p>
        </w:tc>
        <w:tc>
          <w:tcPr>
            <w:tcW w:w="493" w:type="pct"/>
            <w:shd w:val="clear" w:color="auto" w:fill="auto"/>
            <w:vAlign w:val="center"/>
            <w:hideMark/>
          </w:tcPr>
          <w:p w14:paraId="43DBB4C8"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5EB324E3"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199AF634" w14:textId="77777777" w:rsidR="004365EE" w:rsidRPr="004365EE" w:rsidRDefault="004365EE" w:rsidP="009266A5">
            <w:r w:rsidRPr="004365EE">
              <w:t>Замена ветхих водопроводных сетей Ду1000 мм в размере 1,5% ежегодно, всего 4021 м</w:t>
            </w:r>
          </w:p>
        </w:tc>
        <w:tc>
          <w:tcPr>
            <w:tcW w:w="628" w:type="pct"/>
            <w:shd w:val="clear" w:color="auto" w:fill="auto"/>
            <w:vAlign w:val="center"/>
            <w:hideMark/>
          </w:tcPr>
          <w:p w14:paraId="68E3E548"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09DFE46F" w14:textId="77777777" w:rsidR="004365EE" w:rsidRPr="004365EE" w:rsidRDefault="004365EE" w:rsidP="009266A5">
            <w:pPr>
              <w:jc w:val="center"/>
            </w:pPr>
            <w:r w:rsidRPr="004365EE">
              <w:t>0</w:t>
            </w:r>
          </w:p>
        </w:tc>
        <w:tc>
          <w:tcPr>
            <w:tcW w:w="214" w:type="pct"/>
            <w:shd w:val="clear" w:color="auto" w:fill="auto"/>
            <w:vAlign w:val="center"/>
            <w:hideMark/>
          </w:tcPr>
          <w:p w14:paraId="6D4B31AA" w14:textId="77777777" w:rsidR="004365EE" w:rsidRPr="004365EE" w:rsidRDefault="004365EE" w:rsidP="009266A5">
            <w:pPr>
              <w:jc w:val="center"/>
            </w:pPr>
            <w:r w:rsidRPr="004365EE">
              <w:t>0</w:t>
            </w:r>
          </w:p>
        </w:tc>
        <w:tc>
          <w:tcPr>
            <w:tcW w:w="214" w:type="pct"/>
            <w:shd w:val="clear" w:color="auto" w:fill="auto"/>
            <w:vAlign w:val="center"/>
            <w:hideMark/>
          </w:tcPr>
          <w:p w14:paraId="78BD4190" w14:textId="77777777" w:rsidR="004365EE" w:rsidRPr="004365EE" w:rsidRDefault="004365EE" w:rsidP="009266A5">
            <w:pPr>
              <w:jc w:val="center"/>
            </w:pPr>
            <w:r w:rsidRPr="004365EE">
              <w:t>0</w:t>
            </w:r>
          </w:p>
        </w:tc>
        <w:tc>
          <w:tcPr>
            <w:tcW w:w="214" w:type="pct"/>
            <w:shd w:val="clear" w:color="auto" w:fill="auto"/>
            <w:vAlign w:val="center"/>
            <w:hideMark/>
          </w:tcPr>
          <w:p w14:paraId="0F89266E" w14:textId="77777777" w:rsidR="004365EE" w:rsidRPr="004365EE" w:rsidRDefault="004365EE" w:rsidP="009266A5">
            <w:pPr>
              <w:jc w:val="center"/>
            </w:pPr>
            <w:r w:rsidRPr="004365EE">
              <w:t>0</w:t>
            </w:r>
          </w:p>
        </w:tc>
        <w:tc>
          <w:tcPr>
            <w:tcW w:w="214" w:type="pct"/>
            <w:shd w:val="clear" w:color="auto" w:fill="auto"/>
            <w:vAlign w:val="center"/>
            <w:hideMark/>
          </w:tcPr>
          <w:p w14:paraId="1B93F9D8" w14:textId="77777777" w:rsidR="004365EE" w:rsidRPr="004365EE" w:rsidRDefault="004365EE" w:rsidP="009266A5">
            <w:pPr>
              <w:jc w:val="center"/>
            </w:pPr>
            <w:r w:rsidRPr="004365EE">
              <w:t>0</w:t>
            </w:r>
          </w:p>
        </w:tc>
        <w:tc>
          <w:tcPr>
            <w:tcW w:w="386" w:type="pct"/>
            <w:shd w:val="clear" w:color="auto" w:fill="auto"/>
            <w:vAlign w:val="center"/>
            <w:hideMark/>
          </w:tcPr>
          <w:p w14:paraId="16E48992" w14:textId="77777777" w:rsidR="004365EE" w:rsidRPr="004365EE" w:rsidRDefault="004365EE" w:rsidP="009266A5">
            <w:pPr>
              <w:jc w:val="center"/>
            </w:pPr>
            <w:r w:rsidRPr="004365EE">
              <w:t>0</w:t>
            </w:r>
          </w:p>
        </w:tc>
        <w:tc>
          <w:tcPr>
            <w:tcW w:w="349" w:type="pct"/>
            <w:shd w:val="clear" w:color="auto" w:fill="auto"/>
            <w:vAlign w:val="center"/>
            <w:hideMark/>
          </w:tcPr>
          <w:p w14:paraId="587E5F0F" w14:textId="77777777" w:rsidR="004365EE" w:rsidRPr="004365EE" w:rsidRDefault="004365EE" w:rsidP="009266A5">
            <w:pPr>
              <w:jc w:val="center"/>
            </w:pPr>
            <w:r w:rsidRPr="004365EE">
              <w:t>1 205 130</w:t>
            </w:r>
          </w:p>
        </w:tc>
        <w:tc>
          <w:tcPr>
            <w:tcW w:w="298" w:type="pct"/>
            <w:shd w:val="clear" w:color="auto" w:fill="auto"/>
            <w:vAlign w:val="center"/>
            <w:hideMark/>
          </w:tcPr>
          <w:p w14:paraId="0311A50F" w14:textId="77777777" w:rsidR="004365EE" w:rsidRPr="004365EE" w:rsidRDefault="004365EE" w:rsidP="009266A5">
            <w:pPr>
              <w:jc w:val="center"/>
            </w:pPr>
            <w:r w:rsidRPr="004365EE">
              <w:t>1 205 130</w:t>
            </w:r>
          </w:p>
        </w:tc>
      </w:tr>
      <w:tr w:rsidR="004365EE" w:rsidRPr="004365EE" w14:paraId="7565B5DC" w14:textId="77777777" w:rsidTr="00677C07">
        <w:trPr>
          <w:trHeight w:val="20"/>
        </w:trPr>
        <w:tc>
          <w:tcPr>
            <w:tcW w:w="184" w:type="pct"/>
            <w:shd w:val="clear" w:color="auto" w:fill="auto"/>
            <w:vAlign w:val="center"/>
            <w:hideMark/>
          </w:tcPr>
          <w:p w14:paraId="326F4A30" w14:textId="77777777" w:rsidR="004365EE" w:rsidRPr="004365EE" w:rsidRDefault="004365EE" w:rsidP="009266A5">
            <w:pPr>
              <w:jc w:val="center"/>
            </w:pPr>
            <w:r w:rsidRPr="004365EE">
              <w:t>2.62</w:t>
            </w:r>
          </w:p>
        </w:tc>
        <w:tc>
          <w:tcPr>
            <w:tcW w:w="493" w:type="pct"/>
            <w:shd w:val="clear" w:color="auto" w:fill="auto"/>
            <w:vAlign w:val="center"/>
            <w:hideMark/>
          </w:tcPr>
          <w:p w14:paraId="727DD7C5"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60CB9394"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7CE98E12" w14:textId="77777777" w:rsidR="004365EE" w:rsidRPr="004365EE" w:rsidRDefault="004365EE" w:rsidP="009266A5">
            <w:r w:rsidRPr="004365EE">
              <w:t>Замена ветхих водопроводных сетей Ду1200 мм в размере 4% ежегодно, всего 130 м</w:t>
            </w:r>
          </w:p>
        </w:tc>
        <w:tc>
          <w:tcPr>
            <w:tcW w:w="628" w:type="pct"/>
            <w:shd w:val="clear" w:color="auto" w:fill="auto"/>
            <w:vAlign w:val="center"/>
            <w:hideMark/>
          </w:tcPr>
          <w:p w14:paraId="26FC4BAA"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37EF8DCD" w14:textId="77777777" w:rsidR="004365EE" w:rsidRPr="004365EE" w:rsidRDefault="004365EE" w:rsidP="009266A5">
            <w:pPr>
              <w:jc w:val="center"/>
            </w:pPr>
            <w:r w:rsidRPr="004365EE">
              <w:t>1 469</w:t>
            </w:r>
          </w:p>
        </w:tc>
        <w:tc>
          <w:tcPr>
            <w:tcW w:w="214" w:type="pct"/>
            <w:shd w:val="clear" w:color="auto" w:fill="auto"/>
            <w:vAlign w:val="center"/>
            <w:hideMark/>
          </w:tcPr>
          <w:p w14:paraId="7C1FD187" w14:textId="77777777" w:rsidR="004365EE" w:rsidRPr="004365EE" w:rsidRDefault="004365EE" w:rsidP="009266A5">
            <w:pPr>
              <w:jc w:val="center"/>
            </w:pPr>
            <w:r w:rsidRPr="004365EE">
              <w:t>1 544</w:t>
            </w:r>
          </w:p>
        </w:tc>
        <w:tc>
          <w:tcPr>
            <w:tcW w:w="214" w:type="pct"/>
            <w:shd w:val="clear" w:color="auto" w:fill="auto"/>
            <w:vAlign w:val="center"/>
            <w:hideMark/>
          </w:tcPr>
          <w:p w14:paraId="6BB622FF" w14:textId="77777777" w:rsidR="004365EE" w:rsidRPr="004365EE" w:rsidRDefault="004365EE" w:rsidP="009266A5">
            <w:pPr>
              <w:jc w:val="center"/>
            </w:pPr>
            <w:r w:rsidRPr="004365EE">
              <w:t>1 607</w:t>
            </w:r>
          </w:p>
        </w:tc>
        <w:tc>
          <w:tcPr>
            <w:tcW w:w="214" w:type="pct"/>
            <w:shd w:val="clear" w:color="auto" w:fill="auto"/>
            <w:vAlign w:val="center"/>
            <w:hideMark/>
          </w:tcPr>
          <w:p w14:paraId="456993B0" w14:textId="77777777" w:rsidR="004365EE" w:rsidRPr="004365EE" w:rsidRDefault="004365EE" w:rsidP="009266A5">
            <w:pPr>
              <w:jc w:val="center"/>
            </w:pPr>
            <w:r w:rsidRPr="004365EE">
              <w:t>1 681</w:t>
            </w:r>
          </w:p>
        </w:tc>
        <w:tc>
          <w:tcPr>
            <w:tcW w:w="214" w:type="pct"/>
            <w:shd w:val="clear" w:color="auto" w:fill="auto"/>
            <w:vAlign w:val="center"/>
            <w:hideMark/>
          </w:tcPr>
          <w:p w14:paraId="7E5394EF" w14:textId="77777777" w:rsidR="004365EE" w:rsidRPr="004365EE" w:rsidRDefault="004365EE" w:rsidP="009266A5">
            <w:pPr>
              <w:jc w:val="center"/>
            </w:pPr>
            <w:r w:rsidRPr="004365EE">
              <w:t>1 758</w:t>
            </w:r>
          </w:p>
        </w:tc>
        <w:tc>
          <w:tcPr>
            <w:tcW w:w="386" w:type="pct"/>
            <w:shd w:val="clear" w:color="auto" w:fill="auto"/>
            <w:vAlign w:val="center"/>
            <w:hideMark/>
          </w:tcPr>
          <w:p w14:paraId="67859865" w14:textId="77777777" w:rsidR="004365EE" w:rsidRPr="004365EE" w:rsidRDefault="004365EE" w:rsidP="009266A5">
            <w:pPr>
              <w:jc w:val="center"/>
            </w:pPr>
            <w:r w:rsidRPr="004365EE">
              <w:t>5 777</w:t>
            </w:r>
          </w:p>
        </w:tc>
        <w:tc>
          <w:tcPr>
            <w:tcW w:w="349" w:type="pct"/>
            <w:shd w:val="clear" w:color="auto" w:fill="auto"/>
            <w:vAlign w:val="center"/>
            <w:hideMark/>
          </w:tcPr>
          <w:p w14:paraId="0B345966" w14:textId="77777777" w:rsidR="004365EE" w:rsidRPr="004365EE" w:rsidRDefault="004365EE" w:rsidP="009266A5">
            <w:pPr>
              <w:jc w:val="center"/>
            </w:pPr>
            <w:r w:rsidRPr="004365EE">
              <w:t>6 600</w:t>
            </w:r>
          </w:p>
        </w:tc>
        <w:tc>
          <w:tcPr>
            <w:tcW w:w="298" w:type="pct"/>
            <w:shd w:val="clear" w:color="auto" w:fill="auto"/>
            <w:vAlign w:val="center"/>
            <w:hideMark/>
          </w:tcPr>
          <w:p w14:paraId="72565772" w14:textId="77777777" w:rsidR="004365EE" w:rsidRPr="004365EE" w:rsidRDefault="004365EE" w:rsidP="009266A5">
            <w:pPr>
              <w:jc w:val="center"/>
            </w:pPr>
            <w:r w:rsidRPr="004365EE">
              <w:t>20 436</w:t>
            </w:r>
          </w:p>
        </w:tc>
      </w:tr>
      <w:tr w:rsidR="004365EE" w:rsidRPr="004365EE" w14:paraId="2A09A338" w14:textId="77777777" w:rsidTr="00677C07">
        <w:trPr>
          <w:trHeight w:val="20"/>
        </w:trPr>
        <w:tc>
          <w:tcPr>
            <w:tcW w:w="184" w:type="pct"/>
            <w:shd w:val="clear" w:color="auto" w:fill="auto"/>
            <w:vAlign w:val="center"/>
            <w:hideMark/>
          </w:tcPr>
          <w:p w14:paraId="59FEA617" w14:textId="77777777" w:rsidR="004365EE" w:rsidRPr="004365EE" w:rsidRDefault="004365EE" w:rsidP="009266A5">
            <w:pPr>
              <w:jc w:val="center"/>
            </w:pPr>
            <w:r w:rsidRPr="004365EE">
              <w:t>2.63</w:t>
            </w:r>
          </w:p>
        </w:tc>
        <w:tc>
          <w:tcPr>
            <w:tcW w:w="493" w:type="pct"/>
            <w:shd w:val="clear" w:color="auto" w:fill="auto"/>
            <w:vAlign w:val="center"/>
            <w:hideMark/>
          </w:tcPr>
          <w:p w14:paraId="1936B339"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628656A4"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56B6AF9D" w14:textId="77777777" w:rsidR="004365EE" w:rsidRPr="004365EE" w:rsidRDefault="004365EE" w:rsidP="009266A5">
            <w:r w:rsidRPr="004365EE">
              <w:t>Реконструкция водоводов в 2 нитки от НС "Южная" до НС "Юность" с увеличением диаметра с 2Ду600 на 2Ду800. L=10100 м</w:t>
            </w:r>
          </w:p>
        </w:tc>
        <w:tc>
          <w:tcPr>
            <w:tcW w:w="628" w:type="pct"/>
            <w:shd w:val="clear" w:color="auto" w:fill="auto"/>
            <w:vAlign w:val="center"/>
            <w:hideMark/>
          </w:tcPr>
          <w:p w14:paraId="397BF24D" w14:textId="77777777" w:rsidR="004365EE" w:rsidRPr="004365EE" w:rsidRDefault="004365EE"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630B4CC3" w14:textId="77777777" w:rsidR="004365EE" w:rsidRPr="004365EE" w:rsidRDefault="004365EE" w:rsidP="009266A5">
            <w:pPr>
              <w:jc w:val="center"/>
            </w:pPr>
            <w:r w:rsidRPr="004365EE">
              <w:t>39 907</w:t>
            </w:r>
          </w:p>
        </w:tc>
        <w:tc>
          <w:tcPr>
            <w:tcW w:w="214" w:type="pct"/>
            <w:shd w:val="clear" w:color="auto" w:fill="auto"/>
            <w:vAlign w:val="center"/>
            <w:hideMark/>
          </w:tcPr>
          <w:p w14:paraId="438CB80C" w14:textId="77777777" w:rsidR="004365EE" w:rsidRPr="004365EE" w:rsidRDefault="004365EE" w:rsidP="009266A5">
            <w:pPr>
              <w:ind w:left="-113"/>
              <w:jc w:val="center"/>
            </w:pPr>
            <w:r w:rsidRPr="004365EE">
              <w:t>837 847</w:t>
            </w:r>
          </w:p>
        </w:tc>
        <w:tc>
          <w:tcPr>
            <w:tcW w:w="214" w:type="pct"/>
            <w:shd w:val="clear" w:color="auto" w:fill="auto"/>
            <w:vAlign w:val="center"/>
            <w:hideMark/>
          </w:tcPr>
          <w:p w14:paraId="087D6AB9" w14:textId="77777777" w:rsidR="004365EE" w:rsidRPr="004365EE" w:rsidRDefault="004365EE" w:rsidP="009266A5">
            <w:pPr>
              <w:ind w:left="-113"/>
              <w:jc w:val="center"/>
            </w:pPr>
            <w:r w:rsidRPr="004365EE">
              <w:t>872 199</w:t>
            </w:r>
          </w:p>
        </w:tc>
        <w:tc>
          <w:tcPr>
            <w:tcW w:w="214" w:type="pct"/>
            <w:shd w:val="clear" w:color="auto" w:fill="auto"/>
            <w:vAlign w:val="center"/>
            <w:hideMark/>
          </w:tcPr>
          <w:p w14:paraId="4E73DDD3" w14:textId="77777777" w:rsidR="004365EE" w:rsidRPr="004365EE" w:rsidRDefault="004365EE" w:rsidP="009266A5">
            <w:pPr>
              <w:jc w:val="center"/>
            </w:pPr>
            <w:r w:rsidRPr="004365EE">
              <w:t>0</w:t>
            </w:r>
          </w:p>
        </w:tc>
        <w:tc>
          <w:tcPr>
            <w:tcW w:w="214" w:type="pct"/>
            <w:shd w:val="clear" w:color="auto" w:fill="auto"/>
            <w:vAlign w:val="center"/>
            <w:hideMark/>
          </w:tcPr>
          <w:p w14:paraId="4E11BE58" w14:textId="77777777" w:rsidR="004365EE" w:rsidRPr="004365EE" w:rsidRDefault="004365EE" w:rsidP="009266A5">
            <w:pPr>
              <w:jc w:val="center"/>
            </w:pPr>
            <w:r w:rsidRPr="004365EE">
              <w:t>0</w:t>
            </w:r>
          </w:p>
        </w:tc>
        <w:tc>
          <w:tcPr>
            <w:tcW w:w="386" w:type="pct"/>
            <w:shd w:val="clear" w:color="auto" w:fill="auto"/>
            <w:vAlign w:val="center"/>
            <w:hideMark/>
          </w:tcPr>
          <w:p w14:paraId="19C015E1" w14:textId="77777777" w:rsidR="004365EE" w:rsidRPr="004365EE" w:rsidRDefault="004365EE" w:rsidP="009266A5">
            <w:pPr>
              <w:jc w:val="center"/>
            </w:pPr>
            <w:r w:rsidRPr="004365EE">
              <w:t>0</w:t>
            </w:r>
          </w:p>
        </w:tc>
        <w:tc>
          <w:tcPr>
            <w:tcW w:w="349" w:type="pct"/>
            <w:shd w:val="clear" w:color="auto" w:fill="auto"/>
            <w:vAlign w:val="center"/>
            <w:hideMark/>
          </w:tcPr>
          <w:p w14:paraId="79141F64" w14:textId="77777777" w:rsidR="004365EE" w:rsidRPr="004365EE" w:rsidRDefault="004365EE" w:rsidP="009266A5">
            <w:pPr>
              <w:jc w:val="center"/>
            </w:pPr>
            <w:r w:rsidRPr="004365EE">
              <w:t>0</w:t>
            </w:r>
          </w:p>
        </w:tc>
        <w:tc>
          <w:tcPr>
            <w:tcW w:w="298" w:type="pct"/>
            <w:shd w:val="clear" w:color="auto" w:fill="auto"/>
            <w:vAlign w:val="center"/>
            <w:hideMark/>
          </w:tcPr>
          <w:p w14:paraId="14054A8C" w14:textId="77777777" w:rsidR="004365EE" w:rsidRPr="004365EE" w:rsidRDefault="004365EE" w:rsidP="009266A5">
            <w:pPr>
              <w:jc w:val="center"/>
            </w:pPr>
            <w:r w:rsidRPr="004365EE">
              <w:t>1 749 952</w:t>
            </w:r>
          </w:p>
        </w:tc>
      </w:tr>
      <w:tr w:rsidR="004365EE" w:rsidRPr="004365EE" w14:paraId="78347622" w14:textId="77777777" w:rsidTr="00677C07">
        <w:trPr>
          <w:trHeight w:val="20"/>
        </w:trPr>
        <w:tc>
          <w:tcPr>
            <w:tcW w:w="184" w:type="pct"/>
            <w:shd w:val="clear" w:color="auto" w:fill="auto"/>
            <w:vAlign w:val="center"/>
            <w:hideMark/>
          </w:tcPr>
          <w:p w14:paraId="4EC76453" w14:textId="77777777" w:rsidR="004365EE" w:rsidRPr="004365EE" w:rsidRDefault="004365EE" w:rsidP="009266A5">
            <w:pPr>
              <w:jc w:val="center"/>
            </w:pPr>
            <w:r w:rsidRPr="004365EE">
              <w:t>2.64</w:t>
            </w:r>
          </w:p>
        </w:tc>
        <w:tc>
          <w:tcPr>
            <w:tcW w:w="493" w:type="pct"/>
            <w:shd w:val="clear" w:color="auto" w:fill="auto"/>
            <w:vAlign w:val="center"/>
            <w:hideMark/>
          </w:tcPr>
          <w:p w14:paraId="52609AD8"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5F213060"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1749BFE6" w14:textId="77777777" w:rsidR="004365EE" w:rsidRPr="004365EE" w:rsidRDefault="004365EE" w:rsidP="009266A5">
            <w:r w:rsidRPr="004365EE">
              <w:t>Капитальный ремонт водопроводных сетей по ул. Л. Кецховели – 3-й Гремячий. Ду=600 мм, L=900 м</w:t>
            </w:r>
          </w:p>
        </w:tc>
        <w:tc>
          <w:tcPr>
            <w:tcW w:w="628" w:type="pct"/>
            <w:shd w:val="clear" w:color="auto" w:fill="auto"/>
            <w:vAlign w:val="center"/>
            <w:hideMark/>
          </w:tcPr>
          <w:p w14:paraId="0353990D"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39232791" w14:textId="77777777" w:rsidR="004365EE" w:rsidRPr="004365EE" w:rsidRDefault="004365EE" w:rsidP="009266A5">
            <w:pPr>
              <w:jc w:val="center"/>
            </w:pPr>
            <w:r w:rsidRPr="004365EE">
              <w:t>1 517</w:t>
            </w:r>
          </w:p>
        </w:tc>
        <w:tc>
          <w:tcPr>
            <w:tcW w:w="214" w:type="pct"/>
            <w:shd w:val="clear" w:color="auto" w:fill="auto"/>
            <w:vAlign w:val="center"/>
            <w:hideMark/>
          </w:tcPr>
          <w:p w14:paraId="14B1C716" w14:textId="77777777" w:rsidR="004365EE" w:rsidRPr="004365EE" w:rsidRDefault="004365EE" w:rsidP="009266A5">
            <w:pPr>
              <w:jc w:val="center"/>
            </w:pPr>
            <w:r w:rsidRPr="004365EE">
              <w:t>15 248</w:t>
            </w:r>
          </w:p>
        </w:tc>
        <w:tc>
          <w:tcPr>
            <w:tcW w:w="214" w:type="pct"/>
            <w:shd w:val="clear" w:color="auto" w:fill="auto"/>
            <w:vAlign w:val="center"/>
            <w:hideMark/>
          </w:tcPr>
          <w:p w14:paraId="032F6692" w14:textId="77777777" w:rsidR="004365EE" w:rsidRPr="004365EE" w:rsidRDefault="004365EE" w:rsidP="009266A5">
            <w:pPr>
              <w:jc w:val="center"/>
            </w:pPr>
            <w:r w:rsidRPr="004365EE">
              <w:t>15 873</w:t>
            </w:r>
          </w:p>
        </w:tc>
        <w:tc>
          <w:tcPr>
            <w:tcW w:w="214" w:type="pct"/>
            <w:shd w:val="clear" w:color="auto" w:fill="auto"/>
            <w:vAlign w:val="center"/>
            <w:hideMark/>
          </w:tcPr>
          <w:p w14:paraId="4C7E9EC5" w14:textId="77777777" w:rsidR="004365EE" w:rsidRPr="004365EE" w:rsidRDefault="004365EE" w:rsidP="009266A5">
            <w:pPr>
              <w:jc w:val="center"/>
            </w:pPr>
            <w:r w:rsidRPr="004365EE">
              <w:t>16 603</w:t>
            </w:r>
          </w:p>
        </w:tc>
        <w:tc>
          <w:tcPr>
            <w:tcW w:w="214" w:type="pct"/>
            <w:shd w:val="clear" w:color="auto" w:fill="auto"/>
            <w:vAlign w:val="center"/>
            <w:hideMark/>
          </w:tcPr>
          <w:p w14:paraId="309DBA18" w14:textId="77777777" w:rsidR="004365EE" w:rsidRPr="004365EE" w:rsidRDefault="004365EE" w:rsidP="009266A5">
            <w:pPr>
              <w:jc w:val="center"/>
            </w:pPr>
            <w:r w:rsidRPr="004365EE">
              <w:t>17 367</w:t>
            </w:r>
          </w:p>
        </w:tc>
        <w:tc>
          <w:tcPr>
            <w:tcW w:w="386" w:type="pct"/>
            <w:shd w:val="clear" w:color="auto" w:fill="auto"/>
            <w:vAlign w:val="center"/>
            <w:hideMark/>
          </w:tcPr>
          <w:p w14:paraId="2DF902FC" w14:textId="77777777" w:rsidR="004365EE" w:rsidRPr="004365EE" w:rsidRDefault="004365EE" w:rsidP="009266A5">
            <w:pPr>
              <w:jc w:val="center"/>
            </w:pPr>
            <w:r w:rsidRPr="004365EE">
              <w:t>18 166</w:t>
            </w:r>
          </w:p>
        </w:tc>
        <w:tc>
          <w:tcPr>
            <w:tcW w:w="349" w:type="pct"/>
            <w:shd w:val="clear" w:color="auto" w:fill="auto"/>
            <w:vAlign w:val="center"/>
            <w:hideMark/>
          </w:tcPr>
          <w:p w14:paraId="44F45656" w14:textId="77777777" w:rsidR="004365EE" w:rsidRPr="004365EE" w:rsidRDefault="004365EE" w:rsidP="009266A5">
            <w:pPr>
              <w:jc w:val="center"/>
            </w:pPr>
            <w:r w:rsidRPr="004365EE">
              <w:t>0</w:t>
            </w:r>
          </w:p>
        </w:tc>
        <w:tc>
          <w:tcPr>
            <w:tcW w:w="298" w:type="pct"/>
            <w:shd w:val="clear" w:color="auto" w:fill="auto"/>
            <w:vAlign w:val="center"/>
            <w:hideMark/>
          </w:tcPr>
          <w:p w14:paraId="6CA10472" w14:textId="77777777" w:rsidR="004365EE" w:rsidRPr="004365EE" w:rsidRDefault="004365EE" w:rsidP="009266A5">
            <w:pPr>
              <w:jc w:val="center"/>
            </w:pPr>
            <w:r w:rsidRPr="004365EE">
              <w:t>84 774</w:t>
            </w:r>
          </w:p>
        </w:tc>
      </w:tr>
      <w:tr w:rsidR="004365EE" w:rsidRPr="004365EE" w14:paraId="3353912B" w14:textId="77777777" w:rsidTr="00677C07">
        <w:trPr>
          <w:trHeight w:val="20"/>
        </w:trPr>
        <w:tc>
          <w:tcPr>
            <w:tcW w:w="184" w:type="pct"/>
            <w:shd w:val="clear" w:color="auto" w:fill="auto"/>
            <w:vAlign w:val="center"/>
            <w:hideMark/>
          </w:tcPr>
          <w:p w14:paraId="0FA4E5C6" w14:textId="77777777" w:rsidR="004365EE" w:rsidRPr="004365EE" w:rsidRDefault="004365EE" w:rsidP="009266A5">
            <w:pPr>
              <w:jc w:val="center"/>
            </w:pPr>
            <w:r w:rsidRPr="004365EE">
              <w:t>2.65</w:t>
            </w:r>
          </w:p>
        </w:tc>
        <w:tc>
          <w:tcPr>
            <w:tcW w:w="493" w:type="pct"/>
            <w:shd w:val="clear" w:color="auto" w:fill="auto"/>
            <w:vAlign w:val="center"/>
            <w:hideMark/>
          </w:tcPr>
          <w:p w14:paraId="440F944D"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24B930BB"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6F8F38D8" w14:textId="77777777" w:rsidR="004365EE" w:rsidRPr="004365EE" w:rsidRDefault="004365EE" w:rsidP="009266A5">
            <w:r w:rsidRPr="004365EE">
              <w:t xml:space="preserve">Капитальный ремонт водопроводных сетей в 2 нитки от резервуара 10000 м3 «Госуниверситет» до ул. </w:t>
            </w:r>
            <w:proofErr w:type="gramStart"/>
            <w:r w:rsidRPr="004365EE">
              <w:t>Вербная</w:t>
            </w:r>
            <w:proofErr w:type="gramEnd"/>
            <w:r w:rsidRPr="004365EE">
              <w:t>, 4. 2Ду=600 мм, L=5070 м</w:t>
            </w:r>
          </w:p>
        </w:tc>
        <w:tc>
          <w:tcPr>
            <w:tcW w:w="628" w:type="pct"/>
            <w:shd w:val="clear" w:color="auto" w:fill="auto"/>
            <w:vAlign w:val="center"/>
            <w:hideMark/>
          </w:tcPr>
          <w:p w14:paraId="6484982C"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4DCECACB" w14:textId="77777777" w:rsidR="004365EE" w:rsidRPr="004365EE" w:rsidRDefault="004365EE" w:rsidP="009266A5">
            <w:pPr>
              <w:jc w:val="center"/>
            </w:pPr>
            <w:r w:rsidRPr="004365EE">
              <w:t>0</w:t>
            </w:r>
          </w:p>
        </w:tc>
        <w:tc>
          <w:tcPr>
            <w:tcW w:w="214" w:type="pct"/>
            <w:shd w:val="clear" w:color="auto" w:fill="auto"/>
            <w:vAlign w:val="center"/>
            <w:hideMark/>
          </w:tcPr>
          <w:p w14:paraId="11469C6D" w14:textId="77777777" w:rsidR="004365EE" w:rsidRPr="004365EE" w:rsidRDefault="004365EE" w:rsidP="009266A5">
            <w:pPr>
              <w:jc w:val="center"/>
            </w:pPr>
            <w:r w:rsidRPr="004365EE">
              <w:t>0</w:t>
            </w:r>
          </w:p>
        </w:tc>
        <w:tc>
          <w:tcPr>
            <w:tcW w:w="214" w:type="pct"/>
            <w:shd w:val="clear" w:color="auto" w:fill="auto"/>
            <w:vAlign w:val="center"/>
            <w:hideMark/>
          </w:tcPr>
          <w:p w14:paraId="5CEBAA6F" w14:textId="77777777" w:rsidR="004365EE" w:rsidRPr="004365EE" w:rsidRDefault="004365EE" w:rsidP="009266A5">
            <w:pPr>
              <w:jc w:val="center"/>
            </w:pPr>
            <w:r w:rsidRPr="004365EE">
              <w:t>0</w:t>
            </w:r>
          </w:p>
        </w:tc>
        <w:tc>
          <w:tcPr>
            <w:tcW w:w="214" w:type="pct"/>
            <w:shd w:val="clear" w:color="auto" w:fill="auto"/>
            <w:vAlign w:val="center"/>
            <w:hideMark/>
          </w:tcPr>
          <w:p w14:paraId="57F63DF0" w14:textId="77777777" w:rsidR="004365EE" w:rsidRPr="004365EE" w:rsidRDefault="004365EE" w:rsidP="009266A5">
            <w:pPr>
              <w:jc w:val="center"/>
            </w:pPr>
            <w:r w:rsidRPr="004365EE">
              <w:t>0</w:t>
            </w:r>
          </w:p>
        </w:tc>
        <w:tc>
          <w:tcPr>
            <w:tcW w:w="214" w:type="pct"/>
            <w:shd w:val="clear" w:color="auto" w:fill="auto"/>
            <w:vAlign w:val="center"/>
            <w:hideMark/>
          </w:tcPr>
          <w:p w14:paraId="1CB30352" w14:textId="77777777" w:rsidR="004365EE" w:rsidRPr="004365EE" w:rsidRDefault="004365EE" w:rsidP="009266A5">
            <w:pPr>
              <w:jc w:val="center"/>
            </w:pPr>
            <w:r w:rsidRPr="004365EE">
              <w:t>0</w:t>
            </w:r>
          </w:p>
        </w:tc>
        <w:tc>
          <w:tcPr>
            <w:tcW w:w="386" w:type="pct"/>
            <w:shd w:val="clear" w:color="auto" w:fill="auto"/>
            <w:vAlign w:val="center"/>
            <w:hideMark/>
          </w:tcPr>
          <w:p w14:paraId="1A93202E" w14:textId="77777777" w:rsidR="004365EE" w:rsidRPr="004365EE" w:rsidRDefault="004365EE" w:rsidP="009266A5">
            <w:pPr>
              <w:jc w:val="center"/>
            </w:pPr>
            <w:r w:rsidRPr="004365EE">
              <w:t>299 589</w:t>
            </w:r>
          </w:p>
        </w:tc>
        <w:tc>
          <w:tcPr>
            <w:tcW w:w="349" w:type="pct"/>
            <w:shd w:val="clear" w:color="auto" w:fill="auto"/>
            <w:vAlign w:val="center"/>
            <w:hideMark/>
          </w:tcPr>
          <w:p w14:paraId="194651D1" w14:textId="77777777" w:rsidR="004365EE" w:rsidRPr="004365EE" w:rsidRDefault="004365EE" w:rsidP="009266A5">
            <w:pPr>
              <w:jc w:val="center"/>
            </w:pPr>
            <w:r w:rsidRPr="004365EE">
              <w:t>473 744</w:t>
            </w:r>
          </w:p>
        </w:tc>
        <w:tc>
          <w:tcPr>
            <w:tcW w:w="298" w:type="pct"/>
            <w:shd w:val="clear" w:color="auto" w:fill="auto"/>
            <w:vAlign w:val="center"/>
            <w:hideMark/>
          </w:tcPr>
          <w:p w14:paraId="39BD6EE1" w14:textId="77777777" w:rsidR="004365EE" w:rsidRPr="004365EE" w:rsidRDefault="004365EE" w:rsidP="009266A5">
            <w:pPr>
              <w:jc w:val="center"/>
            </w:pPr>
            <w:r w:rsidRPr="004365EE">
              <w:t>773 333</w:t>
            </w:r>
          </w:p>
        </w:tc>
      </w:tr>
      <w:tr w:rsidR="004365EE" w:rsidRPr="004365EE" w14:paraId="1D8236C3" w14:textId="77777777" w:rsidTr="00677C07">
        <w:trPr>
          <w:trHeight w:val="20"/>
        </w:trPr>
        <w:tc>
          <w:tcPr>
            <w:tcW w:w="184" w:type="pct"/>
            <w:shd w:val="clear" w:color="auto" w:fill="auto"/>
            <w:vAlign w:val="center"/>
            <w:hideMark/>
          </w:tcPr>
          <w:p w14:paraId="27F4F9E3" w14:textId="77777777" w:rsidR="004365EE" w:rsidRPr="004365EE" w:rsidRDefault="004365EE" w:rsidP="009266A5">
            <w:pPr>
              <w:jc w:val="center"/>
            </w:pPr>
            <w:r w:rsidRPr="004365EE">
              <w:t>2.66</w:t>
            </w:r>
          </w:p>
        </w:tc>
        <w:tc>
          <w:tcPr>
            <w:tcW w:w="493" w:type="pct"/>
            <w:shd w:val="clear" w:color="auto" w:fill="auto"/>
            <w:vAlign w:val="center"/>
            <w:hideMark/>
          </w:tcPr>
          <w:p w14:paraId="7C233614"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6DDE9B71"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0FFE39C3" w14:textId="77777777" w:rsidR="004365EE" w:rsidRPr="004365EE" w:rsidRDefault="004365EE" w:rsidP="009266A5">
            <w:r w:rsidRPr="004365EE">
              <w:t>Реконструкция водопроводных сетей от ВК-1 ул. Забобонова, 14 до ВК-6 ул</w:t>
            </w:r>
            <w:proofErr w:type="gramStart"/>
            <w:r w:rsidRPr="004365EE">
              <w:t>.В</w:t>
            </w:r>
            <w:proofErr w:type="gramEnd"/>
            <w:r w:rsidRPr="004365EE">
              <w:t>ильского, 22 стр 5, Ду 600</w:t>
            </w:r>
          </w:p>
        </w:tc>
        <w:tc>
          <w:tcPr>
            <w:tcW w:w="628" w:type="pct"/>
            <w:shd w:val="clear" w:color="auto" w:fill="auto"/>
            <w:vAlign w:val="center"/>
            <w:hideMark/>
          </w:tcPr>
          <w:p w14:paraId="26FA9D1F"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776A7956" w14:textId="77777777" w:rsidR="004365EE" w:rsidRPr="004365EE" w:rsidRDefault="004365EE" w:rsidP="009266A5">
            <w:pPr>
              <w:jc w:val="center"/>
            </w:pPr>
            <w:r w:rsidRPr="004365EE">
              <w:t>0</w:t>
            </w:r>
          </w:p>
        </w:tc>
        <w:tc>
          <w:tcPr>
            <w:tcW w:w="214" w:type="pct"/>
            <w:shd w:val="clear" w:color="auto" w:fill="auto"/>
            <w:vAlign w:val="center"/>
            <w:hideMark/>
          </w:tcPr>
          <w:p w14:paraId="4ABDD898" w14:textId="77777777" w:rsidR="004365EE" w:rsidRPr="004365EE" w:rsidRDefault="004365EE" w:rsidP="009266A5">
            <w:pPr>
              <w:jc w:val="center"/>
            </w:pPr>
            <w:r w:rsidRPr="004365EE">
              <w:t>0</w:t>
            </w:r>
          </w:p>
        </w:tc>
        <w:tc>
          <w:tcPr>
            <w:tcW w:w="214" w:type="pct"/>
            <w:shd w:val="clear" w:color="auto" w:fill="auto"/>
            <w:vAlign w:val="center"/>
            <w:hideMark/>
          </w:tcPr>
          <w:p w14:paraId="702B1EE6" w14:textId="77777777" w:rsidR="004365EE" w:rsidRPr="004365EE" w:rsidRDefault="004365EE" w:rsidP="009266A5">
            <w:pPr>
              <w:jc w:val="center"/>
            </w:pPr>
            <w:r w:rsidRPr="004365EE">
              <w:t>0</w:t>
            </w:r>
          </w:p>
        </w:tc>
        <w:tc>
          <w:tcPr>
            <w:tcW w:w="214" w:type="pct"/>
            <w:shd w:val="clear" w:color="auto" w:fill="auto"/>
            <w:vAlign w:val="center"/>
            <w:hideMark/>
          </w:tcPr>
          <w:p w14:paraId="414D5C09" w14:textId="77777777" w:rsidR="004365EE" w:rsidRPr="004365EE" w:rsidRDefault="004365EE" w:rsidP="009266A5">
            <w:pPr>
              <w:jc w:val="center"/>
            </w:pPr>
            <w:r w:rsidRPr="004365EE">
              <w:t>0</w:t>
            </w:r>
          </w:p>
        </w:tc>
        <w:tc>
          <w:tcPr>
            <w:tcW w:w="214" w:type="pct"/>
            <w:shd w:val="clear" w:color="auto" w:fill="auto"/>
            <w:vAlign w:val="center"/>
            <w:hideMark/>
          </w:tcPr>
          <w:p w14:paraId="4FD0901F" w14:textId="77777777" w:rsidR="004365EE" w:rsidRPr="004365EE" w:rsidRDefault="004365EE" w:rsidP="009266A5">
            <w:pPr>
              <w:jc w:val="center"/>
            </w:pPr>
            <w:r w:rsidRPr="004365EE">
              <w:t>0</w:t>
            </w:r>
          </w:p>
        </w:tc>
        <w:tc>
          <w:tcPr>
            <w:tcW w:w="386" w:type="pct"/>
            <w:shd w:val="clear" w:color="auto" w:fill="auto"/>
            <w:vAlign w:val="center"/>
            <w:hideMark/>
          </w:tcPr>
          <w:p w14:paraId="0F35E0B6" w14:textId="77777777" w:rsidR="004365EE" w:rsidRPr="004365EE" w:rsidRDefault="004365EE" w:rsidP="009266A5">
            <w:pPr>
              <w:jc w:val="center"/>
            </w:pPr>
            <w:r w:rsidRPr="004365EE">
              <w:t>52 680</w:t>
            </w:r>
          </w:p>
        </w:tc>
        <w:tc>
          <w:tcPr>
            <w:tcW w:w="349" w:type="pct"/>
            <w:shd w:val="clear" w:color="auto" w:fill="auto"/>
            <w:vAlign w:val="center"/>
            <w:hideMark/>
          </w:tcPr>
          <w:p w14:paraId="20FA6BBA" w14:textId="77777777" w:rsidR="004365EE" w:rsidRPr="004365EE" w:rsidRDefault="004365EE" w:rsidP="009266A5">
            <w:pPr>
              <w:jc w:val="center"/>
            </w:pPr>
            <w:r w:rsidRPr="004365EE">
              <w:t>0</w:t>
            </w:r>
          </w:p>
        </w:tc>
        <w:tc>
          <w:tcPr>
            <w:tcW w:w="298" w:type="pct"/>
            <w:shd w:val="clear" w:color="auto" w:fill="auto"/>
            <w:vAlign w:val="center"/>
            <w:hideMark/>
          </w:tcPr>
          <w:p w14:paraId="42038E98" w14:textId="77777777" w:rsidR="004365EE" w:rsidRPr="004365EE" w:rsidRDefault="004365EE" w:rsidP="009266A5">
            <w:pPr>
              <w:jc w:val="center"/>
            </w:pPr>
            <w:r w:rsidRPr="004365EE">
              <w:t>52 680</w:t>
            </w:r>
          </w:p>
        </w:tc>
      </w:tr>
      <w:tr w:rsidR="004365EE" w:rsidRPr="004365EE" w14:paraId="0B0547CC" w14:textId="77777777" w:rsidTr="00677C07">
        <w:trPr>
          <w:trHeight w:val="20"/>
        </w:trPr>
        <w:tc>
          <w:tcPr>
            <w:tcW w:w="184" w:type="pct"/>
            <w:shd w:val="clear" w:color="auto" w:fill="auto"/>
            <w:vAlign w:val="center"/>
            <w:hideMark/>
          </w:tcPr>
          <w:p w14:paraId="277B8CA4" w14:textId="77777777" w:rsidR="004365EE" w:rsidRPr="004365EE" w:rsidRDefault="004365EE" w:rsidP="009266A5">
            <w:pPr>
              <w:jc w:val="center"/>
            </w:pPr>
            <w:r w:rsidRPr="004365EE">
              <w:lastRenderedPageBreak/>
              <w:t>2.67</w:t>
            </w:r>
          </w:p>
        </w:tc>
        <w:tc>
          <w:tcPr>
            <w:tcW w:w="493" w:type="pct"/>
            <w:shd w:val="clear" w:color="auto" w:fill="auto"/>
            <w:vAlign w:val="center"/>
            <w:hideMark/>
          </w:tcPr>
          <w:p w14:paraId="49CF3317"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2CE7C615"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52A6ED78" w14:textId="77777777" w:rsidR="004365EE" w:rsidRPr="004365EE" w:rsidRDefault="004365EE" w:rsidP="009266A5">
            <w:r w:rsidRPr="004365EE">
              <w:t xml:space="preserve">Капитальный ремонт водопроводных сетей по ул. </w:t>
            </w:r>
            <w:proofErr w:type="gramStart"/>
            <w:r w:rsidRPr="004365EE">
              <w:t>Высотная</w:t>
            </w:r>
            <w:proofErr w:type="gramEnd"/>
            <w:r w:rsidRPr="004365EE">
              <w:t xml:space="preserve"> – ул. Тотмина. Ду=500 мм, L=2061 м</w:t>
            </w:r>
          </w:p>
        </w:tc>
        <w:tc>
          <w:tcPr>
            <w:tcW w:w="628" w:type="pct"/>
            <w:shd w:val="clear" w:color="auto" w:fill="auto"/>
            <w:vAlign w:val="center"/>
            <w:hideMark/>
          </w:tcPr>
          <w:p w14:paraId="68F0E643"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7CBE9817" w14:textId="77777777" w:rsidR="004365EE" w:rsidRPr="004365EE" w:rsidRDefault="004365EE" w:rsidP="009266A5">
            <w:pPr>
              <w:jc w:val="center"/>
            </w:pPr>
            <w:r w:rsidRPr="004365EE">
              <w:t>0</w:t>
            </w:r>
          </w:p>
        </w:tc>
        <w:tc>
          <w:tcPr>
            <w:tcW w:w="214" w:type="pct"/>
            <w:shd w:val="clear" w:color="auto" w:fill="auto"/>
            <w:vAlign w:val="center"/>
            <w:hideMark/>
          </w:tcPr>
          <w:p w14:paraId="36DD9EF2" w14:textId="77777777" w:rsidR="004365EE" w:rsidRPr="004365EE" w:rsidRDefault="004365EE" w:rsidP="009266A5">
            <w:pPr>
              <w:jc w:val="center"/>
            </w:pPr>
            <w:r w:rsidRPr="004365EE">
              <w:t>0</w:t>
            </w:r>
          </w:p>
        </w:tc>
        <w:tc>
          <w:tcPr>
            <w:tcW w:w="214" w:type="pct"/>
            <w:shd w:val="clear" w:color="auto" w:fill="auto"/>
            <w:vAlign w:val="center"/>
            <w:hideMark/>
          </w:tcPr>
          <w:p w14:paraId="6F2775AA" w14:textId="77777777" w:rsidR="004365EE" w:rsidRPr="004365EE" w:rsidRDefault="004365EE" w:rsidP="009266A5">
            <w:pPr>
              <w:jc w:val="center"/>
            </w:pPr>
            <w:r w:rsidRPr="004365EE">
              <w:t>0</w:t>
            </w:r>
          </w:p>
        </w:tc>
        <w:tc>
          <w:tcPr>
            <w:tcW w:w="214" w:type="pct"/>
            <w:shd w:val="clear" w:color="auto" w:fill="auto"/>
            <w:vAlign w:val="center"/>
            <w:hideMark/>
          </w:tcPr>
          <w:p w14:paraId="57D9ED19" w14:textId="77777777" w:rsidR="004365EE" w:rsidRPr="004365EE" w:rsidRDefault="004365EE" w:rsidP="009266A5">
            <w:pPr>
              <w:jc w:val="center"/>
            </w:pPr>
            <w:r w:rsidRPr="004365EE">
              <w:t>0</w:t>
            </w:r>
          </w:p>
        </w:tc>
        <w:tc>
          <w:tcPr>
            <w:tcW w:w="214" w:type="pct"/>
            <w:shd w:val="clear" w:color="auto" w:fill="auto"/>
            <w:vAlign w:val="center"/>
            <w:hideMark/>
          </w:tcPr>
          <w:p w14:paraId="5E69B91D" w14:textId="77777777" w:rsidR="004365EE" w:rsidRPr="004365EE" w:rsidRDefault="004365EE" w:rsidP="009266A5">
            <w:pPr>
              <w:jc w:val="center"/>
            </w:pPr>
            <w:r w:rsidRPr="004365EE">
              <w:t>0</w:t>
            </w:r>
          </w:p>
        </w:tc>
        <w:tc>
          <w:tcPr>
            <w:tcW w:w="386" w:type="pct"/>
            <w:shd w:val="clear" w:color="auto" w:fill="auto"/>
            <w:vAlign w:val="center"/>
            <w:hideMark/>
          </w:tcPr>
          <w:p w14:paraId="18EF6FFE" w14:textId="77777777" w:rsidR="004365EE" w:rsidRPr="004365EE" w:rsidRDefault="004365EE" w:rsidP="009266A5">
            <w:pPr>
              <w:jc w:val="center"/>
            </w:pPr>
            <w:r w:rsidRPr="004365EE">
              <w:t>56 714</w:t>
            </w:r>
          </w:p>
        </w:tc>
        <w:tc>
          <w:tcPr>
            <w:tcW w:w="349" w:type="pct"/>
            <w:shd w:val="clear" w:color="auto" w:fill="auto"/>
            <w:vAlign w:val="center"/>
            <w:hideMark/>
          </w:tcPr>
          <w:p w14:paraId="34A830AD" w14:textId="77777777" w:rsidR="004365EE" w:rsidRPr="004365EE" w:rsidRDefault="004365EE" w:rsidP="009266A5">
            <w:pPr>
              <w:jc w:val="center"/>
            </w:pPr>
            <w:r w:rsidRPr="004365EE">
              <w:t>88 983</w:t>
            </w:r>
          </w:p>
        </w:tc>
        <w:tc>
          <w:tcPr>
            <w:tcW w:w="298" w:type="pct"/>
            <w:shd w:val="clear" w:color="auto" w:fill="auto"/>
            <w:vAlign w:val="center"/>
            <w:hideMark/>
          </w:tcPr>
          <w:p w14:paraId="336028AD" w14:textId="77777777" w:rsidR="004365EE" w:rsidRPr="004365EE" w:rsidRDefault="004365EE" w:rsidP="009266A5">
            <w:pPr>
              <w:jc w:val="center"/>
            </w:pPr>
            <w:r w:rsidRPr="004365EE">
              <w:t>145 697</w:t>
            </w:r>
          </w:p>
        </w:tc>
      </w:tr>
      <w:tr w:rsidR="004365EE" w:rsidRPr="004365EE" w14:paraId="3EC39256" w14:textId="77777777" w:rsidTr="00677C07">
        <w:trPr>
          <w:trHeight w:val="20"/>
        </w:trPr>
        <w:tc>
          <w:tcPr>
            <w:tcW w:w="184" w:type="pct"/>
            <w:shd w:val="clear" w:color="auto" w:fill="auto"/>
            <w:vAlign w:val="center"/>
            <w:hideMark/>
          </w:tcPr>
          <w:p w14:paraId="64A01381" w14:textId="77777777" w:rsidR="004365EE" w:rsidRPr="004365EE" w:rsidRDefault="004365EE" w:rsidP="009266A5">
            <w:pPr>
              <w:jc w:val="center"/>
            </w:pPr>
            <w:r w:rsidRPr="004365EE">
              <w:t>2.68</w:t>
            </w:r>
          </w:p>
        </w:tc>
        <w:tc>
          <w:tcPr>
            <w:tcW w:w="493" w:type="pct"/>
            <w:shd w:val="clear" w:color="auto" w:fill="auto"/>
            <w:vAlign w:val="center"/>
            <w:hideMark/>
          </w:tcPr>
          <w:p w14:paraId="6C19371E"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E647263"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0E84F671" w14:textId="77777777" w:rsidR="004365EE" w:rsidRPr="004365EE" w:rsidRDefault="004365EE" w:rsidP="009266A5">
            <w:r w:rsidRPr="004365EE">
              <w:t>Капитальный ремонт подводящих водоводов к площадке НС IV подъема «Черемушки». В 2Ду=300 мм, L=550 м</w:t>
            </w:r>
          </w:p>
        </w:tc>
        <w:tc>
          <w:tcPr>
            <w:tcW w:w="628" w:type="pct"/>
            <w:shd w:val="clear" w:color="auto" w:fill="auto"/>
            <w:vAlign w:val="center"/>
            <w:hideMark/>
          </w:tcPr>
          <w:p w14:paraId="1DEF028D"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7541A938" w14:textId="77777777" w:rsidR="004365EE" w:rsidRPr="004365EE" w:rsidRDefault="004365EE" w:rsidP="009266A5">
            <w:pPr>
              <w:jc w:val="center"/>
            </w:pPr>
            <w:r w:rsidRPr="004365EE">
              <w:t>713</w:t>
            </w:r>
          </w:p>
        </w:tc>
        <w:tc>
          <w:tcPr>
            <w:tcW w:w="214" w:type="pct"/>
            <w:shd w:val="clear" w:color="auto" w:fill="auto"/>
            <w:vAlign w:val="center"/>
            <w:hideMark/>
          </w:tcPr>
          <w:p w14:paraId="7305CCEA" w14:textId="77777777" w:rsidR="004365EE" w:rsidRPr="004365EE" w:rsidRDefault="004365EE" w:rsidP="009266A5">
            <w:pPr>
              <w:jc w:val="center"/>
            </w:pPr>
            <w:r w:rsidRPr="004365EE">
              <w:t>9 445</w:t>
            </w:r>
          </w:p>
        </w:tc>
        <w:tc>
          <w:tcPr>
            <w:tcW w:w="214" w:type="pct"/>
            <w:shd w:val="clear" w:color="auto" w:fill="auto"/>
            <w:vAlign w:val="center"/>
            <w:hideMark/>
          </w:tcPr>
          <w:p w14:paraId="40932BB6" w14:textId="77777777" w:rsidR="004365EE" w:rsidRPr="004365EE" w:rsidRDefault="004365EE" w:rsidP="009266A5">
            <w:pPr>
              <w:jc w:val="center"/>
            </w:pPr>
            <w:r w:rsidRPr="004365EE">
              <w:t>9 832</w:t>
            </w:r>
          </w:p>
        </w:tc>
        <w:tc>
          <w:tcPr>
            <w:tcW w:w="214" w:type="pct"/>
            <w:shd w:val="clear" w:color="auto" w:fill="auto"/>
            <w:vAlign w:val="center"/>
            <w:hideMark/>
          </w:tcPr>
          <w:p w14:paraId="6900C4F3" w14:textId="77777777" w:rsidR="004365EE" w:rsidRPr="004365EE" w:rsidRDefault="004365EE" w:rsidP="009266A5">
            <w:pPr>
              <w:jc w:val="center"/>
            </w:pPr>
            <w:r w:rsidRPr="004365EE">
              <w:t>0</w:t>
            </w:r>
          </w:p>
        </w:tc>
        <w:tc>
          <w:tcPr>
            <w:tcW w:w="214" w:type="pct"/>
            <w:shd w:val="clear" w:color="auto" w:fill="auto"/>
            <w:vAlign w:val="center"/>
            <w:hideMark/>
          </w:tcPr>
          <w:p w14:paraId="5D908454" w14:textId="77777777" w:rsidR="004365EE" w:rsidRPr="004365EE" w:rsidRDefault="004365EE" w:rsidP="009266A5">
            <w:pPr>
              <w:jc w:val="center"/>
            </w:pPr>
            <w:r w:rsidRPr="004365EE">
              <w:t>0</w:t>
            </w:r>
          </w:p>
        </w:tc>
        <w:tc>
          <w:tcPr>
            <w:tcW w:w="386" w:type="pct"/>
            <w:shd w:val="clear" w:color="auto" w:fill="auto"/>
            <w:vAlign w:val="center"/>
            <w:hideMark/>
          </w:tcPr>
          <w:p w14:paraId="0C31737E" w14:textId="77777777" w:rsidR="004365EE" w:rsidRPr="004365EE" w:rsidRDefault="004365EE" w:rsidP="009266A5">
            <w:pPr>
              <w:jc w:val="center"/>
            </w:pPr>
            <w:r w:rsidRPr="004365EE">
              <w:t>0</w:t>
            </w:r>
          </w:p>
        </w:tc>
        <w:tc>
          <w:tcPr>
            <w:tcW w:w="349" w:type="pct"/>
            <w:shd w:val="clear" w:color="auto" w:fill="auto"/>
            <w:vAlign w:val="center"/>
            <w:hideMark/>
          </w:tcPr>
          <w:p w14:paraId="60286E9B" w14:textId="77777777" w:rsidR="004365EE" w:rsidRPr="004365EE" w:rsidRDefault="004365EE" w:rsidP="009266A5">
            <w:pPr>
              <w:jc w:val="center"/>
            </w:pPr>
            <w:r w:rsidRPr="004365EE">
              <w:t>0</w:t>
            </w:r>
          </w:p>
        </w:tc>
        <w:tc>
          <w:tcPr>
            <w:tcW w:w="298" w:type="pct"/>
            <w:shd w:val="clear" w:color="auto" w:fill="auto"/>
            <w:vAlign w:val="center"/>
            <w:hideMark/>
          </w:tcPr>
          <w:p w14:paraId="0A28153E" w14:textId="77777777" w:rsidR="004365EE" w:rsidRPr="004365EE" w:rsidRDefault="004365EE" w:rsidP="009266A5">
            <w:pPr>
              <w:jc w:val="center"/>
            </w:pPr>
            <w:r w:rsidRPr="004365EE">
              <w:t>19 990</w:t>
            </w:r>
          </w:p>
        </w:tc>
      </w:tr>
      <w:tr w:rsidR="004365EE" w:rsidRPr="004365EE" w14:paraId="1EA64BC5" w14:textId="77777777" w:rsidTr="00677C07">
        <w:trPr>
          <w:trHeight w:val="20"/>
        </w:trPr>
        <w:tc>
          <w:tcPr>
            <w:tcW w:w="184" w:type="pct"/>
            <w:shd w:val="clear" w:color="auto" w:fill="auto"/>
            <w:vAlign w:val="center"/>
            <w:hideMark/>
          </w:tcPr>
          <w:p w14:paraId="6FD1CA86" w14:textId="77777777" w:rsidR="004365EE" w:rsidRPr="004365EE" w:rsidRDefault="004365EE" w:rsidP="009266A5">
            <w:pPr>
              <w:jc w:val="center"/>
            </w:pPr>
            <w:r w:rsidRPr="004365EE">
              <w:t>2.69</w:t>
            </w:r>
          </w:p>
        </w:tc>
        <w:tc>
          <w:tcPr>
            <w:tcW w:w="493" w:type="pct"/>
            <w:shd w:val="clear" w:color="auto" w:fill="auto"/>
            <w:vAlign w:val="center"/>
            <w:hideMark/>
          </w:tcPr>
          <w:p w14:paraId="5E537C5A"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43D66455"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12D3F057" w14:textId="77777777" w:rsidR="004365EE" w:rsidRPr="004365EE" w:rsidRDefault="004365EE" w:rsidP="009266A5">
            <w:r w:rsidRPr="004365EE">
              <w:t>Капитальный ремонт водопроводных сетей по ул. Даурская, 1-16. Ду=300 мм, L=1100 м</w:t>
            </w:r>
          </w:p>
        </w:tc>
        <w:tc>
          <w:tcPr>
            <w:tcW w:w="628" w:type="pct"/>
            <w:shd w:val="clear" w:color="auto" w:fill="auto"/>
            <w:vAlign w:val="center"/>
            <w:hideMark/>
          </w:tcPr>
          <w:p w14:paraId="67B7FCD0"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186AB525" w14:textId="77777777" w:rsidR="004365EE" w:rsidRPr="004365EE" w:rsidRDefault="004365EE" w:rsidP="009266A5">
            <w:pPr>
              <w:jc w:val="center"/>
            </w:pPr>
            <w:r w:rsidRPr="004365EE">
              <w:t>1 426</w:t>
            </w:r>
          </w:p>
        </w:tc>
        <w:tc>
          <w:tcPr>
            <w:tcW w:w="214" w:type="pct"/>
            <w:shd w:val="clear" w:color="auto" w:fill="auto"/>
            <w:vAlign w:val="center"/>
            <w:hideMark/>
          </w:tcPr>
          <w:p w14:paraId="50B41067" w14:textId="77777777" w:rsidR="004365EE" w:rsidRPr="004365EE" w:rsidRDefault="004365EE" w:rsidP="009266A5">
            <w:pPr>
              <w:jc w:val="center"/>
            </w:pPr>
            <w:r w:rsidRPr="004365EE">
              <w:t>18 881</w:t>
            </w:r>
          </w:p>
        </w:tc>
        <w:tc>
          <w:tcPr>
            <w:tcW w:w="214" w:type="pct"/>
            <w:shd w:val="clear" w:color="auto" w:fill="auto"/>
            <w:vAlign w:val="center"/>
            <w:hideMark/>
          </w:tcPr>
          <w:p w14:paraId="26E60F98" w14:textId="77777777" w:rsidR="004365EE" w:rsidRPr="004365EE" w:rsidRDefault="004365EE" w:rsidP="009266A5">
            <w:pPr>
              <w:jc w:val="center"/>
            </w:pPr>
            <w:r w:rsidRPr="004365EE">
              <w:t>19 655</w:t>
            </w:r>
          </w:p>
        </w:tc>
        <w:tc>
          <w:tcPr>
            <w:tcW w:w="214" w:type="pct"/>
            <w:shd w:val="clear" w:color="auto" w:fill="auto"/>
            <w:vAlign w:val="center"/>
            <w:hideMark/>
          </w:tcPr>
          <w:p w14:paraId="62F0FB54" w14:textId="77777777" w:rsidR="004365EE" w:rsidRPr="004365EE" w:rsidRDefault="004365EE" w:rsidP="009266A5">
            <w:pPr>
              <w:jc w:val="center"/>
            </w:pPr>
            <w:r w:rsidRPr="004365EE">
              <w:t>0</w:t>
            </w:r>
          </w:p>
        </w:tc>
        <w:tc>
          <w:tcPr>
            <w:tcW w:w="214" w:type="pct"/>
            <w:shd w:val="clear" w:color="auto" w:fill="auto"/>
            <w:vAlign w:val="center"/>
            <w:hideMark/>
          </w:tcPr>
          <w:p w14:paraId="51E6BFCC" w14:textId="77777777" w:rsidR="004365EE" w:rsidRPr="004365EE" w:rsidRDefault="004365EE" w:rsidP="009266A5">
            <w:pPr>
              <w:jc w:val="center"/>
            </w:pPr>
            <w:r w:rsidRPr="004365EE">
              <w:t>0</w:t>
            </w:r>
          </w:p>
        </w:tc>
        <w:tc>
          <w:tcPr>
            <w:tcW w:w="386" w:type="pct"/>
            <w:shd w:val="clear" w:color="auto" w:fill="auto"/>
            <w:vAlign w:val="center"/>
            <w:hideMark/>
          </w:tcPr>
          <w:p w14:paraId="1C58DFBC" w14:textId="77777777" w:rsidR="004365EE" w:rsidRPr="004365EE" w:rsidRDefault="004365EE" w:rsidP="009266A5">
            <w:pPr>
              <w:jc w:val="center"/>
            </w:pPr>
            <w:r w:rsidRPr="004365EE">
              <w:t>0</w:t>
            </w:r>
          </w:p>
        </w:tc>
        <w:tc>
          <w:tcPr>
            <w:tcW w:w="349" w:type="pct"/>
            <w:shd w:val="clear" w:color="auto" w:fill="auto"/>
            <w:vAlign w:val="center"/>
            <w:hideMark/>
          </w:tcPr>
          <w:p w14:paraId="188BF4FC" w14:textId="77777777" w:rsidR="004365EE" w:rsidRPr="004365EE" w:rsidRDefault="004365EE" w:rsidP="009266A5">
            <w:pPr>
              <w:jc w:val="center"/>
            </w:pPr>
            <w:r w:rsidRPr="004365EE">
              <w:t>0</w:t>
            </w:r>
          </w:p>
        </w:tc>
        <w:tc>
          <w:tcPr>
            <w:tcW w:w="298" w:type="pct"/>
            <w:shd w:val="clear" w:color="auto" w:fill="auto"/>
            <w:vAlign w:val="center"/>
            <w:hideMark/>
          </w:tcPr>
          <w:p w14:paraId="4C42182D" w14:textId="77777777" w:rsidR="004365EE" w:rsidRPr="004365EE" w:rsidRDefault="004365EE" w:rsidP="009266A5">
            <w:pPr>
              <w:jc w:val="center"/>
            </w:pPr>
            <w:r w:rsidRPr="004365EE">
              <w:t>39 963</w:t>
            </w:r>
          </w:p>
        </w:tc>
      </w:tr>
      <w:tr w:rsidR="004365EE" w:rsidRPr="004365EE" w14:paraId="622B0F81" w14:textId="77777777" w:rsidTr="00677C07">
        <w:trPr>
          <w:trHeight w:val="20"/>
        </w:trPr>
        <w:tc>
          <w:tcPr>
            <w:tcW w:w="184" w:type="pct"/>
            <w:shd w:val="clear" w:color="auto" w:fill="auto"/>
            <w:vAlign w:val="center"/>
            <w:hideMark/>
          </w:tcPr>
          <w:p w14:paraId="6CB57ABD" w14:textId="77777777" w:rsidR="004365EE" w:rsidRPr="004365EE" w:rsidRDefault="004365EE" w:rsidP="009266A5">
            <w:pPr>
              <w:jc w:val="center"/>
            </w:pPr>
            <w:r w:rsidRPr="004365EE">
              <w:t>2.70</w:t>
            </w:r>
          </w:p>
        </w:tc>
        <w:tc>
          <w:tcPr>
            <w:tcW w:w="493" w:type="pct"/>
            <w:shd w:val="clear" w:color="auto" w:fill="auto"/>
            <w:vAlign w:val="center"/>
            <w:hideMark/>
          </w:tcPr>
          <w:p w14:paraId="09328B04"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30BD0B9"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275332DC" w14:textId="77777777" w:rsidR="004365EE" w:rsidRPr="004365EE" w:rsidRDefault="004365EE" w:rsidP="009266A5">
            <w:r w:rsidRPr="004365EE">
              <w:t>Капитальный ремонт водопроводных сетей по ул. Мичурина. Ду=300 мм, L=1350 м</w:t>
            </w:r>
          </w:p>
        </w:tc>
        <w:tc>
          <w:tcPr>
            <w:tcW w:w="628" w:type="pct"/>
            <w:shd w:val="clear" w:color="auto" w:fill="auto"/>
            <w:vAlign w:val="center"/>
            <w:hideMark/>
          </w:tcPr>
          <w:p w14:paraId="3DD2D9E5"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5CFDF3F7" w14:textId="77777777" w:rsidR="004365EE" w:rsidRPr="004365EE" w:rsidRDefault="004365EE" w:rsidP="009266A5">
            <w:pPr>
              <w:jc w:val="center"/>
            </w:pPr>
            <w:r w:rsidRPr="004365EE">
              <w:t>0</w:t>
            </w:r>
          </w:p>
        </w:tc>
        <w:tc>
          <w:tcPr>
            <w:tcW w:w="214" w:type="pct"/>
            <w:shd w:val="clear" w:color="auto" w:fill="auto"/>
            <w:vAlign w:val="center"/>
            <w:hideMark/>
          </w:tcPr>
          <w:p w14:paraId="15853967" w14:textId="77777777" w:rsidR="004365EE" w:rsidRPr="004365EE" w:rsidRDefault="004365EE" w:rsidP="009266A5">
            <w:pPr>
              <w:jc w:val="center"/>
            </w:pPr>
            <w:r w:rsidRPr="004365EE">
              <w:t>0</w:t>
            </w:r>
          </w:p>
        </w:tc>
        <w:tc>
          <w:tcPr>
            <w:tcW w:w="214" w:type="pct"/>
            <w:shd w:val="clear" w:color="auto" w:fill="auto"/>
            <w:vAlign w:val="center"/>
            <w:hideMark/>
          </w:tcPr>
          <w:p w14:paraId="32F7E2C2" w14:textId="77777777" w:rsidR="004365EE" w:rsidRPr="004365EE" w:rsidRDefault="004365EE" w:rsidP="009266A5">
            <w:pPr>
              <w:jc w:val="center"/>
            </w:pPr>
            <w:r w:rsidRPr="004365EE">
              <w:t>0</w:t>
            </w:r>
          </w:p>
        </w:tc>
        <w:tc>
          <w:tcPr>
            <w:tcW w:w="214" w:type="pct"/>
            <w:shd w:val="clear" w:color="auto" w:fill="auto"/>
            <w:vAlign w:val="center"/>
            <w:hideMark/>
          </w:tcPr>
          <w:p w14:paraId="6AC30B1C" w14:textId="77777777" w:rsidR="004365EE" w:rsidRPr="004365EE" w:rsidRDefault="004365EE" w:rsidP="009266A5">
            <w:pPr>
              <w:jc w:val="center"/>
            </w:pPr>
            <w:r w:rsidRPr="004365EE">
              <w:t>0</w:t>
            </w:r>
          </w:p>
        </w:tc>
        <w:tc>
          <w:tcPr>
            <w:tcW w:w="214" w:type="pct"/>
            <w:shd w:val="clear" w:color="auto" w:fill="auto"/>
            <w:vAlign w:val="center"/>
            <w:hideMark/>
          </w:tcPr>
          <w:p w14:paraId="578E1AD2" w14:textId="77777777" w:rsidR="004365EE" w:rsidRPr="004365EE" w:rsidRDefault="004365EE" w:rsidP="009266A5">
            <w:pPr>
              <w:jc w:val="center"/>
            </w:pPr>
            <w:r w:rsidRPr="004365EE">
              <w:t>0</w:t>
            </w:r>
          </w:p>
        </w:tc>
        <w:tc>
          <w:tcPr>
            <w:tcW w:w="386" w:type="pct"/>
            <w:shd w:val="clear" w:color="auto" w:fill="auto"/>
            <w:vAlign w:val="center"/>
            <w:hideMark/>
          </w:tcPr>
          <w:p w14:paraId="01A7C87A" w14:textId="77777777" w:rsidR="004365EE" w:rsidRPr="004365EE" w:rsidRDefault="004365EE" w:rsidP="009266A5">
            <w:pPr>
              <w:jc w:val="center"/>
            </w:pPr>
            <w:r w:rsidRPr="004365EE">
              <w:t>20 236</w:t>
            </w:r>
          </w:p>
        </w:tc>
        <w:tc>
          <w:tcPr>
            <w:tcW w:w="349" w:type="pct"/>
            <w:shd w:val="clear" w:color="auto" w:fill="auto"/>
            <w:vAlign w:val="center"/>
            <w:hideMark/>
          </w:tcPr>
          <w:p w14:paraId="1CC2B029" w14:textId="77777777" w:rsidR="004365EE" w:rsidRPr="004365EE" w:rsidRDefault="004365EE" w:rsidP="009266A5">
            <w:pPr>
              <w:jc w:val="center"/>
            </w:pPr>
            <w:r w:rsidRPr="004365EE">
              <w:t>31 124</w:t>
            </w:r>
          </w:p>
        </w:tc>
        <w:tc>
          <w:tcPr>
            <w:tcW w:w="298" w:type="pct"/>
            <w:shd w:val="clear" w:color="auto" w:fill="auto"/>
            <w:vAlign w:val="center"/>
            <w:hideMark/>
          </w:tcPr>
          <w:p w14:paraId="73ECE571" w14:textId="77777777" w:rsidR="004365EE" w:rsidRPr="004365EE" w:rsidRDefault="004365EE" w:rsidP="009266A5">
            <w:pPr>
              <w:jc w:val="center"/>
            </w:pPr>
            <w:r w:rsidRPr="004365EE">
              <w:t>51 361</w:t>
            </w:r>
          </w:p>
        </w:tc>
      </w:tr>
      <w:tr w:rsidR="004365EE" w:rsidRPr="004365EE" w14:paraId="17BB63F0" w14:textId="77777777" w:rsidTr="00677C07">
        <w:trPr>
          <w:trHeight w:val="20"/>
        </w:trPr>
        <w:tc>
          <w:tcPr>
            <w:tcW w:w="184" w:type="pct"/>
            <w:shd w:val="clear" w:color="auto" w:fill="auto"/>
            <w:vAlign w:val="center"/>
            <w:hideMark/>
          </w:tcPr>
          <w:p w14:paraId="28FEBC3B" w14:textId="77777777" w:rsidR="004365EE" w:rsidRPr="004365EE" w:rsidRDefault="004365EE" w:rsidP="009266A5">
            <w:pPr>
              <w:jc w:val="center"/>
            </w:pPr>
            <w:r w:rsidRPr="004365EE">
              <w:t>2.71</w:t>
            </w:r>
          </w:p>
        </w:tc>
        <w:tc>
          <w:tcPr>
            <w:tcW w:w="493" w:type="pct"/>
            <w:shd w:val="clear" w:color="auto" w:fill="auto"/>
            <w:vAlign w:val="center"/>
            <w:hideMark/>
          </w:tcPr>
          <w:p w14:paraId="4F87DA48"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29CDD480"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585DEBE5" w14:textId="77777777" w:rsidR="004365EE" w:rsidRPr="004365EE" w:rsidRDefault="004365EE" w:rsidP="009266A5">
            <w:r w:rsidRPr="004365EE">
              <w:t>Реконструкция водопроводных сетей по ул. 60 лет Октября-ул. Затонская-ул. Грунтовая до ул. Мичурина,75 (санация Ду900). Ду=500 мм, L=3800 м</w:t>
            </w:r>
          </w:p>
        </w:tc>
        <w:tc>
          <w:tcPr>
            <w:tcW w:w="628" w:type="pct"/>
            <w:shd w:val="clear" w:color="auto" w:fill="auto"/>
            <w:vAlign w:val="center"/>
            <w:hideMark/>
          </w:tcPr>
          <w:p w14:paraId="262F8F47"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09985D87" w14:textId="77777777" w:rsidR="004365EE" w:rsidRPr="004365EE" w:rsidRDefault="004365EE" w:rsidP="009266A5">
            <w:pPr>
              <w:jc w:val="center"/>
            </w:pPr>
            <w:r w:rsidRPr="004365EE">
              <w:t>5 341</w:t>
            </w:r>
          </w:p>
        </w:tc>
        <w:tc>
          <w:tcPr>
            <w:tcW w:w="214" w:type="pct"/>
            <w:shd w:val="clear" w:color="auto" w:fill="auto"/>
            <w:vAlign w:val="center"/>
            <w:hideMark/>
          </w:tcPr>
          <w:p w14:paraId="3548C981" w14:textId="77777777" w:rsidR="004365EE" w:rsidRPr="004365EE" w:rsidRDefault="004365EE" w:rsidP="009266A5">
            <w:pPr>
              <w:jc w:val="center"/>
            </w:pPr>
            <w:r w:rsidRPr="004365EE">
              <w:t>95 936</w:t>
            </w:r>
          </w:p>
        </w:tc>
        <w:tc>
          <w:tcPr>
            <w:tcW w:w="214" w:type="pct"/>
            <w:shd w:val="clear" w:color="auto" w:fill="auto"/>
            <w:vAlign w:val="center"/>
            <w:hideMark/>
          </w:tcPr>
          <w:p w14:paraId="44671BF3" w14:textId="77777777" w:rsidR="004365EE" w:rsidRPr="004365EE" w:rsidRDefault="004365EE" w:rsidP="009266A5">
            <w:pPr>
              <w:jc w:val="center"/>
            </w:pPr>
            <w:r w:rsidRPr="004365EE">
              <w:t>99 870</w:t>
            </w:r>
          </w:p>
        </w:tc>
        <w:tc>
          <w:tcPr>
            <w:tcW w:w="214" w:type="pct"/>
            <w:shd w:val="clear" w:color="auto" w:fill="auto"/>
            <w:vAlign w:val="center"/>
            <w:hideMark/>
          </w:tcPr>
          <w:p w14:paraId="42A81B0F" w14:textId="77777777" w:rsidR="004365EE" w:rsidRPr="004365EE" w:rsidRDefault="004365EE" w:rsidP="009266A5">
            <w:pPr>
              <w:jc w:val="center"/>
            </w:pPr>
            <w:r w:rsidRPr="004365EE">
              <w:t>0</w:t>
            </w:r>
          </w:p>
        </w:tc>
        <w:tc>
          <w:tcPr>
            <w:tcW w:w="214" w:type="pct"/>
            <w:shd w:val="clear" w:color="auto" w:fill="auto"/>
            <w:vAlign w:val="center"/>
            <w:hideMark/>
          </w:tcPr>
          <w:p w14:paraId="4622E9DD" w14:textId="77777777" w:rsidR="004365EE" w:rsidRPr="004365EE" w:rsidRDefault="004365EE" w:rsidP="009266A5">
            <w:pPr>
              <w:jc w:val="center"/>
            </w:pPr>
            <w:r w:rsidRPr="004365EE">
              <w:t>0</w:t>
            </w:r>
          </w:p>
        </w:tc>
        <w:tc>
          <w:tcPr>
            <w:tcW w:w="386" w:type="pct"/>
            <w:shd w:val="clear" w:color="auto" w:fill="auto"/>
            <w:vAlign w:val="center"/>
            <w:hideMark/>
          </w:tcPr>
          <w:p w14:paraId="44728DD7" w14:textId="77777777" w:rsidR="004365EE" w:rsidRPr="004365EE" w:rsidRDefault="004365EE" w:rsidP="009266A5">
            <w:pPr>
              <w:jc w:val="center"/>
            </w:pPr>
            <w:r w:rsidRPr="004365EE">
              <w:t>0</w:t>
            </w:r>
          </w:p>
        </w:tc>
        <w:tc>
          <w:tcPr>
            <w:tcW w:w="349" w:type="pct"/>
            <w:shd w:val="clear" w:color="auto" w:fill="auto"/>
            <w:vAlign w:val="center"/>
            <w:hideMark/>
          </w:tcPr>
          <w:p w14:paraId="79B840AD" w14:textId="77777777" w:rsidR="004365EE" w:rsidRPr="004365EE" w:rsidRDefault="004365EE" w:rsidP="009266A5">
            <w:pPr>
              <w:jc w:val="center"/>
            </w:pPr>
            <w:r w:rsidRPr="004365EE">
              <w:t>0</w:t>
            </w:r>
          </w:p>
        </w:tc>
        <w:tc>
          <w:tcPr>
            <w:tcW w:w="298" w:type="pct"/>
            <w:shd w:val="clear" w:color="auto" w:fill="auto"/>
            <w:vAlign w:val="center"/>
            <w:hideMark/>
          </w:tcPr>
          <w:p w14:paraId="2C96294E" w14:textId="77777777" w:rsidR="004365EE" w:rsidRPr="004365EE" w:rsidRDefault="004365EE" w:rsidP="009266A5">
            <w:pPr>
              <w:jc w:val="center"/>
            </w:pPr>
            <w:r w:rsidRPr="004365EE">
              <w:t>201 147</w:t>
            </w:r>
          </w:p>
        </w:tc>
      </w:tr>
      <w:tr w:rsidR="004365EE" w:rsidRPr="004365EE" w14:paraId="0F6CC282" w14:textId="77777777" w:rsidTr="00677C07">
        <w:trPr>
          <w:trHeight w:val="20"/>
        </w:trPr>
        <w:tc>
          <w:tcPr>
            <w:tcW w:w="184" w:type="pct"/>
            <w:shd w:val="clear" w:color="auto" w:fill="auto"/>
            <w:vAlign w:val="center"/>
            <w:hideMark/>
          </w:tcPr>
          <w:p w14:paraId="0AF5B66C" w14:textId="77777777" w:rsidR="004365EE" w:rsidRPr="004365EE" w:rsidRDefault="004365EE" w:rsidP="009266A5">
            <w:pPr>
              <w:jc w:val="center"/>
            </w:pPr>
            <w:r w:rsidRPr="004365EE">
              <w:t>2.72</w:t>
            </w:r>
          </w:p>
        </w:tc>
        <w:tc>
          <w:tcPr>
            <w:tcW w:w="493" w:type="pct"/>
            <w:shd w:val="clear" w:color="auto" w:fill="auto"/>
            <w:vAlign w:val="center"/>
            <w:hideMark/>
          </w:tcPr>
          <w:p w14:paraId="0F64049C"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0B119111"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3BF6FC16" w14:textId="77777777" w:rsidR="004365EE" w:rsidRPr="004365EE" w:rsidRDefault="004365EE" w:rsidP="009266A5">
            <w:r w:rsidRPr="004365EE">
              <w:t>Капитальный ремонт водопроводных сетей по ул. Л. Кецховели,28 - Копылова,36. Ду=250 мм, L=1520 м</w:t>
            </w:r>
          </w:p>
        </w:tc>
        <w:tc>
          <w:tcPr>
            <w:tcW w:w="628" w:type="pct"/>
            <w:shd w:val="clear" w:color="auto" w:fill="auto"/>
            <w:vAlign w:val="center"/>
            <w:hideMark/>
          </w:tcPr>
          <w:p w14:paraId="0D31B9B4"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47ADDC79" w14:textId="77777777" w:rsidR="004365EE" w:rsidRPr="004365EE" w:rsidRDefault="004365EE" w:rsidP="009266A5">
            <w:pPr>
              <w:jc w:val="center"/>
            </w:pPr>
            <w:r w:rsidRPr="004365EE">
              <w:t>1 424</w:t>
            </w:r>
          </w:p>
        </w:tc>
        <w:tc>
          <w:tcPr>
            <w:tcW w:w="214" w:type="pct"/>
            <w:shd w:val="clear" w:color="auto" w:fill="auto"/>
            <w:vAlign w:val="center"/>
            <w:hideMark/>
          </w:tcPr>
          <w:p w14:paraId="73EFDCA1" w14:textId="77777777" w:rsidR="004365EE" w:rsidRPr="004365EE" w:rsidRDefault="004365EE" w:rsidP="009266A5">
            <w:pPr>
              <w:jc w:val="center"/>
            </w:pPr>
            <w:r w:rsidRPr="004365EE">
              <w:t>17 887</w:t>
            </w:r>
          </w:p>
        </w:tc>
        <w:tc>
          <w:tcPr>
            <w:tcW w:w="214" w:type="pct"/>
            <w:shd w:val="clear" w:color="auto" w:fill="auto"/>
            <w:vAlign w:val="center"/>
            <w:hideMark/>
          </w:tcPr>
          <w:p w14:paraId="53F0020D" w14:textId="77777777" w:rsidR="004365EE" w:rsidRPr="004365EE" w:rsidRDefault="004365EE" w:rsidP="009266A5">
            <w:pPr>
              <w:jc w:val="center"/>
            </w:pPr>
            <w:r w:rsidRPr="004365EE">
              <w:t>18 621</w:t>
            </w:r>
          </w:p>
        </w:tc>
        <w:tc>
          <w:tcPr>
            <w:tcW w:w="214" w:type="pct"/>
            <w:shd w:val="clear" w:color="auto" w:fill="auto"/>
            <w:vAlign w:val="center"/>
            <w:hideMark/>
          </w:tcPr>
          <w:p w14:paraId="398B866A" w14:textId="77777777" w:rsidR="004365EE" w:rsidRPr="004365EE" w:rsidRDefault="004365EE" w:rsidP="009266A5">
            <w:pPr>
              <w:jc w:val="center"/>
            </w:pPr>
            <w:r w:rsidRPr="004365EE">
              <w:t>0</w:t>
            </w:r>
          </w:p>
        </w:tc>
        <w:tc>
          <w:tcPr>
            <w:tcW w:w="214" w:type="pct"/>
            <w:shd w:val="clear" w:color="auto" w:fill="auto"/>
            <w:vAlign w:val="center"/>
            <w:hideMark/>
          </w:tcPr>
          <w:p w14:paraId="38B0543E" w14:textId="77777777" w:rsidR="004365EE" w:rsidRPr="004365EE" w:rsidRDefault="004365EE" w:rsidP="009266A5">
            <w:pPr>
              <w:jc w:val="center"/>
            </w:pPr>
            <w:r w:rsidRPr="004365EE">
              <w:t>0</w:t>
            </w:r>
          </w:p>
        </w:tc>
        <w:tc>
          <w:tcPr>
            <w:tcW w:w="386" w:type="pct"/>
            <w:shd w:val="clear" w:color="auto" w:fill="auto"/>
            <w:vAlign w:val="center"/>
            <w:hideMark/>
          </w:tcPr>
          <w:p w14:paraId="5F9CB027" w14:textId="77777777" w:rsidR="004365EE" w:rsidRPr="004365EE" w:rsidRDefault="004365EE" w:rsidP="009266A5">
            <w:pPr>
              <w:jc w:val="center"/>
            </w:pPr>
            <w:r w:rsidRPr="004365EE">
              <w:t>0</w:t>
            </w:r>
          </w:p>
        </w:tc>
        <w:tc>
          <w:tcPr>
            <w:tcW w:w="349" w:type="pct"/>
            <w:shd w:val="clear" w:color="auto" w:fill="auto"/>
            <w:vAlign w:val="center"/>
            <w:hideMark/>
          </w:tcPr>
          <w:p w14:paraId="191EBC03" w14:textId="77777777" w:rsidR="004365EE" w:rsidRPr="004365EE" w:rsidRDefault="004365EE" w:rsidP="009266A5">
            <w:pPr>
              <w:jc w:val="center"/>
            </w:pPr>
            <w:r w:rsidRPr="004365EE">
              <w:t>0</w:t>
            </w:r>
          </w:p>
        </w:tc>
        <w:tc>
          <w:tcPr>
            <w:tcW w:w="298" w:type="pct"/>
            <w:shd w:val="clear" w:color="auto" w:fill="auto"/>
            <w:vAlign w:val="center"/>
            <w:hideMark/>
          </w:tcPr>
          <w:p w14:paraId="4B1F6B86" w14:textId="77777777" w:rsidR="004365EE" w:rsidRPr="004365EE" w:rsidRDefault="004365EE" w:rsidP="009266A5">
            <w:pPr>
              <w:jc w:val="center"/>
            </w:pPr>
            <w:r w:rsidRPr="004365EE">
              <w:t>37 932</w:t>
            </w:r>
          </w:p>
        </w:tc>
      </w:tr>
      <w:tr w:rsidR="004365EE" w:rsidRPr="004365EE" w14:paraId="128B5B17" w14:textId="77777777" w:rsidTr="00677C07">
        <w:trPr>
          <w:trHeight w:val="20"/>
        </w:trPr>
        <w:tc>
          <w:tcPr>
            <w:tcW w:w="184" w:type="pct"/>
            <w:shd w:val="clear" w:color="auto" w:fill="auto"/>
            <w:vAlign w:val="center"/>
            <w:hideMark/>
          </w:tcPr>
          <w:p w14:paraId="5A6EABFF" w14:textId="77777777" w:rsidR="004365EE" w:rsidRPr="004365EE" w:rsidRDefault="004365EE" w:rsidP="009266A5">
            <w:pPr>
              <w:jc w:val="center"/>
            </w:pPr>
            <w:r w:rsidRPr="004365EE">
              <w:t>2.73</w:t>
            </w:r>
          </w:p>
        </w:tc>
        <w:tc>
          <w:tcPr>
            <w:tcW w:w="493" w:type="pct"/>
            <w:shd w:val="clear" w:color="auto" w:fill="auto"/>
            <w:vAlign w:val="center"/>
            <w:hideMark/>
          </w:tcPr>
          <w:p w14:paraId="62C94D5F"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5FAA1964"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1B9CF00A" w14:textId="77777777" w:rsidR="004365EE" w:rsidRPr="004365EE" w:rsidRDefault="004365EE" w:rsidP="009266A5">
            <w:r w:rsidRPr="004365EE">
              <w:t>Капитальный ремонт водопроводных сетей по ул. Железнодорожников-ул. Северная. Ду=500 мм, L=654 м</w:t>
            </w:r>
          </w:p>
        </w:tc>
        <w:tc>
          <w:tcPr>
            <w:tcW w:w="628" w:type="pct"/>
            <w:shd w:val="clear" w:color="auto" w:fill="auto"/>
            <w:vAlign w:val="center"/>
            <w:hideMark/>
          </w:tcPr>
          <w:p w14:paraId="6EB179E2"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299DD388" w14:textId="77777777" w:rsidR="004365EE" w:rsidRPr="004365EE" w:rsidRDefault="004365EE" w:rsidP="009266A5">
            <w:pPr>
              <w:jc w:val="center"/>
            </w:pPr>
            <w:r w:rsidRPr="004365EE">
              <w:t>919</w:t>
            </w:r>
          </w:p>
        </w:tc>
        <w:tc>
          <w:tcPr>
            <w:tcW w:w="214" w:type="pct"/>
            <w:shd w:val="clear" w:color="auto" w:fill="auto"/>
            <w:vAlign w:val="center"/>
            <w:hideMark/>
          </w:tcPr>
          <w:p w14:paraId="26C8C8C6" w14:textId="77777777" w:rsidR="004365EE" w:rsidRPr="004365EE" w:rsidRDefault="004365EE" w:rsidP="009266A5">
            <w:pPr>
              <w:jc w:val="center"/>
            </w:pPr>
            <w:r w:rsidRPr="004365EE">
              <w:t>16 515</w:t>
            </w:r>
          </w:p>
        </w:tc>
        <w:tc>
          <w:tcPr>
            <w:tcW w:w="214" w:type="pct"/>
            <w:shd w:val="clear" w:color="auto" w:fill="auto"/>
            <w:vAlign w:val="center"/>
            <w:hideMark/>
          </w:tcPr>
          <w:p w14:paraId="7FCB0887" w14:textId="77777777" w:rsidR="004365EE" w:rsidRPr="004365EE" w:rsidRDefault="004365EE" w:rsidP="009266A5">
            <w:pPr>
              <w:jc w:val="center"/>
            </w:pPr>
            <w:r w:rsidRPr="004365EE">
              <w:t>17 192</w:t>
            </w:r>
          </w:p>
        </w:tc>
        <w:tc>
          <w:tcPr>
            <w:tcW w:w="214" w:type="pct"/>
            <w:shd w:val="clear" w:color="auto" w:fill="auto"/>
            <w:vAlign w:val="center"/>
            <w:hideMark/>
          </w:tcPr>
          <w:p w14:paraId="2B131084" w14:textId="77777777" w:rsidR="004365EE" w:rsidRPr="004365EE" w:rsidRDefault="004365EE" w:rsidP="009266A5">
            <w:pPr>
              <w:jc w:val="center"/>
            </w:pPr>
            <w:r w:rsidRPr="004365EE">
              <w:t>0</w:t>
            </w:r>
          </w:p>
        </w:tc>
        <w:tc>
          <w:tcPr>
            <w:tcW w:w="214" w:type="pct"/>
            <w:shd w:val="clear" w:color="auto" w:fill="auto"/>
            <w:vAlign w:val="center"/>
            <w:hideMark/>
          </w:tcPr>
          <w:p w14:paraId="156D59F8" w14:textId="77777777" w:rsidR="004365EE" w:rsidRPr="004365EE" w:rsidRDefault="004365EE" w:rsidP="009266A5">
            <w:pPr>
              <w:jc w:val="center"/>
            </w:pPr>
            <w:r w:rsidRPr="004365EE">
              <w:t>0</w:t>
            </w:r>
          </w:p>
        </w:tc>
        <w:tc>
          <w:tcPr>
            <w:tcW w:w="386" w:type="pct"/>
            <w:shd w:val="clear" w:color="auto" w:fill="auto"/>
            <w:vAlign w:val="center"/>
            <w:hideMark/>
          </w:tcPr>
          <w:p w14:paraId="1F21338C" w14:textId="77777777" w:rsidR="004365EE" w:rsidRPr="004365EE" w:rsidRDefault="004365EE" w:rsidP="009266A5">
            <w:pPr>
              <w:jc w:val="center"/>
            </w:pPr>
            <w:r w:rsidRPr="004365EE">
              <w:t>0</w:t>
            </w:r>
          </w:p>
        </w:tc>
        <w:tc>
          <w:tcPr>
            <w:tcW w:w="349" w:type="pct"/>
            <w:shd w:val="clear" w:color="auto" w:fill="auto"/>
            <w:vAlign w:val="center"/>
            <w:hideMark/>
          </w:tcPr>
          <w:p w14:paraId="57C33B07" w14:textId="77777777" w:rsidR="004365EE" w:rsidRPr="004365EE" w:rsidRDefault="004365EE" w:rsidP="009266A5">
            <w:pPr>
              <w:jc w:val="center"/>
            </w:pPr>
            <w:r w:rsidRPr="004365EE">
              <w:t>0</w:t>
            </w:r>
          </w:p>
        </w:tc>
        <w:tc>
          <w:tcPr>
            <w:tcW w:w="298" w:type="pct"/>
            <w:shd w:val="clear" w:color="auto" w:fill="auto"/>
            <w:vAlign w:val="center"/>
            <w:hideMark/>
          </w:tcPr>
          <w:p w14:paraId="77BC6C15" w14:textId="77777777" w:rsidR="004365EE" w:rsidRPr="004365EE" w:rsidRDefault="004365EE" w:rsidP="009266A5">
            <w:pPr>
              <w:jc w:val="center"/>
            </w:pPr>
            <w:r w:rsidRPr="004365EE">
              <w:t>34 627</w:t>
            </w:r>
          </w:p>
        </w:tc>
      </w:tr>
      <w:tr w:rsidR="004365EE" w:rsidRPr="004365EE" w14:paraId="658BE08E" w14:textId="77777777" w:rsidTr="00677C07">
        <w:trPr>
          <w:trHeight w:val="20"/>
        </w:trPr>
        <w:tc>
          <w:tcPr>
            <w:tcW w:w="184" w:type="pct"/>
            <w:shd w:val="clear" w:color="auto" w:fill="auto"/>
            <w:vAlign w:val="center"/>
            <w:hideMark/>
          </w:tcPr>
          <w:p w14:paraId="073245C5" w14:textId="77777777" w:rsidR="004365EE" w:rsidRPr="004365EE" w:rsidRDefault="004365EE" w:rsidP="009266A5">
            <w:pPr>
              <w:jc w:val="center"/>
            </w:pPr>
            <w:r w:rsidRPr="004365EE">
              <w:t>2.74</w:t>
            </w:r>
          </w:p>
        </w:tc>
        <w:tc>
          <w:tcPr>
            <w:tcW w:w="493" w:type="pct"/>
            <w:shd w:val="clear" w:color="auto" w:fill="auto"/>
            <w:vAlign w:val="center"/>
            <w:hideMark/>
          </w:tcPr>
          <w:p w14:paraId="2EAB43D3"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B55C466"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245C7996" w14:textId="77777777" w:rsidR="004365EE" w:rsidRPr="004365EE" w:rsidRDefault="004365EE" w:rsidP="009266A5">
            <w:r w:rsidRPr="004365EE">
              <w:t>Капитальный ремонт водопроводных сетей по ул. Светлогорская. 2Ду=800 мм, L=1880 м</w:t>
            </w:r>
          </w:p>
        </w:tc>
        <w:tc>
          <w:tcPr>
            <w:tcW w:w="628" w:type="pct"/>
            <w:shd w:val="clear" w:color="auto" w:fill="auto"/>
            <w:vAlign w:val="center"/>
            <w:hideMark/>
          </w:tcPr>
          <w:p w14:paraId="0AB14524"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4DB61ACB" w14:textId="77777777" w:rsidR="004365EE" w:rsidRPr="004365EE" w:rsidRDefault="004365EE" w:rsidP="009266A5">
            <w:pPr>
              <w:jc w:val="center"/>
            </w:pPr>
            <w:r w:rsidRPr="004365EE">
              <w:t>7 428</w:t>
            </w:r>
          </w:p>
        </w:tc>
        <w:tc>
          <w:tcPr>
            <w:tcW w:w="214" w:type="pct"/>
            <w:shd w:val="clear" w:color="auto" w:fill="auto"/>
            <w:vAlign w:val="center"/>
            <w:hideMark/>
          </w:tcPr>
          <w:p w14:paraId="5E2EB7BC" w14:textId="77777777" w:rsidR="004365EE" w:rsidRPr="004365EE" w:rsidRDefault="004365EE" w:rsidP="009266A5">
            <w:pPr>
              <w:ind w:left="-113"/>
              <w:jc w:val="center"/>
            </w:pPr>
            <w:r w:rsidRPr="004365EE">
              <w:t>155 953</w:t>
            </w:r>
          </w:p>
        </w:tc>
        <w:tc>
          <w:tcPr>
            <w:tcW w:w="214" w:type="pct"/>
            <w:shd w:val="clear" w:color="auto" w:fill="auto"/>
            <w:vAlign w:val="center"/>
            <w:hideMark/>
          </w:tcPr>
          <w:p w14:paraId="414B86E8" w14:textId="77777777" w:rsidR="004365EE" w:rsidRPr="004365EE" w:rsidRDefault="004365EE" w:rsidP="009266A5">
            <w:pPr>
              <w:ind w:left="-113"/>
              <w:jc w:val="center"/>
            </w:pPr>
            <w:r w:rsidRPr="004365EE">
              <w:t>162 347</w:t>
            </w:r>
          </w:p>
        </w:tc>
        <w:tc>
          <w:tcPr>
            <w:tcW w:w="214" w:type="pct"/>
            <w:shd w:val="clear" w:color="auto" w:fill="auto"/>
            <w:vAlign w:val="center"/>
            <w:hideMark/>
          </w:tcPr>
          <w:p w14:paraId="0983436F" w14:textId="77777777" w:rsidR="004365EE" w:rsidRPr="004365EE" w:rsidRDefault="004365EE" w:rsidP="009266A5">
            <w:pPr>
              <w:jc w:val="center"/>
            </w:pPr>
            <w:r w:rsidRPr="004365EE">
              <w:t>0</w:t>
            </w:r>
          </w:p>
        </w:tc>
        <w:tc>
          <w:tcPr>
            <w:tcW w:w="214" w:type="pct"/>
            <w:shd w:val="clear" w:color="auto" w:fill="auto"/>
            <w:vAlign w:val="center"/>
            <w:hideMark/>
          </w:tcPr>
          <w:p w14:paraId="0BBEA1F0" w14:textId="77777777" w:rsidR="004365EE" w:rsidRPr="004365EE" w:rsidRDefault="004365EE" w:rsidP="009266A5">
            <w:pPr>
              <w:jc w:val="center"/>
            </w:pPr>
            <w:r w:rsidRPr="004365EE">
              <w:t>0</w:t>
            </w:r>
          </w:p>
        </w:tc>
        <w:tc>
          <w:tcPr>
            <w:tcW w:w="386" w:type="pct"/>
            <w:shd w:val="clear" w:color="auto" w:fill="auto"/>
            <w:vAlign w:val="center"/>
            <w:hideMark/>
          </w:tcPr>
          <w:p w14:paraId="2B5738E6" w14:textId="77777777" w:rsidR="004365EE" w:rsidRPr="004365EE" w:rsidRDefault="004365EE" w:rsidP="009266A5">
            <w:pPr>
              <w:jc w:val="center"/>
            </w:pPr>
            <w:r w:rsidRPr="004365EE">
              <w:t>0</w:t>
            </w:r>
          </w:p>
        </w:tc>
        <w:tc>
          <w:tcPr>
            <w:tcW w:w="349" w:type="pct"/>
            <w:shd w:val="clear" w:color="auto" w:fill="auto"/>
            <w:vAlign w:val="center"/>
            <w:hideMark/>
          </w:tcPr>
          <w:p w14:paraId="4C2E98AF" w14:textId="77777777" w:rsidR="004365EE" w:rsidRPr="004365EE" w:rsidRDefault="004365EE" w:rsidP="009266A5">
            <w:pPr>
              <w:jc w:val="center"/>
            </w:pPr>
            <w:r w:rsidRPr="004365EE">
              <w:t>0</w:t>
            </w:r>
          </w:p>
        </w:tc>
        <w:tc>
          <w:tcPr>
            <w:tcW w:w="298" w:type="pct"/>
            <w:shd w:val="clear" w:color="auto" w:fill="auto"/>
            <w:vAlign w:val="center"/>
            <w:hideMark/>
          </w:tcPr>
          <w:p w14:paraId="32A45634" w14:textId="77777777" w:rsidR="004365EE" w:rsidRPr="004365EE" w:rsidRDefault="004365EE" w:rsidP="009266A5">
            <w:pPr>
              <w:jc w:val="center"/>
            </w:pPr>
            <w:r w:rsidRPr="004365EE">
              <w:t>325 728</w:t>
            </w:r>
          </w:p>
        </w:tc>
      </w:tr>
      <w:tr w:rsidR="004365EE" w:rsidRPr="004365EE" w14:paraId="342DDA6C" w14:textId="77777777" w:rsidTr="00677C07">
        <w:trPr>
          <w:trHeight w:val="20"/>
        </w:trPr>
        <w:tc>
          <w:tcPr>
            <w:tcW w:w="184" w:type="pct"/>
            <w:shd w:val="clear" w:color="auto" w:fill="auto"/>
            <w:vAlign w:val="center"/>
            <w:hideMark/>
          </w:tcPr>
          <w:p w14:paraId="4232955B" w14:textId="77777777" w:rsidR="004365EE" w:rsidRPr="004365EE" w:rsidRDefault="004365EE" w:rsidP="009266A5">
            <w:pPr>
              <w:jc w:val="center"/>
            </w:pPr>
            <w:r w:rsidRPr="004365EE">
              <w:t>2.75</w:t>
            </w:r>
          </w:p>
        </w:tc>
        <w:tc>
          <w:tcPr>
            <w:tcW w:w="493" w:type="pct"/>
            <w:shd w:val="clear" w:color="auto" w:fill="auto"/>
            <w:vAlign w:val="center"/>
            <w:hideMark/>
          </w:tcPr>
          <w:p w14:paraId="2998A1DF"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5F86AB5F"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4C6940AA" w14:textId="77777777" w:rsidR="004365EE" w:rsidRPr="004365EE" w:rsidRDefault="004365EE" w:rsidP="009266A5">
            <w:r w:rsidRPr="004365EE">
              <w:t>Капитальный ремонт водопроводных сетей по ул. 8км Енисейского тракта. 2Ду=700 мм, L=480 м</w:t>
            </w:r>
          </w:p>
        </w:tc>
        <w:tc>
          <w:tcPr>
            <w:tcW w:w="628" w:type="pct"/>
            <w:shd w:val="clear" w:color="auto" w:fill="auto"/>
            <w:vAlign w:val="center"/>
            <w:hideMark/>
          </w:tcPr>
          <w:p w14:paraId="7CE29BD6"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1C815808" w14:textId="77777777" w:rsidR="004365EE" w:rsidRPr="004365EE" w:rsidRDefault="004365EE" w:rsidP="009266A5">
            <w:pPr>
              <w:jc w:val="center"/>
            </w:pPr>
            <w:r w:rsidRPr="004365EE">
              <w:t>1 623</w:t>
            </w:r>
          </w:p>
        </w:tc>
        <w:tc>
          <w:tcPr>
            <w:tcW w:w="214" w:type="pct"/>
            <w:shd w:val="clear" w:color="auto" w:fill="auto"/>
            <w:vAlign w:val="center"/>
            <w:hideMark/>
          </w:tcPr>
          <w:p w14:paraId="291AE4FA" w14:textId="77777777" w:rsidR="004365EE" w:rsidRPr="004365EE" w:rsidRDefault="004365EE" w:rsidP="009266A5">
            <w:pPr>
              <w:jc w:val="center"/>
            </w:pPr>
            <w:r w:rsidRPr="004365EE">
              <w:t>35 110</w:t>
            </w:r>
          </w:p>
        </w:tc>
        <w:tc>
          <w:tcPr>
            <w:tcW w:w="214" w:type="pct"/>
            <w:shd w:val="clear" w:color="auto" w:fill="auto"/>
            <w:vAlign w:val="center"/>
            <w:hideMark/>
          </w:tcPr>
          <w:p w14:paraId="07CF1BE5" w14:textId="77777777" w:rsidR="004365EE" w:rsidRPr="004365EE" w:rsidRDefault="004365EE" w:rsidP="009266A5">
            <w:pPr>
              <w:jc w:val="center"/>
            </w:pPr>
            <w:r w:rsidRPr="004365EE">
              <w:t>36 549</w:t>
            </w:r>
          </w:p>
        </w:tc>
        <w:tc>
          <w:tcPr>
            <w:tcW w:w="214" w:type="pct"/>
            <w:shd w:val="clear" w:color="auto" w:fill="auto"/>
            <w:vAlign w:val="center"/>
            <w:hideMark/>
          </w:tcPr>
          <w:p w14:paraId="2F6DE833" w14:textId="77777777" w:rsidR="004365EE" w:rsidRPr="004365EE" w:rsidRDefault="004365EE" w:rsidP="009266A5">
            <w:pPr>
              <w:jc w:val="center"/>
            </w:pPr>
            <w:r w:rsidRPr="004365EE">
              <w:t>0</w:t>
            </w:r>
          </w:p>
        </w:tc>
        <w:tc>
          <w:tcPr>
            <w:tcW w:w="214" w:type="pct"/>
            <w:shd w:val="clear" w:color="auto" w:fill="auto"/>
            <w:vAlign w:val="center"/>
            <w:hideMark/>
          </w:tcPr>
          <w:p w14:paraId="2671B55C" w14:textId="77777777" w:rsidR="004365EE" w:rsidRPr="004365EE" w:rsidRDefault="004365EE" w:rsidP="009266A5">
            <w:pPr>
              <w:jc w:val="center"/>
            </w:pPr>
            <w:r w:rsidRPr="004365EE">
              <w:t>0</w:t>
            </w:r>
          </w:p>
        </w:tc>
        <w:tc>
          <w:tcPr>
            <w:tcW w:w="386" w:type="pct"/>
            <w:shd w:val="clear" w:color="auto" w:fill="auto"/>
            <w:vAlign w:val="center"/>
            <w:hideMark/>
          </w:tcPr>
          <w:p w14:paraId="7347532D" w14:textId="77777777" w:rsidR="004365EE" w:rsidRPr="004365EE" w:rsidRDefault="004365EE" w:rsidP="009266A5">
            <w:pPr>
              <w:jc w:val="center"/>
            </w:pPr>
            <w:r w:rsidRPr="004365EE">
              <w:t>0</w:t>
            </w:r>
          </w:p>
        </w:tc>
        <w:tc>
          <w:tcPr>
            <w:tcW w:w="349" w:type="pct"/>
            <w:shd w:val="clear" w:color="auto" w:fill="auto"/>
            <w:vAlign w:val="center"/>
            <w:hideMark/>
          </w:tcPr>
          <w:p w14:paraId="124ECD80" w14:textId="77777777" w:rsidR="004365EE" w:rsidRPr="004365EE" w:rsidRDefault="004365EE" w:rsidP="009266A5">
            <w:pPr>
              <w:jc w:val="center"/>
            </w:pPr>
            <w:r w:rsidRPr="004365EE">
              <w:t>0</w:t>
            </w:r>
          </w:p>
        </w:tc>
        <w:tc>
          <w:tcPr>
            <w:tcW w:w="298" w:type="pct"/>
            <w:shd w:val="clear" w:color="auto" w:fill="auto"/>
            <w:vAlign w:val="center"/>
            <w:hideMark/>
          </w:tcPr>
          <w:p w14:paraId="742E6D8E" w14:textId="77777777" w:rsidR="004365EE" w:rsidRPr="004365EE" w:rsidRDefault="004365EE" w:rsidP="009266A5">
            <w:pPr>
              <w:jc w:val="center"/>
            </w:pPr>
            <w:r w:rsidRPr="004365EE">
              <w:t>73 282</w:t>
            </w:r>
          </w:p>
        </w:tc>
      </w:tr>
      <w:tr w:rsidR="004365EE" w:rsidRPr="004365EE" w14:paraId="0D466F64" w14:textId="77777777" w:rsidTr="00677C07">
        <w:trPr>
          <w:trHeight w:val="20"/>
        </w:trPr>
        <w:tc>
          <w:tcPr>
            <w:tcW w:w="184" w:type="pct"/>
            <w:shd w:val="clear" w:color="auto" w:fill="auto"/>
            <w:vAlign w:val="center"/>
            <w:hideMark/>
          </w:tcPr>
          <w:p w14:paraId="5E212232" w14:textId="77777777" w:rsidR="004365EE" w:rsidRPr="004365EE" w:rsidRDefault="004365EE" w:rsidP="009266A5">
            <w:pPr>
              <w:jc w:val="center"/>
            </w:pPr>
            <w:r w:rsidRPr="004365EE">
              <w:t>2.76</w:t>
            </w:r>
          </w:p>
        </w:tc>
        <w:tc>
          <w:tcPr>
            <w:tcW w:w="493" w:type="pct"/>
            <w:shd w:val="clear" w:color="auto" w:fill="auto"/>
            <w:vAlign w:val="center"/>
            <w:hideMark/>
          </w:tcPr>
          <w:p w14:paraId="3829C483"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564A218"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70AB37A6" w14:textId="77777777" w:rsidR="004365EE" w:rsidRPr="004365EE" w:rsidRDefault="004365EE" w:rsidP="009266A5">
            <w:r w:rsidRPr="004365EE">
              <w:t>Капитальный ремонт водопроводных сетей по ул. Урванцева. Ду=600 мм, L=1200 м</w:t>
            </w:r>
          </w:p>
        </w:tc>
        <w:tc>
          <w:tcPr>
            <w:tcW w:w="628" w:type="pct"/>
            <w:shd w:val="clear" w:color="auto" w:fill="auto"/>
            <w:vAlign w:val="center"/>
            <w:hideMark/>
          </w:tcPr>
          <w:p w14:paraId="7382DFB3"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7ECCD4BA" w14:textId="77777777" w:rsidR="004365EE" w:rsidRPr="004365EE" w:rsidRDefault="004365EE" w:rsidP="009266A5">
            <w:pPr>
              <w:jc w:val="center"/>
            </w:pPr>
            <w:r w:rsidRPr="004365EE">
              <w:t>2 023</w:t>
            </w:r>
          </w:p>
        </w:tc>
        <w:tc>
          <w:tcPr>
            <w:tcW w:w="214" w:type="pct"/>
            <w:shd w:val="clear" w:color="auto" w:fill="auto"/>
            <w:vAlign w:val="center"/>
            <w:hideMark/>
          </w:tcPr>
          <w:p w14:paraId="1309E9C5" w14:textId="77777777" w:rsidR="004365EE" w:rsidRPr="004365EE" w:rsidRDefault="004365EE" w:rsidP="009266A5">
            <w:pPr>
              <w:jc w:val="center"/>
            </w:pPr>
            <w:r w:rsidRPr="004365EE">
              <w:t>50 824</w:t>
            </w:r>
          </w:p>
        </w:tc>
        <w:tc>
          <w:tcPr>
            <w:tcW w:w="214" w:type="pct"/>
            <w:shd w:val="clear" w:color="auto" w:fill="auto"/>
            <w:vAlign w:val="center"/>
            <w:hideMark/>
          </w:tcPr>
          <w:p w14:paraId="7E59EA54" w14:textId="77777777" w:rsidR="004365EE" w:rsidRPr="004365EE" w:rsidRDefault="004365EE" w:rsidP="009266A5">
            <w:pPr>
              <w:jc w:val="center"/>
            </w:pPr>
            <w:r w:rsidRPr="004365EE">
              <w:t>52 907</w:t>
            </w:r>
          </w:p>
        </w:tc>
        <w:tc>
          <w:tcPr>
            <w:tcW w:w="214" w:type="pct"/>
            <w:shd w:val="clear" w:color="auto" w:fill="auto"/>
            <w:vAlign w:val="center"/>
            <w:hideMark/>
          </w:tcPr>
          <w:p w14:paraId="5A7F8875" w14:textId="77777777" w:rsidR="004365EE" w:rsidRPr="004365EE" w:rsidRDefault="004365EE" w:rsidP="009266A5">
            <w:pPr>
              <w:jc w:val="center"/>
            </w:pPr>
            <w:r w:rsidRPr="004365EE">
              <w:t>0</w:t>
            </w:r>
          </w:p>
        </w:tc>
        <w:tc>
          <w:tcPr>
            <w:tcW w:w="214" w:type="pct"/>
            <w:shd w:val="clear" w:color="auto" w:fill="auto"/>
            <w:vAlign w:val="center"/>
            <w:hideMark/>
          </w:tcPr>
          <w:p w14:paraId="69A2D8BA" w14:textId="77777777" w:rsidR="004365EE" w:rsidRPr="004365EE" w:rsidRDefault="004365EE" w:rsidP="009266A5">
            <w:pPr>
              <w:jc w:val="center"/>
            </w:pPr>
            <w:r w:rsidRPr="004365EE">
              <w:t>0</w:t>
            </w:r>
          </w:p>
        </w:tc>
        <w:tc>
          <w:tcPr>
            <w:tcW w:w="386" w:type="pct"/>
            <w:shd w:val="clear" w:color="auto" w:fill="auto"/>
            <w:vAlign w:val="center"/>
            <w:hideMark/>
          </w:tcPr>
          <w:p w14:paraId="27614AD0" w14:textId="77777777" w:rsidR="004365EE" w:rsidRPr="004365EE" w:rsidRDefault="004365EE" w:rsidP="009266A5">
            <w:pPr>
              <w:jc w:val="center"/>
            </w:pPr>
            <w:r w:rsidRPr="004365EE">
              <w:t>0</w:t>
            </w:r>
          </w:p>
        </w:tc>
        <w:tc>
          <w:tcPr>
            <w:tcW w:w="349" w:type="pct"/>
            <w:shd w:val="clear" w:color="auto" w:fill="auto"/>
            <w:vAlign w:val="center"/>
            <w:hideMark/>
          </w:tcPr>
          <w:p w14:paraId="5A7FCEF9" w14:textId="77777777" w:rsidR="004365EE" w:rsidRPr="004365EE" w:rsidRDefault="004365EE" w:rsidP="009266A5">
            <w:pPr>
              <w:jc w:val="center"/>
            </w:pPr>
            <w:r w:rsidRPr="004365EE">
              <w:t>0</w:t>
            </w:r>
          </w:p>
        </w:tc>
        <w:tc>
          <w:tcPr>
            <w:tcW w:w="298" w:type="pct"/>
            <w:shd w:val="clear" w:color="auto" w:fill="auto"/>
            <w:vAlign w:val="center"/>
            <w:hideMark/>
          </w:tcPr>
          <w:p w14:paraId="7434163F" w14:textId="77777777" w:rsidR="004365EE" w:rsidRPr="004365EE" w:rsidRDefault="004365EE" w:rsidP="009266A5">
            <w:pPr>
              <w:jc w:val="center"/>
            </w:pPr>
            <w:r w:rsidRPr="004365EE">
              <w:t>105 754</w:t>
            </w:r>
          </w:p>
        </w:tc>
      </w:tr>
      <w:tr w:rsidR="004365EE" w:rsidRPr="004365EE" w14:paraId="715EC707" w14:textId="77777777" w:rsidTr="00677C07">
        <w:trPr>
          <w:trHeight w:val="20"/>
        </w:trPr>
        <w:tc>
          <w:tcPr>
            <w:tcW w:w="184" w:type="pct"/>
            <w:shd w:val="clear" w:color="auto" w:fill="auto"/>
            <w:vAlign w:val="center"/>
            <w:hideMark/>
          </w:tcPr>
          <w:p w14:paraId="622C1695" w14:textId="77777777" w:rsidR="004365EE" w:rsidRPr="004365EE" w:rsidRDefault="004365EE" w:rsidP="009266A5">
            <w:pPr>
              <w:jc w:val="center"/>
            </w:pPr>
            <w:r w:rsidRPr="004365EE">
              <w:t>2.77</w:t>
            </w:r>
          </w:p>
        </w:tc>
        <w:tc>
          <w:tcPr>
            <w:tcW w:w="493" w:type="pct"/>
            <w:shd w:val="clear" w:color="auto" w:fill="auto"/>
            <w:vAlign w:val="center"/>
            <w:hideMark/>
          </w:tcPr>
          <w:p w14:paraId="506B485D"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EC409C0"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01B6EF28" w14:textId="77777777" w:rsidR="004365EE" w:rsidRPr="004365EE" w:rsidRDefault="004365EE" w:rsidP="009266A5">
            <w:r w:rsidRPr="004365EE">
              <w:t xml:space="preserve">Перекладка водопроводных сетей по ул. Свердловская от </w:t>
            </w:r>
            <w:proofErr w:type="gramStart"/>
            <w:r w:rsidRPr="004365EE">
              <w:t>НС</w:t>
            </w:r>
            <w:proofErr w:type="gramEnd"/>
            <w:r w:rsidRPr="004365EE">
              <w:t>-III Ключевская до перекрестка ул. Карьерная-ул. Весёлая. Ду=300 мм, L=1100 м</w:t>
            </w:r>
          </w:p>
        </w:tc>
        <w:tc>
          <w:tcPr>
            <w:tcW w:w="628" w:type="pct"/>
            <w:shd w:val="clear" w:color="auto" w:fill="auto"/>
            <w:vAlign w:val="center"/>
            <w:hideMark/>
          </w:tcPr>
          <w:p w14:paraId="6201944A"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71A2D504" w14:textId="77777777" w:rsidR="004365EE" w:rsidRPr="004365EE" w:rsidRDefault="004365EE" w:rsidP="009266A5">
            <w:pPr>
              <w:jc w:val="center"/>
            </w:pPr>
            <w:r w:rsidRPr="004365EE">
              <w:t>1 085</w:t>
            </w:r>
          </w:p>
        </w:tc>
        <w:tc>
          <w:tcPr>
            <w:tcW w:w="214" w:type="pct"/>
            <w:shd w:val="clear" w:color="auto" w:fill="auto"/>
            <w:vAlign w:val="center"/>
            <w:hideMark/>
          </w:tcPr>
          <w:p w14:paraId="0ED2EE25" w14:textId="77777777" w:rsidR="004365EE" w:rsidRPr="004365EE" w:rsidRDefault="004365EE" w:rsidP="009266A5">
            <w:pPr>
              <w:jc w:val="center"/>
            </w:pPr>
            <w:r w:rsidRPr="004365EE">
              <w:t>14 830</w:t>
            </w:r>
          </w:p>
        </w:tc>
        <w:tc>
          <w:tcPr>
            <w:tcW w:w="214" w:type="pct"/>
            <w:shd w:val="clear" w:color="auto" w:fill="auto"/>
            <w:vAlign w:val="center"/>
            <w:hideMark/>
          </w:tcPr>
          <w:p w14:paraId="4D06C64D" w14:textId="77777777" w:rsidR="004365EE" w:rsidRPr="004365EE" w:rsidRDefault="004365EE" w:rsidP="009266A5">
            <w:pPr>
              <w:jc w:val="center"/>
            </w:pPr>
            <w:r w:rsidRPr="004365EE">
              <w:t>15 438</w:t>
            </w:r>
          </w:p>
        </w:tc>
        <w:tc>
          <w:tcPr>
            <w:tcW w:w="214" w:type="pct"/>
            <w:shd w:val="clear" w:color="auto" w:fill="auto"/>
            <w:vAlign w:val="center"/>
            <w:hideMark/>
          </w:tcPr>
          <w:p w14:paraId="17F24F0B" w14:textId="77777777" w:rsidR="004365EE" w:rsidRPr="004365EE" w:rsidRDefault="004365EE" w:rsidP="009266A5">
            <w:pPr>
              <w:jc w:val="center"/>
            </w:pPr>
            <w:r w:rsidRPr="004365EE">
              <w:t>0</w:t>
            </w:r>
          </w:p>
        </w:tc>
        <w:tc>
          <w:tcPr>
            <w:tcW w:w="214" w:type="pct"/>
            <w:shd w:val="clear" w:color="auto" w:fill="auto"/>
            <w:vAlign w:val="center"/>
            <w:hideMark/>
          </w:tcPr>
          <w:p w14:paraId="45CF0F05" w14:textId="77777777" w:rsidR="004365EE" w:rsidRPr="004365EE" w:rsidRDefault="004365EE" w:rsidP="009266A5">
            <w:pPr>
              <w:jc w:val="center"/>
            </w:pPr>
            <w:r w:rsidRPr="004365EE">
              <w:t>0</w:t>
            </w:r>
          </w:p>
        </w:tc>
        <w:tc>
          <w:tcPr>
            <w:tcW w:w="386" w:type="pct"/>
            <w:shd w:val="clear" w:color="auto" w:fill="auto"/>
            <w:vAlign w:val="center"/>
            <w:hideMark/>
          </w:tcPr>
          <w:p w14:paraId="33800B3C" w14:textId="77777777" w:rsidR="004365EE" w:rsidRPr="004365EE" w:rsidRDefault="004365EE" w:rsidP="009266A5">
            <w:pPr>
              <w:jc w:val="center"/>
            </w:pPr>
            <w:r w:rsidRPr="004365EE">
              <w:t>0</w:t>
            </w:r>
          </w:p>
        </w:tc>
        <w:tc>
          <w:tcPr>
            <w:tcW w:w="349" w:type="pct"/>
            <w:shd w:val="clear" w:color="auto" w:fill="auto"/>
            <w:vAlign w:val="center"/>
            <w:hideMark/>
          </w:tcPr>
          <w:p w14:paraId="523BBD29" w14:textId="77777777" w:rsidR="004365EE" w:rsidRPr="004365EE" w:rsidRDefault="004365EE" w:rsidP="009266A5">
            <w:pPr>
              <w:jc w:val="center"/>
            </w:pPr>
            <w:r w:rsidRPr="004365EE">
              <w:t>0</w:t>
            </w:r>
          </w:p>
        </w:tc>
        <w:tc>
          <w:tcPr>
            <w:tcW w:w="298" w:type="pct"/>
            <w:shd w:val="clear" w:color="auto" w:fill="auto"/>
            <w:vAlign w:val="center"/>
            <w:hideMark/>
          </w:tcPr>
          <w:p w14:paraId="58D4A8DB" w14:textId="77777777" w:rsidR="004365EE" w:rsidRPr="004365EE" w:rsidRDefault="004365EE" w:rsidP="009266A5">
            <w:pPr>
              <w:jc w:val="center"/>
            </w:pPr>
            <w:r w:rsidRPr="004365EE">
              <w:t>31 353</w:t>
            </w:r>
          </w:p>
        </w:tc>
      </w:tr>
      <w:tr w:rsidR="004365EE" w:rsidRPr="004365EE" w14:paraId="61A8493A" w14:textId="77777777" w:rsidTr="00677C07">
        <w:trPr>
          <w:trHeight w:val="20"/>
        </w:trPr>
        <w:tc>
          <w:tcPr>
            <w:tcW w:w="184" w:type="pct"/>
            <w:shd w:val="clear" w:color="auto" w:fill="auto"/>
            <w:vAlign w:val="center"/>
            <w:hideMark/>
          </w:tcPr>
          <w:p w14:paraId="5C063FD7" w14:textId="77777777" w:rsidR="004365EE" w:rsidRPr="004365EE" w:rsidRDefault="004365EE" w:rsidP="009266A5">
            <w:pPr>
              <w:jc w:val="center"/>
            </w:pPr>
            <w:r w:rsidRPr="004365EE">
              <w:t>2.78</w:t>
            </w:r>
          </w:p>
        </w:tc>
        <w:tc>
          <w:tcPr>
            <w:tcW w:w="493" w:type="pct"/>
            <w:shd w:val="clear" w:color="auto" w:fill="auto"/>
            <w:vAlign w:val="center"/>
            <w:hideMark/>
          </w:tcPr>
          <w:p w14:paraId="76CC154F"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0E5A81B8"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412F39CC" w14:textId="77777777" w:rsidR="004365EE" w:rsidRPr="004365EE" w:rsidRDefault="004365EE" w:rsidP="009266A5">
            <w:r w:rsidRPr="004365EE">
              <w:t>Реконструкция сетей водоснабжения в микрорайоне «Нанжуль – Солнечный», Ду=100-300 мм, L=8000 м</w:t>
            </w:r>
          </w:p>
        </w:tc>
        <w:tc>
          <w:tcPr>
            <w:tcW w:w="628" w:type="pct"/>
            <w:shd w:val="clear" w:color="auto" w:fill="auto"/>
            <w:vAlign w:val="center"/>
            <w:hideMark/>
          </w:tcPr>
          <w:p w14:paraId="4BC92BAA"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7F9CE974" w14:textId="77777777" w:rsidR="004365EE" w:rsidRPr="004365EE" w:rsidRDefault="004365EE" w:rsidP="009266A5">
            <w:pPr>
              <w:jc w:val="center"/>
            </w:pPr>
            <w:r w:rsidRPr="004365EE">
              <w:t>7 494</w:t>
            </w:r>
          </w:p>
        </w:tc>
        <w:tc>
          <w:tcPr>
            <w:tcW w:w="214" w:type="pct"/>
            <w:shd w:val="clear" w:color="auto" w:fill="auto"/>
            <w:vAlign w:val="center"/>
            <w:hideMark/>
          </w:tcPr>
          <w:p w14:paraId="41B4F908" w14:textId="77777777" w:rsidR="004365EE" w:rsidRPr="004365EE" w:rsidRDefault="004365EE" w:rsidP="009266A5">
            <w:pPr>
              <w:jc w:val="center"/>
            </w:pPr>
            <w:r w:rsidRPr="004365EE">
              <w:t>37 656</w:t>
            </w:r>
          </w:p>
        </w:tc>
        <w:tc>
          <w:tcPr>
            <w:tcW w:w="214" w:type="pct"/>
            <w:shd w:val="clear" w:color="auto" w:fill="auto"/>
            <w:vAlign w:val="center"/>
            <w:hideMark/>
          </w:tcPr>
          <w:p w14:paraId="56C28557" w14:textId="77777777" w:rsidR="004365EE" w:rsidRPr="004365EE" w:rsidRDefault="004365EE" w:rsidP="009266A5">
            <w:pPr>
              <w:jc w:val="center"/>
            </w:pPr>
            <w:r w:rsidRPr="004365EE">
              <w:t>39 200</w:t>
            </w:r>
          </w:p>
        </w:tc>
        <w:tc>
          <w:tcPr>
            <w:tcW w:w="214" w:type="pct"/>
            <w:shd w:val="clear" w:color="auto" w:fill="auto"/>
            <w:vAlign w:val="center"/>
            <w:hideMark/>
          </w:tcPr>
          <w:p w14:paraId="7F8247D9" w14:textId="77777777" w:rsidR="004365EE" w:rsidRPr="004365EE" w:rsidRDefault="004365EE" w:rsidP="009266A5">
            <w:pPr>
              <w:jc w:val="center"/>
            </w:pPr>
            <w:r w:rsidRPr="004365EE">
              <w:t>41 003</w:t>
            </w:r>
          </w:p>
        </w:tc>
        <w:tc>
          <w:tcPr>
            <w:tcW w:w="214" w:type="pct"/>
            <w:shd w:val="clear" w:color="auto" w:fill="auto"/>
            <w:vAlign w:val="center"/>
            <w:hideMark/>
          </w:tcPr>
          <w:p w14:paraId="440B4997" w14:textId="77777777" w:rsidR="004365EE" w:rsidRPr="004365EE" w:rsidRDefault="004365EE" w:rsidP="009266A5">
            <w:pPr>
              <w:jc w:val="center"/>
            </w:pPr>
            <w:r w:rsidRPr="004365EE">
              <w:t>42 890</w:t>
            </w:r>
          </w:p>
        </w:tc>
        <w:tc>
          <w:tcPr>
            <w:tcW w:w="386" w:type="pct"/>
            <w:shd w:val="clear" w:color="auto" w:fill="auto"/>
            <w:vAlign w:val="center"/>
            <w:hideMark/>
          </w:tcPr>
          <w:p w14:paraId="00130624" w14:textId="77777777" w:rsidR="004365EE" w:rsidRPr="004365EE" w:rsidRDefault="004365EE" w:rsidP="009266A5">
            <w:pPr>
              <w:jc w:val="center"/>
            </w:pPr>
            <w:r w:rsidRPr="004365EE">
              <w:t>44 863</w:t>
            </w:r>
          </w:p>
        </w:tc>
        <w:tc>
          <w:tcPr>
            <w:tcW w:w="349" w:type="pct"/>
            <w:shd w:val="clear" w:color="auto" w:fill="auto"/>
            <w:vAlign w:val="center"/>
            <w:hideMark/>
          </w:tcPr>
          <w:p w14:paraId="74DF5636" w14:textId="77777777" w:rsidR="004365EE" w:rsidRPr="004365EE" w:rsidRDefault="004365EE" w:rsidP="009266A5">
            <w:pPr>
              <w:jc w:val="center"/>
            </w:pPr>
            <w:r w:rsidRPr="004365EE">
              <w:t>0</w:t>
            </w:r>
          </w:p>
        </w:tc>
        <w:tc>
          <w:tcPr>
            <w:tcW w:w="298" w:type="pct"/>
            <w:shd w:val="clear" w:color="auto" w:fill="auto"/>
            <w:vAlign w:val="center"/>
            <w:hideMark/>
          </w:tcPr>
          <w:p w14:paraId="36FB4C3B" w14:textId="77777777" w:rsidR="004365EE" w:rsidRPr="004365EE" w:rsidRDefault="004365EE" w:rsidP="009266A5">
            <w:pPr>
              <w:jc w:val="center"/>
            </w:pPr>
            <w:r w:rsidRPr="004365EE">
              <w:t>213 106</w:t>
            </w:r>
          </w:p>
        </w:tc>
      </w:tr>
      <w:tr w:rsidR="004365EE" w:rsidRPr="004365EE" w14:paraId="1799D531" w14:textId="77777777" w:rsidTr="00677C07">
        <w:trPr>
          <w:trHeight w:val="20"/>
        </w:trPr>
        <w:tc>
          <w:tcPr>
            <w:tcW w:w="184" w:type="pct"/>
            <w:shd w:val="clear" w:color="auto" w:fill="auto"/>
            <w:vAlign w:val="center"/>
            <w:hideMark/>
          </w:tcPr>
          <w:p w14:paraId="100E0F17" w14:textId="77777777" w:rsidR="004365EE" w:rsidRPr="004365EE" w:rsidRDefault="004365EE" w:rsidP="009266A5">
            <w:pPr>
              <w:jc w:val="center"/>
            </w:pPr>
            <w:r w:rsidRPr="004365EE">
              <w:t>2.79</w:t>
            </w:r>
          </w:p>
        </w:tc>
        <w:tc>
          <w:tcPr>
            <w:tcW w:w="493" w:type="pct"/>
            <w:shd w:val="clear" w:color="auto" w:fill="auto"/>
            <w:vAlign w:val="center"/>
            <w:hideMark/>
          </w:tcPr>
          <w:p w14:paraId="066590BE"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016E8306"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07A520ED" w14:textId="77777777" w:rsidR="004365EE" w:rsidRPr="004365EE" w:rsidRDefault="004365EE" w:rsidP="009266A5">
            <w:r w:rsidRPr="004365EE">
              <w:t>Реконструкция дюкерных переходов водозабора о. Посадный</w:t>
            </w:r>
          </w:p>
        </w:tc>
        <w:tc>
          <w:tcPr>
            <w:tcW w:w="628" w:type="pct"/>
            <w:shd w:val="clear" w:color="auto" w:fill="auto"/>
            <w:vAlign w:val="center"/>
            <w:hideMark/>
          </w:tcPr>
          <w:p w14:paraId="64ECC9DC"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6B08F73D" w14:textId="77777777" w:rsidR="004365EE" w:rsidRPr="004365EE" w:rsidRDefault="004365EE" w:rsidP="009266A5">
            <w:pPr>
              <w:jc w:val="center"/>
            </w:pPr>
            <w:r w:rsidRPr="004365EE">
              <w:t>0</w:t>
            </w:r>
          </w:p>
        </w:tc>
        <w:tc>
          <w:tcPr>
            <w:tcW w:w="214" w:type="pct"/>
            <w:shd w:val="clear" w:color="auto" w:fill="auto"/>
            <w:vAlign w:val="center"/>
            <w:hideMark/>
          </w:tcPr>
          <w:p w14:paraId="5201E07C" w14:textId="77777777" w:rsidR="004365EE" w:rsidRPr="004365EE" w:rsidRDefault="004365EE" w:rsidP="009266A5">
            <w:pPr>
              <w:jc w:val="center"/>
            </w:pPr>
            <w:r w:rsidRPr="004365EE">
              <w:t>0</w:t>
            </w:r>
          </w:p>
        </w:tc>
        <w:tc>
          <w:tcPr>
            <w:tcW w:w="214" w:type="pct"/>
            <w:shd w:val="clear" w:color="auto" w:fill="auto"/>
            <w:vAlign w:val="center"/>
            <w:hideMark/>
          </w:tcPr>
          <w:p w14:paraId="2D0DE2AB" w14:textId="77777777" w:rsidR="004365EE" w:rsidRPr="004365EE" w:rsidRDefault="004365EE" w:rsidP="009266A5">
            <w:pPr>
              <w:jc w:val="center"/>
            </w:pPr>
            <w:r w:rsidRPr="004365EE">
              <w:t>0</w:t>
            </w:r>
          </w:p>
        </w:tc>
        <w:tc>
          <w:tcPr>
            <w:tcW w:w="214" w:type="pct"/>
            <w:shd w:val="clear" w:color="auto" w:fill="auto"/>
            <w:vAlign w:val="center"/>
            <w:hideMark/>
          </w:tcPr>
          <w:p w14:paraId="08BD8A00" w14:textId="77777777" w:rsidR="004365EE" w:rsidRPr="004365EE" w:rsidRDefault="004365EE" w:rsidP="009266A5">
            <w:pPr>
              <w:jc w:val="center"/>
            </w:pPr>
            <w:r w:rsidRPr="004365EE">
              <w:t>0</w:t>
            </w:r>
          </w:p>
        </w:tc>
        <w:tc>
          <w:tcPr>
            <w:tcW w:w="214" w:type="pct"/>
            <w:shd w:val="clear" w:color="auto" w:fill="auto"/>
            <w:vAlign w:val="center"/>
            <w:hideMark/>
          </w:tcPr>
          <w:p w14:paraId="6A63C73D" w14:textId="77777777" w:rsidR="004365EE" w:rsidRPr="004365EE" w:rsidRDefault="004365EE" w:rsidP="009266A5">
            <w:pPr>
              <w:jc w:val="center"/>
            </w:pPr>
            <w:r w:rsidRPr="004365EE">
              <w:t>0</w:t>
            </w:r>
          </w:p>
        </w:tc>
        <w:tc>
          <w:tcPr>
            <w:tcW w:w="386" w:type="pct"/>
            <w:shd w:val="clear" w:color="auto" w:fill="auto"/>
            <w:vAlign w:val="center"/>
            <w:hideMark/>
          </w:tcPr>
          <w:p w14:paraId="10DF5391" w14:textId="77777777" w:rsidR="004365EE" w:rsidRPr="004365EE" w:rsidRDefault="004365EE" w:rsidP="009266A5">
            <w:pPr>
              <w:jc w:val="center"/>
            </w:pPr>
            <w:r w:rsidRPr="004365EE">
              <w:t>134 760</w:t>
            </w:r>
          </w:p>
        </w:tc>
        <w:tc>
          <w:tcPr>
            <w:tcW w:w="349" w:type="pct"/>
            <w:shd w:val="clear" w:color="auto" w:fill="auto"/>
            <w:vAlign w:val="center"/>
            <w:hideMark/>
          </w:tcPr>
          <w:p w14:paraId="6295A46F" w14:textId="77777777" w:rsidR="004365EE" w:rsidRPr="004365EE" w:rsidRDefault="004365EE" w:rsidP="009266A5">
            <w:pPr>
              <w:jc w:val="center"/>
            </w:pPr>
            <w:r w:rsidRPr="004365EE">
              <w:t>0</w:t>
            </w:r>
          </w:p>
        </w:tc>
        <w:tc>
          <w:tcPr>
            <w:tcW w:w="298" w:type="pct"/>
            <w:shd w:val="clear" w:color="auto" w:fill="auto"/>
            <w:vAlign w:val="center"/>
            <w:hideMark/>
          </w:tcPr>
          <w:p w14:paraId="21D23076" w14:textId="77777777" w:rsidR="004365EE" w:rsidRPr="004365EE" w:rsidRDefault="004365EE" w:rsidP="009266A5">
            <w:pPr>
              <w:jc w:val="center"/>
            </w:pPr>
            <w:r w:rsidRPr="004365EE">
              <w:t>134 760</w:t>
            </w:r>
          </w:p>
        </w:tc>
      </w:tr>
      <w:tr w:rsidR="004365EE" w:rsidRPr="004365EE" w14:paraId="381DF4AD" w14:textId="77777777" w:rsidTr="00677C07">
        <w:trPr>
          <w:trHeight w:val="20"/>
        </w:trPr>
        <w:tc>
          <w:tcPr>
            <w:tcW w:w="184" w:type="pct"/>
            <w:shd w:val="clear" w:color="auto" w:fill="auto"/>
            <w:vAlign w:val="center"/>
            <w:hideMark/>
          </w:tcPr>
          <w:p w14:paraId="039486BB" w14:textId="77777777" w:rsidR="004365EE" w:rsidRPr="004365EE" w:rsidRDefault="004365EE" w:rsidP="009266A5">
            <w:pPr>
              <w:jc w:val="center"/>
            </w:pPr>
            <w:r w:rsidRPr="004365EE">
              <w:t>2.80</w:t>
            </w:r>
          </w:p>
        </w:tc>
        <w:tc>
          <w:tcPr>
            <w:tcW w:w="493" w:type="pct"/>
            <w:shd w:val="clear" w:color="auto" w:fill="auto"/>
            <w:vAlign w:val="center"/>
            <w:hideMark/>
          </w:tcPr>
          <w:p w14:paraId="740163CF"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45EFF05"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7B6A68B6" w14:textId="77777777" w:rsidR="004365EE" w:rsidRPr="004365EE" w:rsidRDefault="004365EE" w:rsidP="009266A5">
            <w:r w:rsidRPr="004365EE">
              <w:t xml:space="preserve">Реконструкция водопроводных сетей от ВК-6 по ул. Вильского, 22 стр. 5 до ВК-11 Вильского, 32, Ду 600 </w:t>
            </w:r>
          </w:p>
        </w:tc>
        <w:tc>
          <w:tcPr>
            <w:tcW w:w="628" w:type="pct"/>
            <w:shd w:val="clear" w:color="auto" w:fill="auto"/>
            <w:vAlign w:val="center"/>
            <w:hideMark/>
          </w:tcPr>
          <w:p w14:paraId="3C3FFEBC"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7E1C4C6F" w14:textId="77777777" w:rsidR="004365EE" w:rsidRPr="004365EE" w:rsidRDefault="004365EE" w:rsidP="009266A5">
            <w:pPr>
              <w:jc w:val="center"/>
            </w:pPr>
            <w:r w:rsidRPr="004365EE">
              <w:t>0</w:t>
            </w:r>
          </w:p>
        </w:tc>
        <w:tc>
          <w:tcPr>
            <w:tcW w:w="214" w:type="pct"/>
            <w:shd w:val="clear" w:color="auto" w:fill="auto"/>
            <w:vAlign w:val="center"/>
            <w:hideMark/>
          </w:tcPr>
          <w:p w14:paraId="1EAD2BDF" w14:textId="77777777" w:rsidR="004365EE" w:rsidRPr="004365EE" w:rsidRDefault="004365EE" w:rsidP="009266A5">
            <w:pPr>
              <w:jc w:val="center"/>
            </w:pPr>
            <w:r w:rsidRPr="004365EE">
              <w:t>0</w:t>
            </w:r>
          </w:p>
        </w:tc>
        <w:tc>
          <w:tcPr>
            <w:tcW w:w="214" w:type="pct"/>
            <w:shd w:val="clear" w:color="auto" w:fill="auto"/>
            <w:vAlign w:val="center"/>
            <w:hideMark/>
          </w:tcPr>
          <w:p w14:paraId="7478D310" w14:textId="77777777" w:rsidR="004365EE" w:rsidRPr="004365EE" w:rsidRDefault="004365EE" w:rsidP="009266A5">
            <w:pPr>
              <w:jc w:val="center"/>
            </w:pPr>
            <w:r w:rsidRPr="004365EE">
              <w:t>0</w:t>
            </w:r>
          </w:p>
        </w:tc>
        <w:tc>
          <w:tcPr>
            <w:tcW w:w="214" w:type="pct"/>
            <w:shd w:val="clear" w:color="auto" w:fill="auto"/>
            <w:vAlign w:val="center"/>
            <w:hideMark/>
          </w:tcPr>
          <w:p w14:paraId="5A4610D6" w14:textId="77777777" w:rsidR="004365EE" w:rsidRPr="004365EE" w:rsidRDefault="004365EE" w:rsidP="009266A5">
            <w:pPr>
              <w:jc w:val="center"/>
            </w:pPr>
            <w:r w:rsidRPr="004365EE">
              <w:t>0</w:t>
            </w:r>
          </w:p>
        </w:tc>
        <w:tc>
          <w:tcPr>
            <w:tcW w:w="214" w:type="pct"/>
            <w:shd w:val="clear" w:color="auto" w:fill="auto"/>
            <w:vAlign w:val="center"/>
            <w:hideMark/>
          </w:tcPr>
          <w:p w14:paraId="4D00BDAE" w14:textId="77777777" w:rsidR="004365EE" w:rsidRPr="004365EE" w:rsidRDefault="004365EE" w:rsidP="009266A5">
            <w:pPr>
              <w:jc w:val="center"/>
            </w:pPr>
            <w:r w:rsidRPr="004365EE">
              <w:t>0</w:t>
            </w:r>
          </w:p>
        </w:tc>
        <w:tc>
          <w:tcPr>
            <w:tcW w:w="386" w:type="pct"/>
            <w:shd w:val="clear" w:color="auto" w:fill="auto"/>
            <w:vAlign w:val="center"/>
            <w:hideMark/>
          </w:tcPr>
          <w:p w14:paraId="3079912E" w14:textId="77777777" w:rsidR="004365EE" w:rsidRPr="004365EE" w:rsidRDefault="004365EE" w:rsidP="009266A5">
            <w:pPr>
              <w:jc w:val="center"/>
            </w:pPr>
            <w:r w:rsidRPr="004365EE">
              <w:t>38 241</w:t>
            </w:r>
          </w:p>
        </w:tc>
        <w:tc>
          <w:tcPr>
            <w:tcW w:w="349" w:type="pct"/>
            <w:shd w:val="clear" w:color="auto" w:fill="auto"/>
            <w:vAlign w:val="center"/>
            <w:hideMark/>
          </w:tcPr>
          <w:p w14:paraId="42C36ACD" w14:textId="77777777" w:rsidR="004365EE" w:rsidRPr="004365EE" w:rsidRDefault="004365EE" w:rsidP="009266A5">
            <w:pPr>
              <w:jc w:val="center"/>
            </w:pPr>
            <w:r w:rsidRPr="004365EE">
              <w:t>0</w:t>
            </w:r>
          </w:p>
        </w:tc>
        <w:tc>
          <w:tcPr>
            <w:tcW w:w="298" w:type="pct"/>
            <w:shd w:val="clear" w:color="auto" w:fill="auto"/>
            <w:vAlign w:val="center"/>
            <w:hideMark/>
          </w:tcPr>
          <w:p w14:paraId="5DE51330" w14:textId="77777777" w:rsidR="004365EE" w:rsidRPr="004365EE" w:rsidRDefault="004365EE" w:rsidP="009266A5">
            <w:pPr>
              <w:jc w:val="center"/>
            </w:pPr>
            <w:r w:rsidRPr="004365EE">
              <w:t>38 241</w:t>
            </w:r>
          </w:p>
        </w:tc>
      </w:tr>
      <w:tr w:rsidR="004365EE" w:rsidRPr="004365EE" w14:paraId="41107C04" w14:textId="77777777" w:rsidTr="00677C07">
        <w:trPr>
          <w:trHeight w:val="20"/>
        </w:trPr>
        <w:tc>
          <w:tcPr>
            <w:tcW w:w="184" w:type="pct"/>
            <w:shd w:val="clear" w:color="auto" w:fill="auto"/>
            <w:vAlign w:val="center"/>
            <w:hideMark/>
          </w:tcPr>
          <w:p w14:paraId="70405B53" w14:textId="77777777" w:rsidR="004365EE" w:rsidRPr="004365EE" w:rsidRDefault="004365EE" w:rsidP="009266A5">
            <w:pPr>
              <w:jc w:val="center"/>
            </w:pPr>
            <w:r w:rsidRPr="004365EE">
              <w:t>2.81</w:t>
            </w:r>
          </w:p>
        </w:tc>
        <w:tc>
          <w:tcPr>
            <w:tcW w:w="493" w:type="pct"/>
            <w:shd w:val="clear" w:color="auto" w:fill="auto"/>
            <w:vAlign w:val="center"/>
            <w:hideMark/>
          </w:tcPr>
          <w:p w14:paraId="6FFC6E1E"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4219758D"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65BF776A" w14:textId="77777777" w:rsidR="004365EE" w:rsidRPr="004365EE" w:rsidRDefault="004365EE" w:rsidP="009266A5">
            <w:r w:rsidRPr="004365EE">
              <w:t xml:space="preserve">Реконструкция водопроводных сетей по адресу ул. Вильского, 32 - 36 от ВК-11 до ВК-13 Ду600 </w:t>
            </w:r>
          </w:p>
        </w:tc>
        <w:tc>
          <w:tcPr>
            <w:tcW w:w="628" w:type="pct"/>
            <w:shd w:val="clear" w:color="auto" w:fill="auto"/>
            <w:vAlign w:val="center"/>
            <w:hideMark/>
          </w:tcPr>
          <w:p w14:paraId="7D550B80"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42A72037" w14:textId="77777777" w:rsidR="004365EE" w:rsidRPr="004365EE" w:rsidRDefault="004365EE" w:rsidP="009266A5">
            <w:pPr>
              <w:jc w:val="center"/>
            </w:pPr>
            <w:r w:rsidRPr="004365EE">
              <w:t>0</w:t>
            </w:r>
          </w:p>
        </w:tc>
        <w:tc>
          <w:tcPr>
            <w:tcW w:w="214" w:type="pct"/>
            <w:shd w:val="clear" w:color="auto" w:fill="auto"/>
            <w:vAlign w:val="center"/>
            <w:hideMark/>
          </w:tcPr>
          <w:p w14:paraId="208BBB6B" w14:textId="77777777" w:rsidR="004365EE" w:rsidRPr="004365EE" w:rsidRDefault="004365EE" w:rsidP="009266A5">
            <w:pPr>
              <w:jc w:val="center"/>
            </w:pPr>
            <w:r w:rsidRPr="004365EE">
              <w:t>0</w:t>
            </w:r>
          </w:p>
        </w:tc>
        <w:tc>
          <w:tcPr>
            <w:tcW w:w="214" w:type="pct"/>
            <w:shd w:val="clear" w:color="auto" w:fill="auto"/>
            <w:vAlign w:val="center"/>
            <w:hideMark/>
          </w:tcPr>
          <w:p w14:paraId="2BA1BEC1" w14:textId="77777777" w:rsidR="004365EE" w:rsidRPr="004365EE" w:rsidRDefault="004365EE" w:rsidP="009266A5">
            <w:pPr>
              <w:jc w:val="center"/>
            </w:pPr>
            <w:r w:rsidRPr="004365EE">
              <w:t>0</w:t>
            </w:r>
          </w:p>
        </w:tc>
        <w:tc>
          <w:tcPr>
            <w:tcW w:w="214" w:type="pct"/>
            <w:shd w:val="clear" w:color="auto" w:fill="auto"/>
            <w:vAlign w:val="center"/>
            <w:hideMark/>
          </w:tcPr>
          <w:p w14:paraId="771FC581" w14:textId="77777777" w:rsidR="004365EE" w:rsidRPr="004365EE" w:rsidRDefault="004365EE" w:rsidP="009266A5">
            <w:pPr>
              <w:jc w:val="center"/>
            </w:pPr>
            <w:r w:rsidRPr="004365EE">
              <w:t>0</w:t>
            </w:r>
          </w:p>
        </w:tc>
        <w:tc>
          <w:tcPr>
            <w:tcW w:w="214" w:type="pct"/>
            <w:shd w:val="clear" w:color="auto" w:fill="auto"/>
            <w:vAlign w:val="center"/>
            <w:hideMark/>
          </w:tcPr>
          <w:p w14:paraId="18E8EC70" w14:textId="77777777" w:rsidR="004365EE" w:rsidRPr="004365EE" w:rsidRDefault="004365EE" w:rsidP="009266A5">
            <w:pPr>
              <w:jc w:val="center"/>
            </w:pPr>
            <w:r w:rsidRPr="004365EE">
              <w:t>0</w:t>
            </w:r>
          </w:p>
        </w:tc>
        <w:tc>
          <w:tcPr>
            <w:tcW w:w="386" w:type="pct"/>
            <w:shd w:val="clear" w:color="auto" w:fill="auto"/>
            <w:vAlign w:val="center"/>
            <w:hideMark/>
          </w:tcPr>
          <w:p w14:paraId="3AC340DB" w14:textId="77777777" w:rsidR="004365EE" w:rsidRPr="004365EE" w:rsidRDefault="004365EE" w:rsidP="009266A5">
            <w:pPr>
              <w:jc w:val="center"/>
            </w:pPr>
            <w:r w:rsidRPr="004365EE">
              <w:t>32 327</w:t>
            </w:r>
          </w:p>
        </w:tc>
        <w:tc>
          <w:tcPr>
            <w:tcW w:w="349" w:type="pct"/>
            <w:shd w:val="clear" w:color="auto" w:fill="auto"/>
            <w:vAlign w:val="center"/>
            <w:hideMark/>
          </w:tcPr>
          <w:p w14:paraId="6F9BE5ED" w14:textId="77777777" w:rsidR="004365EE" w:rsidRPr="004365EE" w:rsidRDefault="004365EE" w:rsidP="009266A5">
            <w:pPr>
              <w:jc w:val="center"/>
            </w:pPr>
            <w:r w:rsidRPr="004365EE">
              <w:t>0</w:t>
            </w:r>
          </w:p>
        </w:tc>
        <w:tc>
          <w:tcPr>
            <w:tcW w:w="298" w:type="pct"/>
            <w:shd w:val="clear" w:color="auto" w:fill="auto"/>
            <w:vAlign w:val="center"/>
            <w:hideMark/>
          </w:tcPr>
          <w:p w14:paraId="4AD0A32B" w14:textId="77777777" w:rsidR="004365EE" w:rsidRPr="004365EE" w:rsidRDefault="004365EE" w:rsidP="009266A5">
            <w:pPr>
              <w:jc w:val="center"/>
            </w:pPr>
            <w:r w:rsidRPr="004365EE">
              <w:t>32 327</w:t>
            </w:r>
          </w:p>
        </w:tc>
      </w:tr>
      <w:tr w:rsidR="004365EE" w:rsidRPr="004365EE" w14:paraId="20C4B95B" w14:textId="77777777" w:rsidTr="00677C07">
        <w:trPr>
          <w:trHeight w:val="20"/>
        </w:trPr>
        <w:tc>
          <w:tcPr>
            <w:tcW w:w="184" w:type="pct"/>
            <w:shd w:val="clear" w:color="auto" w:fill="auto"/>
            <w:vAlign w:val="center"/>
            <w:hideMark/>
          </w:tcPr>
          <w:p w14:paraId="307285AA" w14:textId="77777777" w:rsidR="004365EE" w:rsidRPr="004365EE" w:rsidRDefault="004365EE" w:rsidP="009266A5">
            <w:pPr>
              <w:jc w:val="center"/>
            </w:pPr>
            <w:r w:rsidRPr="004365EE">
              <w:t>2.82</w:t>
            </w:r>
          </w:p>
        </w:tc>
        <w:tc>
          <w:tcPr>
            <w:tcW w:w="493" w:type="pct"/>
            <w:shd w:val="clear" w:color="auto" w:fill="auto"/>
            <w:vAlign w:val="center"/>
            <w:hideMark/>
          </w:tcPr>
          <w:p w14:paraId="347E86ED"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50B0677"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4303F14D" w14:textId="77777777" w:rsidR="004365EE" w:rsidRPr="004365EE" w:rsidRDefault="004365EE" w:rsidP="009266A5">
            <w:r w:rsidRPr="004365EE">
              <w:t xml:space="preserve">Реконструкция водопроводных сетей </w:t>
            </w:r>
            <w:r w:rsidRPr="004365EE">
              <w:lastRenderedPageBreak/>
              <w:t xml:space="preserve">по адресу ул. Весны, 13-15, Ду300, Ду150, Ду100 </w:t>
            </w:r>
          </w:p>
        </w:tc>
        <w:tc>
          <w:tcPr>
            <w:tcW w:w="628" w:type="pct"/>
            <w:shd w:val="clear" w:color="auto" w:fill="auto"/>
            <w:vAlign w:val="center"/>
            <w:hideMark/>
          </w:tcPr>
          <w:p w14:paraId="094CEA5F" w14:textId="77777777" w:rsidR="004365EE" w:rsidRPr="004365EE" w:rsidRDefault="004365EE" w:rsidP="009266A5">
            <w:pPr>
              <w:jc w:val="center"/>
              <w:rPr>
                <w:color w:val="000000"/>
              </w:rPr>
            </w:pPr>
            <w:r w:rsidRPr="004365EE">
              <w:rPr>
                <w:color w:val="000000"/>
              </w:rPr>
              <w:lastRenderedPageBreak/>
              <w:t xml:space="preserve">собственные/кредитные </w:t>
            </w:r>
            <w:r w:rsidRPr="004365EE">
              <w:rPr>
                <w:color w:val="000000"/>
              </w:rPr>
              <w:lastRenderedPageBreak/>
              <w:t>средства</w:t>
            </w:r>
          </w:p>
        </w:tc>
        <w:tc>
          <w:tcPr>
            <w:tcW w:w="214" w:type="pct"/>
            <w:shd w:val="clear" w:color="auto" w:fill="auto"/>
            <w:vAlign w:val="center"/>
            <w:hideMark/>
          </w:tcPr>
          <w:p w14:paraId="66C7F85B" w14:textId="77777777" w:rsidR="004365EE" w:rsidRPr="004365EE" w:rsidRDefault="004365EE" w:rsidP="009266A5">
            <w:pPr>
              <w:jc w:val="center"/>
            </w:pPr>
            <w:r w:rsidRPr="004365EE">
              <w:lastRenderedPageBreak/>
              <w:t>0</w:t>
            </w:r>
          </w:p>
        </w:tc>
        <w:tc>
          <w:tcPr>
            <w:tcW w:w="214" w:type="pct"/>
            <w:shd w:val="clear" w:color="auto" w:fill="auto"/>
            <w:vAlign w:val="center"/>
            <w:hideMark/>
          </w:tcPr>
          <w:p w14:paraId="208F9D97" w14:textId="77777777" w:rsidR="004365EE" w:rsidRPr="004365EE" w:rsidRDefault="004365EE" w:rsidP="009266A5">
            <w:pPr>
              <w:jc w:val="center"/>
            </w:pPr>
            <w:r w:rsidRPr="004365EE">
              <w:t>0</w:t>
            </w:r>
          </w:p>
        </w:tc>
        <w:tc>
          <w:tcPr>
            <w:tcW w:w="214" w:type="pct"/>
            <w:shd w:val="clear" w:color="auto" w:fill="auto"/>
            <w:vAlign w:val="center"/>
            <w:hideMark/>
          </w:tcPr>
          <w:p w14:paraId="409D7E3A" w14:textId="77777777" w:rsidR="004365EE" w:rsidRPr="004365EE" w:rsidRDefault="004365EE" w:rsidP="009266A5">
            <w:pPr>
              <w:jc w:val="center"/>
            </w:pPr>
            <w:r w:rsidRPr="004365EE">
              <w:t>0</w:t>
            </w:r>
          </w:p>
        </w:tc>
        <w:tc>
          <w:tcPr>
            <w:tcW w:w="214" w:type="pct"/>
            <w:shd w:val="clear" w:color="auto" w:fill="auto"/>
            <w:vAlign w:val="center"/>
            <w:hideMark/>
          </w:tcPr>
          <w:p w14:paraId="75003EC6" w14:textId="77777777" w:rsidR="004365EE" w:rsidRPr="004365EE" w:rsidRDefault="004365EE" w:rsidP="009266A5">
            <w:pPr>
              <w:jc w:val="center"/>
            </w:pPr>
            <w:r w:rsidRPr="004365EE">
              <w:t>0</w:t>
            </w:r>
          </w:p>
        </w:tc>
        <w:tc>
          <w:tcPr>
            <w:tcW w:w="214" w:type="pct"/>
            <w:shd w:val="clear" w:color="auto" w:fill="auto"/>
            <w:vAlign w:val="center"/>
            <w:hideMark/>
          </w:tcPr>
          <w:p w14:paraId="25752B9D" w14:textId="77777777" w:rsidR="004365EE" w:rsidRPr="004365EE" w:rsidRDefault="004365EE" w:rsidP="009266A5">
            <w:pPr>
              <w:jc w:val="center"/>
            </w:pPr>
            <w:r w:rsidRPr="004365EE">
              <w:t>0</w:t>
            </w:r>
          </w:p>
        </w:tc>
        <w:tc>
          <w:tcPr>
            <w:tcW w:w="386" w:type="pct"/>
            <w:shd w:val="clear" w:color="auto" w:fill="auto"/>
            <w:vAlign w:val="center"/>
            <w:hideMark/>
          </w:tcPr>
          <w:p w14:paraId="1B16FF47" w14:textId="77777777" w:rsidR="004365EE" w:rsidRPr="004365EE" w:rsidRDefault="004365EE" w:rsidP="009266A5">
            <w:pPr>
              <w:jc w:val="center"/>
            </w:pPr>
            <w:r w:rsidRPr="004365EE">
              <w:t>0</w:t>
            </w:r>
          </w:p>
        </w:tc>
        <w:tc>
          <w:tcPr>
            <w:tcW w:w="349" w:type="pct"/>
            <w:shd w:val="clear" w:color="auto" w:fill="auto"/>
            <w:vAlign w:val="center"/>
            <w:hideMark/>
          </w:tcPr>
          <w:p w14:paraId="5C4C0714" w14:textId="77777777" w:rsidR="004365EE" w:rsidRPr="004365EE" w:rsidRDefault="004365EE" w:rsidP="009266A5">
            <w:pPr>
              <w:jc w:val="center"/>
            </w:pPr>
            <w:r w:rsidRPr="004365EE">
              <w:t>29 235</w:t>
            </w:r>
          </w:p>
        </w:tc>
        <w:tc>
          <w:tcPr>
            <w:tcW w:w="298" w:type="pct"/>
            <w:shd w:val="clear" w:color="auto" w:fill="auto"/>
            <w:vAlign w:val="center"/>
            <w:hideMark/>
          </w:tcPr>
          <w:p w14:paraId="6BB8849F" w14:textId="77777777" w:rsidR="004365EE" w:rsidRPr="004365EE" w:rsidRDefault="004365EE" w:rsidP="009266A5">
            <w:pPr>
              <w:jc w:val="center"/>
            </w:pPr>
            <w:r w:rsidRPr="004365EE">
              <w:t>29 235</w:t>
            </w:r>
          </w:p>
        </w:tc>
      </w:tr>
      <w:tr w:rsidR="004365EE" w:rsidRPr="004365EE" w14:paraId="46A4B0BB" w14:textId="77777777" w:rsidTr="00677C07">
        <w:trPr>
          <w:trHeight w:val="20"/>
        </w:trPr>
        <w:tc>
          <w:tcPr>
            <w:tcW w:w="184" w:type="pct"/>
            <w:shd w:val="clear" w:color="auto" w:fill="auto"/>
            <w:vAlign w:val="center"/>
            <w:hideMark/>
          </w:tcPr>
          <w:p w14:paraId="3607999F" w14:textId="77777777" w:rsidR="004365EE" w:rsidRPr="004365EE" w:rsidRDefault="004365EE" w:rsidP="009266A5">
            <w:pPr>
              <w:jc w:val="center"/>
            </w:pPr>
            <w:r w:rsidRPr="004365EE">
              <w:lastRenderedPageBreak/>
              <w:t>2.83</w:t>
            </w:r>
          </w:p>
        </w:tc>
        <w:tc>
          <w:tcPr>
            <w:tcW w:w="493" w:type="pct"/>
            <w:shd w:val="clear" w:color="auto" w:fill="auto"/>
            <w:vAlign w:val="center"/>
            <w:hideMark/>
          </w:tcPr>
          <w:p w14:paraId="5C9D4020"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7B203E3"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234BE366" w14:textId="77777777" w:rsidR="004365EE" w:rsidRPr="004365EE" w:rsidRDefault="004365EE" w:rsidP="009266A5">
            <w:r w:rsidRPr="004365EE">
              <w:t xml:space="preserve">Реконструкция водопроводных сетей по ул. Славы, 1-15 Ду100, Ду150, Ду200 </w:t>
            </w:r>
          </w:p>
        </w:tc>
        <w:tc>
          <w:tcPr>
            <w:tcW w:w="628" w:type="pct"/>
            <w:shd w:val="clear" w:color="auto" w:fill="auto"/>
            <w:vAlign w:val="center"/>
            <w:hideMark/>
          </w:tcPr>
          <w:p w14:paraId="315F81EB"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3807E140" w14:textId="77777777" w:rsidR="004365EE" w:rsidRPr="004365EE" w:rsidRDefault="004365EE" w:rsidP="009266A5">
            <w:pPr>
              <w:jc w:val="center"/>
            </w:pPr>
            <w:r w:rsidRPr="004365EE">
              <w:t>0</w:t>
            </w:r>
          </w:p>
        </w:tc>
        <w:tc>
          <w:tcPr>
            <w:tcW w:w="214" w:type="pct"/>
            <w:shd w:val="clear" w:color="auto" w:fill="auto"/>
            <w:vAlign w:val="center"/>
            <w:hideMark/>
          </w:tcPr>
          <w:p w14:paraId="215915AA" w14:textId="77777777" w:rsidR="004365EE" w:rsidRPr="004365EE" w:rsidRDefault="004365EE" w:rsidP="009266A5">
            <w:pPr>
              <w:jc w:val="center"/>
            </w:pPr>
            <w:r w:rsidRPr="004365EE">
              <w:t>0</w:t>
            </w:r>
          </w:p>
        </w:tc>
        <w:tc>
          <w:tcPr>
            <w:tcW w:w="214" w:type="pct"/>
            <w:shd w:val="clear" w:color="auto" w:fill="auto"/>
            <w:vAlign w:val="center"/>
            <w:hideMark/>
          </w:tcPr>
          <w:p w14:paraId="71A0E42F" w14:textId="77777777" w:rsidR="004365EE" w:rsidRPr="004365EE" w:rsidRDefault="004365EE" w:rsidP="009266A5">
            <w:pPr>
              <w:jc w:val="center"/>
            </w:pPr>
            <w:r w:rsidRPr="004365EE">
              <w:t>0</w:t>
            </w:r>
          </w:p>
        </w:tc>
        <w:tc>
          <w:tcPr>
            <w:tcW w:w="214" w:type="pct"/>
            <w:shd w:val="clear" w:color="auto" w:fill="auto"/>
            <w:vAlign w:val="center"/>
            <w:hideMark/>
          </w:tcPr>
          <w:p w14:paraId="445EDF94" w14:textId="77777777" w:rsidR="004365EE" w:rsidRPr="004365EE" w:rsidRDefault="004365EE" w:rsidP="009266A5">
            <w:pPr>
              <w:jc w:val="center"/>
            </w:pPr>
            <w:r w:rsidRPr="004365EE">
              <w:t>0</w:t>
            </w:r>
          </w:p>
        </w:tc>
        <w:tc>
          <w:tcPr>
            <w:tcW w:w="214" w:type="pct"/>
            <w:shd w:val="clear" w:color="auto" w:fill="auto"/>
            <w:vAlign w:val="center"/>
            <w:hideMark/>
          </w:tcPr>
          <w:p w14:paraId="06B3F807" w14:textId="77777777" w:rsidR="004365EE" w:rsidRPr="004365EE" w:rsidRDefault="004365EE" w:rsidP="009266A5">
            <w:pPr>
              <w:jc w:val="center"/>
            </w:pPr>
            <w:r w:rsidRPr="004365EE">
              <w:t>0</w:t>
            </w:r>
          </w:p>
        </w:tc>
        <w:tc>
          <w:tcPr>
            <w:tcW w:w="386" w:type="pct"/>
            <w:shd w:val="clear" w:color="auto" w:fill="auto"/>
            <w:vAlign w:val="center"/>
            <w:hideMark/>
          </w:tcPr>
          <w:p w14:paraId="413ECE0E" w14:textId="77777777" w:rsidR="004365EE" w:rsidRPr="004365EE" w:rsidRDefault="004365EE" w:rsidP="009266A5">
            <w:pPr>
              <w:jc w:val="center"/>
            </w:pPr>
            <w:r w:rsidRPr="004365EE">
              <w:t>0</w:t>
            </w:r>
          </w:p>
        </w:tc>
        <w:tc>
          <w:tcPr>
            <w:tcW w:w="349" w:type="pct"/>
            <w:shd w:val="clear" w:color="auto" w:fill="auto"/>
            <w:vAlign w:val="center"/>
            <w:hideMark/>
          </w:tcPr>
          <w:p w14:paraId="2173BAB1" w14:textId="77777777" w:rsidR="004365EE" w:rsidRPr="004365EE" w:rsidRDefault="004365EE" w:rsidP="009266A5">
            <w:pPr>
              <w:jc w:val="center"/>
            </w:pPr>
            <w:r w:rsidRPr="004365EE">
              <w:t>64 818</w:t>
            </w:r>
          </w:p>
        </w:tc>
        <w:tc>
          <w:tcPr>
            <w:tcW w:w="298" w:type="pct"/>
            <w:shd w:val="clear" w:color="auto" w:fill="auto"/>
            <w:vAlign w:val="center"/>
            <w:hideMark/>
          </w:tcPr>
          <w:p w14:paraId="6FCDD657" w14:textId="77777777" w:rsidR="004365EE" w:rsidRPr="004365EE" w:rsidRDefault="004365EE" w:rsidP="009266A5">
            <w:pPr>
              <w:jc w:val="center"/>
            </w:pPr>
            <w:r w:rsidRPr="004365EE">
              <w:t>64 818</w:t>
            </w:r>
          </w:p>
        </w:tc>
      </w:tr>
      <w:tr w:rsidR="004365EE" w:rsidRPr="004365EE" w14:paraId="75838805" w14:textId="77777777" w:rsidTr="00677C07">
        <w:trPr>
          <w:trHeight w:val="20"/>
        </w:trPr>
        <w:tc>
          <w:tcPr>
            <w:tcW w:w="184" w:type="pct"/>
            <w:shd w:val="clear" w:color="auto" w:fill="auto"/>
            <w:vAlign w:val="center"/>
            <w:hideMark/>
          </w:tcPr>
          <w:p w14:paraId="371CC9C7" w14:textId="77777777" w:rsidR="004365EE" w:rsidRPr="004365EE" w:rsidRDefault="004365EE" w:rsidP="009266A5">
            <w:pPr>
              <w:jc w:val="center"/>
            </w:pPr>
            <w:r w:rsidRPr="004365EE">
              <w:t>2.84</w:t>
            </w:r>
          </w:p>
        </w:tc>
        <w:tc>
          <w:tcPr>
            <w:tcW w:w="493" w:type="pct"/>
            <w:shd w:val="clear" w:color="auto" w:fill="auto"/>
            <w:vAlign w:val="center"/>
            <w:hideMark/>
          </w:tcPr>
          <w:p w14:paraId="6675BAF2"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4D91C615"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6C68EA3E" w14:textId="77777777" w:rsidR="004365EE" w:rsidRPr="004365EE" w:rsidRDefault="004365EE" w:rsidP="009266A5">
            <w:r w:rsidRPr="004365EE">
              <w:t xml:space="preserve">Реконструкция водопроводных сетей по адресу ул. Е. Стасовой, 39 -24 от ВК-14 до ВК-16 Ду600 </w:t>
            </w:r>
          </w:p>
        </w:tc>
        <w:tc>
          <w:tcPr>
            <w:tcW w:w="628" w:type="pct"/>
            <w:shd w:val="clear" w:color="auto" w:fill="auto"/>
            <w:vAlign w:val="center"/>
            <w:hideMark/>
          </w:tcPr>
          <w:p w14:paraId="0FEF4BD4"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6A3CCEDE" w14:textId="77777777" w:rsidR="004365EE" w:rsidRPr="004365EE" w:rsidRDefault="004365EE" w:rsidP="009266A5">
            <w:pPr>
              <w:jc w:val="center"/>
            </w:pPr>
            <w:r w:rsidRPr="004365EE">
              <w:t>0</w:t>
            </w:r>
          </w:p>
        </w:tc>
        <w:tc>
          <w:tcPr>
            <w:tcW w:w="214" w:type="pct"/>
            <w:shd w:val="clear" w:color="auto" w:fill="auto"/>
            <w:vAlign w:val="center"/>
            <w:hideMark/>
          </w:tcPr>
          <w:p w14:paraId="39D90619" w14:textId="77777777" w:rsidR="004365EE" w:rsidRPr="004365EE" w:rsidRDefault="004365EE" w:rsidP="009266A5">
            <w:pPr>
              <w:jc w:val="center"/>
            </w:pPr>
            <w:r w:rsidRPr="004365EE">
              <w:t>0</w:t>
            </w:r>
          </w:p>
        </w:tc>
        <w:tc>
          <w:tcPr>
            <w:tcW w:w="214" w:type="pct"/>
            <w:shd w:val="clear" w:color="auto" w:fill="auto"/>
            <w:vAlign w:val="center"/>
            <w:hideMark/>
          </w:tcPr>
          <w:p w14:paraId="55CBB2B0" w14:textId="77777777" w:rsidR="004365EE" w:rsidRPr="004365EE" w:rsidRDefault="004365EE" w:rsidP="009266A5">
            <w:pPr>
              <w:jc w:val="center"/>
            </w:pPr>
            <w:r w:rsidRPr="004365EE">
              <w:t>0</w:t>
            </w:r>
          </w:p>
        </w:tc>
        <w:tc>
          <w:tcPr>
            <w:tcW w:w="214" w:type="pct"/>
            <w:shd w:val="clear" w:color="auto" w:fill="auto"/>
            <w:vAlign w:val="center"/>
            <w:hideMark/>
          </w:tcPr>
          <w:p w14:paraId="02930054" w14:textId="77777777" w:rsidR="004365EE" w:rsidRPr="004365EE" w:rsidRDefault="004365EE" w:rsidP="009266A5">
            <w:pPr>
              <w:jc w:val="center"/>
            </w:pPr>
            <w:r w:rsidRPr="004365EE">
              <w:t>0</w:t>
            </w:r>
          </w:p>
        </w:tc>
        <w:tc>
          <w:tcPr>
            <w:tcW w:w="214" w:type="pct"/>
            <w:shd w:val="clear" w:color="auto" w:fill="auto"/>
            <w:vAlign w:val="center"/>
            <w:hideMark/>
          </w:tcPr>
          <w:p w14:paraId="5C8049B1" w14:textId="77777777" w:rsidR="004365EE" w:rsidRPr="004365EE" w:rsidRDefault="004365EE" w:rsidP="009266A5">
            <w:pPr>
              <w:jc w:val="center"/>
            </w:pPr>
            <w:r w:rsidRPr="004365EE">
              <w:t>0</w:t>
            </w:r>
          </w:p>
        </w:tc>
        <w:tc>
          <w:tcPr>
            <w:tcW w:w="386" w:type="pct"/>
            <w:shd w:val="clear" w:color="auto" w:fill="auto"/>
            <w:vAlign w:val="center"/>
            <w:hideMark/>
          </w:tcPr>
          <w:p w14:paraId="4097E777" w14:textId="77777777" w:rsidR="004365EE" w:rsidRPr="004365EE" w:rsidRDefault="004365EE" w:rsidP="009266A5">
            <w:pPr>
              <w:jc w:val="center"/>
            </w:pPr>
            <w:r w:rsidRPr="004365EE">
              <w:t>0</w:t>
            </w:r>
          </w:p>
        </w:tc>
        <w:tc>
          <w:tcPr>
            <w:tcW w:w="349" w:type="pct"/>
            <w:shd w:val="clear" w:color="auto" w:fill="auto"/>
            <w:vAlign w:val="center"/>
            <w:hideMark/>
          </w:tcPr>
          <w:p w14:paraId="1E979ABF" w14:textId="77777777" w:rsidR="004365EE" w:rsidRPr="004365EE" w:rsidRDefault="004365EE" w:rsidP="009266A5">
            <w:pPr>
              <w:jc w:val="center"/>
            </w:pPr>
            <w:r w:rsidRPr="004365EE">
              <w:t>21 712</w:t>
            </w:r>
          </w:p>
        </w:tc>
        <w:tc>
          <w:tcPr>
            <w:tcW w:w="298" w:type="pct"/>
            <w:shd w:val="clear" w:color="auto" w:fill="auto"/>
            <w:vAlign w:val="center"/>
            <w:hideMark/>
          </w:tcPr>
          <w:p w14:paraId="3918550C" w14:textId="77777777" w:rsidR="004365EE" w:rsidRPr="004365EE" w:rsidRDefault="004365EE" w:rsidP="009266A5">
            <w:pPr>
              <w:jc w:val="center"/>
            </w:pPr>
            <w:r w:rsidRPr="004365EE">
              <w:t>21 712</w:t>
            </w:r>
          </w:p>
        </w:tc>
      </w:tr>
      <w:tr w:rsidR="004365EE" w:rsidRPr="004365EE" w14:paraId="062E9EE6" w14:textId="77777777" w:rsidTr="00677C07">
        <w:trPr>
          <w:trHeight w:val="20"/>
        </w:trPr>
        <w:tc>
          <w:tcPr>
            <w:tcW w:w="184" w:type="pct"/>
            <w:shd w:val="clear" w:color="auto" w:fill="auto"/>
            <w:vAlign w:val="center"/>
            <w:hideMark/>
          </w:tcPr>
          <w:p w14:paraId="52061FC7" w14:textId="77777777" w:rsidR="004365EE" w:rsidRPr="004365EE" w:rsidRDefault="004365EE" w:rsidP="009266A5">
            <w:pPr>
              <w:jc w:val="center"/>
            </w:pPr>
            <w:r w:rsidRPr="004365EE">
              <w:t>2.85</w:t>
            </w:r>
          </w:p>
        </w:tc>
        <w:tc>
          <w:tcPr>
            <w:tcW w:w="493" w:type="pct"/>
            <w:shd w:val="clear" w:color="auto" w:fill="auto"/>
            <w:vAlign w:val="center"/>
            <w:hideMark/>
          </w:tcPr>
          <w:p w14:paraId="4FFDE7CA"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5AB209B2"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7B2ADF48" w14:textId="77777777" w:rsidR="004365EE" w:rsidRPr="004365EE" w:rsidRDefault="004365EE" w:rsidP="009266A5">
            <w:r w:rsidRPr="004365EE">
              <w:t xml:space="preserve">Реконструкция водопроводных сетей по адресу ул. Карла Маркса, 149-151, Ду200 </w:t>
            </w:r>
          </w:p>
        </w:tc>
        <w:tc>
          <w:tcPr>
            <w:tcW w:w="628" w:type="pct"/>
            <w:shd w:val="clear" w:color="auto" w:fill="auto"/>
            <w:vAlign w:val="center"/>
            <w:hideMark/>
          </w:tcPr>
          <w:p w14:paraId="36C4C365"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3588C572" w14:textId="77777777" w:rsidR="004365EE" w:rsidRPr="004365EE" w:rsidRDefault="004365EE" w:rsidP="009266A5">
            <w:pPr>
              <w:jc w:val="center"/>
            </w:pPr>
            <w:r w:rsidRPr="004365EE">
              <w:t>0</w:t>
            </w:r>
          </w:p>
        </w:tc>
        <w:tc>
          <w:tcPr>
            <w:tcW w:w="214" w:type="pct"/>
            <w:shd w:val="clear" w:color="auto" w:fill="auto"/>
            <w:vAlign w:val="center"/>
            <w:hideMark/>
          </w:tcPr>
          <w:p w14:paraId="5B0B7264" w14:textId="77777777" w:rsidR="004365EE" w:rsidRPr="004365EE" w:rsidRDefault="004365EE" w:rsidP="009266A5">
            <w:pPr>
              <w:jc w:val="center"/>
            </w:pPr>
            <w:r w:rsidRPr="004365EE">
              <w:t>0</w:t>
            </w:r>
          </w:p>
        </w:tc>
        <w:tc>
          <w:tcPr>
            <w:tcW w:w="214" w:type="pct"/>
            <w:shd w:val="clear" w:color="auto" w:fill="auto"/>
            <w:vAlign w:val="center"/>
            <w:hideMark/>
          </w:tcPr>
          <w:p w14:paraId="61304735" w14:textId="77777777" w:rsidR="004365EE" w:rsidRPr="004365EE" w:rsidRDefault="004365EE" w:rsidP="009266A5">
            <w:pPr>
              <w:jc w:val="center"/>
            </w:pPr>
            <w:r w:rsidRPr="004365EE">
              <w:t>0</w:t>
            </w:r>
          </w:p>
        </w:tc>
        <w:tc>
          <w:tcPr>
            <w:tcW w:w="214" w:type="pct"/>
            <w:shd w:val="clear" w:color="auto" w:fill="auto"/>
            <w:vAlign w:val="center"/>
            <w:hideMark/>
          </w:tcPr>
          <w:p w14:paraId="1428B724" w14:textId="77777777" w:rsidR="004365EE" w:rsidRPr="004365EE" w:rsidRDefault="004365EE" w:rsidP="009266A5">
            <w:pPr>
              <w:jc w:val="center"/>
            </w:pPr>
            <w:r w:rsidRPr="004365EE">
              <w:t>0</w:t>
            </w:r>
          </w:p>
        </w:tc>
        <w:tc>
          <w:tcPr>
            <w:tcW w:w="214" w:type="pct"/>
            <w:shd w:val="clear" w:color="auto" w:fill="auto"/>
            <w:vAlign w:val="center"/>
            <w:hideMark/>
          </w:tcPr>
          <w:p w14:paraId="79068F5B" w14:textId="77777777" w:rsidR="004365EE" w:rsidRPr="004365EE" w:rsidRDefault="004365EE" w:rsidP="009266A5">
            <w:pPr>
              <w:jc w:val="center"/>
            </w:pPr>
            <w:r w:rsidRPr="004365EE">
              <w:t>0</w:t>
            </w:r>
          </w:p>
        </w:tc>
        <w:tc>
          <w:tcPr>
            <w:tcW w:w="386" w:type="pct"/>
            <w:shd w:val="clear" w:color="auto" w:fill="auto"/>
            <w:vAlign w:val="center"/>
            <w:hideMark/>
          </w:tcPr>
          <w:p w14:paraId="0BB68781" w14:textId="77777777" w:rsidR="004365EE" w:rsidRPr="004365EE" w:rsidRDefault="004365EE" w:rsidP="009266A5">
            <w:pPr>
              <w:jc w:val="center"/>
            </w:pPr>
            <w:r w:rsidRPr="004365EE">
              <w:t>0</w:t>
            </w:r>
          </w:p>
        </w:tc>
        <w:tc>
          <w:tcPr>
            <w:tcW w:w="349" w:type="pct"/>
            <w:shd w:val="clear" w:color="auto" w:fill="auto"/>
            <w:vAlign w:val="center"/>
            <w:hideMark/>
          </w:tcPr>
          <w:p w14:paraId="747913A3" w14:textId="77777777" w:rsidR="004365EE" w:rsidRPr="004365EE" w:rsidRDefault="004365EE" w:rsidP="009266A5">
            <w:pPr>
              <w:jc w:val="center"/>
            </w:pPr>
            <w:r w:rsidRPr="004365EE">
              <w:t>8 944</w:t>
            </w:r>
          </w:p>
        </w:tc>
        <w:tc>
          <w:tcPr>
            <w:tcW w:w="298" w:type="pct"/>
            <w:shd w:val="clear" w:color="auto" w:fill="auto"/>
            <w:vAlign w:val="center"/>
            <w:hideMark/>
          </w:tcPr>
          <w:p w14:paraId="63F341C2" w14:textId="77777777" w:rsidR="004365EE" w:rsidRPr="004365EE" w:rsidRDefault="004365EE" w:rsidP="009266A5">
            <w:pPr>
              <w:jc w:val="center"/>
            </w:pPr>
            <w:r w:rsidRPr="004365EE">
              <w:t>8 944</w:t>
            </w:r>
          </w:p>
        </w:tc>
      </w:tr>
      <w:tr w:rsidR="004365EE" w:rsidRPr="004365EE" w14:paraId="04B677A9" w14:textId="77777777" w:rsidTr="00677C07">
        <w:trPr>
          <w:trHeight w:val="20"/>
        </w:trPr>
        <w:tc>
          <w:tcPr>
            <w:tcW w:w="184" w:type="pct"/>
            <w:shd w:val="clear" w:color="auto" w:fill="auto"/>
            <w:vAlign w:val="center"/>
            <w:hideMark/>
          </w:tcPr>
          <w:p w14:paraId="459294DA" w14:textId="77777777" w:rsidR="004365EE" w:rsidRPr="004365EE" w:rsidRDefault="004365EE" w:rsidP="009266A5">
            <w:pPr>
              <w:jc w:val="center"/>
            </w:pPr>
            <w:r w:rsidRPr="004365EE">
              <w:t>2.86</w:t>
            </w:r>
          </w:p>
        </w:tc>
        <w:tc>
          <w:tcPr>
            <w:tcW w:w="493" w:type="pct"/>
            <w:shd w:val="clear" w:color="auto" w:fill="auto"/>
            <w:vAlign w:val="center"/>
            <w:hideMark/>
          </w:tcPr>
          <w:p w14:paraId="23654AFC"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FFA6C93"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45244B19" w14:textId="77777777" w:rsidR="004365EE" w:rsidRPr="004365EE" w:rsidRDefault="004365EE" w:rsidP="009266A5">
            <w:r w:rsidRPr="004365EE">
              <w:t>Реконструкция водопроводных сетей по адресу ул. 1-я Хабаровская Ду300, Ду200, Ду100</w:t>
            </w:r>
          </w:p>
        </w:tc>
        <w:tc>
          <w:tcPr>
            <w:tcW w:w="628" w:type="pct"/>
            <w:shd w:val="clear" w:color="auto" w:fill="auto"/>
            <w:vAlign w:val="center"/>
            <w:hideMark/>
          </w:tcPr>
          <w:p w14:paraId="1C61D620"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70604D82" w14:textId="77777777" w:rsidR="004365EE" w:rsidRPr="004365EE" w:rsidRDefault="004365EE" w:rsidP="009266A5">
            <w:pPr>
              <w:jc w:val="center"/>
            </w:pPr>
            <w:r w:rsidRPr="004365EE">
              <w:t>0</w:t>
            </w:r>
          </w:p>
        </w:tc>
        <w:tc>
          <w:tcPr>
            <w:tcW w:w="214" w:type="pct"/>
            <w:shd w:val="clear" w:color="auto" w:fill="auto"/>
            <w:vAlign w:val="center"/>
            <w:hideMark/>
          </w:tcPr>
          <w:p w14:paraId="398A63CC" w14:textId="77777777" w:rsidR="004365EE" w:rsidRPr="004365EE" w:rsidRDefault="004365EE" w:rsidP="009266A5">
            <w:pPr>
              <w:jc w:val="center"/>
            </w:pPr>
            <w:r w:rsidRPr="004365EE">
              <w:t>0</w:t>
            </w:r>
          </w:p>
        </w:tc>
        <w:tc>
          <w:tcPr>
            <w:tcW w:w="214" w:type="pct"/>
            <w:shd w:val="clear" w:color="auto" w:fill="auto"/>
            <w:vAlign w:val="center"/>
            <w:hideMark/>
          </w:tcPr>
          <w:p w14:paraId="0D234E6C" w14:textId="77777777" w:rsidR="004365EE" w:rsidRPr="004365EE" w:rsidRDefault="004365EE" w:rsidP="009266A5">
            <w:pPr>
              <w:jc w:val="center"/>
            </w:pPr>
            <w:r w:rsidRPr="004365EE">
              <w:t>0</w:t>
            </w:r>
          </w:p>
        </w:tc>
        <w:tc>
          <w:tcPr>
            <w:tcW w:w="214" w:type="pct"/>
            <w:shd w:val="clear" w:color="auto" w:fill="auto"/>
            <w:vAlign w:val="center"/>
            <w:hideMark/>
          </w:tcPr>
          <w:p w14:paraId="1E843963" w14:textId="77777777" w:rsidR="004365EE" w:rsidRPr="004365EE" w:rsidRDefault="004365EE" w:rsidP="009266A5">
            <w:pPr>
              <w:jc w:val="center"/>
            </w:pPr>
            <w:r w:rsidRPr="004365EE">
              <w:t>0</w:t>
            </w:r>
          </w:p>
        </w:tc>
        <w:tc>
          <w:tcPr>
            <w:tcW w:w="214" w:type="pct"/>
            <w:shd w:val="clear" w:color="auto" w:fill="auto"/>
            <w:vAlign w:val="center"/>
            <w:hideMark/>
          </w:tcPr>
          <w:p w14:paraId="519A4EA0" w14:textId="77777777" w:rsidR="004365EE" w:rsidRPr="004365EE" w:rsidRDefault="004365EE" w:rsidP="009266A5">
            <w:pPr>
              <w:jc w:val="center"/>
            </w:pPr>
            <w:r w:rsidRPr="004365EE">
              <w:t>0</w:t>
            </w:r>
          </w:p>
        </w:tc>
        <w:tc>
          <w:tcPr>
            <w:tcW w:w="386" w:type="pct"/>
            <w:shd w:val="clear" w:color="auto" w:fill="auto"/>
            <w:vAlign w:val="center"/>
            <w:hideMark/>
          </w:tcPr>
          <w:p w14:paraId="27C72ACA" w14:textId="77777777" w:rsidR="004365EE" w:rsidRPr="004365EE" w:rsidRDefault="004365EE" w:rsidP="009266A5">
            <w:pPr>
              <w:jc w:val="center"/>
            </w:pPr>
            <w:r w:rsidRPr="004365EE">
              <w:t>0</w:t>
            </w:r>
          </w:p>
        </w:tc>
        <w:tc>
          <w:tcPr>
            <w:tcW w:w="349" w:type="pct"/>
            <w:shd w:val="clear" w:color="auto" w:fill="auto"/>
            <w:vAlign w:val="center"/>
            <w:hideMark/>
          </w:tcPr>
          <w:p w14:paraId="1EC158FB" w14:textId="77777777" w:rsidR="004365EE" w:rsidRPr="004365EE" w:rsidRDefault="004365EE" w:rsidP="009266A5">
            <w:pPr>
              <w:jc w:val="center"/>
            </w:pPr>
            <w:r w:rsidRPr="004365EE">
              <w:t>39 153</w:t>
            </w:r>
          </w:p>
        </w:tc>
        <w:tc>
          <w:tcPr>
            <w:tcW w:w="298" w:type="pct"/>
            <w:shd w:val="clear" w:color="auto" w:fill="auto"/>
            <w:vAlign w:val="center"/>
            <w:hideMark/>
          </w:tcPr>
          <w:p w14:paraId="7A7F679A" w14:textId="77777777" w:rsidR="004365EE" w:rsidRPr="004365EE" w:rsidRDefault="004365EE" w:rsidP="009266A5">
            <w:pPr>
              <w:jc w:val="center"/>
            </w:pPr>
            <w:r w:rsidRPr="004365EE">
              <w:t>39 153</w:t>
            </w:r>
          </w:p>
        </w:tc>
      </w:tr>
      <w:tr w:rsidR="004365EE" w:rsidRPr="004365EE" w14:paraId="0B6797D0" w14:textId="77777777" w:rsidTr="00677C07">
        <w:trPr>
          <w:trHeight w:val="20"/>
        </w:trPr>
        <w:tc>
          <w:tcPr>
            <w:tcW w:w="184" w:type="pct"/>
            <w:shd w:val="clear" w:color="auto" w:fill="auto"/>
            <w:vAlign w:val="center"/>
            <w:hideMark/>
          </w:tcPr>
          <w:p w14:paraId="6719337B" w14:textId="77777777" w:rsidR="004365EE" w:rsidRPr="004365EE" w:rsidRDefault="004365EE" w:rsidP="009266A5">
            <w:pPr>
              <w:jc w:val="center"/>
            </w:pPr>
            <w:r w:rsidRPr="004365EE">
              <w:t>2.87</w:t>
            </w:r>
          </w:p>
        </w:tc>
        <w:tc>
          <w:tcPr>
            <w:tcW w:w="493" w:type="pct"/>
            <w:shd w:val="clear" w:color="auto" w:fill="auto"/>
            <w:vAlign w:val="center"/>
            <w:hideMark/>
          </w:tcPr>
          <w:p w14:paraId="4CD8F283"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9DC7CF5"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5AB29606" w14:textId="77777777" w:rsidR="004365EE" w:rsidRPr="004365EE" w:rsidRDefault="004365EE" w:rsidP="009266A5">
            <w:r w:rsidRPr="004365EE">
              <w:t xml:space="preserve">Реконструкция водопроводных сетей по адресу ул. Молокова, 58, Ду150, Ду100, Ду50 </w:t>
            </w:r>
          </w:p>
        </w:tc>
        <w:tc>
          <w:tcPr>
            <w:tcW w:w="628" w:type="pct"/>
            <w:shd w:val="clear" w:color="auto" w:fill="auto"/>
            <w:vAlign w:val="center"/>
            <w:hideMark/>
          </w:tcPr>
          <w:p w14:paraId="103247EA"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73FD866A" w14:textId="77777777" w:rsidR="004365EE" w:rsidRPr="004365EE" w:rsidRDefault="004365EE" w:rsidP="009266A5">
            <w:pPr>
              <w:jc w:val="center"/>
            </w:pPr>
            <w:r w:rsidRPr="004365EE">
              <w:t>0</w:t>
            </w:r>
          </w:p>
        </w:tc>
        <w:tc>
          <w:tcPr>
            <w:tcW w:w="214" w:type="pct"/>
            <w:shd w:val="clear" w:color="auto" w:fill="auto"/>
            <w:vAlign w:val="center"/>
            <w:hideMark/>
          </w:tcPr>
          <w:p w14:paraId="601A895E" w14:textId="77777777" w:rsidR="004365EE" w:rsidRPr="004365EE" w:rsidRDefault="004365EE" w:rsidP="009266A5">
            <w:pPr>
              <w:jc w:val="center"/>
            </w:pPr>
            <w:r w:rsidRPr="004365EE">
              <w:t>0</w:t>
            </w:r>
          </w:p>
        </w:tc>
        <w:tc>
          <w:tcPr>
            <w:tcW w:w="214" w:type="pct"/>
            <w:shd w:val="clear" w:color="auto" w:fill="auto"/>
            <w:vAlign w:val="center"/>
            <w:hideMark/>
          </w:tcPr>
          <w:p w14:paraId="7514B489" w14:textId="77777777" w:rsidR="004365EE" w:rsidRPr="004365EE" w:rsidRDefault="004365EE" w:rsidP="009266A5">
            <w:pPr>
              <w:jc w:val="center"/>
            </w:pPr>
            <w:r w:rsidRPr="004365EE">
              <w:t>0</w:t>
            </w:r>
          </w:p>
        </w:tc>
        <w:tc>
          <w:tcPr>
            <w:tcW w:w="214" w:type="pct"/>
            <w:shd w:val="clear" w:color="auto" w:fill="auto"/>
            <w:vAlign w:val="center"/>
            <w:hideMark/>
          </w:tcPr>
          <w:p w14:paraId="365EE05C" w14:textId="77777777" w:rsidR="004365EE" w:rsidRPr="004365EE" w:rsidRDefault="004365EE" w:rsidP="009266A5">
            <w:pPr>
              <w:jc w:val="center"/>
            </w:pPr>
            <w:r w:rsidRPr="004365EE">
              <w:t>0</w:t>
            </w:r>
          </w:p>
        </w:tc>
        <w:tc>
          <w:tcPr>
            <w:tcW w:w="214" w:type="pct"/>
            <w:shd w:val="clear" w:color="auto" w:fill="auto"/>
            <w:vAlign w:val="center"/>
            <w:hideMark/>
          </w:tcPr>
          <w:p w14:paraId="70D1F52C" w14:textId="77777777" w:rsidR="004365EE" w:rsidRPr="004365EE" w:rsidRDefault="004365EE" w:rsidP="009266A5">
            <w:pPr>
              <w:jc w:val="center"/>
            </w:pPr>
            <w:r w:rsidRPr="004365EE">
              <w:t>0</w:t>
            </w:r>
          </w:p>
        </w:tc>
        <w:tc>
          <w:tcPr>
            <w:tcW w:w="386" w:type="pct"/>
            <w:shd w:val="clear" w:color="auto" w:fill="auto"/>
            <w:vAlign w:val="center"/>
            <w:hideMark/>
          </w:tcPr>
          <w:p w14:paraId="41B78B53" w14:textId="77777777" w:rsidR="004365EE" w:rsidRPr="004365EE" w:rsidRDefault="004365EE" w:rsidP="009266A5">
            <w:pPr>
              <w:jc w:val="center"/>
            </w:pPr>
            <w:r w:rsidRPr="004365EE">
              <w:t>0</w:t>
            </w:r>
          </w:p>
        </w:tc>
        <w:tc>
          <w:tcPr>
            <w:tcW w:w="349" w:type="pct"/>
            <w:shd w:val="clear" w:color="auto" w:fill="auto"/>
            <w:vAlign w:val="center"/>
            <w:hideMark/>
          </w:tcPr>
          <w:p w14:paraId="3968D02F" w14:textId="77777777" w:rsidR="004365EE" w:rsidRPr="004365EE" w:rsidRDefault="004365EE" w:rsidP="009266A5">
            <w:pPr>
              <w:jc w:val="center"/>
            </w:pPr>
            <w:r w:rsidRPr="004365EE">
              <w:t>22 417</w:t>
            </w:r>
          </w:p>
        </w:tc>
        <w:tc>
          <w:tcPr>
            <w:tcW w:w="298" w:type="pct"/>
            <w:shd w:val="clear" w:color="auto" w:fill="auto"/>
            <w:vAlign w:val="center"/>
            <w:hideMark/>
          </w:tcPr>
          <w:p w14:paraId="05077D89" w14:textId="77777777" w:rsidR="004365EE" w:rsidRPr="004365EE" w:rsidRDefault="004365EE" w:rsidP="009266A5">
            <w:pPr>
              <w:jc w:val="center"/>
            </w:pPr>
            <w:r w:rsidRPr="004365EE">
              <w:t>22 417</w:t>
            </w:r>
          </w:p>
        </w:tc>
      </w:tr>
      <w:tr w:rsidR="004365EE" w:rsidRPr="004365EE" w14:paraId="512C53D8" w14:textId="77777777" w:rsidTr="00677C07">
        <w:trPr>
          <w:trHeight w:val="20"/>
        </w:trPr>
        <w:tc>
          <w:tcPr>
            <w:tcW w:w="184" w:type="pct"/>
            <w:shd w:val="clear" w:color="auto" w:fill="auto"/>
            <w:vAlign w:val="center"/>
            <w:hideMark/>
          </w:tcPr>
          <w:p w14:paraId="2037AC07" w14:textId="77777777" w:rsidR="004365EE" w:rsidRPr="004365EE" w:rsidRDefault="004365EE" w:rsidP="009266A5">
            <w:pPr>
              <w:jc w:val="center"/>
            </w:pPr>
            <w:r w:rsidRPr="004365EE">
              <w:t>2.88</w:t>
            </w:r>
          </w:p>
        </w:tc>
        <w:tc>
          <w:tcPr>
            <w:tcW w:w="493" w:type="pct"/>
            <w:shd w:val="clear" w:color="auto" w:fill="auto"/>
            <w:vAlign w:val="center"/>
            <w:hideMark/>
          </w:tcPr>
          <w:p w14:paraId="12CF5B7E"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7F5A72C"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661B17E0" w14:textId="77777777" w:rsidR="004365EE" w:rsidRPr="004365EE" w:rsidRDefault="004365EE" w:rsidP="009266A5">
            <w:r w:rsidRPr="004365EE">
              <w:t>Реконструкция водопроводных сетей по ул. Островского Ду500</w:t>
            </w:r>
          </w:p>
        </w:tc>
        <w:tc>
          <w:tcPr>
            <w:tcW w:w="628" w:type="pct"/>
            <w:shd w:val="clear" w:color="auto" w:fill="auto"/>
            <w:vAlign w:val="center"/>
            <w:hideMark/>
          </w:tcPr>
          <w:p w14:paraId="386FE4DC"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37ABA8C2" w14:textId="77777777" w:rsidR="004365EE" w:rsidRPr="004365EE" w:rsidRDefault="004365EE" w:rsidP="009266A5">
            <w:pPr>
              <w:jc w:val="center"/>
            </w:pPr>
            <w:r w:rsidRPr="004365EE">
              <w:t>0</w:t>
            </w:r>
          </w:p>
        </w:tc>
        <w:tc>
          <w:tcPr>
            <w:tcW w:w="214" w:type="pct"/>
            <w:shd w:val="clear" w:color="auto" w:fill="auto"/>
            <w:vAlign w:val="center"/>
            <w:hideMark/>
          </w:tcPr>
          <w:p w14:paraId="4F75F657" w14:textId="77777777" w:rsidR="004365EE" w:rsidRPr="004365EE" w:rsidRDefault="004365EE" w:rsidP="009266A5">
            <w:pPr>
              <w:jc w:val="center"/>
            </w:pPr>
            <w:r w:rsidRPr="004365EE">
              <w:t>0</w:t>
            </w:r>
          </w:p>
        </w:tc>
        <w:tc>
          <w:tcPr>
            <w:tcW w:w="214" w:type="pct"/>
            <w:shd w:val="clear" w:color="auto" w:fill="auto"/>
            <w:vAlign w:val="center"/>
            <w:hideMark/>
          </w:tcPr>
          <w:p w14:paraId="7B78359A" w14:textId="77777777" w:rsidR="004365EE" w:rsidRPr="004365EE" w:rsidRDefault="004365EE" w:rsidP="009266A5">
            <w:pPr>
              <w:jc w:val="center"/>
            </w:pPr>
            <w:r w:rsidRPr="004365EE">
              <w:t>0</w:t>
            </w:r>
          </w:p>
        </w:tc>
        <w:tc>
          <w:tcPr>
            <w:tcW w:w="214" w:type="pct"/>
            <w:shd w:val="clear" w:color="auto" w:fill="auto"/>
            <w:vAlign w:val="center"/>
            <w:hideMark/>
          </w:tcPr>
          <w:p w14:paraId="4DAD5885" w14:textId="77777777" w:rsidR="004365EE" w:rsidRPr="004365EE" w:rsidRDefault="004365EE" w:rsidP="009266A5">
            <w:pPr>
              <w:jc w:val="center"/>
            </w:pPr>
            <w:r w:rsidRPr="004365EE">
              <w:t>0</w:t>
            </w:r>
          </w:p>
        </w:tc>
        <w:tc>
          <w:tcPr>
            <w:tcW w:w="214" w:type="pct"/>
            <w:shd w:val="clear" w:color="auto" w:fill="auto"/>
            <w:vAlign w:val="center"/>
            <w:hideMark/>
          </w:tcPr>
          <w:p w14:paraId="0E29BEA9" w14:textId="77777777" w:rsidR="004365EE" w:rsidRPr="004365EE" w:rsidRDefault="004365EE" w:rsidP="009266A5">
            <w:pPr>
              <w:jc w:val="center"/>
            </w:pPr>
            <w:r w:rsidRPr="004365EE">
              <w:t>0</w:t>
            </w:r>
          </w:p>
        </w:tc>
        <w:tc>
          <w:tcPr>
            <w:tcW w:w="386" w:type="pct"/>
            <w:shd w:val="clear" w:color="auto" w:fill="auto"/>
            <w:vAlign w:val="center"/>
            <w:hideMark/>
          </w:tcPr>
          <w:p w14:paraId="728412C9" w14:textId="77777777" w:rsidR="004365EE" w:rsidRPr="004365EE" w:rsidRDefault="004365EE" w:rsidP="009266A5">
            <w:pPr>
              <w:jc w:val="center"/>
            </w:pPr>
            <w:r w:rsidRPr="004365EE">
              <w:t>0</w:t>
            </w:r>
          </w:p>
        </w:tc>
        <w:tc>
          <w:tcPr>
            <w:tcW w:w="349" w:type="pct"/>
            <w:shd w:val="clear" w:color="auto" w:fill="auto"/>
            <w:vAlign w:val="center"/>
            <w:hideMark/>
          </w:tcPr>
          <w:p w14:paraId="4FD1AE77" w14:textId="77777777" w:rsidR="004365EE" w:rsidRPr="004365EE" w:rsidRDefault="004365EE" w:rsidP="009266A5">
            <w:pPr>
              <w:jc w:val="center"/>
            </w:pPr>
            <w:r w:rsidRPr="004365EE">
              <w:t>41 185</w:t>
            </w:r>
          </w:p>
        </w:tc>
        <w:tc>
          <w:tcPr>
            <w:tcW w:w="298" w:type="pct"/>
            <w:shd w:val="clear" w:color="auto" w:fill="auto"/>
            <w:vAlign w:val="center"/>
            <w:hideMark/>
          </w:tcPr>
          <w:p w14:paraId="3A1EF867" w14:textId="77777777" w:rsidR="004365EE" w:rsidRPr="004365EE" w:rsidRDefault="004365EE" w:rsidP="009266A5">
            <w:pPr>
              <w:jc w:val="center"/>
            </w:pPr>
            <w:r w:rsidRPr="004365EE">
              <w:t>41 185</w:t>
            </w:r>
          </w:p>
        </w:tc>
      </w:tr>
      <w:tr w:rsidR="004365EE" w:rsidRPr="004365EE" w14:paraId="2CE5C131" w14:textId="77777777" w:rsidTr="00677C07">
        <w:trPr>
          <w:trHeight w:val="20"/>
        </w:trPr>
        <w:tc>
          <w:tcPr>
            <w:tcW w:w="184" w:type="pct"/>
            <w:shd w:val="clear" w:color="auto" w:fill="auto"/>
            <w:vAlign w:val="center"/>
            <w:hideMark/>
          </w:tcPr>
          <w:p w14:paraId="2C9969CD" w14:textId="77777777" w:rsidR="004365EE" w:rsidRPr="004365EE" w:rsidRDefault="004365EE" w:rsidP="009266A5">
            <w:pPr>
              <w:jc w:val="center"/>
            </w:pPr>
            <w:r w:rsidRPr="004365EE">
              <w:t>2.89</w:t>
            </w:r>
          </w:p>
        </w:tc>
        <w:tc>
          <w:tcPr>
            <w:tcW w:w="493" w:type="pct"/>
            <w:shd w:val="clear" w:color="auto" w:fill="auto"/>
            <w:vAlign w:val="center"/>
            <w:hideMark/>
          </w:tcPr>
          <w:p w14:paraId="147C9945"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0B109D99"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177AAC89" w14:textId="77777777" w:rsidR="004365EE" w:rsidRPr="004365EE" w:rsidRDefault="004365EE" w:rsidP="009266A5">
            <w:r w:rsidRPr="004365EE">
              <w:t xml:space="preserve">Реконструкция водопроводных сетей по адресу Енисейский тракт, 53 - 40 лет Победы, 33, Ду500 </w:t>
            </w:r>
          </w:p>
        </w:tc>
        <w:tc>
          <w:tcPr>
            <w:tcW w:w="628" w:type="pct"/>
            <w:shd w:val="clear" w:color="auto" w:fill="auto"/>
            <w:vAlign w:val="center"/>
            <w:hideMark/>
          </w:tcPr>
          <w:p w14:paraId="5839AEDA"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37F5CC0B" w14:textId="77777777" w:rsidR="004365EE" w:rsidRPr="004365EE" w:rsidRDefault="004365EE" w:rsidP="009266A5">
            <w:pPr>
              <w:jc w:val="center"/>
            </w:pPr>
            <w:r w:rsidRPr="004365EE">
              <w:t>0</w:t>
            </w:r>
          </w:p>
        </w:tc>
        <w:tc>
          <w:tcPr>
            <w:tcW w:w="214" w:type="pct"/>
            <w:shd w:val="clear" w:color="auto" w:fill="auto"/>
            <w:vAlign w:val="center"/>
            <w:hideMark/>
          </w:tcPr>
          <w:p w14:paraId="6BA19C95" w14:textId="77777777" w:rsidR="004365EE" w:rsidRPr="004365EE" w:rsidRDefault="004365EE" w:rsidP="009266A5">
            <w:pPr>
              <w:jc w:val="center"/>
            </w:pPr>
            <w:r w:rsidRPr="004365EE">
              <w:t>0</w:t>
            </w:r>
          </w:p>
        </w:tc>
        <w:tc>
          <w:tcPr>
            <w:tcW w:w="214" w:type="pct"/>
            <w:shd w:val="clear" w:color="auto" w:fill="auto"/>
            <w:vAlign w:val="center"/>
            <w:hideMark/>
          </w:tcPr>
          <w:p w14:paraId="3200F11F" w14:textId="77777777" w:rsidR="004365EE" w:rsidRPr="004365EE" w:rsidRDefault="004365EE" w:rsidP="009266A5">
            <w:pPr>
              <w:jc w:val="center"/>
            </w:pPr>
            <w:r w:rsidRPr="004365EE">
              <w:t>0</w:t>
            </w:r>
          </w:p>
        </w:tc>
        <w:tc>
          <w:tcPr>
            <w:tcW w:w="214" w:type="pct"/>
            <w:shd w:val="clear" w:color="auto" w:fill="auto"/>
            <w:vAlign w:val="center"/>
            <w:hideMark/>
          </w:tcPr>
          <w:p w14:paraId="692F08CD" w14:textId="77777777" w:rsidR="004365EE" w:rsidRPr="004365EE" w:rsidRDefault="004365EE" w:rsidP="009266A5">
            <w:pPr>
              <w:jc w:val="center"/>
            </w:pPr>
            <w:r w:rsidRPr="004365EE">
              <w:t>0</w:t>
            </w:r>
          </w:p>
        </w:tc>
        <w:tc>
          <w:tcPr>
            <w:tcW w:w="214" w:type="pct"/>
            <w:shd w:val="clear" w:color="auto" w:fill="auto"/>
            <w:vAlign w:val="center"/>
            <w:hideMark/>
          </w:tcPr>
          <w:p w14:paraId="4C7198CF" w14:textId="77777777" w:rsidR="004365EE" w:rsidRPr="004365EE" w:rsidRDefault="004365EE" w:rsidP="009266A5">
            <w:pPr>
              <w:jc w:val="center"/>
            </w:pPr>
            <w:r w:rsidRPr="004365EE">
              <w:t>0</w:t>
            </w:r>
          </w:p>
        </w:tc>
        <w:tc>
          <w:tcPr>
            <w:tcW w:w="386" w:type="pct"/>
            <w:shd w:val="clear" w:color="auto" w:fill="auto"/>
            <w:vAlign w:val="center"/>
            <w:hideMark/>
          </w:tcPr>
          <w:p w14:paraId="3D000C19" w14:textId="77777777" w:rsidR="004365EE" w:rsidRPr="004365EE" w:rsidRDefault="004365EE" w:rsidP="009266A5">
            <w:pPr>
              <w:jc w:val="center"/>
            </w:pPr>
            <w:r w:rsidRPr="004365EE">
              <w:t>36 723</w:t>
            </w:r>
          </w:p>
        </w:tc>
        <w:tc>
          <w:tcPr>
            <w:tcW w:w="349" w:type="pct"/>
            <w:shd w:val="clear" w:color="auto" w:fill="auto"/>
            <w:vAlign w:val="center"/>
            <w:hideMark/>
          </w:tcPr>
          <w:p w14:paraId="45DCFF30" w14:textId="77777777" w:rsidR="004365EE" w:rsidRPr="004365EE" w:rsidRDefault="004365EE" w:rsidP="009266A5">
            <w:pPr>
              <w:jc w:val="center"/>
            </w:pPr>
            <w:r w:rsidRPr="004365EE">
              <w:t>0</w:t>
            </w:r>
          </w:p>
        </w:tc>
        <w:tc>
          <w:tcPr>
            <w:tcW w:w="298" w:type="pct"/>
            <w:shd w:val="clear" w:color="auto" w:fill="auto"/>
            <w:vAlign w:val="center"/>
            <w:hideMark/>
          </w:tcPr>
          <w:p w14:paraId="4A36A1B0" w14:textId="77777777" w:rsidR="004365EE" w:rsidRPr="004365EE" w:rsidRDefault="004365EE" w:rsidP="009266A5">
            <w:pPr>
              <w:jc w:val="center"/>
            </w:pPr>
            <w:r w:rsidRPr="004365EE">
              <w:t>36 723</w:t>
            </w:r>
          </w:p>
        </w:tc>
      </w:tr>
      <w:tr w:rsidR="004365EE" w:rsidRPr="004365EE" w14:paraId="78275444" w14:textId="77777777" w:rsidTr="00677C07">
        <w:trPr>
          <w:trHeight w:val="20"/>
        </w:trPr>
        <w:tc>
          <w:tcPr>
            <w:tcW w:w="184" w:type="pct"/>
            <w:shd w:val="clear" w:color="auto" w:fill="auto"/>
            <w:vAlign w:val="center"/>
            <w:hideMark/>
          </w:tcPr>
          <w:p w14:paraId="05314FFE" w14:textId="77777777" w:rsidR="004365EE" w:rsidRPr="004365EE" w:rsidRDefault="004365EE" w:rsidP="009266A5">
            <w:pPr>
              <w:jc w:val="center"/>
            </w:pPr>
            <w:r w:rsidRPr="004365EE">
              <w:t>2.90</w:t>
            </w:r>
          </w:p>
        </w:tc>
        <w:tc>
          <w:tcPr>
            <w:tcW w:w="493" w:type="pct"/>
            <w:shd w:val="clear" w:color="auto" w:fill="auto"/>
            <w:vAlign w:val="center"/>
            <w:hideMark/>
          </w:tcPr>
          <w:p w14:paraId="4FD678EC"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71E9D1AB"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321D8874" w14:textId="77777777" w:rsidR="004365EE" w:rsidRPr="004365EE" w:rsidRDefault="004365EE" w:rsidP="009266A5">
            <w:r w:rsidRPr="004365EE">
              <w:t xml:space="preserve">Реконструкция водопроводных сетей по адресу пер. Медицинский, 19- ул. 60 лет Октября, 2а, Ду600 </w:t>
            </w:r>
          </w:p>
        </w:tc>
        <w:tc>
          <w:tcPr>
            <w:tcW w:w="628" w:type="pct"/>
            <w:shd w:val="clear" w:color="auto" w:fill="auto"/>
            <w:vAlign w:val="center"/>
            <w:hideMark/>
          </w:tcPr>
          <w:p w14:paraId="3208A362"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1070A6E5" w14:textId="77777777" w:rsidR="004365EE" w:rsidRPr="004365EE" w:rsidRDefault="004365EE" w:rsidP="009266A5">
            <w:pPr>
              <w:jc w:val="center"/>
            </w:pPr>
            <w:r w:rsidRPr="004365EE">
              <w:t>0</w:t>
            </w:r>
          </w:p>
        </w:tc>
        <w:tc>
          <w:tcPr>
            <w:tcW w:w="214" w:type="pct"/>
            <w:shd w:val="clear" w:color="auto" w:fill="auto"/>
            <w:vAlign w:val="center"/>
            <w:hideMark/>
          </w:tcPr>
          <w:p w14:paraId="4CBF4CD3" w14:textId="77777777" w:rsidR="004365EE" w:rsidRPr="004365EE" w:rsidRDefault="004365EE" w:rsidP="009266A5">
            <w:pPr>
              <w:jc w:val="center"/>
            </w:pPr>
            <w:r w:rsidRPr="004365EE">
              <w:t>0</w:t>
            </w:r>
          </w:p>
        </w:tc>
        <w:tc>
          <w:tcPr>
            <w:tcW w:w="214" w:type="pct"/>
            <w:shd w:val="clear" w:color="auto" w:fill="auto"/>
            <w:vAlign w:val="center"/>
            <w:hideMark/>
          </w:tcPr>
          <w:p w14:paraId="61F305E1" w14:textId="77777777" w:rsidR="004365EE" w:rsidRPr="004365EE" w:rsidRDefault="004365EE" w:rsidP="009266A5">
            <w:pPr>
              <w:jc w:val="center"/>
            </w:pPr>
            <w:r w:rsidRPr="004365EE">
              <w:t>0</w:t>
            </w:r>
          </w:p>
        </w:tc>
        <w:tc>
          <w:tcPr>
            <w:tcW w:w="214" w:type="pct"/>
            <w:shd w:val="clear" w:color="auto" w:fill="auto"/>
            <w:vAlign w:val="center"/>
            <w:hideMark/>
          </w:tcPr>
          <w:p w14:paraId="433570AA" w14:textId="77777777" w:rsidR="004365EE" w:rsidRPr="004365EE" w:rsidRDefault="004365EE" w:rsidP="009266A5">
            <w:pPr>
              <w:jc w:val="center"/>
            </w:pPr>
            <w:r w:rsidRPr="004365EE">
              <w:t>0</w:t>
            </w:r>
          </w:p>
        </w:tc>
        <w:tc>
          <w:tcPr>
            <w:tcW w:w="214" w:type="pct"/>
            <w:shd w:val="clear" w:color="auto" w:fill="auto"/>
            <w:vAlign w:val="center"/>
            <w:hideMark/>
          </w:tcPr>
          <w:p w14:paraId="7430011F" w14:textId="77777777" w:rsidR="004365EE" w:rsidRPr="004365EE" w:rsidRDefault="004365EE" w:rsidP="009266A5">
            <w:pPr>
              <w:jc w:val="center"/>
            </w:pPr>
            <w:r w:rsidRPr="004365EE">
              <w:t>0</w:t>
            </w:r>
          </w:p>
        </w:tc>
        <w:tc>
          <w:tcPr>
            <w:tcW w:w="386" w:type="pct"/>
            <w:shd w:val="clear" w:color="auto" w:fill="auto"/>
            <w:vAlign w:val="center"/>
            <w:hideMark/>
          </w:tcPr>
          <w:p w14:paraId="70A7FA85" w14:textId="77777777" w:rsidR="004365EE" w:rsidRPr="004365EE" w:rsidRDefault="004365EE" w:rsidP="009266A5">
            <w:pPr>
              <w:jc w:val="center"/>
            </w:pPr>
            <w:r w:rsidRPr="004365EE">
              <w:t>36 253</w:t>
            </w:r>
          </w:p>
        </w:tc>
        <w:tc>
          <w:tcPr>
            <w:tcW w:w="349" w:type="pct"/>
            <w:shd w:val="clear" w:color="auto" w:fill="auto"/>
            <w:vAlign w:val="center"/>
            <w:hideMark/>
          </w:tcPr>
          <w:p w14:paraId="7742AEAF" w14:textId="77777777" w:rsidR="004365EE" w:rsidRPr="004365EE" w:rsidRDefault="004365EE" w:rsidP="009266A5">
            <w:pPr>
              <w:jc w:val="center"/>
            </w:pPr>
            <w:r w:rsidRPr="004365EE">
              <w:t>0</w:t>
            </w:r>
          </w:p>
        </w:tc>
        <w:tc>
          <w:tcPr>
            <w:tcW w:w="298" w:type="pct"/>
            <w:shd w:val="clear" w:color="auto" w:fill="auto"/>
            <w:vAlign w:val="center"/>
            <w:hideMark/>
          </w:tcPr>
          <w:p w14:paraId="54345ED8" w14:textId="77777777" w:rsidR="004365EE" w:rsidRPr="004365EE" w:rsidRDefault="004365EE" w:rsidP="009266A5">
            <w:pPr>
              <w:jc w:val="center"/>
            </w:pPr>
            <w:r w:rsidRPr="004365EE">
              <w:t>36 253</w:t>
            </w:r>
          </w:p>
        </w:tc>
      </w:tr>
      <w:tr w:rsidR="004365EE" w:rsidRPr="004365EE" w14:paraId="141DF860" w14:textId="77777777" w:rsidTr="00677C07">
        <w:trPr>
          <w:trHeight w:val="20"/>
        </w:trPr>
        <w:tc>
          <w:tcPr>
            <w:tcW w:w="184" w:type="pct"/>
            <w:shd w:val="clear" w:color="auto" w:fill="auto"/>
            <w:vAlign w:val="center"/>
            <w:hideMark/>
          </w:tcPr>
          <w:p w14:paraId="17D89FB4" w14:textId="77777777" w:rsidR="004365EE" w:rsidRPr="004365EE" w:rsidRDefault="004365EE" w:rsidP="009266A5">
            <w:pPr>
              <w:jc w:val="center"/>
            </w:pPr>
            <w:r w:rsidRPr="004365EE">
              <w:t>2.91</w:t>
            </w:r>
          </w:p>
        </w:tc>
        <w:tc>
          <w:tcPr>
            <w:tcW w:w="493" w:type="pct"/>
            <w:shd w:val="clear" w:color="auto" w:fill="auto"/>
            <w:vAlign w:val="center"/>
            <w:hideMark/>
          </w:tcPr>
          <w:p w14:paraId="6C737E8D"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25CACFF9"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70995AE5" w14:textId="77777777" w:rsidR="004365EE" w:rsidRPr="004365EE" w:rsidRDefault="004365EE" w:rsidP="009266A5">
            <w:r w:rsidRPr="004365EE">
              <w:t>Реконструкция водопроводных сетей по адресу ул. Кутузова, 36 - пер</w:t>
            </w:r>
            <w:proofErr w:type="gramStart"/>
            <w:r w:rsidRPr="004365EE">
              <w:t>.М</w:t>
            </w:r>
            <w:proofErr w:type="gramEnd"/>
            <w:r w:rsidRPr="004365EE">
              <w:t xml:space="preserve">аяковского, 18, Ду300 </w:t>
            </w:r>
          </w:p>
        </w:tc>
        <w:tc>
          <w:tcPr>
            <w:tcW w:w="628" w:type="pct"/>
            <w:shd w:val="clear" w:color="auto" w:fill="auto"/>
            <w:vAlign w:val="center"/>
            <w:hideMark/>
          </w:tcPr>
          <w:p w14:paraId="4641026B"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4706AD32" w14:textId="77777777" w:rsidR="004365EE" w:rsidRPr="004365EE" w:rsidRDefault="004365EE" w:rsidP="009266A5">
            <w:pPr>
              <w:jc w:val="center"/>
            </w:pPr>
            <w:r w:rsidRPr="004365EE">
              <w:t>0</w:t>
            </w:r>
          </w:p>
        </w:tc>
        <w:tc>
          <w:tcPr>
            <w:tcW w:w="214" w:type="pct"/>
            <w:shd w:val="clear" w:color="auto" w:fill="auto"/>
            <w:vAlign w:val="center"/>
            <w:hideMark/>
          </w:tcPr>
          <w:p w14:paraId="662F2756" w14:textId="77777777" w:rsidR="004365EE" w:rsidRPr="004365EE" w:rsidRDefault="004365EE" w:rsidP="009266A5">
            <w:pPr>
              <w:jc w:val="center"/>
            </w:pPr>
            <w:r w:rsidRPr="004365EE">
              <w:t>0</w:t>
            </w:r>
          </w:p>
        </w:tc>
        <w:tc>
          <w:tcPr>
            <w:tcW w:w="214" w:type="pct"/>
            <w:shd w:val="clear" w:color="auto" w:fill="auto"/>
            <w:vAlign w:val="center"/>
            <w:hideMark/>
          </w:tcPr>
          <w:p w14:paraId="3A04F5B8" w14:textId="77777777" w:rsidR="004365EE" w:rsidRPr="004365EE" w:rsidRDefault="004365EE" w:rsidP="009266A5">
            <w:pPr>
              <w:jc w:val="center"/>
            </w:pPr>
            <w:r w:rsidRPr="004365EE">
              <w:t>0</w:t>
            </w:r>
          </w:p>
        </w:tc>
        <w:tc>
          <w:tcPr>
            <w:tcW w:w="214" w:type="pct"/>
            <w:shd w:val="clear" w:color="auto" w:fill="auto"/>
            <w:vAlign w:val="center"/>
            <w:hideMark/>
          </w:tcPr>
          <w:p w14:paraId="6B5367C3" w14:textId="77777777" w:rsidR="004365EE" w:rsidRPr="004365EE" w:rsidRDefault="004365EE" w:rsidP="009266A5">
            <w:pPr>
              <w:jc w:val="center"/>
            </w:pPr>
            <w:r w:rsidRPr="004365EE">
              <w:t>0</w:t>
            </w:r>
          </w:p>
        </w:tc>
        <w:tc>
          <w:tcPr>
            <w:tcW w:w="214" w:type="pct"/>
            <w:shd w:val="clear" w:color="auto" w:fill="auto"/>
            <w:vAlign w:val="center"/>
            <w:hideMark/>
          </w:tcPr>
          <w:p w14:paraId="79C08E76" w14:textId="77777777" w:rsidR="004365EE" w:rsidRPr="004365EE" w:rsidRDefault="004365EE" w:rsidP="009266A5">
            <w:pPr>
              <w:jc w:val="center"/>
            </w:pPr>
            <w:r w:rsidRPr="004365EE">
              <w:t>0</w:t>
            </w:r>
          </w:p>
        </w:tc>
        <w:tc>
          <w:tcPr>
            <w:tcW w:w="386" w:type="pct"/>
            <w:shd w:val="clear" w:color="auto" w:fill="auto"/>
            <w:vAlign w:val="center"/>
            <w:hideMark/>
          </w:tcPr>
          <w:p w14:paraId="6B2630FD" w14:textId="77777777" w:rsidR="004365EE" w:rsidRPr="004365EE" w:rsidRDefault="004365EE" w:rsidP="009266A5">
            <w:pPr>
              <w:jc w:val="center"/>
            </w:pPr>
            <w:r w:rsidRPr="004365EE">
              <w:t>16 244</w:t>
            </w:r>
          </w:p>
        </w:tc>
        <w:tc>
          <w:tcPr>
            <w:tcW w:w="349" w:type="pct"/>
            <w:shd w:val="clear" w:color="auto" w:fill="auto"/>
            <w:vAlign w:val="center"/>
            <w:hideMark/>
          </w:tcPr>
          <w:p w14:paraId="333237F2" w14:textId="77777777" w:rsidR="004365EE" w:rsidRPr="004365EE" w:rsidRDefault="004365EE" w:rsidP="009266A5">
            <w:pPr>
              <w:jc w:val="center"/>
            </w:pPr>
            <w:r w:rsidRPr="004365EE">
              <w:t>0</w:t>
            </w:r>
          </w:p>
        </w:tc>
        <w:tc>
          <w:tcPr>
            <w:tcW w:w="298" w:type="pct"/>
            <w:shd w:val="clear" w:color="auto" w:fill="auto"/>
            <w:vAlign w:val="center"/>
            <w:hideMark/>
          </w:tcPr>
          <w:p w14:paraId="28991742" w14:textId="77777777" w:rsidR="004365EE" w:rsidRPr="004365EE" w:rsidRDefault="004365EE" w:rsidP="009266A5">
            <w:pPr>
              <w:jc w:val="center"/>
            </w:pPr>
            <w:r w:rsidRPr="004365EE">
              <w:t>16 244</w:t>
            </w:r>
          </w:p>
        </w:tc>
      </w:tr>
      <w:tr w:rsidR="004365EE" w:rsidRPr="004365EE" w14:paraId="3C4E4EE4" w14:textId="77777777" w:rsidTr="00677C07">
        <w:trPr>
          <w:trHeight w:val="20"/>
        </w:trPr>
        <w:tc>
          <w:tcPr>
            <w:tcW w:w="184" w:type="pct"/>
            <w:shd w:val="clear" w:color="auto" w:fill="auto"/>
            <w:vAlign w:val="center"/>
            <w:hideMark/>
          </w:tcPr>
          <w:p w14:paraId="5CCE3398" w14:textId="77777777" w:rsidR="004365EE" w:rsidRPr="004365EE" w:rsidRDefault="004365EE" w:rsidP="009266A5">
            <w:pPr>
              <w:jc w:val="center"/>
            </w:pPr>
            <w:r w:rsidRPr="004365EE">
              <w:t>2.92</w:t>
            </w:r>
          </w:p>
        </w:tc>
        <w:tc>
          <w:tcPr>
            <w:tcW w:w="493" w:type="pct"/>
            <w:shd w:val="clear" w:color="auto" w:fill="auto"/>
            <w:vAlign w:val="center"/>
            <w:hideMark/>
          </w:tcPr>
          <w:p w14:paraId="6D9E3B50"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6A5657E2"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0D7661A1" w14:textId="77777777" w:rsidR="004365EE" w:rsidRPr="004365EE" w:rsidRDefault="004365EE" w:rsidP="009266A5">
            <w:r w:rsidRPr="004365EE">
              <w:t>Реконструкция водопроводных сетей в пос</w:t>
            </w:r>
            <w:proofErr w:type="gramStart"/>
            <w:r w:rsidRPr="004365EE">
              <w:t>.С</w:t>
            </w:r>
            <w:proofErr w:type="gramEnd"/>
            <w:r w:rsidRPr="004365EE">
              <w:t xml:space="preserve">уворовский (ул. Суворова, Спортивная, Энтузиастов, Черняховского, Пожарского, Минина, Олейникова) Ду100, Ду80, Ду50, Ду40 </w:t>
            </w:r>
          </w:p>
        </w:tc>
        <w:tc>
          <w:tcPr>
            <w:tcW w:w="628" w:type="pct"/>
            <w:shd w:val="clear" w:color="auto" w:fill="auto"/>
            <w:vAlign w:val="center"/>
            <w:hideMark/>
          </w:tcPr>
          <w:p w14:paraId="118C1FE1"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47AFABAB" w14:textId="77777777" w:rsidR="004365EE" w:rsidRPr="004365EE" w:rsidRDefault="004365EE" w:rsidP="009266A5">
            <w:pPr>
              <w:jc w:val="center"/>
            </w:pPr>
            <w:r w:rsidRPr="004365EE">
              <w:t>0</w:t>
            </w:r>
          </w:p>
        </w:tc>
        <w:tc>
          <w:tcPr>
            <w:tcW w:w="214" w:type="pct"/>
            <w:shd w:val="clear" w:color="auto" w:fill="auto"/>
            <w:vAlign w:val="center"/>
            <w:hideMark/>
          </w:tcPr>
          <w:p w14:paraId="39598A0D" w14:textId="77777777" w:rsidR="004365EE" w:rsidRPr="004365EE" w:rsidRDefault="004365EE" w:rsidP="009266A5">
            <w:pPr>
              <w:jc w:val="center"/>
            </w:pPr>
            <w:r w:rsidRPr="004365EE">
              <w:t>0</w:t>
            </w:r>
          </w:p>
        </w:tc>
        <w:tc>
          <w:tcPr>
            <w:tcW w:w="214" w:type="pct"/>
            <w:shd w:val="clear" w:color="auto" w:fill="auto"/>
            <w:vAlign w:val="center"/>
            <w:hideMark/>
          </w:tcPr>
          <w:p w14:paraId="3B11E0C7" w14:textId="77777777" w:rsidR="004365EE" w:rsidRPr="004365EE" w:rsidRDefault="004365EE" w:rsidP="009266A5">
            <w:pPr>
              <w:jc w:val="center"/>
            </w:pPr>
            <w:r w:rsidRPr="004365EE">
              <w:t>0</w:t>
            </w:r>
          </w:p>
        </w:tc>
        <w:tc>
          <w:tcPr>
            <w:tcW w:w="214" w:type="pct"/>
            <w:shd w:val="clear" w:color="auto" w:fill="auto"/>
            <w:vAlign w:val="center"/>
            <w:hideMark/>
          </w:tcPr>
          <w:p w14:paraId="37E8F3C8" w14:textId="77777777" w:rsidR="004365EE" w:rsidRPr="004365EE" w:rsidRDefault="004365EE" w:rsidP="009266A5">
            <w:pPr>
              <w:jc w:val="center"/>
            </w:pPr>
            <w:r w:rsidRPr="004365EE">
              <w:t>0</w:t>
            </w:r>
          </w:p>
        </w:tc>
        <w:tc>
          <w:tcPr>
            <w:tcW w:w="214" w:type="pct"/>
            <w:shd w:val="clear" w:color="auto" w:fill="auto"/>
            <w:vAlign w:val="center"/>
            <w:hideMark/>
          </w:tcPr>
          <w:p w14:paraId="7EDD100D" w14:textId="77777777" w:rsidR="004365EE" w:rsidRPr="004365EE" w:rsidRDefault="004365EE" w:rsidP="009266A5">
            <w:pPr>
              <w:jc w:val="center"/>
            </w:pPr>
            <w:r w:rsidRPr="004365EE">
              <w:t>0</w:t>
            </w:r>
          </w:p>
        </w:tc>
        <w:tc>
          <w:tcPr>
            <w:tcW w:w="386" w:type="pct"/>
            <w:shd w:val="clear" w:color="auto" w:fill="auto"/>
            <w:vAlign w:val="center"/>
            <w:hideMark/>
          </w:tcPr>
          <w:p w14:paraId="01BDBF1C" w14:textId="77777777" w:rsidR="004365EE" w:rsidRPr="004365EE" w:rsidRDefault="004365EE" w:rsidP="009266A5">
            <w:pPr>
              <w:jc w:val="center"/>
            </w:pPr>
            <w:r w:rsidRPr="004365EE">
              <w:t>0</w:t>
            </w:r>
          </w:p>
        </w:tc>
        <w:tc>
          <w:tcPr>
            <w:tcW w:w="349" w:type="pct"/>
            <w:shd w:val="clear" w:color="auto" w:fill="auto"/>
            <w:vAlign w:val="center"/>
            <w:hideMark/>
          </w:tcPr>
          <w:p w14:paraId="6759365D" w14:textId="77777777" w:rsidR="004365EE" w:rsidRPr="004365EE" w:rsidRDefault="004365EE" w:rsidP="009266A5">
            <w:pPr>
              <w:jc w:val="center"/>
            </w:pPr>
            <w:r w:rsidRPr="004365EE">
              <w:t>169 700</w:t>
            </w:r>
          </w:p>
        </w:tc>
        <w:tc>
          <w:tcPr>
            <w:tcW w:w="298" w:type="pct"/>
            <w:shd w:val="clear" w:color="auto" w:fill="auto"/>
            <w:vAlign w:val="center"/>
            <w:hideMark/>
          </w:tcPr>
          <w:p w14:paraId="64877988" w14:textId="77777777" w:rsidR="004365EE" w:rsidRPr="004365EE" w:rsidRDefault="004365EE" w:rsidP="009266A5">
            <w:pPr>
              <w:jc w:val="center"/>
            </w:pPr>
            <w:r w:rsidRPr="004365EE">
              <w:t>169 700</w:t>
            </w:r>
          </w:p>
        </w:tc>
      </w:tr>
      <w:tr w:rsidR="004365EE" w:rsidRPr="004365EE" w14:paraId="308E24F6" w14:textId="77777777" w:rsidTr="00677C07">
        <w:trPr>
          <w:trHeight w:val="20"/>
        </w:trPr>
        <w:tc>
          <w:tcPr>
            <w:tcW w:w="184" w:type="pct"/>
            <w:shd w:val="clear" w:color="auto" w:fill="auto"/>
            <w:vAlign w:val="center"/>
            <w:hideMark/>
          </w:tcPr>
          <w:p w14:paraId="23355DAB" w14:textId="77777777" w:rsidR="004365EE" w:rsidRPr="004365EE" w:rsidRDefault="004365EE" w:rsidP="009266A5">
            <w:pPr>
              <w:jc w:val="center"/>
            </w:pPr>
            <w:r w:rsidRPr="004365EE">
              <w:t>2.93</w:t>
            </w:r>
          </w:p>
        </w:tc>
        <w:tc>
          <w:tcPr>
            <w:tcW w:w="493" w:type="pct"/>
            <w:shd w:val="clear" w:color="auto" w:fill="auto"/>
            <w:vAlign w:val="center"/>
            <w:hideMark/>
          </w:tcPr>
          <w:p w14:paraId="51571E9F"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63E87C4"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77EB210C" w14:textId="77777777" w:rsidR="004365EE" w:rsidRPr="004365EE" w:rsidRDefault="004365EE" w:rsidP="009266A5">
            <w:r w:rsidRPr="004365EE">
              <w:t>Реконструкция водопроводных сетей ул.60 лет Октября, 172, ул</w:t>
            </w:r>
            <w:proofErr w:type="gramStart"/>
            <w:r w:rsidRPr="004365EE">
              <w:t>.Г</w:t>
            </w:r>
            <w:proofErr w:type="gramEnd"/>
            <w:r w:rsidRPr="004365EE">
              <w:t>рунтовая - ул.Мичурина,75 Ду900</w:t>
            </w:r>
          </w:p>
        </w:tc>
        <w:tc>
          <w:tcPr>
            <w:tcW w:w="628" w:type="pct"/>
            <w:shd w:val="clear" w:color="auto" w:fill="auto"/>
            <w:vAlign w:val="center"/>
            <w:hideMark/>
          </w:tcPr>
          <w:p w14:paraId="125FC811"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7F8AEDA4" w14:textId="77777777" w:rsidR="004365EE" w:rsidRPr="004365EE" w:rsidRDefault="004365EE" w:rsidP="009266A5">
            <w:pPr>
              <w:jc w:val="center"/>
            </w:pPr>
            <w:r w:rsidRPr="004365EE">
              <w:t>0</w:t>
            </w:r>
          </w:p>
        </w:tc>
        <w:tc>
          <w:tcPr>
            <w:tcW w:w="214" w:type="pct"/>
            <w:shd w:val="clear" w:color="auto" w:fill="auto"/>
            <w:vAlign w:val="center"/>
            <w:hideMark/>
          </w:tcPr>
          <w:p w14:paraId="0FCBB8FF" w14:textId="77777777" w:rsidR="004365EE" w:rsidRPr="004365EE" w:rsidRDefault="004365EE" w:rsidP="009266A5">
            <w:pPr>
              <w:jc w:val="center"/>
            </w:pPr>
            <w:r w:rsidRPr="004365EE">
              <w:t>0</w:t>
            </w:r>
          </w:p>
        </w:tc>
        <w:tc>
          <w:tcPr>
            <w:tcW w:w="214" w:type="pct"/>
            <w:shd w:val="clear" w:color="auto" w:fill="auto"/>
            <w:vAlign w:val="center"/>
            <w:hideMark/>
          </w:tcPr>
          <w:p w14:paraId="1584D167" w14:textId="77777777" w:rsidR="004365EE" w:rsidRPr="004365EE" w:rsidRDefault="004365EE" w:rsidP="009266A5">
            <w:pPr>
              <w:jc w:val="center"/>
            </w:pPr>
            <w:r w:rsidRPr="004365EE">
              <w:t>0</w:t>
            </w:r>
          </w:p>
        </w:tc>
        <w:tc>
          <w:tcPr>
            <w:tcW w:w="214" w:type="pct"/>
            <w:shd w:val="clear" w:color="auto" w:fill="auto"/>
            <w:vAlign w:val="center"/>
            <w:hideMark/>
          </w:tcPr>
          <w:p w14:paraId="236209D4" w14:textId="77777777" w:rsidR="004365EE" w:rsidRPr="004365EE" w:rsidRDefault="004365EE" w:rsidP="009266A5">
            <w:pPr>
              <w:jc w:val="center"/>
            </w:pPr>
            <w:r w:rsidRPr="004365EE">
              <w:t>0</w:t>
            </w:r>
          </w:p>
        </w:tc>
        <w:tc>
          <w:tcPr>
            <w:tcW w:w="214" w:type="pct"/>
            <w:shd w:val="clear" w:color="auto" w:fill="auto"/>
            <w:vAlign w:val="center"/>
            <w:hideMark/>
          </w:tcPr>
          <w:p w14:paraId="031FC058" w14:textId="77777777" w:rsidR="004365EE" w:rsidRPr="004365EE" w:rsidRDefault="004365EE" w:rsidP="009266A5">
            <w:pPr>
              <w:jc w:val="center"/>
            </w:pPr>
            <w:r w:rsidRPr="004365EE">
              <w:t>0</w:t>
            </w:r>
          </w:p>
        </w:tc>
        <w:tc>
          <w:tcPr>
            <w:tcW w:w="386" w:type="pct"/>
            <w:shd w:val="clear" w:color="auto" w:fill="auto"/>
            <w:vAlign w:val="center"/>
            <w:hideMark/>
          </w:tcPr>
          <w:p w14:paraId="74229787" w14:textId="77777777" w:rsidR="004365EE" w:rsidRPr="004365EE" w:rsidRDefault="004365EE" w:rsidP="009266A5">
            <w:pPr>
              <w:jc w:val="center"/>
            </w:pPr>
            <w:r w:rsidRPr="004365EE">
              <w:t>61 225</w:t>
            </w:r>
          </w:p>
        </w:tc>
        <w:tc>
          <w:tcPr>
            <w:tcW w:w="349" w:type="pct"/>
            <w:shd w:val="clear" w:color="auto" w:fill="auto"/>
            <w:vAlign w:val="center"/>
            <w:hideMark/>
          </w:tcPr>
          <w:p w14:paraId="6E1C12A6" w14:textId="77777777" w:rsidR="004365EE" w:rsidRPr="004365EE" w:rsidRDefault="004365EE" w:rsidP="009266A5">
            <w:pPr>
              <w:jc w:val="center"/>
            </w:pPr>
            <w:r w:rsidRPr="004365EE">
              <w:t>307 943</w:t>
            </w:r>
          </w:p>
        </w:tc>
        <w:tc>
          <w:tcPr>
            <w:tcW w:w="298" w:type="pct"/>
            <w:shd w:val="clear" w:color="auto" w:fill="auto"/>
            <w:vAlign w:val="center"/>
            <w:hideMark/>
          </w:tcPr>
          <w:p w14:paraId="46045DC5" w14:textId="77777777" w:rsidR="004365EE" w:rsidRPr="004365EE" w:rsidRDefault="004365EE" w:rsidP="009266A5">
            <w:pPr>
              <w:jc w:val="center"/>
            </w:pPr>
            <w:r w:rsidRPr="004365EE">
              <w:t>369 168</w:t>
            </w:r>
          </w:p>
        </w:tc>
      </w:tr>
      <w:tr w:rsidR="004365EE" w:rsidRPr="004365EE" w14:paraId="003EE468" w14:textId="77777777" w:rsidTr="00677C07">
        <w:trPr>
          <w:trHeight w:val="20"/>
        </w:trPr>
        <w:tc>
          <w:tcPr>
            <w:tcW w:w="184" w:type="pct"/>
            <w:shd w:val="clear" w:color="auto" w:fill="auto"/>
            <w:vAlign w:val="center"/>
            <w:hideMark/>
          </w:tcPr>
          <w:p w14:paraId="582CB567" w14:textId="77777777" w:rsidR="004365EE" w:rsidRPr="00677C07" w:rsidRDefault="004365EE" w:rsidP="009266A5">
            <w:pPr>
              <w:jc w:val="center"/>
            </w:pPr>
            <w:r w:rsidRPr="00677C07">
              <w:t>2.94</w:t>
            </w:r>
          </w:p>
        </w:tc>
        <w:tc>
          <w:tcPr>
            <w:tcW w:w="493" w:type="pct"/>
            <w:shd w:val="clear" w:color="auto" w:fill="auto"/>
            <w:vAlign w:val="center"/>
            <w:hideMark/>
          </w:tcPr>
          <w:p w14:paraId="4638078F"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6E86DC4D"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46BE70A1" w14:textId="77777777" w:rsidR="004365EE" w:rsidRPr="004365EE" w:rsidRDefault="004365EE" w:rsidP="009266A5">
            <w:r w:rsidRPr="004365EE">
              <w:t>Реконструкция водопроводных сетей ул</w:t>
            </w:r>
            <w:proofErr w:type="gramStart"/>
            <w:r w:rsidRPr="004365EE">
              <w:t>.Э</w:t>
            </w:r>
            <w:proofErr w:type="gramEnd"/>
            <w:r w:rsidRPr="004365EE">
              <w:t>нергетиков,58- ул. Волжская,51 Ду400, Ду300</w:t>
            </w:r>
          </w:p>
        </w:tc>
        <w:tc>
          <w:tcPr>
            <w:tcW w:w="628" w:type="pct"/>
            <w:shd w:val="clear" w:color="auto" w:fill="auto"/>
            <w:vAlign w:val="center"/>
            <w:hideMark/>
          </w:tcPr>
          <w:p w14:paraId="12F3B7AB"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2AD9D32B" w14:textId="77777777" w:rsidR="004365EE" w:rsidRPr="004365EE" w:rsidRDefault="004365EE" w:rsidP="009266A5">
            <w:pPr>
              <w:jc w:val="center"/>
            </w:pPr>
            <w:r w:rsidRPr="004365EE">
              <w:t>0</w:t>
            </w:r>
          </w:p>
        </w:tc>
        <w:tc>
          <w:tcPr>
            <w:tcW w:w="214" w:type="pct"/>
            <w:shd w:val="clear" w:color="auto" w:fill="auto"/>
            <w:vAlign w:val="center"/>
            <w:hideMark/>
          </w:tcPr>
          <w:p w14:paraId="0186ED5E" w14:textId="77777777" w:rsidR="004365EE" w:rsidRPr="004365EE" w:rsidRDefault="004365EE" w:rsidP="009266A5">
            <w:pPr>
              <w:jc w:val="center"/>
            </w:pPr>
            <w:r w:rsidRPr="004365EE">
              <w:t>0</w:t>
            </w:r>
          </w:p>
        </w:tc>
        <w:tc>
          <w:tcPr>
            <w:tcW w:w="214" w:type="pct"/>
            <w:shd w:val="clear" w:color="auto" w:fill="auto"/>
            <w:vAlign w:val="center"/>
            <w:hideMark/>
          </w:tcPr>
          <w:p w14:paraId="304CF356" w14:textId="77777777" w:rsidR="004365EE" w:rsidRPr="004365EE" w:rsidRDefault="004365EE" w:rsidP="009266A5">
            <w:pPr>
              <w:jc w:val="center"/>
            </w:pPr>
            <w:r w:rsidRPr="004365EE">
              <w:t>0</w:t>
            </w:r>
          </w:p>
        </w:tc>
        <w:tc>
          <w:tcPr>
            <w:tcW w:w="214" w:type="pct"/>
            <w:shd w:val="clear" w:color="auto" w:fill="auto"/>
            <w:vAlign w:val="center"/>
            <w:hideMark/>
          </w:tcPr>
          <w:p w14:paraId="131FE8F6" w14:textId="77777777" w:rsidR="004365EE" w:rsidRPr="004365EE" w:rsidRDefault="004365EE" w:rsidP="009266A5">
            <w:pPr>
              <w:jc w:val="center"/>
            </w:pPr>
            <w:r w:rsidRPr="004365EE">
              <w:t>0</w:t>
            </w:r>
          </w:p>
        </w:tc>
        <w:tc>
          <w:tcPr>
            <w:tcW w:w="214" w:type="pct"/>
            <w:shd w:val="clear" w:color="auto" w:fill="auto"/>
            <w:vAlign w:val="center"/>
            <w:hideMark/>
          </w:tcPr>
          <w:p w14:paraId="4A38E59E" w14:textId="77777777" w:rsidR="004365EE" w:rsidRPr="004365EE" w:rsidRDefault="004365EE" w:rsidP="009266A5">
            <w:pPr>
              <w:jc w:val="center"/>
            </w:pPr>
            <w:r w:rsidRPr="004365EE">
              <w:t>0</w:t>
            </w:r>
          </w:p>
        </w:tc>
        <w:tc>
          <w:tcPr>
            <w:tcW w:w="386" w:type="pct"/>
            <w:shd w:val="clear" w:color="auto" w:fill="auto"/>
            <w:vAlign w:val="center"/>
            <w:hideMark/>
          </w:tcPr>
          <w:p w14:paraId="03CDC218" w14:textId="77777777" w:rsidR="004365EE" w:rsidRPr="004365EE" w:rsidRDefault="004365EE" w:rsidP="009266A5">
            <w:pPr>
              <w:jc w:val="center"/>
            </w:pPr>
            <w:r w:rsidRPr="004365EE">
              <w:t>0</w:t>
            </w:r>
          </w:p>
        </w:tc>
        <w:tc>
          <w:tcPr>
            <w:tcW w:w="349" w:type="pct"/>
            <w:shd w:val="clear" w:color="auto" w:fill="auto"/>
            <w:vAlign w:val="center"/>
            <w:hideMark/>
          </w:tcPr>
          <w:p w14:paraId="079BCCDE" w14:textId="77777777" w:rsidR="004365EE" w:rsidRPr="004365EE" w:rsidRDefault="004365EE" w:rsidP="009266A5">
            <w:pPr>
              <w:jc w:val="center"/>
            </w:pPr>
            <w:r w:rsidRPr="004365EE">
              <w:t>93 887</w:t>
            </w:r>
          </w:p>
        </w:tc>
        <w:tc>
          <w:tcPr>
            <w:tcW w:w="298" w:type="pct"/>
            <w:shd w:val="clear" w:color="auto" w:fill="auto"/>
            <w:vAlign w:val="center"/>
            <w:hideMark/>
          </w:tcPr>
          <w:p w14:paraId="7F0F1253" w14:textId="77777777" w:rsidR="004365EE" w:rsidRPr="004365EE" w:rsidRDefault="004365EE" w:rsidP="009266A5">
            <w:pPr>
              <w:jc w:val="center"/>
            </w:pPr>
            <w:r w:rsidRPr="004365EE">
              <w:t>93 887</w:t>
            </w:r>
          </w:p>
        </w:tc>
      </w:tr>
      <w:tr w:rsidR="00677C07" w:rsidRPr="004365EE" w14:paraId="39031660" w14:textId="77777777" w:rsidTr="00677C07">
        <w:trPr>
          <w:trHeight w:val="20"/>
        </w:trPr>
        <w:tc>
          <w:tcPr>
            <w:tcW w:w="184" w:type="pct"/>
            <w:shd w:val="clear" w:color="auto" w:fill="auto"/>
            <w:vAlign w:val="center"/>
            <w:hideMark/>
          </w:tcPr>
          <w:p w14:paraId="07CD0CC7" w14:textId="6A9B4D31" w:rsidR="00677C07" w:rsidRPr="00677C07" w:rsidRDefault="00677C07" w:rsidP="009266A5">
            <w:pPr>
              <w:jc w:val="center"/>
            </w:pPr>
            <w:r w:rsidRPr="00677C07">
              <w:t>2.95-2.99</w:t>
            </w:r>
          </w:p>
        </w:tc>
        <w:tc>
          <w:tcPr>
            <w:tcW w:w="493" w:type="pct"/>
            <w:shd w:val="clear" w:color="auto" w:fill="auto"/>
            <w:vAlign w:val="center"/>
            <w:hideMark/>
          </w:tcPr>
          <w:p w14:paraId="606FDB1A" w14:textId="456EC35B" w:rsidR="00677C07" w:rsidRPr="004365EE" w:rsidRDefault="00677C07" w:rsidP="009266A5">
            <w:pPr>
              <w:jc w:val="center"/>
              <w:rPr>
                <w:color w:val="000000"/>
              </w:rPr>
            </w:pPr>
            <w:r w:rsidRPr="00E474B1">
              <w:rPr>
                <w:color w:val="000000"/>
              </w:rPr>
              <w:t>ООО «КрасКом»</w:t>
            </w:r>
          </w:p>
        </w:tc>
        <w:tc>
          <w:tcPr>
            <w:tcW w:w="647" w:type="pct"/>
            <w:shd w:val="clear" w:color="auto" w:fill="auto"/>
            <w:vAlign w:val="center"/>
            <w:hideMark/>
          </w:tcPr>
          <w:p w14:paraId="3E354E20" w14:textId="390FFB39" w:rsidR="00677C07" w:rsidRPr="004365EE" w:rsidRDefault="00677C07" w:rsidP="009266A5">
            <w:pPr>
              <w:jc w:val="center"/>
              <w:rPr>
                <w:color w:val="000000"/>
              </w:rPr>
            </w:pPr>
            <w:r w:rsidRPr="004365EE">
              <w:rPr>
                <w:color w:val="000000"/>
              </w:rPr>
              <w:t>Среднеокупаемый проект</w:t>
            </w:r>
          </w:p>
        </w:tc>
        <w:tc>
          <w:tcPr>
            <w:tcW w:w="945" w:type="pct"/>
            <w:shd w:val="clear" w:color="auto" w:fill="auto"/>
            <w:vAlign w:val="center"/>
            <w:hideMark/>
          </w:tcPr>
          <w:p w14:paraId="1E02FC71" w14:textId="576CFB6E" w:rsidR="00677C07" w:rsidRPr="004365EE" w:rsidRDefault="00677C07" w:rsidP="009266A5">
            <w:r w:rsidRPr="00E474B1">
              <w:t>Реконструкция водозаборных сооружений о. Отдыха</w:t>
            </w:r>
            <w:r>
              <w:t xml:space="preserve"> (комплекс мероприятий)</w:t>
            </w:r>
          </w:p>
        </w:tc>
        <w:tc>
          <w:tcPr>
            <w:tcW w:w="628" w:type="pct"/>
            <w:shd w:val="clear" w:color="auto" w:fill="auto"/>
            <w:vAlign w:val="center"/>
            <w:hideMark/>
          </w:tcPr>
          <w:p w14:paraId="739B3438" w14:textId="42CE134F" w:rsidR="00677C07" w:rsidRPr="004365EE" w:rsidRDefault="00677C07"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242F38E3" w14:textId="4F655412" w:rsidR="00677C07" w:rsidRPr="00677C07" w:rsidRDefault="00677C07" w:rsidP="009266A5">
            <w:pPr>
              <w:ind w:left="-68" w:right="-54"/>
              <w:jc w:val="center"/>
            </w:pPr>
            <w:r w:rsidRPr="00677C07">
              <w:t>93 171</w:t>
            </w:r>
          </w:p>
        </w:tc>
        <w:tc>
          <w:tcPr>
            <w:tcW w:w="214" w:type="pct"/>
            <w:shd w:val="clear" w:color="auto" w:fill="auto"/>
            <w:vAlign w:val="center"/>
            <w:hideMark/>
          </w:tcPr>
          <w:p w14:paraId="42A62FB6" w14:textId="13C260E2" w:rsidR="00677C07" w:rsidRPr="00677C07" w:rsidRDefault="00677C07" w:rsidP="009266A5">
            <w:pPr>
              <w:ind w:left="-68" w:right="-54"/>
              <w:jc w:val="center"/>
            </w:pPr>
            <w:r w:rsidRPr="00677C07">
              <w:t>180 563</w:t>
            </w:r>
          </w:p>
        </w:tc>
        <w:tc>
          <w:tcPr>
            <w:tcW w:w="214" w:type="pct"/>
            <w:shd w:val="clear" w:color="auto" w:fill="auto"/>
            <w:vAlign w:val="center"/>
            <w:hideMark/>
          </w:tcPr>
          <w:p w14:paraId="7C812B63" w14:textId="09840745" w:rsidR="00677C07" w:rsidRPr="00677C07" w:rsidRDefault="00677C07" w:rsidP="009266A5">
            <w:pPr>
              <w:ind w:left="-68" w:right="-54"/>
              <w:jc w:val="center"/>
            </w:pPr>
            <w:r w:rsidRPr="00677C07">
              <w:t>187 966</w:t>
            </w:r>
          </w:p>
        </w:tc>
        <w:tc>
          <w:tcPr>
            <w:tcW w:w="214" w:type="pct"/>
            <w:shd w:val="clear" w:color="auto" w:fill="auto"/>
            <w:vAlign w:val="center"/>
            <w:hideMark/>
          </w:tcPr>
          <w:p w14:paraId="026A5FBE" w14:textId="070A9B9B" w:rsidR="00677C07" w:rsidRPr="00677C07" w:rsidRDefault="00677C07" w:rsidP="009266A5">
            <w:pPr>
              <w:ind w:left="-68" w:right="-54"/>
              <w:jc w:val="center"/>
            </w:pPr>
            <w:r w:rsidRPr="00677C07">
              <w:t>196 612</w:t>
            </w:r>
          </w:p>
        </w:tc>
        <w:tc>
          <w:tcPr>
            <w:tcW w:w="214" w:type="pct"/>
            <w:shd w:val="clear" w:color="auto" w:fill="auto"/>
            <w:vAlign w:val="center"/>
            <w:hideMark/>
          </w:tcPr>
          <w:p w14:paraId="45E7A95B" w14:textId="4CEF3F47" w:rsidR="00677C07" w:rsidRPr="00677C07" w:rsidRDefault="00677C07" w:rsidP="009266A5">
            <w:pPr>
              <w:ind w:left="-68" w:right="-54"/>
              <w:jc w:val="center"/>
            </w:pPr>
            <w:r w:rsidRPr="00677C07">
              <w:t>193 407</w:t>
            </w:r>
          </w:p>
        </w:tc>
        <w:tc>
          <w:tcPr>
            <w:tcW w:w="386" w:type="pct"/>
            <w:shd w:val="clear" w:color="auto" w:fill="auto"/>
            <w:vAlign w:val="center"/>
            <w:hideMark/>
          </w:tcPr>
          <w:p w14:paraId="6358DDC7" w14:textId="7A602F78" w:rsidR="00677C07" w:rsidRPr="00677C07" w:rsidRDefault="00677C07" w:rsidP="009266A5">
            <w:pPr>
              <w:ind w:left="-68" w:right="-54"/>
              <w:jc w:val="center"/>
            </w:pPr>
            <w:r w:rsidRPr="00677C07">
              <w:t>202 304</w:t>
            </w:r>
          </w:p>
        </w:tc>
        <w:tc>
          <w:tcPr>
            <w:tcW w:w="349" w:type="pct"/>
            <w:shd w:val="clear" w:color="auto" w:fill="auto"/>
            <w:vAlign w:val="center"/>
            <w:hideMark/>
          </w:tcPr>
          <w:p w14:paraId="63410457" w14:textId="34D89D09" w:rsidR="00677C07" w:rsidRPr="00677C07" w:rsidRDefault="00677C07" w:rsidP="009266A5">
            <w:pPr>
              <w:ind w:left="-68" w:right="-54"/>
              <w:jc w:val="center"/>
            </w:pPr>
            <w:r w:rsidRPr="00677C07">
              <w:t>126 941</w:t>
            </w:r>
          </w:p>
        </w:tc>
        <w:tc>
          <w:tcPr>
            <w:tcW w:w="298" w:type="pct"/>
            <w:shd w:val="clear" w:color="auto" w:fill="auto"/>
            <w:vAlign w:val="center"/>
            <w:hideMark/>
          </w:tcPr>
          <w:p w14:paraId="505070C5" w14:textId="14441853" w:rsidR="00677C07" w:rsidRPr="00677C07" w:rsidRDefault="00677C07" w:rsidP="009266A5">
            <w:pPr>
              <w:ind w:left="-68" w:right="-54"/>
              <w:jc w:val="center"/>
            </w:pPr>
            <w:r w:rsidRPr="00677C07">
              <w:t>1 180 963</w:t>
            </w:r>
          </w:p>
        </w:tc>
      </w:tr>
      <w:tr w:rsidR="00677C07" w:rsidRPr="004365EE" w14:paraId="2E7E7B45" w14:textId="77777777" w:rsidTr="00677C07">
        <w:trPr>
          <w:trHeight w:val="20"/>
        </w:trPr>
        <w:tc>
          <w:tcPr>
            <w:tcW w:w="184" w:type="pct"/>
            <w:shd w:val="clear" w:color="auto" w:fill="auto"/>
            <w:vAlign w:val="center"/>
            <w:hideMark/>
          </w:tcPr>
          <w:p w14:paraId="467E2E6D" w14:textId="376C14B7" w:rsidR="00677C07" w:rsidRPr="00677C07" w:rsidRDefault="00677C07" w:rsidP="009266A5">
            <w:pPr>
              <w:jc w:val="center"/>
            </w:pPr>
            <w:r w:rsidRPr="00677C07">
              <w:t>2.100-2.105</w:t>
            </w:r>
          </w:p>
        </w:tc>
        <w:tc>
          <w:tcPr>
            <w:tcW w:w="493" w:type="pct"/>
            <w:shd w:val="clear" w:color="auto" w:fill="auto"/>
            <w:vAlign w:val="center"/>
            <w:hideMark/>
          </w:tcPr>
          <w:p w14:paraId="71C7E55C" w14:textId="2CB5C95C" w:rsidR="00677C07" w:rsidRPr="004365EE" w:rsidRDefault="00677C07" w:rsidP="009266A5">
            <w:pPr>
              <w:jc w:val="center"/>
              <w:rPr>
                <w:color w:val="000000"/>
              </w:rPr>
            </w:pPr>
            <w:r w:rsidRPr="00E474B1">
              <w:rPr>
                <w:color w:val="000000"/>
              </w:rPr>
              <w:t>ООО «КрасКом»</w:t>
            </w:r>
          </w:p>
        </w:tc>
        <w:tc>
          <w:tcPr>
            <w:tcW w:w="647" w:type="pct"/>
            <w:shd w:val="clear" w:color="auto" w:fill="auto"/>
            <w:vAlign w:val="center"/>
            <w:hideMark/>
          </w:tcPr>
          <w:p w14:paraId="1CB6EB7E" w14:textId="7EB9A698" w:rsidR="00677C07" w:rsidRPr="004365EE" w:rsidRDefault="00677C07" w:rsidP="009266A5">
            <w:pPr>
              <w:jc w:val="center"/>
              <w:rPr>
                <w:color w:val="000000"/>
              </w:rPr>
            </w:pPr>
            <w:r w:rsidRPr="004365EE">
              <w:rPr>
                <w:color w:val="000000"/>
              </w:rPr>
              <w:t>Среднеокупаемый проект</w:t>
            </w:r>
          </w:p>
        </w:tc>
        <w:tc>
          <w:tcPr>
            <w:tcW w:w="945" w:type="pct"/>
            <w:shd w:val="clear" w:color="auto" w:fill="auto"/>
            <w:vAlign w:val="center"/>
            <w:hideMark/>
          </w:tcPr>
          <w:p w14:paraId="3074F7FF" w14:textId="2E5FDD80" w:rsidR="00677C07" w:rsidRPr="004365EE" w:rsidRDefault="00677C07" w:rsidP="009266A5">
            <w:r w:rsidRPr="00E474B1">
              <w:t>Модернизация</w:t>
            </w:r>
            <w:r>
              <w:t xml:space="preserve"> (реконструкция)</w:t>
            </w:r>
            <w:r w:rsidRPr="00E474B1">
              <w:t xml:space="preserve"> водозаборных сооружений о. Нижне-Атамановский</w:t>
            </w:r>
            <w:r>
              <w:t xml:space="preserve"> (комплекс мероприятий)</w:t>
            </w:r>
          </w:p>
        </w:tc>
        <w:tc>
          <w:tcPr>
            <w:tcW w:w="628" w:type="pct"/>
            <w:shd w:val="clear" w:color="auto" w:fill="auto"/>
            <w:vAlign w:val="center"/>
            <w:hideMark/>
          </w:tcPr>
          <w:p w14:paraId="125AC675" w14:textId="77777777" w:rsidR="00677C07" w:rsidRPr="004365EE" w:rsidRDefault="00677C07"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3F7C41A8" w14:textId="492E188D" w:rsidR="00677C07" w:rsidRPr="00677C07" w:rsidRDefault="00677C07" w:rsidP="009266A5">
            <w:pPr>
              <w:ind w:left="-68" w:right="-54"/>
              <w:jc w:val="center"/>
            </w:pPr>
            <w:r w:rsidRPr="00677C07">
              <w:t>3 803</w:t>
            </w:r>
          </w:p>
        </w:tc>
        <w:tc>
          <w:tcPr>
            <w:tcW w:w="214" w:type="pct"/>
            <w:shd w:val="clear" w:color="auto" w:fill="auto"/>
            <w:vAlign w:val="center"/>
            <w:hideMark/>
          </w:tcPr>
          <w:p w14:paraId="1CEFAAFE" w14:textId="680DAD69" w:rsidR="00677C07" w:rsidRPr="00677C07" w:rsidRDefault="00677C07" w:rsidP="009266A5">
            <w:pPr>
              <w:ind w:left="-68" w:right="-54"/>
              <w:jc w:val="center"/>
            </w:pPr>
            <w:r w:rsidRPr="00677C07">
              <w:t>11 989</w:t>
            </w:r>
          </w:p>
        </w:tc>
        <w:tc>
          <w:tcPr>
            <w:tcW w:w="214" w:type="pct"/>
            <w:shd w:val="clear" w:color="auto" w:fill="auto"/>
            <w:vAlign w:val="center"/>
            <w:hideMark/>
          </w:tcPr>
          <w:p w14:paraId="317F8766" w14:textId="15CE95AE" w:rsidR="00677C07" w:rsidRPr="00677C07" w:rsidRDefault="00677C07" w:rsidP="009266A5">
            <w:pPr>
              <w:ind w:left="-68" w:right="-54"/>
              <w:jc w:val="center"/>
            </w:pPr>
            <w:r w:rsidRPr="00677C07">
              <w:t>12 481</w:t>
            </w:r>
          </w:p>
        </w:tc>
        <w:tc>
          <w:tcPr>
            <w:tcW w:w="214" w:type="pct"/>
            <w:shd w:val="clear" w:color="auto" w:fill="auto"/>
            <w:vAlign w:val="center"/>
            <w:hideMark/>
          </w:tcPr>
          <w:p w14:paraId="047A2595" w14:textId="0ACBFA79" w:rsidR="00677C07" w:rsidRPr="00677C07" w:rsidRDefault="00677C07" w:rsidP="009266A5">
            <w:pPr>
              <w:ind w:left="-68" w:right="-54"/>
              <w:jc w:val="center"/>
            </w:pPr>
            <w:r w:rsidRPr="00677C07">
              <w:t>13 055</w:t>
            </w:r>
          </w:p>
        </w:tc>
        <w:tc>
          <w:tcPr>
            <w:tcW w:w="214" w:type="pct"/>
            <w:shd w:val="clear" w:color="auto" w:fill="auto"/>
            <w:vAlign w:val="center"/>
            <w:hideMark/>
          </w:tcPr>
          <w:p w14:paraId="5D006A38" w14:textId="1E85F792" w:rsidR="00677C07" w:rsidRPr="00677C07" w:rsidRDefault="00677C07" w:rsidP="009266A5">
            <w:pPr>
              <w:ind w:left="-68" w:right="-54"/>
              <w:jc w:val="center"/>
            </w:pPr>
            <w:r w:rsidRPr="00677C07">
              <w:t>0</w:t>
            </w:r>
          </w:p>
        </w:tc>
        <w:tc>
          <w:tcPr>
            <w:tcW w:w="386" w:type="pct"/>
            <w:shd w:val="clear" w:color="auto" w:fill="auto"/>
            <w:vAlign w:val="center"/>
            <w:hideMark/>
          </w:tcPr>
          <w:p w14:paraId="73F7BCCF" w14:textId="427CB23E" w:rsidR="00677C07" w:rsidRPr="00677C07" w:rsidRDefault="00677C07" w:rsidP="009266A5">
            <w:pPr>
              <w:ind w:left="-68" w:right="-54"/>
              <w:jc w:val="center"/>
            </w:pPr>
            <w:r w:rsidRPr="00677C07">
              <w:t>478 154</w:t>
            </w:r>
          </w:p>
        </w:tc>
        <w:tc>
          <w:tcPr>
            <w:tcW w:w="349" w:type="pct"/>
            <w:shd w:val="clear" w:color="auto" w:fill="auto"/>
            <w:vAlign w:val="center"/>
            <w:hideMark/>
          </w:tcPr>
          <w:p w14:paraId="02134292" w14:textId="4D3CD28B" w:rsidR="00677C07" w:rsidRPr="00677C07" w:rsidRDefault="00677C07" w:rsidP="009266A5">
            <w:pPr>
              <w:ind w:left="-68" w:right="-54"/>
              <w:jc w:val="center"/>
            </w:pPr>
            <w:r w:rsidRPr="00677C07">
              <w:t>636 357</w:t>
            </w:r>
          </w:p>
        </w:tc>
        <w:tc>
          <w:tcPr>
            <w:tcW w:w="298" w:type="pct"/>
            <w:shd w:val="clear" w:color="auto" w:fill="auto"/>
            <w:vAlign w:val="center"/>
            <w:hideMark/>
          </w:tcPr>
          <w:p w14:paraId="37ED87C6" w14:textId="2F6AD31F" w:rsidR="00677C07" w:rsidRPr="00677C07" w:rsidRDefault="00677C07" w:rsidP="009266A5">
            <w:pPr>
              <w:ind w:left="-68" w:right="-54"/>
              <w:jc w:val="center"/>
            </w:pPr>
            <w:r w:rsidRPr="00677C07">
              <w:t>1 155 839</w:t>
            </w:r>
          </w:p>
        </w:tc>
      </w:tr>
      <w:tr w:rsidR="00677C07" w:rsidRPr="004365EE" w14:paraId="2BFEA2C3" w14:textId="77777777" w:rsidTr="00677C07">
        <w:trPr>
          <w:trHeight w:val="20"/>
        </w:trPr>
        <w:tc>
          <w:tcPr>
            <w:tcW w:w="184" w:type="pct"/>
            <w:shd w:val="clear" w:color="auto" w:fill="auto"/>
            <w:vAlign w:val="center"/>
            <w:hideMark/>
          </w:tcPr>
          <w:p w14:paraId="454BC35C" w14:textId="4C132F87" w:rsidR="00677C07" w:rsidRPr="00677C07" w:rsidRDefault="00677C07" w:rsidP="009266A5">
            <w:pPr>
              <w:jc w:val="center"/>
            </w:pPr>
            <w:r w:rsidRPr="00677C07">
              <w:t>2.106-2.108</w:t>
            </w:r>
          </w:p>
        </w:tc>
        <w:tc>
          <w:tcPr>
            <w:tcW w:w="493" w:type="pct"/>
            <w:shd w:val="clear" w:color="auto" w:fill="auto"/>
            <w:vAlign w:val="center"/>
            <w:hideMark/>
          </w:tcPr>
          <w:p w14:paraId="06926A3B" w14:textId="5327AF35" w:rsidR="00677C07" w:rsidRPr="004365EE" w:rsidRDefault="00677C07" w:rsidP="009266A5">
            <w:pPr>
              <w:jc w:val="center"/>
              <w:rPr>
                <w:color w:val="000000"/>
              </w:rPr>
            </w:pPr>
            <w:r w:rsidRPr="00E474B1">
              <w:rPr>
                <w:color w:val="000000"/>
              </w:rPr>
              <w:t>ООО «КрасКом»</w:t>
            </w:r>
          </w:p>
        </w:tc>
        <w:tc>
          <w:tcPr>
            <w:tcW w:w="647" w:type="pct"/>
            <w:shd w:val="clear" w:color="auto" w:fill="auto"/>
            <w:vAlign w:val="center"/>
            <w:hideMark/>
          </w:tcPr>
          <w:p w14:paraId="3A0209B0" w14:textId="3161D1B0" w:rsidR="00677C07" w:rsidRPr="004365EE" w:rsidRDefault="00677C07" w:rsidP="009266A5">
            <w:pPr>
              <w:jc w:val="center"/>
              <w:rPr>
                <w:color w:val="000000"/>
              </w:rPr>
            </w:pPr>
            <w:r w:rsidRPr="004365EE">
              <w:rPr>
                <w:color w:val="000000"/>
              </w:rPr>
              <w:t>Среднеокупаемый проект</w:t>
            </w:r>
          </w:p>
        </w:tc>
        <w:tc>
          <w:tcPr>
            <w:tcW w:w="945" w:type="pct"/>
            <w:shd w:val="clear" w:color="auto" w:fill="auto"/>
            <w:vAlign w:val="center"/>
            <w:hideMark/>
          </w:tcPr>
          <w:p w14:paraId="7B3A7DE0" w14:textId="46328C9E" w:rsidR="00677C07" w:rsidRPr="004365EE" w:rsidRDefault="00677C07" w:rsidP="009266A5">
            <w:r w:rsidRPr="00E474B1">
              <w:t>Модернизация</w:t>
            </w:r>
            <w:r>
              <w:t xml:space="preserve"> (реконструкция)</w:t>
            </w:r>
            <w:r w:rsidRPr="00E474B1">
              <w:t xml:space="preserve"> водозаборных сооружений о. Верхне-</w:t>
            </w:r>
            <w:r w:rsidRPr="00E474B1">
              <w:lastRenderedPageBreak/>
              <w:t>Атамановский</w:t>
            </w:r>
            <w:r>
              <w:t xml:space="preserve"> (комплекс мероприятий)</w:t>
            </w:r>
          </w:p>
        </w:tc>
        <w:tc>
          <w:tcPr>
            <w:tcW w:w="628" w:type="pct"/>
            <w:shd w:val="clear" w:color="auto" w:fill="auto"/>
            <w:vAlign w:val="center"/>
            <w:hideMark/>
          </w:tcPr>
          <w:p w14:paraId="0DFBEB85" w14:textId="77777777" w:rsidR="00677C07" w:rsidRPr="004365EE" w:rsidRDefault="00677C07" w:rsidP="009266A5">
            <w:pPr>
              <w:jc w:val="center"/>
              <w:rPr>
                <w:color w:val="000000"/>
              </w:rPr>
            </w:pPr>
            <w:r w:rsidRPr="004365EE">
              <w:rPr>
                <w:color w:val="000000"/>
              </w:rPr>
              <w:lastRenderedPageBreak/>
              <w:t>источник не определен</w:t>
            </w:r>
          </w:p>
        </w:tc>
        <w:tc>
          <w:tcPr>
            <w:tcW w:w="214" w:type="pct"/>
            <w:shd w:val="clear" w:color="auto" w:fill="auto"/>
            <w:vAlign w:val="center"/>
            <w:hideMark/>
          </w:tcPr>
          <w:p w14:paraId="14870B96" w14:textId="0FC13B8D" w:rsidR="00677C07" w:rsidRPr="00677C07" w:rsidRDefault="00677C07" w:rsidP="009266A5">
            <w:pPr>
              <w:ind w:left="-68" w:right="-54"/>
              <w:jc w:val="center"/>
            </w:pPr>
            <w:r w:rsidRPr="00677C07">
              <w:t>46 606</w:t>
            </w:r>
          </w:p>
        </w:tc>
        <w:tc>
          <w:tcPr>
            <w:tcW w:w="214" w:type="pct"/>
            <w:shd w:val="clear" w:color="auto" w:fill="auto"/>
            <w:vAlign w:val="center"/>
            <w:hideMark/>
          </w:tcPr>
          <w:p w14:paraId="1BD42ACC" w14:textId="0869791E" w:rsidR="00677C07" w:rsidRPr="00677C07" w:rsidRDefault="00677C07" w:rsidP="009266A5">
            <w:pPr>
              <w:ind w:left="-68" w:right="-54"/>
              <w:jc w:val="center"/>
            </w:pPr>
            <w:r w:rsidRPr="00677C07">
              <w:t>214 588</w:t>
            </w:r>
          </w:p>
        </w:tc>
        <w:tc>
          <w:tcPr>
            <w:tcW w:w="214" w:type="pct"/>
            <w:shd w:val="clear" w:color="auto" w:fill="auto"/>
            <w:vAlign w:val="center"/>
            <w:hideMark/>
          </w:tcPr>
          <w:p w14:paraId="357A9B84" w14:textId="3CFFC125" w:rsidR="00677C07" w:rsidRPr="00677C07" w:rsidRDefault="00677C07" w:rsidP="009266A5">
            <w:pPr>
              <w:ind w:left="-68" w:right="-54"/>
              <w:jc w:val="center"/>
            </w:pPr>
            <w:r w:rsidRPr="00677C07">
              <w:t>223 386</w:t>
            </w:r>
          </w:p>
        </w:tc>
        <w:tc>
          <w:tcPr>
            <w:tcW w:w="214" w:type="pct"/>
            <w:shd w:val="clear" w:color="auto" w:fill="auto"/>
            <w:vAlign w:val="center"/>
            <w:hideMark/>
          </w:tcPr>
          <w:p w14:paraId="3BACF4C4" w14:textId="61FE6B18" w:rsidR="00677C07" w:rsidRPr="00677C07" w:rsidRDefault="00677C07" w:rsidP="009266A5">
            <w:pPr>
              <w:ind w:left="-68" w:right="-54"/>
              <w:jc w:val="center"/>
            </w:pPr>
            <w:r w:rsidRPr="00677C07">
              <w:t>12 707</w:t>
            </w:r>
          </w:p>
        </w:tc>
        <w:tc>
          <w:tcPr>
            <w:tcW w:w="214" w:type="pct"/>
            <w:shd w:val="clear" w:color="auto" w:fill="auto"/>
            <w:vAlign w:val="center"/>
            <w:hideMark/>
          </w:tcPr>
          <w:p w14:paraId="7536C690" w14:textId="7C3307D5" w:rsidR="00677C07" w:rsidRPr="00677C07" w:rsidRDefault="00677C07" w:rsidP="009266A5">
            <w:pPr>
              <w:ind w:left="-68" w:right="-54"/>
              <w:jc w:val="center"/>
            </w:pPr>
            <w:r w:rsidRPr="00677C07">
              <w:t>0</w:t>
            </w:r>
          </w:p>
        </w:tc>
        <w:tc>
          <w:tcPr>
            <w:tcW w:w="386" w:type="pct"/>
            <w:shd w:val="clear" w:color="auto" w:fill="auto"/>
            <w:vAlign w:val="center"/>
            <w:hideMark/>
          </w:tcPr>
          <w:p w14:paraId="516C6777" w14:textId="0EA902D8" w:rsidR="00677C07" w:rsidRPr="00677C07" w:rsidRDefault="00677C07" w:rsidP="009266A5">
            <w:pPr>
              <w:ind w:left="-68" w:right="-54"/>
              <w:jc w:val="center"/>
            </w:pPr>
            <w:r w:rsidRPr="00677C07">
              <w:t>0</w:t>
            </w:r>
          </w:p>
        </w:tc>
        <w:tc>
          <w:tcPr>
            <w:tcW w:w="349" w:type="pct"/>
            <w:shd w:val="clear" w:color="auto" w:fill="auto"/>
            <w:vAlign w:val="center"/>
            <w:hideMark/>
          </w:tcPr>
          <w:p w14:paraId="46CA2276" w14:textId="740BE005" w:rsidR="00677C07" w:rsidRPr="00677C07" w:rsidRDefault="00677C07" w:rsidP="009266A5">
            <w:pPr>
              <w:ind w:left="-68" w:right="-54"/>
              <w:jc w:val="center"/>
            </w:pPr>
            <w:r w:rsidRPr="00677C07">
              <w:t>0</w:t>
            </w:r>
          </w:p>
        </w:tc>
        <w:tc>
          <w:tcPr>
            <w:tcW w:w="298" w:type="pct"/>
            <w:shd w:val="clear" w:color="auto" w:fill="auto"/>
            <w:vAlign w:val="center"/>
            <w:hideMark/>
          </w:tcPr>
          <w:p w14:paraId="5398E7BA" w14:textId="7AB81790" w:rsidR="00677C07" w:rsidRPr="00677C07" w:rsidRDefault="00677C07" w:rsidP="009266A5">
            <w:pPr>
              <w:ind w:left="-68" w:right="-54"/>
              <w:jc w:val="center"/>
            </w:pPr>
            <w:r w:rsidRPr="00677C07">
              <w:t>497 287</w:t>
            </w:r>
          </w:p>
        </w:tc>
      </w:tr>
      <w:tr w:rsidR="00677C07" w:rsidRPr="004365EE" w14:paraId="487BE3DE" w14:textId="77777777" w:rsidTr="00677C07">
        <w:trPr>
          <w:trHeight w:val="20"/>
        </w:trPr>
        <w:tc>
          <w:tcPr>
            <w:tcW w:w="184" w:type="pct"/>
            <w:shd w:val="clear" w:color="auto" w:fill="auto"/>
            <w:vAlign w:val="center"/>
            <w:hideMark/>
          </w:tcPr>
          <w:p w14:paraId="62B6E4A9" w14:textId="19E08E04" w:rsidR="00677C07" w:rsidRPr="00677C07" w:rsidRDefault="00677C07" w:rsidP="009266A5">
            <w:pPr>
              <w:jc w:val="center"/>
            </w:pPr>
            <w:r w:rsidRPr="00677C07">
              <w:lastRenderedPageBreak/>
              <w:t>2.109-2.111</w:t>
            </w:r>
          </w:p>
        </w:tc>
        <w:tc>
          <w:tcPr>
            <w:tcW w:w="493" w:type="pct"/>
            <w:shd w:val="clear" w:color="auto" w:fill="auto"/>
            <w:vAlign w:val="center"/>
            <w:hideMark/>
          </w:tcPr>
          <w:p w14:paraId="1D6F0EB9" w14:textId="77247717" w:rsidR="00677C07" w:rsidRPr="004365EE" w:rsidRDefault="00677C07" w:rsidP="009266A5">
            <w:pPr>
              <w:jc w:val="center"/>
              <w:rPr>
                <w:color w:val="000000"/>
              </w:rPr>
            </w:pPr>
            <w:r w:rsidRPr="00E474B1">
              <w:rPr>
                <w:color w:val="000000"/>
              </w:rPr>
              <w:t>ООО «КрасКом»</w:t>
            </w:r>
          </w:p>
        </w:tc>
        <w:tc>
          <w:tcPr>
            <w:tcW w:w="647" w:type="pct"/>
            <w:shd w:val="clear" w:color="auto" w:fill="auto"/>
            <w:vAlign w:val="center"/>
            <w:hideMark/>
          </w:tcPr>
          <w:p w14:paraId="48949531" w14:textId="34E0EA26" w:rsidR="00677C07" w:rsidRPr="004365EE" w:rsidRDefault="00677C07" w:rsidP="009266A5">
            <w:pPr>
              <w:jc w:val="center"/>
              <w:rPr>
                <w:color w:val="000000"/>
              </w:rPr>
            </w:pPr>
            <w:r w:rsidRPr="004365EE">
              <w:rPr>
                <w:color w:val="000000"/>
              </w:rPr>
              <w:t>Среднеокупаемый проект</w:t>
            </w:r>
          </w:p>
        </w:tc>
        <w:tc>
          <w:tcPr>
            <w:tcW w:w="945" w:type="pct"/>
            <w:shd w:val="clear" w:color="auto" w:fill="auto"/>
            <w:vAlign w:val="center"/>
            <w:hideMark/>
          </w:tcPr>
          <w:p w14:paraId="072C454E" w14:textId="4770C152" w:rsidR="00677C07" w:rsidRPr="004365EE" w:rsidRDefault="00677C07" w:rsidP="009266A5">
            <w:r w:rsidRPr="00E474B1">
              <w:t>Модернизация</w:t>
            </w:r>
            <w:r>
              <w:t xml:space="preserve"> (реконструкция)</w:t>
            </w:r>
            <w:r w:rsidRPr="00E474B1">
              <w:t xml:space="preserve"> водозаборных сооружений о. Казачий</w:t>
            </w:r>
            <w:r>
              <w:t xml:space="preserve"> (комплекс мероприятий)</w:t>
            </w:r>
          </w:p>
        </w:tc>
        <w:tc>
          <w:tcPr>
            <w:tcW w:w="628" w:type="pct"/>
            <w:shd w:val="clear" w:color="auto" w:fill="auto"/>
            <w:vAlign w:val="center"/>
            <w:hideMark/>
          </w:tcPr>
          <w:p w14:paraId="486B8645" w14:textId="77777777" w:rsidR="00677C07" w:rsidRPr="004365EE" w:rsidRDefault="00677C07"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600AE31A" w14:textId="05640A52" w:rsidR="00677C07" w:rsidRPr="00677C07" w:rsidRDefault="00677C07" w:rsidP="009266A5">
            <w:pPr>
              <w:ind w:left="-68" w:right="-54"/>
              <w:jc w:val="center"/>
            </w:pPr>
            <w:r w:rsidRPr="00677C07">
              <w:t>28 792</w:t>
            </w:r>
          </w:p>
        </w:tc>
        <w:tc>
          <w:tcPr>
            <w:tcW w:w="214" w:type="pct"/>
            <w:shd w:val="clear" w:color="auto" w:fill="auto"/>
            <w:vAlign w:val="center"/>
            <w:hideMark/>
          </w:tcPr>
          <w:p w14:paraId="1CB734B7" w14:textId="376FD0D0" w:rsidR="00677C07" w:rsidRPr="00677C07" w:rsidRDefault="00677C07" w:rsidP="009266A5">
            <w:pPr>
              <w:ind w:left="-68" w:right="-54"/>
              <w:jc w:val="center"/>
            </w:pPr>
            <w:r w:rsidRPr="00677C07">
              <w:t>61 544</w:t>
            </w:r>
          </w:p>
        </w:tc>
        <w:tc>
          <w:tcPr>
            <w:tcW w:w="214" w:type="pct"/>
            <w:shd w:val="clear" w:color="auto" w:fill="auto"/>
            <w:vAlign w:val="center"/>
            <w:hideMark/>
          </w:tcPr>
          <w:p w14:paraId="3B6E02E8" w14:textId="45AB482B" w:rsidR="00677C07" w:rsidRPr="00677C07" w:rsidRDefault="00677C07" w:rsidP="009266A5">
            <w:pPr>
              <w:ind w:left="-68" w:right="-54"/>
              <w:jc w:val="center"/>
            </w:pPr>
            <w:r w:rsidRPr="00677C07">
              <w:t>64 067</w:t>
            </w:r>
          </w:p>
        </w:tc>
        <w:tc>
          <w:tcPr>
            <w:tcW w:w="214" w:type="pct"/>
            <w:shd w:val="clear" w:color="auto" w:fill="auto"/>
            <w:vAlign w:val="center"/>
            <w:hideMark/>
          </w:tcPr>
          <w:p w14:paraId="0672617D" w14:textId="2E1CE515" w:rsidR="00677C07" w:rsidRPr="00677C07" w:rsidRDefault="00677C07" w:rsidP="009266A5">
            <w:pPr>
              <w:ind w:left="-68" w:right="-54"/>
              <w:jc w:val="center"/>
            </w:pPr>
            <w:r w:rsidRPr="00677C07">
              <w:t>67 014</w:t>
            </w:r>
          </w:p>
        </w:tc>
        <w:tc>
          <w:tcPr>
            <w:tcW w:w="214" w:type="pct"/>
            <w:shd w:val="clear" w:color="auto" w:fill="auto"/>
            <w:vAlign w:val="center"/>
            <w:hideMark/>
          </w:tcPr>
          <w:p w14:paraId="6D12BEC4" w14:textId="343BA0C2" w:rsidR="00677C07" w:rsidRPr="00677C07" w:rsidRDefault="00677C07" w:rsidP="009266A5">
            <w:pPr>
              <w:ind w:left="-68" w:right="-54"/>
              <w:jc w:val="center"/>
            </w:pPr>
            <w:r w:rsidRPr="00677C07">
              <w:t>49 950</w:t>
            </w:r>
          </w:p>
        </w:tc>
        <w:tc>
          <w:tcPr>
            <w:tcW w:w="386" w:type="pct"/>
            <w:shd w:val="clear" w:color="auto" w:fill="auto"/>
            <w:vAlign w:val="center"/>
            <w:hideMark/>
          </w:tcPr>
          <w:p w14:paraId="032D548D" w14:textId="19A87879" w:rsidR="00677C07" w:rsidRPr="00677C07" w:rsidRDefault="00677C07" w:rsidP="009266A5">
            <w:pPr>
              <w:ind w:left="-68" w:right="-54"/>
              <w:jc w:val="center"/>
            </w:pPr>
            <w:r w:rsidRPr="00677C07">
              <w:t>52 248</w:t>
            </w:r>
          </w:p>
        </w:tc>
        <w:tc>
          <w:tcPr>
            <w:tcW w:w="349" w:type="pct"/>
            <w:shd w:val="clear" w:color="auto" w:fill="auto"/>
            <w:vAlign w:val="center"/>
            <w:hideMark/>
          </w:tcPr>
          <w:p w14:paraId="7D1155B3" w14:textId="1773C57F" w:rsidR="00677C07" w:rsidRPr="00677C07" w:rsidRDefault="00677C07" w:rsidP="009266A5">
            <w:pPr>
              <w:ind w:left="-68" w:right="-54"/>
              <w:jc w:val="center"/>
            </w:pPr>
            <w:r w:rsidRPr="00677C07">
              <w:t>0</w:t>
            </w:r>
          </w:p>
        </w:tc>
        <w:tc>
          <w:tcPr>
            <w:tcW w:w="298" w:type="pct"/>
            <w:shd w:val="clear" w:color="auto" w:fill="auto"/>
            <w:vAlign w:val="center"/>
            <w:hideMark/>
          </w:tcPr>
          <w:p w14:paraId="1D11A1E1" w14:textId="0D1F4288" w:rsidR="00677C07" w:rsidRPr="00677C07" w:rsidRDefault="00677C07" w:rsidP="009266A5">
            <w:pPr>
              <w:ind w:left="-68" w:right="-54"/>
              <w:jc w:val="center"/>
            </w:pPr>
            <w:r w:rsidRPr="00677C07">
              <w:t>323 614</w:t>
            </w:r>
          </w:p>
        </w:tc>
      </w:tr>
      <w:tr w:rsidR="00677C07" w:rsidRPr="004365EE" w14:paraId="3FB2E1DA" w14:textId="77777777" w:rsidTr="00677C07">
        <w:trPr>
          <w:trHeight w:val="20"/>
        </w:trPr>
        <w:tc>
          <w:tcPr>
            <w:tcW w:w="184" w:type="pct"/>
            <w:shd w:val="clear" w:color="auto" w:fill="auto"/>
            <w:vAlign w:val="center"/>
            <w:hideMark/>
          </w:tcPr>
          <w:p w14:paraId="53E19F27" w14:textId="7361F6C6" w:rsidR="00677C07" w:rsidRPr="00677C07" w:rsidRDefault="00677C07" w:rsidP="009266A5">
            <w:pPr>
              <w:jc w:val="center"/>
            </w:pPr>
            <w:r w:rsidRPr="00677C07">
              <w:t>2.112-2.118</w:t>
            </w:r>
          </w:p>
        </w:tc>
        <w:tc>
          <w:tcPr>
            <w:tcW w:w="493" w:type="pct"/>
            <w:shd w:val="clear" w:color="auto" w:fill="auto"/>
            <w:vAlign w:val="center"/>
            <w:hideMark/>
          </w:tcPr>
          <w:p w14:paraId="11A37D67" w14:textId="432131FE" w:rsidR="00677C07" w:rsidRPr="004365EE" w:rsidRDefault="00677C07" w:rsidP="009266A5">
            <w:pPr>
              <w:jc w:val="center"/>
              <w:rPr>
                <w:color w:val="000000"/>
              </w:rPr>
            </w:pPr>
            <w:r w:rsidRPr="00E474B1">
              <w:rPr>
                <w:color w:val="000000"/>
              </w:rPr>
              <w:t>ООО «КрасКом»</w:t>
            </w:r>
          </w:p>
        </w:tc>
        <w:tc>
          <w:tcPr>
            <w:tcW w:w="647" w:type="pct"/>
            <w:shd w:val="clear" w:color="auto" w:fill="auto"/>
            <w:vAlign w:val="center"/>
            <w:hideMark/>
          </w:tcPr>
          <w:p w14:paraId="480E90EA" w14:textId="594DDF91" w:rsidR="00677C07" w:rsidRPr="004365EE" w:rsidRDefault="00677C07" w:rsidP="009266A5">
            <w:pPr>
              <w:jc w:val="center"/>
              <w:rPr>
                <w:color w:val="000000"/>
              </w:rPr>
            </w:pPr>
            <w:r w:rsidRPr="004365EE">
              <w:rPr>
                <w:color w:val="000000"/>
              </w:rPr>
              <w:t>Среднеокупаемый проект</w:t>
            </w:r>
          </w:p>
        </w:tc>
        <w:tc>
          <w:tcPr>
            <w:tcW w:w="945" w:type="pct"/>
            <w:shd w:val="clear" w:color="auto" w:fill="auto"/>
            <w:vAlign w:val="center"/>
            <w:hideMark/>
          </w:tcPr>
          <w:p w14:paraId="71DA3932" w14:textId="05F2B5D7" w:rsidR="00677C07" w:rsidRPr="004365EE" w:rsidRDefault="00677C07" w:rsidP="009266A5">
            <w:r w:rsidRPr="00E474B1">
              <w:t>Модернизация</w:t>
            </w:r>
            <w:r>
              <w:t xml:space="preserve"> (реконструкция)</w:t>
            </w:r>
            <w:r w:rsidRPr="00E474B1">
              <w:t xml:space="preserve"> водозаборных сооружений «Гремячий Лог»</w:t>
            </w:r>
            <w:r>
              <w:t xml:space="preserve"> (комплекс мероприятий)</w:t>
            </w:r>
          </w:p>
        </w:tc>
        <w:tc>
          <w:tcPr>
            <w:tcW w:w="628" w:type="pct"/>
            <w:shd w:val="clear" w:color="auto" w:fill="auto"/>
            <w:vAlign w:val="center"/>
            <w:hideMark/>
          </w:tcPr>
          <w:p w14:paraId="5BD12B59" w14:textId="62D691C0" w:rsidR="00677C07" w:rsidRPr="004365EE" w:rsidRDefault="00677C07"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0278DCAA" w14:textId="0035F158" w:rsidR="00677C07" w:rsidRPr="00677C07" w:rsidRDefault="00677C07" w:rsidP="009266A5">
            <w:pPr>
              <w:ind w:left="-68" w:right="-54"/>
              <w:jc w:val="center"/>
            </w:pPr>
            <w:r w:rsidRPr="00677C07">
              <w:t>189 536</w:t>
            </w:r>
          </w:p>
        </w:tc>
        <w:tc>
          <w:tcPr>
            <w:tcW w:w="214" w:type="pct"/>
            <w:shd w:val="clear" w:color="auto" w:fill="auto"/>
            <w:vAlign w:val="center"/>
            <w:hideMark/>
          </w:tcPr>
          <w:p w14:paraId="71B60560" w14:textId="1795AD0D" w:rsidR="00677C07" w:rsidRPr="00677C07" w:rsidRDefault="00677C07" w:rsidP="009266A5">
            <w:pPr>
              <w:ind w:left="-68" w:right="-54"/>
              <w:jc w:val="center"/>
            </w:pPr>
            <w:r w:rsidRPr="00677C07">
              <w:t>350 944</w:t>
            </w:r>
          </w:p>
        </w:tc>
        <w:tc>
          <w:tcPr>
            <w:tcW w:w="214" w:type="pct"/>
            <w:shd w:val="clear" w:color="auto" w:fill="auto"/>
            <w:vAlign w:val="center"/>
            <w:hideMark/>
          </w:tcPr>
          <w:p w14:paraId="6EF926BD" w14:textId="36FA7A29" w:rsidR="00677C07" w:rsidRPr="00677C07" w:rsidRDefault="00677C07" w:rsidP="009266A5">
            <w:pPr>
              <w:ind w:left="-68" w:right="-54"/>
              <w:jc w:val="center"/>
            </w:pPr>
            <w:r w:rsidRPr="00677C07">
              <w:t>365 333</w:t>
            </w:r>
          </w:p>
        </w:tc>
        <w:tc>
          <w:tcPr>
            <w:tcW w:w="214" w:type="pct"/>
            <w:shd w:val="clear" w:color="auto" w:fill="auto"/>
            <w:vAlign w:val="center"/>
            <w:hideMark/>
          </w:tcPr>
          <w:p w14:paraId="675022F5" w14:textId="60AFC042" w:rsidR="00677C07" w:rsidRPr="00677C07" w:rsidRDefault="00677C07" w:rsidP="009266A5">
            <w:pPr>
              <w:ind w:left="-68" w:right="-54"/>
              <w:jc w:val="center"/>
            </w:pPr>
            <w:r w:rsidRPr="00677C07">
              <w:t>231 155</w:t>
            </w:r>
          </w:p>
        </w:tc>
        <w:tc>
          <w:tcPr>
            <w:tcW w:w="214" w:type="pct"/>
            <w:shd w:val="clear" w:color="auto" w:fill="auto"/>
            <w:vAlign w:val="center"/>
            <w:hideMark/>
          </w:tcPr>
          <w:p w14:paraId="085A0C6A" w14:textId="40AFE4C4" w:rsidR="00677C07" w:rsidRPr="00677C07" w:rsidRDefault="00677C07" w:rsidP="009266A5">
            <w:pPr>
              <w:ind w:left="-68" w:right="-54"/>
              <w:jc w:val="center"/>
            </w:pPr>
            <w:r w:rsidRPr="00677C07">
              <w:t>229 539</w:t>
            </w:r>
          </w:p>
        </w:tc>
        <w:tc>
          <w:tcPr>
            <w:tcW w:w="386" w:type="pct"/>
            <w:shd w:val="clear" w:color="auto" w:fill="auto"/>
            <w:vAlign w:val="center"/>
            <w:hideMark/>
          </w:tcPr>
          <w:p w14:paraId="019AF835" w14:textId="7EB97721" w:rsidR="00677C07" w:rsidRPr="00677C07" w:rsidRDefault="00677C07" w:rsidP="009266A5">
            <w:pPr>
              <w:ind w:left="-68" w:right="-54"/>
              <w:jc w:val="center"/>
            </w:pPr>
            <w:r w:rsidRPr="00677C07">
              <w:t>467 642</w:t>
            </w:r>
          </w:p>
        </w:tc>
        <w:tc>
          <w:tcPr>
            <w:tcW w:w="349" w:type="pct"/>
            <w:shd w:val="clear" w:color="auto" w:fill="auto"/>
            <w:vAlign w:val="center"/>
            <w:hideMark/>
          </w:tcPr>
          <w:p w14:paraId="3130B77C" w14:textId="520F6AC0" w:rsidR="00677C07" w:rsidRPr="00677C07" w:rsidRDefault="00677C07" w:rsidP="009266A5">
            <w:pPr>
              <w:ind w:left="-68" w:right="-54"/>
              <w:jc w:val="center"/>
            </w:pPr>
            <w:r w:rsidRPr="00677C07">
              <w:t>302 830</w:t>
            </w:r>
          </w:p>
        </w:tc>
        <w:tc>
          <w:tcPr>
            <w:tcW w:w="298" w:type="pct"/>
            <w:shd w:val="clear" w:color="auto" w:fill="auto"/>
            <w:vAlign w:val="center"/>
            <w:hideMark/>
          </w:tcPr>
          <w:p w14:paraId="34FBECA9" w14:textId="0E8B74C3" w:rsidR="00677C07" w:rsidRPr="00677C07" w:rsidRDefault="00677C07" w:rsidP="009266A5">
            <w:pPr>
              <w:ind w:left="-68" w:right="-54"/>
              <w:jc w:val="center"/>
            </w:pPr>
            <w:r w:rsidRPr="00677C07">
              <w:t>2 136 979</w:t>
            </w:r>
          </w:p>
        </w:tc>
      </w:tr>
      <w:tr w:rsidR="00677C07" w:rsidRPr="004365EE" w14:paraId="10F88EAF" w14:textId="77777777" w:rsidTr="00677C07">
        <w:trPr>
          <w:trHeight w:val="20"/>
        </w:trPr>
        <w:tc>
          <w:tcPr>
            <w:tcW w:w="184" w:type="pct"/>
            <w:shd w:val="clear" w:color="auto" w:fill="auto"/>
            <w:vAlign w:val="center"/>
            <w:hideMark/>
          </w:tcPr>
          <w:p w14:paraId="4C8F5135" w14:textId="791E1A4C" w:rsidR="00677C07" w:rsidRPr="00677C07" w:rsidRDefault="00677C07" w:rsidP="009266A5">
            <w:pPr>
              <w:jc w:val="center"/>
            </w:pPr>
            <w:r w:rsidRPr="00677C07">
              <w:t>2.119-2.124</w:t>
            </w:r>
          </w:p>
        </w:tc>
        <w:tc>
          <w:tcPr>
            <w:tcW w:w="493" w:type="pct"/>
            <w:shd w:val="clear" w:color="auto" w:fill="auto"/>
            <w:vAlign w:val="center"/>
            <w:hideMark/>
          </w:tcPr>
          <w:p w14:paraId="312B3AB7" w14:textId="486EEB3E" w:rsidR="00677C07" w:rsidRPr="004365EE" w:rsidRDefault="00677C07" w:rsidP="009266A5">
            <w:pPr>
              <w:jc w:val="center"/>
              <w:rPr>
                <w:color w:val="000000"/>
              </w:rPr>
            </w:pPr>
            <w:r w:rsidRPr="00E474B1">
              <w:rPr>
                <w:color w:val="000000"/>
              </w:rPr>
              <w:t>ООО «КрасКом»</w:t>
            </w:r>
          </w:p>
        </w:tc>
        <w:tc>
          <w:tcPr>
            <w:tcW w:w="647" w:type="pct"/>
            <w:shd w:val="clear" w:color="auto" w:fill="auto"/>
            <w:vAlign w:val="center"/>
            <w:hideMark/>
          </w:tcPr>
          <w:p w14:paraId="62785DDD" w14:textId="1A071FBC" w:rsidR="00677C07" w:rsidRPr="004365EE" w:rsidRDefault="00677C07" w:rsidP="009266A5">
            <w:pPr>
              <w:jc w:val="center"/>
              <w:rPr>
                <w:color w:val="000000"/>
              </w:rPr>
            </w:pPr>
            <w:r w:rsidRPr="004365EE">
              <w:rPr>
                <w:color w:val="000000"/>
              </w:rPr>
              <w:t>Среднеокупаемый проект</w:t>
            </w:r>
          </w:p>
        </w:tc>
        <w:tc>
          <w:tcPr>
            <w:tcW w:w="945" w:type="pct"/>
            <w:shd w:val="clear" w:color="auto" w:fill="auto"/>
            <w:vAlign w:val="center"/>
            <w:hideMark/>
          </w:tcPr>
          <w:p w14:paraId="3EB5C9E4" w14:textId="0E30E327" w:rsidR="00677C07" w:rsidRPr="004365EE" w:rsidRDefault="00677C07" w:rsidP="009266A5">
            <w:r w:rsidRPr="00E474B1">
              <w:t>Модернизация</w:t>
            </w:r>
            <w:r>
              <w:t xml:space="preserve"> (реконструкция)</w:t>
            </w:r>
            <w:r w:rsidRPr="00E474B1">
              <w:t xml:space="preserve"> водозаборных сооружений о. Посадный</w:t>
            </w:r>
            <w:r>
              <w:t xml:space="preserve"> (комплекс мероприятий)</w:t>
            </w:r>
          </w:p>
        </w:tc>
        <w:tc>
          <w:tcPr>
            <w:tcW w:w="628" w:type="pct"/>
            <w:shd w:val="clear" w:color="auto" w:fill="auto"/>
            <w:vAlign w:val="center"/>
            <w:hideMark/>
          </w:tcPr>
          <w:p w14:paraId="5F0F0B2A" w14:textId="77777777" w:rsidR="00677C07" w:rsidRPr="004365EE" w:rsidRDefault="00677C07"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5F2C3434" w14:textId="1D10B586" w:rsidR="00677C07" w:rsidRPr="00677C07" w:rsidRDefault="00677C07" w:rsidP="009266A5">
            <w:pPr>
              <w:ind w:left="-68" w:right="-54"/>
              <w:jc w:val="center"/>
            </w:pPr>
            <w:r w:rsidRPr="00677C07">
              <w:t>48 448</w:t>
            </w:r>
          </w:p>
        </w:tc>
        <w:tc>
          <w:tcPr>
            <w:tcW w:w="214" w:type="pct"/>
            <w:shd w:val="clear" w:color="auto" w:fill="auto"/>
            <w:vAlign w:val="center"/>
            <w:hideMark/>
          </w:tcPr>
          <w:p w14:paraId="3DDBA8F3" w14:textId="0A0B0B6F" w:rsidR="00677C07" w:rsidRPr="00677C07" w:rsidRDefault="00677C07" w:rsidP="009266A5">
            <w:pPr>
              <w:ind w:left="-68" w:right="-54"/>
              <w:jc w:val="center"/>
            </w:pPr>
            <w:r w:rsidRPr="00677C07">
              <w:t>93 137</w:t>
            </w:r>
          </w:p>
        </w:tc>
        <w:tc>
          <w:tcPr>
            <w:tcW w:w="214" w:type="pct"/>
            <w:shd w:val="clear" w:color="auto" w:fill="auto"/>
            <w:vAlign w:val="center"/>
            <w:hideMark/>
          </w:tcPr>
          <w:p w14:paraId="2EED47FF" w14:textId="0FE85AE1" w:rsidR="00677C07" w:rsidRPr="00677C07" w:rsidRDefault="00677C07" w:rsidP="009266A5">
            <w:pPr>
              <w:ind w:left="-68" w:right="-54"/>
              <w:jc w:val="center"/>
            </w:pPr>
            <w:r w:rsidRPr="00677C07">
              <w:t>96 955</w:t>
            </w:r>
          </w:p>
        </w:tc>
        <w:tc>
          <w:tcPr>
            <w:tcW w:w="214" w:type="pct"/>
            <w:shd w:val="clear" w:color="auto" w:fill="auto"/>
            <w:vAlign w:val="center"/>
            <w:hideMark/>
          </w:tcPr>
          <w:p w14:paraId="5FEFD3AE" w14:textId="0C9AB9D2" w:rsidR="00677C07" w:rsidRPr="00677C07" w:rsidRDefault="00677C07" w:rsidP="009266A5">
            <w:pPr>
              <w:ind w:left="-68" w:right="-54"/>
              <w:jc w:val="center"/>
            </w:pPr>
            <w:r w:rsidRPr="00677C07">
              <w:t>76 188</w:t>
            </w:r>
          </w:p>
        </w:tc>
        <w:tc>
          <w:tcPr>
            <w:tcW w:w="214" w:type="pct"/>
            <w:shd w:val="clear" w:color="auto" w:fill="auto"/>
            <w:vAlign w:val="center"/>
            <w:hideMark/>
          </w:tcPr>
          <w:p w14:paraId="0E98B672" w14:textId="2F65F3DA" w:rsidR="00677C07" w:rsidRPr="00677C07" w:rsidRDefault="00677C07" w:rsidP="009266A5">
            <w:pPr>
              <w:ind w:left="-68" w:right="-54"/>
              <w:jc w:val="center"/>
            </w:pPr>
            <w:r w:rsidRPr="00677C07">
              <w:t>68 096</w:t>
            </w:r>
          </w:p>
        </w:tc>
        <w:tc>
          <w:tcPr>
            <w:tcW w:w="386" w:type="pct"/>
            <w:shd w:val="clear" w:color="auto" w:fill="auto"/>
            <w:vAlign w:val="center"/>
            <w:hideMark/>
          </w:tcPr>
          <w:p w14:paraId="139BED09" w14:textId="01AC0AC5" w:rsidR="00677C07" w:rsidRPr="00677C07" w:rsidRDefault="00677C07" w:rsidP="009266A5">
            <w:pPr>
              <w:ind w:left="-68" w:right="-54"/>
              <w:jc w:val="center"/>
            </w:pPr>
            <w:r w:rsidRPr="00677C07">
              <w:t>97 012</w:t>
            </w:r>
          </w:p>
        </w:tc>
        <w:tc>
          <w:tcPr>
            <w:tcW w:w="349" w:type="pct"/>
            <w:shd w:val="clear" w:color="auto" w:fill="auto"/>
            <w:vAlign w:val="center"/>
            <w:hideMark/>
          </w:tcPr>
          <w:p w14:paraId="5FE13FE5" w14:textId="05DB577D" w:rsidR="00677C07" w:rsidRPr="00677C07" w:rsidRDefault="00677C07" w:rsidP="009266A5">
            <w:pPr>
              <w:ind w:left="-68" w:right="-54"/>
              <w:jc w:val="center"/>
            </w:pPr>
            <w:r w:rsidRPr="00677C07">
              <w:t>66 912</w:t>
            </w:r>
          </w:p>
        </w:tc>
        <w:tc>
          <w:tcPr>
            <w:tcW w:w="298" w:type="pct"/>
            <w:shd w:val="clear" w:color="auto" w:fill="auto"/>
            <w:vAlign w:val="center"/>
            <w:hideMark/>
          </w:tcPr>
          <w:p w14:paraId="5F5D14EC" w14:textId="0ECDD8C1" w:rsidR="00677C07" w:rsidRPr="00677C07" w:rsidRDefault="00677C07" w:rsidP="009266A5">
            <w:pPr>
              <w:ind w:left="-68" w:right="-54"/>
              <w:jc w:val="center"/>
            </w:pPr>
            <w:r w:rsidRPr="00677C07">
              <w:t>546 748</w:t>
            </w:r>
          </w:p>
        </w:tc>
      </w:tr>
      <w:tr w:rsidR="00677C07" w:rsidRPr="004365EE" w14:paraId="7F7F473A" w14:textId="77777777" w:rsidTr="00677C07">
        <w:trPr>
          <w:trHeight w:val="20"/>
        </w:trPr>
        <w:tc>
          <w:tcPr>
            <w:tcW w:w="184" w:type="pct"/>
            <w:shd w:val="clear" w:color="auto" w:fill="auto"/>
            <w:vAlign w:val="center"/>
            <w:hideMark/>
          </w:tcPr>
          <w:p w14:paraId="2A868719" w14:textId="0D5C5B4C" w:rsidR="00677C07" w:rsidRPr="00677C07" w:rsidRDefault="00677C07" w:rsidP="009266A5">
            <w:pPr>
              <w:jc w:val="center"/>
            </w:pPr>
            <w:r w:rsidRPr="00677C07">
              <w:t>2.125-2.129</w:t>
            </w:r>
          </w:p>
        </w:tc>
        <w:tc>
          <w:tcPr>
            <w:tcW w:w="493" w:type="pct"/>
            <w:shd w:val="clear" w:color="auto" w:fill="auto"/>
            <w:vAlign w:val="center"/>
            <w:hideMark/>
          </w:tcPr>
          <w:p w14:paraId="05F9946A" w14:textId="16911B51" w:rsidR="00677C07" w:rsidRPr="004365EE" w:rsidRDefault="00677C07" w:rsidP="009266A5">
            <w:pPr>
              <w:jc w:val="center"/>
              <w:rPr>
                <w:color w:val="000000"/>
              </w:rPr>
            </w:pPr>
            <w:r w:rsidRPr="00E474B1">
              <w:rPr>
                <w:color w:val="000000"/>
              </w:rPr>
              <w:t>ООО «КрасКом»</w:t>
            </w:r>
          </w:p>
        </w:tc>
        <w:tc>
          <w:tcPr>
            <w:tcW w:w="647" w:type="pct"/>
            <w:shd w:val="clear" w:color="auto" w:fill="auto"/>
            <w:vAlign w:val="center"/>
            <w:hideMark/>
          </w:tcPr>
          <w:p w14:paraId="52BF612D" w14:textId="5CE5741C" w:rsidR="00677C07" w:rsidRPr="004365EE" w:rsidRDefault="00677C07" w:rsidP="009266A5">
            <w:pPr>
              <w:jc w:val="center"/>
              <w:rPr>
                <w:color w:val="000000"/>
              </w:rPr>
            </w:pPr>
            <w:r w:rsidRPr="004365EE">
              <w:rPr>
                <w:color w:val="000000"/>
              </w:rPr>
              <w:t>Среднеокупаемый проект</w:t>
            </w:r>
          </w:p>
        </w:tc>
        <w:tc>
          <w:tcPr>
            <w:tcW w:w="945" w:type="pct"/>
            <w:shd w:val="clear" w:color="auto" w:fill="auto"/>
            <w:vAlign w:val="center"/>
            <w:hideMark/>
          </w:tcPr>
          <w:p w14:paraId="12FFDDCE" w14:textId="4D884291" w:rsidR="00677C07" w:rsidRPr="004365EE" w:rsidRDefault="00677C07" w:rsidP="009266A5">
            <w:r w:rsidRPr="00E474B1">
              <w:t>Модернизация</w:t>
            </w:r>
            <w:r>
              <w:t xml:space="preserve"> (реконструкция)</w:t>
            </w:r>
            <w:r w:rsidRPr="00E474B1">
              <w:t xml:space="preserve"> водозаборных сооружений о. Татышев</w:t>
            </w:r>
            <w:r>
              <w:t xml:space="preserve"> (комплекс мероприятий)</w:t>
            </w:r>
          </w:p>
        </w:tc>
        <w:tc>
          <w:tcPr>
            <w:tcW w:w="628" w:type="pct"/>
            <w:shd w:val="clear" w:color="auto" w:fill="auto"/>
            <w:vAlign w:val="center"/>
            <w:hideMark/>
          </w:tcPr>
          <w:p w14:paraId="7CECF53C" w14:textId="77777777" w:rsidR="00677C07" w:rsidRPr="004365EE" w:rsidRDefault="00677C07" w:rsidP="009266A5">
            <w:pPr>
              <w:jc w:val="center"/>
              <w:rPr>
                <w:color w:val="000000"/>
              </w:rPr>
            </w:pPr>
            <w:r w:rsidRPr="004365EE">
              <w:rPr>
                <w:color w:val="000000"/>
              </w:rPr>
              <w:t>источник не определен</w:t>
            </w:r>
          </w:p>
        </w:tc>
        <w:tc>
          <w:tcPr>
            <w:tcW w:w="214" w:type="pct"/>
            <w:shd w:val="clear" w:color="auto" w:fill="auto"/>
            <w:vAlign w:val="center"/>
            <w:hideMark/>
          </w:tcPr>
          <w:p w14:paraId="2988F0FD" w14:textId="6A540699" w:rsidR="00677C07" w:rsidRPr="00677C07" w:rsidRDefault="00677C07" w:rsidP="009266A5">
            <w:pPr>
              <w:ind w:left="-68" w:right="-54"/>
              <w:jc w:val="center"/>
            </w:pPr>
            <w:r w:rsidRPr="00677C07">
              <w:t>3 411</w:t>
            </w:r>
          </w:p>
        </w:tc>
        <w:tc>
          <w:tcPr>
            <w:tcW w:w="214" w:type="pct"/>
            <w:shd w:val="clear" w:color="auto" w:fill="auto"/>
            <w:vAlign w:val="center"/>
            <w:hideMark/>
          </w:tcPr>
          <w:p w14:paraId="0591ECDC" w14:textId="48CFF695" w:rsidR="00677C07" w:rsidRPr="00677C07" w:rsidRDefault="00677C07" w:rsidP="009266A5">
            <w:pPr>
              <w:ind w:left="-68" w:right="-54"/>
              <w:jc w:val="center"/>
            </w:pPr>
            <w:r w:rsidRPr="00677C07">
              <w:t>10 755</w:t>
            </w:r>
          </w:p>
        </w:tc>
        <w:tc>
          <w:tcPr>
            <w:tcW w:w="214" w:type="pct"/>
            <w:shd w:val="clear" w:color="auto" w:fill="auto"/>
            <w:vAlign w:val="center"/>
            <w:hideMark/>
          </w:tcPr>
          <w:p w14:paraId="4A386A52" w14:textId="6D905AA2" w:rsidR="00677C07" w:rsidRPr="00677C07" w:rsidRDefault="00677C07" w:rsidP="009266A5">
            <w:pPr>
              <w:ind w:left="-68" w:right="-54"/>
              <w:jc w:val="center"/>
            </w:pPr>
            <w:r w:rsidRPr="00677C07">
              <w:t>11 195</w:t>
            </w:r>
          </w:p>
        </w:tc>
        <w:tc>
          <w:tcPr>
            <w:tcW w:w="214" w:type="pct"/>
            <w:shd w:val="clear" w:color="auto" w:fill="auto"/>
            <w:vAlign w:val="center"/>
            <w:hideMark/>
          </w:tcPr>
          <w:p w14:paraId="7153A0AE" w14:textId="3E3FE798" w:rsidR="00677C07" w:rsidRPr="00677C07" w:rsidRDefault="00677C07" w:rsidP="009266A5">
            <w:pPr>
              <w:ind w:left="-68" w:right="-54"/>
              <w:jc w:val="center"/>
            </w:pPr>
            <w:r w:rsidRPr="00677C07">
              <w:t>11 710</w:t>
            </w:r>
          </w:p>
        </w:tc>
        <w:tc>
          <w:tcPr>
            <w:tcW w:w="214" w:type="pct"/>
            <w:shd w:val="clear" w:color="auto" w:fill="auto"/>
            <w:vAlign w:val="center"/>
            <w:hideMark/>
          </w:tcPr>
          <w:p w14:paraId="30482BB2" w14:textId="2567A69A" w:rsidR="00677C07" w:rsidRPr="00677C07" w:rsidRDefault="00677C07" w:rsidP="009266A5">
            <w:pPr>
              <w:ind w:left="-68" w:right="-54"/>
              <w:jc w:val="center"/>
            </w:pPr>
            <w:r w:rsidRPr="00677C07">
              <w:t>0</w:t>
            </w:r>
          </w:p>
        </w:tc>
        <w:tc>
          <w:tcPr>
            <w:tcW w:w="386" w:type="pct"/>
            <w:shd w:val="clear" w:color="auto" w:fill="auto"/>
            <w:vAlign w:val="center"/>
            <w:hideMark/>
          </w:tcPr>
          <w:p w14:paraId="5BC12880" w14:textId="0572F7F4" w:rsidR="00677C07" w:rsidRPr="00677C07" w:rsidRDefault="00677C07" w:rsidP="009266A5">
            <w:pPr>
              <w:ind w:left="-68" w:right="-54"/>
              <w:jc w:val="center"/>
            </w:pPr>
            <w:r w:rsidRPr="00677C07">
              <w:t>778 639</w:t>
            </w:r>
          </w:p>
        </w:tc>
        <w:tc>
          <w:tcPr>
            <w:tcW w:w="349" w:type="pct"/>
            <w:shd w:val="clear" w:color="auto" w:fill="auto"/>
            <w:vAlign w:val="center"/>
            <w:hideMark/>
          </w:tcPr>
          <w:p w14:paraId="1C3B925D" w14:textId="3B0D2653" w:rsidR="00677C07" w:rsidRPr="00677C07" w:rsidRDefault="00677C07" w:rsidP="009266A5">
            <w:pPr>
              <w:ind w:left="-68" w:right="-54"/>
              <w:jc w:val="center"/>
            </w:pPr>
            <w:r w:rsidRPr="00677C07">
              <w:t>1 036 260</w:t>
            </w:r>
          </w:p>
        </w:tc>
        <w:tc>
          <w:tcPr>
            <w:tcW w:w="298" w:type="pct"/>
            <w:shd w:val="clear" w:color="auto" w:fill="auto"/>
            <w:vAlign w:val="center"/>
            <w:hideMark/>
          </w:tcPr>
          <w:p w14:paraId="346AC7C9" w14:textId="1E1839CA" w:rsidR="00677C07" w:rsidRPr="00677C07" w:rsidRDefault="00677C07" w:rsidP="009266A5">
            <w:pPr>
              <w:ind w:left="-68" w:right="-54"/>
              <w:jc w:val="center"/>
            </w:pPr>
            <w:r w:rsidRPr="00677C07">
              <w:t>1 851 971</w:t>
            </w:r>
          </w:p>
        </w:tc>
      </w:tr>
      <w:tr w:rsidR="004365EE" w:rsidRPr="004365EE" w14:paraId="4C126E11" w14:textId="77777777" w:rsidTr="00677C07">
        <w:trPr>
          <w:trHeight w:val="20"/>
        </w:trPr>
        <w:tc>
          <w:tcPr>
            <w:tcW w:w="184" w:type="pct"/>
            <w:shd w:val="clear" w:color="auto" w:fill="auto"/>
            <w:vAlign w:val="center"/>
            <w:hideMark/>
          </w:tcPr>
          <w:p w14:paraId="07EC3C53" w14:textId="77777777" w:rsidR="004365EE" w:rsidRPr="004365EE" w:rsidRDefault="004365EE" w:rsidP="009266A5">
            <w:pPr>
              <w:jc w:val="center"/>
            </w:pPr>
            <w:r w:rsidRPr="004365EE">
              <w:t>2.130</w:t>
            </w:r>
          </w:p>
        </w:tc>
        <w:tc>
          <w:tcPr>
            <w:tcW w:w="493" w:type="pct"/>
            <w:shd w:val="clear" w:color="auto" w:fill="auto"/>
            <w:vAlign w:val="center"/>
            <w:hideMark/>
          </w:tcPr>
          <w:p w14:paraId="0CD30283"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16142493" w14:textId="77777777" w:rsidR="004365EE" w:rsidRPr="004365EE" w:rsidRDefault="004365EE" w:rsidP="009266A5">
            <w:pPr>
              <w:jc w:val="center"/>
              <w:rPr>
                <w:color w:val="000000"/>
              </w:rPr>
            </w:pPr>
            <w:r w:rsidRPr="004365EE">
              <w:rPr>
                <w:color w:val="000000"/>
              </w:rPr>
              <w:t>Долгоокупаемый проект</w:t>
            </w:r>
          </w:p>
        </w:tc>
        <w:tc>
          <w:tcPr>
            <w:tcW w:w="945" w:type="pct"/>
            <w:shd w:val="clear" w:color="auto" w:fill="auto"/>
            <w:vAlign w:val="center"/>
            <w:hideMark/>
          </w:tcPr>
          <w:p w14:paraId="1DCBCBBC" w14:textId="77777777" w:rsidR="004365EE" w:rsidRPr="004365EE" w:rsidRDefault="004365EE" w:rsidP="009266A5">
            <w:r w:rsidRPr="004365EE">
              <w:t>Выполнение работ по отводу поверхностных вод за пределы первых поясов водозаборных сооружений</w:t>
            </w:r>
          </w:p>
        </w:tc>
        <w:tc>
          <w:tcPr>
            <w:tcW w:w="628" w:type="pct"/>
            <w:shd w:val="clear" w:color="auto" w:fill="auto"/>
            <w:vAlign w:val="center"/>
            <w:hideMark/>
          </w:tcPr>
          <w:p w14:paraId="2E53A4D8"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59E7B920" w14:textId="77777777" w:rsidR="004365EE" w:rsidRPr="004365EE" w:rsidRDefault="004365EE" w:rsidP="009266A5">
            <w:pPr>
              <w:jc w:val="center"/>
            </w:pPr>
            <w:r w:rsidRPr="004365EE">
              <w:t>5 280</w:t>
            </w:r>
          </w:p>
        </w:tc>
        <w:tc>
          <w:tcPr>
            <w:tcW w:w="214" w:type="pct"/>
            <w:shd w:val="clear" w:color="auto" w:fill="auto"/>
            <w:vAlign w:val="center"/>
            <w:hideMark/>
          </w:tcPr>
          <w:p w14:paraId="29B5E57B" w14:textId="77777777" w:rsidR="004365EE" w:rsidRPr="004365EE" w:rsidRDefault="004365EE" w:rsidP="009266A5">
            <w:pPr>
              <w:jc w:val="center"/>
            </w:pPr>
            <w:r w:rsidRPr="004365EE">
              <w:t>16 648</w:t>
            </w:r>
          </w:p>
        </w:tc>
        <w:tc>
          <w:tcPr>
            <w:tcW w:w="214" w:type="pct"/>
            <w:shd w:val="clear" w:color="auto" w:fill="auto"/>
            <w:vAlign w:val="center"/>
            <w:hideMark/>
          </w:tcPr>
          <w:p w14:paraId="423165E4" w14:textId="77777777" w:rsidR="004365EE" w:rsidRPr="004365EE" w:rsidRDefault="004365EE" w:rsidP="009266A5">
            <w:pPr>
              <w:jc w:val="center"/>
            </w:pPr>
            <w:r w:rsidRPr="004365EE">
              <w:t>17 330</w:t>
            </w:r>
          </w:p>
        </w:tc>
        <w:tc>
          <w:tcPr>
            <w:tcW w:w="214" w:type="pct"/>
            <w:shd w:val="clear" w:color="auto" w:fill="auto"/>
            <w:vAlign w:val="center"/>
            <w:hideMark/>
          </w:tcPr>
          <w:p w14:paraId="7C1EBD3B" w14:textId="77777777" w:rsidR="004365EE" w:rsidRPr="004365EE" w:rsidRDefault="004365EE" w:rsidP="009266A5">
            <w:pPr>
              <w:jc w:val="center"/>
            </w:pPr>
            <w:r w:rsidRPr="004365EE">
              <w:t>18 128</w:t>
            </w:r>
          </w:p>
        </w:tc>
        <w:tc>
          <w:tcPr>
            <w:tcW w:w="214" w:type="pct"/>
            <w:shd w:val="clear" w:color="auto" w:fill="auto"/>
            <w:vAlign w:val="center"/>
            <w:hideMark/>
          </w:tcPr>
          <w:p w14:paraId="424E85BB" w14:textId="77777777" w:rsidR="004365EE" w:rsidRPr="004365EE" w:rsidRDefault="004365EE" w:rsidP="009266A5">
            <w:pPr>
              <w:jc w:val="center"/>
            </w:pPr>
            <w:r w:rsidRPr="004365EE">
              <w:t>0</w:t>
            </w:r>
          </w:p>
        </w:tc>
        <w:tc>
          <w:tcPr>
            <w:tcW w:w="386" w:type="pct"/>
            <w:shd w:val="clear" w:color="auto" w:fill="auto"/>
            <w:vAlign w:val="center"/>
            <w:hideMark/>
          </w:tcPr>
          <w:p w14:paraId="596D362B" w14:textId="77777777" w:rsidR="004365EE" w:rsidRPr="004365EE" w:rsidRDefault="004365EE" w:rsidP="009266A5">
            <w:pPr>
              <w:jc w:val="center"/>
            </w:pPr>
            <w:r w:rsidRPr="004365EE">
              <w:t>0</w:t>
            </w:r>
          </w:p>
        </w:tc>
        <w:tc>
          <w:tcPr>
            <w:tcW w:w="349" w:type="pct"/>
            <w:shd w:val="clear" w:color="auto" w:fill="auto"/>
            <w:vAlign w:val="center"/>
            <w:hideMark/>
          </w:tcPr>
          <w:p w14:paraId="4DC3E44A" w14:textId="77777777" w:rsidR="004365EE" w:rsidRPr="004365EE" w:rsidRDefault="004365EE" w:rsidP="009266A5">
            <w:pPr>
              <w:jc w:val="center"/>
            </w:pPr>
            <w:r w:rsidRPr="004365EE">
              <w:t>0</w:t>
            </w:r>
          </w:p>
        </w:tc>
        <w:tc>
          <w:tcPr>
            <w:tcW w:w="298" w:type="pct"/>
            <w:shd w:val="clear" w:color="auto" w:fill="auto"/>
            <w:vAlign w:val="center"/>
            <w:hideMark/>
          </w:tcPr>
          <w:p w14:paraId="6F19CE76" w14:textId="77777777" w:rsidR="004365EE" w:rsidRPr="004365EE" w:rsidRDefault="004365EE" w:rsidP="009266A5">
            <w:pPr>
              <w:jc w:val="center"/>
            </w:pPr>
            <w:r w:rsidRPr="004365EE">
              <w:t>57 386</w:t>
            </w:r>
          </w:p>
        </w:tc>
      </w:tr>
      <w:tr w:rsidR="004365EE" w:rsidRPr="004365EE" w14:paraId="59A05816" w14:textId="77777777" w:rsidTr="00677C07">
        <w:trPr>
          <w:trHeight w:val="20"/>
        </w:trPr>
        <w:tc>
          <w:tcPr>
            <w:tcW w:w="184" w:type="pct"/>
            <w:shd w:val="clear" w:color="auto" w:fill="auto"/>
            <w:vAlign w:val="center"/>
            <w:hideMark/>
          </w:tcPr>
          <w:p w14:paraId="7A155CE9" w14:textId="77777777" w:rsidR="004365EE" w:rsidRPr="004365EE" w:rsidRDefault="004365EE" w:rsidP="009266A5">
            <w:pPr>
              <w:jc w:val="center"/>
            </w:pPr>
            <w:r w:rsidRPr="004365EE">
              <w:t>2.131</w:t>
            </w:r>
          </w:p>
        </w:tc>
        <w:tc>
          <w:tcPr>
            <w:tcW w:w="493" w:type="pct"/>
            <w:shd w:val="clear" w:color="auto" w:fill="auto"/>
            <w:vAlign w:val="center"/>
            <w:hideMark/>
          </w:tcPr>
          <w:p w14:paraId="209A5593"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5BD1B6DA" w14:textId="77777777" w:rsidR="004365EE" w:rsidRPr="004365EE" w:rsidRDefault="004365EE" w:rsidP="009266A5">
            <w:pPr>
              <w:jc w:val="center"/>
              <w:rPr>
                <w:color w:val="000000"/>
              </w:rPr>
            </w:pPr>
            <w:r w:rsidRPr="004365EE">
              <w:rPr>
                <w:color w:val="000000"/>
              </w:rPr>
              <w:t>Среднеокупаемый проект</w:t>
            </w:r>
          </w:p>
        </w:tc>
        <w:tc>
          <w:tcPr>
            <w:tcW w:w="945" w:type="pct"/>
            <w:shd w:val="clear" w:color="auto" w:fill="auto"/>
            <w:vAlign w:val="center"/>
            <w:hideMark/>
          </w:tcPr>
          <w:p w14:paraId="1760A9DB" w14:textId="77777777" w:rsidR="004365EE" w:rsidRPr="004365EE" w:rsidRDefault="004365EE" w:rsidP="009266A5">
            <w:r w:rsidRPr="004365EE">
              <w:t>Модернизация оборудования НС III подъема "Юность" с установкой частотно-регулируемых приводов</w:t>
            </w:r>
          </w:p>
        </w:tc>
        <w:tc>
          <w:tcPr>
            <w:tcW w:w="628" w:type="pct"/>
            <w:shd w:val="clear" w:color="auto" w:fill="auto"/>
            <w:vAlign w:val="center"/>
            <w:hideMark/>
          </w:tcPr>
          <w:p w14:paraId="7260F62C"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0CD0D7FE" w14:textId="77777777" w:rsidR="004365EE" w:rsidRPr="004365EE" w:rsidRDefault="004365EE" w:rsidP="009266A5">
            <w:pPr>
              <w:jc w:val="center"/>
            </w:pPr>
            <w:r w:rsidRPr="004365EE">
              <w:t>25 232</w:t>
            </w:r>
          </w:p>
        </w:tc>
        <w:tc>
          <w:tcPr>
            <w:tcW w:w="214" w:type="pct"/>
            <w:shd w:val="clear" w:color="auto" w:fill="auto"/>
            <w:vAlign w:val="center"/>
            <w:hideMark/>
          </w:tcPr>
          <w:p w14:paraId="42FAF53A" w14:textId="77777777" w:rsidR="004365EE" w:rsidRPr="004365EE" w:rsidRDefault="004365EE" w:rsidP="009266A5">
            <w:pPr>
              <w:ind w:left="-113"/>
              <w:jc w:val="center"/>
            </w:pPr>
            <w:r w:rsidRPr="004365EE">
              <w:t>119 337</w:t>
            </w:r>
          </w:p>
        </w:tc>
        <w:tc>
          <w:tcPr>
            <w:tcW w:w="214" w:type="pct"/>
            <w:shd w:val="clear" w:color="auto" w:fill="auto"/>
            <w:vAlign w:val="center"/>
            <w:hideMark/>
          </w:tcPr>
          <w:p w14:paraId="309E96A0" w14:textId="77777777" w:rsidR="004365EE" w:rsidRPr="004365EE" w:rsidRDefault="004365EE" w:rsidP="009266A5">
            <w:pPr>
              <w:ind w:left="-113"/>
              <w:jc w:val="center"/>
            </w:pPr>
            <w:r w:rsidRPr="004365EE">
              <w:t>124 230</w:t>
            </w:r>
          </w:p>
        </w:tc>
        <w:tc>
          <w:tcPr>
            <w:tcW w:w="214" w:type="pct"/>
            <w:shd w:val="clear" w:color="auto" w:fill="auto"/>
            <w:vAlign w:val="center"/>
            <w:hideMark/>
          </w:tcPr>
          <w:p w14:paraId="4F0548D2" w14:textId="77777777" w:rsidR="004365EE" w:rsidRPr="004365EE" w:rsidRDefault="004365EE" w:rsidP="009266A5">
            <w:pPr>
              <w:jc w:val="center"/>
            </w:pPr>
            <w:r w:rsidRPr="004365EE">
              <w:t>0</w:t>
            </w:r>
          </w:p>
        </w:tc>
        <w:tc>
          <w:tcPr>
            <w:tcW w:w="214" w:type="pct"/>
            <w:shd w:val="clear" w:color="auto" w:fill="auto"/>
            <w:vAlign w:val="center"/>
            <w:hideMark/>
          </w:tcPr>
          <w:p w14:paraId="18C7922F" w14:textId="77777777" w:rsidR="004365EE" w:rsidRPr="004365EE" w:rsidRDefault="004365EE" w:rsidP="009266A5">
            <w:pPr>
              <w:jc w:val="center"/>
            </w:pPr>
            <w:r w:rsidRPr="004365EE">
              <w:t>0</w:t>
            </w:r>
          </w:p>
        </w:tc>
        <w:tc>
          <w:tcPr>
            <w:tcW w:w="386" w:type="pct"/>
            <w:shd w:val="clear" w:color="auto" w:fill="auto"/>
            <w:vAlign w:val="center"/>
            <w:hideMark/>
          </w:tcPr>
          <w:p w14:paraId="3B3FCC26" w14:textId="77777777" w:rsidR="004365EE" w:rsidRPr="004365EE" w:rsidRDefault="004365EE" w:rsidP="009266A5">
            <w:pPr>
              <w:jc w:val="center"/>
            </w:pPr>
            <w:r w:rsidRPr="004365EE">
              <w:t>0</w:t>
            </w:r>
          </w:p>
        </w:tc>
        <w:tc>
          <w:tcPr>
            <w:tcW w:w="349" w:type="pct"/>
            <w:shd w:val="clear" w:color="auto" w:fill="auto"/>
            <w:vAlign w:val="center"/>
            <w:hideMark/>
          </w:tcPr>
          <w:p w14:paraId="198794B1" w14:textId="77777777" w:rsidR="004365EE" w:rsidRPr="004365EE" w:rsidRDefault="004365EE" w:rsidP="009266A5">
            <w:pPr>
              <w:jc w:val="center"/>
            </w:pPr>
            <w:r w:rsidRPr="004365EE">
              <w:t>0</w:t>
            </w:r>
          </w:p>
        </w:tc>
        <w:tc>
          <w:tcPr>
            <w:tcW w:w="298" w:type="pct"/>
            <w:shd w:val="clear" w:color="auto" w:fill="auto"/>
            <w:vAlign w:val="center"/>
            <w:hideMark/>
          </w:tcPr>
          <w:p w14:paraId="015FF756" w14:textId="77777777" w:rsidR="004365EE" w:rsidRPr="004365EE" w:rsidRDefault="004365EE" w:rsidP="009266A5">
            <w:pPr>
              <w:jc w:val="center"/>
            </w:pPr>
            <w:r w:rsidRPr="004365EE">
              <w:t>268 799</w:t>
            </w:r>
          </w:p>
        </w:tc>
      </w:tr>
      <w:tr w:rsidR="004365EE" w:rsidRPr="004365EE" w14:paraId="486F473B" w14:textId="77777777" w:rsidTr="00677C07">
        <w:trPr>
          <w:trHeight w:val="20"/>
        </w:trPr>
        <w:tc>
          <w:tcPr>
            <w:tcW w:w="184" w:type="pct"/>
            <w:shd w:val="clear" w:color="auto" w:fill="auto"/>
            <w:vAlign w:val="center"/>
            <w:hideMark/>
          </w:tcPr>
          <w:p w14:paraId="77602685" w14:textId="77777777" w:rsidR="004365EE" w:rsidRPr="004365EE" w:rsidRDefault="004365EE" w:rsidP="009266A5">
            <w:pPr>
              <w:jc w:val="center"/>
            </w:pPr>
            <w:r w:rsidRPr="004365EE">
              <w:t>2.132</w:t>
            </w:r>
          </w:p>
        </w:tc>
        <w:tc>
          <w:tcPr>
            <w:tcW w:w="493" w:type="pct"/>
            <w:shd w:val="clear" w:color="auto" w:fill="auto"/>
            <w:vAlign w:val="center"/>
            <w:hideMark/>
          </w:tcPr>
          <w:p w14:paraId="3EB2C283"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6ADD01B7" w14:textId="77777777" w:rsidR="004365EE" w:rsidRPr="004365EE" w:rsidRDefault="004365EE" w:rsidP="009266A5">
            <w:pPr>
              <w:jc w:val="center"/>
              <w:rPr>
                <w:color w:val="000000"/>
              </w:rPr>
            </w:pPr>
            <w:r w:rsidRPr="004365EE">
              <w:rPr>
                <w:color w:val="000000"/>
              </w:rPr>
              <w:t>Среднеокупаемый проект</w:t>
            </w:r>
          </w:p>
        </w:tc>
        <w:tc>
          <w:tcPr>
            <w:tcW w:w="945" w:type="pct"/>
            <w:shd w:val="clear" w:color="auto" w:fill="auto"/>
            <w:vAlign w:val="center"/>
            <w:hideMark/>
          </w:tcPr>
          <w:p w14:paraId="3B97B96D" w14:textId="1534DD28" w:rsidR="004365EE" w:rsidRPr="004365EE" w:rsidRDefault="004365EE" w:rsidP="009266A5">
            <w:r w:rsidRPr="004365EE">
              <w:t>Модернизация оборудования НС III подъема «Бадалык»</w:t>
            </w:r>
            <w:r w:rsidR="0057067F">
              <w:t xml:space="preserve"> </w:t>
            </w:r>
            <w:r w:rsidRPr="004365EE">
              <w:t>с установкой частотно-регулируемых приводов</w:t>
            </w:r>
          </w:p>
        </w:tc>
        <w:tc>
          <w:tcPr>
            <w:tcW w:w="628" w:type="pct"/>
            <w:shd w:val="clear" w:color="auto" w:fill="auto"/>
            <w:vAlign w:val="center"/>
            <w:hideMark/>
          </w:tcPr>
          <w:p w14:paraId="46B14C76"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1ACF17BF" w14:textId="77777777" w:rsidR="004365EE" w:rsidRPr="004365EE" w:rsidRDefault="004365EE" w:rsidP="009266A5">
            <w:pPr>
              <w:jc w:val="center"/>
            </w:pPr>
            <w:r w:rsidRPr="004365EE">
              <w:t>20 450</w:t>
            </w:r>
          </w:p>
        </w:tc>
        <w:tc>
          <w:tcPr>
            <w:tcW w:w="214" w:type="pct"/>
            <w:shd w:val="clear" w:color="auto" w:fill="auto"/>
            <w:vAlign w:val="center"/>
            <w:hideMark/>
          </w:tcPr>
          <w:p w14:paraId="15CEBBCD" w14:textId="77777777" w:rsidR="004365EE" w:rsidRPr="004365EE" w:rsidRDefault="004365EE" w:rsidP="009266A5">
            <w:pPr>
              <w:jc w:val="center"/>
            </w:pPr>
            <w:r w:rsidRPr="004365EE">
              <w:t>96 719</w:t>
            </w:r>
          </w:p>
        </w:tc>
        <w:tc>
          <w:tcPr>
            <w:tcW w:w="214" w:type="pct"/>
            <w:shd w:val="clear" w:color="auto" w:fill="auto"/>
            <w:vAlign w:val="center"/>
            <w:hideMark/>
          </w:tcPr>
          <w:p w14:paraId="370770E7" w14:textId="77777777" w:rsidR="004365EE" w:rsidRPr="004365EE" w:rsidRDefault="004365EE" w:rsidP="009266A5">
            <w:pPr>
              <w:ind w:left="-113"/>
              <w:jc w:val="center"/>
            </w:pPr>
            <w:r w:rsidRPr="004365EE">
              <w:t>100 685</w:t>
            </w:r>
          </w:p>
        </w:tc>
        <w:tc>
          <w:tcPr>
            <w:tcW w:w="214" w:type="pct"/>
            <w:shd w:val="clear" w:color="auto" w:fill="auto"/>
            <w:vAlign w:val="center"/>
            <w:hideMark/>
          </w:tcPr>
          <w:p w14:paraId="3383280F" w14:textId="77777777" w:rsidR="004365EE" w:rsidRPr="004365EE" w:rsidRDefault="004365EE" w:rsidP="009266A5">
            <w:pPr>
              <w:jc w:val="center"/>
            </w:pPr>
            <w:r w:rsidRPr="004365EE">
              <w:t>0</w:t>
            </w:r>
          </w:p>
        </w:tc>
        <w:tc>
          <w:tcPr>
            <w:tcW w:w="214" w:type="pct"/>
            <w:shd w:val="clear" w:color="auto" w:fill="auto"/>
            <w:vAlign w:val="center"/>
            <w:hideMark/>
          </w:tcPr>
          <w:p w14:paraId="49A48EA1" w14:textId="77777777" w:rsidR="004365EE" w:rsidRPr="004365EE" w:rsidRDefault="004365EE" w:rsidP="009266A5">
            <w:pPr>
              <w:jc w:val="center"/>
            </w:pPr>
            <w:r w:rsidRPr="004365EE">
              <w:t>0</w:t>
            </w:r>
          </w:p>
        </w:tc>
        <w:tc>
          <w:tcPr>
            <w:tcW w:w="386" w:type="pct"/>
            <w:shd w:val="clear" w:color="auto" w:fill="auto"/>
            <w:vAlign w:val="center"/>
            <w:hideMark/>
          </w:tcPr>
          <w:p w14:paraId="4900A5C2" w14:textId="77777777" w:rsidR="004365EE" w:rsidRPr="004365EE" w:rsidRDefault="004365EE" w:rsidP="009266A5">
            <w:pPr>
              <w:jc w:val="center"/>
            </w:pPr>
            <w:r w:rsidRPr="004365EE">
              <w:t>0</w:t>
            </w:r>
          </w:p>
        </w:tc>
        <w:tc>
          <w:tcPr>
            <w:tcW w:w="349" w:type="pct"/>
            <w:shd w:val="clear" w:color="auto" w:fill="auto"/>
            <w:vAlign w:val="center"/>
            <w:hideMark/>
          </w:tcPr>
          <w:p w14:paraId="38E3D333" w14:textId="77777777" w:rsidR="004365EE" w:rsidRPr="004365EE" w:rsidRDefault="004365EE" w:rsidP="009266A5">
            <w:pPr>
              <w:jc w:val="center"/>
            </w:pPr>
            <w:r w:rsidRPr="004365EE">
              <w:t>0</w:t>
            </w:r>
          </w:p>
        </w:tc>
        <w:tc>
          <w:tcPr>
            <w:tcW w:w="298" w:type="pct"/>
            <w:shd w:val="clear" w:color="auto" w:fill="auto"/>
            <w:vAlign w:val="center"/>
            <w:hideMark/>
          </w:tcPr>
          <w:p w14:paraId="172A2F8F" w14:textId="77777777" w:rsidR="004365EE" w:rsidRPr="004365EE" w:rsidRDefault="004365EE" w:rsidP="009266A5">
            <w:pPr>
              <w:jc w:val="center"/>
            </w:pPr>
            <w:r w:rsidRPr="004365EE">
              <w:t>217 854</w:t>
            </w:r>
          </w:p>
        </w:tc>
      </w:tr>
      <w:tr w:rsidR="004365EE" w:rsidRPr="004365EE" w14:paraId="010B879C" w14:textId="77777777" w:rsidTr="00677C07">
        <w:trPr>
          <w:trHeight w:val="20"/>
        </w:trPr>
        <w:tc>
          <w:tcPr>
            <w:tcW w:w="184" w:type="pct"/>
            <w:shd w:val="clear" w:color="auto" w:fill="auto"/>
            <w:vAlign w:val="center"/>
            <w:hideMark/>
          </w:tcPr>
          <w:p w14:paraId="700C8ACE" w14:textId="77777777" w:rsidR="004365EE" w:rsidRPr="004365EE" w:rsidRDefault="004365EE" w:rsidP="009266A5">
            <w:pPr>
              <w:jc w:val="center"/>
            </w:pPr>
            <w:r w:rsidRPr="004365EE">
              <w:t>2.133</w:t>
            </w:r>
          </w:p>
        </w:tc>
        <w:tc>
          <w:tcPr>
            <w:tcW w:w="493" w:type="pct"/>
            <w:shd w:val="clear" w:color="auto" w:fill="auto"/>
            <w:vAlign w:val="center"/>
            <w:hideMark/>
          </w:tcPr>
          <w:p w14:paraId="2C360204"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2EF80CA0" w14:textId="77777777" w:rsidR="004365EE" w:rsidRPr="004365EE" w:rsidRDefault="004365EE" w:rsidP="009266A5">
            <w:pPr>
              <w:jc w:val="center"/>
              <w:rPr>
                <w:color w:val="000000"/>
              </w:rPr>
            </w:pPr>
            <w:r w:rsidRPr="004365EE">
              <w:rPr>
                <w:color w:val="000000"/>
              </w:rPr>
              <w:t>Среднеокупаемый проект</w:t>
            </w:r>
          </w:p>
        </w:tc>
        <w:tc>
          <w:tcPr>
            <w:tcW w:w="945" w:type="pct"/>
            <w:shd w:val="clear" w:color="auto" w:fill="auto"/>
            <w:vAlign w:val="center"/>
            <w:hideMark/>
          </w:tcPr>
          <w:p w14:paraId="7D09204D" w14:textId="77777777" w:rsidR="004365EE" w:rsidRPr="004365EE" w:rsidRDefault="004365EE" w:rsidP="009266A5">
            <w:r w:rsidRPr="004365EE">
              <w:t xml:space="preserve">Модернизация оборудования III подъема "Черемушки" </w:t>
            </w:r>
          </w:p>
        </w:tc>
        <w:tc>
          <w:tcPr>
            <w:tcW w:w="628" w:type="pct"/>
            <w:shd w:val="clear" w:color="auto" w:fill="auto"/>
            <w:vAlign w:val="center"/>
            <w:hideMark/>
          </w:tcPr>
          <w:p w14:paraId="6229236E"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5F411DBB" w14:textId="77777777" w:rsidR="004365EE" w:rsidRPr="004365EE" w:rsidRDefault="004365EE" w:rsidP="009266A5">
            <w:pPr>
              <w:jc w:val="center"/>
            </w:pPr>
            <w:r w:rsidRPr="004365EE">
              <w:t>6 239</w:t>
            </w:r>
          </w:p>
        </w:tc>
        <w:tc>
          <w:tcPr>
            <w:tcW w:w="214" w:type="pct"/>
            <w:shd w:val="clear" w:color="auto" w:fill="auto"/>
            <w:vAlign w:val="center"/>
            <w:hideMark/>
          </w:tcPr>
          <w:p w14:paraId="601E88EA" w14:textId="77777777" w:rsidR="004365EE" w:rsidRPr="004365EE" w:rsidRDefault="004365EE" w:rsidP="009266A5">
            <w:pPr>
              <w:jc w:val="center"/>
            </w:pPr>
            <w:r w:rsidRPr="004365EE">
              <w:t>29 509</w:t>
            </w:r>
          </w:p>
        </w:tc>
        <w:tc>
          <w:tcPr>
            <w:tcW w:w="214" w:type="pct"/>
            <w:shd w:val="clear" w:color="auto" w:fill="auto"/>
            <w:vAlign w:val="center"/>
            <w:hideMark/>
          </w:tcPr>
          <w:p w14:paraId="0E776E20" w14:textId="77777777" w:rsidR="004365EE" w:rsidRPr="004365EE" w:rsidRDefault="004365EE" w:rsidP="009266A5">
            <w:pPr>
              <w:jc w:val="center"/>
            </w:pPr>
            <w:r w:rsidRPr="004365EE">
              <w:t>30 719</w:t>
            </w:r>
          </w:p>
        </w:tc>
        <w:tc>
          <w:tcPr>
            <w:tcW w:w="214" w:type="pct"/>
            <w:shd w:val="clear" w:color="auto" w:fill="auto"/>
            <w:vAlign w:val="center"/>
            <w:hideMark/>
          </w:tcPr>
          <w:p w14:paraId="16C8716F" w14:textId="77777777" w:rsidR="004365EE" w:rsidRPr="004365EE" w:rsidRDefault="004365EE" w:rsidP="009266A5">
            <w:pPr>
              <w:jc w:val="center"/>
            </w:pPr>
            <w:r w:rsidRPr="004365EE">
              <w:t>0</w:t>
            </w:r>
          </w:p>
        </w:tc>
        <w:tc>
          <w:tcPr>
            <w:tcW w:w="214" w:type="pct"/>
            <w:shd w:val="clear" w:color="auto" w:fill="auto"/>
            <w:vAlign w:val="center"/>
            <w:hideMark/>
          </w:tcPr>
          <w:p w14:paraId="22B45E75" w14:textId="77777777" w:rsidR="004365EE" w:rsidRPr="004365EE" w:rsidRDefault="004365EE" w:rsidP="009266A5">
            <w:pPr>
              <w:jc w:val="center"/>
            </w:pPr>
            <w:r w:rsidRPr="004365EE">
              <w:t>0</w:t>
            </w:r>
          </w:p>
        </w:tc>
        <w:tc>
          <w:tcPr>
            <w:tcW w:w="386" w:type="pct"/>
            <w:shd w:val="clear" w:color="auto" w:fill="auto"/>
            <w:vAlign w:val="center"/>
            <w:hideMark/>
          </w:tcPr>
          <w:p w14:paraId="7C986BA4" w14:textId="77777777" w:rsidR="004365EE" w:rsidRPr="004365EE" w:rsidRDefault="004365EE" w:rsidP="009266A5">
            <w:pPr>
              <w:jc w:val="center"/>
            </w:pPr>
            <w:r w:rsidRPr="004365EE">
              <w:t>0</w:t>
            </w:r>
          </w:p>
        </w:tc>
        <w:tc>
          <w:tcPr>
            <w:tcW w:w="349" w:type="pct"/>
            <w:shd w:val="clear" w:color="auto" w:fill="auto"/>
            <w:vAlign w:val="center"/>
            <w:hideMark/>
          </w:tcPr>
          <w:p w14:paraId="7E667B2B" w14:textId="77777777" w:rsidR="004365EE" w:rsidRPr="004365EE" w:rsidRDefault="004365EE" w:rsidP="009266A5">
            <w:pPr>
              <w:jc w:val="center"/>
            </w:pPr>
            <w:r w:rsidRPr="004365EE">
              <w:t>0</w:t>
            </w:r>
          </w:p>
        </w:tc>
        <w:tc>
          <w:tcPr>
            <w:tcW w:w="298" w:type="pct"/>
            <w:shd w:val="clear" w:color="auto" w:fill="auto"/>
            <w:vAlign w:val="center"/>
            <w:hideMark/>
          </w:tcPr>
          <w:p w14:paraId="3C9025EB" w14:textId="77777777" w:rsidR="004365EE" w:rsidRPr="004365EE" w:rsidRDefault="004365EE" w:rsidP="009266A5">
            <w:pPr>
              <w:jc w:val="center"/>
            </w:pPr>
            <w:r w:rsidRPr="004365EE">
              <w:t>66 467</w:t>
            </w:r>
          </w:p>
        </w:tc>
      </w:tr>
      <w:tr w:rsidR="004365EE" w:rsidRPr="004365EE" w14:paraId="66464301" w14:textId="77777777" w:rsidTr="00677C07">
        <w:trPr>
          <w:trHeight w:val="20"/>
        </w:trPr>
        <w:tc>
          <w:tcPr>
            <w:tcW w:w="184" w:type="pct"/>
            <w:shd w:val="clear" w:color="auto" w:fill="auto"/>
            <w:vAlign w:val="center"/>
            <w:hideMark/>
          </w:tcPr>
          <w:p w14:paraId="325E19FB" w14:textId="77777777" w:rsidR="004365EE" w:rsidRPr="004365EE" w:rsidRDefault="004365EE" w:rsidP="009266A5">
            <w:pPr>
              <w:jc w:val="center"/>
            </w:pPr>
            <w:r w:rsidRPr="004365EE">
              <w:t>2.134</w:t>
            </w:r>
          </w:p>
        </w:tc>
        <w:tc>
          <w:tcPr>
            <w:tcW w:w="493" w:type="pct"/>
            <w:shd w:val="clear" w:color="auto" w:fill="auto"/>
            <w:vAlign w:val="center"/>
            <w:hideMark/>
          </w:tcPr>
          <w:p w14:paraId="5F176F66"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211990C2" w14:textId="77777777" w:rsidR="004365EE" w:rsidRPr="004365EE" w:rsidRDefault="004365EE" w:rsidP="009266A5">
            <w:pPr>
              <w:jc w:val="center"/>
              <w:rPr>
                <w:color w:val="000000"/>
              </w:rPr>
            </w:pPr>
            <w:r w:rsidRPr="004365EE">
              <w:rPr>
                <w:color w:val="000000"/>
              </w:rPr>
              <w:t>Среднеокупаемый проект</w:t>
            </w:r>
          </w:p>
        </w:tc>
        <w:tc>
          <w:tcPr>
            <w:tcW w:w="945" w:type="pct"/>
            <w:shd w:val="clear" w:color="auto" w:fill="auto"/>
            <w:vAlign w:val="center"/>
            <w:hideMark/>
          </w:tcPr>
          <w:p w14:paraId="6CD32576" w14:textId="77777777" w:rsidR="004365EE" w:rsidRPr="004365EE" w:rsidRDefault="004365EE" w:rsidP="009266A5">
            <w:r w:rsidRPr="004365EE">
              <w:t xml:space="preserve">Модернизация оборудования НС IV подъема "Верхние Черемушки" </w:t>
            </w:r>
          </w:p>
        </w:tc>
        <w:tc>
          <w:tcPr>
            <w:tcW w:w="628" w:type="pct"/>
            <w:shd w:val="clear" w:color="auto" w:fill="auto"/>
            <w:vAlign w:val="center"/>
            <w:hideMark/>
          </w:tcPr>
          <w:p w14:paraId="7B51088A"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6EC18CE4" w14:textId="77777777" w:rsidR="004365EE" w:rsidRPr="004365EE" w:rsidRDefault="004365EE" w:rsidP="009266A5">
            <w:pPr>
              <w:jc w:val="center"/>
            </w:pPr>
            <w:r w:rsidRPr="004365EE">
              <w:t>3 874</w:t>
            </w:r>
          </w:p>
        </w:tc>
        <w:tc>
          <w:tcPr>
            <w:tcW w:w="214" w:type="pct"/>
            <w:shd w:val="clear" w:color="auto" w:fill="auto"/>
            <w:vAlign w:val="center"/>
            <w:hideMark/>
          </w:tcPr>
          <w:p w14:paraId="1247034A" w14:textId="77777777" w:rsidR="004365EE" w:rsidRPr="004365EE" w:rsidRDefault="004365EE" w:rsidP="009266A5">
            <w:pPr>
              <w:jc w:val="center"/>
            </w:pPr>
            <w:r w:rsidRPr="004365EE">
              <w:t>18 323</w:t>
            </w:r>
          </w:p>
        </w:tc>
        <w:tc>
          <w:tcPr>
            <w:tcW w:w="214" w:type="pct"/>
            <w:shd w:val="clear" w:color="auto" w:fill="auto"/>
            <w:vAlign w:val="center"/>
            <w:hideMark/>
          </w:tcPr>
          <w:p w14:paraId="4955D61E" w14:textId="77777777" w:rsidR="004365EE" w:rsidRPr="004365EE" w:rsidRDefault="004365EE" w:rsidP="009266A5">
            <w:pPr>
              <w:jc w:val="center"/>
            </w:pPr>
            <w:r w:rsidRPr="004365EE">
              <w:t>19 074</w:t>
            </w:r>
          </w:p>
        </w:tc>
        <w:tc>
          <w:tcPr>
            <w:tcW w:w="214" w:type="pct"/>
            <w:shd w:val="clear" w:color="auto" w:fill="auto"/>
            <w:vAlign w:val="center"/>
            <w:hideMark/>
          </w:tcPr>
          <w:p w14:paraId="7D042B7D" w14:textId="77777777" w:rsidR="004365EE" w:rsidRPr="004365EE" w:rsidRDefault="004365EE" w:rsidP="009266A5">
            <w:pPr>
              <w:jc w:val="center"/>
            </w:pPr>
            <w:r w:rsidRPr="004365EE">
              <w:t>0</w:t>
            </w:r>
          </w:p>
        </w:tc>
        <w:tc>
          <w:tcPr>
            <w:tcW w:w="214" w:type="pct"/>
            <w:shd w:val="clear" w:color="auto" w:fill="auto"/>
            <w:vAlign w:val="center"/>
            <w:hideMark/>
          </w:tcPr>
          <w:p w14:paraId="24055E83" w14:textId="77777777" w:rsidR="004365EE" w:rsidRPr="004365EE" w:rsidRDefault="004365EE" w:rsidP="009266A5">
            <w:pPr>
              <w:jc w:val="center"/>
            </w:pPr>
            <w:r w:rsidRPr="004365EE">
              <w:t>0</w:t>
            </w:r>
          </w:p>
        </w:tc>
        <w:tc>
          <w:tcPr>
            <w:tcW w:w="386" w:type="pct"/>
            <w:shd w:val="clear" w:color="auto" w:fill="auto"/>
            <w:vAlign w:val="center"/>
            <w:hideMark/>
          </w:tcPr>
          <w:p w14:paraId="7D07840E" w14:textId="77777777" w:rsidR="004365EE" w:rsidRPr="004365EE" w:rsidRDefault="004365EE" w:rsidP="009266A5">
            <w:pPr>
              <w:jc w:val="center"/>
            </w:pPr>
            <w:r w:rsidRPr="004365EE">
              <w:t>0</w:t>
            </w:r>
          </w:p>
        </w:tc>
        <w:tc>
          <w:tcPr>
            <w:tcW w:w="349" w:type="pct"/>
            <w:shd w:val="clear" w:color="auto" w:fill="auto"/>
            <w:vAlign w:val="center"/>
            <w:hideMark/>
          </w:tcPr>
          <w:p w14:paraId="2461FD55" w14:textId="77777777" w:rsidR="004365EE" w:rsidRPr="004365EE" w:rsidRDefault="004365EE" w:rsidP="009266A5">
            <w:pPr>
              <w:jc w:val="center"/>
            </w:pPr>
            <w:r w:rsidRPr="004365EE">
              <w:t>0</w:t>
            </w:r>
          </w:p>
        </w:tc>
        <w:tc>
          <w:tcPr>
            <w:tcW w:w="298" w:type="pct"/>
            <w:shd w:val="clear" w:color="auto" w:fill="auto"/>
            <w:vAlign w:val="center"/>
            <w:hideMark/>
          </w:tcPr>
          <w:p w14:paraId="5E405D40" w14:textId="77777777" w:rsidR="004365EE" w:rsidRPr="004365EE" w:rsidRDefault="004365EE" w:rsidP="009266A5">
            <w:pPr>
              <w:jc w:val="center"/>
            </w:pPr>
            <w:r w:rsidRPr="004365EE">
              <w:t>41 272</w:t>
            </w:r>
          </w:p>
        </w:tc>
      </w:tr>
      <w:tr w:rsidR="004365EE" w:rsidRPr="004365EE" w14:paraId="5B0B378D" w14:textId="77777777" w:rsidTr="00677C07">
        <w:trPr>
          <w:trHeight w:val="20"/>
        </w:trPr>
        <w:tc>
          <w:tcPr>
            <w:tcW w:w="184" w:type="pct"/>
            <w:shd w:val="clear" w:color="auto" w:fill="auto"/>
            <w:vAlign w:val="center"/>
            <w:hideMark/>
          </w:tcPr>
          <w:p w14:paraId="308566A4" w14:textId="77777777" w:rsidR="004365EE" w:rsidRPr="004365EE" w:rsidRDefault="004365EE" w:rsidP="009266A5">
            <w:pPr>
              <w:jc w:val="center"/>
            </w:pPr>
            <w:r w:rsidRPr="004365EE">
              <w:t>2.135</w:t>
            </w:r>
          </w:p>
        </w:tc>
        <w:tc>
          <w:tcPr>
            <w:tcW w:w="493" w:type="pct"/>
            <w:shd w:val="clear" w:color="auto" w:fill="auto"/>
            <w:vAlign w:val="center"/>
            <w:hideMark/>
          </w:tcPr>
          <w:p w14:paraId="08BF5CED"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05C9E2E" w14:textId="77777777" w:rsidR="004365EE" w:rsidRPr="004365EE" w:rsidRDefault="004365EE" w:rsidP="009266A5">
            <w:pPr>
              <w:jc w:val="center"/>
              <w:rPr>
                <w:color w:val="000000"/>
              </w:rPr>
            </w:pPr>
            <w:r w:rsidRPr="004365EE">
              <w:rPr>
                <w:color w:val="000000"/>
              </w:rPr>
              <w:t>Среднеокупаемый проект</w:t>
            </w:r>
          </w:p>
        </w:tc>
        <w:tc>
          <w:tcPr>
            <w:tcW w:w="945" w:type="pct"/>
            <w:shd w:val="clear" w:color="auto" w:fill="auto"/>
            <w:vAlign w:val="center"/>
            <w:hideMark/>
          </w:tcPr>
          <w:p w14:paraId="6C2D1962" w14:textId="77777777" w:rsidR="004365EE" w:rsidRPr="004365EE" w:rsidRDefault="004365EE" w:rsidP="009266A5">
            <w:r w:rsidRPr="004365EE">
              <w:t xml:space="preserve">Модернизация оборудования НС IV подъема «Солнечный» </w:t>
            </w:r>
          </w:p>
        </w:tc>
        <w:tc>
          <w:tcPr>
            <w:tcW w:w="628" w:type="pct"/>
            <w:shd w:val="clear" w:color="auto" w:fill="auto"/>
            <w:vAlign w:val="center"/>
            <w:hideMark/>
          </w:tcPr>
          <w:p w14:paraId="1933BA2B"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7079B6F2" w14:textId="77777777" w:rsidR="004365EE" w:rsidRPr="004365EE" w:rsidRDefault="004365EE" w:rsidP="009266A5">
            <w:pPr>
              <w:jc w:val="center"/>
            </w:pPr>
            <w:r w:rsidRPr="004365EE">
              <w:t>9 487</w:t>
            </w:r>
          </w:p>
        </w:tc>
        <w:tc>
          <w:tcPr>
            <w:tcW w:w="214" w:type="pct"/>
            <w:shd w:val="clear" w:color="auto" w:fill="auto"/>
            <w:vAlign w:val="center"/>
            <w:hideMark/>
          </w:tcPr>
          <w:p w14:paraId="086C4C04" w14:textId="77777777" w:rsidR="004365EE" w:rsidRPr="004365EE" w:rsidRDefault="004365EE" w:rsidP="009266A5">
            <w:pPr>
              <w:jc w:val="center"/>
            </w:pPr>
            <w:r w:rsidRPr="004365EE">
              <w:t>17 948</w:t>
            </w:r>
          </w:p>
        </w:tc>
        <w:tc>
          <w:tcPr>
            <w:tcW w:w="214" w:type="pct"/>
            <w:shd w:val="clear" w:color="auto" w:fill="auto"/>
            <w:vAlign w:val="center"/>
            <w:hideMark/>
          </w:tcPr>
          <w:p w14:paraId="3DACF0B9" w14:textId="77777777" w:rsidR="004365EE" w:rsidRPr="004365EE" w:rsidRDefault="004365EE" w:rsidP="009266A5">
            <w:pPr>
              <w:jc w:val="center"/>
            </w:pPr>
            <w:r w:rsidRPr="004365EE">
              <w:t>18 684</w:t>
            </w:r>
          </w:p>
        </w:tc>
        <w:tc>
          <w:tcPr>
            <w:tcW w:w="214" w:type="pct"/>
            <w:shd w:val="clear" w:color="auto" w:fill="auto"/>
            <w:vAlign w:val="center"/>
            <w:hideMark/>
          </w:tcPr>
          <w:p w14:paraId="2E9BB6AF" w14:textId="77777777" w:rsidR="004365EE" w:rsidRPr="004365EE" w:rsidRDefault="004365EE" w:rsidP="009266A5">
            <w:pPr>
              <w:jc w:val="center"/>
            </w:pPr>
            <w:r w:rsidRPr="004365EE">
              <w:t>19 544</w:t>
            </w:r>
          </w:p>
        </w:tc>
        <w:tc>
          <w:tcPr>
            <w:tcW w:w="214" w:type="pct"/>
            <w:shd w:val="clear" w:color="auto" w:fill="auto"/>
            <w:vAlign w:val="center"/>
            <w:hideMark/>
          </w:tcPr>
          <w:p w14:paraId="26BC2A5F" w14:textId="77777777" w:rsidR="004365EE" w:rsidRPr="004365EE" w:rsidRDefault="004365EE" w:rsidP="009266A5">
            <w:pPr>
              <w:jc w:val="center"/>
            </w:pPr>
            <w:r w:rsidRPr="004365EE">
              <w:t>20 443</w:t>
            </w:r>
          </w:p>
        </w:tc>
        <w:tc>
          <w:tcPr>
            <w:tcW w:w="386" w:type="pct"/>
            <w:shd w:val="clear" w:color="auto" w:fill="auto"/>
            <w:vAlign w:val="center"/>
            <w:hideMark/>
          </w:tcPr>
          <w:p w14:paraId="1BB24D57" w14:textId="77777777" w:rsidR="004365EE" w:rsidRPr="004365EE" w:rsidRDefault="004365EE" w:rsidP="009266A5">
            <w:pPr>
              <w:jc w:val="center"/>
            </w:pPr>
            <w:r w:rsidRPr="004365EE">
              <w:t>21 383</w:t>
            </w:r>
          </w:p>
        </w:tc>
        <w:tc>
          <w:tcPr>
            <w:tcW w:w="349" w:type="pct"/>
            <w:shd w:val="clear" w:color="auto" w:fill="auto"/>
            <w:vAlign w:val="center"/>
            <w:hideMark/>
          </w:tcPr>
          <w:p w14:paraId="224DB961" w14:textId="77777777" w:rsidR="004365EE" w:rsidRPr="004365EE" w:rsidRDefault="004365EE" w:rsidP="009266A5">
            <w:pPr>
              <w:jc w:val="center"/>
            </w:pPr>
            <w:r w:rsidRPr="004365EE">
              <w:t>0</w:t>
            </w:r>
          </w:p>
        </w:tc>
        <w:tc>
          <w:tcPr>
            <w:tcW w:w="298" w:type="pct"/>
            <w:shd w:val="clear" w:color="auto" w:fill="auto"/>
            <w:vAlign w:val="center"/>
            <w:hideMark/>
          </w:tcPr>
          <w:p w14:paraId="1ACD8F9D" w14:textId="77777777" w:rsidR="004365EE" w:rsidRPr="004365EE" w:rsidRDefault="004365EE" w:rsidP="009266A5">
            <w:pPr>
              <w:jc w:val="center"/>
            </w:pPr>
            <w:r w:rsidRPr="004365EE">
              <w:t>107 488</w:t>
            </w:r>
          </w:p>
        </w:tc>
      </w:tr>
      <w:tr w:rsidR="004365EE" w:rsidRPr="004365EE" w14:paraId="72660320" w14:textId="77777777" w:rsidTr="00677C07">
        <w:trPr>
          <w:trHeight w:val="20"/>
        </w:trPr>
        <w:tc>
          <w:tcPr>
            <w:tcW w:w="184" w:type="pct"/>
            <w:shd w:val="clear" w:color="auto" w:fill="auto"/>
            <w:vAlign w:val="center"/>
            <w:hideMark/>
          </w:tcPr>
          <w:p w14:paraId="585EFAEE" w14:textId="77777777" w:rsidR="004365EE" w:rsidRPr="004365EE" w:rsidRDefault="004365EE" w:rsidP="009266A5">
            <w:pPr>
              <w:jc w:val="center"/>
            </w:pPr>
            <w:r w:rsidRPr="004365EE">
              <w:t>2.136</w:t>
            </w:r>
          </w:p>
        </w:tc>
        <w:tc>
          <w:tcPr>
            <w:tcW w:w="493" w:type="pct"/>
            <w:shd w:val="clear" w:color="auto" w:fill="auto"/>
            <w:vAlign w:val="center"/>
            <w:hideMark/>
          </w:tcPr>
          <w:p w14:paraId="4ECD6D14"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39DE7255" w14:textId="77777777" w:rsidR="004365EE" w:rsidRPr="004365EE" w:rsidRDefault="004365EE" w:rsidP="009266A5">
            <w:pPr>
              <w:jc w:val="center"/>
              <w:rPr>
                <w:color w:val="000000"/>
              </w:rPr>
            </w:pPr>
            <w:r w:rsidRPr="004365EE">
              <w:rPr>
                <w:color w:val="000000"/>
              </w:rPr>
              <w:t>Среднеокупаемый проект</w:t>
            </w:r>
          </w:p>
        </w:tc>
        <w:tc>
          <w:tcPr>
            <w:tcW w:w="945" w:type="pct"/>
            <w:shd w:val="clear" w:color="auto" w:fill="auto"/>
            <w:vAlign w:val="center"/>
            <w:hideMark/>
          </w:tcPr>
          <w:p w14:paraId="25D4E718" w14:textId="77777777" w:rsidR="004365EE" w:rsidRPr="004365EE" w:rsidRDefault="004365EE" w:rsidP="009266A5">
            <w:r w:rsidRPr="004365EE">
              <w:t xml:space="preserve">Модернизация оборудования НС IV подъема «Лалетино» </w:t>
            </w:r>
          </w:p>
        </w:tc>
        <w:tc>
          <w:tcPr>
            <w:tcW w:w="628" w:type="pct"/>
            <w:shd w:val="clear" w:color="auto" w:fill="auto"/>
            <w:vAlign w:val="center"/>
            <w:hideMark/>
          </w:tcPr>
          <w:p w14:paraId="73B250BE"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1AD07EBD" w14:textId="77777777" w:rsidR="004365EE" w:rsidRPr="004365EE" w:rsidRDefault="004365EE" w:rsidP="009266A5">
            <w:pPr>
              <w:jc w:val="center"/>
            </w:pPr>
            <w:r w:rsidRPr="004365EE">
              <w:t>1 476</w:t>
            </w:r>
          </w:p>
        </w:tc>
        <w:tc>
          <w:tcPr>
            <w:tcW w:w="214" w:type="pct"/>
            <w:shd w:val="clear" w:color="auto" w:fill="auto"/>
            <w:vAlign w:val="center"/>
            <w:hideMark/>
          </w:tcPr>
          <w:p w14:paraId="4B9AD9EC" w14:textId="77777777" w:rsidR="004365EE" w:rsidRPr="004365EE" w:rsidRDefault="004365EE" w:rsidP="009266A5">
            <w:pPr>
              <w:jc w:val="center"/>
            </w:pPr>
            <w:r w:rsidRPr="004365EE">
              <w:t>2 792</w:t>
            </w:r>
          </w:p>
        </w:tc>
        <w:tc>
          <w:tcPr>
            <w:tcW w:w="214" w:type="pct"/>
            <w:shd w:val="clear" w:color="auto" w:fill="auto"/>
            <w:vAlign w:val="center"/>
            <w:hideMark/>
          </w:tcPr>
          <w:p w14:paraId="0EA71498" w14:textId="77777777" w:rsidR="004365EE" w:rsidRPr="004365EE" w:rsidRDefault="004365EE" w:rsidP="009266A5">
            <w:pPr>
              <w:jc w:val="center"/>
            </w:pPr>
            <w:r w:rsidRPr="004365EE">
              <w:t>2 906</w:t>
            </w:r>
          </w:p>
        </w:tc>
        <w:tc>
          <w:tcPr>
            <w:tcW w:w="214" w:type="pct"/>
            <w:shd w:val="clear" w:color="auto" w:fill="auto"/>
            <w:vAlign w:val="center"/>
            <w:hideMark/>
          </w:tcPr>
          <w:p w14:paraId="3ACDC73D" w14:textId="77777777" w:rsidR="004365EE" w:rsidRPr="004365EE" w:rsidRDefault="004365EE" w:rsidP="009266A5">
            <w:pPr>
              <w:jc w:val="center"/>
            </w:pPr>
            <w:r w:rsidRPr="004365EE">
              <w:t>3 040</w:t>
            </w:r>
          </w:p>
        </w:tc>
        <w:tc>
          <w:tcPr>
            <w:tcW w:w="214" w:type="pct"/>
            <w:shd w:val="clear" w:color="auto" w:fill="auto"/>
            <w:vAlign w:val="center"/>
            <w:hideMark/>
          </w:tcPr>
          <w:p w14:paraId="03613599" w14:textId="77777777" w:rsidR="004365EE" w:rsidRPr="004365EE" w:rsidRDefault="004365EE" w:rsidP="009266A5">
            <w:pPr>
              <w:jc w:val="center"/>
            </w:pPr>
            <w:r w:rsidRPr="004365EE">
              <w:t>3 180</w:t>
            </w:r>
          </w:p>
        </w:tc>
        <w:tc>
          <w:tcPr>
            <w:tcW w:w="386" w:type="pct"/>
            <w:shd w:val="clear" w:color="auto" w:fill="auto"/>
            <w:vAlign w:val="center"/>
            <w:hideMark/>
          </w:tcPr>
          <w:p w14:paraId="4351D82B" w14:textId="77777777" w:rsidR="004365EE" w:rsidRPr="004365EE" w:rsidRDefault="004365EE" w:rsidP="009266A5">
            <w:pPr>
              <w:jc w:val="center"/>
            </w:pPr>
            <w:r w:rsidRPr="004365EE">
              <w:t>3 326</w:t>
            </w:r>
          </w:p>
        </w:tc>
        <w:tc>
          <w:tcPr>
            <w:tcW w:w="349" w:type="pct"/>
            <w:shd w:val="clear" w:color="auto" w:fill="auto"/>
            <w:vAlign w:val="center"/>
            <w:hideMark/>
          </w:tcPr>
          <w:p w14:paraId="35DEBC31" w14:textId="77777777" w:rsidR="004365EE" w:rsidRPr="004365EE" w:rsidRDefault="004365EE" w:rsidP="009266A5">
            <w:pPr>
              <w:jc w:val="center"/>
            </w:pPr>
            <w:r w:rsidRPr="004365EE">
              <w:t>0</w:t>
            </w:r>
          </w:p>
        </w:tc>
        <w:tc>
          <w:tcPr>
            <w:tcW w:w="298" w:type="pct"/>
            <w:shd w:val="clear" w:color="auto" w:fill="auto"/>
            <w:vAlign w:val="center"/>
            <w:hideMark/>
          </w:tcPr>
          <w:p w14:paraId="3CE68416" w14:textId="77777777" w:rsidR="004365EE" w:rsidRPr="004365EE" w:rsidRDefault="004365EE" w:rsidP="009266A5">
            <w:pPr>
              <w:jc w:val="center"/>
            </w:pPr>
            <w:r w:rsidRPr="004365EE">
              <w:t>16 720</w:t>
            </w:r>
          </w:p>
        </w:tc>
      </w:tr>
      <w:tr w:rsidR="0048532F" w:rsidRPr="004365EE" w14:paraId="52F14004" w14:textId="77777777" w:rsidTr="00677C07">
        <w:trPr>
          <w:trHeight w:val="20"/>
        </w:trPr>
        <w:tc>
          <w:tcPr>
            <w:tcW w:w="184" w:type="pct"/>
            <w:shd w:val="clear" w:color="auto" w:fill="auto"/>
            <w:vAlign w:val="center"/>
            <w:hideMark/>
          </w:tcPr>
          <w:p w14:paraId="4E92D93C" w14:textId="22921899" w:rsidR="0048532F" w:rsidRPr="004365EE" w:rsidRDefault="0048532F" w:rsidP="009266A5">
            <w:pPr>
              <w:jc w:val="center"/>
            </w:pPr>
            <w:r w:rsidRPr="004365EE">
              <w:t>2.137</w:t>
            </w:r>
            <w:r>
              <w:t>-2.170</w:t>
            </w:r>
          </w:p>
        </w:tc>
        <w:tc>
          <w:tcPr>
            <w:tcW w:w="493" w:type="pct"/>
            <w:shd w:val="clear" w:color="auto" w:fill="auto"/>
            <w:vAlign w:val="center"/>
            <w:hideMark/>
          </w:tcPr>
          <w:p w14:paraId="72A4C150" w14:textId="77777777" w:rsidR="0048532F" w:rsidRPr="004365EE" w:rsidRDefault="0048532F" w:rsidP="009266A5">
            <w:pPr>
              <w:jc w:val="center"/>
              <w:rPr>
                <w:color w:val="000000"/>
              </w:rPr>
            </w:pPr>
            <w:r w:rsidRPr="004365EE">
              <w:rPr>
                <w:color w:val="000000"/>
              </w:rPr>
              <w:t>ООО «КрасКом»</w:t>
            </w:r>
          </w:p>
        </w:tc>
        <w:tc>
          <w:tcPr>
            <w:tcW w:w="647" w:type="pct"/>
            <w:shd w:val="clear" w:color="auto" w:fill="auto"/>
            <w:vAlign w:val="center"/>
            <w:hideMark/>
          </w:tcPr>
          <w:p w14:paraId="35991732" w14:textId="77777777" w:rsidR="0048532F" w:rsidRPr="004365EE" w:rsidRDefault="0048532F" w:rsidP="009266A5">
            <w:pPr>
              <w:jc w:val="center"/>
              <w:rPr>
                <w:color w:val="000000"/>
              </w:rPr>
            </w:pPr>
            <w:r w:rsidRPr="004365EE">
              <w:rPr>
                <w:color w:val="000000"/>
              </w:rPr>
              <w:t>Среднеокупаемый проект</w:t>
            </w:r>
          </w:p>
        </w:tc>
        <w:tc>
          <w:tcPr>
            <w:tcW w:w="945" w:type="pct"/>
            <w:shd w:val="clear" w:color="auto" w:fill="auto"/>
            <w:vAlign w:val="center"/>
            <w:hideMark/>
          </w:tcPr>
          <w:p w14:paraId="4D1B99D4" w14:textId="7F6782EA" w:rsidR="0048532F" w:rsidRPr="004365EE" w:rsidRDefault="0048532F" w:rsidP="009266A5">
            <w:r w:rsidRPr="004365EE">
              <w:t xml:space="preserve">Модернизация оборудования ПНС </w:t>
            </w:r>
            <w:r>
              <w:t>(комплекс мероприятий)</w:t>
            </w:r>
            <w:r w:rsidRPr="004365EE">
              <w:t xml:space="preserve"> </w:t>
            </w:r>
          </w:p>
        </w:tc>
        <w:tc>
          <w:tcPr>
            <w:tcW w:w="628" w:type="pct"/>
            <w:shd w:val="clear" w:color="auto" w:fill="auto"/>
            <w:vAlign w:val="center"/>
            <w:hideMark/>
          </w:tcPr>
          <w:p w14:paraId="36E92A7D" w14:textId="77777777" w:rsidR="0048532F" w:rsidRPr="004365EE" w:rsidRDefault="0048532F"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2A0FDA66" w14:textId="0A2D97B3" w:rsidR="0048532F" w:rsidRPr="0048532F" w:rsidRDefault="0048532F" w:rsidP="009266A5">
            <w:pPr>
              <w:ind w:left="-56" w:right="-94"/>
              <w:jc w:val="center"/>
            </w:pPr>
            <w:r w:rsidRPr="0048532F">
              <w:t>30 907</w:t>
            </w:r>
          </w:p>
        </w:tc>
        <w:tc>
          <w:tcPr>
            <w:tcW w:w="214" w:type="pct"/>
            <w:shd w:val="clear" w:color="auto" w:fill="auto"/>
            <w:vAlign w:val="center"/>
            <w:hideMark/>
          </w:tcPr>
          <w:p w14:paraId="3D3A3E7E" w14:textId="258F6492" w:rsidR="0048532F" w:rsidRPr="0048532F" w:rsidRDefault="0048532F" w:rsidP="009266A5">
            <w:pPr>
              <w:ind w:left="-56" w:right="-94"/>
              <w:jc w:val="center"/>
            </w:pPr>
            <w:r w:rsidRPr="0048532F">
              <w:t>128 395</w:t>
            </w:r>
          </w:p>
        </w:tc>
        <w:tc>
          <w:tcPr>
            <w:tcW w:w="214" w:type="pct"/>
            <w:shd w:val="clear" w:color="auto" w:fill="auto"/>
            <w:vAlign w:val="center"/>
            <w:hideMark/>
          </w:tcPr>
          <w:p w14:paraId="7E7C2D87" w14:textId="13F16980" w:rsidR="0048532F" w:rsidRPr="0048532F" w:rsidRDefault="0048532F" w:rsidP="009266A5">
            <w:pPr>
              <w:ind w:left="-56" w:right="-94"/>
              <w:jc w:val="center"/>
            </w:pPr>
            <w:r w:rsidRPr="0048532F">
              <w:t>133 659</w:t>
            </w:r>
          </w:p>
        </w:tc>
        <w:tc>
          <w:tcPr>
            <w:tcW w:w="214" w:type="pct"/>
            <w:shd w:val="clear" w:color="auto" w:fill="auto"/>
            <w:vAlign w:val="center"/>
            <w:hideMark/>
          </w:tcPr>
          <w:p w14:paraId="7CEB985D" w14:textId="6D59DE2D" w:rsidR="0048532F" w:rsidRPr="0048532F" w:rsidRDefault="0048532F" w:rsidP="009266A5">
            <w:pPr>
              <w:ind w:left="-56" w:right="-94"/>
              <w:jc w:val="center"/>
            </w:pPr>
            <w:r w:rsidRPr="0048532F">
              <w:t>12 908</w:t>
            </w:r>
          </w:p>
        </w:tc>
        <w:tc>
          <w:tcPr>
            <w:tcW w:w="214" w:type="pct"/>
            <w:shd w:val="clear" w:color="auto" w:fill="auto"/>
            <w:vAlign w:val="center"/>
            <w:hideMark/>
          </w:tcPr>
          <w:p w14:paraId="75411F98" w14:textId="34C694AE" w:rsidR="0048532F" w:rsidRPr="0048532F" w:rsidRDefault="0048532F" w:rsidP="009266A5">
            <w:pPr>
              <w:ind w:left="-56" w:right="-94"/>
              <w:jc w:val="center"/>
            </w:pPr>
            <w:r w:rsidRPr="0048532F">
              <w:t>13 502</w:t>
            </w:r>
          </w:p>
        </w:tc>
        <w:tc>
          <w:tcPr>
            <w:tcW w:w="386" w:type="pct"/>
            <w:shd w:val="clear" w:color="auto" w:fill="auto"/>
            <w:vAlign w:val="center"/>
            <w:hideMark/>
          </w:tcPr>
          <w:p w14:paraId="5E65F524" w14:textId="34028EC1" w:rsidR="0048532F" w:rsidRPr="0048532F" w:rsidRDefault="0048532F" w:rsidP="009266A5">
            <w:pPr>
              <w:ind w:left="-56" w:right="-94"/>
              <w:jc w:val="center"/>
            </w:pPr>
            <w:r w:rsidRPr="0048532F">
              <w:t>238 278</w:t>
            </w:r>
          </w:p>
        </w:tc>
        <w:tc>
          <w:tcPr>
            <w:tcW w:w="349" w:type="pct"/>
            <w:shd w:val="clear" w:color="auto" w:fill="auto"/>
            <w:vAlign w:val="center"/>
            <w:hideMark/>
          </w:tcPr>
          <w:p w14:paraId="087A47B7" w14:textId="53D8BAD3" w:rsidR="0048532F" w:rsidRPr="0048532F" w:rsidRDefault="0048532F" w:rsidP="009266A5">
            <w:pPr>
              <w:ind w:left="-56" w:right="-94"/>
              <w:jc w:val="center"/>
            </w:pPr>
            <w:r w:rsidRPr="0048532F">
              <w:t>298 319</w:t>
            </w:r>
          </w:p>
        </w:tc>
        <w:tc>
          <w:tcPr>
            <w:tcW w:w="298" w:type="pct"/>
            <w:shd w:val="clear" w:color="auto" w:fill="auto"/>
            <w:vAlign w:val="center"/>
            <w:hideMark/>
          </w:tcPr>
          <w:p w14:paraId="561DDE98" w14:textId="33481647" w:rsidR="0048532F" w:rsidRPr="0048532F" w:rsidRDefault="0048532F" w:rsidP="009266A5">
            <w:pPr>
              <w:ind w:left="-56" w:right="-94"/>
              <w:jc w:val="center"/>
            </w:pPr>
            <w:r w:rsidRPr="0048532F">
              <w:t>855 968</w:t>
            </w:r>
          </w:p>
        </w:tc>
      </w:tr>
      <w:tr w:rsidR="004365EE" w:rsidRPr="004365EE" w14:paraId="7923DB33" w14:textId="77777777" w:rsidTr="00677C07">
        <w:trPr>
          <w:trHeight w:val="20"/>
        </w:trPr>
        <w:tc>
          <w:tcPr>
            <w:tcW w:w="184" w:type="pct"/>
            <w:shd w:val="clear" w:color="auto" w:fill="auto"/>
            <w:vAlign w:val="center"/>
            <w:hideMark/>
          </w:tcPr>
          <w:p w14:paraId="5DFCA832" w14:textId="77777777" w:rsidR="004365EE" w:rsidRPr="004365EE" w:rsidRDefault="004365EE" w:rsidP="009266A5">
            <w:pPr>
              <w:jc w:val="center"/>
            </w:pPr>
            <w:r w:rsidRPr="004365EE">
              <w:t>2.171</w:t>
            </w:r>
          </w:p>
        </w:tc>
        <w:tc>
          <w:tcPr>
            <w:tcW w:w="493" w:type="pct"/>
            <w:shd w:val="clear" w:color="auto" w:fill="auto"/>
            <w:vAlign w:val="center"/>
            <w:hideMark/>
          </w:tcPr>
          <w:p w14:paraId="40CD6D0A"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23DD0189" w14:textId="77777777" w:rsidR="004365EE" w:rsidRPr="004365EE" w:rsidRDefault="004365EE" w:rsidP="009266A5">
            <w:pPr>
              <w:jc w:val="center"/>
              <w:rPr>
                <w:color w:val="000000"/>
              </w:rPr>
            </w:pPr>
            <w:r w:rsidRPr="004365EE">
              <w:rPr>
                <w:color w:val="000000"/>
              </w:rPr>
              <w:t>Среднеокупаемый проект</w:t>
            </w:r>
          </w:p>
        </w:tc>
        <w:tc>
          <w:tcPr>
            <w:tcW w:w="945" w:type="pct"/>
            <w:shd w:val="clear" w:color="auto" w:fill="auto"/>
            <w:vAlign w:val="center"/>
            <w:hideMark/>
          </w:tcPr>
          <w:p w14:paraId="7090A3A2" w14:textId="77777777" w:rsidR="004365EE" w:rsidRPr="004365EE" w:rsidRDefault="004365EE" w:rsidP="009266A5">
            <w:r w:rsidRPr="004365EE">
              <w:t>Установка устройств телемеханики и автоматизации на ПНС и НС</w:t>
            </w:r>
          </w:p>
        </w:tc>
        <w:tc>
          <w:tcPr>
            <w:tcW w:w="628" w:type="pct"/>
            <w:shd w:val="clear" w:color="auto" w:fill="auto"/>
            <w:vAlign w:val="center"/>
            <w:hideMark/>
          </w:tcPr>
          <w:p w14:paraId="77E266E6"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439278DF" w14:textId="77777777" w:rsidR="004365EE" w:rsidRPr="004365EE" w:rsidRDefault="004365EE" w:rsidP="009266A5">
            <w:pPr>
              <w:jc w:val="center"/>
            </w:pPr>
            <w:r w:rsidRPr="004365EE">
              <w:t>6 600</w:t>
            </w:r>
          </w:p>
        </w:tc>
        <w:tc>
          <w:tcPr>
            <w:tcW w:w="214" w:type="pct"/>
            <w:shd w:val="clear" w:color="auto" w:fill="auto"/>
            <w:vAlign w:val="center"/>
            <w:hideMark/>
          </w:tcPr>
          <w:p w14:paraId="6533CB77" w14:textId="77777777" w:rsidR="004365EE" w:rsidRPr="004365EE" w:rsidRDefault="004365EE" w:rsidP="009266A5">
            <w:pPr>
              <w:jc w:val="center"/>
            </w:pPr>
            <w:r w:rsidRPr="004365EE">
              <w:t>31 215</w:t>
            </w:r>
          </w:p>
        </w:tc>
        <w:tc>
          <w:tcPr>
            <w:tcW w:w="214" w:type="pct"/>
            <w:shd w:val="clear" w:color="auto" w:fill="auto"/>
            <w:vAlign w:val="center"/>
            <w:hideMark/>
          </w:tcPr>
          <w:p w14:paraId="0F1186E0" w14:textId="77777777" w:rsidR="004365EE" w:rsidRPr="004365EE" w:rsidRDefault="004365EE" w:rsidP="009266A5">
            <w:pPr>
              <w:jc w:val="center"/>
            </w:pPr>
            <w:r w:rsidRPr="004365EE">
              <w:t>32 495</w:t>
            </w:r>
          </w:p>
        </w:tc>
        <w:tc>
          <w:tcPr>
            <w:tcW w:w="214" w:type="pct"/>
            <w:shd w:val="clear" w:color="auto" w:fill="auto"/>
            <w:vAlign w:val="center"/>
            <w:hideMark/>
          </w:tcPr>
          <w:p w14:paraId="2E6FEF68" w14:textId="77777777" w:rsidR="004365EE" w:rsidRPr="004365EE" w:rsidRDefault="004365EE" w:rsidP="009266A5">
            <w:pPr>
              <w:jc w:val="center"/>
            </w:pPr>
            <w:r w:rsidRPr="004365EE">
              <w:t>0</w:t>
            </w:r>
          </w:p>
        </w:tc>
        <w:tc>
          <w:tcPr>
            <w:tcW w:w="214" w:type="pct"/>
            <w:shd w:val="clear" w:color="auto" w:fill="auto"/>
            <w:vAlign w:val="center"/>
            <w:hideMark/>
          </w:tcPr>
          <w:p w14:paraId="17402CD2" w14:textId="77777777" w:rsidR="004365EE" w:rsidRPr="004365EE" w:rsidRDefault="004365EE" w:rsidP="009266A5">
            <w:pPr>
              <w:jc w:val="center"/>
            </w:pPr>
            <w:r w:rsidRPr="004365EE">
              <w:t>0</w:t>
            </w:r>
          </w:p>
        </w:tc>
        <w:tc>
          <w:tcPr>
            <w:tcW w:w="386" w:type="pct"/>
            <w:shd w:val="clear" w:color="auto" w:fill="auto"/>
            <w:vAlign w:val="center"/>
            <w:hideMark/>
          </w:tcPr>
          <w:p w14:paraId="14042512" w14:textId="77777777" w:rsidR="004365EE" w:rsidRPr="004365EE" w:rsidRDefault="004365EE" w:rsidP="009266A5">
            <w:pPr>
              <w:jc w:val="center"/>
            </w:pPr>
            <w:r w:rsidRPr="004365EE">
              <w:t>0</w:t>
            </w:r>
          </w:p>
        </w:tc>
        <w:tc>
          <w:tcPr>
            <w:tcW w:w="349" w:type="pct"/>
            <w:shd w:val="clear" w:color="auto" w:fill="auto"/>
            <w:vAlign w:val="center"/>
            <w:hideMark/>
          </w:tcPr>
          <w:p w14:paraId="7E0EE087" w14:textId="77777777" w:rsidR="004365EE" w:rsidRPr="004365EE" w:rsidRDefault="004365EE" w:rsidP="009266A5">
            <w:pPr>
              <w:jc w:val="center"/>
            </w:pPr>
            <w:r w:rsidRPr="004365EE">
              <w:t>0</w:t>
            </w:r>
          </w:p>
        </w:tc>
        <w:tc>
          <w:tcPr>
            <w:tcW w:w="298" w:type="pct"/>
            <w:shd w:val="clear" w:color="auto" w:fill="auto"/>
            <w:vAlign w:val="center"/>
            <w:hideMark/>
          </w:tcPr>
          <w:p w14:paraId="1BC895B4" w14:textId="77777777" w:rsidR="004365EE" w:rsidRPr="004365EE" w:rsidRDefault="004365EE" w:rsidP="009266A5">
            <w:pPr>
              <w:jc w:val="center"/>
            </w:pPr>
            <w:r w:rsidRPr="004365EE">
              <w:t>70 309</w:t>
            </w:r>
          </w:p>
        </w:tc>
      </w:tr>
      <w:tr w:rsidR="004365EE" w:rsidRPr="004365EE" w14:paraId="01FD633F" w14:textId="77777777" w:rsidTr="00677C07">
        <w:trPr>
          <w:trHeight w:val="20"/>
        </w:trPr>
        <w:tc>
          <w:tcPr>
            <w:tcW w:w="184" w:type="pct"/>
            <w:shd w:val="clear" w:color="auto" w:fill="auto"/>
            <w:vAlign w:val="center"/>
            <w:hideMark/>
          </w:tcPr>
          <w:p w14:paraId="6F9D384C" w14:textId="77777777" w:rsidR="004365EE" w:rsidRPr="004365EE" w:rsidRDefault="004365EE" w:rsidP="009266A5">
            <w:pPr>
              <w:jc w:val="center"/>
            </w:pPr>
            <w:r w:rsidRPr="004365EE">
              <w:t>2.172</w:t>
            </w:r>
          </w:p>
        </w:tc>
        <w:tc>
          <w:tcPr>
            <w:tcW w:w="493" w:type="pct"/>
            <w:shd w:val="clear" w:color="auto" w:fill="auto"/>
            <w:vAlign w:val="center"/>
            <w:hideMark/>
          </w:tcPr>
          <w:p w14:paraId="7D85B6B7"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0DBF751B" w14:textId="77777777" w:rsidR="004365EE" w:rsidRPr="004365EE" w:rsidRDefault="004365EE" w:rsidP="009266A5">
            <w:pPr>
              <w:jc w:val="center"/>
              <w:rPr>
                <w:color w:val="000000"/>
              </w:rPr>
            </w:pPr>
            <w:r w:rsidRPr="004365EE">
              <w:rPr>
                <w:color w:val="000000"/>
              </w:rPr>
              <w:t>Среднеокупаемый проект</w:t>
            </w:r>
          </w:p>
        </w:tc>
        <w:tc>
          <w:tcPr>
            <w:tcW w:w="945" w:type="pct"/>
            <w:shd w:val="clear" w:color="auto" w:fill="auto"/>
            <w:vAlign w:val="center"/>
            <w:hideMark/>
          </w:tcPr>
          <w:p w14:paraId="04FC5292" w14:textId="77777777" w:rsidR="004365EE" w:rsidRPr="004365EE" w:rsidRDefault="004365EE" w:rsidP="009266A5">
            <w:r w:rsidRPr="004365EE">
              <w:t>Завершение работ по организации системы централизованной диспетчеризации</w:t>
            </w:r>
          </w:p>
        </w:tc>
        <w:tc>
          <w:tcPr>
            <w:tcW w:w="628" w:type="pct"/>
            <w:shd w:val="clear" w:color="auto" w:fill="auto"/>
            <w:vAlign w:val="center"/>
            <w:hideMark/>
          </w:tcPr>
          <w:p w14:paraId="5EF862A2"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79ECD882" w14:textId="77777777" w:rsidR="004365EE" w:rsidRPr="004365EE" w:rsidRDefault="004365EE" w:rsidP="009266A5">
            <w:pPr>
              <w:jc w:val="center"/>
            </w:pPr>
            <w:r w:rsidRPr="004365EE">
              <w:t>13 200</w:t>
            </w:r>
          </w:p>
        </w:tc>
        <w:tc>
          <w:tcPr>
            <w:tcW w:w="214" w:type="pct"/>
            <w:shd w:val="clear" w:color="auto" w:fill="auto"/>
            <w:vAlign w:val="center"/>
            <w:hideMark/>
          </w:tcPr>
          <w:p w14:paraId="0E3AF681" w14:textId="77777777" w:rsidR="004365EE" w:rsidRPr="004365EE" w:rsidRDefault="004365EE" w:rsidP="009266A5">
            <w:pPr>
              <w:jc w:val="center"/>
            </w:pPr>
            <w:r w:rsidRPr="004365EE">
              <w:t>62 429</w:t>
            </w:r>
          </w:p>
        </w:tc>
        <w:tc>
          <w:tcPr>
            <w:tcW w:w="214" w:type="pct"/>
            <w:shd w:val="clear" w:color="auto" w:fill="auto"/>
            <w:vAlign w:val="center"/>
            <w:hideMark/>
          </w:tcPr>
          <w:p w14:paraId="070F6F56" w14:textId="77777777" w:rsidR="004365EE" w:rsidRPr="004365EE" w:rsidRDefault="004365EE" w:rsidP="009266A5">
            <w:pPr>
              <w:jc w:val="center"/>
            </w:pPr>
            <w:r w:rsidRPr="004365EE">
              <w:t>64 989</w:t>
            </w:r>
          </w:p>
        </w:tc>
        <w:tc>
          <w:tcPr>
            <w:tcW w:w="214" w:type="pct"/>
            <w:shd w:val="clear" w:color="auto" w:fill="auto"/>
            <w:vAlign w:val="center"/>
            <w:hideMark/>
          </w:tcPr>
          <w:p w14:paraId="762ED9C1" w14:textId="77777777" w:rsidR="004365EE" w:rsidRPr="004365EE" w:rsidRDefault="004365EE" w:rsidP="009266A5">
            <w:pPr>
              <w:jc w:val="center"/>
            </w:pPr>
            <w:r w:rsidRPr="004365EE">
              <w:t>0</w:t>
            </w:r>
          </w:p>
        </w:tc>
        <w:tc>
          <w:tcPr>
            <w:tcW w:w="214" w:type="pct"/>
            <w:shd w:val="clear" w:color="auto" w:fill="auto"/>
            <w:vAlign w:val="center"/>
            <w:hideMark/>
          </w:tcPr>
          <w:p w14:paraId="7E64C50F" w14:textId="77777777" w:rsidR="004365EE" w:rsidRPr="004365EE" w:rsidRDefault="004365EE" w:rsidP="009266A5">
            <w:pPr>
              <w:jc w:val="center"/>
            </w:pPr>
            <w:r w:rsidRPr="004365EE">
              <w:t>0</w:t>
            </w:r>
          </w:p>
        </w:tc>
        <w:tc>
          <w:tcPr>
            <w:tcW w:w="386" w:type="pct"/>
            <w:shd w:val="clear" w:color="auto" w:fill="auto"/>
            <w:vAlign w:val="center"/>
            <w:hideMark/>
          </w:tcPr>
          <w:p w14:paraId="7AE8CBB4" w14:textId="77777777" w:rsidR="004365EE" w:rsidRPr="004365EE" w:rsidRDefault="004365EE" w:rsidP="009266A5">
            <w:pPr>
              <w:jc w:val="center"/>
            </w:pPr>
            <w:r w:rsidRPr="004365EE">
              <w:t>0</w:t>
            </w:r>
          </w:p>
        </w:tc>
        <w:tc>
          <w:tcPr>
            <w:tcW w:w="349" w:type="pct"/>
            <w:shd w:val="clear" w:color="auto" w:fill="auto"/>
            <w:vAlign w:val="center"/>
            <w:hideMark/>
          </w:tcPr>
          <w:p w14:paraId="4FDBB0F3" w14:textId="77777777" w:rsidR="004365EE" w:rsidRPr="004365EE" w:rsidRDefault="004365EE" w:rsidP="009266A5">
            <w:pPr>
              <w:jc w:val="center"/>
            </w:pPr>
            <w:r w:rsidRPr="004365EE">
              <w:t>0</w:t>
            </w:r>
          </w:p>
        </w:tc>
        <w:tc>
          <w:tcPr>
            <w:tcW w:w="298" w:type="pct"/>
            <w:shd w:val="clear" w:color="auto" w:fill="auto"/>
            <w:vAlign w:val="center"/>
            <w:hideMark/>
          </w:tcPr>
          <w:p w14:paraId="3A203E28" w14:textId="77777777" w:rsidR="004365EE" w:rsidRPr="004365EE" w:rsidRDefault="004365EE" w:rsidP="009266A5">
            <w:pPr>
              <w:jc w:val="center"/>
            </w:pPr>
            <w:r w:rsidRPr="004365EE">
              <w:t>140 618</w:t>
            </w:r>
          </w:p>
        </w:tc>
      </w:tr>
      <w:tr w:rsidR="004365EE" w:rsidRPr="004365EE" w14:paraId="0D896340" w14:textId="77777777" w:rsidTr="00677C07">
        <w:trPr>
          <w:trHeight w:val="20"/>
        </w:trPr>
        <w:tc>
          <w:tcPr>
            <w:tcW w:w="184" w:type="pct"/>
            <w:shd w:val="clear" w:color="auto" w:fill="auto"/>
            <w:vAlign w:val="center"/>
            <w:hideMark/>
          </w:tcPr>
          <w:p w14:paraId="70D50BC6" w14:textId="77777777" w:rsidR="004365EE" w:rsidRPr="004365EE" w:rsidRDefault="004365EE" w:rsidP="009266A5">
            <w:pPr>
              <w:jc w:val="center"/>
            </w:pPr>
            <w:r w:rsidRPr="004365EE">
              <w:t>2.173</w:t>
            </w:r>
          </w:p>
        </w:tc>
        <w:tc>
          <w:tcPr>
            <w:tcW w:w="493" w:type="pct"/>
            <w:shd w:val="clear" w:color="auto" w:fill="auto"/>
            <w:vAlign w:val="center"/>
            <w:hideMark/>
          </w:tcPr>
          <w:p w14:paraId="3831AB5C" w14:textId="77777777" w:rsidR="004365EE" w:rsidRPr="004365EE" w:rsidRDefault="004365EE" w:rsidP="009266A5">
            <w:pPr>
              <w:jc w:val="center"/>
              <w:rPr>
                <w:color w:val="000000"/>
              </w:rPr>
            </w:pPr>
            <w:r w:rsidRPr="004365EE">
              <w:rPr>
                <w:color w:val="000000"/>
              </w:rPr>
              <w:t>ООО «КрасКом»</w:t>
            </w:r>
          </w:p>
        </w:tc>
        <w:tc>
          <w:tcPr>
            <w:tcW w:w="647" w:type="pct"/>
            <w:shd w:val="clear" w:color="auto" w:fill="auto"/>
            <w:vAlign w:val="center"/>
            <w:hideMark/>
          </w:tcPr>
          <w:p w14:paraId="6487BFB6" w14:textId="77777777" w:rsidR="004365EE" w:rsidRPr="004365EE" w:rsidRDefault="004365EE" w:rsidP="009266A5">
            <w:pPr>
              <w:jc w:val="center"/>
              <w:rPr>
                <w:color w:val="000000"/>
              </w:rPr>
            </w:pPr>
            <w:r w:rsidRPr="004365EE">
              <w:rPr>
                <w:color w:val="000000"/>
              </w:rPr>
              <w:t>Среднеокупаемый проект</w:t>
            </w:r>
          </w:p>
        </w:tc>
        <w:tc>
          <w:tcPr>
            <w:tcW w:w="945" w:type="pct"/>
            <w:shd w:val="clear" w:color="auto" w:fill="auto"/>
            <w:vAlign w:val="center"/>
            <w:hideMark/>
          </w:tcPr>
          <w:p w14:paraId="46D29A69" w14:textId="77777777" w:rsidR="004365EE" w:rsidRPr="004365EE" w:rsidRDefault="004365EE" w:rsidP="009266A5">
            <w:r w:rsidRPr="004365EE">
              <w:t>Усовершенствование системы контроля распределения воды в системе (установка ПУ на ПНС, в диктующих точках)</w:t>
            </w:r>
          </w:p>
        </w:tc>
        <w:tc>
          <w:tcPr>
            <w:tcW w:w="628" w:type="pct"/>
            <w:shd w:val="clear" w:color="auto" w:fill="auto"/>
            <w:vAlign w:val="center"/>
            <w:hideMark/>
          </w:tcPr>
          <w:p w14:paraId="187A7A33" w14:textId="77777777" w:rsidR="004365EE" w:rsidRPr="004365EE" w:rsidRDefault="004365EE" w:rsidP="009266A5">
            <w:pPr>
              <w:jc w:val="center"/>
              <w:rPr>
                <w:color w:val="000000"/>
              </w:rPr>
            </w:pPr>
            <w:r w:rsidRPr="004365EE">
              <w:rPr>
                <w:color w:val="000000"/>
              </w:rPr>
              <w:t>собственные/кредитные средства</w:t>
            </w:r>
          </w:p>
        </w:tc>
        <w:tc>
          <w:tcPr>
            <w:tcW w:w="214" w:type="pct"/>
            <w:shd w:val="clear" w:color="auto" w:fill="auto"/>
            <w:vAlign w:val="center"/>
            <w:hideMark/>
          </w:tcPr>
          <w:p w14:paraId="2DAEB804" w14:textId="77777777" w:rsidR="004365EE" w:rsidRPr="004365EE" w:rsidRDefault="004365EE" w:rsidP="009266A5">
            <w:pPr>
              <w:jc w:val="center"/>
            </w:pPr>
            <w:r w:rsidRPr="004365EE">
              <w:t>6 600</w:t>
            </w:r>
          </w:p>
        </w:tc>
        <w:tc>
          <w:tcPr>
            <w:tcW w:w="214" w:type="pct"/>
            <w:shd w:val="clear" w:color="auto" w:fill="auto"/>
            <w:vAlign w:val="center"/>
            <w:hideMark/>
          </w:tcPr>
          <w:p w14:paraId="22D641DA" w14:textId="77777777" w:rsidR="004365EE" w:rsidRPr="004365EE" w:rsidRDefault="004365EE" w:rsidP="009266A5">
            <w:pPr>
              <w:jc w:val="center"/>
            </w:pPr>
            <w:r w:rsidRPr="004365EE">
              <w:t>31 215</w:t>
            </w:r>
          </w:p>
        </w:tc>
        <w:tc>
          <w:tcPr>
            <w:tcW w:w="214" w:type="pct"/>
            <w:shd w:val="clear" w:color="auto" w:fill="auto"/>
            <w:vAlign w:val="center"/>
            <w:hideMark/>
          </w:tcPr>
          <w:p w14:paraId="10A91E37" w14:textId="77777777" w:rsidR="004365EE" w:rsidRPr="004365EE" w:rsidRDefault="004365EE" w:rsidP="009266A5">
            <w:pPr>
              <w:jc w:val="center"/>
            </w:pPr>
            <w:r w:rsidRPr="004365EE">
              <w:t>32 495</w:t>
            </w:r>
          </w:p>
        </w:tc>
        <w:tc>
          <w:tcPr>
            <w:tcW w:w="214" w:type="pct"/>
            <w:shd w:val="clear" w:color="auto" w:fill="auto"/>
            <w:vAlign w:val="center"/>
            <w:hideMark/>
          </w:tcPr>
          <w:p w14:paraId="42F8EB8A" w14:textId="77777777" w:rsidR="004365EE" w:rsidRPr="004365EE" w:rsidRDefault="004365EE" w:rsidP="009266A5">
            <w:pPr>
              <w:jc w:val="center"/>
            </w:pPr>
            <w:r w:rsidRPr="004365EE">
              <w:t>0</w:t>
            </w:r>
          </w:p>
        </w:tc>
        <w:tc>
          <w:tcPr>
            <w:tcW w:w="214" w:type="pct"/>
            <w:shd w:val="clear" w:color="auto" w:fill="auto"/>
            <w:vAlign w:val="center"/>
            <w:hideMark/>
          </w:tcPr>
          <w:p w14:paraId="6270D284" w14:textId="77777777" w:rsidR="004365EE" w:rsidRPr="004365EE" w:rsidRDefault="004365EE" w:rsidP="009266A5">
            <w:pPr>
              <w:jc w:val="center"/>
            </w:pPr>
            <w:r w:rsidRPr="004365EE">
              <w:t>0</w:t>
            </w:r>
          </w:p>
        </w:tc>
        <w:tc>
          <w:tcPr>
            <w:tcW w:w="386" w:type="pct"/>
            <w:shd w:val="clear" w:color="auto" w:fill="auto"/>
            <w:vAlign w:val="center"/>
            <w:hideMark/>
          </w:tcPr>
          <w:p w14:paraId="1D48F370" w14:textId="77777777" w:rsidR="004365EE" w:rsidRPr="004365EE" w:rsidRDefault="004365EE" w:rsidP="009266A5">
            <w:pPr>
              <w:jc w:val="center"/>
            </w:pPr>
            <w:r w:rsidRPr="004365EE">
              <w:t>0</w:t>
            </w:r>
          </w:p>
        </w:tc>
        <w:tc>
          <w:tcPr>
            <w:tcW w:w="349" w:type="pct"/>
            <w:shd w:val="clear" w:color="auto" w:fill="auto"/>
            <w:vAlign w:val="center"/>
            <w:hideMark/>
          </w:tcPr>
          <w:p w14:paraId="12AFCF3B" w14:textId="77777777" w:rsidR="004365EE" w:rsidRPr="004365EE" w:rsidRDefault="004365EE" w:rsidP="009266A5">
            <w:pPr>
              <w:jc w:val="center"/>
            </w:pPr>
            <w:r w:rsidRPr="004365EE">
              <w:t>0</w:t>
            </w:r>
          </w:p>
        </w:tc>
        <w:tc>
          <w:tcPr>
            <w:tcW w:w="298" w:type="pct"/>
            <w:shd w:val="clear" w:color="auto" w:fill="auto"/>
            <w:vAlign w:val="center"/>
            <w:hideMark/>
          </w:tcPr>
          <w:p w14:paraId="7DADBF1B" w14:textId="77777777" w:rsidR="004365EE" w:rsidRPr="004365EE" w:rsidRDefault="004365EE" w:rsidP="009266A5">
            <w:pPr>
              <w:jc w:val="center"/>
            </w:pPr>
            <w:r w:rsidRPr="004365EE">
              <w:t>70 309</w:t>
            </w:r>
          </w:p>
        </w:tc>
      </w:tr>
      <w:tr w:rsidR="004365EE" w:rsidRPr="004365EE" w14:paraId="2A63AF0E" w14:textId="77777777" w:rsidTr="00677C07">
        <w:trPr>
          <w:trHeight w:val="20"/>
        </w:trPr>
        <w:tc>
          <w:tcPr>
            <w:tcW w:w="2897" w:type="pct"/>
            <w:gridSpan w:val="5"/>
            <w:shd w:val="clear" w:color="auto" w:fill="auto"/>
            <w:vAlign w:val="center"/>
            <w:hideMark/>
          </w:tcPr>
          <w:p w14:paraId="6AB14C37" w14:textId="77777777" w:rsidR="004365EE" w:rsidRPr="004365EE" w:rsidRDefault="004365EE" w:rsidP="009266A5">
            <w:pPr>
              <w:jc w:val="center"/>
            </w:pPr>
            <w:r w:rsidRPr="004365EE">
              <w:t>ИТОГО:</w:t>
            </w:r>
          </w:p>
        </w:tc>
        <w:tc>
          <w:tcPr>
            <w:tcW w:w="214" w:type="pct"/>
            <w:shd w:val="clear" w:color="auto" w:fill="auto"/>
            <w:vAlign w:val="center"/>
            <w:hideMark/>
          </w:tcPr>
          <w:p w14:paraId="2EC5BC23" w14:textId="77777777" w:rsidR="004365EE" w:rsidRPr="00243A1B" w:rsidRDefault="004365EE" w:rsidP="009266A5">
            <w:pPr>
              <w:ind w:left="-113"/>
              <w:jc w:val="center"/>
              <w:rPr>
                <w:spacing w:val="-6"/>
                <w:sz w:val="23"/>
                <w:szCs w:val="23"/>
              </w:rPr>
            </w:pPr>
            <w:r w:rsidRPr="00243A1B">
              <w:rPr>
                <w:spacing w:val="-6"/>
                <w:sz w:val="23"/>
                <w:szCs w:val="23"/>
              </w:rPr>
              <w:t>2 788 137</w:t>
            </w:r>
          </w:p>
        </w:tc>
        <w:tc>
          <w:tcPr>
            <w:tcW w:w="214" w:type="pct"/>
            <w:shd w:val="clear" w:color="auto" w:fill="auto"/>
            <w:vAlign w:val="center"/>
            <w:hideMark/>
          </w:tcPr>
          <w:p w14:paraId="72CF629A" w14:textId="77777777" w:rsidR="004365EE" w:rsidRPr="00243A1B" w:rsidRDefault="004365EE" w:rsidP="009266A5">
            <w:pPr>
              <w:ind w:left="-113"/>
              <w:jc w:val="center"/>
              <w:rPr>
                <w:spacing w:val="-6"/>
                <w:sz w:val="23"/>
                <w:szCs w:val="23"/>
              </w:rPr>
            </w:pPr>
            <w:r w:rsidRPr="00243A1B">
              <w:rPr>
                <w:spacing w:val="-6"/>
                <w:sz w:val="23"/>
                <w:szCs w:val="23"/>
              </w:rPr>
              <w:t>7 410 671</w:t>
            </w:r>
          </w:p>
        </w:tc>
        <w:tc>
          <w:tcPr>
            <w:tcW w:w="214" w:type="pct"/>
            <w:shd w:val="clear" w:color="auto" w:fill="auto"/>
            <w:vAlign w:val="center"/>
            <w:hideMark/>
          </w:tcPr>
          <w:p w14:paraId="1906B09F" w14:textId="77777777" w:rsidR="004365EE" w:rsidRPr="00243A1B" w:rsidRDefault="004365EE" w:rsidP="009266A5">
            <w:pPr>
              <w:ind w:left="-113"/>
              <w:jc w:val="center"/>
              <w:rPr>
                <w:spacing w:val="-6"/>
                <w:sz w:val="23"/>
                <w:szCs w:val="23"/>
              </w:rPr>
            </w:pPr>
            <w:r w:rsidRPr="00243A1B">
              <w:rPr>
                <w:spacing w:val="-6"/>
                <w:sz w:val="23"/>
                <w:szCs w:val="23"/>
              </w:rPr>
              <w:t>7 713 699</w:t>
            </w:r>
          </w:p>
        </w:tc>
        <w:tc>
          <w:tcPr>
            <w:tcW w:w="214" w:type="pct"/>
            <w:shd w:val="clear" w:color="auto" w:fill="auto"/>
            <w:vAlign w:val="center"/>
            <w:hideMark/>
          </w:tcPr>
          <w:p w14:paraId="30B29536" w14:textId="77777777" w:rsidR="004365EE" w:rsidRPr="00243A1B" w:rsidRDefault="004365EE" w:rsidP="009266A5">
            <w:pPr>
              <w:ind w:left="-113"/>
              <w:jc w:val="center"/>
              <w:rPr>
                <w:spacing w:val="-6"/>
                <w:sz w:val="23"/>
                <w:szCs w:val="23"/>
              </w:rPr>
            </w:pPr>
            <w:r w:rsidRPr="00243A1B">
              <w:rPr>
                <w:spacing w:val="-6"/>
                <w:sz w:val="23"/>
                <w:szCs w:val="23"/>
              </w:rPr>
              <w:t>3 706 428</w:t>
            </w:r>
          </w:p>
        </w:tc>
        <w:tc>
          <w:tcPr>
            <w:tcW w:w="214" w:type="pct"/>
            <w:shd w:val="clear" w:color="auto" w:fill="auto"/>
            <w:vAlign w:val="center"/>
            <w:hideMark/>
          </w:tcPr>
          <w:p w14:paraId="4E12FD1A" w14:textId="77777777" w:rsidR="004365EE" w:rsidRPr="00243A1B" w:rsidRDefault="004365EE" w:rsidP="009266A5">
            <w:pPr>
              <w:ind w:left="-113"/>
              <w:jc w:val="center"/>
              <w:rPr>
                <w:spacing w:val="-6"/>
                <w:sz w:val="23"/>
                <w:szCs w:val="23"/>
              </w:rPr>
            </w:pPr>
            <w:r w:rsidRPr="00243A1B">
              <w:rPr>
                <w:spacing w:val="-6"/>
                <w:sz w:val="23"/>
                <w:szCs w:val="23"/>
              </w:rPr>
              <w:t>3 752 365</w:t>
            </w:r>
          </w:p>
        </w:tc>
        <w:tc>
          <w:tcPr>
            <w:tcW w:w="386" w:type="pct"/>
            <w:shd w:val="clear" w:color="auto" w:fill="auto"/>
            <w:vAlign w:val="center"/>
            <w:hideMark/>
          </w:tcPr>
          <w:p w14:paraId="4984A909" w14:textId="77777777" w:rsidR="004365EE" w:rsidRPr="004365EE" w:rsidRDefault="004365EE" w:rsidP="009266A5">
            <w:pPr>
              <w:jc w:val="center"/>
            </w:pPr>
            <w:r w:rsidRPr="004365EE">
              <w:t>13 515 972</w:t>
            </w:r>
          </w:p>
        </w:tc>
        <w:tc>
          <w:tcPr>
            <w:tcW w:w="349" w:type="pct"/>
            <w:shd w:val="clear" w:color="auto" w:fill="auto"/>
            <w:vAlign w:val="center"/>
            <w:hideMark/>
          </w:tcPr>
          <w:p w14:paraId="015588E7" w14:textId="77777777" w:rsidR="004365EE" w:rsidRPr="004365EE" w:rsidRDefault="004365EE" w:rsidP="009266A5">
            <w:pPr>
              <w:jc w:val="center"/>
            </w:pPr>
            <w:r w:rsidRPr="004365EE">
              <w:t>25 971 768</w:t>
            </w:r>
          </w:p>
        </w:tc>
        <w:tc>
          <w:tcPr>
            <w:tcW w:w="298" w:type="pct"/>
            <w:shd w:val="clear" w:color="auto" w:fill="auto"/>
            <w:vAlign w:val="center"/>
            <w:hideMark/>
          </w:tcPr>
          <w:p w14:paraId="4971B619" w14:textId="77777777" w:rsidR="004365EE" w:rsidRPr="004365EE" w:rsidRDefault="004365EE" w:rsidP="009266A5">
            <w:pPr>
              <w:jc w:val="center"/>
            </w:pPr>
            <w:r w:rsidRPr="004365EE">
              <w:t>64 859 041</w:t>
            </w:r>
          </w:p>
        </w:tc>
      </w:tr>
    </w:tbl>
    <w:p w14:paraId="710E57A8" w14:textId="77777777" w:rsidR="004365EE" w:rsidRPr="004365EE" w:rsidRDefault="004365EE" w:rsidP="004365EE">
      <w:pPr>
        <w:suppressAutoHyphens/>
        <w:jc w:val="center"/>
        <w:rPr>
          <w:rFonts w:asciiTheme="minorHAnsi" w:hAnsiTheme="minorHAnsi" w:cstheme="minorHAnsi"/>
          <w:sz w:val="30"/>
          <w:szCs w:val="30"/>
        </w:rPr>
      </w:pPr>
    </w:p>
    <w:p w14:paraId="6537E041" w14:textId="77777777" w:rsidR="004365EE" w:rsidRDefault="004365EE" w:rsidP="001401E7">
      <w:pPr>
        <w:suppressAutoHyphens/>
        <w:ind w:left="-1134" w:right="-173" w:firstLine="708"/>
        <w:jc w:val="both"/>
        <w:rPr>
          <w:sz w:val="20"/>
          <w:szCs w:val="20"/>
        </w:rPr>
      </w:pPr>
    </w:p>
    <w:p w14:paraId="2854B3C9" w14:textId="77777777" w:rsidR="004365EE" w:rsidRDefault="004365EE" w:rsidP="001401E7">
      <w:pPr>
        <w:suppressAutoHyphens/>
        <w:ind w:left="-1134" w:right="-173" w:firstLine="708"/>
        <w:jc w:val="both"/>
        <w:rPr>
          <w:sz w:val="20"/>
          <w:szCs w:val="20"/>
        </w:rPr>
      </w:pPr>
    </w:p>
    <w:p w14:paraId="17982B3F" w14:textId="77777777" w:rsidR="004365EE" w:rsidRDefault="004365EE" w:rsidP="001401E7">
      <w:pPr>
        <w:suppressAutoHyphens/>
        <w:ind w:left="-1134" w:right="-173" w:firstLine="708"/>
        <w:jc w:val="both"/>
        <w:rPr>
          <w:sz w:val="20"/>
          <w:szCs w:val="20"/>
        </w:rPr>
      </w:pPr>
    </w:p>
    <w:p w14:paraId="027A94BE" w14:textId="5481EE1A" w:rsidR="004365EE" w:rsidRPr="00AD7CB9" w:rsidRDefault="004365EE" w:rsidP="001401E7">
      <w:pPr>
        <w:suppressAutoHyphens/>
        <w:ind w:left="-1134" w:right="-173" w:firstLine="708"/>
        <w:jc w:val="both"/>
        <w:rPr>
          <w:sz w:val="20"/>
          <w:szCs w:val="20"/>
          <w:lang w:eastAsia="en-US"/>
        </w:rPr>
        <w:sectPr w:rsidR="004365EE" w:rsidRPr="00AD7CB9" w:rsidSect="00E669E5">
          <w:pgSz w:w="23811" w:h="16838" w:orient="landscape" w:code="8"/>
          <w:pgMar w:top="1701" w:right="567" w:bottom="567" w:left="567" w:header="720" w:footer="720" w:gutter="0"/>
          <w:cols w:space="708"/>
          <w:docGrid w:linePitch="360"/>
        </w:sectPr>
      </w:pPr>
    </w:p>
    <w:p w14:paraId="4B80CE5F" w14:textId="56B13DBA" w:rsidR="002820DA" w:rsidRDefault="002820DA" w:rsidP="002E5E45">
      <w:pPr>
        <w:pStyle w:val="20"/>
        <w:numPr>
          <w:ilvl w:val="1"/>
          <w:numId w:val="27"/>
        </w:numPr>
        <w:tabs>
          <w:tab w:val="left" w:pos="426"/>
        </w:tabs>
        <w:suppressAutoHyphens/>
        <w:spacing w:after="0" w:line="240" w:lineRule="auto"/>
        <w:ind w:left="0" w:firstLine="0"/>
        <w:contextualSpacing w:val="0"/>
        <w:jc w:val="center"/>
        <w:rPr>
          <w:bCs w:val="0"/>
          <w:sz w:val="30"/>
          <w:szCs w:val="30"/>
        </w:rPr>
      </w:pPr>
      <w:bookmarkStart w:id="19" w:name="_Toc141445744"/>
      <w:r w:rsidRPr="002E5E45">
        <w:rPr>
          <w:bCs w:val="0"/>
          <w:sz w:val="30"/>
          <w:szCs w:val="30"/>
        </w:rPr>
        <w:lastRenderedPageBreak/>
        <w:t>Программа инвестиционных проектов в системе водоотведения</w:t>
      </w:r>
      <w:bookmarkEnd w:id="19"/>
    </w:p>
    <w:p w14:paraId="6899FA89" w14:textId="77777777" w:rsidR="002E5E45" w:rsidRPr="002E5E45" w:rsidRDefault="002E5E45" w:rsidP="002E5E45">
      <w:pPr>
        <w:rPr>
          <w:sz w:val="30"/>
          <w:szCs w:val="30"/>
          <w:lang w:eastAsia="en-US"/>
        </w:rPr>
      </w:pPr>
    </w:p>
    <w:p w14:paraId="56E67147" w14:textId="58B233EA" w:rsidR="00847183" w:rsidRPr="002E5E45" w:rsidRDefault="00E449B4" w:rsidP="002E5E45">
      <w:pPr>
        <w:suppressAutoHyphens/>
        <w:jc w:val="right"/>
        <w:rPr>
          <w:rFonts w:asciiTheme="minorHAnsi" w:hAnsiTheme="minorHAnsi" w:cstheme="minorHAnsi"/>
          <w:noProof/>
          <w:sz w:val="30"/>
          <w:szCs w:val="30"/>
        </w:rPr>
      </w:pPr>
      <w:bookmarkStart w:id="20" w:name="_Ref119411234"/>
      <w:bookmarkStart w:id="21" w:name="_Toc119885156"/>
      <w:r w:rsidRPr="002E5E45">
        <w:rPr>
          <w:rFonts w:asciiTheme="minorHAnsi" w:hAnsiTheme="minorHAnsi" w:cstheme="minorHAnsi"/>
          <w:sz w:val="30"/>
          <w:szCs w:val="30"/>
        </w:rPr>
        <w:t>Таблица</w:t>
      </w:r>
      <w:r w:rsidR="00AB21D6" w:rsidRPr="002E5E45">
        <w:rPr>
          <w:rFonts w:asciiTheme="minorHAnsi" w:hAnsiTheme="minorHAnsi" w:cstheme="minorHAnsi"/>
          <w:sz w:val="30"/>
          <w:szCs w:val="30"/>
        </w:rPr>
        <w:t xml:space="preserve"> </w:t>
      </w:r>
      <w:bookmarkEnd w:id="20"/>
      <w:r w:rsidR="00CF5697">
        <w:rPr>
          <w:rFonts w:asciiTheme="minorHAnsi" w:hAnsiTheme="minorHAnsi" w:cstheme="minorHAnsi"/>
          <w:noProof/>
          <w:sz w:val="30"/>
          <w:szCs w:val="30"/>
        </w:rPr>
        <w:t>А.8</w:t>
      </w:r>
    </w:p>
    <w:p w14:paraId="40B7071C" w14:textId="77777777" w:rsidR="002E5E45" w:rsidRPr="002E5E45" w:rsidRDefault="002E5E45" w:rsidP="002E5E45">
      <w:pPr>
        <w:suppressAutoHyphens/>
        <w:jc w:val="right"/>
        <w:rPr>
          <w:rFonts w:asciiTheme="minorHAnsi" w:hAnsiTheme="minorHAnsi" w:cstheme="minorHAnsi"/>
          <w:noProof/>
          <w:sz w:val="30"/>
          <w:szCs w:val="30"/>
        </w:rPr>
      </w:pPr>
    </w:p>
    <w:p w14:paraId="1B6F934D" w14:textId="415C3DFA" w:rsidR="00E449B4" w:rsidRPr="002E5E45" w:rsidRDefault="00E449B4" w:rsidP="002E5E45">
      <w:pPr>
        <w:suppressAutoHyphens/>
        <w:jc w:val="center"/>
        <w:rPr>
          <w:rFonts w:asciiTheme="minorHAnsi" w:hAnsiTheme="minorHAnsi" w:cstheme="minorHAnsi"/>
          <w:sz w:val="30"/>
          <w:szCs w:val="30"/>
        </w:rPr>
      </w:pPr>
      <w:r w:rsidRPr="002E5E45">
        <w:rPr>
          <w:rFonts w:asciiTheme="minorHAnsi" w:hAnsiTheme="minorHAnsi" w:cstheme="minorHAnsi"/>
          <w:sz w:val="30"/>
          <w:szCs w:val="30"/>
        </w:rPr>
        <w:t>Программа инвестиционных проектов в системе водоотведения</w:t>
      </w:r>
      <w:bookmarkEnd w:id="21"/>
    </w:p>
    <w:p w14:paraId="0AC27671" w14:textId="77777777" w:rsidR="002E5E45" w:rsidRPr="002E5E45" w:rsidRDefault="002E5E45" w:rsidP="002E5E45">
      <w:pPr>
        <w:suppressAutoHyphens/>
        <w:jc w:val="center"/>
        <w:rPr>
          <w:rFonts w:asciiTheme="minorHAnsi" w:hAnsiTheme="minorHAnsi" w:cstheme="minorHAnsi"/>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794"/>
        <w:gridCol w:w="2755"/>
        <w:gridCol w:w="4826"/>
        <w:gridCol w:w="2711"/>
        <w:gridCol w:w="1177"/>
        <w:gridCol w:w="1026"/>
        <w:gridCol w:w="1016"/>
        <w:gridCol w:w="994"/>
        <w:gridCol w:w="1035"/>
        <w:gridCol w:w="1635"/>
        <w:gridCol w:w="1635"/>
        <w:gridCol w:w="1319"/>
      </w:tblGrid>
      <w:tr w:rsidR="00243A1B" w:rsidRPr="002E5E45" w14:paraId="6C86F7BA" w14:textId="77777777" w:rsidTr="00677C07">
        <w:trPr>
          <w:trHeight w:val="170"/>
          <w:tblHeader/>
        </w:trPr>
        <w:tc>
          <w:tcPr>
            <w:tcW w:w="212" w:type="pct"/>
            <w:vMerge w:val="restart"/>
            <w:shd w:val="clear" w:color="auto" w:fill="auto"/>
            <w:vAlign w:val="center"/>
            <w:hideMark/>
          </w:tcPr>
          <w:p w14:paraId="25D1D2B0" w14:textId="77777777" w:rsidR="002E5E45" w:rsidRPr="002E5E45" w:rsidRDefault="002E5E45" w:rsidP="009266A5">
            <w:pPr>
              <w:jc w:val="center"/>
            </w:pPr>
            <w:r w:rsidRPr="002E5E45">
              <w:t xml:space="preserve">№ </w:t>
            </w:r>
            <w:proofErr w:type="gramStart"/>
            <w:r w:rsidRPr="002E5E45">
              <w:t>п</w:t>
            </w:r>
            <w:proofErr w:type="gramEnd"/>
            <w:r w:rsidRPr="002E5E45">
              <w:t>/п</w:t>
            </w:r>
          </w:p>
        </w:tc>
        <w:tc>
          <w:tcPr>
            <w:tcW w:w="392" w:type="pct"/>
            <w:vMerge w:val="restart"/>
            <w:shd w:val="clear" w:color="auto" w:fill="auto"/>
            <w:vAlign w:val="center"/>
            <w:hideMark/>
          </w:tcPr>
          <w:p w14:paraId="7D8C6EB8" w14:textId="77777777" w:rsidR="002E5E45" w:rsidRPr="002E5E45" w:rsidRDefault="002E5E45" w:rsidP="009266A5">
            <w:pPr>
              <w:jc w:val="center"/>
            </w:pPr>
            <w:r w:rsidRPr="002E5E45">
              <w:t>РСО</w:t>
            </w:r>
          </w:p>
        </w:tc>
        <w:tc>
          <w:tcPr>
            <w:tcW w:w="602" w:type="pct"/>
            <w:vMerge w:val="restart"/>
            <w:shd w:val="clear" w:color="auto" w:fill="auto"/>
            <w:hideMark/>
          </w:tcPr>
          <w:p w14:paraId="0F807F4F" w14:textId="54583E62" w:rsidR="002E5E45" w:rsidRPr="002E5E45" w:rsidRDefault="002E5E45" w:rsidP="009266A5">
            <w:pPr>
              <w:jc w:val="center"/>
            </w:pPr>
            <w:r w:rsidRPr="002E5E45">
              <w:t>Окупаемость</w:t>
            </w:r>
            <w:r w:rsidR="0057067F">
              <w:t xml:space="preserve"> проекта</w:t>
            </w:r>
          </w:p>
        </w:tc>
        <w:tc>
          <w:tcPr>
            <w:tcW w:w="1054" w:type="pct"/>
            <w:vMerge w:val="restart"/>
            <w:shd w:val="clear" w:color="auto" w:fill="auto"/>
            <w:hideMark/>
          </w:tcPr>
          <w:p w14:paraId="4FA0B3EB" w14:textId="77777777" w:rsidR="002E5E45" w:rsidRPr="002E5E45" w:rsidRDefault="002E5E45" w:rsidP="009266A5">
            <w:pPr>
              <w:jc w:val="center"/>
            </w:pPr>
            <w:r w:rsidRPr="002E5E45">
              <w:t>Наименование мероприятия</w:t>
            </w:r>
          </w:p>
        </w:tc>
        <w:tc>
          <w:tcPr>
            <w:tcW w:w="592" w:type="pct"/>
            <w:vMerge w:val="restart"/>
            <w:shd w:val="clear" w:color="auto" w:fill="auto"/>
            <w:hideMark/>
          </w:tcPr>
          <w:p w14:paraId="63231D61" w14:textId="77777777" w:rsidR="002E5E45" w:rsidRPr="002E5E45" w:rsidRDefault="002E5E45" w:rsidP="009266A5">
            <w:pPr>
              <w:jc w:val="center"/>
            </w:pPr>
            <w:r w:rsidRPr="002E5E45">
              <w:t>Источник инвестиций</w:t>
            </w:r>
          </w:p>
        </w:tc>
        <w:tc>
          <w:tcPr>
            <w:tcW w:w="2148" w:type="pct"/>
            <w:gridSpan w:val="8"/>
            <w:shd w:val="clear" w:color="auto" w:fill="auto"/>
            <w:hideMark/>
          </w:tcPr>
          <w:p w14:paraId="552AF85D" w14:textId="77777777" w:rsidR="002E5E45" w:rsidRPr="002E5E45" w:rsidRDefault="002E5E45" w:rsidP="009266A5">
            <w:pPr>
              <w:jc w:val="center"/>
            </w:pPr>
            <w:r w:rsidRPr="002E5E45">
              <w:t>Объемы финансовых потребностей и капитальных затрат на реализацию мероприятий в прогнозных ценах (без НДС), тыс. руб.</w:t>
            </w:r>
          </w:p>
        </w:tc>
      </w:tr>
      <w:tr w:rsidR="00243A1B" w:rsidRPr="002E5E45" w14:paraId="3868D399" w14:textId="77777777" w:rsidTr="00677C07">
        <w:trPr>
          <w:trHeight w:val="170"/>
          <w:tblHeader/>
        </w:trPr>
        <w:tc>
          <w:tcPr>
            <w:tcW w:w="212" w:type="pct"/>
            <w:vMerge/>
            <w:shd w:val="clear" w:color="auto" w:fill="auto"/>
            <w:vAlign w:val="center"/>
            <w:hideMark/>
          </w:tcPr>
          <w:p w14:paraId="10DA82A6" w14:textId="77777777" w:rsidR="002E5E45" w:rsidRPr="002E5E45" w:rsidRDefault="002E5E45" w:rsidP="009266A5">
            <w:pPr>
              <w:jc w:val="center"/>
            </w:pPr>
          </w:p>
        </w:tc>
        <w:tc>
          <w:tcPr>
            <w:tcW w:w="392" w:type="pct"/>
            <w:vMerge/>
            <w:shd w:val="clear" w:color="auto" w:fill="auto"/>
            <w:vAlign w:val="center"/>
            <w:hideMark/>
          </w:tcPr>
          <w:p w14:paraId="29D2D952" w14:textId="77777777" w:rsidR="002E5E45" w:rsidRPr="002E5E45" w:rsidRDefault="002E5E45" w:rsidP="009266A5">
            <w:pPr>
              <w:jc w:val="center"/>
            </w:pPr>
          </w:p>
        </w:tc>
        <w:tc>
          <w:tcPr>
            <w:tcW w:w="602" w:type="pct"/>
            <w:vMerge/>
            <w:shd w:val="clear" w:color="auto" w:fill="auto"/>
            <w:vAlign w:val="center"/>
            <w:hideMark/>
          </w:tcPr>
          <w:p w14:paraId="18E7EF6A" w14:textId="77777777" w:rsidR="002E5E45" w:rsidRPr="002E5E45" w:rsidRDefault="002E5E45" w:rsidP="009266A5"/>
        </w:tc>
        <w:tc>
          <w:tcPr>
            <w:tcW w:w="1054" w:type="pct"/>
            <w:vMerge/>
            <w:shd w:val="clear" w:color="auto" w:fill="auto"/>
            <w:vAlign w:val="center"/>
            <w:hideMark/>
          </w:tcPr>
          <w:p w14:paraId="14D87A12" w14:textId="77777777" w:rsidR="002E5E45" w:rsidRPr="002E5E45" w:rsidRDefault="002E5E45" w:rsidP="009266A5"/>
        </w:tc>
        <w:tc>
          <w:tcPr>
            <w:tcW w:w="592" w:type="pct"/>
            <w:vMerge/>
            <w:shd w:val="clear" w:color="auto" w:fill="auto"/>
            <w:vAlign w:val="center"/>
            <w:hideMark/>
          </w:tcPr>
          <w:p w14:paraId="4FCFBFBB" w14:textId="77777777" w:rsidR="002E5E45" w:rsidRPr="002E5E45" w:rsidRDefault="002E5E45" w:rsidP="009266A5"/>
        </w:tc>
        <w:tc>
          <w:tcPr>
            <w:tcW w:w="257" w:type="pct"/>
            <w:shd w:val="clear" w:color="auto" w:fill="auto"/>
            <w:noWrap/>
            <w:vAlign w:val="center"/>
            <w:hideMark/>
          </w:tcPr>
          <w:p w14:paraId="6FFB55CD" w14:textId="20CBC6BD" w:rsidR="002E5E45" w:rsidRPr="002E5E45" w:rsidRDefault="002E5E45" w:rsidP="009266A5">
            <w:pPr>
              <w:jc w:val="center"/>
              <w:rPr>
                <w:color w:val="000000"/>
              </w:rPr>
            </w:pPr>
            <w:r w:rsidRPr="002E5E45">
              <w:rPr>
                <w:color w:val="000000"/>
              </w:rPr>
              <w:t>2023</w:t>
            </w:r>
            <w:r w:rsidR="00243A1B">
              <w:rPr>
                <w:color w:val="000000"/>
              </w:rPr>
              <w:t xml:space="preserve"> г.</w:t>
            </w:r>
          </w:p>
        </w:tc>
        <w:tc>
          <w:tcPr>
            <w:tcW w:w="224" w:type="pct"/>
            <w:shd w:val="clear" w:color="auto" w:fill="auto"/>
            <w:noWrap/>
            <w:vAlign w:val="center"/>
            <w:hideMark/>
          </w:tcPr>
          <w:p w14:paraId="181796C1" w14:textId="18263754" w:rsidR="002E5E45" w:rsidRPr="002E5E45" w:rsidRDefault="002E5E45" w:rsidP="009266A5">
            <w:pPr>
              <w:jc w:val="center"/>
              <w:rPr>
                <w:color w:val="000000"/>
              </w:rPr>
            </w:pPr>
            <w:r w:rsidRPr="002E5E45">
              <w:rPr>
                <w:color w:val="000000"/>
              </w:rPr>
              <w:t>2024</w:t>
            </w:r>
            <w:r w:rsidR="00243A1B">
              <w:rPr>
                <w:color w:val="000000"/>
              </w:rPr>
              <w:t xml:space="preserve"> г.</w:t>
            </w:r>
          </w:p>
        </w:tc>
        <w:tc>
          <w:tcPr>
            <w:tcW w:w="222" w:type="pct"/>
            <w:shd w:val="clear" w:color="auto" w:fill="auto"/>
            <w:noWrap/>
            <w:vAlign w:val="center"/>
            <w:hideMark/>
          </w:tcPr>
          <w:p w14:paraId="5BFF3890" w14:textId="412188CD" w:rsidR="002E5E45" w:rsidRPr="002E5E45" w:rsidRDefault="002E5E45" w:rsidP="009266A5">
            <w:pPr>
              <w:jc w:val="center"/>
              <w:rPr>
                <w:color w:val="000000"/>
              </w:rPr>
            </w:pPr>
            <w:r w:rsidRPr="002E5E45">
              <w:rPr>
                <w:color w:val="000000"/>
              </w:rPr>
              <w:t>2025</w:t>
            </w:r>
            <w:r w:rsidR="00243A1B">
              <w:rPr>
                <w:color w:val="000000"/>
              </w:rPr>
              <w:t xml:space="preserve"> г.</w:t>
            </w:r>
          </w:p>
        </w:tc>
        <w:tc>
          <w:tcPr>
            <w:tcW w:w="217" w:type="pct"/>
            <w:shd w:val="clear" w:color="auto" w:fill="auto"/>
            <w:noWrap/>
            <w:vAlign w:val="center"/>
            <w:hideMark/>
          </w:tcPr>
          <w:p w14:paraId="6929CCF8" w14:textId="23D24523" w:rsidR="002E5E45" w:rsidRPr="002E5E45" w:rsidRDefault="002E5E45" w:rsidP="009266A5">
            <w:pPr>
              <w:jc w:val="center"/>
              <w:rPr>
                <w:color w:val="000000"/>
              </w:rPr>
            </w:pPr>
            <w:r w:rsidRPr="002E5E45">
              <w:rPr>
                <w:color w:val="000000"/>
              </w:rPr>
              <w:t>2026</w:t>
            </w:r>
            <w:r w:rsidR="00243A1B">
              <w:rPr>
                <w:color w:val="000000"/>
              </w:rPr>
              <w:t xml:space="preserve"> г.</w:t>
            </w:r>
          </w:p>
        </w:tc>
        <w:tc>
          <w:tcPr>
            <w:tcW w:w="226" w:type="pct"/>
            <w:shd w:val="clear" w:color="auto" w:fill="auto"/>
            <w:noWrap/>
            <w:vAlign w:val="center"/>
            <w:hideMark/>
          </w:tcPr>
          <w:p w14:paraId="03A92C13" w14:textId="40294B93" w:rsidR="002E5E45" w:rsidRPr="002E5E45" w:rsidRDefault="002E5E45" w:rsidP="009266A5">
            <w:pPr>
              <w:jc w:val="center"/>
              <w:rPr>
                <w:color w:val="000000"/>
              </w:rPr>
            </w:pPr>
            <w:r w:rsidRPr="002E5E45">
              <w:rPr>
                <w:color w:val="000000"/>
              </w:rPr>
              <w:t>2027</w:t>
            </w:r>
            <w:r w:rsidR="00243A1B">
              <w:rPr>
                <w:color w:val="000000"/>
              </w:rPr>
              <w:t xml:space="preserve"> г.</w:t>
            </w:r>
          </w:p>
        </w:tc>
        <w:tc>
          <w:tcPr>
            <w:tcW w:w="357" w:type="pct"/>
            <w:shd w:val="clear" w:color="auto" w:fill="auto"/>
            <w:noWrap/>
            <w:vAlign w:val="center"/>
            <w:hideMark/>
          </w:tcPr>
          <w:p w14:paraId="0C0C908C" w14:textId="3A3E1F8B" w:rsidR="002E5E45" w:rsidRPr="002E5E45" w:rsidRDefault="002E5E45" w:rsidP="009266A5">
            <w:pPr>
              <w:jc w:val="center"/>
              <w:rPr>
                <w:color w:val="000000"/>
              </w:rPr>
            </w:pPr>
            <w:r w:rsidRPr="002E5E45">
              <w:rPr>
                <w:color w:val="000000"/>
              </w:rPr>
              <w:t>2028-2030</w:t>
            </w:r>
            <w:r w:rsidR="00243A1B">
              <w:rPr>
                <w:color w:val="000000"/>
              </w:rPr>
              <w:t xml:space="preserve"> гг.</w:t>
            </w:r>
          </w:p>
        </w:tc>
        <w:tc>
          <w:tcPr>
            <w:tcW w:w="357" w:type="pct"/>
            <w:shd w:val="clear" w:color="auto" w:fill="auto"/>
            <w:noWrap/>
            <w:vAlign w:val="center"/>
            <w:hideMark/>
          </w:tcPr>
          <w:p w14:paraId="591214D0" w14:textId="28D4D0A9" w:rsidR="002E5E45" w:rsidRPr="002E5E45" w:rsidRDefault="002E5E45" w:rsidP="009266A5">
            <w:pPr>
              <w:jc w:val="center"/>
              <w:rPr>
                <w:color w:val="000000"/>
              </w:rPr>
            </w:pPr>
            <w:r w:rsidRPr="002E5E45">
              <w:rPr>
                <w:color w:val="000000"/>
              </w:rPr>
              <w:t>2031-2042</w:t>
            </w:r>
            <w:r w:rsidR="00243A1B">
              <w:rPr>
                <w:color w:val="000000"/>
              </w:rPr>
              <w:t xml:space="preserve"> гг.</w:t>
            </w:r>
          </w:p>
        </w:tc>
        <w:tc>
          <w:tcPr>
            <w:tcW w:w="288" w:type="pct"/>
            <w:shd w:val="clear" w:color="auto" w:fill="auto"/>
            <w:vAlign w:val="center"/>
            <w:hideMark/>
          </w:tcPr>
          <w:p w14:paraId="25B5541E" w14:textId="7A8C6F0A" w:rsidR="002E5E45" w:rsidRPr="002E5E45" w:rsidRDefault="002E5E45" w:rsidP="009266A5">
            <w:pPr>
              <w:jc w:val="center"/>
            </w:pPr>
            <w:r w:rsidRPr="002E5E45">
              <w:t>И</w:t>
            </w:r>
            <w:r w:rsidR="00243A1B" w:rsidRPr="002E5E45">
              <w:t>того</w:t>
            </w:r>
          </w:p>
        </w:tc>
      </w:tr>
      <w:tr w:rsidR="00E669E5" w:rsidRPr="002E5E45" w14:paraId="690BB0F5" w14:textId="77777777" w:rsidTr="00677C07">
        <w:trPr>
          <w:trHeight w:val="170"/>
        </w:trPr>
        <w:tc>
          <w:tcPr>
            <w:tcW w:w="212" w:type="pct"/>
            <w:shd w:val="clear" w:color="auto" w:fill="auto"/>
            <w:vAlign w:val="center"/>
            <w:hideMark/>
          </w:tcPr>
          <w:p w14:paraId="288A601D" w14:textId="788CDF1F" w:rsidR="00E669E5" w:rsidRPr="002E5E45" w:rsidRDefault="00E669E5" w:rsidP="009266A5">
            <w:pPr>
              <w:jc w:val="center"/>
            </w:pPr>
            <w:r w:rsidRPr="002E5E45">
              <w:t>1</w:t>
            </w:r>
            <w:r w:rsidR="00243A1B">
              <w:t>.</w:t>
            </w:r>
          </w:p>
        </w:tc>
        <w:tc>
          <w:tcPr>
            <w:tcW w:w="4788" w:type="pct"/>
            <w:gridSpan w:val="12"/>
            <w:shd w:val="clear" w:color="auto" w:fill="auto"/>
            <w:vAlign w:val="center"/>
            <w:hideMark/>
          </w:tcPr>
          <w:p w14:paraId="05ECD09C" w14:textId="2B50FEF2" w:rsidR="00E669E5" w:rsidRPr="002E5E45" w:rsidRDefault="00E669E5" w:rsidP="009266A5">
            <w:pPr>
              <w:jc w:val="center"/>
            </w:pPr>
            <w:r w:rsidRPr="002E5E45">
              <w:t>Строительство, модернизация и (или) реконструкция объектов централизованных систем водоотведения в целях подключения объектов капитального строительства абонентов</w:t>
            </w:r>
          </w:p>
        </w:tc>
      </w:tr>
      <w:tr w:rsidR="00243A1B" w:rsidRPr="002E5E45" w14:paraId="20173D48" w14:textId="77777777" w:rsidTr="00677C07">
        <w:trPr>
          <w:trHeight w:val="170"/>
        </w:trPr>
        <w:tc>
          <w:tcPr>
            <w:tcW w:w="212" w:type="pct"/>
            <w:shd w:val="clear" w:color="auto" w:fill="auto"/>
            <w:vAlign w:val="center"/>
            <w:hideMark/>
          </w:tcPr>
          <w:p w14:paraId="0090A15E" w14:textId="77777777" w:rsidR="002E5E45" w:rsidRPr="002E5E45" w:rsidRDefault="002E5E45" w:rsidP="009266A5">
            <w:pPr>
              <w:jc w:val="center"/>
            </w:pPr>
            <w:r w:rsidRPr="002E5E45">
              <w:t>1.1</w:t>
            </w:r>
          </w:p>
        </w:tc>
        <w:tc>
          <w:tcPr>
            <w:tcW w:w="392" w:type="pct"/>
            <w:shd w:val="clear" w:color="auto" w:fill="auto"/>
            <w:vAlign w:val="center"/>
            <w:hideMark/>
          </w:tcPr>
          <w:p w14:paraId="478B3803"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42F0B304"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27108349" w14:textId="77777777" w:rsidR="002E5E45" w:rsidRPr="002E5E45" w:rsidRDefault="002E5E45" w:rsidP="009266A5">
            <w:r w:rsidRPr="002E5E45">
              <w:t>Строительство самотечных сетей водоотведения (Dy100-300 мм</w:t>
            </w:r>
            <w:proofErr w:type="gramStart"/>
            <w:r w:rsidRPr="002E5E45">
              <w:t xml:space="preserve">.; </w:t>
            </w:r>
            <w:proofErr w:type="gramEnd"/>
            <w:r w:rsidRPr="002E5E45">
              <w:t>L=5112,5 м.п.) для подключения перспективных потребителей, Октябрьский район</w:t>
            </w:r>
          </w:p>
        </w:tc>
        <w:tc>
          <w:tcPr>
            <w:tcW w:w="592" w:type="pct"/>
            <w:shd w:val="clear" w:color="auto" w:fill="auto"/>
            <w:vAlign w:val="center"/>
            <w:hideMark/>
          </w:tcPr>
          <w:p w14:paraId="3F895166"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120493A5" w14:textId="77777777" w:rsidR="002E5E45" w:rsidRPr="002E5E45" w:rsidRDefault="002E5E45" w:rsidP="009266A5">
            <w:pPr>
              <w:jc w:val="center"/>
            </w:pPr>
            <w:r w:rsidRPr="002E5E45">
              <w:t>4 613</w:t>
            </w:r>
          </w:p>
        </w:tc>
        <w:tc>
          <w:tcPr>
            <w:tcW w:w="224" w:type="pct"/>
            <w:shd w:val="clear" w:color="auto" w:fill="auto"/>
            <w:vAlign w:val="center"/>
            <w:hideMark/>
          </w:tcPr>
          <w:p w14:paraId="54A0CF65" w14:textId="77777777" w:rsidR="002E5E45" w:rsidRPr="002E5E45" w:rsidRDefault="002E5E45" w:rsidP="009266A5">
            <w:pPr>
              <w:jc w:val="center"/>
            </w:pPr>
            <w:r w:rsidRPr="002E5E45">
              <w:t>17 307</w:t>
            </w:r>
          </w:p>
        </w:tc>
        <w:tc>
          <w:tcPr>
            <w:tcW w:w="222" w:type="pct"/>
            <w:shd w:val="clear" w:color="auto" w:fill="auto"/>
            <w:vAlign w:val="center"/>
            <w:hideMark/>
          </w:tcPr>
          <w:p w14:paraId="38414735" w14:textId="77777777" w:rsidR="002E5E45" w:rsidRPr="002E5E45" w:rsidRDefault="002E5E45" w:rsidP="009266A5">
            <w:pPr>
              <w:jc w:val="center"/>
            </w:pPr>
            <w:r w:rsidRPr="002E5E45">
              <w:t>18 016</w:t>
            </w:r>
          </w:p>
        </w:tc>
        <w:tc>
          <w:tcPr>
            <w:tcW w:w="217" w:type="pct"/>
            <w:shd w:val="clear" w:color="auto" w:fill="auto"/>
            <w:vAlign w:val="center"/>
            <w:hideMark/>
          </w:tcPr>
          <w:p w14:paraId="3B559D36" w14:textId="77777777" w:rsidR="002E5E45" w:rsidRPr="002E5E45" w:rsidRDefault="002E5E45" w:rsidP="009266A5">
            <w:pPr>
              <w:jc w:val="center"/>
            </w:pPr>
            <w:r w:rsidRPr="002E5E45">
              <w:t>18 845</w:t>
            </w:r>
          </w:p>
        </w:tc>
        <w:tc>
          <w:tcPr>
            <w:tcW w:w="226" w:type="pct"/>
            <w:shd w:val="clear" w:color="auto" w:fill="auto"/>
            <w:vAlign w:val="center"/>
            <w:hideMark/>
          </w:tcPr>
          <w:p w14:paraId="5E7CFC1A" w14:textId="77777777" w:rsidR="002E5E45" w:rsidRPr="002E5E45" w:rsidRDefault="002E5E45" w:rsidP="009266A5">
            <w:pPr>
              <w:jc w:val="center"/>
            </w:pPr>
            <w:r w:rsidRPr="002E5E45">
              <w:t>19 712</w:t>
            </w:r>
          </w:p>
        </w:tc>
        <w:tc>
          <w:tcPr>
            <w:tcW w:w="357" w:type="pct"/>
            <w:shd w:val="clear" w:color="auto" w:fill="auto"/>
            <w:vAlign w:val="center"/>
            <w:hideMark/>
          </w:tcPr>
          <w:p w14:paraId="7BE06954" w14:textId="77777777" w:rsidR="002E5E45" w:rsidRPr="002E5E45" w:rsidRDefault="002E5E45" w:rsidP="009266A5">
            <w:pPr>
              <w:jc w:val="center"/>
            </w:pPr>
            <w:r w:rsidRPr="002E5E45">
              <w:t>42 186</w:t>
            </w:r>
          </w:p>
        </w:tc>
        <w:tc>
          <w:tcPr>
            <w:tcW w:w="357" w:type="pct"/>
            <w:shd w:val="clear" w:color="auto" w:fill="auto"/>
            <w:vAlign w:val="center"/>
            <w:hideMark/>
          </w:tcPr>
          <w:p w14:paraId="6B35AD54" w14:textId="77777777" w:rsidR="002E5E45" w:rsidRPr="002E5E45" w:rsidRDefault="002E5E45" w:rsidP="009266A5">
            <w:pPr>
              <w:jc w:val="center"/>
            </w:pPr>
            <w:r w:rsidRPr="002E5E45">
              <w:t>0</w:t>
            </w:r>
          </w:p>
        </w:tc>
        <w:tc>
          <w:tcPr>
            <w:tcW w:w="288" w:type="pct"/>
            <w:shd w:val="clear" w:color="auto" w:fill="auto"/>
            <w:vAlign w:val="center"/>
            <w:hideMark/>
          </w:tcPr>
          <w:p w14:paraId="05476C6D" w14:textId="77777777" w:rsidR="002E5E45" w:rsidRPr="002E5E45" w:rsidRDefault="002E5E45" w:rsidP="009266A5">
            <w:pPr>
              <w:jc w:val="center"/>
            </w:pPr>
            <w:r w:rsidRPr="002E5E45">
              <w:t>120 680</w:t>
            </w:r>
          </w:p>
        </w:tc>
      </w:tr>
      <w:tr w:rsidR="00243A1B" w:rsidRPr="002E5E45" w14:paraId="0A905AD9" w14:textId="77777777" w:rsidTr="00677C07">
        <w:trPr>
          <w:trHeight w:val="170"/>
        </w:trPr>
        <w:tc>
          <w:tcPr>
            <w:tcW w:w="212" w:type="pct"/>
            <w:shd w:val="clear" w:color="auto" w:fill="auto"/>
            <w:vAlign w:val="center"/>
            <w:hideMark/>
          </w:tcPr>
          <w:p w14:paraId="3696C906" w14:textId="77777777" w:rsidR="002E5E45" w:rsidRPr="002E5E45" w:rsidRDefault="002E5E45" w:rsidP="009266A5">
            <w:pPr>
              <w:jc w:val="center"/>
            </w:pPr>
            <w:r w:rsidRPr="002E5E45">
              <w:t>1.2</w:t>
            </w:r>
          </w:p>
        </w:tc>
        <w:tc>
          <w:tcPr>
            <w:tcW w:w="392" w:type="pct"/>
            <w:shd w:val="clear" w:color="auto" w:fill="auto"/>
            <w:vAlign w:val="center"/>
            <w:hideMark/>
          </w:tcPr>
          <w:p w14:paraId="51AACB29"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2040D7E3"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72A6D9D5" w14:textId="77777777" w:rsidR="002E5E45" w:rsidRPr="002E5E45" w:rsidRDefault="002E5E45" w:rsidP="009266A5">
            <w:r w:rsidRPr="002E5E45">
              <w:t>Строительство самотечных сетей водоотведения (Dy100-150 мм</w:t>
            </w:r>
            <w:proofErr w:type="gramStart"/>
            <w:r w:rsidRPr="002E5E45">
              <w:t xml:space="preserve">.; </w:t>
            </w:r>
            <w:proofErr w:type="gramEnd"/>
            <w:r w:rsidRPr="002E5E45">
              <w:t>L=686,36 м.п.) для подключения перспективных потребителей, Железнодорожный район</w:t>
            </w:r>
          </w:p>
        </w:tc>
        <w:tc>
          <w:tcPr>
            <w:tcW w:w="592" w:type="pct"/>
            <w:shd w:val="clear" w:color="auto" w:fill="auto"/>
            <w:vAlign w:val="center"/>
            <w:hideMark/>
          </w:tcPr>
          <w:p w14:paraId="05FFAD54"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3CA92730" w14:textId="77777777" w:rsidR="002E5E45" w:rsidRPr="002E5E45" w:rsidRDefault="002E5E45" w:rsidP="009266A5">
            <w:pPr>
              <w:jc w:val="center"/>
            </w:pPr>
            <w:r w:rsidRPr="002E5E45">
              <w:t>649</w:t>
            </w:r>
          </w:p>
        </w:tc>
        <w:tc>
          <w:tcPr>
            <w:tcW w:w="224" w:type="pct"/>
            <w:shd w:val="clear" w:color="auto" w:fill="auto"/>
            <w:vAlign w:val="center"/>
            <w:hideMark/>
          </w:tcPr>
          <w:p w14:paraId="405134B4" w14:textId="77777777" w:rsidR="002E5E45" w:rsidRPr="002E5E45" w:rsidRDefault="002E5E45" w:rsidP="009266A5">
            <w:pPr>
              <w:jc w:val="center"/>
            </w:pPr>
            <w:r w:rsidRPr="002E5E45">
              <w:t>14 079</w:t>
            </w:r>
          </w:p>
        </w:tc>
        <w:tc>
          <w:tcPr>
            <w:tcW w:w="222" w:type="pct"/>
            <w:shd w:val="clear" w:color="auto" w:fill="auto"/>
            <w:vAlign w:val="center"/>
            <w:hideMark/>
          </w:tcPr>
          <w:p w14:paraId="065FB62F" w14:textId="77777777" w:rsidR="002E5E45" w:rsidRPr="002E5E45" w:rsidRDefault="002E5E45" w:rsidP="009266A5">
            <w:pPr>
              <w:jc w:val="center"/>
            </w:pPr>
            <w:r w:rsidRPr="002E5E45">
              <w:t>0</w:t>
            </w:r>
          </w:p>
        </w:tc>
        <w:tc>
          <w:tcPr>
            <w:tcW w:w="217" w:type="pct"/>
            <w:shd w:val="clear" w:color="auto" w:fill="auto"/>
            <w:vAlign w:val="center"/>
            <w:hideMark/>
          </w:tcPr>
          <w:p w14:paraId="20DCE5EB" w14:textId="77777777" w:rsidR="002E5E45" w:rsidRPr="002E5E45" w:rsidRDefault="002E5E45" w:rsidP="009266A5">
            <w:pPr>
              <w:jc w:val="center"/>
            </w:pPr>
            <w:r w:rsidRPr="002E5E45">
              <w:t>0</w:t>
            </w:r>
          </w:p>
        </w:tc>
        <w:tc>
          <w:tcPr>
            <w:tcW w:w="226" w:type="pct"/>
            <w:shd w:val="clear" w:color="auto" w:fill="auto"/>
            <w:vAlign w:val="center"/>
            <w:hideMark/>
          </w:tcPr>
          <w:p w14:paraId="556D2EBA" w14:textId="77777777" w:rsidR="002E5E45" w:rsidRPr="002E5E45" w:rsidRDefault="002E5E45" w:rsidP="009266A5">
            <w:pPr>
              <w:jc w:val="center"/>
            </w:pPr>
            <w:r w:rsidRPr="002E5E45">
              <w:t>0</w:t>
            </w:r>
          </w:p>
        </w:tc>
        <w:tc>
          <w:tcPr>
            <w:tcW w:w="357" w:type="pct"/>
            <w:shd w:val="clear" w:color="auto" w:fill="auto"/>
            <w:vAlign w:val="center"/>
            <w:hideMark/>
          </w:tcPr>
          <w:p w14:paraId="58A684EA" w14:textId="77777777" w:rsidR="002E5E45" w:rsidRPr="002E5E45" w:rsidRDefault="002E5E45" w:rsidP="009266A5">
            <w:pPr>
              <w:jc w:val="center"/>
            </w:pPr>
            <w:r w:rsidRPr="002E5E45">
              <w:t>0</w:t>
            </w:r>
          </w:p>
        </w:tc>
        <w:tc>
          <w:tcPr>
            <w:tcW w:w="357" w:type="pct"/>
            <w:shd w:val="clear" w:color="auto" w:fill="auto"/>
            <w:vAlign w:val="center"/>
            <w:hideMark/>
          </w:tcPr>
          <w:p w14:paraId="0745DBB4" w14:textId="77777777" w:rsidR="002E5E45" w:rsidRPr="002E5E45" w:rsidRDefault="002E5E45" w:rsidP="009266A5">
            <w:pPr>
              <w:jc w:val="center"/>
            </w:pPr>
            <w:r w:rsidRPr="002E5E45">
              <w:t>0</w:t>
            </w:r>
          </w:p>
        </w:tc>
        <w:tc>
          <w:tcPr>
            <w:tcW w:w="288" w:type="pct"/>
            <w:shd w:val="clear" w:color="auto" w:fill="auto"/>
            <w:vAlign w:val="center"/>
            <w:hideMark/>
          </w:tcPr>
          <w:p w14:paraId="1E0A41F0" w14:textId="77777777" w:rsidR="002E5E45" w:rsidRPr="002E5E45" w:rsidRDefault="002E5E45" w:rsidP="009266A5">
            <w:pPr>
              <w:jc w:val="center"/>
            </w:pPr>
            <w:r w:rsidRPr="002E5E45">
              <w:t>14 728</w:t>
            </w:r>
          </w:p>
        </w:tc>
      </w:tr>
      <w:tr w:rsidR="00243A1B" w:rsidRPr="002E5E45" w14:paraId="2399D115" w14:textId="77777777" w:rsidTr="00677C07">
        <w:trPr>
          <w:trHeight w:val="170"/>
        </w:trPr>
        <w:tc>
          <w:tcPr>
            <w:tcW w:w="212" w:type="pct"/>
            <w:shd w:val="clear" w:color="auto" w:fill="auto"/>
            <w:vAlign w:val="center"/>
            <w:hideMark/>
          </w:tcPr>
          <w:p w14:paraId="5EF9F552" w14:textId="77777777" w:rsidR="002E5E45" w:rsidRPr="002E5E45" w:rsidRDefault="002E5E45" w:rsidP="009266A5">
            <w:pPr>
              <w:jc w:val="center"/>
            </w:pPr>
            <w:r w:rsidRPr="002E5E45">
              <w:t>1.3</w:t>
            </w:r>
          </w:p>
        </w:tc>
        <w:tc>
          <w:tcPr>
            <w:tcW w:w="392" w:type="pct"/>
            <w:shd w:val="clear" w:color="auto" w:fill="auto"/>
            <w:vAlign w:val="center"/>
            <w:hideMark/>
          </w:tcPr>
          <w:p w14:paraId="3645375C"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869A5D5"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280B94F4" w14:textId="77777777" w:rsidR="002E5E45" w:rsidRPr="002E5E45" w:rsidRDefault="002E5E45" w:rsidP="009266A5">
            <w:r w:rsidRPr="002E5E45">
              <w:t>Строительство самотечных сетей водоотведения (Dy100-1400 мм</w:t>
            </w:r>
            <w:proofErr w:type="gramStart"/>
            <w:r w:rsidRPr="002E5E45">
              <w:t xml:space="preserve">.; </w:t>
            </w:r>
            <w:proofErr w:type="gramEnd"/>
            <w:r w:rsidRPr="002E5E45">
              <w:t>L=8473,27 м.п.) для подключения перспективных потребителей, Центральный район</w:t>
            </w:r>
          </w:p>
        </w:tc>
        <w:tc>
          <w:tcPr>
            <w:tcW w:w="592" w:type="pct"/>
            <w:shd w:val="clear" w:color="auto" w:fill="auto"/>
            <w:vAlign w:val="center"/>
            <w:hideMark/>
          </w:tcPr>
          <w:p w14:paraId="5F5E0D6F"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36364F64" w14:textId="77777777" w:rsidR="002E5E45" w:rsidRPr="002E5E45" w:rsidRDefault="002E5E45" w:rsidP="009266A5">
            <w:pPr>
              <w:jc w:val="center"/>
            </w:pPr>
            <w:r w:rsidRPr="002E5E45">
              <w:t>10 858</w:t>
            </w:r>
          </w:p>
        </w:tc>
        <w:tc>
          <w:tcPr>
            <w:tcW w:w="224" w:type="pct"/>
            <w:shd w:val="clear" w:color="auto" w:fill="auto"/>
            <w:vAlign w:val="center"/>
            <w:hideMark/>
          </w:tcPr>
          <w:p w14:paraId="5C9070AA" w14:textId="77777777" w:rsidR="002E5E45" w:rsidRPr="002E5E45" w:rsidRDefault="002E5E45" w:rsidP="009266A5">
            <w:pPr>
              <w:jc w:val="center"/>
            </w:pPr>
            <w:r w:rsidRPr="002E5E45">
              <w:t>74 661</w:t>
            </w:r>
          </w:p>
        </w:tc>
        <w:tc>
          <w:tcPr>
            <w:tcW w:w="222" w:type="pct"/>
            <w:shd w:val="clear" w:color="auto" w:fill="auto"/>
            <w:vAlign w:val="center"/>
            <w:hideMark/>
          </w:tcPr>
          <w:p w14:paraId="2C3F1296" w14:textId="77777777" w:rsidR="002E5E45" w:rsidRPr="002E5E45" w:rsidRDefault="002E5E45" w:rsidP="009266A5">
            <w:pPr>
              <w:jc w:val="center"/>
            </w:pPr>
            <w:r w:rsidRPr="002E5E45">
              <w:t>77 722</w:t>
            </w:r>
          </w:p>
        </w:tc>
        <w:tc>
          <w:tcPr>
            <w:tcW w:w="217" w:type="pct"/>
            <w:shd w:val="clear" w:color="auto" w:fill="auto"/>
            <w:vAlign w:val="center"/>
            <w:hideMark/>
          </w:tcPr>
          <w:p w14:paraId="0AB8BC64" w14:textId="77777777" w:rsidR="002E5E45" w:rsidRPr="002E5E45" w:rsidRDefault="002E5E45" w:rsidP="009266A5">
            <w:pPr>
              <w:jc w:val="center"/>
            </w:pPr>
            <w:r w:rsidRPr="002E5E45">
              <w:t>81 298</w:t>
            </w:r>
          </w:p>
        </w:tc>
        <w:tc>
          <w:tcPr>
            <w:tcW w:w="226" w:type="pct"/>
            <w:shd w:val="clear" w:color="auto" w:fill="auto"/>
            <w:vAlign w:val="center"/>
            <w:hideMark/>
          </w:tcPr>
          <w:p w14:paraId="6C200F22" w14:textId="77777777" w:rsidR="002E5E45" w:rsidRPr="002E5E45" w:rsidRDefault="002E5E45" w:rsidP="009266A5">
            <w:pPr>
              <w:jc w:val="center"/>
            </w:pPr>
            <w:r w:rsidRPr="002E5E45">
              <w:t>85 037</w:t>
            </w:r>
          </w:p>
        </w:tc>
        <w:tc>
          <w:tcPr>
            <w:tcW w:w="357" w:type="pct"/>
            <w:shd w:val="clear" w:color="auto" w:fill="auto"/>
            <w:vAlign w:val="center"/>
            <w:hideMark/>
          </w:tcPr>
          <w:p w14:paraId="24F17E25" w14:textId="77777777" w:rsidR="002E5E45" w:rsidRPr="002E5E45" w:rsidRDefault="002E5E45" w:rsidP="009266A5">
            <w:pPr>
              <w:jc w:val="center"/>
            </w:pPr>
            <w:r w:rsidRPr="002E5E45">
              <w:t>279 403</w:t>
            </w:r>
          </w:p>
        </w:tc>
        <w:tc>
          <w:tcPr>
            <w:tcW w:w="357" w:type="pct"/>
            <w:shd w:val="clear" w:color="auto" w:fill="auto"/>
            <w:vAlign w:val="center"/>
            <w:hideMark/>
          </w:tcPr>
          <w:p w14:paraId="5F810F68" w14:textId="77777777" w:rsidR="002E5E45" w:rsidRPr="002E5E45" w:rsidRDefault="002E5E45" w:rsidP="009266A5">
            <w:pPr>
              <w:jc w:val="center"/>
            </w:pPr>
            <w:r w:rsidRPr="002E5E45">
              <w:t>101 797</w:t>
            </w:r>
          </w:p>
        </w:tc>
        <w:tc>
          <w:tcPr>
            <w:tcW w:w="288" w:type="pct"/>
            <w:shd w:val="clear" w:color="auto" w:fill="auto"/>
            <w:vAlign w:val="center"/>
            <w:hideMark/>
          </w:tcPr>
          <w:p w14:paraId="7538EAEF" w14:textId="77777777" w:rsidR="002E5E45" w:rsidRPr="002E5E45" w:rsidRDefault="002E5E45" w:rsidP="009266A5">
            <w:pPr>
              <w:jc w:val="center"/>
            </w:pPr>
            <w:r w:rsidRPr="002E5E45">
              <w:t>710 776</w:t>
            </w:r>
          </w:p>
        </w:tc>
      </w:tr>
      <w:tr w:rsidR="00243A1B" w:rsidRPr="002E5E45" w14:paraId="75DC2701" w14:textId="77777777" w:rsidTr="00677C07">
        <w:trPr>
          <w:trHeight w:val="170"/>
        </w:trPr>
        <w:tc>
          <w:tcPr>
            <w:tcW w:w="212" w:type="pct"/>
            <w:shd w:val="clear" w:color="auto" w:fill="auto"/>
            <w:vAlign w:val="center"/>
            <w:hideMark/>
          </w:tcPr>
          <w:p w14:paraId="5EF6C8A7" w14:textId="77777777" w:rsidR="002E5E45" w:rsidRPr="002E5E45" w:rsidRDefault="002E5E45" w:rsidP="009266A5">
            <w:pPr>
              <w:jc w:val="center"/>
            </w:pPr>
            <w:r w:rsidRPr="002E5E45">
              <w:t>1.4</w:t>
            </w:r>
          </w:p>
        </w:tc>
        <w:tc>
          <w:tcPr>
            <w:tcW w:w="392" w:type="pct"/>
            <w:shd w:val="clear" w:color="auto" w:fill="auto"/>
            <w:vAlign w:val="center"/>
            <w:hideMark/>
          </w:tcPr>
          <w:p w14:paraId="3C7C8715"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057175C"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7827D905" w14:textId="77777777" w:rsidR="002E5E45" w:rsidRPr="002E5E45" w:rsidRDefault="002E5E45" w:rsidP="009266A5">
            <w:r w:rsidRPr="002E5E45">
              <w:t>Строительство самотечных сетей водоотведения (Dy100-200 мм</w:t>
            </w:r>
            <w:proofErr w:type="gramStart"/>
            <w:r w:rsidRPr="002E5E45">
              <w:t xml:space="preserve">.; </w:t>
            </w:r>
            <w:proofErr w:type="gramEnd"/>
            <w:r w:rsidRPr="002E5E45">
              <w:t>L=8372,37 м.п.) для подключения перспективных потребителей, Советский район</w:t>
            </w:r>
          </w:p>
        </w:tc>
        <w:tc>
          <w:tcPr>
            <w:tcW w:w="592" w:type="pct"/>
            <w:shd w:val="clear" w:color="auto" w:fill="auto"/>
            <w:vAlign w:val="center"/>
            <w:hideMark/>
          </w:tcPr>
          <w:p w14:paraId="2BBD824A"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203C12E6" w14:textId="77777777" w:rsidR="002E5E45" w:rsidRPr="002E5E45" w:rsidRDefault="002E5E45" w:rsidP="009266A5">
            <w:pPr>
              <w:jc w:val="center"/>
            </w:pPr>
            <w:r w:rsidRPr="002E5E45">
              <w:t>7 918</w:t>
            </w:r>
          </w:p>
        </w:tc>
        <w:tc>
          <w:tcPr>
            <w:tcW w:w="224" w:type="pct"/>
            <w:shd w:val="clear" w:color="auto" w:fill="auto"/>
            <w:vAlign w:val="center"/>
            <w:hideMark/>
          </w:tcPr>
          <w:p w14:paraId="3BADB601" w14:textId="77777777" w:rsidR="002E5E45" w:rsidRPr="002E5E45" w:rsidRDefault="002E5E45" w:rsidP="009266A5">
            <w:pPr>
              <w:jc w:val="center"/>
            </w:pPr>
            <w:r w:rsidRPr="002E5E45">
              <w:t>21 451</w:t>
            </w:r>
          </w:p>
        </w:tc>
        <w:tc>
          <w:tcPr>
            <w:tcW w:w="222" w:type="pct"/>
            <w:shd w:val="clear" w:color="auto" w:fill="auto"/>
            <w:vAlign w:val="center"/>
            <w:hideMark/>
          </w:tcPr>
          <w:p w14:paraId="122C23E6" w14:textId="77777777" w:rsidR="002E5E45" w:rsidRPr="002E5E45" w:rsidRDefault="002E5E45" w:rsidP="009266A5">
            <w:pPr>
              <w:jc w:val="center"/>
            </w:pPr>
            <w:r w:rsidRPr="002E5E45">
              <w:t>22 331</w:t>
            </w:r>
          </w:p>
        </w:tc>
        <w:tc>
          <w:tcPr>
            <w:tcW w:w="217" w:type="pct"/>
            <w:shd w:val="clear" w:color="auto" w:fill="auto"/>
            <w:vAlign w:val="center"/>
            <w:hideMark/>
          </w:tcPr>
          <w:p w14:paraId="4269F8BC" w14:textId="77777777" w:rsidR="002E5E45" w:rsidRPr="002E5E45" w:rsidRDefault="002E5E45" w:rsidP="009266A5">
            <w:pPr>
              <w:jc w:val="center"/>
            </w:pPr>
            <w:r w:rsidRPr="002E5E45">
              <w:t>23 358</w:t>
            </w:r>
          </w:p>
        </w:tc>
        <w:tc>
          <w:tcPr>
            <w:tcW w:w="226" w:type="pct"/>
            <w:shd w:val="clear" w:color="auto" w:fill="auto"/>
            <w:vAlign w:val="center"/>
            <w:hideMark/>
          </w:tcPr>
          <w:p w14:paraId="76781764" w14:textId="77777777" w:rsidR="002E5E45" w:rsidRPr="002E5E45" w:rsidRDefault="002E5E45" w:rsidP="009266A5">
            <w:pPr>
              <w:jc w:val="center"/>
            </w:pPr>
            <w:r w:rsidRPr="002E5E45">
              <w:t>24 433</w:t>
            </w:r>
          </w:p>
        </w:tc>
        <w:tc>
          <w:tcPr>
            <w:tcW w:w="357" w:type="pct"/>
            <w:shd w:val="clear" w:color="auto" w:fill="auto"/>
            <w:vAlign w:val="center"/>
            <w:hideMark/>
          </w:tcPr>
          <w:p w14:paraId="78264206" w14:textId="77777777" w:rsidR="002E5E45" w:rsidRPr="002E5E45" w:rsidRDefault="002E5E45" w:rsidP="009266A5">
            <w:pPr>
              <w:jc w:val="center"/>
            </w:pPr>
            <w:r w:rsidRPr="002E5E45">
              <w:t>80 277</w:t>
            </w:r>
          </w:p>
        </w:tc>
        <w:tc>
          <w:tcPr>
            <w:tcW w:w="357" w:type="pct"/>
            <w:shd w:val="clear" w:color="auto" w:fill="auto"/>
            <w:vAlign w:val="center"/>
            <w:hideMark/>
          </w:tcPr>
          <w:p w14:paraId="6EBFD331" w14:textId="77777777" w:rsidR="002E5E45" w:rsidRPr="002E5E45" w:rsidRDefault="002E5E45" w:rsidP="009266A5">
            <w:pPr>
              <w:jc w:val="center"/>
            </w:pPr>
            <w:r w:rsidRPr="002E5E45">
              <w:t>29 248</w:t>
            </w:r>
          </w:p>
        </w:tc>
        <w:tc>
          <w:tcPr>
            <w:tcW w:w="288" w:type="pct"/>
            <w:shd w:val="clear" w:color="auto" w:fill="auto"/>
            <w:vAlign w:val="center"/>
            <w:hideMark/>
          </w:tcPr>
          <w:p w14:paraId="5015F81C" w14:textId="77777777" w:rsidR="002E5E45" w:rsidRPr="002E5E45" w:rsidRDefault="002E5E45" w:rsidP="009266A5">
            <w:pPr>
              <w:jc w:val="center"/>
            </w:pPr>
            <w:r w:rsidRPr="002E5E45">
              <w:t>209 015</w:t>
            </w:r>
          </w:p>
        </w:tc>
      </w:tr>
      <w:tr w:rsidR="00243A1B" w:rsidRPr="002E5E45" w14:paraId="15530887" w14:textId="77777777" w:rsidTr="00677C07">
        <w:trPr>
          <w:trHeight w:val="170"/>
        </w:trPr>
        <w:tc>
          <w:tcPr>
            <w:tcW w:w="212" w:type="pct"/>
            <w:shd w:val="clear" w:color="auto" w:fill="auto"/>
            <w:vAlign w:val="center"/>
            <w:hideMark/>
          </w:tcPr>
          <w:p w14:paraId="19D15397" w14:textId="77777777" w:rsidR="002E5E45" w:rsidRPr="002E5E45" w:rsidRDefault="002E5E45" w:rsidP="009266A5">
            <w:pPr>
              <w:jc w:val="center"/>
            </w:pPr>
            <w:r w:rsidRPr="002E5E45">
              <w:t>1.5</w:t>
            </w:r>
          </w:p>
        </w:tc>
        <w:tc>
          <w:tcPr>
            <w:tcW w:w="392" w:type="pct"/>
            <w:shd w:val="clear" w:color="auto" w:fill="auto"/>
            <w:vAlign w:val="center"/>
            <w:hideMark/>
          </w:tcPr>
          <w:p w14:paraId="0E809602"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6078F82"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1B1964B1" w14:textId="77777777" w:rsidR="002E5E45" w:rsidRPr="002E5E45" w:rsidRDefault="002E5E45" w:rsidP="009266A5">
            <w:r w:rsidRPr="002E5E45">
              <w:t>Строительство самотечных сетей водоотведения (Dy100-600 мм</w:t>
            </w:r>
            <w:proofErr w:type="gramStart"/>
            <w:r w:rsidRPr="002E5E45">
              <w:t xml:space="preserve">.; </w:t>
            </w:r>
            <w:proofErr w:type="gramEnd"/>
            <w:r w:rsidRPr="002E5E45">
              <w:t>L=750,9 м.п.) для подключения перспективных потребителей, Емельяновский район</w:t>
            </w:r>
          </w:p>
        </w:tc>
        <w:tc>
          <w:tcPr>
            <w:tcW w:w="592" w:type="pct"/>
            <w:shd w:val="clear" w:color="auto" w:fill="auto"/>
            <w:vAlign w:val="center"/>
            <w:hideMark/>
          </w:tcPr>
          <w:p w14:paraId="38389485"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6DA69153" w14:textId="77777777" w:rsidR="002E5E45" w:rsidRPr="002E5E45" w:rsidRDefault="002E5E45" w:rsidP="009266A5">
            <w:pPr>
              <w:jc w:val="center"/>
            </w:pPr>
            <w:r w:rsidRPr="002E5E45">
              <w:t>705</w:t>
            </w:r>
          </w:p>
        </w:tc>
        <w:tc>
          <w:tcPr>
            <w:tcW w:w="224" w:type="pct"/>
            <w:shd w:val="clear" w:color="auto" w:fill="auto"/>
            <w:vAlign w:val="center"/>
            <w:hideMark/>
          </w:tcPr>
          <w:p w14:paraId="2A220348" w14:textId="77777777" w:rsidR="002E5E45" w:rsidRPr="002E5E45" w:rsidRDefault="002E5E45" w:rsidP="009266A5">
            <w:pPr>
              <w:jc w:val="center"/>
            </w:pPr>
            <w:r w:rsidRPr="002E5E45">
              <w:t>21 111</w:t>
            </w:r>
          </w:p>
        </w:tc>
        <w:tc>
          <w:tcPr>
            <w:tcW w:w="222" w:type="pct"/>
            <w:shd w:val="clear" w:color="auto" w:fill="auto"/>
            <w:vAlign w:val="center"/>
            <w:hideMark/>
          </w:tcPr>
          <w:p w14:paraId="75E4AACF" w14:textId="77777777" w:rsidR="002E5E45" w:rsidRPr="002E5E45" w:rsidRDefault="002E5E45" w:rsidP="009266A5">
            <w:pPr>
              <w:jc w:val="center"/>
            </w:pPr>
            <w:r w:rsidRPr="002E5E45">
              <w:t>0</w:t>
            </w:r>
          </w:p>
        </w:tc>
        <w:tc>
          <w:tcPr>
            <w:tcW w:w="217" w:type="pct"/>
            <w:shd w:val="clear" w:color="auto" w:fill="auto"/>
            <w:vAlign w:val="center"/>
            <w:hideMark/>
          </w:tcPr>
          <w:p w14:paraId="6079B63E" w14:textId="77777777" w:rsidR="002E5E45" w:rsidRPr="002E5E45" w:rsidRDefault="002E5E45" w:rsidP="009266A5">
            <w:pPr>
              <w:jc w:val="center"/>
            </w:pPr>
            <w:r w:rsidRPr="002E5E45">
              <w:t>0</w:t>
            </w:r>
          </w:p>
        </w:tc>
        <w:tc>
          <w:tcPr>
            <w:tcW w:w="226" w:type="pct"/>
            <w:shd w:val="clear" w:color="auto" w:fill="auto"/>
            <w:vAlign w:val="center"/>
            <w:hideMark/>
          </w:tcPr>
          <w:p w14:paraId="385149DB" w14:textId="77777777" w:rsidR="002E5E45" w:rsidRPr="002E5E45" w:rsidRDefault="002E5E45" w:rsidP="009266A5">
            <w:pPr>
              <w:jc w:val="center"/>
            </w:pPr>
            <w:r w:rsidRPr="002E5E45">
              <w:t>0</w:t>
            </w:r>
          </w:p>
        </w:tc>
        <w:tc>
          <w:tcPr>
            <w:tcW w:w="357" w:type="pct"/>
            <w:shd w:val="clear" w:color="auto" w:fill="auto"/>
            <w:vAlign w:val="center"/>
            <w:hideMark/>
          </w:tcPr>
          <w:p w14:paraId="218B2E87" w14:textId="77777777" w:rsidR="002E5E45" w:rsidRPr="002E5E45" w:rsidRDefault="002E5E45" w:rsidP="009266A5">
            <w:pPr>
              <w:jc w:val="center"/>
            </w:pPr>
            <w:r w:rsidRPr="002E5E45">
              <w:t>0</w:t>
            </w:r>
          </w:p>
        </w:tc>
        <w:tc>
          <w:tcPr>
            <w:tcW w:w="357" w:type="pct"/>
            <w:shd w:val="clear" w:color="auto" w:fill="auto"/>
            <w:vAlign w:val="center"/>
            <w:hideMark/>
          </w:tcPr>
          <w:p w14:paraId="7384ADF5" w14:textId="77777777" w:rsidR="002E5E45" w:rsidRPr="002E5E45" w:rsidRDefault="002E5E45" w:rsidP="009266A5">
            <w:pPr>
              <w:jc w:val="center"/>
            </w:pPr>
            <w:r w:rsidRPr="002E5E45">
              <w:t>0</w:t>
            </w:r>
          </w:p>
        </w:tc>
        <w:tc>
          <w:tcPr>
            <w:tcW w:w="288" w:type="pct"/>
            <w:shd w:val="clear" w:color="auto" w:fill="auto"/>
            <w:vAlign w:val="center"/>
            <w:hideMark/>
          </w:tcPr>
          <w:p w14:paraId="441283B1" w14:textId="77777777" w:rsidR="002E5E45" w:rsidRPr="002E5E45" w:rsidRDefault="002E5E45" w:rsidP="009266A5">
            <w:pPr>
              <w:jc w:val="center"/>
            </w:pPr>
            <w:r w:rsidRPr="002E5E45">
              <w:t>21 817</w:t>
            </w:r>
          </w:p>
        </w:tc>
      </w:tr>
      <w:tr w:rsidR="00243A1B" w:rsidRPr="002E5E45" w14:paraId="61A27D45" w14:textId="77777777" w:rsidTr="00677C07">
        <w:trPr>
          <w:trHeight w:val="170"/>
        </w:trPr>
        <w:tc>
          <w:tcPr>
            <w:tcW w:w="212" w:type="pct"/>
            <w:shd w:val="clear" w:color="auto" w:fill="auto"/>
            <w:vAlign w:val="center"/>
            <w:hideMark/>
          </w:tcPr>
          <w:p w14:paraId="2D7AD3BF" w14:textId="77777777" w:rsidR="002E5E45" w:rsidRPr="002E5E45" w:rsidRDefault="002E5E45" w:rsidP="009266A5">
            <w:pPr>
              <w:jc w:val="center"/>
            </w:pPr>
            <w:r w:rsidRPr="002E5E45">
              <w:t>1.6</w:t>
            </w:r>
          </w:p>
        </w:tc>
        <w:tc>
          <w:tcPr>
            <w:tcW w:w="392" w:type="pct"/>
            <w:shd w:val="clear" w:color="auto" w:fill="auto"/>
            <w:vAlign w:val="center"/>
            <w:hideMark/>
          </w:tcPr>
          <w:p w14:paraId="5C1A22C6"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1B4DE58"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42C2BCB2" w14:textId="77777777" w:rsidR="002E5E45" w:rsidRPr="002E5E45" w:rsidRDefault="002E5E45" w:rsidP="009266A5">
            <w:r w:rsidRPr="002E5E45">
              <w:t>Строительство самотечных сетей водоотведения (Dy100-150 мм</w:t>
            </w:r>
            <w:proofErr w:type="gramStart"/>
            <w:r w:rsidRPr="002E5E45">
              <w:t xml:space="preserve">.; </w:t>
            </w:r>
            <w:proofErr w:type="gramEnd"/>
            <w:r w:rsidRPr="002E5E45">
              <w:t>L=104,21 м.п.) для подключения перспективных потребителей, Жилой район "ул. Дудинская"</w:t>
            </w:r>
          </w:p>
        </w:tc>
        <w:tc>
          <w:tcPr>
            <w:tcW w:w="592" w:type="pct"/>
            <w:shd w:val="clear" w:color="auto" w:fill="auto"/>
            <w:vAlign w:val="center"/>
            <w:hideMark/>
          </w:tcPr>
          <w:p w14:paraId="43CDD3B4"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4A3F6E77" w14:textId="77777777" w:rsidR="002E5E45" w:rsidRPr="002E5E45" w:rsidRDefault="002E5E45" w:rsidP="009266A5">
            <w:pPr>
              <w:jc w:val="center"/>
            </w:pPr>
            <w:r w:rsidRPr="002E5E45">
              <w:t>99</w:t>
            </w:r>
          </w:p>
        </w:tc>
        <w:tc>
          <w:tcPr>
            <w:tcW w:w="224" w:type="pct"/>
            <w:shd w:val="clear" w:color="auto" w:fill="auto"/>
            <w:vAlign w:val="center"/>
            <w:hideMark/>
          </w:tcPr>
          <w:p w14:paraId="7E7DAF68" w14:textId="77777777" w:rsidR="002E5E45" w:rsidRPr="002E5E45" w:rsidRDefault="002E5E45" w:rsidP="009266A5">
            <w:pPr>
              <w:jc w:val="center"/>
            </w:pPr>
            <w:r w:rsidRPr="002E5E45">
              <w:t>2 152</w:t>
            </w:r>
          </w:p>
        </w:tc>
        <w:tc>
          <w:tcPr>
            <w:tcW w:w="222" w:type="pct"/>
            <w:shd w:val="clear" w:color="auto" w:fill="auto"/>
            <w:vAlign w:val="center"/>
            <w:hideMark/>
          </w:tcPr>
          <w:p w14:paraId="36BF235D" w14:textId="77777777" w:rsidR="002E5E45" w:rsidRPr="002E5E45" w:rsidRDefault="002E5E45" w:rsidP="009266A5">
            <w:pPr>
              <w:jc w:val="center"/>
            </w:pPr>
            <w:r w:rsidRPr="002E5E45">
              <w:t>0</w:t>
            </w:r>
          </w:p>
        </w:tc>
        <w:tc>
          <w:tcPr>
            <w:tcW w:w="217" w:type="pct"/>
            <w:shd w:val="clear" w:color="auto" w:fill="auto"/>
            <w:vAlign w:val="center"/>
            <w:hideMark/>
          </w:tcPr>
          <w:p w14:paraId="5DBC86EB" w14:textId="77777777" w:rsidR="002E5E45" w:rsidRPr="002E5E45" w:rsidRDefault="002E5E45" w:rsidP="009266A5">
            <w:pPr>
              <w:jc w:val="center"/>
            </w:pPr>
            <w:r w:rsidRPr="002E5E45">
              <w:t>0</w:t>
            </w:r>
          </w:p>
        </w:tc>
        <w:tc>
          <w:tcPr>
            <w:tcW w:w="226" w:type="pct"/>
            <w:shd w:val="clear" w:color="auto" w:fill="auto"/>
            <w:vAlign w:val="center"/>
            <w:hideMark/>
          </w:tcPr>
          <w:p w14:paraId="2490C0EF" w14:textId="77777777" w:rsidR="002E5E45" w:rsidRPr="002E5E45" w:rsidRDefault="002E5E45" w:rsidP="009266A5">
            <w:pPr>
              <w:jc w:val="center"/>
            </w:pPr>
            <w:r w:rsidRPr="002E5E45">
              <w:t>0</w:t>
            </w:r>
          </w:p>
        </w:tc>
        <w:tc>
          <w:tcPr>
            <w:tcW w:w="357" w:type="pct"/>
            <w:shd w:val="clear" w:color="auto" w:fill="auto"/>
            <w:vAlign w:val="center"/>
            <w:hideMark/>
          </w:tcPr>
          <w:p w14:paraId="60466950" w14:textId="77777777" w:rsidR="002E5E45" w:rsidRPr="002E5E45" w:rsidRDefault="002E5E45" w:rsidP="009266A5">
            <w:pPr>
              <w:jc w:val="center"/>
            </w:pPr>
            <w:r w:rsidRPr="002E5E45">
              <w:t>0</w:t>
            </w:r>
          </w:p>
        </w:tc>
        <w:tc>
          <w:tcPr>
            <w:tcW w:w="357" w:type="pct"/>
            <w:shd w:val="clear" w:color="auto" w:fill="auto"/>
            <w:vAlign w:val="center"/>
            <w:hideMark/>
          </w:tcPr>
          <w:p w14:paraId="08430FC3" w14:textId="77777777" w:rsidR="002E5E45" w:rsidRPr="002E5E45" w:rsidRDefault="002E5E45" w:rsidP="009266A5">
            <w:pPr>
              <w:jc w:val="center"/>
            </w:pPr>
            <w:r w:rsidRPr="002E5E45">
              <w:t>0</w:t>
            </w:r>
          </w:p>
        </w:tc>
        <w:tc>
          <w:tcPr>
            <w:tcW w:w="288" w:type="pct"/>
            <w:shd w:val="clear" w:color="auto" w:fill="auto"/>
            <w:vAlign w:val="center"/>
            <w:hideMark/>
          </w:tcPr>
          <w:p w14:paraId="0FC05C52" w14:textId="77777777" w:rsidR="002E5E45" w:rsidRPr="002E5E45" w:rsidRDefault="002E5E45" w:rsidP="009266A5">
            <w:pPr>
              <w:jc w:val="center"/>
            </w:pPr>
            <w:r w:rsidRPr="002E5E45">
              <w:t>2 251</w:t>
            </w:r>
          </w:p>
        </w:tc>
      </w:tr>
      <w:tr w:rsidR="00243A1B" w:rsidRPr="002E5E45" w14:paraId="126125DE" w14:textId="77777777" w:rsidTr="00677C07">
        <w:trPr>
          <w:trHeight w:val="170"/>
        </w:trPr>
        <w:tc>
          <w:tcPr>
            <w:tcW w:w="212" w:type="pct"/>
            <w:shd w:val="clear" w:color="auto" w:fill="auto"/>
            <w:vAlign w:val="center"/>
            <w:hideMark/>
          </w:tcPr>
          <w:p w14:paraId="31ACA4D9" w14:textId="77777777" w:rsidR="002E5E45" w:rsidRPr="002E5E45" w:rsidRDefault="002E5E45" w:rsidP="009266A5">
            <w:pPr>
              <w:jc w:val="center"/>
            </w:pPr>
            <w:r w:rsidRPr="002E5E45">
              <w:t>1.7</w:t>
            </w:r>
          </w:p>
        </w:tc>
        <w:tc>
          <w:tcPr>
            <w:tcW w:w="392" w:type="pct"/>
            <w:shd w:val="clear" w:color="auto" w:fill="auto"/>
            <w:vAlign w:val="center"/>
            <w:hideMark/>
          </w:tcPr>
          <w:p w14:paraId="473CD812"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43A1012"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42873ABC" w14:textId="77777777" w:rsidR="002E5E45" w:rsidRPr="002E5E45" w:rsidRDefault="002E5E45" w:rsidP="009266A5">
            <w:r w:rsidRPr="002E5E45">
              <w:t>Строительство самотечных сетей водоотведения (Dy350-400 мм</w:t>
            </w:r>
            <w:proofErr w:type="gramStart"/>
            <w:r w:rsidRPr="002E5E45">
              <w:t xml:space="preserve">.; </w:t>
            </w:r>
            <w:proofErr w:type="gramEnd"/>
            <w:r w:rsidRPr="002E5E45">
              <w:t>L=252,93 м.п.) для подключения перспективных потребителей, Жилой район "ул. Цимлянская ул. Пригорная"</w:t>
            </w:r>
          </w:p>
        </w:tc>
        <w:tc>
          <w:tcPr>
            <w:tcW w:w="592" w:type="pct"/>
            <w:shd w:val="clear" w:color="auto" w:fill="auto"/>
            <w:vAlign w:val="center"/>
            <w:hideMark/>
          </w:tcPr>
          <w:p w14:paraId="58E520FA"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692EF920" w14:textId="77777777" w:rsidR="002E5E45" w:rsidRPr="002E5E45" w:rsidRDefault="002E5E45" w:rsidP="009266A5">
            <w:pPr>
              <w:jc w:val="center"/>
            </w:pPr>
            <w:r w:rsidRPr="002E5E45">
              <w:t>251</w:t>
            </w:r>
          </w:p>
        </w:tc>
        <w:tc>
          <w:tcPr>
            <w:tcW w:w="224" w:type="pct"/>
            <w:shd w:val="clear" w:color="auto" w:fill="auto"/>
            <w:vAlign w:val="center"/>
            <w:hideMark/>
          </w:tcPr>
          <w:p w14:paraId="4A182674" w14:textId="77777777" w:rsidR="002E5E45" w:rsidRPr="002E5E45" w:rsidRDefault="002E5E45" w:rsidP="009266A5">
            <w:pPr>
              <w:jc w:val="center"/>
            </w:pPr>
            <w:r w:rsidRPr="002E5E45">
              <w:t>9 873</w:t>
            </w:r>
          </w:p>
        </w:tc>
        <w:tc>
          <w:tcPr>
            <w:tcW w:w="222" w:type="pct"/>
            <w:shd w:val="clear" w:color="auto" w:fill="auto"/>
            <w:vAlign w:val="center"/>
            <w:hideMark/>
          </w:tcPr>
          <w:p w14:paraId="1B880436" w14:textId="77777777" w:rsidR="002E5E45" w:rsidRPr="002E5E45" w:rsidRDefault="002E5E45" w:rsidP="009266A5">
            <w:pPr>
              <w:jc w:val="center"/>
            </w:pPr>
            <w:r w:rsidRPr="002E5E45">
              <w:t>0</w:t>
            </w:r>
          </w:p>
        </w:tc>
        <w:tc>
          <w:tcPr>
            <w:tcW w:w="217" w:type="pct"/>
            <w:shd w:val="clear" w:color="auto" w:fill="auto"/>
            <w:vAlign w:val="center"/>
            <w:hideMark/>
          </w:tcPr>
          <w:p w14:paraId="4C165DD0" w14:textId="77777777" w:rsidR="002E5E45" w:rsidRPr="002E5E45" w:rsidRDefault="002E5E45" w:rsidP="009266A5">
            <w:pPr>
              <w:jc w:val="center"/>
            </w:pPr>
            <w:r w:rsidRPr="002E5E45">
              <w:t>0</w:t>
            </w:r>
          </w:p>
        </w:tc>
        <w:tc>
          <w:tcPr>
            <w:tcW w:w="226" w:type="pct"/>
            <w:shd w:val="clear" w:color="auto" w:fill="auto"/>
            <w:vAlign w:val="center"/>
            <w:hideMark/>
          </w:tcPr>
          <w:p w14:paraId="1119D85F" w14:textId="77777777" w:rsidR="002E5E45" w:rsidRPr="002E5E45" w:rsidRDefault="002E5E45" w:rsidP="009266A5">
            <w:pPr>
              <w:jc w:val="center"/>
            </w:pPr>
            <w:r w:rsidRPr="002E5E45">
              <w:t>0</w:t>
            </w:r>
          </w:p>
        </w:tc>
        <w:tc>
          <w:tcPr>
            <w:tcW w:w="357" w:type="pct"/>
            <w:shd w:val="clear" w:color="auto" w:fill="auto"/>
            <w:vAlign w:val="center"/>
            <w:hideMark/>
          </w:tcPr>
          <w:p w14:paraId="278E65E4" w14:textId="77777777" w:rsidR="002E5E45" w:rsidRPr="002E5E45" w:rsidRDefault="002E5E45" w:rsidP="009266A5">
            <w:pPr>
              <w:jc w:val="center"/>
            </w:pPr>
            <w:r w:rsidRPr="002E5E45">
              <w:t>0</w:t>
            </w:r>
          </w:p>
        </w:tc>
        <w:tc>
          <w:tcPr>
            <w:tcW w:w="357" w:type="pct"/>
            <w:shd w:val="clear" w:color="auto" w:fill="auto"/>
            <w:vAlign w:val="center"/>
            <w:hideMark/>
          </w:tcPr>
          <w:p w14:paraId="1CE7AA35" w14:textId="77777777" w:rsidR="002E5E45" w:rsidRPr="002E5E45" w:rsidRDefault="002E5E45" w:rsidP="009266A5">
            <w:pPr>
              <w:jc w:val="center"/>
            </w:pPr>
            <w:r w:rsidRPr="002E5E45">
              <w:t>0</w:t>
            </w:r>
          </w:p>
        </w:tc>
        <w:tc>
          <w:tcPr>
            <w:tcW w:w="288" w:type="pct"/>
            <w:shd w:val="clear" w:color="auto" w:fill="auto"/>
            <w:vAlign w:val="center"/>
            <w:hideMark/>
          </w:tcPr>
          <w:p w14:paraId="7E796694" w14:textId="77777777" w:rsidR="002E5E45" w:rsidRPr="002E5E45" w:rsidRDefault="002E5E45" w:rsidP="009266A5">
            <w:pPr>
              <w:jc w:val="center"/>
            </w:pPr>
            <w:r w:rsidRPr="002E5E45">
              <w:t>10 124</w:t>
            </w:r>
          </w:p>
        </w:tc>
      </w:tr>
      <w:tr w:rsidR="00243A1B" w:rsidRPr="002E5E45" w14:paraId="2EA45E8B" w14:textId="77777777" w:rsidTr="00677C07">
        <w:trPr>
          <w:trHeight w:val="170"/>
        </w:trPr>
        <w:tc>
          <w:tcPr>
            <w:tcW w:w="212" w:type="pct"/>
            <w:shd w:val="clear" w:color="auto" w:fill="auto"/>
            <w:vAlign w:val="center"/>
            <w:hideMark/>
          </w:tcPr>
          <w:p w14:paraId="33F670EB" w14:textId="77777777" w:rsidR="002E5E45" w:rsidRPr="002E5E45" w:rsidRDefault="002E5E45" w:rsidP="009266A5">
            <w:pPr>
              <w:jc w:val="center"/>
            </w:pPr>
            <w:r w:rsidRPr="002E5E45">
              <w:t>1.8</w:t>
            </w:r>
          </w:p>
        </w:tc>
        <w:tc>
          <w:tcPr>
            <w:tcW w:w="392" w:type="pct"/>
            <w:shd w:val="clear" w:color="auto" w:fill="auto"/>
            <w:vAlign w:val="center"/>
            <w:hideMark/>
          </w:tcPr>
          <w:p w14:paraId="1056B4DA"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964BBA0"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587EDE50" w14:textId="77777777" w:rsidR="002E5E45" w:rsidRPr="002E5E45" w:rsidRDefault="002E5E45" w:rsidP="009266A5">
            <w:r w:rsidRPr="002E5E45">
              <w:t>Строительство самотечных сетей водоотведения (Dy100 мм</w:t>
            </w:r>
            <w:proofErr w:type="gramStart"/>
            <w:r w:rsidRPr="002E5E45">
              <w:t xml:space="preserve">.; </w:t>
            </w:r>
            <w:proofErr w:type="gramEnd"/>
            <w:r w:rsidRPr="002E5E45">
              <w:t>L=117,03 м.п.) для подключения перспективных потребителей, Территория "ул. Техническая"</w:t>
            </w:r>
          </w:p>
        </w:tc>
        <w:tc>
          <w:tcPr>
            <w:tcW w:w="592" w:type="pct"/>
            <w:shd w:val="clear" w:color="auto" w:fill="auto"/>
            <w:vAlign w:val="center"/>
            <w:hideMark/>
          </w:tcPr>
          <w:p w14:paraId="16238034"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6AF9F5E6" w14:textId="77777777" w:rsidR="002E5E45" w:rsidRPr="002E5E45" w:rsidRDefault="002E5E45" w:rsidP="009266A5">
            <w:pPr>
              <w:jc w:val="center"/>
            </w:pPr>
            <w:r w:rsidRPr="002E5E45">
              <w:t>111</w:t>
            </w:r>
          </w:p>
        </w:tc>
        <w:tc>
          <w:tcPr>
            <w:tcW w:w="224" w:type="pct"/>
            <w:shd w:val="clear" w:color="auto" w:fill="auto"/>
            <w:vAlign w:val="center"/>
            <w:hideMark/>
          </w:tcPr>
          <w:p w14:paraId="125B5C70" w14:textId="77777777" w:rsidR="002E5E45" w:rsidRPr="002E5E45" w:rsidRDefault="002E5E45" w:rsidP="009266A5">
            <w:pPr>
              <w:jc w:val="center"/>
            </w:pPr>
            <w:r w:rsidRPr="002E5E45">
              <w:t>2 415</w:t>
            </w:r>
          </w:p>
        </w:tc>
        <w:tc>
          <w:tcPr>
            <w:tcW w:w="222" w:type="pct"/>
            <w:shd w:val="clear" w:color="auto" w:fill="auto"/>
            <w:vAlign w:val="center"/>
            <w:hideMark/>
          </w:tcPr>
          <w:p w14:paraId="55F5ED1C" w14:textId="77777777" w:rsidR="002E5E45" w:rsidRPr="002E5E45" w:rsidRDefault="002E5E45" w:rsidP="009266A5">
            <w:pPr>
              <w:jc w:val="center"/>
            </w:pPr>
            <w:r w:rsidRPr="002E5E45">
              <w:t>0</w:t>
            </w:r>
          </w:p>
        </w:tc>
        <w:tc>
          <w:tcPr>
            <w:tcW w:w="217" w:type="pct"/>
            <w:shd w:val="clear" w:color="auto" w:fill="auto"/>
            <w:vAlign w:val="center"/>
            <w:hideMark/>
          </w:tcPr>
          <w:p w14:paraId="56961C65" w14:textId="77777777" w:rsidR="002E5E45" w:rsidRPr="002E5E45" w:rsidRDefault="002E5E45" w:rsidP="009266A5">
            <w:pPr>
              <w:jc w:val="center"/>
            </w:pPr>
            <w:r w:rsidRPr="002E5E45">
              <w:t>0</w:t>
            </w:r>
          </w:p>
        </w:tc>
        <w:tc>
          <w:tcPr>
            <w:tcW w:w="226" w:type="pct"/>
            <w:shd w:val="clear" w:color="auto" w:fill="auto"/>
            <w:vAlign w:val="center"/>
            <w:hideMark/>
          </w:tcPr>
          <w:p w14:paraId="57CC24A2" w14:textId="77777777" w:rsidR="002E5E45" w:rsidRPr="002E5E45" w:rsidRDefault="002E5E45" w:rsidP="009266A5">
            <w:pPr>
              <w:jc w:val="center"/>
            </w:pPr>
            <w:r w:rsidRPr="002E5E45">
              <w:t>0</w:t>
            </w:r>
          </w:p>
        </w:tc>
        <w:tc>
          <w:tcPr>
            <w:tcW w:w="357" w:type="pct"/>
            <w:shd w:val="clear" w:color="auto" w:fill="auto"/>
            <w:vAlign w:val="center"/>
            <w:hideMark/>
          </w:tcPr>
          <w:p w14:paraId="4DA641CD" w14:textId="77777777" w:rsidR="002E5E45" w:rsidRPr="002E5E45" w:rsidRDefault="002E5E45" w:rsidP="009266A5">
            <w:pPr>
              <w:jc w:val="center"/>
            </w:pPr>
            <w:r w:rsidRPr="002E5E45">
              <w:t>0</w:t>
            </w:r>
          </w:p>
        </w:tc>
        <w:tc>
          <w:tcPr>
            <w:tcW w:w="357" w:type="pct"/>
            <w:shd w:val="clear" w:color="auto" w:fill="auto"/>
            <w:vAlign w:val="center"/>
            <w:hideMark/>
          </w:tcPr>
          <w:p w14:paraId="7E374556" w14:textId="77777777" w:rsidR="002E5E45" w:rsidRPr="002E5E45" w:rsidRDefault="002E5E45" w:rsidP="009266A5">
            <w:pPr>
              <w:jc w:val="center"/>
            </w:pPr>
            <w:r w:rsidRPr="002E5E45">
              <w:t>0</w:t>
            </w:r>
          </w:p>
        </w:tc>
        <w:tc>
          <w:tcPr>
            <w:tcW w:w="288" w:type="pct"/>
            <w:shd w:val="clear" w:color="auto" w:fill="auto"/>
            <w:vAlign w:val="center"/>
            <w:hideMark/>
          </w:tcPr>
          <w:p w14:paraId="296BFBB7" w14:textId="77777777" w:rsidR="002E5E45" w:rsidRPr="002E5E45" w:rsidRDefault="002E5E45" w:rsidP="009266A5">
            <w:pPr>
              <w:jc w:val="center"/>
            </w:pPr>
            <w:r w:rsidRPr="002E5E45">
              <w:t>2 525</w:t>
            </w:r>
          </w:p>
        </w:tc>
      </w:tr>
      <w:tr w:rsidR="00243A1B" w:rsidRPr="002E5E45" w14:paraId="077479DC" w14:textId="77777777" w:rsidTr="00677C07">
        <w:trPr>
          <w:trHeight w:val="170"/>
        </w:trPr>
        <w:tc>
          <w:tcPr>
            <w:tcW w:w="212" w:type="pct"/>
            <w:shd w:val="clear" w:color="auto" w:fill="auto"/>
            <w:vAlign w:val="center"/>
            <w:hideMark/>
          </w:tcPr>
          <w:p w14:paraId="72CBC3C6" w14:textId="77777777" w:rsidR="002E5E45" w:rsidRPr="002E5E45" w:rsidRDefault="002E5E45" w:rsidP="009266A5">
            <w:pPr>
              <w:jc w:val="center"/>
            </w:pPr>
            <w:r w:rsidRPr="002E5E45">
              <w:t>1.9</w:t>
            </w:r>
          </w:p>
        </w:tc>
        <w:tc>
          <w:tcPr>
            <w:tcW w:w="392" w:type="pct"/>
            <w:shd w:val="clear" w:color="auto" w:fill="auto"/>
            <w:vAlign w:val="center"/>
            <w:hideMark/>
          </w:tcPr>
          <w:p w14:paraId="0E227580"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B0258A2"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040F3458" w14:textId="77777777" w:rsidR="002E5E45" w:rsidRPr="002E5E45" w:rsidRDefault="002E5E45" w:rsidP="009266A5">
            <w:r w:rsidRPr="002E5E45">
              <w:t>Строительство самотечных сетей водоотведения (Dy700 мм</w:t>
            </w:r>
            <w:proofErr w:type="gramStart"/>
            <w:r w:rsidRPr="002E5E45">
              <w:t xml:space="preserve">.; </w:t>
            </w:r>
            <w:proofErr w:type="gramEnd"/>
            <w:r w:rsidRPr="002E5E45">
              <w:t xml:space="preserve">L=1765,67 м.п.) для подключения перспективных потребителей, Жилой район </w:t>
            </w:r>
            <w:r w:rsidRPr="002E5E45">
              <w:lastRenderedPageBreak/>
              <w:t>"СолонцыСеверный"</w:t>
            </w:r>
          </w:p>
        </w:tc>
        <w:tc>
          <w:tcPr>
            <w:tcW w:w="592" w:type="pct"/>
            <w:shd w:val="clear" w:color="auto" w:fill="auto"/>
            <w:vAlign w:val="center"/>
            <w:hideMark/>
          </w:tcPr>
          <w:p w14:paraId="5657C040" w14:textId="77777777" w:rsidR="002E5E45" w:rsidRPr="002E5E45" w:rsidRDefault="002E5E45" w:rsidP="009266A5">
            <w:pPr>
              <w:jc w:val="center"/>
              <w:rPr>
                <w:color w:val="000000"/>
              </w:rPr>
            </w:pPr>
            <w:r w:rsidRPr="002E5E45">
              <w:rPr>
                <w:color w:val="000000"/>
              </w:rPr>
              <w:lastRenderedPageBreak/>
              <w:t>плата за подключение</w:t>
            </w:r>
          </w:p>
        </w:tc>
        <w:tc>
          <w:tcPr>
            <w:tcW w:w="257" w:type="pct"/>
            <w:shd w:val="clear" w:color="auto" w:fill="auto"/>
            <w:vAlign w:val="center"/>
            <w:hideMark/>
          </w:tcPr>
          <w:p w14:paraId="7F773E7F" w14:textId="77777777" w:rsidR="002E5E45" w:rsidRPr="002E5E45" w:rsidRDefault="002E5E45" w:rsidP="009266A5">
            <w:pPr>
              <w:jc w:val="center"/>
            </w:pPr>
            <w:r w:rsidRPr="002E5E45">
              <w:t>0</w:t>
            </w:r>
          </w:p>
        </w:tc>
        <w:tc>
          <w:tcPr>
            <w:tcW w:w="224" w:type="pct"/>
            <w:shd w:val="clear" w:color="auto" w:fill="auto"/>
            <w:vAlign w:val="center"/>
            <w:hideMark/>
          </w:tcPr>
          <w:p w14:paraId="1CA599E1" w14:textId="77777777" w:rsidR="002E5E45" w:rsidRPr="002E5E45" w:rsidRDefault="002E5E45" w:rsidP="009266A5">
            <w:pPr>
              <w:jc w:val="center"/>
            </w:pPr>
            <w:r w:rsidRPr="002E5E45">
              <w:t>0</w:t>
            </w:r>
          </w:p>
        </w:tc>
        <w:tc>
          <w:tcPr>
            <w:tcW w:w="222" w:type="pct"/>
            <w:shd w:val="clear" w:color="auto" w:fill="auto"/>
            <w:vAlign w:val="center"/>
            <w:hideMark/>
          </w:tcPr>
          <w:p w14:paraId="180D1D70" w14:textId="77777777" w:rsidR="002E5E45" w:rsidRPr="002E5E45" w:rsidRDefault="002E5E45" w:rsidP="009266A5">
            <w:pPr>
              <w:jc w:val="center"/>
            </w:pPr>
            <w:r w:rsidRPr="002E5E45">
              <w:t>0</w:t>
            </w:r>
          </w:p>
        </w:tc>
        <w:tc>
          <w:tcPr>
            <w:tcW w:w="217" w:type="pct"/>
            <w:shd w:val="clear" w:color="auto" w:fill="auto"/>
            <w:vAlign w:val="center"/>
            <w:hideMark/>
          </w:tcPr>
          <w:p w14:paraId="4A2F1D37" w14:textId="77777777" w:rsidR="002E5E45" w:rsidRPr="002E5E45" w:rsidRDefault="002E5E45" w:rsidP="009266A5">
            <w:pPr>
              <w:jc w:val="center"/>
            </w:pPr>
            <w:r w:rsidRPr="002E5E45">
              <w:t>0</w:t>
            </w:r>
          </w:p>
        </w:tc>
        <w:tc>
          <w:tcPr>
            <w:tcW w:w="226" w:type="pct"/>
            <w:shd w:val="clear" w:color="auto" w:fill="auto"/>
            <w:vAlign w:val="center"/>
            <w:hideMark/>
          </w:tcPr>
          <w:p w14:paraId="0C80A46B" w14:textId="77777777" w:rsidR="002E5E45" w:rsidRPr="002E5E45" w:rsidRDefault="002E5E45" w:rsidP="009266A5">
            <w:pPr>
              <w:jc w:val="center"/>
            </w:pPr>
            <w:r w:rsidRPr="002E5E45">
              <w:t>0</w:t>
            </w:r>
          </w:p>
        </w:tc>
        <w:tc>
          <w:tcPr>
            <w:tcW w:w="357" w:type="pct"/>
            <w:shd w:val="clear" w:color="auto" w:fill="auto"/>
            <w:vAlign w:val="center"/>
            <w:hideMark/>
          </w:tcPr>
          <w:p w14:paraId="3E3063C1" w14:textId="77777777" w:rsidR="002E5E45" w:rsidRPr="002E5E45" w:rsidRDefault="002E5E45" w:rsidP="009266A5">
            <w:pPr>
              <w:jc w:val="center"/>
            </w:pPr>
            <w:r w:rsidRPr="002E5E45">
              <w:t>161 580</w:t>
            </w:r>
          </w:p>
        </w:tc>
        <w:tc>
          <w:tcPr>
            <w:tcW w:w="357" w:type="pct"/>
            <w:shd w:val="clear" w:color="auto" w:fill="auto"/>
            <w:vAlign w:val="center"/>
            <w:hideMark/>
          </w:tcPr>
          <w:p w14:paraId="616FB682" w14:textId="77777777" w:rsidR="002E5E45" w:rsidRPr="002E5E45" w:rsidRDefault="002E5E45" w:rsidP="009266A5">
            <w:pPr>
              <w:jc w:val="center"/>
            </w:pPr>
            <w:r w:rsidRPr="002E5E45">
              <w:t>0</w:t>
            </w:r>
          </w:p>
        </w:tc>
        <w:tc>
          <w:tcPr>
            <w:tcW w:w="288" w:type="pct"/>
            <w:shd w:val="clear" w:color="auto" w:fill="auto"/>
            <w:vAlign w:val="center"/>
            <w:hideMark/>
          </w:tcPr>
          <w:p w14:paraId="15B97970" w14:textId="77777777" w:rsidR="002E5E45" w:rsidRPr="002E5E45" w:rsidRDefault="002E5E45" w:rsidP="009266A5">
            <w:pPr>
              <w:jc w:val="center"/>
            </w:pPr>
            <w:r w:rsidRPr="002E5E45">
              <w:t>161 580</w:t>
            </w:r>
          </w:p>
        </w:tc>
      </w:tr>
      <w:tr w:rsidR="00243A1B" w:rsidRPr="002E5E45" w14:paraId="7238BEAC" w14:textId="77777777" w:rsidTr="00677C07">
        <w:trPr>
          <w:trHeight w:val="170"/>
        </w:trPr>
        <w:tc>
          <w:tcPr>
            <w:tcW w:w="212" w:type="pct"/>
            <w:shd w:val="clear" w:color="auto" w:fill="auto"/>
            <w:vAlign w:val="center"/>
            <w:hideMark/>
          </w:tcPr>
          <w:p w14:paraId="1A739AEE" w14:textId="77777777" w:rsidR="002E5E45" w:rsidRPr="002E5E45" w:rsidRDefault="002E5E45" w:rsidP="009266A5">
            <w:pPr>
              <w:jc w:val="center"/>
            </w:pPr>
            <w:r w:rsidRPr="002E5E45">
              <w:lastRenderedPageBreak/>
              <w:t>1.10</w:t>
            </w:r>
          </w:p>
        </w:tc>
        <w:tc>
          <w:tcPr>
            <w:tcW w:w="392" w:type="pct"/>
            <w:shd w:val="clear" w:color="auto" w:fill="auto"/>
            <w:vAlign w:val="center"/>
            <w:hideMark/>
          </w:tcPr>
          <w:p w14:paraId="600B642A"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00E98F1"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3B0E2ECA" w14:textId="77777777" w:rsidR="002E5E45" w:rsidRPr="002E5E45" w:rsidRDefault="002E5E45" w:rsidP="009266A5">
            <w:r w:rsidRPr="002E5E45">
              <w:t>Строительство самотечных сетей водоотведения (Dy400 мм</w:t>
            </w:r>
            <w:proofErr w:type="gramStart"/>
            <w:r w:rsidRPr="002E5E45">
              <w:t xml:space="preserve">.; </w:t>
            </w:r>
            <w:proofErr w:type="gramEnd"/>
            <w:r w:rsidRPr="002E5E45">
              <w:t>L=20,27 м.п.) для подключения перспективных потребителей, "Завод комбайнов"</w:t>
            </w:r>
          </w:p>
        </w:tc>
        <w:tc>
          <w:tcPr>
            <w:tcW w:w="592" w:type="pct"/>
            <w:shd w:val="clear" w:color="auto" w:fill="auto"/>
            <w:vAlign w:val="center"/>
            <w:hideMark/>
          </w:tcPr>
          <w:p w14:paraId="2A25E209"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0A5D4745" w14:textId="77777777" w:rsidR="002E5E45" w:rsidRPr="002E5E45" w:rsidRDefault="002E5E45" w:rsidP="009266A5">
            <w:pPr>
              <w:jc w:val="center"/>
            </w:pPr>
            <w:r w:rsidRPr="002E5E45">
              <w:t>0</w:t>
            </w:r>
          </w:p>
        </w:tc>
        <w:tc>
          <w:tcPr>
            <w:tcW w:w="224" w:type="pct"/>
            <w:shd w:val="clear" w:color="auto" w:fill="auto"/>
            <w:vAlign w:val="center"/>
            <w:hideMark/>
          </w:tcPr>
          <w:p w14:paraId="3783C6EF" w14:textId="77777777" w:rsidR="002E5E45" w:rsidRPr="002E5E45" w:rsidRDefault="002E5E45" w:rsidP="009266A5">
            <w:pPr>
              <w:jc w:val="center"/>
            </w:pPr>
            <w:r w:rsidRPr="002E5E45">
              <w:t>0</w:t>
            </w:r>
          </w:p>
        </w:tc>
        <w:tc>
          <w:tcPr>
            <w:tcW w:w="222" w:type="pct"/>
            <w:shd w:val="clear" w:color="auto" w:fill="auto"/>
            <w:vAlign w:val="center"/>
            <w:hideMark/>
          </w:tcPr>
          <w:p w14:paraId="55738063" w14:textId="77777777" w:rsidR="002E5E45" w:rsidRPr="002E5E45" w:rsidRDefault="002E5E45" w:rsidP="009266A5">
            <w:pPr>
              <w:jc w:val="center"/>
            </w:pPr>
            <w:r w:rsidRPr="002E5E45">
              <w:t>0</w:t>
            </w:r>
          </w:p>
        </w:tc>
        <w:tc>
          <w:tcPr>
            <w:tcW w:w="217" w:type="pct"/>
            <w:shd w:val="clear" w:color="auto" w:fill="auto"/>
            <w:vAlign w:val="center"/>
            <w:hideMark/>
          </w:tcPr>
          <w:p w14:paraId="4B112D55" w14:textId="77777777" w:rsidR="002E5E45" w:rsidRPr="002E5E45" w:rsidRDefault="002E5E45" w:rsidP="009266A5">
            <w:pPr>
              <w:jc w:val="center"/>
            </w:pPr>
            <w:r w:rsidRPr="002E5E45">
              <w:t>0</w:t>
            </w:r>
          </w:p>
        </w:tc>
        <w:tc>
          <w:tcPr>
            <w:tcW w:w="226" w:type="pct"/>
            <w:shd w:val="clear" w:color="auto" w:fill="auto"/>
            <w:vAlign w:val="center"/>
            <w:hideMark/>
          </w:tcPr>
          <w:p w14:paraId="6D04E7C6" w14:textId="77777777" w:rsidR="002E5E45" w:rsidRPr="002E5E45" w:rsidRDefault="002E5E45" w:rsidP="009266A5">
            <w:pPr>
              <w:jc w:val="center"/>
            </w:pPr>
            <w:r w:rsidRPr="002E5E45">
              <w:t>0</w:t>
            </w:r>
          </w:p>
        </w:tc>
        <w:tc>
          <w:tcPr>
            <w:tcW w:w="357" w:type="pct"/>
            <w:shd w:val="clear" w:color="auto" w:fill="auto"/>
            <w:vAlign w:val="center"/>
            <w:hideMark/>
          </w:tcPr>
          <w:p w14:paraId="703C8539" w14:textId="77777777" w:rsidR="002E5E45" w:rsidRPr="002E5E45" w:rsidRDefault="002E5E45" w:rsidP="009266A5">
            <w:pPr>
              <w:jc w:val="center"/>
            </w:pPr>
            <w:r w:rsidRPr="002E5E45">
              <w:t>1 031</w:t>
            </w:r>
          </w:p>
        </w:tc>
        <w:tc>
          <w:tcPr>
            <w:tcW w:w="357" w:type="pct"/>
            <w:shd w:val="clear" w:color="auto" w:fill="auto"/>
            <w:vAlign w:val="center"/>
            <w:hideMark/>
          </w:tcPr>
          <w:p w14:paraId="5CCFC3EE" w14:textId="77777777" w:rsidR="002E5E45" w:rsidRPr="002E5E45" w:rsidRDefault="002E5E45" w:rsidP="009266A5">
            <w:pPr>
              <w:jc w:val="center"/>
            </w:pPr>
            <w:r w:rsidRPr="002E5E45">
              <w:t>0</w:t>
            </w:r>
          </w:p>
        </w:tc>
        <w:tc>
          <w:tcPr>
            <w:tcW w:w="288" w:type="pct"/>
            <w:shd w:val="clear" w:color="auto" w:fill="auto"/>
            <w:vAlign w:val="center"/>
            <w:hideMark/>
          </w:tcPr>
          <w:p w14:paraId="299C74C7" w14:textId="77777777" w:rsidR="002E5E45" w:rsidRPr="002E5E45" w:rsidRDefault="002E5E45" w:rsidP="009266A5">
            <w:pPr>
              <w:jc w:val="center"/>
            </w:pPr>
            <w:r w:rsidRPr="002E5E45">
              <w:t>1 031</w:t>
            </w:r>
          </w:p>
        </w:tc>
      </w:tr>
      <w:tr w:rsidR="00243A1B" w:rsidRPr="002E5E45" w14:paraId="6C65CE88" w14:textId="77777777" w:rsidTr="00677C07">
        <w:trPr>
          <w:trHeight w:val="170"/>
        </w:trPr>
        <w:tc>
          <w:tcPr>
            <w:tcW w:w="212" w:type="pct"/>
            <w:shd w:val="clear" w:color="auto" w:fill="auto"/>
            <w:vAlign w:val="center"/>
            <w:hideMark/>
          </w:tcPr>
          <w:p w14:paraId="05F7B829" w14:textId="77777777" w:rsidR="002E5E45" w:rsidRPr="002E5E45" w:rsidRDefault="002E5E45" w:rsidP="009266A5">
            <w:pPr>
              <w:jc w:val="center"/>
            </w:pPr>
            <w:r w:rsidRPr="002E5E45">
              <w:t>1.11</w:t>
            </w:r>
          </w:p>
        </w:tc>
        <w:tc>
          <w:tcPr>
            <w:tcW w:w="392" w:type="pct"/>
            <w:shd w:val="clear" w:color="auto" w:fill="auto"/>
            <w:vAlign w:val="center"/>
            <w:hideMark/>
          </w:tcPr>
          <w:p w14:paraId="0B60B120"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777BCE5"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67964D5E" w14:textId="77777777" w:rsidR="002E5E45" w:rsidRPr="002E5E45" w:rsidRDefault="002E5E45" w:rsidP="009266A5">
            <w:r w:rsidRPr="002E5E45">
              <w:t>Строительство самотечных сетей водоотведения (Dy100-1500 мм</w:t>
            </w:r>
            <w:proofErr w:type="gramStart"/>
            <w:r w:rsidRPr="002E5E45">
              <w:t xml:space="preserve">.; </w:t>
            </w:r>
            <w:proofErr w:type="gramEnd"/>
            <w:r w:rsidRPr="002E5E45">
              <w:t>L=1051,07 м.п.) для подключения перспективных потребителей, "Северный обход"</w:t>
            </w:r>
          </w:p>
        </w:tc>
        <w:tc>
          <w:tcPr>
            <w:tcW w:w="592" w:type="pct"/>
            <w:shd w:val="clear" w:color="auto" w:fill="auto"/>
            <w:vAlign w:val="center"/>
            <w:hideMark/>
          </w:tcPr>
          <w:p w14:paraId="0C23077D"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36E2EEF2" w14:textId="77777777" w:rsidR="002E5E45" w:rsidRPr="002E5E45" w:rsidRDefault="002E5E45" w:rsidP="009266A5">
            <w:pPr>
              <w:jc w:val="center"/>
            </w:pPr>
            <w:r w:rsidRPr="002E5E45">
              <w:t>0</w:t>
            </w:r>
          </w:p>
        </w:tc>
        <w:tc>
          <w:tcPr>
            <w:tcW w:w="224" w:type="pct"/>
            <w:shd w:val="clear" w:color="auto" w:fill="auto"/>
            <w:vAlign w:val="center"/>
            <w:hideMark/>
          </w:tcPr>
          <w:p w14:paraId="3AF59E05" w14:textId="77777777" w:rsidR="002E5E45" w:rsidRPr="002E5E45" w:rsidRDefault="002E5E45" w:rsidP="009266A5">
            <w:pPr>
              <w:jc w:val="center"/>
            </w:pPr>
            <w:r w:rsidRPr="002E5E45">
              <w:t>0</w:t>
            </w:r>
          </w:p>
        </w:tc>
        <w:tc>
          <w:tcPr>
            <w:tcW w:w="222" w:type="pct"/>
            <w:shd w:val="clear" w:color="auto" w:fill="auto"/>
            <w:vAlign w:val="center"/>
            <w:hideMark/>
          </w:tcPr>
          <w:p w14:paraId="7BBBF310" w14:textId="77777777" w:rsidR="002E5E45" w:rsidRPr="002E5E45" w:rsidRDefault="002E5E45" w:rsidP="009266A5">
            <w:pPr>
              <w:jc w:val="center"/>
            </w:pPr>
            <w:r w:rsidRPr="002E5E45">
              <w:t>0</w:t>
            </w:r>
          </w:p>
        </w:tc>
        <w:tc>
          <w:tcPr>
            <w:tcW w:w="217" w:type="pct"/>
            <w:shd w:val="clear" w:color="auto" w:fill="auto"/>
            <w:vAlign w:val="center"/>
            <w:hideMark/>
          </w:tcPr>
          <w:p w14:paraId="7468B76D" w14:textId="77777777" w:rsidR="002E5E45" w:rsidRPr="002E5E45" w:rsidRDefault="002E5E45" w:rsidP="009266A5">
            <w:pPr>
              <w:jc w:val="center"/>
            </w:pPr>
            <w:r w:rsidRPr="002E5E45">
              <w:t>0</w:t>
            </w:r>
          </w:p>
        </w:tc>
        <w:tc>
          <w:tcPr>
            <w:tcW w:w="226" w:type="pct"/>
            <w:shd w:val="clear" w:color="auto" w:fill="auto"/>
            <w:vAlign w:val="center"/>
            <w:hideMark/>
          </w:tcPr>
          <w:p w14:paraId="7051D24C" w14:textId="77777777" w:rsidR="002E5E45" w:rsidRPr="002E5E45" w:rsidRDefault="002E5E45" w:rsidP="009266A5">
            <w:pPr>
              <w:jc w:val="center"/>
            </w:pPr>
            <w:r w:rsidRPr="002E5E45">
              <w:t>0</w:t>
            </w:r>
          </w:p>
        </w:tc>
        <w:tc>
          <w:tcPr>
            <w:tcW w:w="357" w:type="pct"/>
            <w:shd w:val="clear" w:color="auto" w:fill="auto"/>
            <w:vAlign w:val="center"/>
            <w:hideMark/>
          </w:tcPr>
          <w:p w14:paraId="0DFD97A3" w14:textId="77777777" w:rsidR="002E5E45" w:rsidRPr="002E5E45" w:rsidRDefault="002E5E45" w:rsidP="009266A5">
            <w:pPr>
              <w:jc w:val="center"/>
            </w:pPr>
            <w:r w:rsidRPr="002E5E45">
              <w:t>96 195</w:t>
            </w:r>
          </w:p>
        </w:tc>
        <w:tc>
          <w:tcPr>
            <w:tcW w:w="357" w:type="pct"/>
            <w:shd w:val="clear" w:color="auto" w:fill="auto"/>
            <w:vAlign w:val="center"/>
            <w:hideMark/>
          </w:tcPr>
          <w:p w14:paraId="54AEFC97" w14:textId="77777777" w:rsidR="002E5E45" w:rsidRPr="002E5E45" w:rsidRDefault="002E5E45" w:rsidP="009266A5">
            <w:pPr>
              <w:jc w:val="center"/>
            </w:pPr>
            <w:r w:rsidRPr="002E5E45">
              <w:t>0</w:t>
            </w:r>
          </w:p>
        </w:tc>
        <w:tc>
          <w:tcPr>
            <w:tcW w:w="288" w:type="pct"/>
            <w:shd w:val="clear" w:color="auto" w:fill="auto"/>
            <w:vAlign w:val="center"/>
            <w:hideMark/>
          </w:tcPr>
          <w:p w14:paraId="581D056B" w14:textId="77777777" w:rsidR="002E5E45" w:rsidRPr="002E5E45" w:rsidRDefault="002E5E45" w:rsidP="009266A5">
            <w:pPr>
              <w:jc w:val="center"/>
            </w:pPr>
            <w:r w:rsidRPr="002E5E45">
              <w:t>96 195</w:t>
            </w:r>
          </w:p>
        </w:tc>
      </w:tr>
      <w:tr w:rsidR="00243A1B" w:rsidRPr="002E5E45" w14:paraId="6EF77FB0" w14:textId="77777777" w:rsidTr="00677C07">
        <w:trPr>
          <w:trHeight w:val="170"/>
        </w:trPr>
        <w:tc>
          <w:tcPr>
            <w:tcW w:w="212" w:type="pct"/>
            <w:shd w:val="clear" w:color="auto" w:fill="auto"/>
            <w:vAlign w:val="center"/>
            <w:hideMark/>
          </w:tcPr>
          <w:p w14:paraId="18B1307E" w14:textId="77777777" w:rsidR="002E5E45" w:rsidRPr="002E5E45" w:rsidRDefault="002E5E45" w:rsidP="009266A5">
            <w:pPr>
              <w:jc w:val="center"/>
            </w:pPr>
            <w:r w:rsidRPr="002E5E45">
              <w:t>1.12</w:t>
            </w:r>
          </w:p>
        </w:tc>
        <w:tc>
          <w:tcPr>
            <w:tcW w:w="392" w:type="pct"/>
            <w:shd w:val="clear" w:color="auto" w:fill="auto"/>
            <w:vAlign w:val="center"/>
            <w:hideMark/>
          </w:tcPr>
          <w:p w14:paraId="609E19A1"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2C4A16BF"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31576E63" w14:textId="77777777" w:rsidR="002E5E45" w:rsidRPr="002E5E45" w:rsidRDefault="002E5E45" w:rsidP="009266A5">
            <w:r w:rsidRPr="002E5E45">
              <w:t>Строительство самотечных сетей водоотведения (Dy300 мм</w:t>
            </w:r>
            <w:proofErr w:type="gramStart"/>
            <w:r w:rsidRPr="002E5E45">
              <w:t xml:space="preserve">.; </w:t>
            </w:r>
            <w:proofErr w:type="gramEnd"/>
            <w:r w:rsidRPr="002E5E45">
              <w:t>L=218,6 м.п.) для подключения перспективных потребителей, Жилой район "Покровский"</w:t>
            </w:r>
          </w:p>
        </w:tc>
        <w:tc>
          <w:tcPr>
            <w:tcW w:w="592" w:type="pct"/>
            <w:shd w:val="clear" w:color="auto" w:fill="auto"/>
            <w:vAlign w:val="center"/>
            <w:hideMark/>
          </w:tcPr>
          <w:p w14:paraId="02328D02"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68582C50" w14:textId="77777777" w:rsidR="002E5E45" w:rsidRPr="002E5E45" w:rsidRDefault="002E5E45" w:rsidP="009266A5">
            <w:pPr>
              <w:jc w:val="center"/>
            </w:pPr>
            <w:r w:rsidRPr="002E5E45">
              <w:t>0</w:t>
            </w:r>
          </w:p>
        </w:tc>
        <w:tc>
          <w:tcPr>
            <w:tcW w:w="224" w:type="pct"/>
            <w:shd w:val="clear" w:color="auto" w:fill="auto"/>
            <w:vAlign w:val="center"/>
            <w:hideMark/>
          </w:tcPr>
          <w:p w14:paraId="19A8E7D0" w14:textId="77777777" w:rsidR="002E5E45" w:rsidRPr="002E5E45" w:rsidRDefault="002E5E45" w:rsidP="009266A5">
            <w:pPr>
              <w:jc w:val="center"/>
            </w:pPr>
            <w:r w:rsidRPr="002E5E45">
              <w:t>0</w:t>
            </w:r>
          </w:p>
        </w:tc>
        <w:tc>
          <w:tcPr>
            <w:tcW w:w="222" w:type="pct"/>
            <w:shd w:val="clear" w:color="auto" w:fill="auto"/>
            <w:vAlign w:val="center"/>
            <w:hideMark/>
          </w:tcPr>
          <w:p w14:paraId="7FD1CC82" w14:textId="77777777" w:rsidR="002E5E45" w:rsidRPr="002E5E45" w:rsidRDefault="002E5E45" w:rsidP="009266A5">
            <w:pPr>
              <w:jc w:val="center"/>
            </w:pPr>
            <w:r w:rsidRPr="002E5E45">
              <w:t>0</w:t>
            </w:r>
          </w:p>
        </w:tc>
        <w:tc>
          <w:tcPr>
            <w:tcW w:w="217" w:type="pct"/>
            <w:shd w:val="clear" w:color="auto" w:fill="auto"/>
            <w:vAlign w:val="center"/>
            <w:hideMark/>
          </w:tcPr>
          <w:p w14:paraId="2E9F8F0A" w14:textId="77777777" w:rsidR="002E5E45" w:rsidRPr="002E5E45" w:rsidRDefault="002E5E45" w:rsidP="009266A5">
            <w:pPr>
              <w:jc w:val="center"/>
            </w:pPr>
            <w:r w:rsidRPr="002E5E45">
              <w:t>0</w:t>
            </w:r>
          </w:p>
        </w:tc>
        <w:tc>
          <w:tcPr>
            <w:tcW w:w="226" w:type="pct"/>
            <w:shd w:val="clear" w:color="auto" w:fill="auto"/>
            <w:vAlign w:val="center"/>
            <w:hideMark/>
          </w:tcPr>
          <w:p w14:paraId="3A3F3731" w14:textId="77777777" w:rsidR="002E5E45" w:rsidRPr="002E5E45" w:rsidRDefault="002E5E45" w:rsidP="009266A5">
            <w:pPr>
              <w:jc w:val="center"/>
            </w:pPr>
            <w:r w:rsidRPr="002E5E45">
              <w:t>0</w:t>
            </w:r>
          </w:p>
        </w:tc>
        <w:tc>
          <w:tcPr>
            <w:tcW w:w="357" w:type="pct"/>
            <w:shd w:val="clear" w:color="auto" w:fill="auto"/>
            <w:vAlign w:val="center"/>
            <w:hideMark/>
          </w:tcPr>
          <w:p w14:paraId="2635345C" w14:textId="77777777" w:rsidR="002E5E45" w:rsidRPr="002E5E45" w:rsidRDefault="002E5E45" w:rsidP="009266A5">
            <w:pPr>
              <w:jc w:val="center"/>
            </w:pPr>
            <w:r w:rsidRPr="002E5E45">
              <w:t>0</w:t>
            </w:r>
          </w:p>
        </w:tc>
        <w:tc>
          <w:tcPr>
            <w:tcW w:w="357" w:type="pct"/>
            <w:shd w:val="clear" w:color="auto" w:fill="auto"/>
            <w:vAlign w:val="center"/>
            <w:hideMark/>
          </w:tcPr>
          <w:p w14:paraId="622673ED" w14:textId="77777777" w:rsidR="002E5E45" w:rsidRPr="002E5E45" w:rsidRDefault="002E5E45" w:rsidP="009266A5">
            <w:pPr>
              <w:jc w:val="center"/>
            </w:pPr>
            <w:r w:rsidRPr="002E5E45">
              <w:t>9 468</w:t>
            </w:r>
          </w:p>
        </w:tc>
        <w:tc>
          <w:tcPr>
            <w:tcW w:w="288" w:type="pct"/>
            <w:shd w:val="clear" w:color="auto" w:fill="auto"/>
            <w:vAlign w:val="center"/>
            <w:hideMark/>
          </w:tcPr>
          <w:p w14:paraId="783A4860" w14:textId="77777777" w:rsidR="002E5E45" w:rsidRPr="002E5E45" w:rsidRDefault="002E5E45" w:rsidP="009266A5">
            <w:pPr>
              <w:jc w:val="center"/>
            </w:pPr>
            <w:r w:rsidRPr="002E5E45">
              <w:t>9 468</w:t>
            </w:r>
          </w:p>
        </w:tc>
      </w:tr>
      <w:tr w:rsidR="00243A1B" w:rsidRPr="002E5E45" w14:paraId="037D9853" w14:textId="77777777" w:rsidTr="00677C07">
        <w:trPr>
          <w:trHeight w:val="170"/>
        </w:trPr>
        <w:tc>
          <w:tcPr>
            <w:tcW w:w="212" w:type="pct"/>
            <w:shd w:val="clear" w:color="auto" w:fill="auto"/>
            <w:vAlign w:val="center"/>
            <w:hideMark/>
          </w:tcPr>
          <w:p w14:paraId="27EA63AC" w14:textId="77777777" w:rsidR="002E5E45" w:rsidRPr="002E5E45" w:rsidRDefault="002E5E45" w:rsidP="009266A5">
            <w:pPr>
              <w:jc w:val="center"/>
            </w:pPr>
            <w:r w:rsidRPr="002E5E45">
              <w:t>1.13</w:t>
            </w:r>
          </w:p>
        </w:tc>
        <w:tc>
          <w:tcPr>
            <w:tcW w:w="392" w:type="pct"/>
            <w:shd w:val="clear" w:color="auto" w:fill="auto"/>
            <w:vAlign w:val="center"/>
            <w:hideMark/>
          </w:tcPr>
          <w:p w14:paraId="65FE8424"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0203DEE"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1FF4C009" w14:textId="77777777" w:rsidR="002E5E45" w:rsidRPr="002E5E45" w:rsidRDefault="002E5E45" w:rsidP="009266A5">
            <w:r w:rsidRPr="002E5E45">
              <w:t>Строительство самотечных сетей водоотведения (Dy100-350 мм</w:t>
            </w:r>
            <w:proofErr w:type="gramStart"/>
            <w:r w:rsidRPr="002E5E45">
              <w:t xml:space="preserve">.; </w:t>
            </w:r>
            <w:proofErr w:type="gramEnd"/>
            <w:r w:rsidRPr="002E5E45">
              <w:t>L=1247,66 м.п.) для подключения перспективных потребителей, Жилой район "Бугач"</w:t>
            </w:r>
          </w:p>
        </w:tc>
        <w:tc>
          <w:tcPr>
            <w:tcW w:w="592" w:type="pct"/>
            <w:shd w:val="clear" w:color="auto" w:fill="auto"/>
            <w:vAlign w:val="center"/>
            <w:hideMark/>
          </w:tcPr>
          <w:p w14:paraId="0B77D464"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0F1BBFDF" w14:textId="77777777" w:rsidR="002E5E45" w:rsidRPr="002E5E45" w:rsidRDefault="002E5E45" w:rsidP="009266A5">
            <w:pPr>
              <w:jc w:val="center"/>
            </w:pPr>
            <w:r w:rsidRPr="002E5E45">
              <w:t>1 156</w:t>
            </w:r>
          </w:p>
        </w:tc>
        <w:tc>
          <w:tcPr>
            <w:tcW w:w="224" w:type="pct"/>
            <w:shd w:val="clear" w:color="auto" w:fill="auto"/>
            <w:vAlign w:val="center"/>
            <w:hideMark/>
          </w:tcPr>
          <w:p w14:paraId="369C82B0" w14:textId="77777777" w:rsidR="002E5E45" w:rsidRPr="002E5E45" w:rsidRDefault="002E5E45" w:rsidP="009266A5">
            <w:pPr>
              <w:jc w:val="center"/>
            </w:pPr>
            <w:r w:rsidRPr="002E5E45">
              <w:t>16 780</w:t>
            </w:r>
          </w:p>
        </w:tc>
        <w:tc>
          <w:tcPr>
            <w:tcW w:w="222" w:type="pct"/>
            <w:shd w:val="clear" w:color="auto" w:fill="auto"/>
            <w:vAlign w:val="center"/>
            <w:hideMark/>
          </w:tcPr>
          <w:p w14:paraId="2D4E6804" w14:textId="77777777" w:rsidR="002E5E45" w:rsidRPr="002E5E45" w:rsidRDefault="002E5E45" w:rsidP="009266A5">
            <w:pPr>
              <w:jc w:val="center"/>
            </w:pPr>
            <w:r w:rsidRPr="002E5E45">
              <w:t>17 468</w:t>
            </w:r>
          </w:p>
        </w:tc>
        <w:tc>
          <w:tcPr>
            <w:tcW w:w="217" w:type="pct"/>
            <w:shd w:val="clear" w:color="auto" w:fill="auto"/>
            <w:vAlign w:val="center"/>
            <w:hideMark/>
          </w:tcPr>
          <w:p w14:paraId="33F91F45" w14:textId="77777777" w:rsidR="002E5E45" w:rsidRPr="002E5E45" w:rsidRDefault="002E5E45" w:rsidP="009266A5">
            <w:pPr>
              <w:jc w:val="center"/>
            </w:pPr>
            <w:r w:rsidRPr="002E5E45">
              <w:t>0</w:t>
            </w:r>
          </w:p>
        </w:tc>
        <w:tc>
          <w:tcPr>
            <w:tcW w:w="226" w:type="pct"/>
            <w:shd w:val="clear" w:color="auto" w:fill="auto"/>
            <w:vAlign w:val="center"/>
            <w:hideMark/>
          </w:tcPr>
          <w:p w14:paraId="77316E48" w14:textId="77777777" w:rsidR="002E5E45" w:rsidRPr="002E5E45" w:rsidRDefault="002E5E45" w:rsidP="009266A5">
            <w:pPr>
              <w:jc w:val="center"/>
            </w:pPr>
            <w:r w:rsidRPr="002E5E45">
              <w:t>0</w:t>
            </w:r>
          </w:p>
        </w:tc>
        <w:tc>
          <w:tcPr>
            <w:tcW w:w="357" w:type="pct"/>
            <w:shd w:val="clear" w:color="auto" w:fill="auto"/>
            <w:vAlign w:val="center"/>
            <w:hideMark/>
          </w:tcPr>
          <w:p w14:paraId="3E60C6A7" w14:textId="77777777" w:rsidR="002E5E45" w:rsidRPr="002E5E45" w:rsidRDefault="002E5E45" w:rsidP="009266A5">
            <w:pPr>
              <w:jc w:val="center"/>
            </w:pPr>
            <w:r w:rsidRPr="002E5E45">
              <w:t>0</w:t>
            </w:r>
          </w:p>
        </w:tc>
        <w:tc>
          <w:tcPr>
            <w:tcW w:w="357" w:type="pct"/>
            <w:shd w:val="clear" w:color="auto" w:fill="auto"/>
            <w:vAlign w:val="center"/>
            <w:hideMark/>
          </w:tcPr>
          <w:p w14:paraId="21B1D04F" w14:textId="77777777" w:rsidR="002E5E45" w:rsidRPr="002E5E45" w:rsidRDefault="002E5E45" w:rsidP="009266A5">
            <w:pPr>
              <w:jc w:val="center"/>
            </w:pPr>
            <w:r w:rsidRPr="002E5E45">
              <w:t>0</w:t>
            </w:r>
          </w:p>
        </w:tc>
        <w:tc>
          <w:tcPr>
            <w:tcW w:w="288" w:type="pct"/>
            <w:shd w:val="clear" w:color="auto" w:fill="auto"/>
            <w:vAlign w:val="center"/>
            <w:hideMark/>
          </w:tcPr>
          <w:p w14:paraId="3D911FCC" w14:textId="77777777" w:rsidR="002E5E45" w:rsidRPr="002E5E45" w:rsidRDefault="002E5E45" w:rsidP="009266A5">
            <w:pPr>
              <w:jc w:val="center"/>
            </w:pPr>
            <w:r w:rsidRPr="002E5E45">
              <w:t>35 404</w:t>
            </w:r>
          </w:p>
        </w:tc>
      </w:tr>
      <w:tr w:rsidR="00243A1B" w:rsidRPr="002E5E45" w14:paraId="2F335D7F" w14:textId="77777777" w:rsidTr="00677C07">
        <w:trPr>
          <w:trHeight w:val="170"/>
        </w:trPr>
        <w:tc>
          <w:tcPr>
            <w:tcW w:w="212" w:type="pct"/>
            <w:shd w:val="clear" w:color="auto" w:fill="auto"/>
            <w:vAlign w:val="center"/>
            <w:hideMark/>
          </w:tcPr>
          <w:p w14:paraId="04495902" w14:textId="77777777" w:rsidR="002E5E45" w:rsidRPr="002E5E45" w:rsidRDefault="002E5E45" w:rsidP="009266A5">
            <w:pPr>
              <w:jc w:val="center"/>
            </w:pPr>
            <w:r w:rsidRPr="002E5E45">
              <w:t>1.14</w:t>
            </w:r>
          </w:p>
        </w:tc>
        <w:tc>
          <w:tcPr>
            <w:tcW w:w="392" w:type="pct"/>
            <w:shd w:val="clear" w:color="auto" w:fill="auto"/>
            <w:vAlign w:val="center"/>
            <w:hideMark/>
          </w:tcPr>
          <w:p w14:paraId="0CE865B1"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4A91E11C"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5975D6A6" w14:textId="77777777" w:rsidR="002E5E45" w:rsidRPr="002E5E45" w:rsidRDefault="002E5E45" w:rsidP="009266A5">
            <w:r w:rsidRPr="002E5E45">
              <w:t>Строительство самотечных сетей водоотведения (Dy150-200 мм</w:t>
            </w:r>
            <w:proofErr w:type="gramStart"/>
            <w:r w:rsidRPr="002E5E45">
              <w:t xml:space="preserve">.; </w:t>
            </w:r>
            <w:proofErr w:type="gramEnd"/>
            <w:r w:rsidRPr="002E5E45">
              <w:t>L=801,04 м.п.) для подключения перспективных потребителей, Жилой район "Ботанический"</w:t>
            </w:r>
          </w:p>
        </w:tc>
        <w:tc>
          <w:tcPr>
            <w:tcW w:w="592" w:type="pct"/>
            <w:shd w:val="clear" w:color="auto" w:fill="auto"/>
            <w:vAlign w:val="center"/>
            <w:hideMark/>
          </w:tcPr>
          <w:p w14:paraId="18B8723A"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7702DF54" w14:textId="77777777" w:rsidR="002E5E45" w:rsidRPr="002E5E45" w:rsidRDefault="002E5E45" w:rsidP="009266A5">
            <w:pPr>
              <w:jc w:val="center"/>
            </w:pPr>
            <w:r w:rsidRPr="002E5E45">
              <w:t>723</w:t>
            </w:r>
          </w:p>
        </w:tc>
        <w:tc>
          <w:tcPr>
            <w:tcW w:w="224" w:type="pct"/>
            <w:shd w:val="clear" w:color="auto" w:fill="auto"/>
            <w:vAlign w:val="center"/>
            <w:hideMark/>
          </w:tcPr>
          <w:p w14:paraId="443E8590" w14:textId="77777777" w:rsidR="002E5E45" w:rsidRPr="002E5E45" w:rsidRDefault="002E5E45" w:rsidP="009266A5">
            <w:pPr>
              <w:jc w:val="center"/>
            </w:pPr>
            <w:r w:rsidRPr="002E5E45">
              <w:t>8 140</w:t>
            </w:r>
          </w:p>
        </w:tc>
        <w:tc>
          <w:tcPr>
            <w:tcW w:w="222" w:type="pct"/>
            <w:shd w:val="clear" w:color="auto" w:fill="auto"/>
            <w:vAlign w:val="center"/>
            <w:hideMark/>
          </w:tcPr>
          <w:p w14:paraId="2D96BC75" w14:textId="77777777" w:rsidR="002E5E45" w:rsidRPr="002E5E45" w:rsidRDefault="002E5E45" w:rsidP="009266A5">
            <w:pPr>
              <w:jc w:val="center"/>
            </w:pPr>
            <w:r w:rsidRPr="002E5E45">
              <w:t>8 473</w:t>
            </w:r>
          </w:p>
        </w:tc>
        <w:tc>
          <w:tcPr>
            <w:tcW w:w="217" w:type="pct"/>
            <w:shd w:val="clear" w:color="auto" w:fill="auto"/>
            <w:vAlign w:val="center"/>
            <w:hideMark/>
          </w:tcPr>
          <w:p w14:paraId="0AC89180" w14:textId="77777777" w:rsidR="002E5E45" w:rsidRPr="002E5E45" w:rsidRDefault="002E5E45" w:rsidP="009266A5">
            <w:pPr>
              <w:jc w:val="center"/>
            </w:pPr>
            <w:r w:rsidRPr="002E5E45">
              <w:t>0</w:t>
            </w:r>
          </w:p>
        </w:tc>
        <w:tc>
          <w:tcPr>
            <w:tcW w:w="226" w:type="pct"/>
            <w:shd w:val="clear" w:color="auto" w:fill="auto"/>
            <w:vAlign w:val="center"/>
            <w:hideMark/>
          </w:tcPr>
          <w:p w14:paraId="4B82896E" w14:textId="77777777" w:rsidR="002E5E45" w:rsidRPr="002E5E45" w:rsidRDefault="002E5E45" w:rsidP="009266A5">
            <w:pPr>
              <w:jc w:val="center"/>
            </w:pPr>
            <w:r w:rsidRPr="002E5E45">
              <w:t>0</w:t>
            </w:r>
          </w:p>
        </w:tc>
        <w:tc>
          <w:tcPr>
            <w:tcW w:w="357" w:type="pct"/>
            <w:shd w:val="clear" w:color="auto" w:fill="auto"/>
            <w:vAlign w:val="center"/>
            <w:hideMark/>
          </w:tcPr>
          <w:p w14:paraId="69DF280F" w14:textId="77777777" w:rsidR="002E5E45" w:rsidRPr="002E5E45" w:rsidRDefault="002E5E45" w:rsidP="009266A5">
            <w:pPr>
              <w:jc w:val="center"/>
            </w:pPr>
            <w:r w:rsidRPr="002E5E45">
              <w:t>0</w:t>
            </w:r>
          </w:p>
        </w:tc>
        <w:tc>
          <w:tcPr>
            <w:tcW w:w="357" w:type="pct"/>
            <w:shd w:val="clear" w:color="auto" w:fill="auto"/>
            <w:vAlign w:val="center"/>
            <w:hideMark/>
          </w:tcPr>
          <w:p w14:paraId="3110C541" w14:textId="77777777" w:rsidR="002E5E45" w:rsidRPr="002E5E45" w:rsidRDefault="002E5E45" w:rsidP="009266A5">
            <w:pPr>
              <w:jc w:val="center"/>
            </w:pPr>
            <w:r w:rsidRPr="002E5E45">
              <w:t>0</w:t>
            </w:r>
          </w:p>
        </w:tc>
        <w:tc>
          <w:tcPr>
            <w:tcW w:w="288" w:type="pct"/>
            <w:shd w:val="clear" w:color="auto" w:fill="auto"/>
            <w:vAlign w:val="center"/>
            <w:hideMark/>
          </w:tcPr>
          <w:p w14:paraId="6B6C277A" w14:textId="77777777" w:rsidR="002E5E45" w:rsidRPr="002E5E45" w:rsidRDefault="002E5E45" w:rsidP="009266A5">
            <w:pPr>
              <w:jc w:val="center"/>
            </w:pPr>
            <w:r w:rsidRPr="002E5E45">
              <w:t>17 336</w:t>
            </w:r>
          </w:p>
        </w:tc>
      </w:tr>
      <w:tr w:rsidR="00243A1B" w:rsidRPr="002E5E45" w14:paraId="4D305937" w14:textId="77777777" w:rsidTr="00677C07">
        <w:trPr>
          <w:trHeight w:val="170"/>
        </w:trPr>
        <w:tc>
          <w:tcPr>
            <w:tcW w:w="212" w:type="pct"/>
            <w:shd w:val="clear" w:color="auto" w:fill="auto"/>
            <w:vAlign w:val="center"/>
            <w:hideMark/>
          </w:tcPr>
          <w:p w14:paraId="60969372" w14:textId="77777777" w:rsidR="002E5E45" w:rsidRPr="002E5E45" w:rsidRDefault="002E5E45" w:rsidP="009266A5">
            <w:pPr>
              <w:jc w:val="center"/>
            </w:pPr>
            <w:r w:rsidRPr="002E5E45">
              <w:t>1.15</w:t>
            </w:r>
          </w:p>
        </w:tc>
        <w:tc>
          <w:tcPr>
            <w:tcW w:w="392" w:type="pct"/>
            <w:shd w:val="clear" w:color="auto" w:fill="auto"/>
            <w:vAlign w:val="center"/>
            <w:hideMark/>
          </w:tcPr>
          <w:p w14:paraId="0BA3731B"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8837B7F"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072582D1" w14:textId="77777777" w:rsidR="002E5E45" w:rsidRPr="002E5E45" w:rsidRDefault="002E5E45" w:rsidP="009266A5">
            <w:r w:rsidRPr="002E5E45">
              <w:t>Строительство самотечных сетей водоотведения (Dy200-400 мм</w:t>
            </w:r>
            <w:proofErr w:type="gramStart"/>
            <w:r w:rsidRPr="002E5E45">
              <w:t xml:space="preserve">.; </w:t>
            </w:r>
            <w:proofErr w:type="gramEnd"/>
            <w:r w:rsidRPr="002E5E45">
              <w:t>L=246,51 м.п.) для подключения перспективных потребителей, Жилой район "Агроуниверситет"</w:t>
            </w:r>
          </w:p>
        </w:tc>
        <w:tc>
          <w:tcPr>
            <w:tcW w:w="592" w:type="pct"/>
            <w:shd w:val="clear" w:color="auto" w:fill="auto"/>
            <w:vAlign w:val="center"/>
            <w:hideMark/>
          </w:tcPr>
          <w:p w14:paraId="451850EF"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50E5C5D4" w14:textId="77777777" w:rsidR="002E5E45" w:rsidRPr="002E5E45" w:rsidRDefault="002E5E45" w:rsidP="009266A5">
            <w:pPr>
              <w:jc w:val="center"/>
            </w:pPr>
            <w:r w:rsidRPr="002E5E45">
              <w:t>232</w:t>
            </w:r>
          </w:p>
        </w:tc>
        <w:tc>
          <w:tcPr>
            <w:tcW w:w="224" w:type="pct"/>
            <w:shd w:val="clear" w:color="auto" w:fill="auto"/>
            <w:vAlign w:val="center"/>
            <w:hideMark/>
          </w:tcPr>
          <w:p w14:paraId="19E32A2A" w14:textId="77777777" w:rsidR="002E5E45" w:rsidRPr="002E5E45" w:rsidRDefault="002E5E45" w:rsidP="009266A5">
            <w:pPr>
              <w:jc w:val="center"/>
            </w:pPr>
            <w:r w:rsidRPr="002E5E45">
              <w:t>6 942</w:t>
            </w:r>
          </w:p>
        </w:tc>
        <w:tc>
          <w:tcPr>
            <w:tcW w:w="222" w:type="pct"/>
            <w:shd w:val="clear" w:color="auto" w:fill="auto"/>
            <w:vAlign w:val="center"/>
            <w:hideMark/>
          </w:tcPr>
          <w:p w14:paraId="3AD5400F" w14:textId="77777777" w:rsidR="002E5E45" w:rsidRPr="002E5E45" w:rsidRDefault="002E5E45" w:rsidP="009266A5">
            <w:pPr>
              <w:jc w:val="center"/>
            </w:pPr>
            <w:r w:rsidRPr="002E5E45">
              <w:t>0</w:t>
            </w:r>
          </w:p>
        </w:tc>
        <w:tc>
          <w:tcPr>
            <w:tcW w:w="217" w:type="pct"/>
            <w:shd w:val="clear" w:color="auto" w:fill="auto"/>
            <w:vAlign w:val="center"/>
            <w:hideMark/>
          </w:tcPr>
          <w:p w14:paraId="22075F23" w14:textId="77777777" w:rsidR="002E5E45" w:rsidRPr="002E5E45" w:rsidRDefault="002E5E45" w:rsidP="009266A5">
            <w:pPr>
              <w:jc w:val="center"/>
            </w:pPr>
            <w:r w:rsidRPr="002E5E45">
              <w:t>0</w:t>
            </w:r>
          </w:p>
        </w:tc>
        <w:tc>
          <w:tcPr>
            <w:tcW w:w="226" w:type="pct"/>
            <w:shd w:val="clear" w:color="auto" w:fill="auto"/>
            <w:vAlign w:val="center"/>
            <w:hideMark/>
          </w:tcPr>
          <w:p w14:paraId="0FD97378" w14:textId="77777777" w:rsidR="002E5E45" w:rsidRPr="002E5E45" w:rsidRDefault="002E5E45" w:rsidP="009266A5">
            <w:pPr>
              <w:jc w:val="center"/>
            </w:pPr>
            <w:r w:rsidRPr="002E5E45">
              <w:t>0</w:t>
            </w:r>
          </w:p>
        </w:tc>
        <w:tc>
          <w:tcPr>
            <w:tcW w:w="357" w:type="pct"/>
            <w:shd w:val="clear" w:color="auto" w:fill="auto"/>
            <w:vAlign w:val="center"/>
            <w:hideMark/>
          </w:tcPr>
          <w:p w14:paraId="242F8D73" w14:textId="77777777" w:rsidR="002E5E45" w:rsidRPr="002E5E45" w:rsidRDefault="002E5E45" w:rsidP="009266A5">
            <w:pPr>
              <w:jc w:val="center"/>
            </w:pPr>
            <w:r w:rsidRPr="002E5E45">
              <w:t>0</w:t>
            </w:r>
          </w:p>
        </w:tc>
        <w:tc>
          <w:tcPr>
            <w:tcW w:w="357" w:type="pct"/>
            <w:shd w:val="clear" w:color="auto" w:fill="auto"/>
            <w:vAlign w:val="center"/>
            <w:hideMark/>
          </w:tcPr>
          <w:p w14:paraId="4F5239DC" w14:textId="77777777" w:rsidR="002E5E45" w:rsidRPr="002E5E45" w:rsidRDefault="002E5E45" w:rsidP="009266A5">
            <w:pPr>
              <w:jc w:val="center"/>
            </w:pPr>
            <w:r w:rsidRPr="002E5E45">
              <w:t>0</w:t>
            </w:r>
          </w:p>
        </w:tc>
        <w:tc>
          <w:tcPr>
            <w:tcW w:w="288" w:type="pct"/>
            <w:shd w:val="clear" w:color="auto" w:fill="auto"/>
            <w:vAlign w:val="center"/>
            <w:hideMark/>
          </w:tcPr>
          <w:p w14:paraId="208298E5" w14:textId="77777777" w:rsidR="002E5E45" w:rsidRPr="002E5E45" w:rsidRDefault="002E5E45" w:rsidP="009266A5">
            <w:pPr>
              <w:jc w:val="center"/>
            </w:pPr>
            <w:r w:rsidRPr="002E5E45">
              <w:t>7 174</w:t>
            </w:r>
          </w:p>
        </w:tc>
      </w:tr>
      <w:tr w:rsidR="00243A1B" w:rsidRPr="002E5E45" w14:paraId="2C7915A1" w14:textId="77777777" w:rsidTr="00677C07">
        <w:trPr>
          <w:trHeight w:val="170"/>
        </w:trPr>
        <w:tc>
          <w:tcPr>
            <w:tcW w:w="212" w:type="pct"/>
            <w:shd w:val="clear" w:color="auto" w:fill="auto"/>
            <w:vAlign w:val="center"/>
            <w:hideMark/>
          </w:tcPr>
          <w:p w14:paraId="52DB6C85" w14:textId="77777777" w:rsidR="002E5E45" w:rsidRPr="002E5E45" w:rsidRDefault="002E5E45" w:rsidP="009266A5">
            <w:pPr>
              <w:jc w:val="center"/>
            </w:pPr>
            <w:r w:rsidRPr="002E5E45">
              <w:t>1.16</w:t>
            </w:r>
          </w:p>
        </w:tc>
        <w:tc>
          <w:tcPr>
            <w:tcW w:w="392" w:type="pct"/>
            <w:shd w:val="clear" w:color="auto" w:fill="auto"/>
            <w:vAlign w:val="center"/>
            <w:hideMark/>
          </w:tcPr>
          <w:p w14:paraId="46DF067A"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5086031"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5D5F2AE4" w14:textId="49D137AC" w:rsidR="002E5E45" w:rsidRPr="002E5E45" w:rsidRDefault="002E5E45" w:rsidP="009266A5">
            <w:r w:rsidRPr="002E5E45">
              <w:t>Строительство самотечных сетей водоотведения (Dy200 мм</w:t>
            </w:r>
            <w:proofErr w:type="gramStart"/>
            <w:r w:rsidRPr="002E5E45">
              <w:t xml:space="preserve">.; </w:t>
            </w:r>
            <w:proofErr w:type="gramEnd"/>
            <w:r w:rsidRPr="002E5E45">
              <w:t>L=232,49 м.п.) для подключения перспективных потребителей,</w:t>
            </w:r>
            <w:r w:rsidR="0057067F">
              <w:t xml:space="preserve"> </w:t>
            </w:r>
            <w:r w:rsidRPr="002E5E45">
              <w:t>Жилой район "СФУ"</w:t>
            </w:r>
          </w:p>
        </w:tc>
        <w:tc>
          <w:tcPr>
            <w:tcW w:w="592" w:type="pct"/>
            <w:shd w:val="clear" w:color="auto" w:fill="auto"/>
            <w:vAlign w:val="center"/>
            <w:hideMark/>
          </w:tcPr>
          <w:p w14:paraId="26FD46AB"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5D8CDFCB" w14:textId="77777777" w:rsidR="002E5E45" w:rsidRPr="002E5E45" w:rsidRDefault="002E5E45" w:rsidP="009266A5">
            <w:pPr>
              <w:jc w:val="center"/>
            </w:pPr>
            <w:r w:rsidRPr="002E5E45">
              <w:t>0</w:t>
            </w:r>
          </w:p>
        </w:tc>
        <w:tc>
          <w:tcPr>
            <w:tcW w:w="224" w:type="pct"/>
            <w:shd w:val="clear" w:color="auto" w:fill="auto"/>
            <w:vAlign w:val="center"/>
            <w:hideMark/>
          </w:tcPr>
          <w:p w14:paraId="00724824" w14:textId="77777777" w:rsidR="002E5E45" w:rsidRPr="002E5E45" w:rsidRDefault="002E5E45" w:rsidP="009266A5">
            <w:pPr>
              <w:jc w:val="center"/>
            </w:pPr>
            <w:r w:rsidRPr="002E5E45">
              <w:t>0</w:t>
            </w:r>
          </w:p>
        </w:tc>
        <w:tc>
          <w:tcPr>
            <w:tcW w:w="222" w:type="pct"/>
            <w:shd w:val="clear" w:color="auto" w:fill="auto"/>
            <w:vAlign w:val="center"/>
            <w:hideMark/>
          </w:tcPr>
          <w:p w14:paraId="3B4634F1" w14:textId="77777777" w:rsidR="002E5E45" w:rsidRPr="002E5E45" w:rsidRDefault="002E5E45" w:rsidP="009266A5">
            <w:pPr>
              <w:jc w:val="center"/>
            </w:pPr>
            <w:r w:rsidRPr="002E5E45">
              <w:t>0</w:t>
            </w:r>
          </w:p>
        </w:tc>
        <w:tc>
          <w:tcPr>
            <w:tcW w:w="217" w:type="pct"/>
            <w:shd w:val="clear" w:color="auto" w:fill="auto"/>
            <w:vAlign w:val="center"/>
            <w:hideMark/>
          </w:tcPr>
          <w:p w14:paraId="0F69CD4F" w14:textId="77777777" w:rsidR="002E5E45" w:rsidRPr="002E5E45" w:rsidRDefault="002E5E45" w:rsidP="009266A5">
            <w:pPr>
              <w:jc w:val="center"/>
            </w:pPr>
            <w:r w:rsidRPr="002E5E45">
              <w:t>0</w:t>
            </w:r>
          </w:p>
        </w:tc>
        <w:tc>
          <w:tcPr>
            <w:tcW w:w="226" w:type="pct"/>
            <w:shd w:val="clear" w:color="auto" w:fill="auto"/>
            <w:vAlign w:val="center"/>
            <w:hideMark/>
          </w:tcPr>
          <w:p w14:paraId="68F600C6" w14:textId="77777777" w:rsidR="002E5E45" w:rsidRPr="002E5E45" w:rsidRDefault="002E5E45" w:rsidP="009266A5">
            <w:pPr>
              <w:jc w:val="center"/>
            </w:pPr>
            <w:r w:rsidRPr="002E5E45">
              <w:t>0</w:t>
            </w:r>
          </w:p>
        </w:tc>
        <w:tc>
          <w:tcPr>
            <w:tcW w:w="357" w:type="pct"/>
            <w:shd w:val="clear" w:color="auto" w:fill="auto"/>
            <w:vAlign w:val="center"/>
            <w:hideMark/>
          </w:tcPr>
          <w:p w14:paraId="4088AB29" w14:textId="77777777" w:rsidR="002E5E45" w:rsidRPr="002E5E45" w:rsidRDefault="002E5E45" w:rsidP="009266A5">
            <w:pPr>
              <w:jc w:val="center"/>
            </w:pPr>
            <w:r w:rsidRPr="002E5E45">
              <w:t>0</w:t>
            </w:r>
          </w:p>
        </w:tc>
        <w:tc>
          <w:tcPr>
            <w:tcW w:w="357" w:type="pct"/>
            <w:shd w:val="clear" w:color="auto" w:fill="auto"/>
            <w:vAlign w:val="center"/>
            <w:hideMark/>
          </w:tcPr>
          <w:p w14:paraId="561B07B4" w14:textId="77777777" w:rsidR="002E5E45" w:rsidRPr="002E5E45" w:rsidRDefault="002E5E45" w:rsidP="009266A5">
            <w:pPr>
              <w:jc w:val="center"/>
            </w:pPr>
            <w:r w:rsidRPr="002E5E45">
              <w:t>7 050</w:t>
            </w:r>
          </w:p>
        </w:tc>
        <w:tc>
          <w:tcPr>
            <w:tcW w:w="288" w:type="pct"/>
            <w:shd w:val="clear" w:color="auto" w:fill="auto"/>
            <w:vAlign w:val="center"/>
            <w:hideMark/>
          </w:tcPr>
          <w:p w14:paraId="66036CFD" w14:textId="77777777" w:rsidR="002E5E45" w:rsidRPr="002E5E45" w:rsidRDefault="002E5E45" w:rsidP="009266A5">
            <w:pPr>
              <w:jc w:val="center"/>
            </w:pPr>
            <w:r w:rsidRPr="002E5E45">
              <w:t>7 050</w:t>
            </w:r>
          </w:p>
        </w:tc>
      </w:tr>
      <w:tr w:rsidR="00243A1B" w:rsidRPr="002E5E45" w14:paraId="302AB9E3" w14:textId="77777777" w:rsidTr="00677C07">
        <w:trPr>
          <w:trHeight w:val="170"/>
        </w:trPr>
        <w:tc>
          <w:tcPr>
            <w:tcW w:w="212" w:type="pct"/>
            <w:shd w:val="clear" w:color="auto" w:fill="auto"/>
            <w:vAlign w:val="center"/>
            <w:hideMark/>
          </w:tcPr>
          <w:p w14:paraId="3C3F94A9" w14:textId="77777777" w:rsidR="002E5E45" w:rsidRPr="002E5E45" w:rsidRDefault="002E5E45" w:rsidP="009266A5">
            <w:pPr>
              <w:jc w:val="center"/>
            </w:pPr>
            <w:r w:rsidRPr="002E5E45">
              <w:t>1.17</w:t>
            </w:r>
          </w:p>
        </w:tc>
        <w:tc>
          <w:tcPr>
            <w:tcW w:w="392" w:type="pct"/>
            <w:shd w:val="clear" w:color="auto" w:fill="auto"/>
            <w:vAlign w:val="center"/>
            <w:hideMark/>
          </w:tcPr>
          <w:p w14:paraId="6E36E2B2"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4AA3B58F"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05790233" w14:textId="77777777" w:rsidR="002E5E45" w:rsidRPr="002E5E45" w:rsidRDefault="002E5E45" w:rsidP="009266A5">
            <w:r w:rsidRPr="002E5E45">
              <w:t>Строительство самотечных сетей водоотведения (Dy150-500 мм</w:t>
            </w:r>
            <w:proofErr w:type="gramStart"/>
            <w:r w:rsidRPr="002E5E45">
              <w:t xml:space="preserve">.; </w:t>
            </w:r>
            <w:proofErr w:type="gramEnd"/>
            <w:r w:rsidRPr="002E5E45">
              <w:t>L=3764,95 м.п.) для подключения перспективных потребителей, Жилой район "Овинный-Плодово-Ягодный"</w:t>
            </w:r>
          </w:p>
        </w:tc>
        <w:tc>
          <w:tcPr>
            <w:tcW w:w="592" w:type="pct"/>
            <w:shd w:val="clear" w:color="auto" w:fill="auto"/>
            <w:vAlign w:val="center"/>
            <w:hideMark/>
          </w:tcPr>
          <w:p w14:paraId="0E560A70"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15DB2F1A" w14:textId="77777777" w:rsidR="002E5E45" w:rsidRPr="002E5E45" w:rsidRDefault="002E5E45" w:rsidP="009266A5">
            <w:pPr>
              <w:jc w:val="center"/>
            </w:pPr>
            <w:r w:rsidRPr="002E5E45">
              <w:t>0</w:t>
            </w:r>
          </w:p>
        </w:tc>
        <w:tc>
          <w:tcPr>
            <w:tcW w:w="224" w:type="pct"/>
            <w:shd w:val="clear" w:color="auto" w:fill="auto"/>
            <w:vAlign w:val="center"/>
            <w:hideMark/>
          </w:tcPr>
          <w:p w14:paraId="14AAA5B4" w14:textId="77777777" w:rsidR="002E5E45" w:rsidRPr="002E5E45" w:rsidRDefault="002E5E45" w:rsidP="009266A5">
            <w:pPr>
              <w:jc w:val="center"/>
            </w:pPr>
            <w:r w:rsidRPr="002E5E45">
              <w:t>0</w:t>
            </w:r>
          </w:p>
        </w:tc>
        <w:tc>
          <w:tcPr>
            <w:tcW w:w="222" w:type="pct"/>
            <w:shd w:val="clear" w:color="auto" w:fill="auto"/>
            <w:vAlign w:val="center"/>
            <w:hideMark/>
          </w:tcPr>
          <w:p w14:paraId="71A3B923" w14:textId="77777777" w:rsidR="002E5E45" w:rsidRPr="002E5E45" w:rsidRDefault="002E5E45" w:rsidP="009266A5">
            <w:pPr>
              <w:jc w:val="center"/>
            </w:pPr>
            <w:r w:rsidRPr="002E5E45">
              <w:t>0</w:t>
            </w:r>
          </w:p>
        </w:tc>
        <w:tc>
          <w:tcPr>
            <w:tcW w:w="217" w:type="pct"/>
            <w:shd w:val="clear" w:color="auto" w:fill="auto"/>
            <w:vAlign w:val="center"/>
            <w:hideMark/>
          </w:tcPr>
          <w:p w14:paraId="3102703F" w14:textId="77777777" w:rsidR="002E5E45" w:rsidRPr="002E5E45" w:rsidRDefault="002E5E45" w:rsidP="009266A5">
            <w:pPr>
              <w:jc w:val="center"/>
            </w:pPr>
            <w:r w:rsidRPr="002E5E45">
              <w:t>0</w:t>
            </w:r>
          </w:p>
        </w:tc>
        <w:tc>
          <w:tcPr>
            <w:tcW w:w="226" w:type="pct"/>
            <w:shd w:val="clear" w:color="auto" w:fill="auto"/>
            <w:vAlign w:val="center"/>
            <w:hideMark/>
          </w:tcPr>
          <w:p w14:paraId="4598F688" w14:textId="77777777" w:rsidR="002E5E45" w:rsidRPr="002E5E45" w:rsidRDefault="002E5E45" w:rsidP="009266A5">
            <w:pPr>
              <w:jc w:val="center"/>
            </w:pPr>
            <w:r w:rsidRPr="002E5E45">
              <w:t>4 234</w:t>
            </w:r>
          </w:p>
        </w:tc>
        <w:tc>
          <w:tcPr>
            <w:tcW w:w="357" w:type="pct"/>
            <w:shd w:val="clear" w:color="auto" w:fill="auto"/>
            <w:vAlign w:val="center"/>
            <w:hideMark/>
          </w:tcPr>
          <w:p w14:paraId="18368A7D" w14:textId="77777777" w:rsidR="002E5E45" w:rsidRPr="002E5E45" w:rsidRDefault="002E5E45" w:rsidP="009266A5">
            <w:pPr>
              <w:jc w:val="center"/>
            </w:pPr>
            <w:r w:rsidRPr="002E5E45">
              <w:t>65 998</w:t>
            </w:r>
          </w:p>
        </w:tc>
        <w:tc>
          <w:tcPr>
            <w:tcW w:w="357" w:type="pct"/>
            <w:shd w:val="clear" w:color="auto" w:fill="auto"/>
            <w:vAlign w:val="center"/>
            <w:hideMark/>
          </w:tcPr>
          <w:p w14:paraId="7F6B9108" w14:textId="77777777" w:rsidR="002E5E45" w:rsidRPr="002E5E45" w:rsidRDefault="002E5E45" w:rsidP="009266A5">
            <w:pPr>
              <w:jc w:val="center"/>
            </w:pPr>
            <w:r w:rsidRPr="002E5E45">
              <w:t>75 406</w:t>
            </w:r>
          </w:p>
        </w:tc>
        <w:tc>
          <w:tcPr>
            <w:tcW w:w="288" w:type="pct"/>
            <w:shd w:val="clear" w:color="auto" w:fill="auto"/>
            <w:vAlign w:val="center"/>
            <w:hideMark/>
          </w:tcPr>
          <w:p w14:paraId="5CA7E5E0" w14:textId="77777777" w:rsidR="002E5E45" w:rsidRPr="002E5E45" w:rsidRDefault="002E5E45" w:rsidP="009266A5">
            <w:pPr>
              <w:jc w:val="center"/>
            </w:pPr>
            <w:r w:rsidRPr="002E5E45">
              <w:t>145 639</w:t>
            </w:r>
          </w:p>
        </w:tc>
      </w:tr>
      <w:tr w:rsidR="00243A1B" w:rsidRPr="002E5E45" w14:paraId="3A7A30EE" w14:textId="77777777" w:rsidTr="00677C07">
        <w:trPr>
          <w:trHeight w:val="170"/>
        </w:trPr>
        <w:tc>
          <w:tcPr>
            <w:tcW w:w="212" w:type="pct"/>
            <w:shd w:val="clear" w:color="auto" w:fill="auto"/>
            <w:vAlign w:val="center"/>
            <w:hideMark/>
          </w:tcPr>
          <w:p w14:paraId="722A0870" w14:textId="77777777" w:rsidR="002E5E45" w:rsidRPr="002E5E45" w:rsidRDefault="002E5E45" w:rsidP="009266A5">
            <w:pPr>
              <w:jc w:val="center"/>
            </w:pPr>
            <w:r w:rsidRPr="002E5E45">
              <w:t>1.18</w:t>
            </w:r>
          </w:p>
        </w:tc>
        <w:tc>
          <w:tcPr>
            <w:tcW w:w="392" w:type="pct"/>
            <w:shd w:val="clear" w:color="auto" w:fill="auto"/>
            <w:vAlign w:val="center"/>
            <w:hideMark/>
          </w:tcPr>
          <w:p w14:paraId="51929BC2"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06E510D"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2327FE98" w14:textId="77777777" w:rsidR="002E5E45" w:rsidRPr="002E5E45" w:rsidRDefault="002E5E45" w:rsidP="009266A5">
            <w:r w:rsidRPr="002E5E45">
              <w:t>Строительство самотечных сетей водоотведения (Dy100-400 мм.; L=817,26 м.п.) для подключения перспективных потребителей, III микрорайон жилого район</w:t>
            </w:r>
            <w:proofErr w:type="gramStart"/>
            <w:r w:rsidRPr="002E5E45">
              <w:t>а"</w:t>
            </w:r>
            <w:proofErr w:type="gramEnd"/>
            <w:r w:rsidRPr="002E5E45">
              <w:t>Овинный-Плодово-Ягодный"</w:t>
            </w:r>
          </w:p>
        </w:tc>
        <w:tc>
          <w:tcPr>
            <w:tcW w:w="592" w:type="pct"/>
            <w:shd w:val="clear" w:color="auto" w:fill="auto"/>
            <w:vAlign w:val="center"/>
            <w:hideMark/>
          </w:tcPr>
          <w:p w14:paraId="505EE0C4"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62E1927C" w14:textId="77777777" w:rsidR="002E5E45" w:rsidRPr="002E5E45" w:rsidRDefault="002E5E45" w:rsidP="009266A5">
            <w:pPr>
              <w:jc w:val="center"/>
            </w:pPr>
            <w:r w:rsidRPr="002E5E45">
              <w:t>0</w:t>
            </w:r>
          </w:p>
        </w:tc>
        <w:tc>
          <w:tcPr>
            <w:tcW w:w="224" w:type="pct"/>
            <w:shd w:val="clear" w:color="auto" w:fill="auto"/>
            <w:vAlign w:val="center"/>
            <w:hideMark/>
          </w:tcPr>
          <w:p w14:paraId="02BD87F3" w14:textId="77777777" w:rsidR="002E5E45" w:rsidRPr="002E5E45" w:rsidRDefault="002E5E45" w:rsidP="009266A5">
            <w:pPr>
              <w:jc w:val="center"/>
            </w:pPr>
            <w:r w:rsidRPr="002E5E45">
              <w:t>0</w:t>
            </w:r>
          </w:p>
        </w:tc>
        <w:tc>
          <w:tcPr>
            <w:tcW w:w="222" w:type="pct"/>
            <w:shd w:val="clear" w:color="auto" w:fill="auto"/>
            <w:vAlign w:val="center"/>
            <w:hideMark/>
          </w:tcPr>
          <w:p w14:paraId="3C153425" w14:textId="77777777" w:rsidR="002E5E45" w:rsidRPr="002E5E45" w:rsidRDefault="002E5E45" w:rsidP="009266A5">
            <w:pPr>
              <w:jc w:val="center"/>
            </w:pPr>
            <w:r w:rsidRPr="002E5E45">
              <w:t>0</w:t>
            </w:r>
          </w:p>
        </w:tc>
        <w:tc>
          <w:tcPr>
            <w:tcW w:w="217" w:type="pct"/>
            <w:shd w:val="clear" w:color="auto" w:fill="auto"/>
            <w:vAlign w:val="center"/>
            <w:hideMark/>
          </w:tcPr>
          <w:p w14:paraId="147E3222" w14:textId="77777777" w:rsidR="002E5E45" w:rsidRPr="002E5E45" w:rsidRDefault="002E5E45" w:rsidP="009266A5">
            <w:pPr>
              <w:jc w:val="center"/>
            </w:pPr>
            <w:r w:rsidRPr="002E5E45">
              <w:t>0</w:t>
            </w:r>
          </w:p>
        </w:tc>
        <w:tc>
          <w:tcPr>
            <w:tcW w:w="226" w:type="pct"/>
            <w:shd w:val="clear" w:color="auto" w:fill="auto"/>
            <w:vAlign w:val="center"/>
            <w:hideMark/>
          </w:tcPr>
          <w:p w14:paraId="4855FFCB" w14:textId="77777777" w:rsidR="002E5E45" w:rsidRPr="002E5E45" w:rsidRDefault="002E5E45" w:rsidP="009266A5">
            <w:pPr>
              <w:jc w:val="center"/>
            </w:pPr>
            <w:r w:rsidRPr="002E5E45">
              <w:t>0</w:t>
            </w:r>
          </w:p>
        </w:tc>
        <w:tc>
          <w:tcPr>
            <w:tcW w:w="357" w:type="pct"/>
            <w:shd w:val="clear" w:color="auto" w:fill="auto"/>
            <w:vAlign w:val="center"/>
            <w:hideMark/>
          </w:tcPr>
          <w:p w14:paraId="2642E67D" w14:textId="77777777" w:rsidR="002E5E45" w:rsidRPr="002E5E45" w:rsidRDefault="002E5E45" w:rsidP="009266A5">
            <w:pPr>
              <w:jc w:val="center"/>
            </w:pPr>
            <w:r w:rsidRPr="002E5E45">
              <w:t>28 994</w:t>
            </w:r>
          </w:p>
        </w:tc>
        <w:tc>
          <w:tcPr>
            <w:tcW w:w="357" w:type="pct"/>
            <w:shd w:val="clear" w:color="auto" w:fill="auto"/>
            <w:vAlign w:val="center"/>
            <w:hideMark/>
          </w:tcPr>
          <w:p w14:paraId="6F9117C8" w14:textId="77777777" w:rsidR="002E5E45" w:rsidRPr="002E5E45" w:rsidRDefault="002E5E45" w:rsidP="009266A5">
            <w:pPr>
              <w:jc w:val="center"/>
            </w:pPr>
            <w:r w:rsidRPr="002E5E45">
              <w:t>0</w:t>
            </w:r>
          </w:p>
        </w:tc>
        <w:tc>
          <w:tcPr>
            <w:tcW w:w="288" w:type="pct"/>
            <w:shd w:val="clear" w:color="auto" w:fill="auto"/>
            <w:vAlign w:val="center"/>
            <w:hideMark/>
          </w:tcPr>
          <w:p w14:paraId="2C4A53B6" w14:textId="77777777" w:rsidR="002E5E45" w:rsidRPr="002E5E45" w:rsidRDefault="002E5E45" w:rsidP="009266A5">
            <w:pPr>
              <w:jc w:val="center"/>
            </w:pPr>
            <w:r w:rsidRPr="002E5E45">
              <w:t>28 994</w:t>
            </w:r>
          </w:p>
        </w:tc>
      </w:tr>
      <w:tr w:rsidR="00243A1B" w:rsidRPr="002E5E45" w14:paraId="1F9FBB3B" w14:textId="77777777" w:rsidTr="00677C07">
        <w:trPr>
          <w:trHeight w:val="170"/>
        </w:trPr>
        <w:tc>
          <w:tcPr>
            <w:tcW w:w="212" w:type="pct"/>
            <w:shd w:val="clear" w:color="auto" w:fill="auto"/>
            <w:vAlign w:val="center"/>
            <w:hideMark/>
          </w:tcPr>
          <w:p w14:paraId="7CB3DCB2" w14:textId="77777777" w:rsidR="002E5E45" w:rsidRPr="002E5E45" w:rsidRDefault="002E5E45" w:rsidP="009266A5">
            <w:pPr>
              <w:jc w:val="center"/>
            </w:pPr>
            <w:r w:rsidRPr="002E5E45">
              <w:t>1.19</w:t>
            </w:r>
          </w:p>
        </w:tc>
        <w:tc>
          <w:tcPr>
            <w:tcW w:w="392" w:type="pct"/>
            <w:shd w:val="clear" w:color="auto" w:fill="auto"/>
            <w:vAlign w:val="center"/>
            <w:hideMark/>
          </w:tcPr>
          <w:p w14:paraId="1B268862"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04AEAD9"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4520591A" w14:textId="77777777" w:rsidR="002E5E45" w:rsidRPr="002E5E45" w:rsidRDefault="002E5E45" w:rsidP="009266A5">
            <w:r w:rsidRPr="002E5E45">
              <w:t>Строительство самотечных сетей водоотведения (Dy100-200 мм</w:t>
            </w:r>
            <w:proofErr w:type="gramStart"/>
            <w:r w:rsidRPr="002E5E45">
              <w:t xml:space="preserve">.; </w:t>
            </w:r>
            <w:proofErr w:type="gramEnd"/>
            <w:r w:rsidRPr="002E5E45">
              <w:t>L=2819,42 м.п.) для подключения перспективных потребителей, Жилой район "Удачный"</w:t>
            </w:r>
          </w:p>
        </w:tc>
        <w:tc>
          <w:tcPr>
            <w:tcW w:w="592" w:type="pct"/>
            <w:shd w:val="clear" w:color="auto" w:fill="auto"/>
            <w:vAlign w:val="center"/>
            <w:hideMark/>
          </w:tcPr>
          <w:p w14:paraId="05072539"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7E2BA8F6" w14:textId="77777777" w:rsidR="002E5E45" w:rsidRPr="002E5E45" w:rsidRDefault="002E5E45" w:rsidP="009266A5">
            <w:pPr>
              <w:jc w:val="center"/>
            </w:pPr>
            <w:r w:rsidRPr="002E5E45">
              <w:t>2 666</w:t>
            </w:r>
          </w:p>
        </w:tc>
        <w:tc>
          <w:tcPr>
            <w:tcW w:w="224" w:type="pct"/>
            <w:shd w:val="clear" w:color="auto" w:fill="auto"/>
            <w:vAlign w:val="center"/>
            <w:hideMark/>
          </w:tcPr>
          <w:p w14:paraId="6BFDDA7A" w14:textId="77777777" w:rsidR="002E5E45" w:rsidRPr="002E5E45" w:rsidRDefault="002E5E45" w:rsidP="009266A5">
            <w:pPr>
              <w:jc w:val="center"/>
            </w:pPr>
            <w:r w:rsidRPr="002E5E45">
              <w:t>14 445</w:t>
            </w:r>
          </w:p>
        </w:tc>
        <w:tc>
          <w:tcPr>
            <w:tcW w:w="222" w:type="pct"/>
            <w:shd w:val="clear" w:color="auto" w:fill="auto"/>
            <w:vAlign w:val="center"/>
            <w:hideMark/>
          </w:tcPr>
          <w:p w14:paraId="04B376EE" w14:textId="77777777" w:rsidR="002E5E45" w:rsidRPr="002E5E45" w:rsidRDefault="002E5E45" w:rsidP="009266A5">
            <w:pPr>
              <w:jc w:val="center"/>
            </w:pPr>
            <w:r w:rsidRPr="002E5E45">
              <w:t>15 037</w:t>
            </w:r>
          </w:p>
        </w:tc>
        <w:tc>
          <w:tcPr>
            <w:tcW w:w="217" w:type="pct"/>
            <w:shd w:val="clear" w:color="auto" w:fill="auto"/>
            <w:vAlign w:val="center"/>
            <w:hideMark/>
          </w:tcPr>
          <w:p w14:paraId="73E63EA2" w14:textId="77777777" w:rsidR="002E5E45" w:rsidRPr="002E5E45" w:rsidRDefault="002E5E45" w:rsidP="009266A5">
            <w:pPr>
              <w:jc w:val="center"/>
            </w:pPr>
            <w:r w:rsidRPr="002E5E45">
              <w:t>15 729</w:t>
            </w:r>
          </w:p>
        </w:tc>
        <w:tc>
          <w:tcPr>
            <w:tcW w:w="226" w:type="pct"/>
            <w:shd w:val="clear" w:color="auto" w:fill="auto"/>
            <w:vAlign w:val="center"/>
            <w:hideMark/>
          </w:tcPr>
          <w:p w14:paraId="62FDB334" w14:textId="77777777" w:rsidR="002E5E45" w:rsidRPr="002E5E45" w:rsidRDefault="002E5E45" w:rsidP="009266A5">
            <w:pPr>
              <w:jc w:val="center"/>
            </w:pPr>
            <w:r w:rsidRPr="002E5E45">
              <w:t>16 452</w:t>
            </w:r>
          </w:p>
        </w:tc>
        <w:tc>
          <w:tcPr>
            <w:tcW w:w="357" w:type="pct"/>
            <w:shd w:val="clear" w:color="auto" w:fill="auto"/>
            <w:vAlign w:val="center"/>
            <w:hideMark/>
          </w:tcPr>
          <w:p w14:paraId="39D0B087" w14:textId="77777777" w:rsidR="002E5E45" w:rsidRPr="002E5E45" w:rsidRDefault="002E5E45" w:rsidP="009266A5">
            <w:pPr>
              <w:jc w:val="center"/>
            </w:pPr>
            <w:r w:rsidRPr="002E5E45">
              <w:t>0</w:t>
            </w:r>
          </w:p>
        </w:tc>
        <w:tc>
          <w:tcPr>
            <w:tcW w:w="357" w:type="pct"/>
            <w:shd w:val="clear" w:color="auto" w:fill="auto"/>
            <w:vAlign w:val="center"/>
            <w:hideMark/>
          </w:tcPr>
          <w:p w14:paraId="1610EE55" w14:textId="77777777" w:rsidR="002E5E45" w:rsidRPr="002E5E45" w:rsidRDefault="002E5E45" w:rsidP="009266A5">
            <w:pPr>
              <w:jc w:val="center"/>
            </w:pPr>
            <w:r w:rsidRPr="002E5E45">
              <w:t>0</w:t>
            </w:r>
          </w:p>
        </w:tc>
        <w:tc>
          <w:tcPr>
            <w:tcW w:w="288" w:type="pct"/>
            <w:shd w:val="clear" w:color="auto" w:fill="auto"/>
            <w:vAlign w:val="center"/>
            <w:hideMark/>
          </w:tcPr>
          <w:p w14:paraId="2293EAB4" w14:textId="77777777" w:rsidR="002E5E45" w:rsidRPr="002E5E45" w:rsidRDefault="002E5E45" w:rsidP="009266A5">
            <w:pPr>
              <w:jc w:val="center"/>
            </w:pPr>
            <w:r w:rsidRPr="002E5E45">
              <w:t>64 329</w:t>
            </w:r>
          </w:p>
        </w:tc>
      </w:tr>
      <w:tr w:rsidR="00243A1B" w:rsidRPr="002E5E45" w14:paraId="485DF236" w14:textId="77777777" w:rsidTr="00677C07">
        <w:trPr>
          <w:trHeight w:val="170"/>
        </w:trPr>
        <w:tc>
          <w:tcPr>
            <w:tcW w:w="212" w:type="pct"/>
            <w:shd w:val="clear" w:color="auto" w:fill="auto"/>
            <w:vAlign w:val="center"/>
            <w:hideMark/>
          </w:tcPr>
          <w:p w14:paraId="4DDE96FB" w14:textId="77777777" w:rsidR="002E5E45" w:rsidRPr="002E5E45" w:rsidRDefault="002E5E45" w:rsidP="009266A5">
            <w:pPr>
              <w:jc w:val="center"/>
            </w:pPr>
            <w:r w:rsidRPr="002E5E45">
              <w:t>1.20</w:t>
            </w:r>
          </w:p>
        </w:tc>
        <w:tc>
          <w:tcPr>
            <w:tcW w:w="392" w:type="pct"/>
            <w:shd w:val="clear" w:color="auto" w:fill="auto"/>
            <w:vAlign w:val="center"/>
            <w:hideMark/>
          </w:tcPr>
          <w:p w14:paraId="6F52FF23"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E12C764"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117833E7" w14:textId="77777777" w:rsidR="002E5E45" w:rsidRPr="002E5E45" w:rsidRDefault="002E5E45" w:rsidP="009266A5">
            <w:r w:rsidRPr="002E5E45">
              <w:t>Строительство самотечных сетей водоотведения (Dy100 мм</w:t>
            </w:r>
            <w:proofErr w:type="gramStart"/>
            <w:r w:rsidRPr="002E5E45">
              <w:t xml:space="preserve">.; </w:t>
            </w:r>
            <w:proofErr w:type="gramEnd"/>
            <w:r w:rsidRPr="002E5E45">
              <w:t xml:space="preserve">L=260,83 м.п.) для подключения перспективных </w:t>
            </w:r>
            <w:r w:rsidRPr="002E5E45">
              <w:lastRenderedPageBreak/>
              <w:t>потребителей, Жилой район "Чистый"</w:t>
            </w:r>
          </w:p>
        </w:tc>
        <w:tc>
          <w:tcPr>
            <w:tcW w:w="592" w:type="pct"/>
            <w:shd w:val="clear" w:color="auto" w:fill="auto"/>
            <w:vAlign w:val="center"/>
            <w:hideMark/>
          </w:tcPr>
          <w:p w14:paraId="4B6BDFF6" w14:textId="77777777" w:rsidR="002E5E45" w:rsidRPr="002E5E45" w:rsidRDefault="002E5E45" w:rsidP="009266A5">
            <w:pPr>
              <w:jc w:val="center"/>
              <w:rPr>
                <w:color w:val="000000"/>
              </w:rPr>
            </w:pPr>
            <w:r w:rsidRPr="002E5E45">
              <w:rPr>
                <w:color w:val="000000"/>
              </w:rPr>
              <w:lastRenderedPageBreak/>
              <w:t>плата за подключение</w:t>
            </w:r>
          </w:p>
        </w:tc>
        <w:tc>
          <w:tcPr>
            <w:tcW w:w="257" w:type="pct"/>
            <w:shd w:val="clear" w:color="auto" w:fill="auto"/>
            <w:vAlign w:val="center"/>
            <w:hideMark/>
          </w:tcPr>
          <w:p w14:paraId="047BBF4E" w14:textId="77777777" w:rsidR="002E5E45" w:rsidRPr="002E5E45" w:rsidRDefault="002E5E45" w:rsidP="009266A5">
            <w:pPr>
              <w:jc w:val="center"/>
            </w:pPr>
            <w:r w:rsidRPr="002E5E45">
              <w:t>247</w:t>
            </w:r>
          </w:p>
        </w:tc>
        <w:tc>
          <w:tcPr>
            <w:tcW w:w="224" w:type="pct"/>
            <w:shd w:val="clear" w:color="auto" w:fill="auto"/>
            <w:vAlign w:val="center"/>
            <w:hideMark/>
          </w:tcPr>
          <w:p w14:paraId="1A66CC22" w14:textId="77777777" w:rsidR="002E5E45" w:rsidRPr="002E5E45" w:rsidRDefault="002E5E45" w:rsidP="009266A5">
            <w:pPr>
              <w:jc w:val="center"/>
            </w:pPr>
            <w:r w:rsidRPr="002E5E45">
              <w:t>5 361</w:t>
            </w:r>
          </w:p>
        </w:tc>
        <w:tc>
          <w:tcPr>
            <w:tcW w:w="222" w:type="pct"/>
            <w:shd w:val="clear" w:color="auto" w:fill="auto"/>
            <w:vAlign w:val="center"/>
            <w:hideMark/>
          </w:tcPr>
          <w:p w14:paraId="74B2020D" w14:textId="77777777" w:rsidR="002E5E45" w:rsidRPr="002E5E45" w:rsidRDefault="002E5E45" w:rsidP="009266A5">
            <w:pPr>
              <w:jc w:val="center"/>
            </w:pPr>
            <w:r w:rsidRPr="002E5E45">
              <w:t>0</w:t>
            </w:r>
          </w:p>
        </w:tc>
        <w:tc>
          <w:tcPr>
            <w:tcW w:w="217" w:type="pct"/>
            <w:shd w:val="clear" w:color="auto" w:fill="auto"/>
            <w:vAlign w:val="center"/>
            <w:hideMark/>
          </w:tcPr>
          <w:p w14:paraId="6C05946C" w14:textId="77777777" w:rsidR="002E5E45" w:rsidRPr="002E5E45" w:rsidRDefault="002E5E45" w:rsidP="009266A5">
            <w:pPr>
              <w:jc w:val="center"/>
            </w:pPr>
            <w:r w:rsidRPr="002E5E45">
              <w:t>0</w:t>
            </w:r>
          </w:p>
        </w:tc>
        <w:tc>
          <w:tcPr>
            <w:tcW w:w="226" w:type="pct"/>
            <w:shd w:val="clear" w:color="auto" w:fill="auto"/>
            <w:vAlign w:val="center"/>
            <w:hideMark/>
          </w:tcPr>
          <w:p w14:paraId="2D1BDC0F" w14:textId="77777777" w:rsidR="002E5E45" w:rsidRPr="002E5E45" w:rsidRDefault="002E5E45" w:rsidP="009266A5">
            <w:pPr>
              <w:jc w:val="center"/>
            </w:pPr>
            <w:r w:rsidRPr="002E5E45">
              <w:t>0</w:t>
            </w:r>
          </w:p>
        </w:tc>
        <w:tc>
          <w:tcPr>
            <w:tcW w:w="357" w:type="pct"/>
            <w:shd w:val="clear" w:color="auto" w:fill="auto"/>
            <w:vAlign w:val="center"/>
            <w:hideMark/>
          </w:tcPr>
          <w:p w14:paraId="20D609C9" w14:textId="77777777" w:rsidR="002E5E45" w:rsidRPr="002E5E45" w:rsidRDefault="002E5E45" w:rsidP="009266A5">
            <w:pPr>
              <w:jc w:val="center"/>
            </w:pPr>
            <w:r w:rsidRPr="002E5E45">
              <w:t>0</w:t>
            </w:r>
          </w:p>
        </w:tc>
        <w:tc>
          <w:tcPr>
            <w:tcW w:w="357" w:type="pct"/>
            <w:shd w:val="clear" w:color="auto" w:fill="auto"/>
            <w:vAlign w:val="center"/>
            <w:hideMark/>
          </w:tcPr>
          <w:p w14:paraId="4E4231CB" w14:textId="77777777" w:rsidR="002E5E45" w:rsidRPr="002E5E45" w:rsidRDefault="002E5E45" w:rsidP="009266A5">
            <w:pPr>
              <w:jc w:val="center"/>
            </w:pPr>
            <w:r w:rsidRPr="002E5E45">
              <w:t>0</w:t>
            </w:r>
          </w:p>
        </w:tc>
        <w:tc>
          <w:tcPr>
            <w:tcW w:w="288" w:type="pct"/>
            <w:shd w:val="clear" w:color="auto" w:fill="auto"/>
            <w:vAlign w:val="center"/>
            <w:hideMark/>
          </w:tcPr>
          <w:p w14:paraId="5C7D276A" w14:textId="77777777" w:rsidR="002E5E45" w:rsidRPr="002E5E45" w:rsidRDefault="002E5E45" w:rsidP="009266A5">
            <w:pPr>
              <w:jc w:val="center"/>
            </w:pPr>
            <w:r w:rsidRPr="002E5E45">
              <w:t>5 607</w:t>
            </w:r>
          </w:p>
        </w:tc>
      </w:tr>
      <w:tr w:rsidR="00243A1B" w:rsidRPr="002E5E45" w14:paraId="73399259" w14:textId="77777777" w:rsidTr="00677C07">
        <w:trPr>
          <w:trHeight w:val="170"/>
        </w:trPr>
        <w:tc>
          <w:tcPr>
            <w:tcW w:w="212" w:type="pct"/>
            <w:shd w:val="clear" w:color="auto" w:fill="auto"/>
            <w:vAlign w:val="center"/>
            <w:hideMark/>
          </w:tcPr>
          <w:p w14:paraId="5721E040" w14:textId="77777777" w:rsidR="002E5E45" w:rsidRPr="002E5E45" w:rsidRDefault="002E5E45" w:rsidP="009266A5">
            <w:pPr>
              <w:jc w:val="center"/>
            </w:pPr>
            <w:r w:rsidRPr="002E5E45">
              <w:lastRenderedPageBreak/>
              <w:t>1.21</w:t>
            </w:r>
          </w:p>
        </w:tc>
        <w:tc>
          <w:tcPr>
            <w:tcW w:w="392" w:type="pct"/>
            <w:shd w:val="clear" w:color="auto" w:fill="auto"/>
            <w:vAlign w:val="center"/>
            <w:hideMark/>
          </w:tcPr>
          <w:p w14:paraId="49A4E0E6"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554B5BD"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2DCCF9DD" w14:textId="77777777" w:rsidR="002E5E45" w:rsidRPr="002E5E45" w:rsidRDefault="002E5E45" w:rsidP="009266A5">
            <w:r w:rsidRPr="002E5E45">
              <w:t>Строительство самотечных сетей водоотведения (Dy100-300 мм</w:t>
            </w:r>
            <w:proofErr w:type="gramStart"/>
            <w:r w:rsidRPr="002E5E45">
              <w:t xml:space="preserve">.; </w:t>
            </w:r>
            <w:proofErr w:type="gramEnd"/>
            <w:r w:rsidRPr="002E5E45">
              <w:t>L=1516,86 м.п.) для подключения перспективных потребителей, Студенческий городок</w:t>
            </w:r>
          </w:p>
        </w:tc>
        <w:tc>
          <w:tcPr>
            <w:tcW w:w="592" w:type="pct"/>
            <w:shd w:val="clear" w:color="auto" w:fill="auto"/>
            <w:vAlign w:val="center"/>
            <w:hideMark/>
          </w:tcPr>
          <w:p w14:paraId="2B9A63D6"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5CF4C655" w14:textId="77777777" w:rsidR="002E5E45" w:rsidRPr="002E5E45" w:rsidRDefault="002E5E45" w:rsidP="009266A5">
            <w:pPr>
              <w:jc w:val="center"/>
            </w:pPr>
            <w:r w:rsidRPr="002E5E45">
              <w:t>1 369</w:t>
            </w:r>
          </w:p>
        </w:tc>
        <w:tc>
          <w:tcPr>
            <w:tcW w:w="224" w:type="pct"/>
            <w:shd w:val="clear" w:color="auto" w:fill="auto"/>
            <w:vAlign w:val="center"/>
            <w:hideMark/>
          </w:tcPr>
          <w:p w14:paraId="3569908F" w14:textId="77777777" w:rsidR="002E5E45" w:rsidRPr="002E5E45" w:rsidRDefault="002E5E45" w:rsidP="009266A5">
            <w:pPr>
              <w:jc w:val="center"/>
            </w:pPr>
            <w:r w:rsidRPr="002E5E45">
              <w:t>10 270</w:t>
            </w:r>
          </w:p>
        </w:tc>
        <w:tc>
          <w:tcPr>
            <w:tcW w:w="222" w:type="pct"/>
            <w:shd w:val="clear" w:color="auto" w:fill="auto"/>
            <w:vAlign w:val="center"/>
            <w:hideMark/>
          </w:tcPr>
          <w:p w14:paraId="2DDB8415" w14:textId="77777777" w:rsidR="002E5E45" w:rsidRPr="002E5E45" w:rsidRDefault="002E5E45" w:rsidP="009266A5">
            <w:pPr>
              <w:jc w:val="center"/>
            </w:pPr>
            <w:r w:rsidRPr="002E5E45">
              <w:t>10 692</w:t>
            </w:r>
          </w:p>
        </w:tc>
        <w:tc>
          <w:tcPr>
            <w:tcW w:w="217" w:type="pct"/>
            <w:shd w:val="clear" w:color="auto" w:fill="auto"/>
            <w:vAlign w:val="center"/>
            <w:hideMark/>
          </w:tcPr>
          <w:p w14:paraId="5966F411" w14:textId="77777777" w:rsidR="002E5E45" w:rsidRPr="002E5E45" w:rsidRDefault="002E5E45" w:rsidP="009266A5">
            <w:pPr>
              <w:jc w:val="center"/>
            </w:pPr>
            <w:r w:rsidRPr="002E5E45">
              <w:t>11 183</w:t>
            </w:r>
          </w:p>
        </w:tc>
        <w:tc>
          <w:tcPr>
            <w:tcW w:w="226" w:type="pct"/>
            <w:shd w:val="clear" w:color="auto" w:fill="auto"/>
            <w:vAlign w:val="center"/>
            <w:hideMark/>
          </w:tcPr>
          <w:p w14:paraId="5DAE133B" w14:textId="77777777" w:rsidR="002E5E45" w:rsidRPr="002E5E45" w:rsidRDefault="002E5E45" w:rsidP="009266A5">
            <w:pPr>
              <w:jc w:val="center"/>
            </w:pPr>
            <w:r w:rsidRPr="002E5E45">
              <w:t>0</w:t>
            </w:r>
          </w:p>
        </w:tc>
        <w:tc>
          <w:tcPr>
            <w:tcW w:w="357" w:type="pct"/>
            <w:shd w:val="clear" w:color="auto" w:fill="auto"/>
            <w:vAlign w:val="center"/>
            <w:hideMark/>
          </w:tcPr>
          <w:p w14:paraId="7A249D37" w14:textId="77777777" w:rsidR="002E5E45" w:rsidRPr="002E5E45" w:rsidRDefault="002E5E45" w:rsidP="009266A5">
            <w:pPr>
              <w:jc w:val="center"/>
            </w:pPr>
            <w:r w:rsidRPr="002E5E45">
              <w:t>0</w:t>
            </w:r>
          </w:p>
        </w:tc>
        <w:tc>
          <w:tcPr>
            <w:tcW w:w="357" w:type="pct"/>
            <w:shd w:val="clear" w:color="auto" w:fill="auto"/>
            <w:vAlign w:val="center"/>
            <w:hideMark/>
          </w:tcPr>
          <w:p w14:paraId="69B03E90" w14:textId="77777777" w:rsidR="002E5E45" w:rsidRPr="002E5E45" w:rsidRDefault="002E5E45" w:rsidP="009266A5">
            <w:pPr>
              <w:jc w:val="center"/>
            </w:pPr>
            <w:r w:rsidRPr="002E5E45">
              <w:t>0</w:t>
            </w:r>
          </w:p>
        </w:tc>
        <w:tc>
          <w:tcPr>
            <w:tcW w:w="288" w:type="pct"/>
            <w:shd w:val="clear" w:color="auto" w:fill="auto"/>
            <w:vAlign w:val="center"/>
            <w:hideMark/>
          </w:tcPr>
          <w:p w14:paraId="295D169F" w14:textId="77777777" w:rsidR="002E5E45" w:rsidRPr="002E5E45" w:rsidRDefault="002E5E45" w:rsidP="009266A5">
            <w:pPr>
              <w:jc w:val="center"/>
            </w:pPr>
            <w:r w:rsidRPr="002E5E45">
              <w:t>33 514</w:t>
            </w:r>
          </w:p>
        </w:tc>
      </w:tr>
      <w:tr w:rsidR="00243A1B" w:rsidRPr="002E5E45" w14:paraId="351BA217" w14:textId="77777777" w:rsidTr="00677C07">
        <w:trPr>
          <w:trHeight w:val="170"/>
        </w:trPr>
        <w:tc>
          <w:tcPr>
            <w:tcW w:w="212" w:type="pct"/>
            <w:shd w:val="clear" w:color="auto" w:fill="auto"/>
            <w:vAlign w:val="center"/>
            <w:hideMark/>
          </w:tcPr>
          <w:p w14:paraId="02B05034" w14:textId="77777777" w:rsidR="002E5E45" w:rsidRPr="002E5E45" w:rsidRDefault="002E5E45" w:rsidP="009266A5">
            <w:pPr>
              <w:jc w:val="center"/>
            </w:pPr>
            <w:r w:rsidRPr="002E5E45">
              <w:t>1.22</w:t>
            </w:r>
          </w:p>
        </w:tc>
        <w:tc>
          <w:tcPr>
            <w:tcW w:w="392" w:type="pct"/>
            <w:shd w:val="clear" w:color="auto" w:fill="auto"/>
            <w:vAlign w:val="center"/>
            <w:hideMark/>
          </w:tcPr>
          <w:p w14:paraId="410195B6"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4D93125"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4B3F5AF7" w14:textId="77777777" w:rsidR="002E5E45" w:rsidRPr="002E5E45" w:rsidRDefault="002E5E45" w:rsidP="009266A5">
            <w:r w:rsidRPr="002E5E45">
              <w:t>Строительство самотечных сетей водоотведения (Dy150 мм</w:t>
            </w:r>
            <w:proofErr w:type="gramStart"/>
            <w:r w:rsidRPr="002E5E45">
              <w:t xml:space="preserve">.; </w:t>
            </w:r>
            <w:proofErr w:type="gramEnd"/>
            <w:r w:rsidRPr="002E5E45">
              <w:t>L=605,57 м.п.) для подключения перспективных потребителей, Жилой район "Серебряный"</w:t>
            </w:r>
          </w:p>
        </w:tc>
        <w:tc>
          <w:tcPr>
            <w:tcW w:w="592" w:type="pct"/>
            <w:shd w:val="clear" w:color="auto" w:fill="auto"/>
            <w:vAlign w:val="center"/>
            <w:hideMark/>
          </w:tcPr>
          <w:p w14:paraId="58919FC1"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65AA89C6" w14:textId="77777777" w:rsidR="002E5E45" w:rsidRPr="002E5E45" w:rsidRDefault="002E5E45" w:rsidP="009266A5">
            <w:pPr>
              <w:jc w:val="center"/>
            </w:pPr>
            <w:r w:rsidRPr="002E5E45">
              <w:t>573</w:t>
            </w:r>
          </w:p>
        </w:tc>
        <w:tc>
          <w:tcPr>
            <w:tcW w:w="224" w:type="pct"/>
            <w:shd w:val="clear" w:color="auto" w:fill="auto"/>
            <w:vAlign w:val="center"/>
            <w:hideMark/>
          </w:tcPr>
          <w:p w14:paraId="5A7468E3" w14:textId="77777777" w:rsidR="002E5E45" w:rsidRPr="002E5E45" w:rsidRDefault="002E5E45" w:rsidP="009266A5">
            <w:pPr>
              <w:jc w:val="center"/>
            </w:pPr>
            <w:r w:rsidRPr="002E5E45">
              <w:t>12 424</w:t>
            </w:r>
          </w:p>
        </w:tc>
        <w:tc>
          <w:tcPr>
            <w:tcW w:w="222" w:type="pct"/>
            <w:shd w:val="clear" w:color="auto" w:fill="auto"/>
            <w:vAlign w:val="center"/>
            <w:hideMark/>
          </w:tcPr>
          <w:p w14:paraId="3EE8C540" w14:textId="77777777" w:rsidR="002E5E45" w:rsidRPr="002E5E45" w:rsidRDefault="002E5E45" w:rsidP="009266A5">
            <w:pPr>
              <w:jc w:val="center"/>
            </w:pPr>
            <w:r w:rsidRPr="002E5E45">
              <w:t>0</w:t>
            </w:r>
          </w:p>
        </w:tc>
        <w:tc>
          <w:tcPr>
            <w:tcW w:w="217" w:type="pct"/>
            <w:shd w:val="clear" w:color="auto" w:fill="auto"/>
            <w:vAlign w:val="center"/>
            <w:hideMark/>
          </w:tcPr>
          <w:p w14:paraId="02E3FA9A" w14:textId="77777777" w:rsidR="002E5E45" w:rsidRPr="002E5E45" w:rsidRDefault="002E5E45" w:rsidP="009266A5">
            <w:pPr>
              <w:jc w:val="center"/>
            </w:pPr>
            <w:r w:rsidRPr="002E5E45">
              <w:t>0</w:t>
            </w:r>
          </w:p>
        </w:tc>
        <w:tc>
          <w:tcPr>
            <w:tcW w:w="226" w:type="pct"/>
            <w:shd w:val="clear" w:color="auto" w:fill="auto"/>
            <w:vAlign w:val="center"/>
            <w:hideMark/>
          </w:tcPr>
          <w:p w14:paraId="7F118AF5" w14:textId="77777777" w:rsidR="002E5E45" w:rsidRPr="002E5E45" w:rsidRDefault="002E5E45" w:rsidP="009266A5">
            <w:pPr>
              <w:jc w:val="center"/>
            </w:pPr>
            <w:r w:rsidRPr="002E5E45">
              <w:t>0</w:t>
            </w:r>
          </w:p>
        </w:tc>
        <w:tc>
          <w:tcPr>
            <w:tcW w:w="357" w:type="pct"/>
            <w:shd w:val="clear" w:color="auto" w:fill="auto"/>
            <w:vAlign w:val="center"/>
            <w:hideMark/>
          </w:tcPr>
          <w:p w14:paraId="5F0CCEDE" w14:textId="77777777" w:rsidR="002E5E45" w:rsidRPr="002E5E45" w:rsidRDefault="002E5E45" w:rsidP="009266A5">
            <w:pPr>
              <w:jc w:val="center"/>
            </w:pPr>
            <w:r w:rsidRPr="002E5E45">
              <w:t>0</w:t>
            </w:r>
          </w:p>
        </w:tc>
        <w:tc>
          <w:tcPr>
            <w:tcW w:w="357" w:type="pct"/>
            <w:shd w:val="clear" w:color="auto" w:fill="auto"/>
            <w:vAlign w:val="center"/>
            <w:hideMark/>
          </w:tcPr>
          <w:p w14:paraId="096900C8" w14:textId="77777777" w:rsidR="002E5E45" w:rsidRPr="002E5E45" w:rsidRDefault="002E5E45" w:rsidP="009266A5">
            <w:pPr>
              <w:jc w:val="center"/>
            </w:pPr>
            <w:r w:rsidRPr="002E5E45">
              <w:t>0</w:t>
            </w:r>
          </w:p>
        </w:tc>
        <w:tc>
          <w:tcPr>
            <w:tcW w:w="288" w:type="pct"/>
            <w:shd w:val="clear" w:color="auto" w:fill="auto"/>
            <w:vAlign w:val="center"/>
            <w:hideMark/>
          </w:tcPr>
          <w:p w14:paraId="1C4F9BE0" w14:textId="77777777" w:rsidR="002E5E45" w:rsidRPr="002E5E45" w:rsidRDefault="002E5E45" w:rsidP="009266A5">
            <w:pPr>
              <w:jc w:val="center"/>
            </w:pPr>
            <w:r w:rsidRPr="002E5E45">
              <w:t>12 996</w:t>
            </w:r>
          </w:p>
        </w:tc>
      </w:tr>
      <w:tr w:rsidR="00243A1B" w:rsidRPr="002E5E45" w14:paraId="1C18CDD0" w14:textId="77777777" w:rsidTr="00677C07">
        <w:trPr>
          <w:trHeight w:val="170"/>
        </w:trPr>
        <w:tc>
          <w:tcPr>
            <w:tcW w:w="212" w:type="pct"/>
            <w:shd w:val="clear" w:color="auto" w:fill="auto"/>
            <w:vAlign w:val="center"/>
            <w:hideMark/>
          </w:tcPr>
          <w:p w14:paraId="00260B4D" w14:textId="77777777" w:rsidR="002E5E45" w:rsidRPr="002E5E45" w:rsidRDefault="002E5E45" w:rsidP="009266A5">
            <w:pPr>
              <w:jc w:val="center"/>
            </w:pPr>
            <w:r w:rsidRPr="002E5E45">
              <w:t>1.23</w:t>
            </w:r>
          </w:p>
        </w:tc>
        <w:tc>
          <w:tcPr>
            <w:tcW w:w="392" w:type="pct"/>
            <w:shd w:val="clear" w:color="auto" w:fill="auto"/>
            <w:vAlign w:val="center"/>
            <w:hideMark/>
          </w:tcPr>
          <w:p w14:paraId="4E8C2C43"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28AF562"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57F4A02B" w14:textId="77777777" w:rsidR="002E5E45" w:rsidRPr="002E5E45" w:rsidRDefault="002E5E45" w:rsidP="009266A5">
            <w:r w:rsidRPr="002E5E45">
              <w:t>Строительство самотечных сетей водоотведения (Dy100-200 мм</w:t>
            </w:r>
            <w:proofErr w:type="gramStart"/>
            <w:r w:rsidRPr="002E5E45">
              <w:t xml:space="preserve">.; </w:t>
            </w:r>
            <w:proofErr w:type="gramEnd"/>
            <w:r w:rsidRPr="002E5E45">
              <w:t>L=495,02 м.п.) для подключения перспективных потребителей, X мкрн, жилого района "Николаевка" (Октябрьский)</w:t>
            </w:r>
          </w:p>
        </w:tc>
        <w:tc>
          <w:tcPr>
            <w:tcW w:w="592" w:type="pct"/>
            <w:shd w:val="clear" w:color="auto" w:fill="auto"/>
            <w:vAlign w:val="center"/>
            <w:hideMark/>
          </w:tcPr>
          <w:p w14:paraId="5EB17D4B"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5A2080C2" w14:textId="77777777" w:rsidR="002E5E45" w:rsidRPr="002E5E45" w:rsidRDefault="002E5E45" w:rsidP="009266A5">
            <w:pPr>
              <w:jc w:val="center"/>
            </w:pPr>
            <w:r w:rsidRPr="002E5E45">
              <w:t>468</w:t>
            </w:r>
          </w:p>
        </w:tc>
        <w:tc>
          <w:tcPr>
            <w:tcW w:w="224" w:type="pct"/>
            <w:shd w:val="clear" w:color="auto" w:fill="auto"/>
            <w:vAlign w:val="center"/>
            <w:hideMark/>
          </w:tcPr>
          <w:p w14:paraId="2BF87C80" w14:textId="77777777" w:rsidR="002E5E45" w:rsidRPr="002E5E45" w:rsidRDefault="002E5E45" w:rsidP="009266A5">
            <w:pPr>
              <w:jc w:val="center"/>
            </w:pPr>
            <w:r w:rsidRPr="002E5E45">
              <w:t>10 159</w:t>
            </w:r>
          </w:p>
        </w:tc>
        <w:tc>
          <w:tcPr>
            <w:tcW w:w="222" w:type="pct"/>
            <w:shd w:val="clear" w:color="auto" w:fill="auto"/>
            <w:vAlign w:val="center"/>
            <w:hideMark/>
          </w:tcPr>
          <w:p w14:paraId="76CD1529" w14:textId="77777777" w:rsidR="002E5E45" w:rsidRPr="002E5E45" w:rsidRDefault="002E5E45" w:rsidP="009266A5">
            <w:pPr>
              <w:jc w:val="center"/>
            </w:pPr>
            <w:r w:rsidRPr="002E5E45">
              <w:t>0</w:t>
            </w:r>
          </w:p>
        </w:tc>
        <w:tc>
          <w:tcPr>
            <w:tcW w:w="217" w:type="pct"/>
            <w:shd w:val="clear" w:color="auto" w:fill="auto"/>
            <w:vAlign w:val="center"/>
            <w:hideMark/>
          </w:tcPr>
          <w:p w14:paraId="34B1BDDB" w14:textId="77777777" w:rsidR="002E5E45" w:rsidRPr="002E5E45" w:rsidRDefault="002E5E45" w:rsidP="009266A5">
            <w:pPr>
              <w:jc w:val="center"/>
            </w:pPr>
            <w:r w:rsidRPr="002E5E45">
              <w:t>0</w:t>
            </w:r>
          </w:p>
        </w:tc>
        <w:tc>
          <w:tcPr>
            <w:tcW w:w="226" w:type="pct"/>
            <w:shd w:val="clear" w:color="auto" w:fill="auto"/>
            <w:vAlign w:val="center"/>
            <w:hideMark/>
          </w:tcPr>
          <w:p w14:paraId="21CD4D0F" w14:textId="77777777" w:rsidR="002E5E45" w:rsidRPr="002E5E45" w:rsidRDefault="002E5E45" w:rsidP="009266A5">
            <w:pPr>
              <w:jc w:val="center"/>
            </w:pPr>
            <w:r w:rsidRPr="002E5E45">
              <w:t>0</w:t>
            </w:r>
          </w:p>
        </w:tc>
        <w:tc>
          <w:tcPr>
            <w:tcW w:w="357" w:type="pct"/>
            <w:shd w:val="clear" w:color="auto" w:fill="auto"/>
            <w:vAlign w:val="center"/>
            <w:hideMark/>
          </w:tcPr>
          <w:p w14:paraId="5C11EB66" w14:textId="77777777" w:rsidR="002E5E45" w:rsidRPr="002E5E45" w:rsidRDefault="002E5E45" w:rsidP="009266A5">
            <w:pPr>
              <w:jc w:val="center"/>
            </w:pPr>
            <w:r w:rsidRPr="002E5E45">
              <w:t>0</w:t>
            </w:r>
          </w:p>
        </w:tc>
        <w:tc>
          <w:tcPr>
            <w:tcW w:w="357" w:type="pct"/>
            <w:shd w:val="clear" w:color="auto" w:fill="auto"/>
            <w:vAlign w:val="center"/>
            <w:hideMark/>
          </w:tcPr>
          <w:p w14:paraId="368095AD" w14:textId="77777777" w:rsidR="002E5E45" w:rsidRPr="002E5E45" w:rsidRDefault="002E5E45" w:rsidP="009266A5">
            <w:pPr>
              <w:jc w:val="center"/>
            </w:pPr>
            <w:r w:rsidRPr="002E5E45">
              <w:t>0</w:t>
            </w:r>
          </w:p>
        </w:tc>
        <w:tc>
          <w:tcPr>
            <w:tcW w:w="288" w:type="pct"/>
            <w:shd w:val="clear" w:color="auto" w:fill="auto"/>
            <w:vAlign w:val="center"/>
            <w:hideMark/>
          </w:tcPr>
          <w:p w14:paraId="7DFADDB8" w14:textId="77777777" w:rsidR="002E5E45" w:rsidRPr="002E5E45" w:rsidRDefault="002E5E45" w:rsidP="009266A5">
            <w:pPr>
              <w:jc w:val="center"/>
            </w:pPr>
            <w:r w:rsidRPr="002E5E45">
              <w:t>10 627</w:t>
            </w:r>
          </w:p>
        </w:tc>
      </w:tr>
      <w:tr w:rsidR="00243A1B" w:rsidRPr="002E5E45" w14:paraId="459E63CF" w14:textId="77777777" w:rsidTr="00677C07">
        <w:trPr>
          <w:trHeight w:val="170"/>
        </w:trPr>
        <w:tc>
          <w:tcPr>
            <w:tcW w:w="212" w:type="pct"/>
            <w:shd w:val="clear" w:color="auto" w:fill="auto"/>
            <w:vAlign w:val="center"/>
            <w:hideMark/>
          </w:tcPr>
          <w:p w14:paraId="7E9C62AD" w14:textId="77777777" w:rsidR="002E5E45" w:rsidRPr="002E5E45" w:rsidRDefault="002E5E45" w:rsidP="009266A5">
            <w:pPr>
              <w:jc w:val="center"/>
            </w:pPr>
            <w:r w:rsidRPr="002E5E45">
              <w:t>1.24</w:t>
            </w:r>
          </w:p>
        </w:tc>
        <w:tc>
          <w:tcPr>
            <w:tcW w:w="392" w:type="pct"/>
            <w:shd w:val="clear" w:color="auto" w:fill="auto"/>
            <w:vAlign w:val="center"/>
            <w:hideMark/>
          </w:tcPr>
          <w:p w14:paraId="508276F1"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819CB33"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50954096" w14:textId="77777777" w:rsidR="002E5E45" w:rsidRPr="002E5E45" w:rsidRDefault="002E5E45" w:rsidP="009266A5">
            <w:r w:rsidRPr="002E5E45">
              <w:t>Строительство самотечных сетей водоотведения (Dy100-200 мм</w:t>
            </w:r>
            <w:proofErr w:type="gramStart"/>
            <w:r w:rsidRPr="002E5E45">
              <w:t xml:space="preserve">.; </w:t>
            </w:r>
            <w:proofErr w:type="gramEnd"/>
            <w:r w:rsidRPr="002E5E45">
              <w:t>L=352,36 м.п.) для подключения перспективных потребителей, V мкрн, жилого района "Николаевка" (Октябрьский)</w:t>
            </w:r>
          </w:p>
        </w:tc>
        <w:tc>
          <w:tcPr>
            <w:tcW w:w="592" w:type="pct"/>
            <w:shd w:val="clear" w:color="auto" w:fill="auto"/>
            <w:vAlign w:val="center"/>
            <w:hideMark/>
          </w:tcPr>
          <w:p w14:paraId="08DBAB43"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6E45EAF9" w14:textId="77777777" w:rsidR="002E5E45" w:rsidRPr="002E5E45" w:rsidRDefault="002E5E45" w:rsidP="009266A5">
            <w:pPr>
              <w:jc w:val="center"/>
            </w:pPr>
            <w:r w:rsidRPr="002E5E45">
              <w:t>0</w:t>
            </w:r>
          </w:p>
        </w:tc>
        <w:tc>
          <w:tcPr>
            <w:tcW w:w="224" w:type="pct"/>
            <w:shd w:val="clear" w:color="auto" w:fill="auto"/>
            <w:vAlign w:val="center"/>
            <w:hideMark/>
          </w:tcPr>
          <w:p w14:paraId="0B545729" w14:textId="77777777" w:rsidR="002E5E45" w:rsidRPr="002E5E45" w:rsidRDefault="002E5E45" w:rsidP="009266A5">
            <w:pPr>
              <w:jc w:val="center"/>
            </w:pPr>
            <w:r w:rsidRPr="002E5E45">
              <w:t>0</w:t>
            </w:r>
          </w:p>
        </w:tc>
        <w:tc>
          <w:tcPr>
            <w:tcW w:w="222" w:type="pct"/>
            <w:shd w:val="clear" w:color="auto" w:fill="auto"/>
            <w:vAlign w:val="center"/>
            <w:hideMark/>
          </w:tcPr>
          <w:p w14:paraId="3DA06762" w14:textId="77777777" w:rsidR="002E5E45" w:rsidRPr="002E5E45" w:rsidRDefault="002E5E45" w:rsidP="009266A5">
            <w:pPr>
              <w:jc w:val="center"/>
            </w:pPr>
            <w:r w:rsidRPr="002E5E45">
              <w:t>0</w:t>
            </w:r>
          </w:p>
        </w:tc>
        <w:tc>
          <w:tcPr>
            <w:tcW w:w="217" w:type="pct"/>
            <w:shd w:val="clear" w:color="auto" w:fill="auto"/>
            <w:vAlign w:val="center"/>
            <w:hideMark/>
          </w:tcPr>
          <w:p w14:paraId="4DAAE9E0" w14:textId="77777777" w:rsidR="002E5E45" w:rsidRPr="002E5E45" w:rsidRDefault="002E5E45" w:rsidP="009266A5">
            <w:pPr>
              <w:jc w:val="center"/>
            </w:pPr>
            <w:r w:rsidRPr="002E5E45">
              <w:t>0</w:t>
            </w:r>
          </w:p>
        </w:tc>
        <w:tc>
          <w:tcPr>
            <w:tcW w:w="226" w:type="pct"/>
            <w:shd w:val="clear" w:color="auto" w:fill="auto"/>
            <w:vAlign w:val="center"/>
            <w:hideMark/>
          </w:tcPr>
          <w:p w14:paraId="30DB16F5" w14:textId="77777777" w:rsidR="002E5E45" w:rsidRPr="002E5E45" w:rsidRDefault="002E5E45" w:rsidP="009266A5">
            <w:pPr>
              <w:jc w:val="center"/>
            </w:pPr>
            <w:r w:rsidRPr="002E5E45">
              <w:t>0</w:t>
            </w:r>
          </w:p>
        </w:tc>
        <w:tc>
          <w:tcPr>
            <w:tcW w:w="357" w:type="pct"/>
            <w:shd w:val="clear" w:color="auto" w:fill="auto"/>
            <w:vAlign w:val="center"/>
            <w:hideMark/>
          </w:tcPr>
          <w:p w14:paraId="600C9403" w14:textId="77777777" w:rsidR="002E5E45" w:rsidRPr="002E5E45" w:rsidRDefault="002E5E45" w:rsidP="009266A5">
            <w:pPr>
              <w:jc w:val="center"/>
            </w:pPr>
            <w:r w:rsidRPr="002E5E45">
              <w:t>9 435</w:t>
            </w:r>
          </w:p>
        </w:tc>
        <w:tc>
          <w:tcPr>
            <w:tcW w:w="357" w:type="pct"/>
            <w:shd w:val="clear" w:color="auto" w:fill="auto"/>
            <w:vAlign w:val="center"/>
            <w:hideMark/>
          </w:tcPr>
          <w:p w14:paraId="5D971D37" w14:textId="77777777" w:rsidR="002E5E45" w:rsidRPr="002E5E45" w:rsidRDefault="002E5E45" w:rsidP="009266A5">
            <w:pPr>
              <w:jc w:val="center"/>
            </w:pPr>
            <w:r w:rsidRPr="002E5E45">
              <w:t>0</w:t>
            </w:r>
          </w:p>
        </w:tc>
        <w:tc>
          <w:tcPr>
            <w:tcW w:w="288" w:type="pct"/>
            <w:shd w:val="clear" w:color="auto" w:fill="auto"/>
            <w:vAlign w:val="center"/>
            <w:hideMark/>
          </w:tcPr>
          <w:p w14:paraId="0948B6ED" w14:textId="77777777" w:rsidR="002E5E45" w:rsidRPr="002E5E45" w:rsidRDefault="002E5E45" w:rsidP="009266A5">
            <w:pPr>
              <w:jc w:val="center"/>
            </w:pPr>
            <w:r w:rsidRPr="002E5E45">
              <w:t>9 435</w:t>
            </w:r>
          </w:p>
        </w:tc>
      </w:tr>
      <w:tr w:rsidR="00243A1B" w:rsidRPr="002E5E45" w14:paraId="2E05C2B6" w14:textId="77777777" w:rsidTr="00677C07">
        <w:trPr>
          <w:trHeight w:val="170"/>
        </w:trPr>
        <w:tc>
          <w:tcPr>
            <w:tcW w:w="212" w:type="pct"/>
            <w:shd w:val="clear" w:color="auto" w:fill="auto"/>
            <w:vAlign w:val="center"/>
            <w:hideMark/>
          </w:tcPr>
          <w:p w14:paraId="6867E180" w14:textId="77777777" w:rsidR="002E5E45" w:rsidRPr="002E5E45" w:rsidRDefault="002E5E45" w:rsidP="009266A5">
            <w:pPr>
              <w:jc w:val="center"/>
            </w:pPr>
            <w:r w:rsidRPr="002E5E45">
              <w:t>1.25</w:t>
            </w:r>
          </w:p>
        </w:tc>
        <w:tc>
          <w:tcPr>
            <w:tcW w:w="392" w:type="pct"/>
            <w:shd w:val="clear" w:color="auto" w:fill="auto"/>
            <w:vAlign w:val="center"/>
            <w:hideMark/>
          </w:tcPr>
          <w:p w14:paraId="7442DB84"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43EC45FF"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5A4628F8" w14:textId="77777777" w:rsidR="002E5E45" w:rsidRPr="002E5E45" w:rsidRDefault="002E5E45" w:rsidP="009266A5">
            <w:r w:rsidRPr="002E5E45">
              <w:t>Строительство самотечных сетей водоотведения (Dy100-200 мм</w:t>
            </w:r>
            <w:proofErr w:type="gramStart"/>
            <w:r w:rsidRPr="002E5E45">
              <w:t xml:space="preserve">.; </w:t>
            </w:r>
            <w:proofErr w:type="gramEnd"/>
            <w:r w:rsidRPr="002E5E45">
              <w:t>L=230,39 м.п.) для подключения перспективных потребителей, Va микрорайон жилого района "Николаевка" (Октябрьский)</w:t>
            </w:r>
          </w:p>
        </w:tc>
        <w:tc>
          <w:tcPr>
            <w:tcW w:w="592" w:type="pct"/>
            <w:shd w:val="clear" w:color="auto" w:fill="auto"/>
            <w:vAlign w:val="center"/>
            <w:hideMark/>
          </w:tcPr>
          <w:p w14:paraId="509E8A0F"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6D2344BA" w14:textId="77777777" w:rsidR="002E5E45" w:rsidRPr="002E5E45" w:rsidRDefault="002E5E45" w:rsidP="009266A5">
            <w:pPr>
              <w:jc w:val="center"/>
            </w:pPr>
            <w:r w:rsidRPr="002E5E45">
              <w:t>0</w:t>
            </w:r>
          </w:p>
        </w:tc>
        <w:tc>
          <w:tcPr>
            <w:tcW w:w="224" w:type="pct"/>
            <w:shd w:val="clear" w:color="auto" w:fill="auto"/>
            <w:vAlign w:val="center"/>
            <w:hideMark/>
          </w:tcPr>
          <w:p w14:paraId="7D108742" w14:textId="77777777" w:rsidR="002E5E45" w:rsidRPr="002E5E45" w:rsidRDefault="002E5E45" w:rsidP="009266A5">
            <w:pPr>
              <w:jc w:val="center"/>
            </w:pPr>
            <w:r w:rsidRPr="002E5E45">
              <w:t>0</w:t>
            </w:r>
          </w:p>
        </w:tc>
        <w:tc>
          <w:tcPr>
            <w:tcW w:w="222" w:type="pct"/>
            <w:shd w:val="clear" w:color="auto" w:fill="auto"/>
            <w:vAlign w:val="center"/>
            <w:hideMark/>
          </w:tcPr>
          <w:p w14:paraId="7E21DA32" w14:textId="77777777" w:rsidR="002E5E45" w:rsidRPr="002E5E45" w:rsidRDefault="002E5E45" w:rsidP="009266A5">
            <w:pPr>
              <w:jc w:val="center"/>
            </w:pPr>
            <w:r w:rsidRPr="002E5E45">
              <w:t>0</w:t>
            </w:r>
          </w:p>
        </w:tc>
        <w:tc>
          <w:tcPr>
            <w:tcW w:w="217" w:type="pct"/>
            <w:shd w:val="clear" w:color="auto" w:fill="auto"/>
            <w:vAlign w:val="center"/>
            <w:hideMark/>
          </w:tcPr>
          <w:p w14:paraId="73BCADAB" w14:textId="77777777" w:rsidR="002E5E45" w:rsidRPr="002E5E45" w:rsidRDefault="002E5E45" w:rsidP="009266A5">
            <w:pPr>
              <w:jc w:val="center"/>
            </w:pPr>
            <w:r w:rsidRPr="002E5E45">
              <w:t>0</w:t>
            </w:r>
          </w:p>
        </w:tc>
        <w:tc>
          <w:tcPr>
            <w:tcW w:w="226" w:type="pct"/>
            <w:shd w:val="clear" w:color="auto" w:fill="auto"/>
            <w:vAlign w:val="center"/>
            <w:hideMark/>
          </w:tcPr>
          <w:p w14:paraId="285F5C8D" w14:textId="77777777" w:rsidR="002E5E45" w:rsidRPr="002E5E45" w:rsidRDefault="002E5E45" w:rsidP="009266A5">
            <w:pPr>
              <w:jc w:val="center"/>
            </w:pPr>
            <w:r w:rsidRPr="002E5E45">
              <w:t>0</w:t>
            </w:r>
          </w:p>
        </w:tc>
        <w:tc>
          <w:tcPr>
            <w:tcW w:w="357" w:type="pct"/>
            <w:shd w:val="clear" w:color="auto" w:fill="auto"/>
            <w:vAlign w:val="center"/>
            <w:hideMark/>
          </w:tcPr>
          <w:p w14:paraId="6D6E688F" w14:textId="77777777" w:rsidR="002E5E45" w:rsidRPr="002E5E45" w:rsidRDefault="002E5E45" w:rsidP="009266A5">
            <w:pPr>
              <w:jc w:val="center"/>
            </w:pPr>
            <w:r w:rsidRPr="002E5E45">
              <w:t>6 176</w:t>
            </w:r>
          </w:p>
        </w:tc>
        <w:tc>
          <w:tcPr>
            <w:tcW w:w="357" w:type="pct"/>
            <w:shd w:val="clear" w:color="auto" w:fill="auto"/>
            <w:vAlign w:val="center"/>
            <w:hideMark/>
          </w:tcPr>
          <w:p w14:paraId="3FAE1FE6" w14:textId="77777777" w:rsidR="002E5E45" w:rsidRPr="002E5E45" w:rsidRDefault="002E5E45" w:rsidP="009266A5">
            <w:pPr>
              <w:jc w:val="center"/>
            </w:pPr>
            <w:r w:rsidRPr="002E5E45">
              <w:t>0</w:t>
            </w:r>
          </w:p>
        </w:tc>
        <w:tc>
          <w:tcPr>
            <w:tcW w:w="288" w:type="pct"/>
            <w:shd w:val="clear" w:color="auto" w:fill="auto"/>
            <w:vAlign w:val="center"/>
            <w:hideMark/>
          </w:tcPr>
          <w:p w14:paraId="160A8E67" w14:textId="77777777" w:rsidR="002E5E45" w:rsidRPr="002E5E45" w:rsidRDefault="002E5E45" w:rsidP="009266A5">
            <w:pPr>
              <w:jc w:val="center"/>
            </w:pPr>
            <w:r w:rsidRPr="002E5E45">
              <w:t>6 176</w:t>
            </w:r>
          </w:p>
        </w:tc>
      </w:tr>
      <w:tr w:rsidR="00243A1B" w:rsidRPr="002E5E45" w14:paraId="0845320D" w14:textId="77777777" w:rsidTr="00677C07">
        <w:trPr>
          <w:trHeight w:val="170"/>
        </w:trPr>
        <w:tc>
          <w:tcPr>
            <w:tcW w:w="212" w:type="pct"/>
            <w:shd w:val="clear" w:color="auto" w:fill="auto"/>
            <w:vAlign w:val="center"/>
            <w:hideMark/>
          </w:tcPr>
          <w:p w14:paraId="2E0B89EC" w14:textId="77777777" w:rsidR="002E5E45" w:rsidRPr="002E5E45" w:rsidRDefault="002E5E45" w:rsidP="009266A5">
            <w:pPr>
              <w:jc w:val="center"/>
            </w:pPr>
            <w:r w:rsidRPr="002E5E45">
              <w:t>1.26</w:t>
            </w:r>
          </w:p>
        </w:tc>
        <w:tc>
          <w:tcPr>
            <w:tcW w:w="392" w:type="pct"/>
            <w:shd w:val="clear" w:color="auto" w:fill="auto"/>
            <w:vAlign w:val="center"/>
            <w:hideMark/>
          </w:tcPr>
          <w:p w14:paraId="0BB6F95B"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588CAA4"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hideMark/>
          </w:tcPr>
          <w:p w14:paraId="6BD299FE" w14:textId="77777777" w:rsidR="002E5E45" w:rsidRPr="002E5E45" w:rsidRDefault="002E5E45" w:rsidP="009266A5">
            <w:r w:rsidRPr="002E5E45">
              <w:t>Строительство самотечных сетей водоотведения (Dy150 мм</w:t>
            </w:r>
            <w:proofErr w:type="gramStart"/>
            <w:r w:rsidRPr="002E5E45">
              <w:t xml:space="preserve">.; </w:t>
            </w:r>
            <w:proofErr w:type="gramEnd"/>
            <w:r w:rsidRPr="002E5E45">
              <w:t>L=51,34 м.п.) для подключения перспективных потребителей, XIII мкрн, жилого района "Николаевка" (Октябрьский)</w:t>
            </w:r>
          </w:p>
        </w:tc>
        <w:tc>
          <w:tcPr>
            <w:tcW w:w="592" w:type="pct"/>
            <w:shd w:val="clear" w:color="auto" w:fill="auto"/>
            <w:vAlign w:val="center"/>
            <w:hideMark/>
          </w:tcPr>
          <w:p w14:paraId="096A89C2"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57337AEB" w14:textId="77777777" w:rsidR="002E5E45" w:rsidRPr="002E5E45" w:rsidRDefault="002E5E45" w:rsidP="009266A5">
            <w:pPr>
              <w:jc w:val="center"/>
            </w:pPr>
            <w:r w:rsidRPr="002E5E45">
              <w:t>0</w:t>
            </w:r>
          </w:p>
        </w:tc>
        <w:tc>
          <w:tcPr>
            <w:tcW w:w="224" w:type="pct"/>
            <w:shd w:val="clear" w:color="auto" w:fill="auto"/>
            <w:vAlign w:val="center"/>
            <w:hideMark/>
          </w:tcPr>
          <w:p w14:paraId="6CFF5FFC" w14:textId="77777777" w:rsidR="002E5E45" w:rsidRPr="002E5E45" w:rsidRDefault="002E5E45" w:rsidP="009266A5">
            <w:pPr>
              <w:jc w:val="center"/>
            </w:pPr>
            <w:r w:rsidRPr="002E5E45">
              <w:t>0</w:t>
            </w:r>
          </w:p>
        </w:tc>
        <w:tc>
          <w:tcPr>
            <w:tcW w:w="222" w:type="pct"/>
            <w:shd w:val="clear" w:color="auto" w:fill="auto"/>
            <w:vAlign w:val="center"/>
            <w:hideMark/>
          </w:tcPr>
          <w:p w14:paraId="1C1245DA" w14:textId="77777777" w:rsidR="002E5E45" w:rsidRPr="002E5E45" w:rsidRDefault="002E5E45" w:rsidP="009266A5">
            <w:pPr>
              <w:jc w:val="center"/>
            </w:pPr>
            <w:r w:rsidRPr="002E5E45">
              <w:t>0</w:t>
            </w:r>
          </w:p>
        </w:tc>
        <w:tc>
          <w:tcPr>
            <w:tcW w:w="217" w:type="pct"/>
            <w:shd w:val="clear" w:color="auto" w:fill="auto"/>
            <w:vAlign w:val="center"/>
            <w:hideMark/>
          </w:tcPr>
          <w:p w14:paraId="040E870D" w14:textId="77777777" w:rsidR="002E5E45" w:rsidRPr="002E5E45" w:rsidRDefault="002E5E45" w:rsidP="009266A5">
            <w:pPr>
              <w:jc w:val="center"/>
            </w:pPr>
            <w:r w:rsidRPr="002E5E45">
              <w:t>0</w:t>
            </w:r>
          </w:p>
        </w:tc>
        <w:tc>
          <w:tcPr>
            <w:tcW w:w="226" w:type="pct"/>
            <w:shd w:val="clear" w:color="auto" w:fill="auto"/>
            <w:vAlign w:val="center"/>
            <w:hideMark/>
          </w:tcPr>
          <w:p w14:paraId="3C5FC2CF" w14:textId="77777777" w:rsidR="002E5E45" w:rsidRPr="002E5E45" w:rsidRDefault="002E5E45" w:rsidP="009266A5">
            <w:pPr>
              <w:jc w:val="center"/>
            </w:pPr>
            <w:r w:rsidRPr="002E5E45">
              <w:t>1 276</w:t>
            </w:r>
          </w:p>
        </w:tc>
        <w:tc>
          <w:tcPr>
            <w:tcW w:w="357" w:type="pct"/>
            <w:shd w:val="clear" w:color="auto" w:fill="auto"/>
            <w:vAlign w:val="center"/>
            <w:hideMark/>
          </w:tcPr>
          <w:p w14:paraId="40C144CF" w14:textId="77777777" w:rsidR="002E5E45" w:rsidRPr="002E5E45" w:rsidRDefault="002E5E45" w:rsidP="009266A5">
            <w:pPr>
              <w:jc w:val="center"/>
            </w:pPr>
            <w:r w:rsidRPr="002E5E45">
              <w:t>0</w:t>
            </w:r>
          </w:p>
        </w:tc>
        <w:tc>
          <w:tcPr>
            <w:tcW w:w="357" w:type="pct"/>
            <w:shd w:val="clear" w:color="auto" w:fill="auto"/>
            <w:vAlign w:val="center"/>
            <w:hideMark/>
          </w:tcPr>
          <w:p w14:paraId="51798939" w14:textId="77777777" w:rsidR="002E5E45" w:rsidRPr="002E5E45" w:rsidRDefault="002E5E45" w:rsidP="009266A5">
            <w:pPr>
              <w:jc w:val="center"/>
            </w:pPr>
            <w:r w:rsidRPr="002E5E45">
              <w:t>0</w:t>
            </w:r>
          </w:p>
        </w:tc>
        <w:tc>
          <w:tcPr>
            <w:tcW w:w="288" w:type="pct"/>
            <w:shd w:val="clear" w:color="auto" w:fill="auto"/>
            <w:vAlign w:val="center"/>
            <w:hideMark/>
          </w:tcPr>
          <w:p w14:paraId="3E92293F" w14:textId="77777777" w:rsidR="002E5E45" w:rsidRPr="002E5E45" w:rsidRDefault="002E5E45" w:rsidP="009266A5">
            <w:pPr>
              <w:jc w:val="center"/>
            </w:pPr>
            <w:r w:rsidRPr="002E5E45">
              <w:t>1 276</w:t>
            </w:r>
          </w:p>
        </w:tc>
      </w:tr>
      <w:tr w:rsidR="00243A1B" w:rsidRPr="002E5E45" w14:paraId="15EB5F84" w14:textId="77777777" w:rsidTr="00677C07">
        <w:trPr>
          <w:trHeight w:val="170"/>
        </w:trPr>
        <w:tc>
          <w:tcPr>
            <w:tcW w:w="212" w:type="pct"/>
            <w:shd w:val="clear" w:color="auto" w:fill="auto"/>
            <w:vAlign w:val="center"/>
            <w:hideMark/>
          </w:tcPr>
          <w:p w14:paraId="619DE03B" w14:textId="77777777" w:rsidR="002E5E45" w:rsidRPr="002E5E45" w:rsidRDefault="002E5E45" w:rsidP="009266A5">
            <w:pPr>
              <w:jc w:val="center"/>
            </w:pPr>
            <w:r w:rsidRPr="002E5E45">
              <w:t>1.27</w:t>
            </w:r>
          </w:p>
        </w:tc>
        <w:tc>
          <w:tcPr>
            <w:tcW w:w="392" w:type="pct"/>
            <w:shd w:val="clear" w:color="auto" w:fill="auto"/>
            <w:vAlign w:val="center"/>
            <w:hideMark/>
          </w:tcPr>
          <w:p w14:paraId="00B02A87"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15C3086"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48BE2FFD" w14:textId="77777777" w:rsidR="002E5E45" w:rsidRPr="002E5E45" w:rsidRDefault="002E5E45" w:rsidP="009266A5">
            <w:r w:rsidRPr="002E5E45">
              <w:t>Строительство самотечных сетей водоотведения (Dy200 мм</w:t>
            </w:r>
            <w:proofErr w:type="gramStart"/>
            <w:r w:rsidRPr="002E5E45">
              <w:t xml:space="preserve">.; </w:t>
            </w:r>
            <w:proofErr w:type="gramEnd"/>
            <w:r w:rsidRPr="002E5E45">
              <w:t>L=171,88 м.п.) для подключения перспективных потребителей, XI мкрн, жилого района "Николаевка" (Октябрьский)</w:t>
            </w:r>
          </w:p>
        </w:tc>
        <w:tc>
          <w:tcPr>
            <w:tcW w:w="592" w:type="pct"/>
            <w:shd w:val="clear" w:color="auto" w:fill="auto"/>
            <w:vAlign w:val="center"/>
            <w:hideMark/>
          </w:tcPr>
          <w:p w14:paraId="4343E1CD"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1E3A3B62" w14:textId="77777777" w:rsidR="002E5E45" w:rsidRPr="002E5E45" w:rsidRDefault="002E5E45" w:rsidP="009266A5">
            <w:pPr>
              <w:jc w:val="center"/>
            </w:pPr>
            <w:r w:rsidRPr="002E5E45">
              <w:t>0</w:t>
            </w:r>
          </w:p>
        </w:tc>
        <w:tc>
          <w:tcPr>
            <w:tcW w:w="224" w:type="pct"/>
            <w:shd w:val="clear" w:color="auto" w:fill="auto"/>
            <w:vAlign w:val="center"/>
            <w:hideMark/>
          </w:tcPr>
          <w:p w14:paraId="3B04E423" w14:textId="77777777" w:rsidR="002E5E45" w:rsidRPr="002E5E45" w:rsidRDefault="002E5E45" w:rsidP="009266A5">
            <w:pPr>
              <w:jc w:val="center"/>
            </w:pPr>
            <w:r w:rsidRPr="002E5E45">
              <w:t>0</w:t>
            </w:r>
          </w:p>
        </w:tc>
        <w:tc>
          <w:tcPr>
            <w:tcW w:w="222" w:type="pct"/>
            <w:shd w:val="clear" w:color="auto" w:fill="auto"/>
            <w:vAlign w:val="center"/>
            <w:hideMark/>
          </w:tcPr>
          <w:p w14:paraId="45B0DBC5" w14:textId="77777777" w:rsidR="002E5E45" w:rsidRPr="002E5E45" w:rsidRDefault="002E5E45" w:rsidP="009266A5">
            <w:pPr>
              <w:jc w:val="center"/>
            </w:pPr>
            <w:r w:rsidRPr="002E5E45">
              <w:t>0</w:t>
            </w:r>
          </w:p>
        </w:tc>
        <w:tc>
          <w:tcPr>
            <w:tcW w:w="217" w:type="pct"/>
            <w:shd w:val="clear" w:color="auto" w:fill="auto"/>
            <w:vAlign w:val="center"/>
            <w:hideMark/>
          </w:tcPr>
          <w:p w14:paraId="2CEBF23A" w14:textId="77777777" w:rsidR="002E5E45" w:rsidRPr="002E5E45" w:rsidRDefault="002E5E45" w:rsidP="009266A5">
            <w:pPr>
              <w:jc w:val="center"/>
            </w:pPr>
            <w:r w:rsidRPr="002E5E45">
              <w:t>0</w:t>
            </w:r>
          </w:p>
        </w:tc>
        <w:tc>
          <w:tcPr>
            <w:tcW w:w="226" w:type="pct"/>
            <w:shd w:val="clear" w:color="auto" w:fill="auto"/>
            <w:vAlign w:val="center"/>
            <w:hideMark/>
          </w:tcPr>
          <w:p w14:paraId="72B876DB" w14:textId="77777777" w:rsidR="002E5E45" w:rsidRPr="002E5E45" w:rsidRDefault="002E5E45" w:rsidP="009266A5">
            <w:pPr>
              <w:jc w:val="center"/>
            </w:pPr>
            <w:r w:rsidRPr="002E5E45">
              <w:t>0</w:t>
            </w:r>
          </w:p>
        </w:tc>
        <w:tc>
          <w:tcPr>
            <w:tcW w:w="357" w:type="pct"/>
            <w:shd w:val="clear" w:color="auto" w:fill="auto"/>
            <w:vAlign w:val="center"/>
            <w:hideMark/>
          </w:tcPr>
          <w:p w14:paraId="29B49CF5" w14:textId="77777777" w:rsidR="002E5E45" w:rsidRPr="002E5E45" w:rsidRDefault="002E5E45" w:rsidP="009266A5">
            <w:pPr>
              <w:jc w:val="center"/>
            </w:pPr>
            <w:r w:rsidRPr="002E5E45">
              <w:t>0</w:t>
            </w:r>
          </w:p>
        </w:tc>
        <w:tc>
          <w:tcPr>
            <w:tcW w:w="357" w:type="pct"/>
            <w:shd w:val="clear" w:color="auto" w:fill="auto"/>
            <w:vAlign w:val="center"/>
            <w:hideMark/>
          </w:tcPr>
          <w:p w14:paraId="10F61DFA" w14:textId="77777777" w:rsidR="002E5E45" w:rsidRPr="002E5E45" w:rsidRDefault="002E5E45" w:rsidP="009266A5">
            <w:pPr>
              <w:jc w:val="center"/>
            </w:pPr>
            <w:r w:rsidRPr="002E5E45">
              <w:t>5 448</w:t>
            </w:r>
          </w:p>
        </w:tc>
        <w:tc>
          <w:tcPr>
            <w:tcW w:w="288" w:type="pct"/>
            <w:shd w:val="clear" w:color="auto" w:fill="auto"/>
            <w:vAlign w:val="center"/>
            <w:hideMark/>
          </w:tcPr>
          <w:p w14:paraId="4CE8B16C" w14:textId="77777777" w:rsidR="002E5E45" w:rsidRPr="002E5E45" w:rsidRDefault="002E5E45" w:rsidP="009266A5">
            <w:pPr>
              <w:jc w:val="center"/>
            </w:pPr>
            <w:r w:rsidRPr="002E5E45">
              <w:t>5 448</w:t>
            </w:r>
          </w:p>
        </w:tc>
      </w:tr>
      <w:tr w:rsidR="00243A1B" w:rsidRPr="002E5E45" w14:paraId="0CCFF2C2" w14:textId="77777777" w:rsidTr="00677C07">
        <w:trPr>
          <w:trHeight w:val="170"/>
        </w:trPr>
        <w:tc>
          <w:tcPr>
            <w:tcW w:w="212" w:type="pct"/>
            <w:shd w:val="clear" w:color="auto" w:fill="auto"/>
            <w:vAlign w:val="center"/>
            <w:hideMark/>
          </w:tcPr>
          <w:p w14:paraId="01BC1849" w14:textId="77777777" w:rsidR="002E5E45" w:rsidRPr="002E5E45" w:rsidRDefault="002E5E45" w:rsidP="009266A5">
            <w:pPr>
              <w:jc w:val="center"/>
            </w:pPr>
            <w:r w:rsidRPr="002E5E45">
              <w:t>1.28</w:t>
            </w:r>
          </w:p>
        </w:tc>
        <w:tc>
          <w:tcPr>
            <w:tcW w:w="392" w:type="pct"/>
            <w:shd w:val="clear" w:color="auto" w:fill="auto"/>
            <w:vAlign w:val="center"/>
            <w:hideMark/>
          </w:tcPr>
          <w:p w14:paraId="27FC4704"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43D3B86"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0C2150B6" w14:textId="77777777" w:rsidR="002E5E45" w:rsidRPr="002E5E45" w:rsidRDefault="002E5E45" w:rsidP="009266A5">
            <w:r w:rsidRPr="002E5E45">
              <w:t>Строительство самотечных сетей водоотведения (Dy100-150 мм</w:t>
            </w:r>
            <w:proofErr w:type="gramStart"/>
            <w:r w:rsidRPr="002E5E45">
              <w:t xml:space="preserve">.; </w:t>
            </w:r>
            <w:proofErr w:type="gramEnd"/>
            <w:r w:rsidRPr="002E5E45">
              <w:t>L=234,37 м.п.) для подключения перспективных потребителей, VII микрорайон жилого района "Николаевка" (Железнодорожный)</w:t>
            </w:r>
          </w:p>
        </w:tc>
        <w:tc>
          <w:tcPr>
            <w:tcW w:w="592" w:type="pct"/>
            <w:shd w:val="clear" w:color="auto" w:fill="auto"/>
            <w:vAlign w:val="center"/>
            <w:hideMark/>
          </w:tcPr>
          <w:p w14:paraId="7521FF1A"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34446FFF" w14:textId="77777777" w:rsidR="002E5E45" w:rsidRPr="002E5E45" w:rsidRDefault="002E5E45" w:rsidP="009266A5">
            <w:pPr>
              <w:jc w:val="center"/>
            </w:pPr>
            <w:r w:rsidRPr="002E5E45">
              <w:t>222</w:t>
            </w:r>
          </w:p>
        </w:tc>
        <w:tc>
          <w:tcPr>
            <w:tcW w:w="224" w:type="pct"/>
            <w:shd w:val="clear" w:color="auto" w:fill="auto"/>
            <w:vAlign w:val="center"/>
            <w:hideMark/>
          </w:tcPr>
          <w:p w14:paraId="408964AD" w14:textId="77777777" w:rsidR="002E5E45" w:rsidRPr="002E5E45" w:rsidRDefault="002E5E45" w:rsidP="009266A5">
            <w:pPr>
              <w:jc w:val="center"/>
            </w:pPr>
            <w:r w:rsidRPr="002E5E45">
              <w:t>4 819</w:t>
            </w:r>
          </w:p>
        </w:tc>
        <w:tc>
          <w:tcPr>
            <w:tcW w:w="222" w:type="pct"/>
            <w:shd w:val="clear" w:color="auto" w:fill="auto"/>
            <w:vAlign w:val="center"/>
            <w:hideMark/>
          </w:tcPr>
          <w:p w14:paraId="71E80EEC" w14:textId="77777777" w:rsidR="002E5E45" w:rsidRPr="002E5E45" w:rsidRDefault="002E5E45" w:rsidP="009266A5">
            <w:pPr>
              <w:jc w:val="center"/>
            </w:pPr>
            <w:r w:rsidRPr="002E5E45">
              <w:t>0</w:t>
            </w:r>
          </w:p>
        </w:tc>
        <w:tc>
          <w:tcPr>
            <w:tcW w:w="217" w:type="pct"/>
            <w:shd w:val="clear" w:color="auto" w:fill="auto"/>
            <w:vAlign w:val="center"/>
            <w:hideMark/>
          </w:tcPr>
          <w:p w14:paraId="6E9157E9" w14:textId="77777777" w:rsidR="002E5E45" w:rsidRPr="002E5E45" w:rsidRDefault="002E5E45" w:rsidP="009266A5">
            <w:pPr>
              <w:jc w:val="center"/>
            </w:pPr>
            <w:r w:rsidRPr="002E5E45">
              <w:t>0</w:t>
            </w:r>
          </w:p>
        </w:tc>
        <w:tc>
          <w:tcPr>
            <w:tcW w:w="226" w:type="pct"/>
            <w:shd w:val="clear" w:color="auto" w:fill="auto"/>
            <w:vAlign w:val="center"/>
            <w:hideMark/>
          </w:tcPr>
          <w:p w14:paraId="58E6804D" w14:textId="77777777" w:rsidR="002E5E45" w:rsidRPr="002E5E45" w:rsidRDefault="002E5E45" w:rsidP="009266A5">
            <w:pPr>
              <w:jc w:val="center"/>
            </w:pPr>
            <w:r w:rsidRPr="002E5E45">
              <w:t>0</w:t>
            </w:r>
          </w:p>
        </w:tc>
        <w:tc>
          <w:tcPr>
            <w:tcW w:w="357" w:type="pct"/>
            <w:shd w:val="clear" w:color="auto" w:fill="auto"/>
            <w:vAlign w:val="center"/>
            <w:hideMark/>
          </w:tcPr>
          <w:p w14:paraId="1DD4F127" w14:textId="77777777" w:rsidR="002E5E45" w:rsidRPr="002E5E45" w:rsidRDefault="002E5E45" w:rsidP="009266A5">
            <w:pPr>
              <w:jc w:val="center"/>
            </w:pPr>
            <w:r w:rsidRPr="002E5E45">
              <w:t>0</w:t>
            </w:r>
          </w:p>
        </w:tc>
        <w:tc>
          <w:tcPr>
            <w:tcW w:w="357" w:type="pct"/>
            <w:shd w:val="clear" w:color="auto" w:fill="auto"/>
            <w:vAlign w:val="center"/>
            <w:hideMark/>
          </w:tcPr>
          <w:p w14:paraId="0D341D38" w14:textId="77777777" w:rsidR="002E5E45" w:rsidRPr="002E5E45" w:rsidRDefault="002E5E45" w:rsidP="009266A5">
            <w:pPr>
              <w:jc w:val="center"/>
            </w:pPr>
            <w:r w:rsidRPr="002E5E45">
              <w:t>0</w:t>
            </w:r>
          </w:p>
        </w:tc>
        <w:tc>
          <w:tcPr>
            <w:tcW w:w="288" w:type="pct"/>
            <w:shd w:val="clear" w:color="auto" w:fill="auto"/>
            <w:vAlign w:val="center"/>
            <w:hideMark/>
          </w:tcPr>
          <w:p w14:paraId="23519BBA" w14:textId="77777777" w:rsidR="002E5E45" w:rsidRPr="002E5E45" w:rsidRDefault="002E5E45" w:rsidP="009266A5">
            <w:pPr>
              <w:jc w:val="center"/>
            </w:pPr>
            <w:r w:rsidRPr="002E5E45">
              <w:t>5 040</w:t>
            </w:r>
          </w:p>
        </w:tc>
      </w:tr>
      <w:tr w:rsidR="00243A1B" w:rsidRPr="002E5E45" w14:paraId="0C308C6A" w14:textId="77777777" w:rsidTr="00677C07">
        <w:trPr>
          <w:trHeight w:val="170"/>
        </w:trPr>
        <w:tc>
          <w:tcPr>
            <w:tcW w:w="212" w:type="pct"/>
            <w:shd w:val="clear" w:color="auto" w:fill="auto"/>
            <w:vAlign w:val="center"/>
            <w:hideMark/>
          </w:tcPr>
          <w:p w14:paraId="20A0BB32" w14:textId="77777777" w:rsidR="002E5E45" w:rsidRPr="002E5E45" w:rsidRDefault="002E5E45" w:rsidP="009266A5">
            <w:pPr>
              <w:jc w:val="center"/>
            </w:pPr>
            <w:r w:rsidRPr="002E5E45">
              <w:t>1.29</w:t>
            </w:r>
          </w:p>
        </w:tc>
        <w:tc>
          <w:tcPr>
            <w:tcW w:w="392" w:type="pct"/>
            <w:shd w:val="clear" w:color="auto" w:fill="auto"/>
            <w:vAlign w:val="center"/>
            <w:hideMark/>
          </w:tcPr>
          <w:p w14:paraId="513A21EA"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E33E30D"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679A49C7" w14:textId="77777777" w:rsidR="002E5E45" w:rsidRPr="002E5E45" w:rsidRDefault="002E5E45" w:rsidP="009266A5">
            <w:r w:rsidRPr="002E5E45">
              <w:t>Строительство самотечных сетей водоотведения (Dy200 мм</w:t>
            </w:r>
            <w:proofErr w:type="gramStart"/>
            <w:r w:rsidRPr="002E5E45">
              <w:t xml:space="preserve">.; </w:t>
            </w:r>
            <w:proofErr w:type="gramEnd"/>
            <w:r w:rsidRPr="002E5E45">
              <w:t>L=75,82 м.п.) для подключения перспективных потребителей, Va микрорайон жилого района "Николаевка" (Железнодорожный)</w:t>
            </w:r>
          </w:p>
        </w:tc>
        <w:tc>
          <w:tcPr>
            <w:tcW w:w="592" w:type="pct"/>
            <w:shd w:val="clear" w:color="auto" w:fill="auto"/>
            <w:vAlign w:val="center"/>
            <w:hideMark/>
          </w:tcPr>
          <w:p w14:paraId="250D5241"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0B193DDD" w14:textId="77777777" w:rsidR="002E5E45" w:rsidRPr="002E5E45" w:rsidRDefault="002E5E45" w:rsidP="009266A5">
            <w:pPr>
              <w:jc w:val="center"/>
            </w:pPr>
            <w:r w:rsidRPr="002E5E45">
              <w:t>0</w:t>
            </w:r>
          </w:p>
        </w:tc>
        <w:tc>
          <w:tcPr>
            <w:tcW w:w="224" w:type="pct"/>
            <w:shd w:val="clear" w:color="auto" w:fill="auto"/>
            <w:vAlign w:val="center"/>
            <w:hideMark/>
          </w:tcPr>
          <w:p w14:paraId="62670E3E" w14:textId="77777777" w:rsidR="002E5E45" w:rsidRPr="002E5E45" w:rsidRDefault="002E5E45" w:rsidP="009266A5">
            <w:pPr>
              <w:jc w:val="center"/>
            </w:pPr>
            <w:r w:rsidRPr="002E5E45">
              <w:t>0</w:t>
            </w:r>
          </w:p>
        </w:tc>
        <w:tc>
          <w:tcPr>
            <w:tcW w:w="222" w:type="pct"/>
            <w:shd w:val="clear" w:color="auto" w:fill="auto"/>
            <w:vAlign w:val="center"/>
            <w:hideMark/>
          </w:tcPr>
          <w:p w14:paraId="269A3AE4" w14:textId="77777777" w:rsidR="002E5E45" w:rsidRPr="002E5E45" w:rsidRDefault="002E5E45" w:rsidP="009266A5">
            <w:pPr>
              <w:jc w:val="center"/>
            </w:pPr>
            <w:r w:rsidRPr="002E5E45">
              <w:t>0</w:t>
            </w:r>
          </w:p>
        </w:tc>
        <w:tc>
          <w:tcPr>
            <w:tcW w:w="217" w:type="pct"/>
            <w:shd w:val="clear" w:color="auto" w:fill="auto"/>
            <w:vAlign w:val="center"/>
            <w:hideMark/>
          </w:tcPr>
          <w:p w14:paraId="05D1F28E" w14:textId="77777777" w:rsidR="002E5E45" w:rsidRPr="002E5E45" w:rsidRDefault="002E5E45" w:rsidP="009266A5">
            <w:pPr>
              <w:jc w:val="center"/>
            </w:pPr>
            <w:r w:rsidRPr="002E5E45">
              <w:t>0</w:t>
            </w:r>
          </w:p>
        </w:tc>
        <w:tc>
          <w:tcPr>
            <w:tcW w:w="226" w:type="pct"/>
            <w:shd w:val="clear" w:color="auto" w:fill="auto"/>
            <w:vAlign w:val="center"/>
            <w:hideMark/>
          </w:tcPr>
          <w:p w14:paraId="6252EE20" w14:textId="77777777" w:rsidR="002E5E45" w:rsidRPr="002E5E45" w:rsidRDefault="002E5E45" w:rsidP="009266A5">
            <w:pPr>
              <w:jc w:val="center"/>
            </w:pPr>
            <w:r w:rsidRPr="002E5E45">
              <w:t>1 855</w:t>
            </w:r>
          </w:p>
        </w:tc>
        <w:tc>
          <w:tcPr>
            <w:tcW w:w="357" w:type="pct"/>
            <w:shd w:val="clear" w:color="auto" w:fill="auto"/>
            <w:vAlign w:val="center"/>
            <w:hideMark/>
          </w:tcPr>
          <w:p w14:paraId="228638D7" w14:textId="77777777" w:rsidR="002E5E45" w:rsidRPr="002E5E45" w:rsidRDefault="002E5E45" w:rsidP="009266A5">
            <w:pPr>
              <w:jc w:val="center"/>
            </w:pPr>
            <w:r w:rsidRPr="002E5E45">
              <w:t>0</w:t>
            </w:r>
          </w:p>
        </w:tc>
        <w:tc>
          <w:tcPr>
            <w:tcW w:w="357" w:type="pct"/>
            <w:shd w:val="clear" w:color="auto" w:fill="auto"/>
            <w:vAlign w:val="center"/>
            <w:hideMark/>
          </w:tcPr>
          <w:p w14:paraId="123F4336" w14:textId="77777777" w:rsidR="002E5E45" w:rsidRPr="002E5E45" w:rsidRDefault="002E5E45" w:rsidP="009266A5">
            <w:pPr>
              <w:jc w:val="center"/>
            </w:pPr>
            <w:r w:rsidRPr="002E5E45">
              <w:t>0</w:t>
            </w:r>
          </w:p>
        </w:tc>
        <w:tc>
          <w:tcPr>
            <w:tcW w:w="288" w:type="pct"/>
            <w:shd w:val="clear" w:color="auto" w:fill="auto"/>
            <w:vAlign w:val="center"/>
            <w:hideMark/>
          </w:tcPr>
          <w:p w14:paraId="20021D73" w14:textId="77777777" w:rsidR="002E5E45" w:rsidRPr="002E5E45" w:rsidRDefault="002E5E45" w:rsidP="009266A5">
            <w:pPr>
              <w:jc w:val="center"/>
            </w:pPr>
            <w:r w:rsidRPr="002E5E45">
              <w:t>1 855</w:t>
            </w:r>
          </w:p>
        </w:tc>
      </w:tr>
      <w:tr w:rsidR="00243A1B" w:rsidRPr="002E5E45" w14:paraId="5680B851" w14:textId="77777777" w:rsidTr="00677C07">
        <w:trPr>
          <w:trHeight w:val="170"/>
        </w:trPr>
        <w:tc>
          <w:tcPr>
            <w:tcW w:w="212" w:type="pct"/>
            <w:shd w:val="clear" w:color="auto" w:fill="auto"/>
            <w:vAlign w:val="center"/>
            <w:hideMark/>
          </w:tcPr>
          <w:p w14:paraId="3D87647F" w14:textId="77777777" w:rsidR="002E5E45" w:rsidRPr="002E5E45" w:rsidRDefault="002E5E45" w:rsidP="009266A5">
            <w:pPr>
              <w:jc w:val="center"/>
            </w:pPr>
            <w:r w:rsidRPr="002E5E45">
              <w:t>1.30</w:t>
            </w:r>
          </w:p>
        </w:tc>
        <w:tc>
          <w:tcPr>
            <w:tcW w:w="392" w:type="pct"/>
            <w:shd w:val="clear" w:color="auto" w:fill="auto"/>
            <w:vAlign w:val="center"/>
            <w:hideMark/>
          </w:tcPr>
          <w:p w14:paraId="0E273980"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1D5A36B"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4BEAF106" w14:textId="77777777" w:rsidR="002E5E45" w:rsidRPr="002E5E45" w:rsidRDefault="002E5E45" w:rsidP="009266A5">
            <w:r w:rsidRPr="002E5E45">
              <w:t>Строительство самотечных сетей водоотведения (Dy200 мм</w:t>
            </w:r>
            <w:proofErr w:type="gramStart"/>
            <w:r w:rsidRPr="002E5E45">
              <w:t xml:space="preserve">.; </w:t>
            </w:r>
            <w:proofErr w:type="gramEnd"/>
            <w:r w:rsidRPr="002E5E45">
              <w:t xml:space="preserve">L=60,75 м.п.) для подключения перспективных </w:t>
            </w:r>
            <w:r w:rsidRPr="002E5E45">
              <w:lastRenderedPageBreak/>
              <w:t>потребителей, IX мкрн, жилого района "Николаевка" (Железнодорожный)</w:t>
            </w:r>
          </w:p>
        </w:tc>
        <w:tc>
          <w:tcPr>
            <w:tcW w:w="592" w:type="pct"/>
            <w:shd w:val="clear" w:color="auto" w:fill="auto"/>
            <w:vAlign w:val="center"/>
            <w:hideMark/>
          </w:tcPr>
          <w:p w14:paraId="0F2D5304" w14:textId="77777777" w:rsidR="002E5E45" w:rsidRPr="002E5E45" w:rsidRDefault="002E5E45" w:rsidP="009266A5">
            <w:pPr>
              <w:jc w:val="center"/>
              <w:rPr>
                <w:color w:val="000000"/>
              </w:rPr>
            </w:pPr>
            <w:r w:rsidRPr="002E5E45">
              <w:rPr>
                <w:color w:val="000000"/>
              </w:rPr>
              <w:lastRenderedPageBreak/>
              <w:t>плата за подключение</w:t>
            </w:r>
          </w:p>
        </w:tc>
        <w:tc>
          <w:tcPr>
            <w:tcW w:w="257" w:type="pct"/>
            <w:shd w:val="clear" w:color="auto" w:fill="auto"/>
            <w:vAlign w:val="center"/>
            <w:hideMark/>
          </w:tcPr>
          <w:p w14:paraId="58D68024" w14:textId="77777777" w:rsidR="002E5E45" w:rsidRPr="002E5E45" w:rsidRDefault="002E5E45" w:rsidP="009266A5">
            <w:pPr>
              <w:jc w:val="center"/>
            </w:pPr>
            <w:r w:rsidRPr="002E5E45">
              <w:t>0</w:t>
            </w:r>
          </w:p>
        </w:tc>
        <w:tc>
          <w:tcPr>
            <w:tcW w:w="224" w:type="pct"/>
            <w:shd w:val="clear" w:color="auto" w:fill="auto"/>
            <w:vAlign w:val="center"/>
            <w:hideMark/>
          </w:tcPr>
          <w:p w14:paraId="37FECE0E" w14:textId="77777777" w:rsidR="002E5E45" w:rsidRPr="002E5E45" w:rsidRDefault="002E5E45" w:rsidP="009266A5">
            <w:pPr>
              <w:jc w:val="center"/>
            </w:pPr>
            <w:r w:rsidRPr="002E5E45">
              <w:t>0</w:t>
            </w:r>
          </w:p>
        </w:tc>
        <w:tc>
          <w:tcPr>
            <w:tcW w:w="222" w:type="pct"/>
            <w:shd w:val="clear" w:color="auto" w:fill="auto"/>
            <w:vAlign w:val="center"/>
            <w:hideMark/>
          </w:tcPr>
          <w:p w14:paraId="4533B4EB" w14:textId="77777777" w:rsidR="002E5E45" w:rsidRPr="002E5E45" w:rsidRDefault="002E5E45" w:rsidP="009266A5">
            <w:pPr>
              <w:jc w:val="center"/>
            </w:pPr>
            <w:r w:rsidRPr="002E5E45">
              <w:t>0</w:t>
            </w:r>
          </w:p>
        </w:tc>
        <w:tc>
          <w:tcPr>
            <w:tcW w:w="217" w:type="pct"/>
            <w:shd w:val="clear" w:color="auto" w:fill="auto"/>
            <w:vAlign w:val="center"/>
            <w:hideMark/>
          </w:tcPr>
          <w:p w14:paraId="6BB0804C" w14:textId="77777777" w:rsidR="002E5E45" w:rsidRPr="002E5E45" w:rsidRDefault="002E5E45" w:rsidP="009266A5">
            <w:pPr>
              <w:jc w:val="center"/>
            </w:pPr>
            <w:r w:rsidRPr="002E5E45">
              <w:t>0</w:t>
            </w:r>
          </w:p>
        </w:tc>
        <w:tc>
          <w:tcPr>
            <w:tcW w:w="226" w:type="pct"/>
            <w:shd w:val="clear" w:color="auto" w:fill="auto"/>
            <w:vAlign w:val="center"/>
            <w:hideMark/>
          </w:tcPr>
          <w:p w14:paraId="6D36D725" w14:textId="77777777" w:rsidR="002E5E45" w:rsidRPr="002E5E45" w:rsidRDefault="002E5E45" w:rsidP="009266A5">
            <w:pPr>
              <w:jc w:val="center"/>
            </w:pPr>
            <w:r w:rsidRPr="002E5E45">
              <w:t>0</w:t>
            </w:r>
          </w:p>
        </w:tc>
        <w:tc>
          <w:tcPr>
            <w:tcW w:w="357" w:type="pct"/>
            <w:shd w:val="clear" w:color="auto" w:fill="auto"/>
            <w:vAlign w:val="center"/>
            <w:hideMark/>
          </w:tcPr>
          <w:p w14:paraId="6BE8AA3D" w14:textId="77777777" w:rsidR="002E5E45" w:rsidRPr="002E5E45" w:rsidRDefault="002E5E45" w:rsidP="009266A5">
            <w:pPr>
              <w:jc w:val="center"/>
            </w:pPr>
            <w:r w:rsidRPr="002E5E45">
              <w:t>0</w:t>
            </w:r>
          </w:p>
        </w:tc>
        <w:tc>
          <w:tcPr>
            <w:tcW w:w="357" w:type="pct"/>
            <w:shd w:val="clear" w:color="auto" w:fill="auto"/>
            <w:vAlign w:val="center"/>
            <w:hideMark/>
          </w:tcPr>
          <w:p w14:paraId="57D7D37B" w14:textId="77777777" w:rsidR="002E5E45" w:rsidRPr="002E5E45" w:rsidRDefault="002E5E45" w:rsidP="009266A5">
            <w:pPr>
              <w:jc w:val="center"/>
            </w:pPr>
            <w:r w:rsidRPr="002E5E45">
              <w:t>1 946</w:t>
            </w:r>
          </w:p>
        </w:tc>
        <w:tc>
          <w:tcPr>
            <w:tcW w:w="288" w:type="pct"/>
            <w:shd w:val="clear" w:color="auto" w:fill="auto"/>
            <w:vAlign w:val="center"/>
            <w:hideMark/>
          </w:tcPr>
          <w:p w14:paraId="0DD8F020" w14:textId="77777777" w:rsidR="002E5E45" w:rsidRPr="002E5E45" w:rsidRDefault="002E5E45" w:rsidP="009266A5">
            <w:pPr>
              <w:jc w:val="center"/>
            </w:pPr>
            <w:r w:rsidRPr="002E5E45">
              <w:t>1 946</w:t>
            </w:r>
          </w:p>
        </w:tc>
      </w:tr>
      <w:tr w:rsidR="00243A1B" w:rsidRPr="002E5E45" w14:paraId="3A9D249C" w14:textId="77777777" w:rsidTr="00677C07">
        <w:trPr>
          <w:trHeight w:val="170"/>
        </w:trPr>
        <w:tc>
          <w:tcPr>
            <w:tcW w:w="212" w:type="pct"/>
            <w:shd w:val="clear" w:color="auto" w:fill="auto"/>
            <w:vAlign w:val="center"/>
            <w:hideMark/>
          </w:tcPr>
          <w:p w14:paraId="232BDA36" w14:textId="77777777" w:rsidR="002E5E45" w:rsidRPr="002E5E45" w:rsidRDefault="002E5E45" w:rsidP="009266A5">
            <w:pPr>
              <w:jc w:val="center"/>
            </w:pPr>
            <w:r w:rsidRPr="002E5E45">
              <w:lastRenderedPageBreak/>
              <w:t>1.31</w:t>
            </w:r>
          </w:p>
        </w:tc>
        <w:tc>
          <w:tcPr>
            <w:tcW w:w="392" w:type="pct"/>
            <w:shd w:val="clear" w:color="auto" w:fill="auto"/>
            <w:vAlign w:val="center"/>
            <w:hideMark/>
          </w:tcPr>
          <w:p w14:paraId="645F1AD6"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2F95800D"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155E3350" w14:textId="77777777" w:rsidR="002E5E45" w:rsidRPr="002E5E45" w:rsidRDefault="002E5E45" w:rsidP="009266A5">
            <w:r w:rsidRPr="002E5E45">
              <w:t>Строительство самотечных сетей водоотведения (Dy100 мм</w:t>
            </w:r>
            <w:proofErr w:type="gramStart"/>
            <w:r w:rsidRPr="002E5E45">
              <w:t xml:space="preserve">.; </w:t>
            </w:r>
            <w:proofErr w:type="gramEnd"/>
            <w:r w:rsidRPr="002E5E45">
              <w:t>L=418,35 м.п.) для подключения перспективных потребителей, Жилой район по ул. Калинина</w:t>
            </w:r>
          </w:p>
        </w:tc>
        <w:tc>
          <w:tcPr>
            <w:tcW w:w="592" w:type="pct"/>
            <w:shd w:val="clear" w:color="auto" w:fill="auto"/>
            <w:vAlign w:val="center"/>
            <w:hideMark/>
          </w:tcPr>
          <w:p w14:paraId="59E34D91"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002394C9" w14:textId="77777777" w:rsidR="002E5E45" w:rsidRPr="002E5E45" w:rsidRDefault="002E5E45" w:rsidP="009266A5">
            <w:pPr>
              <w:jc w:val="center"/>
            </w:pPr>
            <w:r w:rsidRPr="002E5E45">
              <w:t>0</w:t>
            </w:r>
          </w:p>
        </w:tc>
        <w:tc>
          <w:tcPr>
            <w:tcW w:w="224" w:type="pct"/>
            <w:shd w:val="clear" w:color="auto" w:fill="auto"/>
            <w:vAlign w:val="center"/>
            <w:hideMark/>
          </w:tcPr>
          <w:p w14:paraId="700FA614" w14:textId="77777777" w:rsidR="002E5E45" w:rsidRPr="002E5E45" w:rsidRDefault="002E5E45" w:rsidP="009266A5">
            <w:pPr>
              <w:jc w:val="center"/>
            </w:pPr>
            <w:r w:rsidRPr="002E5E45">
              <w:t>0</w:t>
            </w:r>
          </w:p>
        </w:tc>
        <w:tc>
          <w:tcPr>
            <w:tcW w:w="222" w:type="pct"/>
            <w:shd w:val="clear" w:color="auto" w:fill="auto"/>
            <w:vAlign w:val="center"/>
            <w:hideMark/>
          </w:tcPr>
          <w:p w14:paraId="23633CEA" w14:textId="77777777" w:rsidR="002E5E45" w:rsidRPr="002E5E45" w:rsidRDefault="002E5E45" w:rsidP="009266A5">
            <w:pPr>
              <w:jc w:val="center"/>
            </w:pPr>
            <w:r w:rsidRPr="002E5E45">
              <w:t>0</w:t>
            </w:r>
          </w:p>
        </w:tc>
        <w:tc>
          <w:tcPr>
            <w:tcW w:w="217" w:type="pct"/>
            <w:shd w:val="clear" w:color="auto" w:fill="auto"/>
            <w:vAlign w:val="center"/>
            <w:hideMark/>
          </w:tcPr>
          <w:p w14:paraId="3124913C" w14:textId="77777777" w:rsidR="002E5E45" w:rsidRPr="002E5E45" w:rsidRDefault="002E5E45" w:rsidP="009266A5">
            <w:pPr>
              <w:jc w:val="center"/>
            </w:pPr>
            <w:r w:rsidRPr="002E5E45">
              <w:t>0</w:t>
            </w:r>
          </w:p>
        </w:tc>
        <w:tc>
          <w:tcPr>
            <w:tcW w:w="226" w:type="pct"/>
            <w:shd w:val="clear" w:color="auto" w:fill="auto"/>
            <w:vAlign w:val="center"/>
            <w:hideMark/>
          </w:tcPr>
          <w:p w14:paraId="62E4756C" w14:textId="77777777" w:rsidR="002E5E45" w:rsidRPr="002E5E45" w:rsidRDefault="002E5E45" w:rsidP="009266A5">
            <w:pPr>
              <w:jc w:val="center"/>
            </w:pPr>
            <w:r w:rsidRPr="002E5E45">
              <w:t>0</w:t>
            </w:r>
          </w:p>
        </w:tc>
        <w:tc>
          <w:tcPr>
            <w:tcW w:w="357" w:type="pct"/>
            <w:shd w:val="clear" w:color="auto" w:fill="auto"/>
            <w:vAlign w:val="center"/>
            <w:hideMark/>
          </w:tcPr>
          <w:p w14:paraId="7179AD23" w14:textId="77777777" w:rsidR="002E5E45" w:rsidRPr="002E5E45" w:rsidRDefault="002E5E45" w:rsidP="009266A5">
            <w:pPr>
              <w:jc w:val="center"/>
            </w:pPr>
            <w:r w:rsidRPr="002E5E45">
              <w:t>11 197</w:t>
            </w:r>
          </w:p>
        </w:tc>
        <w:tc>
          <w:tcPr>
            <w:tcW w:w="357" w:type="pct"/>
            <w:shd w:val="clear" w:color="auto" w:fill="auto"/>
            <w:vAlign w:val="center"/>
            <w:hideMark/>
          </w:tcPr>
          <w:p w14:paraId="63F4100C" w14:textId="77777777" w:rsidR="002E5E45" w:rsidRPr="002E5E45" w:rsidRDefault="002E5E45" w:rsidP="009266A5">
            <w:pPr>
              <w:jc w:val="center"/>
            </w:pPr>
            <w:r w:rsidRPr="002E5E45">
              <w:t>0</w:t>
            </w:r>
          </w:p>
        </w:tc>
        <w:tc>
          <w:tcPr>
            <w:tcW w:w="288" w:type="pct"/>
            <w:shd w:val="clear" w:color="auto" w:fill="auto"/>
            <w:vAlign w:val="center"/>
            <w:hideMark/>
          </w:tcPr>
          <w:p w14:paraId="251891C6" w14:textId="77777777" w:rsidR="002E5E45" w:rsidRPr="002E5E45" w:rsidRDefault="002E5E45" w:rsidP="009266A5">
            <w:pPr>
              <w:jc w:val="center"/>
            </w:pPr>
            <w:r w:rsidRPr="002E5E45">
              <w:t>11 197</w:t>
            </w:r>
          </w:p>
        </w:tc>
      </w:tr>
      <w:tr w:rsidR="00243A1B" w:rsidRPr="002E5E45" w14:paraId="5AB56F73" w14:textId="77777777" w:rsidTr="00677C07">
        <w:trPr>
          <w:trHeight w:val="170"/>
        </w:trPr>
        <w:tc>
          <w:tcPr>
            <w:tcW w:w="212" w:type="pct"/>
            <w:shd w:val="clear" w:color="auto" w:fill="auto"/>
            <w:vAlign w:val="center"/>
            <w:hideMark/>
          </w:tcPr>
          <w:p w14:paraId="399239AE" w14:textId="77777777" w:rsidR="002E5E45" w:rsidRPr="002E5E45" w:rsidRDefault="002E5E45" w:rsidP="009266A5">
            <w:pPr>
              <w:jc w:val="center"/>
            </w:pPr>
            <w:r w:rsidRPr="002E5E45">
              <w:t>1.32</w:t>
            </w:r>
          </w:p>
        </w:tc>
        <w:tc>
          <w:tcPr>
            <w:tcW w:w="392" w:type="pct"/>
            <w:shd w:val="clear" w:color="auto" w:fill="auto"/>
            <w:vAlign w:val="center"/>
            <w:hideMark/>
          </w:tcPr>
          <w:p w14:paraId="39BBAD37"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FF0EB1F"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087903CB" w14:textId="77777777" w:rsidR="002E5E45" w:rsidRPr="002E5E45" w:rsidRDefault="002E5E45" w:rsidP="009266A5">
            <w:r w:rsidRPr="002E5E45">
              <w:t>Строительство самотечных сетей водоотведения (Dy100-200 мм</w:t>
            </w:r>
            <w:proofErr w:type="gramStart"/>
            <w:r w:rsidRPr="002E5E45">
              <w:t xml:space="preserve">.; </w:t>
            </w:r>
            <w:proofErr w:type="gramEnd"/>
            <w:r w:rsidRPr="002E5E45">
              <w:t>L=652,69 м.п.) для подключения перспективных потребителей, Жилой район "Исторический Центр"</w:t>
            </w:r>
          </w:p>
        </w:tc>
        <w:tc>
          <w:tcPr>
            <w:tcW w:w="592" w:type="pct"/>
            <w:shd w:val="clear" w:color="auto" w:fill="auto"/>
            <w:vAlign w:val="center"/>
            <w:hideMark/>
          </w:tcPr>
          <w:p w14:paraId="25933C38"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1C79F009" w14:textId="77777777" w:rsidR="002E5E45" w:rsidRPr="002E5E45" w:rsidRDefault="002E5E45" w:rsidP="009266A5">
            <w:pPr>
              <w:jc w:val="center"/>
            </w:pPr>
            <w:r w:rsidRPr="002E5E45">
              <w:t>617</w:t>
            </w:r>
          </w:p>
        </w:tc>
        <w:tc>
          <w:tcPr>
            <w:tcW w:w="224" w:type="pct"/>
            <w:shd w:val="clear" w:color="auto" w:fill="auto"/>
            <w:vAlign w:val="center"/>
            <w:hideMark/>
          </w:tcPr>
          <w:p w14:paraId="0CFA4BE2" w14:textId="77777777" w:rsidR="002E5E45" w:rsidRPr="002E5E45" w:rsidRDefault="002E5E45" w:rsidP="009266A5">
            <w:pPr>
              <w:jc w:val="center"/>
            </w:pPr>
            <w:r w:rsidRPr="002E5E45">
              <w:t>13 389</w:t>
            </w:r>
          </w:p>
        </w:tc>
        <w:tc>
          <w:tcPr>
            <w:tcW w:w="222" w:type="pct"/>
            <w:shd w:val="clear" w:color="auto" w:fill="auto"/>
            <w:vAlign w:val="center"/>
            <w:hideMark/>
          </w:tcPr>
          <w:p w14:paraId="793DE2EE" w14:textId="77777777" w:rsidR="002E5E45" w:rsidRPr="002E5E45" w:rsidRDefault="002E5E45" w:rsidP="009266A5">
            <w:pPr>
              <w:jc w:val="center"/>
            </w:pPr>
            <w:r w:rsidRPr="002E5E45">
              <w:t>0</w:t>
            </w:r>
          </w:p>
        </w:tc>
        <w:tc>
          <w:tcPr>
            <w:tcW w:w="217" w:type="pct"/>
            <w:shd w:val="clear" w:color="auto" w:fill="auto"/>
            <w:vAlign w:val="center"/>
            <w:hideMark/>
          </w:tcPr>
          <w:p w14:paraId="5637CFC0" w14:textId="77777777" w:rsidR="002E5E45" w:rsidRPr="002E5E45" w:rsidRDefault="002E5E45" w:rsidP="009266A5">
            <w:pPr>
              <w:jc w:val="center"/>
            </w:pPr>
            <w:r w:rsidRPr="002E5E45">
              <w:t>0</w:t>
            </w:r>
          </w:p>
        </w:tc>
        <w:tc>
          <w:tcPr>
            <w:tcW w:w="226" w:type="pct"/>
            <w:shd w:val="clear" w:color="auto" w:fill="auto"/>
            <w:vAlign w:val="center"/>
            <w:hideMark/>
          </w:tcPr>
          <w:p w14:paraId="3629EC5E" w14:textId="77777777" w:rsidR="002E5E45" w:rsidRPr="002E5E45" w:rsidRDefault="002E5E45" w:rsidP="009266A5">
            <w:pPr>
              <w:jc w:val="center"/>
            </w:pPr>
            <w:r w:rsidRPr="002E5E45">
              <w:t>0</w:t>
            </w:r>
          </w:p>
        </w:tc>
        <w:tc>
          <w:tcPr>
            <w:tcW w:w="357" w:type="pct"/>
            <w:shd w:val="clear" w:color="auto" w:fill="auto"/>
            <w:vAlign w:val="center"/>
            <w:hideMark/>
          </w:tcPr>
          <w:p w14:paraId="015D900B" w14:textId="77777777" w:rsidR="002E5E45" w:rsidRPr="002E5E45" w:rsidRDefault="002E5E45" w:rsidP="009266A5">
            <w:pPr>
              <w:jc w:val="center"/>
            </w:pPr>
            <w:r w:rsidRPr="002E5E45">
              <w:t>0</w:t>
            </w:r>
          </w:p>
        </w:tc>
        <w:tc>
          <w:tcPr>
            <w:tcW w:w="357" w:type="pct"/>
            <w:shd w:val="clear" w:color="auto" w:fill="auto"/>
            <w:vAlign w:val="center"/>
            <w:hideMark/>
          </w:tcPr>
          <w:p w14:paraId="7D6BAAD1" w14:textId="77777777" w:rsidR="002E5E45" w:rsidRPr="002E5E45" w:rsidRDefault="002E5E45" w:rsidP="009266A5">
            <w:pPr>
              <w:jc w:val="center"/>
            </w:pPr>
            <w:r w:rsidRPr="002E5E45">
              <w:t>0</w:t>
            </w:r>
          </w:p>
        </w:tc>
        <w:tc>
          <w:tcPr>
            <w:tcW w:w="288" w:type="pct"/>
            <w:shd w:val="clear" w:color="auto" w:fill="auto"/>
            <w:vAlign w:val="center"/>
            <w:hideMark/>
          </w:tcPr>
          <w:p w14:paraId="2685164E" w14:textId="77777777" w:rsidR="002E5E45" w:rsidRPr="002E5E45" w:rsidRDefault="002E5E45" w:rsidP="009266A5">
            <w:pPr>
              <w:jc w:val="center"/>
            </w:pPr>
            <w:r w:rsidRPr="002E5E45">
              <w:t>14 006</w:t>
            </w:r>
          </w:p>
        </w:tc>
      </w:tr>
      <w:tr w:rsidR="00243A1B" w:rsidRPr="002E5E45" w14:paraId="3FA6F280" w14:textId="77777777" w:rsidTr="00677C07">
        <w:trPr>
          <w:trHeight w:val="170"/>
        </w:trPr>
        <w:tc>
          <w:tcPr>
            <w:tcW w:w="212" w:type="pct"/>
            <w:shd w:val="clear" w:color="auto" w:fill="auto"/>
            <w:vAlign w:val="center"/>
            <w:hideMark/>
          </w:tcPr>
          <w:p w14:paraId="7D8162B2" w14:textId="77777777" w:rsidR="002E5E45" w:rsidRPr="002E5E45" w:rsidRDefault="002E5E45" w:rsidP="009266A5">
            <w:pPr>
              <w:jc w:val="center"/>
            </w:pPr>
            <w:r w:rsidRPr="002E5E45">
              <w:t>1.33</w:t>
            </w:r>
          </w:p>
        </w:tc>
        <w:tc>
          <w:tcPr>
            <w:tcW w:w="392" w:type="pct"/>
            <w:shd w:val="clear" w:color="auto" w:fill="auto"/>
            <w:vAlign w:val="center"/>
            <w:hideMark/>
          </w:tcPr>
          <w:p w14:paraId="67B43149"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6D3A9A5"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011FD68B" w14:textId="77777777" w:rsidR="002E5E45" w:rsidRPr="002E5E45" w:rsidRDefault="002E5E45" w:rsidP="009266A5">
            <w:r w:rsidRPr="002E5E45">
              <w:t>Строительство самотечных сетей водоотведения (Dy500-1200 мм</w:t>
            </w:r>
            <w:proofErr w:type="gramStart"/>
            <w:r w:rsidRPr="002E5E45">
              <w:t xml:space="preserve">.; </w:t>
            </w:r>
            <w:proofErr w:type="gramEnd"/>
            <w:r w:rsidRPr="002E5E45">
              <w:t>L=2222,24 м.п.) для подключения перспективных потребителей, II квартал Жилой район "Солонцы-2"</w:t>
            </w:r>
          </w:p>
        </w:tc>
        <w:tc>
          <w:tcPr>
            <w:tcW w:w="592" w:type="pct"/>
            <w:shd w:val="clear" w:color="auto" w:fill="auto"/>
            <w:vAlign w:val="center"/>
            <w:hideMark/>
          </w:tcPr>
          <w:p w14:paraId="3D763D6E"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7C1F81DF" w14:textId="77777777" w:rsidR="002E5E45" w:rsidRPr="002E5E45" w:rsidRDefault="002E5E45" w:rsidP="009266A5">
            <w:pPr>
              <w:jc w:val="center"/>
            </w:pPr>
            <w:r w:rsidRPr="002E5E45">
              <w:t>3 046</w:t>
            </w:r>
          </w:p>
        </w:tc>
        <w:tc>
          <w:tcPr>
            <w:tcW w:w="224" w:type="pct"/>
            <w:shd w:val="clear" w:color="auto" w:fill="auto"/>
            <w:vAlign w:val="center"/>
            <w:hideMark/>
          </w:tcPr>
          <w:p w14:paraId="5FC6364E" w14:textId="77777777" w:rsidR="002E5E45" w:rsidRPr="002E5E45" w:rsidRDefault="002E5E45" w:rsidP="009266A5">
            <w:pPr>
              <w:jc w:val="center"/>
            </w:pPr>
            <w:r w:rsidRPr="002E5E45">
              <w:t>82 152</w:t>
            </w:r>
          </w:p>
        </w:tc>
        <w:tc>
          <w:tcPr>
            <w:tcW w:w="222" w:type="pct"/>
            <w:shd w:val="clear" w:color="auto" w:fill="auto"/>
            <w:vAlign w:val="center"/>
            <w:hideMark/>
          </w:tcPr>
          <w:p w14:paraId="521E368F" w14:textId="77777777" w:rsidR="002E5E45" w:rsidRPr="002E5E45" w:rsidRDefault="002E5E45" w:rsidP="009266A5">
            <w:pPr>
              <w:jc w:val="center"/>
            </w:pPr>
            <w:r w:rsidRPr="002E5E45">
              <w:t>85 520</w:t>
            </w:r>
          </w:p>
        </w:tc>
        <w:tc>
          <w:tcPr>
            <w:tcW w:w="217" w:type="pct"/>
            <w:shd w:val="clear" w:color="auto" w:fill="auto"/>
            <w:vAlign w:val="center"/>
            <w:hideMark/>
          </w:tcPr>
          <w:p w14:paraId="6C1FFF30" w14:textId="77777777" w:rsidR="002E5E45" w:rsidRPr="002E5E45" w:rsidRDefault="002E5E45" w:rsidP="009266A5">
            <w:pPr>
              <w:jc w:val="center"/>
            </w:pPr>
            <w:r w:rsidRPr="002E5E45">
              <w:t>89 454</w:t>
            </w:r>
          </w:p>
        </w:tc>
        <w:tc>
          <w:tcPr>
            <w:tcW w:w="226" w:type="pct"/>
            <w:shd w:val="clear" w:color="auto" w:fill="auto"/>
            <w:vAlign w:val="center"/>
            <w:hideMark/>
          </w:tcPr>
          <w:p w14:paraId="228DBC37" w14:textId="77777777" w:rsidR="002E5E45" w:rsidRPr="002E5E45" w:rsidRDefault="002E5E45" w:rsidP="009266A5">
            <w:pPr>
              <w:jc w:val="center"/>
            </w:pPr>
            <w:r w:rsidRPr="002E5E45">
              <w:t>0</w:t>
            </w:r>
          </w:p>
        </w:tc>
        <w:tc>
          <w:tcPr>
            <w:tcW w:w="357" w:type="pct"/>
            <w:shd w:val="clear" w:color="auto" w:fill="auto"/>
            <w:vAlign w:val="center"/>
            <w:hideMark/>
          </w:tcPr>
          <w:p w14:paraId="327A537C" w14:textId="77777777" w:rsidR="002E5E45" w:rsidRPr="002E5E45" w:rsidRDefault="002E5E45" w:rsidP="009266A5">
            <w:pPr>
              <w:jc w:val="center"/>
            </w:pPr>
            <w:r w:rsidRPr="002E5E45">
              <w:t>0</w:t>
            </w:r>
          </w:p>
        </w:tc>
        <w:tc>
          <w:tcPr>
            <w:tcW w:w="357" w:type="pct"/>
            <w:shd w:val="clear" w:color="auto" w:fill="auto"/>
            <w:vAlign w:val="center"/>
            <w:hideMark/>
          </w:tcPr>
          <w:p w14:paraId="19E19D28" w14:textId="77777777" w:rsidR="002E5E45" w:rsidRPr="002E5E45" w:rsidRDefault="002E5E45" w:rsidP="009266A5">
            <w:pPr>
              <w:jc w:val="center"/>
            </w:pPr>
            <w:r w:rsidRPr="002E5E45">
              <w:t>0</w:t>
            </w:r>
          </w:p>
        </w:tc>
        <w:tc>
          <w:tcPr>
            <w:tcW w:w="288" w:type="pct"/>
            <w:shd w:val="clear" w:color="auto" w:fill="auto"/>
            <w:vAlign w:val="center"/>
            <w:hideMark/>
          </w:tcPr>
          <w:p w14:paraId="7F56CA97" w14:textId="77777777" w:rsidR="002E5E45" w:rsidRPr="002E5E45" w:rsidRDefault="002E5E45" w:rsidP="009266A5">
            <w:pPr>
              <w:jc w:val="center"/>
            </w:pPr>
            <w:r w:rsidRPr="002E5E45">
              <w:t>260 173</w:t>
            </w:r>
          </w:p>
        </w:tc>
      </w:tr>
      <w:tr w:rsidR="00243A1B" w:rsidRPr="002E5E45" w14:paraId="0A0D82A9" w14:textId="77777777" w:rsidTr="00677C07">
        <w:trPr>
          <w:trHeight w:val="170"/>
        </w:trPr>
        <w:tc>
          <w:tcPr>
            <w:tcW w:w="212" w:type="pct"/>
            <w:shd w:val="clear" w:color="auto" w:fill="auto"/>
            <w:vAlign w:val="center"/>
            <w:hideMark/>
          </w:tcPr>
          <w:p w14:paraId="02B1E4DB" w14:textId="77777777" w:rsidR="002E5E45" w:rsidRPr="002E5E45" w:rsidRDefault="002E5E45" w:rsidP="009266A5">
            <w:pPr>
              <w:jc w:val="center"/>
            </w:pPr>
            <w:r w:rsidRPr="002E5E45">
              <w:t>1.34</w:t>
            </w:r>
          </w:p>
        </w:tc>
        <w:tc>
          <w:tcPr>
            <w:tcW w:w="392" w:type="pct"/>
            <w:shd w:val="clear" w:color="auto" w:fill="auto"/>
            <w:vAlign w:val="center"/>
            <w:hideMark/>
          </w:tcPr>
          <w:p w14:paraId="7DA55C8D"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4BDC99DD"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6907A1CD" w14:textId="77777777" w:rsidR="002E5E45" w:rsidRPr="002E5E45" w:rsidRDefault="002E5E45" w:rsidP="009266A5">
            <w:r w:rsidRPr="002E5E45">
              <w:t>Строительство самотечных сетей водоотведения (Dy500-1400 мм</w:t>
            </w:r>
            <w:proofErr w:type="gramStart"/>
            <w:r w:rsidRPr="002E5E45">
              <w:t xml:space="preserve">.; </w:t>
            </w:r>
            <w:proofErr w:type="gramEnd"/>
            <w:r w:rsidRPr="002E5E45">
              <w:t>L=806,47 м.п.) для подключения перспективных потребителей, VI квартал Жилой район "Солонцы-2"</w:t>
            </w:r>
          </w:p>
        </w:tc>
        <w:tc>
          <w:tcPr>
            <w:tcW w:w="592" w:type="pct"/>
            <w:shd w:val="clear" w:color="auto" w:fill="auto"/>
            <w:vAlign w:val="center"/>
            <w:hideMark/>
          </w:tcPr>
          <w:p w14:paraId="64D7329A"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2EBD24D3" w14:textId="77777777" w:rsidR="002E5E45" w:rsidRPr="002E5E45" w:rsidRDefault="002E5E45" w:rsidP="009266A5">
            <w:pPr>
              <w:jc w:val="center"/>
            </w:pPr>
            <w:r w:rsidRPr="002E5E45">
              <w:t>1 106</w:t>
            </w:r>
          </w:p>
        </w:tc>
        <w:tc>
          <w:tcPr>
            <w:tcW w:w="224" w:type="pct"/>
            <w:shd w:val="clear" w:color="auto" w:fill="auto"/>
            <w:vAlign w:val="center"/>
            <w:hideMark/>
          </w:tcPr>
          <w:p w14:paraId="293A7531" w14:textId="77777777" w:rsidR="002E5E45" w:rsidRPr="002E5E45" w:rsidRDefault="002E5E45" w:rsidP="009266A5">
            <w:pPr>
              <w:jc w:val="center"/>
            </w:pPr>
            <w:r w:rsidRPr="002E5E45">
              <w:t>44 726</w:t>
            </w:r>
          </w:p>
        </w:tc>
        <w:tc>
          <w:tcPr>
            <w:tcW w:w="222" w:type="pct"/>
            <w:shd w:val="clear" w:color="auto" w:fill="auto"/>
            <w:vAlign w:val="center"/>
            <w:hideMark/>
          </w:tcPr>
          <w:p w14:paraId="42AE97AA" w14:textId="77777777" w:rsidR="002E5E45" w:rsidRPr="002E5E45" w:rsidRDefault="002E5E45" w:rsidP="009266A5">
            <w:pPr>
              <w:jc w:val="center"/>
            </w:pPr>
            <w:r w:rsidRPr="002E5E45">
              <w:t>46 560</w:t>
            </w:r>
          </w:p>
        </w:tc>
        <w:tc>
          <w:tcPr>
            <w:tcW w:w="217" w:type="pct"/>
            <w:shd w:val="clear" w:color="auto" w:fill="auto"/>
            <w:vAlign w:val="center"/>
            <w:hideMark/>
          </w:tcPr>
          <w:p w14:paraId="3EFD3DCF" w14:textId="77777777" w:rsidR="002E5E45" w:rsidRPr="002E5E45" w:rsidRDefault="002E5E45" w:rsidP="009266A5">
            <w:pPr>
              <w:jc w:val="center"/>
            </w:pPr>
            <w:r w:rsidRPr="002E5E45">
              <w:t>0</w:t>
            </w:r>
          </w:p>
        </w:tc>
        <w:tc>
          <w:tcPr>
            <w:tcW w:w="226" w:type="pct"/>
            <w:shd w:val="clear" w:color="auto" w:fill="auto"/>
            <w:vAlign w:val="center"/>
            <w:hideMark/>
          </w:tcPr>
          <w:p w14:paraId="1438FB01" w14:textId="77777777" w:rsidR="002E5E45" w:rsidRPr="002E5E45" w:rsidRDefault="002E5E45" w:rsidP="009266A5">
            <w:pPr>
              <w:jc w:val="center"/>
            </w:pPr>
            <w:r w:rsidRPr="002E5E45">
              <w:t>0</w:t>
            </w:r>
          </w:p>
        </w:tc>
        <w:tc>
          <w:tcPr>
            <w:tcW w:w="357" w:type="pct"/>
            <w:shd w:val="clear" w:color="auto" w:fill="auto"/>
            <w:vAlign w:val="center"/>
            <w:hideMark/>
          </w:tcPr>
          <w:p w14:paraId="69020FCE" w14:textId="77777777" w:rsidR="002E5E45" w:rsidRPr="002E5E45" w:rsidRDefault="002E5E45" w:rsidP="009266A5">
            <w:pPr>
              <w:jc w:val="center"/>
            </w:pPr>
            <w:r w:rsidRPr="002E5E45">
              <w:t>0</w:t>
            </w:r>
          </w:p>
        </w:tc>
        <w:tc>
          <w:tcPr>
            <w:tcW w:w="357" w:type="pct"/>
            <w:shd w:val="clear" w:color="auto" w:fill="auto"/>
            <w:vAlign w:val="center"/>
            <w:hideMark/>
          </w:tcPr>
          <w:p w14:paraId="0F2545C1" w14:textId="77777777" w:rsidR="002E5E45" w:rsidRPr="002E5E45" w:rsidRDefault="002E5E45" w:rsidP="009266A5">
            <w:pPr>
              <w:jc w:val="center"/>
            </w:pPr>
            <w:r w:rsidRPr="002E5E45">
              <w:t>0</w:t>
            </w:r>
          </w:p>
        </w:tc>
        <w:tc>
          <w:tcPr>
            <w:tcW w:w="288" w:type="pct"/>
            <w:shd w:val="clear" w:color="auto" w:fill="auto"/>
            <w:vAlign w:val="center"/>
            <w:hideMark/>
          </w:tcPr>
          <w:p w14:paraId="23F1B084" w14:textId="77777777" w:rsidR="002E5E45" w:rsidRPr="002E5E45" w:rsidRDefault="002E5E45" w:rsidP="009266A5">
            <w:pPr>
              <w:jc w:val="center"/>
            </w:pPr>
            <w:r w:rsidRPr="002E5E45">
              <w:t>92 392</w:t>
            </w:r>
          </w:p>
        </w:tc>
      </w:tr>
      <w:tr w:rsidR="00243A1B" w:rsidRPr="002E5E45" w14:paraId="7D1FEBFC" w14:textId="77777777" w:rsidTr="00677C07">
        <w:trPr>
          <w:trHeight w:val="170"/>
        </w:trPr>
        <w:tc>
          <w:tcPr>
            <w:tcW w:w="212" w:type="pct"/>
            <w:shd w:val="clear" w:color="auto" w:fill="auto"/>
            <w:vAlign w:val="center"/>
            <w:hideMark/>
          </w:tcPr>
          <w:p w14:paraId="435A448B" w14:textId="77777777" w:rsidR="002E5E45" w:rsidRPr="002E5E45" w:rsidRDefault="002E5E45" w:rsidP="009266A5">
            <w:pPr>
              <w:jc w:val="center"/>
            </w:pPr>
            <w:r w:rsidRPr="002E5E45">
              <w:t>1.35</w:t>
            </w:r>
          </w:p>
        </w:tc>
        <w:tc>
          <w:tcPr>
            <w:tcW w:w="392" w:type="pct"/>
            <w:shd w:val="clear" w:color="auto" w:fill="auto"/>
            <w:vAlign w:val="center"/>
            <w:hideMark/>
          </w:tcPr>
          <w:p w14:paraId="79045658"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671639B"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3707120B" w14:textId="77777777" w:rsidR="002E5E45" w:rsidRPr="002E5E45" w:rsidRDefault="002E5E45" w:rsidP="009266A5">
            <w:r w:rsidRPr="002E5E45">
              <w:t>Строительство самотечных сетей водоотведения (Dy300-1400 мм</w:t>
            </w:r>
            <w:proofErr w:type="gramStart"/>
            <w:r w:rsidRPr="002E5E45">
              <w:t xml:space="preserve">.; </w:t>
            </w:r>
            <w:proofErr w:type="gramEnd"/>
            <w:r w:rsidRPr="002E5E45">
              <w:t>L=860,88 м.п.) для подключения перспективных потребителей, I квартал Жилой район "Солонцы-2"</w:t>
            </w:r>
          </w:p>
        </w:tc>
        <w:tc>
          <w:tcPr>
            <w:tcW w:w="592" w:type="pct"/>
            <w:shd w:val="clear" w:color="auto" w:fill="auto"/>
            <w:vAlign w:val="center"/>
            <w:hideMark/>
          </w:tcPr>
          <w:p w14:paraId="254BF695"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6E3F69A6" w14:textId="77777777" w:rsidR="002E5E45" w:rsidRPr="002E5E45" w:rsidRDefault="002E5E45" w:rsidP="009266A5">
            <w:pPr>
              <w:jc w:val="center"/>
            </w:pPr>
            <w:r w:rsidRPr="002E5E45">
              <w:t>1 035</w:t>
            </w:r>
          </w:p>
        </w:tc>
        <w:tc>
          <w:tcPr>
            <w:tcW w:w="224" w:type="pct"/>
            <w:shd w:val="clear" w:color="auto" w:fill="auto"/>
            <w:vAlign w:val="center"/>
            <w:hideMark/>
          </w:tcPr>
          <w:p w14:paraId="11C4F600" w14:textId="77777777" w:rsidR="002E5E45" w:rsidRPr="002E5E45" w:rsidRDefault="002E5E45" w:rsidP="009266A5">
            <w:pPr>
              <w:jc w:val="center"/>
            </w:pPr>
            <w:r w:rsidRPr="002E5E45">
              <w:t>25 310</w:t>
            </w:r>
          </w:p>
        </w:tc>
        <w:tc>
          <w:tcPr>
            <w:tcW w:w="222" w:type="pct"/>
            <w:shd w:val="clear" w:color="auto" w:fill="auto"/>
            <w:vAlign w:val="center"/>
            <w:hideMark/>
          </w:tcPr>
          <w:p w14:paraId="4C1E18AB" w14:textId="77777777" w:rsidR="002E5E45" w:rsidRPr="002E5E45" w:rsidRDefault="002E5E45" w:rsidP="009266A5">
            <w:pPr>
              <w:jc w:val="center"/>
            </w:pPr>
            <w:r w:rsidRPr="002E5E45">
              <w:t>26 347</w:t>
            </w:r>
          </w:p>
        </w:tc>
        <w:tc>
          <w:tcPr>
            <w:tcW w:w="217" w:type="pct"/>
            <w:shd w:val="clear" w:color="auto" w:fill="auto"/>
            <w:vAlign w:val="center"/>
            <w:hideMark/>
          </w:tcPr>
          <w:p w14:paraId="39A53A94" w14:textId="77777777" w:rsidR="002E5E45" w:rsidRPr="002E5E45" w:rsidRDefault="002E5E45" w:rsidP="009266A5">
            <w:pPr>
              <w:jc w:val="center"/>
            </w:pPr>
            <w:r w:rsidRPr="002E5E45">
              <w:t>0</w:t>
            </w:r>
          </w:p>
        </w:tc>
        <w:tc>
          <w:tcPr>
            <w:tcW w:w="226" w:type="pct"/>
            <w:shd w:val="clear" w:color="auto" w:fill="auto"/>
            <w:vAlign w:val="center"/>
            <w:hideMark/>
          </w:tcPr>
          <w:p w14:paraId="12C50D2B" w14:textId="77777777" w:rsidR="002E5E45" w:rsidRPr="002E5E45" w:rsidRDefault="002E5E45" w:rsidP="009266A5">
            <w:pPr>
              <w:jc w:val="center"/>
            </w:pPr>
            <w:r w:rsidRPr="002E5E45">
              <w:t>0</w:t>
            </w:r>
          </w:p>
        </w:tc>
        <w:tc>
          <w:tcPr>
            <w:tcW w:w="357" w:type="pct"/>
            <w:shd w:val="clear" w:color="auto" w:fill="auto"/>
            <w:vAlign w:val="center"/>
            <w:hideMark/>
          </w:tcPr>
          <w:p w14:paraId="2C96F673" w14:textId="77777777" w:rsidR="002E5E45" w:rsidRPr="002E5E45" w:rsidRDefault="002E5E45" w:rsidP="009266A5">
            <w:pPr>
              <w:jc w:val="center"/>
            </w:pPr>
            <w:r w:rsidRPr="002E5E45">
              <w:t>0</w:t>
            </w:r>
          </w:p>
        </w:tc>
        <w:tc>
          <w:tcPr>
            <w:tcW w:w="357" w:type="pct"/>
            <w:shd w:val="clear" w:color="auto" w:fill="auto"/>
            <w:vAlign w:val="center"/>
            <w:hideMark/>
          </w:tcPr>
          <w:p w14:paraId="36796CB9" w14:textId="77777777" w:rsidR="002E5E45" w:rsidRPr="002E5E45" w:rsidRDefault="002E5E45" w:rsidP="009266A5">
            <w:pPr>
              <w:jc w:val="center"/>
            </w:pPr>
            <w:r w:rsidRPr="002E5E45">
              <w:t>0</w:t>
            </w:r>
          </w:p>
        </w:tc>
        <w:tc>
          <w:tcPr>
            <w:tcW w:w="288" w:type="pct"/>
            <w:shd w:val="clear" w:color="auto" w:fill="auto"/>
            <w:vAlign w:val="center"/>
            <w:hideMark/>
          </w:tcPr>
          <w:p w14:paraId="6B4CD1F7" w14:textId="77777777" w:rsidR="002E5E45" w:rsidRPr="002E5E45" w:rsidRDefault="002E5E45" w:rsidP="009266A5">
            <w:pPr>
              <w:jc w:val="center"/>
            </w:pPr>
            <w:r w:rsidRPr="002E5E45">
              <w:t>52 692</w:t>
            </w:r>
          </w:p>
        </w:tc>
      </w:tr>
      <w:tr w:rsidR="00243A1B" w:rsidRPr="002E5E45" w14:paraId="1937F2A9" w14:textId="77777777" w:rsidTr="00677C07">
        <w:trPr>
          <w:trHeight w:val="170"/>
        </w:trPr>
        <w:tc>
          <w:tcPr>
            <w:tcW w:w="212" w:type="pct"/>
            <w:shd w:val="clear" w:color="auto" w:fill="auto"/>
            <w:vAlign w:val="center"/>
            <w:hideMark/>
          </w:tcPr>
          <w:p w14:paraId="4CAD1B1B" w14:textId="77777777" w:rsidR="002E5E45" w:rsidRPr="002E5E45" w:rsidRDefault="002E5E45" w:rsidP="009266A5">
            <w:pPr>
              <w:jc w:val="center"/>
            </w:pPr>
            <w:r w:rsidRPr="002E5E45">
              <w:t>1.36</w:t>
            </w:r>
          </w:p>
        </w:tc>
        <w:tc>
          <w:tcPr>
            <w:tcW w:w="392" w:type="pct"/>
            <w:shd w:val="clear" w:color="auto" w:fill="auto"/>
            <w:vAlign w:val="center"/>
            <w:hideMark/>
          </w:tcPr>
          <w:p w14:paraId="27F5BEB1"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9A144A6"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5AD35E8F" w14:textId="77777777" w:rsidR="002E5E45" w:rsidRPr="002E5E45" w:rsidRDefault="002E5E45" w:rsidP="009266A5">
            <w:r w:rsidRPr="002E5E45">
              <w:t>Строительство самотечных сетей водоотведения (Dy400 мм</w:t>
            </w:r>
            <w:proofErr w:type="gramStart"/>
            <w:r w:rsidRPr="002E5E45">
              <w:t xml:space="preserve">.; </w:t>
            </w:r>
            <w:proofErr w:type="gramEnd"/>
            <w:r w:rsidRPr="002E5E45">
              <w:t>L=26,94 м.п.) для подключения перспективных потребителей, Жилой район "Солонцы-2"</w:t>
            </w:r>
          </w:p>
        </w:tc>
        <w:tc>
          <w:tcPr>
            <w:tcW w:w="592" w:type="pct"/>
            <w:shd w:val="clear" w:color="auto" w:fill="auto"/>
            <w:vAlign w:val="center"/>
            <w:hideMark/>
          </w:tcPr>
          <w:p w14:paraId="79DF6E03"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0B8C4FAC" w14:textId="77777777" w:rsidR="002E5E45" w:rsidRPr="002E5E45" w:rsidRDefault="002E5E45" w:rsidP="009266A5">
            <w:pPr>
              <w:jc w:val="center"/>
            </w:pPr>
            <w:r w:rsidRPr="002E5E45">
              <w:t>2 184</w:t>
            </w:r>
          </w:p>
        </w:tc>
        <w:tc>
          <w:tcPr>
            <w:tcW w:w="224" w:type="pct"/>
            <w:shd w:val="clear" w:color="auto" w:fill="auto"/>
            <w:vAlign w:val="center"/>
            <w:hideMark/>
          </w:tcPr>
          <w:p w14:paraId="20D92039" w14:textId="77777777" w:rsidR="002E5E45" w:rsidRPr="002E5E45" w:rsidRDefault="002E5E45" w:rsidP="009266A5">
            <w:pPr>
              <w:jc w:val="center"/>
            </w:pPr>
            <w:r w:rsidRPr="002E5E45">
              <w:t>0</w:t>
            </w:r>
          </w:p>
        </w:tc>
        <w:tc>
          <w:tcPr>
            <w:tcW w:w="222" w:type="pct"/>
            <w:shd w:val="clear" w:color="auto" w:fill="auto"/>
            <w:vAlign w:val="center"/>
            <w:hideMark/>
          </w:tcPr>
          <w:p w14:paraId="44B60106" w14:textId="77777777" w:rsidR="002E5E45" w:rsidRPr="002E5E45" w:rsidRDefault="002E5E45" w:rsidP="009266A5">
            <w:pPr>
              <w:jc w:val="center"/>
            </w:pPr>
            <w:r w:rsidRPr="002E5E45">
              <w:t>0</w:t>
            </w:r>
          </w:p>
        </w:tc>
        <w:tc>
          <w:tcPr>
            <w:tcW w:w="217" w:type="pct"/>
            <w:shd w:val="clear" w:color="auto" w:fill="auto"/>
            <w:vAlign w:val="center"/>
            <w:hideMark/>
          </w:tcPr>
          <w:p w14:paraId="1552269D" w14:textId="77777777" w:rsidR="002E5E45" w:rsidRPr="002E5E45" w:rsidRDefault="002E5E45" w:rsidP="009266A5">
            <w:pPr>
              <w:jc w:val="center"/>
            </w:pPr>
            <w:r w:rsidRPr="002E5E45">
              <w:t>0</w:t>
            </w:r>
          </w:p>
        </w:tc>
        <w:tc>
          <w:tcPr>
            <w:tcW w:w="226" w:type="pct"/>
            <w:shd w:val="clear" w:color="auto" w:fill="auto"/>
            <w:vAlign w:val="center"/>
            <w:hideMark/>
          </w:tcPr>
          <w:p w14:paraId="0BA009F0" w14:textId="77777777" w:rsidR="002E5E45" w:rsidRPr="002E5E45" w:rsidRDefault="002E5E45" w:rsidP="009266A5">
            <w:pPr>
              <w:jc w:val="center"/>
            </w:pPr>
            <w:r w:rsidRPr="002E5E45">
              <w:t>0</w:t>
            </w:r>
          </w:p>
        </w:tc>
        <w:tc>
          <w:tcPr>
            <w:tcW w:w="357" w:type="pct"/>
            <w:shd w:val="clear" w:color="auto" w:fill="auto"/>
            <w:vAlign w:val="center"/>
            <w:hideMark/>
          </w:tcPr>
          <w:p w14:paraId="15A9F8CF" w14:textId="77777777" w:rsidR="002E5E45" w:rsidRPr="002E5E45" w:rsidRDefault="002E5E45" w:rsidP="009266A5">
            <w:pPr>
              <w:jc w:val="center"/>
            </w:pPr>
            <w:r w:rsidRPr="002E5E45">
              <w:t>0</w:t>
            </w:r>
          </w:p>
        </w:tc>
        <w:tc>
          <w:tcPr>
            <w:tcW w:w="357" w:type="pct"/>
            <w:shd w:val="clear" w:color="auto" w:fill="auto"/>
            <w:vAlign w:val="center"/>
            <w:hideMark/>
          </w:tcPr>
          <w:p w14:paraId="34BACEA7" w14:textId="77777777" w:rsidR="002E5E45" w:rsidRPr="002E5E45" w:rsidRDefault="002E5E45" w:rsidP="009266A5">
            <w:pPr>
              <w:jc w:val="center"/>
            </w:pPr>
            <w:r w:rsidRPr="002E5E45">
              <w:t>0</w:t>
            </w:r>
          </w:p>
        </w:tc>
        <w:tc>
          <w:tcPr>
            <w:tcW w:w="288" w:type="pct"/>
            <w:shd w:val="clear" w:color="auto" w:fill="auto"/>
            <w:vAlign w:val="center"/>
            <w:hideMark/>
          </w:tcPr>
          <w:p w14:paraId="7D96B202" w14:textId="77777777" w:rsidR="002E5E45" w:rsidRPr="002E5E45" w:rsidRDefault="002E5E45" w:rsidP="009266A5">
            <w:pPr>
              <w:jc w:val="center"/>
            </w:pPr>
            <w:r w:rsidRPr="002E5E45">
              <w:t>2 184</w:t>
            </w:r>
          </w:p>
        </w:tc>
      </w:tr>
      <w:tr w:rsidR="00243A1B" w:rsidRPr="002E5E45" w14:paraId="704D955C" w14:textId="77777777" w:rsidTr="00677C07">
        <w:trPr>
          <w:trHeight w:val="170"/>
        </w:trPr>
        <w:tc>
          <w:tcPr>
            <w:tcW w:w="212" w:type="pct"/>
            <w:shd w:val="clear" w:color="auto" w:fill="auto"/>
            <w:vAlign w:val="center"/>
            <w:hideMark/>
          </w:tcPr>
          <w:p w14:paraId="126501A8" w14:textId="77777777" w:rsidR="002E5E45" w:rsidRPr="002E5E45" w:rsidRDefault="002E5E45" w:rsidP="009266A5">
            <w:pPr>
              <w:jc w:val="center"/>
            </w:pPr>
            <w:r w:rsidRPr="002E5E45">
              <w:t>1.37</w:t>
            </w:r>
          </w:p>
        </w:tc>
        <w:tc>
          <w:tcPr>
            <w:tcW w:w="392" w:type="pct"/>
            <w:shd w:val="clear" w:color="auto" w:fill="auto"/>
            <w:vAlign w:val="center"/>
            <w:hideMark/>
          </w:tcPr>
          <w:p w14:paraId="47FD4FB7"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BE7F679"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6CE7555F" w14:textId="77777777" w:rsidR="002E5E45" w:rsidRPr="002E5E45" w:rsidRDefault="002E5E45" w:rsidP="009266A5">
            <w:r w:rsidRPr="002E5E45">
              <w:t>Строительство самотечных сетей водоотведения (Dy150-500 мм</w:t>
            </w:r>
            <w:proofErr w:type="gramStart"/>
            <w:r w:rsidRPr="002E5E45">
              <w:t xml:space="preserve">.; </w:t>
            </w:r>
            <w:proofErr w:type="gramEnd"/>
            <w:r w:rsidRPr="002E5E45">
              <w:t>L=1273,03 м.п.) для подключения перспективных потребителей, VIII квартал Жилой район "Солонцы-2"</w:t>
            </w:r>
          </w:p>
        </w:tc>
        <w:tc>
          <w:tcPr>
            <w:tcW w:w="592" w:type="pct"/>
            <w:shd w:val="clear" w:color="auto" w:fill="auto"/>
            <w:vAlign w:val="center"/>
            <w:hideMark/>
          </w:tcPr>
          <w:p w14:paraId="01C3206A"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35BF4293" w14:textId="77777777" w:rsidR="002E5E45" w:rsidRPr="002E5E45" w:rsidRDefault="002E5E45" w:rsidP="009266A5">
            <w:pPr>
              <w:jc w:val="center"/>
            </w:pPr>
            <w:r w:rsidRPr="002E5E45">
              <w:t>0</w:t>
            </w:r>
          </w:p>
        </w:tc>
        <w:tc>
          <w:tcPr>
            <w:tcW w:w="224" w:type="pct"/>
            <w:shd w:val="clear" w:color="auto" w:fill="auto"/>
            <w:vAlign w:val="center"/>
            <w:hideMark/>
          </w:tcPr>
          <w:p w14:paraId="0569C080" w14:textId="77777777" w:rsidR="002E5E45" w:rsidRPr="002E5E45" w:rsidRDefault="002E5E45" w:rsidP="009266A5">
            <w:pPr>
              <w:jc w:val="center"/>
            </w:pPr>
            <w:r w:rsidRPr="002E5E45">
              <w:t>0</w:t>
            </w:r>
          </w:p>
        </w:tc>
        <w:tc>
          <w:tcPr>
            <w:tcW w:w="222" w:type="pct"/>
            <w:shd w:val="clear" w:color="auto" w:fill="auto"/>
            <w:vAlign w:val="center"/>
            <w:hideMark/>
          </w:tcPr>
          <w:p w14:paraId="450A905E" w14:textId="77777777" w:rsidR="002E5E45" w:rsidRPr="002E5E45" w:rsidRDefault="002E5E45" w:rsidP="009266A5">
            <w:pPr>
              <w:jc w:val="center"/>
            </w:pPr>
            <w:r w:rsidRPr="002E5E45">
              <w:t>0</w:t>
            </w:r>
          </w:p>
        </w:tc>
        <w:tc>
          <w:tcPr>
            <w:tcW w:w="217" w:type="pct"/>
            <w:shd w:val="clear" w:color="auto" w:fill="auto"/>
            <w:vAlign w:val="center"/>
            <w:hideMark/>
          </w:tcPr>
          <w:p w14:paraId="415143E2" w14:textId="77777777" w:rsidR="002E5E45" w:rsidRPr="002E5E45" w:rsidRDefault="002E5E45" w:rsidP="009266A5">
            <w:pPr>
              <w:jc w:val="center"/>
            </w:pPr>
            <w:r w:rsidRPr="002E5E45">
              <w:t>0</w:t>
            </w:r>
          </w:p>
        </w:tc>
        <w:tc>
          <w:tcPr>
            <w:tcW w:w="226" w:type="pct"/>
            <w:shd w:val="clear" w:color="auto" w:fill="auto"/>
            <w:vAlign w:val="center"/>
            <w:hideMark/>
          </w:tcPr>
          <w:p w14:paraId="65A617DB" w14:textId="77777777" w:rsidR="002E5E45" w:rsidRPr="002E5E45" w:rsidRDefault="002E5E45" w:rsidP="009266A5">
            <w:pPr>
              <w:jc w:val="center"/>
            </w:pPr>
            <w:r w:rsidRPr="002E5E45">
              <w:t>0</w:t>
            </w:r>
          </w:p>
        </w:tc>
        <w:tc>
          <w:tcPr>
            <w:tcW w:w="357" w:type="pct"/>
            <w:shd w:val="clear" w:color="auto" w:fill="auto"/>
            <w:vAlign w:val="center"/>
            <w:hideMark/>
          </w:tcPr>
          <w:p w14:paraId="2FEE15D6" w14:textId="77777777" w:rsidR="002E5E45" w:rsidRPr="002E5E45" w:rsidRDefault="002E5E45" w:rsidP="009266A5">
            <w:pPr>
              <w:jc w:val="center"/>
            </w:pPr>
            <w:r w:rsidRPr="002E5E45">
              <w:t>45 151</w:t>
            </w:r>
          </w:p>
        </w:tc>
        <w:tc>
          <w:tcPr>
            <w:tcW w:w="357" w:type="pct"/>
            <w:shd w:val="clear" w:color="auto" w:fill="auto"/>
            <w:vAlign w:val="center"/>
            <w:hideMark/>
          </w:tcPr>
          <w:p w14:paraId="5BC86E16" w14:textId="77777777" w:rsidR="002E5E45" w:rsidRPr="002E5E45" w:rsidRDefault="002E5E45" w:rsidP="009266A5">
            <w:pPr>
              <w:jc w:val="center"/>
            </w:pPr>
            <w:r w:rsidRPr="002E5E45">
              <w:t>0</w:t>
            </w:r>
          </w:p>
        </w:tc>
        <w:tc>
          <w:tcPr>
            <w:tcW w:w="288" w:type="pct"/>
            <w:shd w:val="clear" w:color="auto" w:fill="auto"/>
            <w:vAlign w:val="center"/>
            <w:hideMark/>
          </w:tcPr>
          <w:p w14:paraId="33341670" w14:textId="77777777" w:rsidR="002E5E45" w:rsidRPr="002E5E45" w:rsidRDefault="002E5E45" w:rsidP="009266A5">
            <w:pPr>
              <w:jc w:val="center"/>
            </w:pPr>
            <w:r w:rsidRPr="002E5E45">
              <w:t>45 151</w:t>
            </w:r>
          </w:p>
        </w:tc>
      </w:tr>
      <w:tr w:rsidR="00243A1B" w:rsidRPr="002E5E45" w14:paraId="2382AFF7" w14:textId="77777777" w:rsidTr="00677C07">
        <w:trPr>
          <w:trHeight w:val="170"/>
        </w:trPr>
        <w:tc>
          <w:tcPr>
            <w:tcW w:w="212" w:type="pct"/>
            <w:shd w:val="clear" w:color="auto" w:fill="auto"/>
            <w:vAlign w:val="center"/>
            <w:hideMark/>
          </w:tcPr>
          <w:p w14:paraId="6B67DFFB" w14:textId="77777777" w:rsidR="002E5E45" w:rsidRPr="002E5E45" w:rsidRDefault="002E5E45" w:rsidP="009266A5">
            <w:pPr>
              <w:jc w:val="center"/>
            </w:pPr>
            <w:r w:rsidRPr="002E5E45">
              <w:t>1.38</w:t>
            </w:r>
          </w:p>
        </w:tc>
        <w:tc>
          <w:tcPr>
            <w:tcW w:w="392" w:type="pct"/>
            <w:shd w:val="clear" w:color="auto" w:fill="auto"/>
            <w:vAlign w:val="center"/>
            <w:hideMark/>
          </w:tcPr>
          <w:p w14:paraId="0B08A03D"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4F807F8"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1A569DB2" w14:textId="77777777" w:rsidR="002E5E45" w:rsidRPr="002E5E45" w:rsidRDefault="002E5E45" w:rsidP="009266A5">
            <w:r w:rsidRPr="002E5E45">
              <w:t>Строительство самотечных сетей водоотведения (Dy400 мм</w:t>
            </w:r>
            <w:proofErr w:type="gramStart"/>
            <w:r w:rsidRPr="002E5E45">
              <w:t xml:space="preserve">.; </w:t>
            </w:r>
            <w:proofErr w:type="gramEnd"/>
            <w:r w:rsidRPr="002E5E45">
              <w:t>L=818,06 м.п.) для подключения перспективных потребителей, VII квартал Жилой район "Солонцы-2"</w:t>
            </w:r>
          </w:p>
        </w:tc>
        <w:tc>
          <w:tcPr>
            <w:tcW w:w="592" w:type="pct"/>
            <w:shd w:val="clear" w:color="auto" w:fill="auto"/>
            <w:vAlign w:val="center"/>
            <w:hideMark/>
          </w:tcPr>
          <w:p w14:paraId="07EC7F06"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16D1B5FD" w14:textId="77777777" w:rsidR="002E5E45" w:rsidRPr="002E5E45" w:rsidRDefault="002E5E45" w:rsidP="009266A5">
            <w:pPr>
              <w:jc w:val="center"/>
            </w:pPr>
            <w:r w:rsidRPr="002E5E45">
              <w:t>0</w:t>
            </w:r>
          </w:p>
        </w:tc>
        <w:tc>
          <w:tcPr>
            <w:tcW w:w="224" w:type="pct"/>
            <w:shd w:val="clear" w:color="auto" w:fill="auto"/>
            <w:vAlign w:val="center"/>
            <w:hideMark/>
          </w:tcPr>
          <w:p w14:paraId="063F7638" w14:textId="77777777" w:rsidR="002E5E45" w:rsidRPr="002E5E45" w:rsidRDefault="002E5E45" w:rsidP="009266A5">
            <w:pPr>
              <w:jc w:val="center"/>
            </w:pPr>
            <w:r w:rsidRPr="002E5E45">
              <w:t>0</w:t>
            </w:r>
          </w:p>
        </w:tc>
        <w:tc>
          <w:tcPr>
            <w:tcW w:w="222" w:type="pct"/>
            <w:shd w:val="clear" w:color="auto" w:fill="auto"/>
            <w:vAlign w:val="center"/>
            <w:hideMark/>
          </w:tcPr>
          <w:p w14:paraId="4BA6E483" w14:textId="77777777" w:rsidR="002E5E45" w:rsidRPr="002E5E45" w:rsidRDefault="002E5E45" w:rsidP="009266A5">
            <w:pPr>
              <w:jc w:val="center"/>
            </w:pPr>
            <w:r w:rsidRPr="002E5E45">
              <w:t>0</w:t>
            </w:r>
          </w:p>
        </w:tc>
        <w:tc>
          <w:tcPr>
            <w:tcW w:w="217" w:type="pct"/>
            <w:shd w:val="clear" w:color="auto" w:fill="auto"/>
            <w:vAlign w:val="center"/>
            <w:hideMark/>
          </w:tcPr>
          <w:p w14:paraId="5C9948D5" w14:textId="77777777" w:rsidR="002E5E45" w:rsidRPr="002E5E45" w:rsidRDefault="002E5E45" w:rsidP="009266A5">
            <w:pPr>
              <w:jc w:val="center"/>
            </w:pPr>
            <w:r w:rsidRPr="002E5E45">
              <w:t>931</w:t>
            </w:r>
          </w:p>
        </w:tc>
        <w:tc>
          <w:tcPr>
            <w:tcW w:w="226" w:type="pct"/>
            <w:shd w:val="clear" w:color="auto" w:fill="auto"/>
            <w:vAlign w:val="center"/>
            <w:hideMark/>
          </w:tcPr>
          <w:p w14:paraId="7F8C0C03" w14:textId="77777777" w:rsidR="002E5E45" w:rsidRPr="002E5E45" w:rsidRDefault="002E5E45" w:rsidP="009266A5">
            <w:pPr>
              <w:jc w:val="center"/>
            </w:pPr>
            <w:r w:rsidRPr="002E5E45">
              <w:t>18 163</w:t>
            </w:r>
          </w:p>
        </w:tc>
        <w:tc>
          <w:tcPr>
            <w:tcW w:w="357" w:type="pct"/>
            <w:shd w:val="clear" w:color="auto" w:fill="auto"/>
            <w:vAlign w:val="center"/>
            <w:hideMark/>
          </w:tcPr>
          <w:p w14:paraId="3AB5B9DD" w14:textId="77777777" w:rsidR="002E5E45" w:rsidRPr="002E5E45" w:rsidRDefault="002E5E45" w:rsidP="009266A5">
            <w:pPr>
              <w:jc w:val="center"/>
            </w:pPr>
            <w:r w:rsidRPr="002E5E45">
              <w:t>18 999</w:t>
            </w:r>
          </w:p>
        </w:tc>
        <w:tc>
          <w:tcPr>
            <w:tcW w:w="357" w:type="pct"/>
            <w:shd w:val="clear" w:color="auto" w:fill="auto"/>
            <w:vAlign w:val="center"/>
            <w:hideMark/>
          </w:tcPr>
          <w:p w14:paraId="68A826FA" w14:textId="77777777" w:rsidR="002E5E45" w:rsidRPr="002E5E45" w:rsidRDefault="002E5E45" w:rsidP="009266A5">
            <w:pPr>
              <w:jc w:val="center"/>
            </w:pPr>
            <w:r w:rsidRPr="002E5E45">
              <w:t>0</w:t>
            </w:r>
          </w:p>
        </w:tc>
        <w:tc>
          <w:tcPr>
            <w:tcW w:w="288" w:type="pct"/>
            <w:shd w:val="clear" w:color="auto" w:fill="auto"/>
            <w:vAlign w:val="center"/>
            <w:hideMark/>
          </w:tcPr>
          <w:p w14:paraId="15EC40E8" w14:textId="77777777" w:rsidR="002E5E45" w:rsidRPr="002E5E45" w:rsidRDefault="002E5E45" w:rsidP="009266A5">
            <w:pPr>
              <w:jc w:val="center"/>
            </w:pPr>
            <w:r w:rsidRPr="002E5E45">
              <w:t>38 093</w:t>
            </w:r>
          </w:p>
        </w:tc>
      </w:tr>
      <w:tr w:rsidR="00243A1B" w:rsidRPr="002E5E45" w14:paraId="06B5F5A4" w14:textId="77777777" w:rsidTr="00677C07">
        <w:trPr>
          <w:trHeight w:val="170"/>
        </w:trPr>
        <w:tc>
          <w:tcPr>
            <w:tcW w:w="212" w:type="pct"/>
            <w:shd w:val="clear" w:color="auto" w:fill="auto"/>
            <w:vAlign w:val="center"/>
            <w:hideMark/>
          </w:tcPr>
          <w:p w14:paraId="67A56C99" w14:textId="77777777" w:rsidR="002E5E45" w:rsidRPr="002E5E45" w:rsidRDefault="002E5E45" w:rsidP="009266A5">
            <w:pPr>
              <w:jc w:val="center"/>
            </w:pPr>
            <w:r w:rsidRPr="002E5E45">
              <w:t>1.39</w:t>
            </w:r>
          </w:p>
        </w:tc>
        <w:tc>
          <w:tcPr>
            <w:tcW w:w="392" w:type="pct"/>
            <w:shd w:val="clear" w:color="auto" w:fill="auto"/>
            <w:vAlign w:val="center"/>
            <w:hideMark/>
          </w:tcPr>
          <w:p w14:paraId="50440991"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D2FCD4D"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0DE3E3B5" w14:textId="77777777" w:rsidR="002E5E45" w:rsidRPr="002E5E45" w:rsidRDefault="002E5E45" w:rsidP="009266A5">
            <w:r w:rsidRPr="002E5E45">
              <w:t>Строительство самотечных сетей водоотведения (Dy400-500 мм</w:t>
            </w:r>
            <w:proofErr w:type="gramStart"/>
            <w:r w:rsidRPr="002E5E45">
              <w:t xml:space="preserve">.; </w:t>
            </w:r>
            <w:proofErr w:type="gramEnd"/>
            <w:r w:rsidRPr="002E5E45">
              <w:t>L=953,42 м.п.) для подключения перспективных потребителей, V квартал Жилой район "Солонцы-2"</w:t>
            </w:r>
          </w:p>
        </w:tc>
        <w:tc>
          <w:tcPr>
            <w:tcW w:w="592" w:type="pct"/>
            <w:shd w:val="clear" w:color="auto" w:fill="auto"/>
            <w:vAlign w:val="center"/>
            <w:hideMark/>
          </w:tcPr>
          <w:p w14:paraId="7AA35D55"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68408A20" w14:textId="77777777" w:rsidR="002E5E45" w:rsidRPr="002E5E45" w:rsidRDefault="002E5E45" w:rsidP="009266A5">
            <w:pPr>
              <w:jc w:val="center"/>
            </w:pPr>
            <w:r w:rsidRPr="002E5E45">
              <w:t>0</w:t>
            </w:r>
          </w:p>
        </w:tc>
        <w:tc>
          <w:tcPr>
            <w:tcW w:w="224" w:type="pct"/>
            <w:shd w:val="clear" w:color="auto" w:fill="auto"/>
            <w:vAlign w:val="center"/>
            <w:hideMark/>
          </w:tcPr>
          <w:p w14:paraId="0EFFDE65" w14:textId="77777777" w:rsidR="002E5E45" w:rsidRPr="002E5E45" w:rsidRDefault="002E5E45" w:rsidP="009266A5">
            <w:pPr>
              <w:jc w:val="center"/>
            </w:pPr>
            <w:r w:rsidRPr="002E5E45">
              <w:t>0</w:t>
            </w:r>
          </w:p>
        </w:tc>
        <w:tc>
          <w:tcPr>
            <w:tcW w:w="222" w:type="pct"/>
            <w:shd w:val="clear" w:color="auto" w:fill="auto"/>
            <w:vAlign w:val="center"/>
            <w:hideMark/>
          </w:tcPr>
          <w:p w14:paraId="09038A55" w14:textId="77777777" w:rsidR="002E5E45" w:rsidRPr="002E5E45" w:rsidRDefault="002E5E45" w:rsidP="009266A5">
            <w:pPr>
              <w:jc w:val="center"/>
            </w:pPr>
            <w:r w:rsidRPr="002E5E45">
              <w:t>0</w:t>
            </w:r>
          </w:p>
        </w:tc>
        <w:tc>
          <w:tcPr>
            <w:tcW w:w="217" w:type="pct"/>
            <w:shd w:val="clear" w:color="auto" w:fill="auto"/>
            <w:vAlign w:val="center"/>
            <w:hideMark/>
          </w:tcPr>
          <w:p w14:paraId="67DE96D9" w14:textId="77777777" w:rsidR="002E5E45" w:rsidRPr="002E5E45" w:rsidRDefault="002E5E45" w:rsidP="009266A5">
            <w:pPr>
              <w:jc w:val="center"/>
            </w:pPr>
            <w:r w:rsidRPr="002E5E45">
              <w:t>0</w:t>
            </w:r>
          </w:p>
        </w:tc>
        <w:tc>
          <w:tcPr>
            <w:tcW w:w="226" w:type="pct"/>
            <w:shd w:val="clear" w:color="auto" w:fill="auto"/>
            <w:vAlign w:val="center"/>
            <w:hideMark/>
          </w:tcPr>
          <w:p w14:paraId="614DF6F8" w14:textId="77777777" w:rsidR="002E5E45" w:rsidRPr="002E5E45" w:rsidRDefault="002E5E45" w:rsidP="009266A5">
            <w:pPr>
              <w:jc w:val="center"/>
            </w:pPr>
            <w:r w:rsidRPr="002E5E45">
              <w:t>0</w:t>
            </w:r>
          </w:p>
        </w:tc>
        <w:tc>
          <w:tcPr>
            <w:tcW w:w="357" w:type="pct"/>
            <w:shd w:val="clear" w:color="auto" w:fill="auto"/>
            <w:vAlign w:val="center"/>
            <w:hideMark/>
          </w:tcPr>
          <w:p w14:paraId="070876C4" w14:textId="77777777" w:rsidR="002E5E45" w:rsidRPr="002E5E45" w:rsidRDefault="002E5E45" w:rsidP="009266A5">
            <w:pPr>
              <w:jc w:val="center"/>
            </w:pPr>
            <w:r w:rsidRPr="002E5E45">
              <w:t>54 452</w:t>
            </w:r>
          </w:p>
        </w:tc>
        <w:tc>
          <w:tcPr>
            <w:tcW w:w="357" w:type="pct"/>
            <w:shd w:val="clear" w:color="auto" w:fill="auto"/>
            <w:vAlign w:val="center"/>
            <w:hideMark/>
          </w:tcPr>
          <w:p w14:paraId="6AC0FB8B" w14:textId="77777777" w:rsidR="002E5E45" w:rsidRPr="002E5E45" w:rsidRDefault="002E5E45" w:rsidP="009266A5">
            <w:pPr>
              <w:jc w:val="center"/>
            </w:pPr>
            <w:r w:rsidRPr="002E5E45">
              <w:t>0</w:t>
            </w:r>
          </w:p>
        </w:tc>
        <w:tc>
          <w:tcPr>
            <w:tcW w:w="288" w:type="pct"/>
            <w:shd w:val="clear" w:color="auto" w:fill="auto"/>
            <w:vAlign w:val="center"/>
            <w:hideMark/>
          </w:tcPr>
          <w:p w14:paraId="087EE222" w14:textId="77777777" w:rsidR="002E5E45" w:rsidRPr="002E5E45" w:rsidRDefault="002E5E45" w:rsidP="009266A5">
            <w:pPr>
              <w:jc w:val="center"/>
            </w:pPr>
            <w:r w:rsidRPr="002E5E45">
              <w:t>54 452</w:t>
            </w:r>
          </w:p>
        </w:tc>
      </w:tr>
      <w:tr w:rsidR="00243A1B" w:rsidRPr="002E5E45" w14:paraId="3CD4ED38" w14:textId="77777777" w:rsidTr="00677C07">
        <w:trPr>
          <w:trHeight w:val="170"/>
        </w:trPr>
        <w:tc>
          <w:tcPr>
            <w:tcW w:w="212" w:type="pct"/>
            <w:shd w:val="clear" w:color="auto" w:fill="auto"/>
            <w:vAlign w:val="center"/>
            <w:hideMark/>
          </w:tcPr>
          <w:p w14:paraId="0D9D4C67" w14:textId="77777777" w:rsidR="002E5E45" w:rsidRPr="002E5E45" w:rsidRDefault="002E5E45" w:rsidP="009266A5">
            <w:pPr>
              <w:jc w:val="center"/>
            </w:pPr>
            <w:r w:rsidRPr="002E5E45">
              <w:t>1.40</w:t>
            </w:r>
          </w:p>
        </w:tc>
        <w:tc>
          <w:tcPr>
            <w:tcW w:w="392" w:type="pct"/>
            <w:shd w:val="clear" w:color="auto" w:fill="auto"/>
            <w:vAlign w:val="center"/>
            <w:hideMark/>
          </w:tcPr>
          <w:p w14:paraId="6688CB41" w14:textId="77777777" w:rsidR="002E5E45" w:rsidRPr="002E5E45" w:rsidRDefault="002E5E45" w:rsidP="009266A5">
            <w:pPr>
              <w:jc w:val="center"/>
              <w:rPr>
                <w:color w:val="000000"/>
              </w:rPr>
            </w:pPr>
            <w:r w:rsidRPr="002E5E45">
              <w:rPr>
                <w:color w:val="000000"/>
              </w:rPr>
              <w:t xml:space="preserve">ООО </w:t>
            </w:r>
            <w:r w:rsidRPr="002E5E45">
              <w:rPr>
                <w:color w:val="000000"/>
              </w:rPr>
              <w:lastRenderedPageBreak/>
              <w:t>«КрасКом»</w:t>
            </w:r>
          </w:p>
        </w:tc>
        <w:tc>
          <w:tcPr>
            <w:tcW w:w="602" w:type="pct"/>
            <w:shd w:val="clear" w:color="auto" w:fill="auto"/>
            <w:vAlign w:val="center"/>
            <w:hideMark/>
          </w:tcPr>
          <w:p w14:paraId="28EA7387" w14:textId="77777777" w:rsidR="002E5E45" w:rsidRPr="002E5E45" w:rsidRDefault="002E5E45" w:rsidP="009266A5">
            <w:pPr>
              <w:jc w:val="center"/>
              <w:rPr>
                <w:color w:val="000000"/>
              </w:rPr>
            </w:pPr>
            <w:r w:rsidRPr="002E5E45">
              <w:rPr>
                <w:color w:val="000000"/>
              </w:rPr>
              <w:lastRenderedPageBreak/>
              <w:t xml:space="preserve">Быстроокупаемый </w:t>
            </w:r>
            <w:r w:rsidRPr="002E5E45">
              <w:rPr>
                <w:color w:val="000000"/>
              </w:rPr>
              <w:lastRenderedPageBreak/>
              <w:t>проект</w:t>
            </w:r>
          </w:p>
        </w:tc>
        <w:tc>
          <w:tcPr>
            <w:tcW w:w="1054" w:type="pct"/>
            <w:shd w:val="clear" w:color="auto" w:fill="auto"/>
            <w:vAlign w:val="center"/>
            <w:hideMark/>
          </w:tcPr>
          <w:p w14:paraId="455EBFA2" w14:textId="77777777" w:rsidR="002E5E45" w:rsidRPr="002E5E45" w:rsidRDefault="002E5E45" w:rsidP="009266A5">
            <w:r w:rsidRPr="002E5E45">
              <w:lastRenderedPageBreak/>
              <w:t xml:space="preserve">Строительство самотечных сетей </w:t>
            </w:r>
            <w:r w:rsidRPr="002E5E45">
              <w:lastRenderedPageBreak/>
              <w:t>водоотведения (Dy150-400 мм</w:t>
            </w:r>
            <w:proofErr w:type="gramStart"/>
            <w:r w:rsidRPr="002E5E45">
              <w:t xml:space="preserve">.; </w:t>
            </w:r>
            <w:proofErr w:type="gramEnd"/>
            <w:r w:rsidRPr="002E5E45">
              <w:t>L=454,15 м.п.) для подключения перспективных потребителей, III микрорайон жилого района "Покровка"</w:t>
            </w:r>
          </w:p>
        </w:tc>
        <w:tc>
          <w:tcPr>
            <w:tcW w:w="592" w:type="pct"/>
            <w:shd w:val="clear" w:color="auto" w:fill="auto"/>
            <w:vAlign w:val="center"/>
            <w:hideMark/>
          </w:tcPr>
          <w:p w14:paraId="5EEA8F87" w14:textId="77777777" w:rsidR="002E5E45" w:rsidRPr="002E5E45" w:rsidRDefault="002E5E45" w:rsidP="009266A5">
            <w:pPr>
              <w:jc w:val="center"/>
              <w:rPr>
                <w:color w:val="000000"/>
              </w:rPr>
            </w:pPr>
            <w:r w:rsidRPr="002E5E45">
              <w:rPr>
                <w:color w:val="000000"/>
              </w:rPr>
              <w:lastRenderedPageBreak/>
              <w:t>плата за подключение</w:t>
            </w:r>
          </w:p>
        </w:tc>
        <w:tc>
          <w:tcPr>
            <w:tcW w:w="257" w:type="pct"/>
            <w:shd w:val="clear" w:color="auto" w:fill="auto"/>
            <w:vAlign w:val="center"/>
            <w:hideMark/>
          </w:tcPr>
          <w:p w14:paraId="67911A89" w14:textId="77777777" w:rsidR="002E5E45" w:rsidRPr="002E5E45" w:rsidRDefault="002E5E45" w:rsidP="009266A5">
            <w:pPr>
              <w:jc w:val="center"/>
            </w:pPr>
            <w:r w:rsidRPr="002E5E45">
              <w:t>410</w:t>
            </w:r>
          </w:p>
        </w:tc>
        <w:tc>
          <w:tcPr>
            <w:tcW w:w="224" w:type="pct"/>
            <w:shd w:val="clear" w:color="auto" w:fill="auto"/>
            <w:vAlign w:val="center"/>
            <w:hideMark/>
          </w:tcPr>
          <w:p w14:paraId="44B3FA92" w14:textId="77777777" w:rsidR="002E5E45" w:rsidRPr="002E5E45" w:rsidRDefault="002E5E45" w:rsidP="009266A5">
            <w:pPr>
              <w:jc w:val="center"/>
            </w:pPr>
            <w:r w:rsidRPr="002E5E45">
              <w:t>9 237</w:t>
            </w:r>
          </w:p>
        </w:tc>
        <w:tc>
          <w:tcPr>
            <w:tcW w:w="222" w:type="pct"/>
            <w:shd w:val="clear" w:color="auto" w:fill="auto"/>
            <w:vAlign w:val="center"/>
            <w:hideMark/>
          </w:tcPr>
          <w:p w14:paraId="47A09618" w14:textId="77777777" w:rsidR="002E5E45" w:rsidRPr="002E5E45" w:rsidRDefault="002E5E45" w:rsidP="009266A5">
            <w:pPr>
              <w:jc w:val="center"/>
            </w:pPr>
            <w:r w:rsidRPr="002E5E45">
              <w:t>0</w:t>
            </w:r>
          </w:p>
        </w:tc>
        <w:tc>
          <w:tcPr>
            <w:tcW w:w="217" w:type="pct"/>
            <w:shd w:val="clear" w:color="auto" w:fill="auto"/>
            <w:vAlign w:val="center"/>
            <w:hideMark/>
          </w:tcPr>
          <w:p w14:paraId="76AAF580" w14:textId="77777777" w:rsidR="002E5E45" w:rsidRPr="002E5E45" w:rsidRDefault="002E5E45" w:rsidP="009266A5">
            <w:pPr>
              <w:jc w:val="center"/>
            </w:pPr>
            <w:r w:rsidRPr="002E5E45">
              <w:t>0</w:t>
            </w:r>
          </w:p>
        </w:tc>
        <w:tc>
          <w:tcPr>
            <w:tcW w:w="226" w:type="pct"/>
            <w:shd w:val="clear" w:color="auto" w:fill="auto"/>
            <w:vAlign w:val="center"/>
            <w:hideMark/>
          </w:tcPr>
          <w:p w14:paraId="17992717" w14:textId="77777777" w:rsidR="002E5E45" w:rsidRPr="002E5E45" w:rsidRDefault="002E5E45" w:rsidP="009266A5">
            <w:pPr>
              <w:jc w:val="center"/>
            </w:pPr>
            <w:r w:rsidRPr="002E5E45">
              <w:t>0</w:t>
            </w:r>
          </w:p>
        </w:tc>
        <w:tc>
          <w:tcPr>
            <w:tcW w:w="357" w:type="pct"/>
            <w:shd w:val="clear" w:color="auto" w:fill="auto"/>
            <w:vAlign w:val="center"/>
            <w:hideMark/>
          </w:tcPr>
          <w:p w14:paraId="697D4CEF" w14:textId="77777777" w:rsidR="002E5E45" w:rsidRPr="002E5E45" w:rsidRDefault="002E5E45" w:rsidP="009266A5">
            <w:pPr>
              <w:jc w:val="center"/>
            </w:pPr>
            <w:r w:rsidRPr="002E5E45">
              <w:t>0</w:t>
            </w:r>
          </w:p>
        </w:tc>
        <w:tc>
          <w:tcPr>
            <w:tcW w:w="357" w:type="pct"/>
            <w:shd w:val="clear" w:color="auto" w:fill="auto"/>
            <w:vAlign w:val="center"/>
            <w:hideMark/>
          </w:tcPr>
          <w:p w14:paraId="06FD53C8" w14:textId="77777777" w:rsidR="002E5E45" w:rsidRPr="002E5E45" w:rsidRDefault="002E5E45" w:rsidP="009266A5">
            <w:pPr>
              <w:jc w:val="center"/>
            </w:pPr>
            <w:r w:rsidRPr="002E5E45">
              <w:t>0</w:t>
            </w:r>
          </w:p>
        </w:tc>
        <w:tc>
          <w:tcPr>
            <w:tcW w:w="288" w:type="pct"/>
            <w:shd w:val="clear" w:color="auto" w:fill="auto"/>
            <w:vAlign w:val="center"/>
            <w:hideMark/>
          </w:tcPr>
          <w:p w14:paraId="3F83C2CC" w14:textId="77777777" w:rsidR="002E5E45" w:rsidRPr="002E5E45" w:rsidRDefault="002E5E45" w:rsidP="009266A5">
            <w:pPr>
              <w:jc w:val="center"/>
            </w:pPr>
            <w:r w:rsidRPr="002E5E45">
              <w:t>9 647</w:t>
            </w:r>
          </w:p>
        </w:tc>
      </w:tr>
      <w:tr w:rsidR="00243A1B" w:rsidRPr="002E5E45" w14:paraId="0C592D36" w14:textId="77777777" w:rsidTr="00677C07">
        <w:trPr>
          <w:trHeight w:val="170"/>
        </w:trPr>
        <w:tc>
          <w:tcPr>
            <w:tcW w:w="212" w:type="pct"/>
            <w:shd w:val="clear" w:color="auto" w:fill="auto"/>
            <w:vAlign w:val="center"/>
            <w:hideMark/>
          </w:tcPr>
          <w:p w14:paraId="4F9D4067" w14:textId="77777777" w:rsidR="002E5E45" w:rsidRPr="002E5E45" w:rsidRDefault="002E5E45" w:rsidP="009266A5">
            <w:pPr>
              <w:jc w:val="center"/>
            </w:pPr>
            <w:r w:rsidRPr="002E5E45">
              <w:lastRenderedPageBreak/>
              <w:t>1.41</w:t>
            </w:r>
          </w:p>
        </w:tc>
        <w:tc>
          <w:tcPr>
            <w:tcW w:w="392" w:type="pct"/>
            <w:shd w:val="clear" w:color="auto" w:fill="auto"/>
            <w:vAlign w:val="center"/>
            <w:hideMark/>
          </w:tcPr>
          <w:p w14:paraId="5EBC9F0F"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52EF505"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757A69E0" w14:textId="77777777" w:rsidR="002E5E45" w:rsidRPr="002E5E45" w:rsidRDefault="002E5E45" w:rsidP="009266A5">
            <w:r w:rsidRPr="002E5E45">
              <w:t>Строительство самотечных сетей водоотведения (Dy100-250 мм</w:t>
            </w:r>
            <w:proofErr w:type="gramStart"/>
            <w:r w:rsidRPr="002E5E45">
              <w:t xml:space="preserve">.; </w:t>
            </w:r>
            <w:proofErr w:type="gramEnd"/>
            <w:r w:rsidRPr="002E5E45">
              <w:t>L=516,53 м.п.) для подключения перспективных потребителей, II микрорайон жилого района "Покровка"</w:t>
            </w:r>
          </w:p>
        </w:tc>
        <w:tc>
          <w:tcPr>
            <w:tcW w:w="592" w:type="pct"/>
            <w:shd w:val="clear" w:color="auto" w:fill="auto"/>
            <w:vAlign w:val="center"/>
            <w:hideMark/>
          </w:tcPr>
          <w:p w14:paraId="743CA4E4"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558EBC08" w14:textId="77777777" w:rsidR="002E5E45" w:rsidRPr="002E5E45" w:rsidRDefault="002E5E45" w:rsidP="009266A5">
            <w:pPr>
              <w:jc w:val="center"/>
            </w:pPr>
            <w:r w:rsidRPr="002E5E45">
              <w:t>466</w:t>
            </w:r>
          </w:p>
        </w:tc>
        <w:tc>
          <w:tcPr>
            <w:tcW w:w="224" w:type="pct"/>
            <w:shd w:val="clear" w:color="auto" w:fill="auto"/>
            <w:vAlign w:val="center"/>
            <w:hideMark/>
          </w:tcPr>
          <w:p w14:paraId="5FD06CD3" w14:textId="77777777" w:rsidR="002E5E45" w:rsidRPr="002E5E45" w:rsidRDefault="002E5E45" w:rsidP="009266A5">
            <w:pPr>
              <w:jc w:val="center"/>
            </w:pPr>
            <w:r w:rsidRPr="002E5E45">
              <w:t>10 503</w:t>
            </w:r>
          </w:p>
        </w:tc>
        <w:tc>
          <w:tcPr>
            <w:tcW w:w="222" w:type="pct"/>
            <w:shd w:val="clear" w:color="auto" w:fill="auto"/>
            <w:vAlign w:val="center"/>
            <w:hideMark/>
          </w:tcPr>
          <w:p w14:paraId="59EBC666" w14:textId="77777777" w:rsidR="002E5E45" w:rsidRPr="002E5E45" w:rsidRDefault="002E5E45" w:rsidP="009266A5">
            <w:pPr>
              <w:jc w:val="center"/>
            </w:pPr>
            <w:r w:rsidRPr="002E5E45">
              <w:t>0</w:t>
            </w:r>
          </w:p>
        </w:tc>
        <w:tc>
          <w:tcPr>
            <w:tcW w:w="217" w:type="pct"/>
            <w:shd w:val="clear" w:color="auto" w:fill="auto"/>
            <w:vAlign w:val="center"/>
            <w:hideMark/>
          </w:tcPr>
          <w:p w14:paraId="45271889" w14:textId="77777777" w:rsidR="002E5E45" w:rsidRPr="002E5E45" w:rsidRDefault="002E5E45" w:rsidP="009266A5">
            <w:pPr>
              <w:jc w:val="center"/>
            </w:pPr>
            <w:r w:rsidRPr="002E5E45">
              <w:t>0</w:t>
            </w:r>
          </w:p>
        </w:tc>
        <w:tc>
          <w:tcPr>
            <w:tcW w:w="226" w:type="pct"/>
            <w:shd w:val="clear" w:color="auto" w:fill="auto"/>
            <w:vAlign w:val="center"/>
            <w:hideMark/>
          </w:tcPr>
          <w:p w14:paraId="07E525AD" w14:textId="77777777" w:rsidR="002E5E45" w:rsidRPr="002E5E45" w:rsidRDefault="002E5E45" w:rsidP="009266A5">
            <w:pPr>
              <w:jc w:val="center"/>
            </w:pPr>
            <w:r w:rsidRPr="002E5E45">
              <w:t>0</w:t>
            </w:r>
          </w:p>
        </w:tc>
        <w:tc>
          <w:tcPr>
            <w:tcW w:w="357" w:type="pct"/>
            <w:shd w:val="clear" w:color="auto" w:fill="auto"/>
            <w:vAlign w:val="center"/>
            <w:hideMark/>
          </w:tcPr>
          <w:p w14:paraId="7CE31285" w14:textId="77777777" w:rsidR="002E5E45" w:rsidRPr="002E5E45" w:rsidRDefault="002E5E45" w:rsidP="009266A5">
            <w:pPr>
              <w:jc w:val="center"/>
            </w:pPr>
            <w:r w:rsidRPr="002E5E45">
              <w:t>0</w:t>
            </w:r>
          </w:p>
        </w:tc>
        <w:tc>
          <w:tcPr>
            <w:tcW w:w="357" w:type="pct"/>
            <w:shd w:val="clear" w:color="auto" w:fill="auto"/>
            <w:vAlign w:val="center"/>
            <w:hideMark/>
          </w:tcPr>
          <w:p w14:paraId="2E4A6CC2" w14:textId="77777777" w:rsidR="002E5E45" w:rsidRPr="002E5E45" w:rsidRDefault="002E5E45" w:rsidP="009266A5">
            <w:pPr>
              <w:jc w:val="center"/>
            </w:pPr>
            <w:r w:rsidRPr="002E5E45">
              <w:t>0</w:t>
            </w:r>
          </w:p>
        </w:tc>
        <w:tc>
          <w:tcPr>
            <w:tcW w:w="288" w:type="pct"/>
            <w:shd w:val="clear" w:color="auto" w:fill="auto"/>
            <w:vAlign w:val="center"/>
            <w:hideMark/>
          </w:tcPr>
          <w:p w14:paraId="783B0C70" w14:textId="77777777" w:rsidR="002E5E45" w:rsidRPr="002E5E45" w:rsidRDefault="002E5E45" w:rsidP="009266A5">
            <w:pPr>
              <w:jc w:val="center"/>
            </w:pPr>
            <w:r w:rsidRPr="002E5E45">
              <w:t>10 969</w:t>
            </w:r>
          </w:p>
        </w:tc>
      </w:tr>
      <w:tr w:rsidR="00243A1B" w:rsidRPr="002E5E45" w14:paraId="3C202E6B" w14:textId="77777777" w:rsidTr="00677C07">
        <w:trPr>
          <w:trHeight w:val="170"/>
        </w:trPr>
        <w:tc>
          <w:tcPr>
            <w:tcW w:w="212" w:type="pct"/>
            <w:shd w:val="clear" w:color="auto" w:fill="auto"/>
            <w:vAlign w:val="center"/>
            <w:hideMark/>
          </w:tcPr>
          <w:p w14:paraId="5428224B" w14:textId="77777777" w:rsidR="002E5E45" w:rsidRPr="002E5E45" w:rsidRDefault="002E5E45" w:rsidP="009266A5">
            <w:pPr>
              <w:jc w:val="center"/>
            </w:pPr>
            <w:r w:rsidRPr="002E5E45">
              <w:t>1.42</w:t>
            </w:r>
          </w:p>
        </w:tc>
        <w:tc>
          <w:tcPr>
            <w:tcW w:w="392" w:type="pct"/>
            <w:shd w:val="clear" w:color="auto" w:fill="auto"/>
            <w:vAlign w:val="center"/>
            <w:hideMark/>
          </w:tcPr>
          <w:p w14:paraId="22B8817F"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B4CAE58"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67C92B33" w14:textId="77777777" w:rsidR="002E5E45" w:rsidRPr="002E5E45" w:rsidRDefault="002E5E45" w:rsidP="009266A5">
            <w:r w:rsidRPr="002E5E45">
              <w:t>Строительство самотечных сетей водоотведения (Dy100-150 мм</w:t>
            </w:r>
            <w:proofErr w:type="gramStart"/>
            <w:r w:rsidRPr="002E5E45">
              <w:t xml:space="preserve">.; </w:t>
            </w:r>
            <w:proofErr w:type="gramEnd"/>
            <w:r w:rsidRPr="002E5E45">
              <w:t>L=666,94 м.п.) для подключения перспективных потребителей, VI микр. Жилой район "Покровка"</w:t>
            </w:r>
          </w:p>
        </w:tc>
        <w:tc>
          <w:tcPr>
            <w:tcW w:w="592" w:type="pct"/>
            <w:shd w:val="clear" w:color="auto" w:fill="auto"/>
            <w:vAlign w:val="center"/>
            <w:hideMark/>
          </w:tcPr>
          <w:p w14:paraId="2B8B3D70"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17C0B979" w14:textId="77777777" w:rsidR="002E5E45" w:rsidRPr="002E5E45" w:rsidRDefault="002E5E45" w:rsidP="009266A5">
            <w:pPr>
              <w:jc w:val="center"/>
            </w:pPr>
            <w:r w:rsidRPr="002E5E45">
              <w:t>631</w:t>
            </w:r>
          </w:p>
        </w:tc>
        <w:tc>
          <w:tcPr>
            <w:tcW w:w="224" w:type="pct"/>
            <w:shd w:val="clear" w:color="auto" w:fill="auto"/>
            <w:vAlign w:val="center"/>
            <w:hideMark/>
          </w:tcPr>
          <w:p w14:paraId="57980AE2" w14:textId="77777777" w:rsidR="002E5E45" w:rsidRPr="002E5E45" w:rsidRDefault="002E5E45" w:rsidP="009266A5">
            <w:pPr>
              <w:jc w:val="center"/>
            </w:pPr>
            <w:r w:rsidRPr="002E5E45">
              <w:t>6 840</w:t>
            </w:r>
          </w:p>
        </w:tc>
        <w:tc>
          <w:tcPr>
            <w:tcW w:w="222" w:type="pct"/>
            <w:shd w:val="clear" w:color="auto" w:fill="auto"/>
            <w:vAlign w:val="center"/>
            <w:hideMark/>
          </w:tcPr>
          <w:p w14:paraId="7EE65537" w14:textId="77777777" w:rsidR="002E5E45" w:rsidRPr="002E5E45" w:rsidRDefault="002E5E45" w:rsidP="009266A5">
            <w:pPr>
              <w:jc w:val="center"/>
            </w:pPr>
            <w:r w:rsidRPr="002E5E45">
              <w:t>7 121</w:t>
            </w:r>
          </w:p>
        </w:tc>
        <w:tc>
          <w:tcPr>
            <w:tcW w:w="217" w:type="pct"/>
            <w:shd w:val="clear" w:color="auto" w:fill="auto"/>
            <w:vAlign w:val="center"/>
            <w:hideMark/>
          </w:tcPr>
          <w:p w14:paraId="65602C5E" w14:textId="77777777" w:rsidR="002E5E45" w:rsidRPr="002E5E45" w:rsidRDefault="002E5E45" w:rsidP="009266A5">
            <w:pPr>
              <w:jc w:val="center"/>
            </w:pPr>
            <w:r w:rsidRPr="002E5E45">
              <w:t>0</w:t>
            </w:r>
          </w:p>
        </w:tc>
        <w:tc>
          <w:tcPr>
            <w:tcW w:w="226" w:type="pct"/>
            <w:shd w:val="clear" w:color="auto" w:fill="auto"/>
            <w:vAlign w:val="center"/>
            <w:hideMark/>
          </w:tcPr>
          <w:p w14:paraId="35930910" w14:textId="77777777" w:rsidR="002E5E45" w:rsidRPr="002E5E45" w:rsidRDefault="002E5E45" w:rsidP="009266A5">
            <w:pPr>
              <w:jc w:val="center"/>
            </w:pPr>
            <w:r w:rsidRPr="002E5E45">
              <w:t>0</w:t>
            </w:r>
          </w:p>
        </w:tc>
        <w:tc>
          <w:tcPr>
            <w:tcW w:w="357" w:type="pct"/>
            <w:shd w:val="clear" w:color="auto" w:fill="auto"/>
            <w:vAlign w:val="center"/>
            <w:hideMark/>
          </w:tcPr>
          <w:p w14:paraId="64CF6867" w14:textId="77777777" w:rsidR="002E5E45" w:rsidRPr="002E5E45" w:rsidRDefault="002E5E45" w:rsidP="009266A5">
            <w:pPr>
              <w:jc w:val="center"/>
            </w:pPr>
            <w:r w:rsidRPr="002E5E45">
              <w:t>0</w:t>
            </w:r>
          </w:p>
        </w:tc>
        <w:tc>
          <w:tcPr>
            <w:tcW w:w="357" w:type="pct"/>
            <w:shd w:val="clear" w:color="auto" w:fill="auto"/>
            <w:vAlign w:val="center"/>
            <w:hideMark/>
          </w:tcPr>
          <w:p w14:paraId="03E51D1A" w14:textId="77777777" w:rsidR="002E5E45" w:rsidRPr="002E5E45" w:rsidRDefault="002E5E45" w:rsidP="009266A5">
            <w:pPr>
              <w:jc w:val="center"/>
            </w:pPr>
            <w:r w:rsidRPr="002E5E45">
              <w:t>0</w:t>
            </w:r>
          </w:p>
        </w:tc>
        <w:tc>
          <w:tcPr>
            <w:tcW w:w="288" w:type="pct"/>
            <w:shd w:val="clear" w:color="auto" w:fill="auto"/>
            <w:vAlign w:val="center"/>
            <w:hideMark/>
          </w:tcPr>
          <w:p w14:paraId="079A0E38" w14:textId="77777777" w:rsidR="002E5E45" w:rsidRPr="002E5E45" w:rsidRDefault="002E5E45" w:rsidP="009266A5">
            <w:pPr>
              <w:jc w:val="center"/>
            </w:pPr>
            <w:r w:rsidRPr="002E5E45">
              <w:t>14 592</w:t>
            </w:r>
          </w:p>
        </w:tc>
      </w:tr>
      <w:tr w:rsidR="00243A1B" w:rsidRPr="002E5E45" w14:paraId="756D4391" w14:textId="77777777" w:rsidTr="00677C07">
        <w:trPr>
          <w:trHeight w:val="170"/>
        </w:trPr>
        <w:tc>
          <w:tcPr>
            <w:tcW w:w="212" w:type="pct"/>
            <w:shd w:val="clear" w:color="auto" w:fill="auto"/>
            <w:vAlign w:val="center"/>
            <w:hideMark/>
          </w:tcPr>
          <w:p w14:paraId="39A1A1ED" w14:textId="77777777" w:rsidR="002E5E45" w:rsidRPr="002E5E45" w:rsidRDefault="002E5E45" w:rsidP="009266A5">
            <w:pPr>
              <w:jc w:val="center"/>
            </w:pPr>
            <w:r w:rsidRPr="002E5E45">
              <w:t>1.43</w:t>
            </w:r>
          </w:p>
        </w:tc>
        <w:tc>
          <w:tcPr>
            <w:tcW w:w="392" w:type="pct"/>
            <w:shd w:val="clear" w:color="auto" w:fill="auto"/>
            <w:vAlign w:val="center"/>
            <w:hideMark/>
          </w:tcPr>
          <w:p w14:paraId="08CDDFE3"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D12B253"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314FF019" w14:textId="77777777" w:rsidR="002E5E45" w:rsidRPr="002E5E45" w:rsidRDefault="002E5E45" w:rsidP="009266A5">
            <w:r w:rsidRPr="002E5E45">
              <w:t>Строительство самотечных сетей водоотведения (Dy100 мм</w:t>
            </w:r>
            <w:proofErr w:type="gramStart"/>
            <w:r w:rsidRPr="002E5E45">
              <w:t xml:space="preserve">.; </w:t>
            </w:r>
            <w:proofErr w:type="gramEnd"/>
            <w:r w:rsidRPr="002E5E45">
              <w:t>L=71,61 м.п.) для подключения перспективных потребителей, Жилой район "Покровка"</w:t>
            </w:r>
          </w:p>
        </w:tc>
        <w:tc>
          <w:tcPr>
            <w:tcW w:w="592" w:type="pct"/>
            <w:shd w:val="clear" w:color="auto" w:fill="auto"/>
            <w:vAlign w:val="center"/>
            <w:hideMark/>
          </w:tcPr>
          <w:p w14:paraId="62BAAFAB"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2EF222FE" w14:textId="77777777" w:rsidR="002E5E45" w:rsidRPr="002E5E45" w:rsidRDefault="002E5E45" w:rsidP="009266A5">
            <w:pPr>
              <w:jc w:val="center"/>
            </w:pPr>
            <w:r w:rsidRPr="002E5E45">
              <w:t>1 480</w:t>
            </w:r>
          </w:p>
        </w:tc>
        <w:tc>
          <w:tcPr>
            <w:tcW w:w="224" w:type="pct"/>
            <w:shd w:val="clear" w:color="auto" w:fill="auto"/>
            <w:vAlign w:val="center"/>
            <w:hideMark/>
          </w:tcPr>
          <w:p w14:paraId="1A352505" w14:textId="77777777" w:rsidR="002E5E45" w:rsidRPr="002E5E45" w:rsidRDefault="002E5E45" w:rsidP="009266A5">
            <w:pPr>
              <w:jc w:val="center"/>
            </w:pPr>
            <w:r w:rsidRPr="002E5E45">
              <w:t>0</w:t>
            </w:r>
          </w:p>
        </w:tc>
        <w:tc>
          <w:tcPr>
            <w:tcW w:w="222" w:type="pct"/>
            <w:shd w:val="clear" w:color="auto" w:fill="auto"/>
            <w:vAlign w:val="center"/>
            <w:hideMark/>
          </w:tcPr>
          <w:p w14:paraId="03D9F3E2" w14:textId="77777777" w:rsidR="002E5E45" w:rsidRPr="002E5E45" w:rsidRDefault="002E5E45" w:rsidP="009266A5">
            <w:pPr>
              <w:jc w:val="center"/>
            </w:pPr>
            <w:r w:rsidRPr="002E5E45">
              <w:t>0</w:t>
            </w:r>
          </w:p>
        </w:tc>
        <w:tc>
          <w:tcPr>
            <w:tcW w:w="217" w:type="pct"/>
            <w:shd w:val="clear" w:color="auto" w:fill="auto"/>
            <w:vAlign w:val="center"/>
            <w:hideMark/>
          </w:tcPr>
          <w:p w14:paraId="5B6DC804" w14:textId="77777777" w:rsidR="002E5E45" w:rsidRPr="002E5E45" w:rsidRDefault="002E5E45" w:rsidP="009266A5">
            <w:pPr>
              <w:jc w:val="center"/>
            </w:pPr>
            <w:r w:rsidRPr="002E5E45">
              <w:t>0</w:t>
            </w:r>
          </w:p>
        </w:tc>
        <w:tc>
          <w:tcPr>
            <w:tcW w:w="226" w:type="pct"/>
            <w:shd w:val="clear" w:color="auto" w:fill="auto"/>
            <w:vAlign w:val="center"/>
            <w:hideMark/>
          </w:tcPr>
          <w:p w14:paraId="1D9F3405" w14:textId="77777777" w:rsidR="002E5E45" w:rsidRPr="002E5E45" w:rsidRDefault="002E5E45" w:rsidP="009266A5">
            <w:pPr>
              <w:jc w:val="center"/>
            </w:pPr>
            <w:r w:rsidRPr="002E5E45">
              <w:t>0</w:t>
            </w:r>
          </w:p>
        </w:tc>
        <w:tc>
          <w:tcPr>
            <w:tcW w:w="357" w:type="pct"/>
            <w:shd w:val="clear" w:color="auto" w:fill="auto"/>
            <w:vAlign w:val="center"/>
            <w:hideMark/>
          </w:tcPr>
          <w:p w14:paraId="7F9B733D" w14:textId="77777777" w:rsidR="002E5E45" w:rsidRPr="002E5E45" w:rsidRDefault="002E5E45" w:rsidP="009266A5">
            <w:pPr>
              <w:jc w:val="center"/>
            </w:pPr>
            <w:r w:rsidRPr="002E5E45">
              <w:t>0</w:t>
            </w:r>
          </w:p>
        </w:tc>
        <w:tc>
          <w:tcPr>
            <w:tcW w:w="357" w:type="pct"/>
            <w:shd w:val="clear" w:color="auto" w:fill="auto"/>
            <w:vAlign w:val="center"/>
            <w:hideMark/>
          </w:tcPr>
          <w:p w14:paraId="09A0D9AF" w14:textId="77777777" w:rsidR="002E5E45" w:rsidRPr="002E5E45" w:rsidRDefault="002E5E45" w:rsidP="009266A5">
            <w:pPr>
              <w:jc w:val="center"/>
            </w:pPr>
            <w:r w:rsidRPr="002E5E45">
              <w:t>0</w:t>
            </w:r>
          </w:p>
        </w:tc>
        <w:tc>
          <w:tcPr>
            <w:tcW w:w="288" w:type="pct"/>
            <w:shd w:val="clear" w:color="auto" w:fill="auto"/>
            <w:vAlign w:val="center"/>
            <w:hideMark/>
          </w:tcPr>
          <w:p w14:paraId="7ACBBF0D" w14:textId="77777777" w:rsidR="002E5E45" w:rsidRPr="002E5E45" w:rsidRDefault="002E5E45" w:rsidP="009266A5">
            <w:pPr>
              <w:jc w:val="center"/>
            </w:pPr>
            <w:r w:rsidRPr="002E5E45">
              <w:t>1 480</w:t>
            </w:r>
          </w:p>
        </w:tc>
      </w:tr>
      <w:tr w:rsidR="00243A1B" w:rsidRPr="002E5E45" w14:paraId="2BA1F7F9" w14:textId="77777777" w:rsidTr="00677C07">
        <w:trPr>
          <w:trHeight w:val="170"/>
        </w:trPr>
        <w:tc>
          <w:tcPr>
            <w:tcW w:w="212" w:type="pct"/>
            <w:shd w:val="clear" w:color="auto" w:fill="auto"/>
            <w:vAlign w:val="center"/>
            <w:hideMark/>
          </w:tcPr>
          <w:p w14:paraId="7BC5F69A" w14:textId="77777777" w:rsidR="002E5E45" w:rsidRPr="002E5E45" w:rsidRDefault="002E5E45" w:rsidP="009266A5">
            <w:pPr>
              <w:jc w:val="center"/>
            </w:pPr>
            <w:r w:rsidRPr="002E5E45">
              <w:t>1.44</w:t>
            </w:r>
          </w:p>
        </w:tc>
        <w:tc>
          <w:tcPr>
            <w:tcW w:w="392" w:type="pct"/>
            <w:shd w:val="clear" w:color="auto" w:fill="auto"/>
            <w:vAlign w:val="center"/>
            <w:hideMark/>
          </w:tcPr>
          <w:p w14:paraId="7492658F"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2F4F0348"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053D9D07" w14:textId="77777777" w:rsidR="002E5E45" w:rsidRPr="002E5E45" w:rsidRDefault="002E5E45" w:rsidP="009266A5">
            <w:r w:rsidRPr="002E5E45">
              <w:t>Строительство самотечных сетей водоотведения (Dy200 мм</w:t>
            </w:r>
            <w:proofErr w:type="gramStart"/>
            <w:r w:rsidRPr="002E5E45">
              <w:t xml:space="preserve">.; </w:t>
            </w:r>
            <w:proofErr w:type="gramEnd"/>
            <w:r w:rsidRPr="002E5E45">
              <w:t>L=333,35 м.п.) для подключения перспективных потребителей, VI микр, Жилой район "Солнечный"</w:t>
            </w:r>
          </w:p>
        </w:tc>
        <w:tc>
          <w:tcPr>
            <w:tcW w:w="592" w:type="pct"/>
            <w:shd w:val="clear" w:color="auto" w:fill="auto"/>
            <w:vAlign w:val="center"/>
            <w:hideMark/>
          </w:tcPr>
          <w:p w14:paraId="27BDCE0A"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37962DD3" w14:textId="77777777" w:rsidR="002E5E45" w:rsidRPr="002E5E45" w:rsidRDefault="002E5E45" w:rsidP="009266A5">
            <w:pPr>
              <w:jc w:val="center"/>
            </w:pPr>
            <w:r w:rsidRPr="002E5E45">
              <w:t>0</w:t>
            </w:r>
          </w:p>
        </w:tc>
        <w:tc>
          <w:tcPr>
            <w:tcW w:w="224" w:type="pct"/>
            <w:shd w:val="clear" w:color="auto" w:fill="auto"/>
            <w:vAlign w:val="center"/>
            <w:hideMark/>
          </w:tcPr>
          <w:p w14:paraId="1768C97A" w14:textId="77777777" w:rsidR="002E5E45" w:rsidRPr="002E5E45" w:rsidRDefault="002E5E45" w:rsidP="009266A5">
            <w:pPr>
              <w:jc w:val="center"/>
            </w:pPr>
            <w:r w:rsidRPr="002E5E45">
              <w:t>316</w:t>
            </w:r>
          </w:p>
        </w:tc>
        <w:tc>
          <w:tcPr>
            <w:tcW w:w="222" w:type="pct"/>
            <w:shd w:val="clear" w:color="auto" w:fill="auto"/>
            <w:vAlign w:val="center"/>
            <w:hideMark/>
          </w:tcPr>
          <w:p w14:paraId="2A060E49" w14:textId="77777777" w:rsidR="002E5E45" w:rsidRPr="002E5E45" w:rsidRDefault="002E5E45" w:rsidP="009266A5">
            <w:pPr>
              <w:jc w:val="center"/>
            </w:pPr>
            <w:r w:rsidRPr="002E5E45">
              <w:t>7 063</w:t>
            </w:r>
          </w:p>
        </w:tc>
        <w:tc>
          <w:tcPr>
            <w:tcW w:w="217" w:type="pct"/>
            <w:shd w:val="clear" w:color="auto" w:fill="auto"/>
            <w:vAlign w:val="center"/>
            <w:hideMark/>
          </w:tcPr>
          <w:p w14:paraId="455ECC81" w14:textId="77777777" w:rsidR="002E5E45" w:rsidRPr="002E5E45" w:rsidRDefault="002E5E45" w:rsidP="009266A5">
            <w:pPr>
              <w:jc w:val="center"/>
            </w:pPr>
            <w:r w:rsidRPr="002E5E45">
              <w:t>0</w:t>
            </w:r>
          </w:p>
        </w:tc>
        <w:tc>
          <w:tcPr>
            <w:tcW w:w="226" w:type="pct"/>
            <w:shd w:val="clear" w:color="auto" w:fill="auto"/>
            <w:vAlign w:val="center"/>
            <w:hideMark/>
          </w:tcPr>
          <w:p w14:paraId="60D83D5D" w14:textId="77777777" w:rsidR="002E5E45" w:rsidRPr="002E5E45" w:rsidRDefault="002E5E45" w:rsidP="009266A5">
            <w:pPr>
              <w:jc w:val="center"/>
            </w:pPr>
            <w:r w:rsidRPr="002E5E45">
              <w:t>0</w:t>
            </w:r>
          </w:p>
        </w:tc>
        <w:tc>
          <w:tcPr>
            <w:tcW w:w="357" w:type="pct"/>
            <w:shd w:val="clear" w:color="auto" w:fill="auto"/>
            <w:vAlign w:val="center"/>
            <w:hideMark/>
          </w:tcPr>
          <w:p w14:paraId="62B70415" w14:textId="77777777" w:rsidR="002E5E45" w:rsidRPr="002E5E45" w:rsidRDefault="002E5E45" w:rsidP="009266A5">
            <w:pPr>
              <w:jc w:val="center"/>
            </w:pPr>
            <w:r w:rsidRPr="002E5E45">
              <w:t>0</w:t>
            </w:r>
          </w:p>
        </w:tc>
        <w:tc>
          <w:tcPr>
            <w:tcW w:w="357" w:type="pct"/>
            <w:shd w:val="clear" w:color="auto" w:fill="auto"/>
            <w:vAlign w:val="center"/>
            <w:hideMark/>
          </w:tcPr>
          <w:p w14:paraId="222477AB" w14:textId="77777777" w:rsidR="002E5E45" w:rsidRPr="002E5E45" w:rsidRDefault="002E5E45" w:rsidP="009266A5">
            <w:pPr>
              <w:jc w:val="center"/>
            </w:pPr>
            <w:r w:rsidRPr="002E5E45">
              <w:t>0</w:t>
            </w:r>
          </w:p>
        </w:tc>
        <w:tc>
          <w:tcPr>
            <w:tcW w:w="288" w:type="pct"/>
            <w:shd w:val="clear" w:color="auto" w:fill="auto"/>
            <w:vAlign w:val="center"/>
            <w:hideMark/>
          </w:tcPr>
          <w:p w14:paraId="6C0F8D05" w14:textId="77777777" w:rsidR="002E5E45" w:rsidRPr="002E5E45" w:rsidRDefault="002E5E45" w:rsidP="009266A5">
            <w:pPr>
              <w:jc w:val="center"/>
            </w:pPr>
            <w:r w:rsidRPr="002E5E45">
              <w:t>7 379</w:t>
            </w:r>
          </w:p>
        </w:tc>
      </w:tr>
      <w:tr w:rsidR="00243A1B" w:rsidRPr="002E5E45" w14:paraId="49094072" w14:textId="77777777" w:rsidTr="00677C07">
        <w:trPr>
          <w:trHeight w:val="170"/>
        </w:trPr>
        <w:tc>
          <w:tcPr>
            <w:tcW w:w="212" w:type="pct"/>
            <w:shd w:val="clear" w:color="auto" w:fill="auto"/>
            <w:vAlign w:val="center"/>
            <w:hideMark/>
          </w:tcPr>
          <w:p w14:paraId="7FB2C85F" w14:textId="77777777" w:rsidR="002E5E45" w:rsidRPr="002E5E45" w:rsidRDefault="002E5E45" w:rsidP="009266A5">
            <w:pPr>
              <w:jc w:val="center"/>
            </w:pPr>
            <w:r w:rsidRPr="002E5E45">
              <w:t>1.45</w:t>
            </w:r>
          </w:p>
        </w:tc>
        <w:tc>
          <w:tcPr>
            <w:tcW w:w="392" w:type="pct"/>
            <w:shd w:val="clear" w:color="auto" w:fill="auto"/>
            <w:vAlign w:val="center"/>
            <w:hideMark/>
          </w:tcPr>
          <w:p w14:paraId="08BDD834"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61C07BF"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2C6227D1" w14:textId="77777777" w:rsidR="002E5E45" w:rsidRPr="002E5E45" w:rsidRDefault="002E5E45" w:rsidP="009266A5">
            <w:r w:rsidRPr="002E5E45">
              <w:t>Строительство самотечных сетей водоотведения (Dy100-500 мм</w:t>
            </w:r>
            <w:proofErr w:type="gramStart"/>
            <w:r w:rsidRPr="002E5E45">
              <w:t xml:space="preserve">.; </w:t>
            </w:r>
            <w:proofErr w:type="gramEnd"/>
            <w:r w:rsidRPr="002E5E45">
              <w:t>L=1137,12 м.п.) для подключения перспективных потребителей, Жилой район "Солнечный"</w:t>
            </w:r>
          </w:p>
        </w:tc>
        <w:tc>
          <w:tcPr>
            <w:tcW w:w="592" w:type="pct"/>
            <w:shd w:val="clear" w:color="auto" w:fill="auto"/>
            <w:vAlign w:val="center"/>
            <w:hideMark/>
          </w:tcPr>
          <w:p w14:paraId="4C9E5976"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71DAEA37" w14:textId="77777777" w:rsidR="002E5E45" w:rsidRPr="002E5E45" w:rsidRDefault="002E5E45" w:rsidP="009266A5">
            <w:pPr>
              <w:jc w:val="center"/>
            </w:pPr>
            <w:r w:rsidRPr="002E5E45">
              <w:t>1 053</w:t>
            </w:r>
          </w:p>
        </w:tc>
        <w:tc>
          <w:tcPr>
            <w:tcW w:w="224" w:type="pct"/>
            <w:shd w:val="clear" w:color="auto" w:fill="auto"/>
            <w:vAlign w:val="center"/>
            <w:hideMark/>
          </w:tcPr>
          <w:p w14:paraId="765844D3" w14:textId="77777777" w:rsidR="002E5E45" w:rsidRPr="002E5E45" w:rsidRDefault="002E5E45" w:rsidP="009266A5">
            <w:pPr>
              <w:jc w:val="center"/>
            </w:pPr>
            <w:r w:rsidRPr="002E5E45">
              <w:t>10 196</w:t>
            </w:r>
          </w:p>
        </w:tc>
        <w:tc>
          <w:tcPr>
            <w:tcW w:w="222" w:type="pct"/>
            <w:shd w:val="clear" w:color="auto" w:fill="auto"/>
            <w:vAlign w:val="center"/>
            <w:hideMark/>
          </w:tcPr>
          <w:p w14:paraId="335554CE" w14:textId="77777777" w:rsidR="002E5E45" w:rsidRPr="002E5E45" w:rsidRDefault="002E5E45" w:rsidP="009266A5">
            <w:pPr>
              <w:jc w:val="center"/>
            </w:pPr>
            <w:r w:rsidRPr="002E5E45">
              <w:t>10 614</w:t>
            </w:r>
          </w:p>
        </w:tc>
        <w:tc>
          <w:tcPr>
            <w:tcW w:w="217" w:type="pct"/>
            <w:shd w:val="clear" w:color="auto" w:fill="auto"/>
            <w:vAlign w:val="center"/>
            <w:hideMark/>
          </w:tcPr>
          <w:p w14:paraId="6BA329F1" w14:textId="77777777" w:rsidR="002E5E45" w:rsidRPr="002E5E45" w:rsidRDefault="002E5E45" w:rsidP="009266A5">
            <w:pPr>
              <w:jc w:val="center"/>
            </w:pPr>
            <w:r w:rsidRPr="002E5E45">
              <w:t>11 103</w:t>
            </w:r>
          </w:p>
        </w:tc>
        <w:tc>
          <w:tcPr>
            <w:tcW w:w="226" w:type="pct"/>
            <w:shd w:val="clear" w:color="auto" w:fill="auto"/>
            <w:vAlign w:val="center"/>
            <w:hideMark/>
          </w:tcPr>
          <w:p w14:paraId="6D8CEAD9" w14:textId="77777777" w:rsidR="002E5E45" w:rsidRPr="002E5E45" w:rsidRDefault="002E5E45" w:rsidP="009266A5">
            <w:pPr>
              <w:jc w:val="center"/>
            </w:pPr>
            <w:r w:rsidRPr="002E5E45">
              <w:t>0</w:t>
            </w:r>
          </w:p>
        </w:tc>
        <w:tc>
          <w:tcPr>
            <w:tcW w:w="357" w:type="pct"/>
            <w:shd w:val="clear" w:color="auto" w:fill="auto"/>
            <w:vAlign w:val="center"/>
            <w:hideMark/>
          </w:tcPr>
          <w:p w14:paraId="521A810A" w14:textId="77777777" w:rsidR="002E5E45" w:rsidRPr="002E5E45" w:rsidRDefault="002E5E45" w:rsidP="009266A5">
            <w:pPr>
              <w:jc w:val="center"/>
            </w:pPr>
            <w:r w:rsidRPr="002E5E45">
              <w:t>0</w:t>
            </w:r>
          </w:p>
        </w:tc>
        <w:tc>
          <w:tcPr>
            <w:tcW w:w="357" w:type="pct"/>
            <w:shd w:val="clear" w:color="auto" w:fill="auto"/>
            <w:vAlign w:val="center"/>
            <w:hideMark/>
          </w:tcPr>
          <w:p w14:paraId="5DD5405C" w14:textId="77777777" w:rsidR="002E5E45" w:rsidRPr="002E5E45" w:rsidRDefault="002E5E45" w:rsidP="009266A5">
            <w:pPr>
              <w:jc w:val="center"/>
            </w:pPr>
            <w:r w:rsidRPr="002E5E45">
              <w:t>0</w:t>
            </w:r>
          </w:p>
        </w:tc>
        <w:tc>
          <w:tcPr>
            <w:tcW w:w="288" w:type="pct"/>
            <w:shd w:val="clear" w:color="auto" w:fill="auto"/>
            <w:vAlign w:val="center"/>
            <w:hideMark/>
          </w:tcPr>
          <w:p w14:paraId="5913008F" w14:textId="77777777" w:rsidR="002E5E45" w:rsidRPr="002E5E45" w:rsidRDefault="002E5E45" w:rsidP="009266A5">
            <w:pPr>
              <w:jc w:val="center"/>
            </w:pPr>
            <w:r w:rsidRPr="002E5E45">
              <w:t>32 966</w:t>
            </w:r>
          </w:p>
        </w:tc>
      </w:tr>
      <w:tr w:rsidR="00243A1B" w:rsidRPr="002E5E45" w14:paraId="3108FCBE" w14:textId="77777777" w:rsidTr="00677C07">
        <w:trPr>
          <w:trHeight w:val="170"/>
        </w:trPr>
        <w:tc>
          <w:tcPr>
            <w:tcW w:w="212" w:type="pct"/>
            <w:shd w:val="clear" w:color="auto" w:fill="auto"/>
            <w:vAlign w:val="center"/>
            <w:hideMark/>
          </w:tcPr>
          <w:p w14:paraId="02FA2EBC" w14:textId="77777777" w:rsidR="002E5E45" w:rsidRPr="002E5E45" w:rsidRDefault="002E5E45" w:rsidP="009266A5">
            <w:pPr>
              <w:jc w:val="center"/>
            </w:pPr>
            <w:r w:rsidRPr="002E5E45">
              <w:t>1.46</w:t>
            </w:r>
          </w:p>
        </w:tc>
        <w:tc>
          <w:tcPr>
            <w:tcW w:w="392" w:type="pct"/>
            <w:shd w:val="clear" w:color="auto" w:fill="auto"/>
            <w:vAlign w:val="center"/>
            <w:hideMark/>
          </w:tcPr>
          <w:p w14:paraId="52DF8331"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3B8BEAD"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4177D574" w14:textId="77777777" w:rsidR="002E5E45" w:rsidRPr="002E5E45" w:rsidRDefault="002E5E45" w:rsidP="009266A5">
            <w:r w:rsidRPr="002E5E45">
              <w:t>Строительство самотечных сетей водоотведения (Dy200-500 мм</w:t>
            </w:r>
            <w:proofErr w:type="gramStart"/>
            <w:r w:rsidRPr="002E5E45">
              <w:t xml:space="preserve">.; </w:t>
            </w:r>
            <w:proofErr w:type="gramEnd"/>
            <w:r w:rsidRPr="002E5E45">
              <w:t>L=839,87 м.п.) для подключения перспективных потребителей, V микр, Жилой район "Солнечный"</w:t>
            </w:r>
          </w:p>
        </w:tc>
        <w:tc>
          <w:tcPr>
            <w:tcW w:w="592" w:type="pct"/>
            <w:shd w:val="clear" w:color="auto" w:fill="auto"/>
            <w:vAlign w:val="center"/>
            <w:hideMark/>
          </w:tcPr>
          <w:p w14:paraId="2D449E7B"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3C809845" w14:textId="77777777" w:rsidR="002E5E45" w:rsidRPr="002E5E45" w:rsidRDefault="002E5E45" w:rsidP="009266A5">
            <w:pPr>
              <w:jc w:val="center"/>
            </w:pPr>
            <w:r w:rsidRPr="002E5E45">
              <w:t>789</w:t>
            </w:r>
          </w:p>
        </w:tc>
        <w:tc>
          <w:tcPr>
            <w:tcW w:w="224" w:type="pct"/>
            <w:shd w:val="clear" w:color="auto" w:fill="auto"/>
            <w:vAlign w:val="center"/>
            <w:hideMark/>
          </w:tcPr>
          <w:p w14:paraId="2C5E62C3" w14:textId="77777777" w:rsidR="002E5E45" w:rsidRPr="002E5E45" w:rsidRDefault="002E5E45" w:rsidP="009266A5">
            <w:pPr>
              <w:jc w:val="center"/>
            </w:pPr>
            <w:r w:rsidRPr="002E5E45">
              <w:t>11 805</w:t>
            </w:r>
          </w:p>
        </w:tc>
        <w:tc>
          <w:tcPr>
            <w:tcW w:w="222" w:type="pct"/>
            <w:shd w:val="clear" w:color="auto" w:fill="auto"/>
            <w:vAlign w:val="center"/>
            <w:hideMark/>
          </w:tcPr>
          <w:p w14:paraId="3BFFA88F" w14:textId="77777777" w:rsidR="002E5E45" w:rsidRPr="002E5E45" w:rsidRDefault="002E5E45" w:rsidP="009266A5">
            <w:pPr>
              <w:jc w:val="center"/>
            </w:pPr>
            <w:r w:rsidRPr="002E5E45">
              <w:t>12 289</w:t>
            </w:r>
          </w:p>
        </w:tc>
        <w:tc>
          <w:tcPr>
            <w:tcW w:w="217" w:type="pct"/>
            <w:shd w:val="clear" w:color="auto" w:fill="auto"/>
            <w:vAlign w:val="center"/>
            <w:hideMark/>
          </w:tcPr>
          <w:p w14:paraId="59F247FF" w14:textId="77777777" w:rsidR="002E5E45" w:rsidRPr="002E5E45" w:rsidRDefault="002E5E45" w:rsidP="009266A5">
            <w:pPr>
              <w:jc w:val="center"/>
            </w:pPr>
            <w:r w:rsidRPr="002E5E45">
              <w:t>0</w:t>
            </w:r>
          </w:p>
        </w:tc>
        <w:tc>
          <w:tcPr>
            <w:tcW w:w="226" w:type="pct"/>
            <w:shd w:val="clear" w:color="auto" w:fill="auto"/>
            <w:vAlign w:val="center"/>
            <w:hideMark/>
          </w:tcPr>
          <w:p w14:paraId="3EC0D781" w14:textId="77777777" w:rsidR="002E5E45" w:rsidRPr="002E5E45" w:rsidRDefault="002E5E45" w:rsidP="009266A5">
            <w:pPr>
              <w:jc w:val="center"/>
            </w:pPr>
            <w:r w:rsidRPr="002E5E45">
              <w:t>0</w:t>
            </w:r>
          </w:p>
        </w:tc>
        <w:tc>
          <w:tcPr>
            <w:tcW w:w="357" w:type="pct"/>
            <w:shd w:val="clear" w:color="auto" w:fill="auto"/>
            <w:vAlign w:val="center"/>
            <w:hideMark/>
          </w:tcPr>
          <w:p w14:paraId="07184FDA" w14:textId="77777777" w:rsidR="002E5E45" w:rsidRPr="002E5E45" w:rsidRDefault="002E5E45" w:rsidP="009266A5">
            <w:pPr>
              <w:jc w:val="center"/>
            </w:pPr>
            <w:r w:rsidRPr="002E5E45">
              <w:t>0</w:t>
            </w:r>
          </w:p>
        </w:tc>
        <w:tc>
          <w:tcPr>
            <w:tcW w:w="357" w:type="pct"/>
            <w:shd w:val="clear" w:color="auto" w:fill="auto"/>
            <w:vAlign w:val="center"/>
            <w:hideMark/>
          </w:tcPr>
          <w:p w14:paraId="4ABC0575" w14:textId="77777777" w:rsidR="002E5E45" w:rsidRPr="002E5E45" w:rsidRDefault="002E5E45" w:rsidP="009266A5">
            <w:pPr>
              <w:jc w:val="center"/>
            </w:pPr>
            <w:r w:rsidRPr="002E5E45">
              <w:t>0</w:t>
            </w:r>
          </w:p>
        </w:tc>
        <w:tc>
          <w:tcPr>
            <w:tcW w:w="288" w:type="pct"/>
            <w:shd w:val="clear" w:color="auto" w:fill="auto"/>
            <w:vAlign w:val="center"/>
            <w:hideMark/>
          </w:tcPr>
          <w:p w14:paraId="2A2A3A3D" w14:textId="77777777" w:rsidR="002E5E45" w:rsidRPr="002E5E45" w:rsidRDefault="002E5E45" w:rsidP="009266A5">
            <w:pPr>
              <w:jc w:val="center"/>
            </w:pPr>
            <w:r w:rsidRPr="002E5E45">
              <w:t>24 883</w:t>
            </w:r>
          </w:p>
        </w:tc>
      </w:tr>
      <w:tr w:rsidR="00243A1B" w:rsidRPr="002E5E45" w14:paraId="526040DE" w14:textId="77777777" w:rsidTr="00677C07">
        <w:trPr>
          <w:trHeight w:val="170"/>
        </w:trPr>
        <w:tc>
          <w:tcPr>
            <w:tcW w:w="212" w:type="pct"/>
            <w:shd w:val="clear" w:color="auto" w:fill="auto"/>
            <w:vAlign w:val="center"/>
            <w:hideMark/>
          </w:tcPr>
          <w:p w14:paraId="40D4E2E9" w14:textId="77777777" w:rsidR="002E5E45" w:rsidRPr="002E5E45" w:rsidRDefault="002E5E45" w:rsidP="009266A5">
            <w:pPr>
              <w:jc w:val="center"/>
            </w:pPr>
            <w:r w:rsidRPr="002E5E45">
              <w:t>1.47</w:t>
            </w:r>
          </w:p>
        </w:tc>
        <w:tc>
          <w:tcPr>
            <w:tcW w:w="392" w:type="pct"/>
            <w:shd w:val="clear" w:color="auto" w:fill="auto"/>
            <w:vAlign w:val="center"/>
            <w:hideMark/>
          </w:tcPr>
          <w:p w14:paraId="4211CEF9"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403E077D"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26B228DE" w14:textId="77777777" w:rsidR="002E5E45" w:rsidRPr="002E5E45" w:rsidRDefault="002E5E45" w:rsidP="009266A5">
            <w:r w:rsidRPr="002E5E45">
              <w:t>Строительство самотечных сетей водоотведения (Dy100-200 мм</w:t>
            </w:r>
            <w:proofErr w:type="gramStart"/>
            <w:r w:rsidRPr="002E5E45">
              <w:t xml:space="preserve">.; </w:t>
            </w:r>
            <w:proofErr w:type="gramEnd"/>
            <w:r w:rsidRPr="002E5E45">
              <w:t>L=216,39 м.п.) для подключения перспективных потребителей, I микр, Жилой район "Северный"</w:t>
            </w:r>
          </w:p>
        </w:tc>
        <w:tc>
          <w:tcPr>
            <w:tcW w:w="592" w:type="pct"/>
            <w:shd w:val="clear" w:color="auto" w:fill="auto"/>
            <w:vAlign w:val="center"/>
            <w:hideMark/>
          </w:tcPr>
          <w:p w14:paraId="1BD69A0D"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12E0B08E" w14:textId="77777777" w:rsidR="002E5E45" w:rsidRPr="002E5E45" w:rsidRDefault="002E5E45" w:rsidP="009266A5">
            <w:pPr>
              <w:jc w:val="center"/>
            </w:pPr>
            <w:r w:rsidRPr="002E5E45">
              <w:t>205</w:t>
            </w:r>
          </w:p>
        </w:tc>
        <w:tc>
          <w:tcPr>
            <w:tcW w:w="224" w:type="pct"/>
            <w:shd w:val="clear" w:color="auto" w:fill="auto"/>
            <w:vAlign w:val="center"/>
            <w:hideMark/>
          </w:tcPr>
          <w:p w14:paraId="50E1E42B" w14:textId="77777777" w:rsidR="002E5E45" w:rsidRPr="002E5E45" w:rsidRDefault="002E5E45" w:rsidP="009266A5">
            <w:pPr>
              <w:jc w:val="center"/>
            </w:pPr>
            <w:r w:rsidRPr="002E5E45">
              <w:t>4 450</w:t>
            </w:r>
          </w:p>
        </w:tc>
        <w:tc>
          <w:tcPr>
            <w:tcW w:w="222" w:type="pct"/>
            <w:shd w:val="clear" w:color="auto" w:fill="auto"/>
            <w:vAlign w:val="center"/>
            <w:hideMark/>
          </w:tcPr>
          <w:p w14:paraId="04FB2263" w14:textId="77777777" w:rsidR="002E5E45" w:rsidRPr="002E5E45" w:rsidRDefault="002E5E45" w:rsidP="009266A5">
            <w:pPr>
              <w:jc w:val="center"/>
            </w:pPr>
            <w:r w:rsidRPr="002E5E45">
              <w:t>0</w:t>
            </w:r>
          </w:p>
        </w:tc>
        <w:tc>
          <w:tcPr>
            <w:tcW w:w="217" w:type="pct"/>
            <w:shd w:val="clear" w:color="auto" w:fill="auto"/>
            <w:vAlign w:val="center"/>
            <w:hideMark/>
          </w:tcPr>
          <w:p w14:paraId="3162DE7F" w14:textId="77777777" w:rsidR="002E5E45" w:rsidRPr="002E5E45" w:rsidRDefault="002E5E45" w:rsidP="009266A5">
            <w:pPr>
              <w:jc w:val="center"/>
            </w:pPr>
            <w:r w:rsidRPr="002E5E45">
              <w:t>0</w:t>
            </w:r>
          </w:p>
        </w:tc>
        <w:tc>
          <w:tcPr>
            <w:tcW w:w="226" w:type="pct"/>
            <w:shd w:val="clear" w:color="auto" w:fill="auto"/>
            <w:vAlign w:val="center"/>
            <w:hideMark/>
          </w:tcPr>
          <w:p w14:paraId="38FE8042" w14:textId="77777777" w:rsidR="002E5E45" w:rsidRPr="002E5E45" w:rsidRDefault="002E5E45" w:rsidP="009266A5">
            <w:pPr>
              <w:jc w:val="center"/>
            </w:pPr>
            <w:r w:rsidRPr="002E5E45">
              <w:t>0</w:t>
            </w:r>
          </w:p>
        </w:tc>
        <w:tc>
          <w:tcPr>
            <w:tcW w:w="357" w:type="pct"/>
            <w:shd w:val="clear" w:color="auto" w:fill="auto"/>
            <w:vAlign w:val="center"/>
            <w:hideMark/>
          </w:tcPr>
          <w:p w14:paraId="168B40D1" w14:textId="77777777" w:rsidR="002E5E45" w:rsidRPr="002E5E45" w:rsidRDefault="002E5E45" w:rsidP="009266A5">
            <w:pPr>
              <w:jc w:val="center"/>
            </w:pPr>
            <w:r w:rsidRPr="002E5E45">
              <w:t>0</w:t>
            </w:r>
          </w:p>
        </w:tc>
        <w:tc>
          <w:tcPr>
            <w:tcW w:w="357" w:type="pct"/>
            <w:shd w:val="clear" w:color="auto" w:fill="auto"/>
            <w:vAlign w:val="center"/>
            <w:hideMark/>
          </w:tcPr>
          <w:p w14:paraId="7742476C" w14:textId="77777777" w:rsidR="002E5E45" w:rsidRPr="002E5E45" w:rsidRDefault="002E5E45" w:rsidP="009266A5">
            <w:pPr>
              <w:jc w:val="center"/>
            </w:pPr>
            <w:r w:rsidRPr="002E5E45">
              <w:t>0</w:t>
            </w:r>
          </w:p>
        </w:tc>
        <w:tc>
          <w:tcPr>
            <w:tcW w:w="288" w:type="pct"/>
            <w:shd w:val="clear" w:color="auto" w:fill="auto"/>
            <w:vAlign w:val="center"/>
            <w:hideMark/>
          </w:tcPr>
          <w:p w14:paraId="44BAEE99" w14:textId="77777777" w:rsidR="002E5E45" w:rsidRPr="002E5E45" w:rsidRDefault="002E5E45" w:rsidP="009266A5">
            <w:pPr>
              <w:jc w:val="center"/>
            </w:pPr>
            <w:r w:rsidRPr="002E5E45">
              <w:t>4 655</w:t>
            </w:r>
          </w:p>
        </w:tc>
      </w:tr>
      <w:tr w:rsidR="00243A1B" w:rsidRPr="002E5E45" w14:paraId="44093D8F" w14:textId="77777777" w:rsidTr="00677C07">
        <w:trPr>
          <w:trHeight w:val="170"/>
        </w:trPr>
        <w:tc>
          <w:tcPr>
            <w:tcW w:w="212" w:type="pct"/>
            <w:shd w:val="clear" w:color="auto" w:fill="auto"/>
            <w:vAlign w:val="center"/>
            <w:hideMark/>
          </w:tcPr>
          <w:p w14:paraId="51A563F5" w14:textId="77777777" w:rsidR="002E5E45" w:rsidRPr="002E5E45" w:rsidRDefault="002E5E45" w:rsidP="009266A5">
            <w:pPr>
              <w:jc w:val="center"/>
            </w:pPr>
            <w:r w:rsidRPr="002E5E45">
              <w:t>1.48</w:t>
            </w:r>
          </w:p>
        </w:tc>
        <w:tc>
          <w:tcPr>
            <w:tcW w:w="392" w:type="pct"/>
            <w:shd w:val="clear" w:color="auto" w:fill="auto"/>
            <w:vAlign w:val="center"/>
            <w:hideMark/>
          </w:tcPr>
          <w:p w14:paraId="50F889A4"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9C53809"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4E039AD8" w14:textId="77777777" w:rsidR="002E5E45" w:rsidRPr="002E5E45" w:rsidRDefault="002E5E45" w:rsidP="009266A5">
            <w:r w:rsidRPr="002E5E45">
              <w:t>Строительство самотечных сетей водоотведения (Dy100-150 мм</w:t>
            </w:r>
            <w:proofErr w:type="gramStart"/>
            <w:r w:rsidRPr="002E5E45">
              <w:t xml:space="preserve">.; </w:t>
            </w:r>
            <w:proofErr w:type="gramEnd"/>
            <w:r w:rsidRPr="002E5E45">
              <w:t>L=351,18 м.п.) для подключения перспективных потребителей, Жилой район "Северный"</w:t>
            </w:r>
          </w:p>
        </w:tc>
        <w:tc>
          <w:tcPr>
            <w:tcW w:w="592" w:type="pct"/>
            <w:shd w:val="clear" w:color="auto" w:fill="auto"/>
            <w:vAlign w:val="center"/>
            <w:hideMark/>
          </w:tcPr>
          <w:p w14:paraId="7B5827AF"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7FF74EE5" w14:textId="77777777" w:rsidR="002E5E45" w:rsidRPr="002E5E45" w:rsidRDefault="002E5E45" w:rsidP="009266A5">
            <w:pPr>
              <w:jc w:val="center"/>
            </w:pPr>
            <w:r w:rsidRPr="002E5E45">
              <w:t>332</w:t>
            </w:r>
          </w:p>
        </w:tc>
        <w:tc>
          <w:tcPr>
            <w:tcW w:w="224" w:type="pct"/>
            <w:shd w:val="clear" w:color="auto" w:fill="auto"/>
            <w:vAlign w:val="center"/>
            <w:hideMark/>
          </w:tcPr>
          <w:p w14:paraId="4D9A9DCD" w14:textId="77777777" w:rsidR="002E5E45" w:rsidRPr="002E5E45" w:rsidRDefault="002E5E45" w:rsidP="009266A5">
            <w:pPr>
              <w:jc w:val="center"/>
            </w:pPr>
            <w:r w:rsidRPr="002E5E45">
              <w:t>7 212</w:t>
            </w:r>
          </w:p>
        </w:tc>
        <w:tc>
          <w:tcPr>
            <w:tcW w:w="222" w:type="pct"/>
            <w:shd w:val="clear" w:color="auto" w:fill="auto"/>
            <w:vAlign w:val="center"/>
            <w:hideMark/>
          </w:tcPr>
          <w:p w14:paraId="3FA4AFFE" w14:textId="77777777" w:rsidR="002E5E45" w:rsidRPr="002E5E45" w:rsidRDefault="002E5E45" w:rsidP="009266A5">
            <w:pPr>
              <w:jc w:val="center"/>
            </w:pPr>
            <w:r w:rsidRPr="002E5E45">
              <w:t>0</w:t>
            </w:r>
          </w:p>
        </w:tc>
        <w:tc>
          <w:tcPr>
            <w:tcW w:w="217" w:type="pct"/>
            <w:shd w:val="clear" w:color="auto" w:fill="auto"/>
            <w:vAlign w:val="center"/>
            <w:hideMark/>
          </w:tcPr>
          <w:p w14:paraId="2C007A0B" w14:textId="77777777" w:rsidR="002E5E45" w:rsidRPr="002E5E45" w:rsidRDefault="002E5E45" w:rsidP="009266A5">
            <w:pPr>
              <w:jc w:val="center"/>
            </w:pPr>
            <w:r w:rsidRPr="002E5E45">
              <w:t>0</w:t>
            </w:r>
          </w:p>
        </w:tc>
        <w:tc>
          <w:tcPr>
            <w:tcW w:w="226" w:type="pct"/>
            <w:shd w:val="clear" w:color="auto" w:fill="auto"/>
            <w:vAlign w:val="center"/>
            <w:hideMark/>
          </w:tcPr>
          <w:p w14:paraId="2956B883" w14:textId="77777777" w:rsidR="002E5E45" w:rsidRPr="002E5E45" w:rsidRDefault="002E5E45" w:rsidP="009266A5">
            <w:pPr>
              <w:jc w:val="center"/>
            </w:pPr>
            <w:r w:rsidRPr="002E5E45">
              <w:t>0</w:t>
            </w:r>
          </w:p>
        </w:tc>
        <w:tc>
          <w:tcPr>
            <w:tcW w:w="357" w:type="pct"/>
            <w:shd w:val="clear" w:color="auto" w:fill="auto"/>
            <w:vAlign w:val="center"/>
            <w:hideMark/>
          </w:tcPr>
          <w:p w14:paraId="7EF13C1F" w14:textId="77777777" w:rsidR="002E5E45" w:rsidRPr="002E5E45" w:rsidRDefault="002E5E45" w:rsidP="009266A5">
            <w:pPr>
              <w:jc w:val="center"/>
            </w:pPr>
            <w:r w:rsidRPr="002E5E45">
              <w:t>0</w:t>
            </w:r>
          </w:p>
        </w:tc>
        <w:tc>
          <w:tcPr>
            <w:tcW w:w="357" w:type="pct"/>
            <w:shd w:val="clear" w:color="auto" w:fill="auto"/>
            <w:vAlign w:val="center"/>
            <w:hideMark/>
          </w:tcPr>
          <w:p w14:paraId="079C7CDB" w14:textId="77777777" w:rsidR="002E5E45" w:rsidRPr="002E5E45" w:rsidRDefault="002E5E45" w:rsidP="009266A5">
            <w:pPr>
              <w:jc w:val="center"/>
            </w:pPr>
            <w:r w:rsidRPr="002E5E45">
              <w:t>0</w:t>
            </w:r>
          </w:p>
        </w:tc>
        <w:tc>
          <w:tcPr>
            <w:tcW w:w="288" w:type="pct"/>
            <w:shd w:val="clear" w:color="auto" w:fill="auto"/>
            <w:vAlign w:val="center"/>
            <w:hideMark/>
          </w:tcPr>
          <w:p w14:paraId="196EA053" w14:textId="77777777" w:rsidR="002E5E45" w:rsidRPr="002E5E45" w:rsidRDefault="002E5E45" w:rsidP="009266A5">
            <w:pPr>
              <w:jc w:val="center"/>
            </w:pPr>
            <w:r w:rsidRPr="002E5E45">
              <w:t>7 544</w:t>
            </w:r>
          </w:p>
        </w:tc>
      </w:tr>
      <w:tr w:rsidR="00243A1B" w:rsidRPr="002E5E45" w14:paraId="7CDA4F28" w14:textId="77777777" w:rsidTr="00677C07">
        <w:trPr>
          <w:trHeight w:val="170"/>
        </w:trPr>
        <w:tc>
          <w:tcPr>
            <w:tcW w:w="212" w:type="pct"/>
            <w:shd w:val="clear" w:color="auto" w:fill="auto"/>
            <w:vAlign w:val="center"/>
            <w:hideMark/>
          </w:tcPr>
          <w:p w14:paraId="318B73A3" w14:textId="77777777" w:rsidR="002E5E45" w:rsidRPr="002E5E45" w:rsidRDefault="002E5E45" w:rsidP="009266A5">
            <w:pPr>
              <w:jc w:val="center"/>
            </w:pPr>
            <w:r w:rsidRPr="002E5E45">
              <w:t>1.49</w:t>
            </w:r>
          </w:p>
        </w:tc>
        <w:tc>
          <w:tcPr>
            <w:tcW w:w="392" w:type="pct"/>
            <w:shd w:val="clear" w:color="auto" w:fill="auto"/>
            <w:vAlign w:val="center"/>
            <w:hideMark/>
          </w:tcPr>
          <w:p w14:paraId="4DE00224"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25BEF553"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29D62741" w14:textId="77777777" w:rsidR="002E5E45" w:rsidRPr="002E5E45" w:rsidRDefault="002E5E45" w:rsidP="009266A5">
            <w:r w:rsidRPr="002E5E45">
              <w:t>Строительство самотечных сетей водоотведения (Dy100-200 мм</w:t>
            </w:r>
            <w:proofErr w:type="gramStart"/>
            <w:r w:rsidRPr="002E5E45">
              <w:t xml:space="preserve">.; </w:t>
            </w:r>
            <w:proofErr w:type="gramEnd"/>
            <w:r w:rsidRPr="002E5E45">
              <w:t>L=992,57 м.п.) для подключения перспективных потребителей, квартал АЦ-3 жилой район "Аэропорт"</w:t>
            </w:r>
          </w:p>
        </w:tc>
        <w:tc>
          <w:tcPr>
            <w:tcW w:w="592" w:type="pct"/>
            <w:shd w:val="clear" w:color="auto" w:fill="auto"/>
            <w:vAlign w:val="center"/>
            <w:hideMark/>
          </w:tcPr>
          <w:p w14:paraId="17ACA1A3"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54C1A675" w14:textId="77777777" w:rsidR="002E5E45" w:rsidRPr="002E5E45" w:rsidRDefault="002E5E45" w:rsidP="009266A5">
            <w:pPr>
              <w:jc w:val="center"/>
            </w:pPr>
            <w:r w:rsidRPr="002E5E45">
              <w:t>939</w:t>
            </w:r>
          </w:p>
        </w:tc>
        <w:tc>
          <w:tcPr>
            <w:tcW w:w="224" w:type="pct"/>
            <w:shd w:val="clear" w:color="auto" w:fill="auto"/>
            <w:vAlign w:val="center"/>
            <w:hideMark/>
          </w:tcPr>
          <w:p w14:paraId="241BB1D8" w14:textId="77777777" w:rsidR="002E5E45" w:rsidRPr="002E5E45" w:rsidRDefault="002E5E45" w:rsidP="009266A5">
            <w:pPr>
              <w:jc w:val="center"/>
            </w:pPr>
            <w:r w:rsidRPr="002E5E45">
              <w:t>10 176</w:t>
            </w:r>
          </w:p>
        </w:tc>
        <w:tc>
          <w:tcPr>
            <w:tcW w:w="222" w:type="pct"/>
            <w:shd w:val="clear" w:color="auto" w:fill="auto"/>
            <w:vAlign w:val="center"/>
            <w:hideMark/>
          </w:tcPr>
          <w:p w14:paraId="55826F0E" w14:textId="77777777" w:rsidR="002E5E45" w:rsidRPr="002E5E45" w:rsidRDefault="002E5E45" w:rsidP="009266A5">
            <w:pPr>
              <w:jc w:val="center"/>
            </w:pPr>
            <w:r w:rsidRPr="002E5E45">
              <w:t>10 593</w:t>
            </w:r>
          </w:p>
        </w:tc>
        <w:tc>
          <w:tcPr>
            <w:tcW w:w="217" w:type="pct"/>
            <w:shd w:val="clear" w:color="auto" w:fill="auto"/>
            <w:vAlign w:val="center"/>
            <w:hideMark/>
          </w:tcPr>
          <w:p w14:paraId="07EB3FC9" w14:textId="77777777" w:rsidR="002E5E45" w:rsidRPr="002E5E45" w:rsidRDefault="002E5E45" w:rsidP="009266A5">
            <w:pPr>
              <w:jc w:val="center"/>
            </w:pPr>
            <w:r w:rsidRPr="002E5E45">
              <w:t>0</w:t>
            </w:r>
          </w:p>
        </w:tc>
        <w:tc>
          <w:tcPr>
            <w:tcW w:w="226" w:type="pct"/>
            <w:shd w:val="clear" w:color="auto" w:fill="auto"/>
            <w:vAlign w:val="center"/>
            <w:hideMark/>
          </w:tcPr>
          <w:p w14:paraId="66FAB15F" w14:textId="77777777" w:rsidR="002E5E45" w:rsidRPr="002E5E45" w:rsidRDefault="002E5E45" w:rsidP="009266A5">
            <w:pPr>
              <w:jc w:val="center"/>
            </w:pPr>
            <w:r w:rsidRPr="002E5E45">
              <w:t>0</w:t>
            </w:r>
          </w:p>
        </w:tc>
        <w:tc>
          <w:tcPr>
            <w:tcW w:w="357" w:type="pct"/>
            <w:shd w:val="clear" w:color="auto" w:fill="auto"/>
            <w:vAlign w:val="center"/>
            <w:hideMark/>
          </w:tcPr>
          <w:p w14:paraId="3A7381EC" w14:textId="77777777" w:rsidR="002E5E45" w:rsidRPr="002E5E45" w:rsidRDefault="002E5E45" w:rsidP="009266A5">
            <w:pPr>
              <w:jc w:val="center"/>
            </w:pPr>
            <w:r w:rsidRPr="002E5E45">
              <w:t>0</w:t>
            </w:r>
          </w:p>
        </w:tc>
        <w:tc>
          <w:tcPr>
            <w:tcW w:w="357" w:type="pct"/>
            <w:shd w:val="clear" w:color="auto" w:fill="auto"/>
            <w:vAlign w:val="center"/>
            <w:hideMark/>
          </w:tcPr>
          <w:p w14:paraId="7C4C1099" w14:textId="77777777" w:rsidR="002E5E45" w:rsidRPr="002E5E45" w:rsidRDefault="002E5E45" w:rsidP="009266A5">
            <w:pPr>
              <w:jc w:val="center"/>
            </w:pPr>
            <w:r w:rsidRPr="002E5E45">
              <w:t>0</w:t>
            </w:r>
          </w:p>
        </w:tc>
        <w:tc>
          <w:tcPr>
            <w:tcW w:w="288" w:type="pct"/>
            <w:shd w:val="clear" w:color="auto" w:fill="auto"/>
            <w:vAlign w:val="center"/>
            <w:hideMark/>
          </w:tcPr>
          <w:p w14:paraId="0D25C3EF" w14:textId="77777777" w:rsidR="002E5E45" w:rsidRPr="002E5E45" w:rsidRDefault="002E5E45" w:rsidP="009266A5">
            <w:pPr>
              <w:jc w:val="center"/>
            </w:pPr>
            <w:r w:rsidRPr="002E5E45">
              <w:t>21 708</w:t>
            </w:r>
          </w:p>
        </w:tc>
      </w:tr>
      <w:tr w:rsidR="00243A1B" w:rsidRPr="002E5E45" w14:paraId="79DBB2A5" w14:textId="77777777" w:rsidTr="00677C07">
        <w:trPr>
          <w:trHeight w:val="170"/>
        </w:trPr>
        <w:tc>
          <w:tcPr>
            <w:tcW w:w="212" w:type="pct"/>
            <w:shd w:val="clear" w:color="auto" w:fill="auto"/>
            <w:vAlign w:val="center"/>
            <w:hideMark/>
          </w:tcPr>
          <w:p w14:paraId="5E1BBF98" w14:textId="77777777" w:rsidR="002E5E45" w:rsidRPr="002E5E45" w:rsidRDefault="002E5E45" w:rsidP="009266A5">
            <w:pPr>
              <w:jc w:val="center"/>
            </w:pPr>
            <w:r w:rsidRPr="002E5E45">
              <w:t>1.50</w:t>
            </w:r>
          </w:p>
        </w:tc>
        <w:tc>
          <w:tcPr>
            <w:tcW w:w="392" w:type="pct"/>
            <w:shd w:val="clear" w:color="auto" w:fill="auto"/>
            <w:vAlign w:val="center"/>
            <w:hideMark/>
          </w:tcPr>
          <w:p w14:paraId="6992130B" w14:textId="77777777" w:rsidR="002E5E45" w:rsidRPr="002E5E45" w:rsidRDefault="002E5E45" w:rsidP="009266A5">
            <w:pPr>
              <w:jc w:val="center"/>
              <w:rPr>
                <w:color w:val="000000"/>
              </w:rPr>
            </w:pPr>
            <w:r w:rsidRPr="002E5E45">
              <w:rPr>
                <w:color w:val="000000"/>
              </w:rPr>
              <w:t xml:space="preserve">ООО </w:t>
            </w:r>
            <w:r w:rsidRPr="002E5E45">
              <w:rPr>
                <w:color w:val="000000"/>
              </w:rPr>
              <w:lastRenderedPageBreak/>
              <w:t>«КрасКом»</w:t>
            </w:r>
          </w:p>
        </w:tc>
        <w:tc>
          <w:tcPr>
            <w:tcW w:w="602" w:type="pct"/>
            <w:shd w:val="clear" w:color="auto" w:fill="auto"/>
            <w:vAlign w:val="center"/>
            <w:hideMark/>
          </w:tcPr>
          <w:p w14:paraId="23F16B42" w14:textId="77777777" w:rsidR="002E5E45" w:rsidRPr="002E5E45" w:rsidRDefault="002E5E45" w:rsidP="009266A5">
            <w:pPr>
              <w:jc w:val="center"/>
              <w:rPr>
                <w:color w:val="000000"/>
              </w:rPr>
            </w:pPr>
            <w:r w:rsidRPr="002E5E45">
              <w:rPr>
                <w:color w:val="000000"/>
              </w:rPr>
              <w:lastRenderedPageBreak/>
              <w:t xml:space="preserve">Быстроокупаемый </w:t>
            </w:r>
            <w:r w:rsidRPr="002E5E45">
              <w:rPr>
                <w:color w:val="000000"/>
              </w:rPr>
              <w:lastRenderedPageBreak/>
              <w:t>проект</w:t>
            </w:r>
          </w:p>
        </w:tc>
        <w:tc>
          <w:tcPr>
            <w:tcW w:w="1054" w:type="pct"/>
            <w:shd w:val="clear" w:color="auto" w:fill="auto"/>
            <w:vAlign w:val="center"/>
            <w:hideMark/>
          </w:tcPr>
          <w:p w14:paraId="7FAC89C8" w14:textId="77777777" w:rsidR="002E5E45" w:rsidRPr="002E5E45" w:rsidRDefault="002E5E45" w:rsidP="009266A5">
            <w:r w:rsidRPr="002E5E45">
              <w:lastRenderedPageBreak/>
              <w:t xml:space="preserve">Строительство самотечных сетей </w:t>
            </w:r>
            <w:r w:rsidRPr="002E5E45">
              <w:lastRenderedPageBreak/>
              <w:t>водоотведения (Dy100-200 мм</w:t>
            </w:r>
            <w:proofErr w:type="gramStart"/>
            <w:r w:rsidRPr="002E5E45">
              <w:t xml:space="preserve">.; </w:t>
            </w:r>
            <w:proofErr w:type="gramEnd"/>
            <w:r w:rsidRPr="002E5E45">
              <w:t>L=392,8 м.п.) для подключения перспективных потребителей, квартал 11Ц-жилой район "Аэропорт"</w:t>
            </w:r>
          </w:p>
        </w:tc>
        <w:tc>
          <w:tcPr>
            <w:tcW w:w="592" w:type="pct"/>
            <w:shd w:val="clear" w:color="auto" w:fill="auto"/>
            <w:vAlign w:val="center"/>
            <w:hideMark/>
          </w:tcPr>
          <w:p w14:paraId="192EB073" w14:textId="77777777" w:rsidR="002E5E45" w:rsidRPr="002E5E45" w:rsidRDefault="002E5E45" w:rsidP="009266A5">
            <w:pPr>
              <w:jc w:val="center"/>
              <w:rPr>
                <w:color w:val="000000"/>
              </w:rPr>
            </w:pPr>
            <w:r w:rsidRPr="002E5E45">
              <w:rPr>
                <w:color w:val="000000"/>
              </w:rPr>
              <w:lastRenderedPageBreak/>
              <w:t>плата за подключение</w:t>
            </w:r>
          </w:p>
        </w:tc>
        <w:tc>
          <w:tcPr>
            <w:tcW w:w="257" w:type="pct"/>
            <w:shd w:val="clear" w:color="auto" w:fill="auto"/>
            <w:vAlign w:val="center"/>
            <w:hideMark/>
          </w:tcPr>
          <w:p w14:paraId="2F33E9BF" w14:textId="77777777" w:rsidR="002E5E45" w:rsidRPr="002E5E45" w:rsidRDefault="002E5E45" w:rsidP="009266A5">
            <w:pPr>
              <w:jc w:val="center"/>
            </w:pPr>
            <w:r w:rsidRPr="002E5E45">
              <w:t>0</w:t>
            </w:r>
          </w:p>
        </w:tc>
        <w:tc>
          <w:tcPr>
            <w:tcW w:w="224" w:type="pct"/>
            <w:shd w:val="clear" w:color="auto" w:fill="auto"/>
            <w:vAlign w:val="center"/>
            <w:hideMark/>
          </w:tcPr>
          <w:p w14:paraId="759B002D" w14:textId="77777777" w:rsidR="002E5E45" w:rsidRPr="002E5E45" w:rsidRDefault="002E5E45" w:rsidP="009266A5">
            <w:pPr>
              <w:jc w:val="center"/>
            </w:pPr>
            <w:r w:rsidRPr="002E5E45">
              <w:t>0</w:t>
            </w:r>
          </w:p>
        </w:tc>
        <w:tc>
          <w:tcPr>
            <w:tcW w:w="222" w:type="pct"/>
            <w:shd w:val="clear" w:color="auto" w:fill="auto"/>
            <w:vAlign w:val="center"/>
            <w:hideMark/>
          </w:tcPr>
          <w:p w14:paraId="5662BC9A" w14:textId="77777777" w:rsidR="002E5E45" w:rsidRPr="002E5E45" w:rsidRDefault="002E5E45" w:rsidP="009266A5">
            <w:pPr>
              <w:jc w:val="center"/>
            </w:pPr>
            <w:r w:rsidRPr="002E5E45">
              <w:t>0</w:t>
            </w:r>
          </w:p>
        </w:tc>
        <w:tc>
          <w:tcPr>
            <w:tcW w:w="217" w:type="pct"/>
            <w:shd w:val="clear" w:color="auto" w:fill="auto"/>
            <w:vAlign w:val="center"/>
            <w:hideMark/>
          </w:tcPr>
          <w:p w14:paraId="24EA3C55" w14:textId="77777777" w:rsidR="002E5E45" w:rsidRPr="002E5E45" w:rsidRDefault="002E5E45" w:rsidP="009266A5">
            <w:pPr>
              <w:jc w:val="center"/>
            </w:pPr>
            <w:r w:rsidRPr="002E5E45">
              <w:t>0</w:t>
            </w:r>
          </w:p>
        </w:tc>
        <w:tc>
          <w:tcPr>
            <w:tcW w:w="226" w:type="pct"/>
            <w:shd w:val="clear" w:color="auto" w:fill="auto"/>
            <w:vAlign w:val="center"/>
            <w:hideMark/>
          </w:tcPr>
          <w:p w14:paraId="4919614B" w14:textId="77777777" w:rsidR="002E5E45" w:rsidRPr="002E5E45" w:rsidRDefault="002E5E45" w:rsidP="009266A5">
            <w:pPr>
              <w:jc w:val="center"/>
            </w:pPr>
            <w:r w:rsidRPr="002E5E45">
              <w:t>0</w:t>
            </w:r>
          </w:p>
        </w:tc>
        <w:tc>
          <w:tcPr>
            <w:tcW w:w="357" w:type="pct"/>
            <w:shd w:val="clear" w:color="auto" w:fill="auto"/>
            <w:vAlign w:val="center"/>
            <w:hideMark/>
          </w:tcPr>
          <w:p w14:paraId="6DB660F8" w14:textId="77777777" w:rsidR="002E5E45" w:rsidRPr="002E5E45" w:rsidRDefault="002E5E45" w:rsidP="009266A5">
            <w:pPr>
              <w:jc w:val="center"/>
            </w:pPr>
            <w:r w:rsidRPr="002E5E45">
              <w:t>10 515</w:t>
            </w:r>
          </w:p>
        </w:tc>
        <w:tc>
          <w:tcPr>
            <w:tcW w:w="357" w:type="pct"/>
            <w:shd w:val="clear" w:color="auto" w:fill="auto"/>
            <w:vAlign w:val="center"/>
            <w:hideMark/>
          </w:tcPr>
          <w:p w14:paraId="08B30B6C" w14:textId="77777777" w:rsidR="002E5E45" w:rsidRPr="002E5E45" w:rsidRDefault="002E5E45" w:rsidP="009266A5">
            <w:pPr>
              <w:jc w:val="center"/>
            </w:pPr>
            <w:r w:rsidRPr="002E5E45">
              <w:t>0</w:t>
            </w:r>
          </w:p>
        </w:tc>
        <w:tc>
          <w:tcPr>
            <w:tcW w:w="288" w:type="pct"/>
            <w:shd w:val="clear" w:color="auto" w:fill="auto"/>
            <w:vAlign w:val="center"/>
            <w:hideMark/>
          </w:tcPr>
          <w:p w14:paraId="57C9F57D" w14:textId="77777777" w:rsidR="002E5E45" w:rsidRPr="002E5E45" w:rsidRDefault="002E5E45" w:rsidP="009266A5">
            <w:pPr>
              <w:jc w:val="center"/>
            </w:pPr>
            <w:r w:rsidRPr="002E5E45">
              <w:t>10 515</w:t>
            </w:r>
          </w:p>
        </w:tc>
      </w:tr>
      <w:tr w:rsidR="00243A1B" w:rsidRPr="002E5E45" w14:paraId="3B7F6F57" w14:textId="77777777" w:rsidTr="00677C07">
        <w:trPr>
          <w:trHeight w:val="170"/>
        </w:trPr>
        <w:tc>
          <w:tcPr>
            <w:tcW w:w="212" w:type="pct"/>
            <w:shd w:val="clear" w:color="auto" w:fill="auto"/>
            <w:vAlign w:val="center"/>
            <w:hideMark/>
          </w:tcPr>
          <w:p w14:paraId="7C6155E7" w14:textId="77777777" w:rsidR="002E5E45" w:rsidRPr="002E5E45" w:rsidRDefault="002E5E45" w:rsidP="009266A5">
            <w:pPr>
              <w:jc w:val="center"/>
            </w:pPr>
            <w:r w:rsidRPr="002E5E45">
              <w:lastRenderedPageBreak/>
              <w:t>1.51</w:t>
            </w:r>
          </w:p>
        </w:tc>
        <w:tc>
          <w:tcPr>
            <w:tcW w:w="392" w:type="pct"/>
            <w:shd w:val="clear" w:color="auto" w:fill="auto"/>
            <w:vAlign w:val="center"/>
            <w:hideMark/>
          </w:tcPr>
          <w:p w14:paraId="3D2989C3"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D96C7A4"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1C75DB90" w14:textId="77777777" w:rsidR="002E5E45" w:rsidRPr="002E5E45" w:rsidRDefault="002E5E45" w:rsidP="009266A5">
            <w:r w:rsidRPr="002E5E45">
              <w:t>Строительство самотечных сетей водоотведения (Dy100-150 мм.; L=415,65 м.п.) для подключения перспективных потребителей, квартал I</w:t>
            </w:r>
            <w:proofErr w:type="gramStart"/>
            <w:r w:rsidRPr="002E5E45">
              <w:t>Ц-</w:t>
            </w:r>
            <w:proofErr w:type="gramEnd"/>
            <w:r w:rsidRPr="002E5E45">
              <w:t xml:space="preserve"> жилой район "Аэропорт"</w:t>
            </w:r>
          </w:p>
        </w:tc>
        <w:tc>
          <w:tcPr>
            <w:tcW w:w="592" w:type="pct"/>
            <w:shd w:val="clear" w:color="auto" w:fill="auto"/>
            <w:vAlign w:val="center"/>
            <w:hideMark/>
          </w:tcPr>
          <w:p w14:paraId="7074D5E3"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4D3E569B" w14:textId="77777777" w:rsidR="002E5E45" w:rsidRPr="002E5E45" w:rsidRDefault="002E5E45" w:rsidP="009266A5">
            <w:pPr>
              <w:jc w:val="center"/>
            </w:pPr>
            <w:r w:rsidRPr="002E5E45">
              <w:t>393</w:t>
            </w:r>
          </w:p>
        </w:tc>
        <w:tc>
          <w:tcPr>
            <w:tcW w:w="224" w:type="pct"/>
            <w:shd w:val="clear" w:color="auto" w:fill="auto"/>
            <w:vAlign w:val="center"/>
            <w:hideMark/>
          </w:tcPr>
          <w:p w14:paraId="6B8D5CEF" w14:textId="77777777" w:rsidR="002E5E45" w:rsidRPr="002E5E45" w:rsidRDefault="002E5E45" w:rsidP="009266A5">
            <w:pPr>
              <w:jc w:val="center"/>
            </w:pPr>
            <w:r w:rsidRPr="002E5E45">
              <w:t>8 533</w:t>
            </w:r>
          </w:p>
        </w:tc>
        <w:tc>
          <w:tcPr>
            <w:tcW w:w="222" w:type="pct"/>
            <w:shd w:val="clear" w:color="auto" w:fill="auto"/>
            <w:vAlign w:val="center"/>
            <w:hideMark/>
          </w:tcPr>
          <w:p w14:paraId="29333ADB" w14:textId="77777777" w:rsidR="002E5E45" w:rsidRPr="002E5E45" w:rsidRDefault="002E5E45" w:rsidP="009266A5">
            <w:pPr>
              <w:jc w:val="center"/>
            </w:pPr>
            <w:r w:rsidRPr="002E5E45">
              <w:t>0</w:t>
            </w:r>
          </w:p>
        </w:tc>
        <w:tc>
          <w:tcPr>
            <w:tcW w:w="217" w:type="pct"/>
            <w:shd w:val="clear" w:color="auto" w:fill="auto"/>
            <w:vAlign w:val="center"/>
            <w:hideMark/>
          </w:tcPr>
          <w:p w14:paraId="2D65AB1E" w14:textId="77777777" w:rsidR="002E5E45" w:rsidRPr="002E5E45" w:rsidRDefault="002E5E45" w:rsidP="009266A5">
            <w:pPr>
              <w:jc w:val="center"/>
            </w:pPr>
            <w:r w:rsidRPr="002E5E45">
              <w:t>0</w:t>
            </w:r>
          </w:p>
        </w:tc>
        <w:tc>
          <w:tcPr>
            <w:tcW w:w="226" w:type="pct"/>
            <w:shd w:val="clear" w:color="auto" w:fill="auto"/>
            <w:vAlign w:val="center"/>
            <w:hideMark/>
          </w:tcPr>
          <w:p w14:paraId="30626349" w14:textId="77777777" w:rsidR="002E5E45" w:rsidRPr="002E5E45" w:rsidRDefault="002E5E45" w:rsidP="009266A5">
            <w:pPr>
              <w:jc w:val="center"/>
            </w:pPr>
            <w:r w:rsidRPr="002E5E45">
              <w:t>0</w:t>
            </w:r>
          </w:p>
        </w:tc>
        <w:tc>
          <w:tcPr>
            <w:tcW w:w="357" w:type="pct"/>
            <w:shd w:val="clear" w:color="auto" w:fill="auto"/>
            <w:vAlign w:val="center"/>
            <w:hideMark/>
          </w:tcPr>
          <w:p w14:paraId="4987A2A3" w14:textId="77777777" w:rsidR="002E5E45" w:rsidRPr="002E5E45" w:rsidRDefault="002E5E45" w:rsidP="009266A5">
            <w:pPr>
              <w:jc w:val="center"/>
            </w:pPr>
            <w:r w:rsidRPr="002E5E45">
              <w:t>0</w:t>
            </w:r>
          </w:p>
        </w:tc>
        <w:tc>
          <w:tcPr>
            <w:tcW w:w="357" w:type="pct"/>
            <w:shd w:val="clear" w:color="auto" w:fill="auto"/>
            <w:vAlign w:val="center"/>
            <w:hideMark/>
          </w:tcPr>
          <w:p w14:paraId="73772D1D" w14:textId="77777777" w:rsidR="002E5E45" w:rsidRPr="002E5E45" w:rsidRDefault="002E5E45" w:rsidP="009266A5">
            <w:pPr>
              <w:jc w:val="center"/>
            </w:pPr>
            <w:r w:rsidRPr="002E5E45">
              <w:t>0</w:t>
            </w:r>
          </w:p>
        </w:tc>
        <w:tc>
          <w:tcPr>
            <w:tcW w:w="288" w:type="pct"/>
            <w:shd w:val="clear" w:color="auto" w:fill="auto"/>
            <w:vAlign w:val="center"/>
            <w:hideMark/>
          </w:tcPr>
          <w:p w14:paraId="3E0AB2F0" w14:textId="77777777" w:rsidR="002E5E45" w:rsidRPr="002E5E45" w:rsidRDefault="002E5E45" w:rsidP="009266A5">
            <w:pPr>
              <w:jc w:val="center"/>
            </w:pPr>
            <w:r w:rsidRPr="002E5E45">
              <w:t>8 926</w:t>
            </w:r>
          </w:p>
        </w:tc>
      </w:tr>
      <w:tr w:rsidR="00243A1B" w:rsidRPr="002E5E45" w14:paraId="28EB30EB" w14:textId="77777777" w:rsidTr="00677C07">
        <w:trPr>
          <w:trHeight w:val="170"/>
        </w:trPr>
        <w:tc>
          <w:tcPr>
            <w:tcW w:w="212" w:type="pct"/>
            <w:shd w:val="clear" w:color="auto" w:fill="auto"/>
            <w:vAlign w:val="center"/>
            <w:hideMark/>
          </w:tcPr>
          <w:p w14:paraId="22DF2164" w14:textId="77777777" w:rsidR="002E5E45" w:rsidRPr="002E5E45" w:rsidRDefault="002E5E45" w:rsidP="009266A5">
            <w:pPr>
              <w:jc w:val="center"/>
            </w:pPr>
            <w:r w:rsidRPr="002E5E45">
              <w:t>1.52</w:t>
            </w:r>
          </w:p>
        </w:tc>
        <w:tc>
          <w:tcPr>
            <w:tcW w:w="392" w:type="pct"/>
            <w:shd w:val="clear" w:color="auto" w:fill="auto"/>
            <w:vAlign w:val="center"/>
            <w:hideMark/>
          </w:tcPr>
          <w:p w14:paraId="6510C96D"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00C3B1B"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004452DB" w14:textId="77777777" w:rsidR="002E5E45" w:rsidRPr="002E5E45" w:rsidRDefault="002E5E45" w:rsidP="009266A5">
            <w:r w:rsidRPr="002E5E45">
              <w:t>Строительство самотечных сетей водоотведения (Dy100-400 мм</w:t>
            </w:r>
            <w:proofErr w:type="gramStart"/>
            <w:r w:rsidRPr="002E5E45">
              <w:t xml:space="preserve">.; </w:t>
            </w:r>
            <w:proofErr w:type="gramEnd"/>
            <w:r w:rsidRPr="002E5E45">
              <w:t>L=520,36 м.п.) для подключения перспективных потребителей, V микрн. Жилой район "Слобода весны"</w:t>
            </w:r>
          </w:p>
        </w:tc>
        <w:tc>
          <w:tcPr>
            <w:tcW w:w="592" w:type="pct"/>
            <w:shd w:val="clear" w:color="auto" w:fill="auto"/>
            <w:vAlign w:val="center"/>
            <w:hideMark/>
          </w:tcPr>
          <w:p w14:paraId="582B3914"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0D39A3D7" w14:textId="77777777" w:rsidR="002E5E45" w:rsidRPr="002E5E45" w:rsidRDefault="002E5E45" w:rsidP="009266A5">
            <w:pPr>
              <w:jc w:val="center"/>
            </w:pPr>
            <w:r w:rsidRPr="002E5E45">
              <w:t>0</w:t>
            </w:r>
          </w:p>
        </w:tc>
        <w:tc>
          <w:tcPr>
            <w:tcW w:w="224" w:type="pct"/>
            <w:shd w:val="clear" w:color="auto" w:fill="auto"/>
            <w:vAlign w:val="center"/>
            <w:hideMark/>
          </w:tcPr>
          <w:p w14:paraId="774F1C5C" w14:textId="77777777" w:rsidR="002E5E45" w:rsidRPr="002E5E45" w:rsidRDefault="002E5E45" w:rsidP="009266A5">
            <w:pPr>
              <w:jc w:val="center"/>
            </w:pPr>
            <w:r w:rsidRPr="002E5E45">
              <w:t>0</w:t>
            </w:r>
          </w:p>
        </w:tc>
        <w:tc>
          <w:tcPr>
            <w:tcW w:w="222" w:type="pct"/>
            <w:shd w:val="clear" w:color="auto" w:fill="auto"/>
            <w:vAlign w:val="center"/>
            <w:hideMark/>
          </w:tcPr>
          <w:p w14:paraId="30FFEA89" w14:textId="77777777" w:rsidR="002E5E45" w:rsidRPr="002E5E45" w:rsidRDefault="002E5E45" w:rsidP="009266A5">
            <w:pPr>
              <w:jc w:val="center"/>
            </w:pPr>
            <w:r w:rsidRPr="002E5E45">
              <w:t>0</w:t>
            </w:r>
          </w:p>
        </w:tc>
        <w:tc>
          <w:tcPr>
            <w:tcW w:w="217" w:type="pct"/>
            <w:shd w:val="clear" w:color="auto" w:fill="auto"/>
            <w:vAlign w:val="center"/>
            <w:hideMark/>
          </w:tcPr>
          <w:p w14:paraId="64D56003" w14:textId="77777777" w:rsidR="002E5E45" w:rsidRPr="002E5E45" w:rsidRDefault="002E5E45" w:rsidP="009266A5">
            <w:pPr>
              <w:jc w:val="center"/>
            </w:pPr>
            <w:r w:rsidRPr="002E5E45">
              <w:t>0</w:t>
            </w:r>
          </w:p>
        </w:tc>
        <w:tc>
          <w:tcPr>
            <w:tcW w:w="226" w:type="pct"/>
            <w:shd w:val="clear" w:color="auto" w:fill="auto"/>
            <w:vAlign w:val="center"/>
            <w:hideMark/>
          </w:tcPr>
          <w:p w14:paraId="68D12F8D" w14:textId="77777777" w:rsidR="002E5E45" w:rsidRPr="002E5E45" w:rsidRDefault="002E5E45" w:rsidP="009266A5">
            <w:pPr>
              <w:jc w:val="center"/>
            </w:pPr>
            <w:r w:rsidRPr="002E5E45">
              <w:t>0</w:t>
            </w:r>
          </w:p>
        </w:tc>
        <w:tc>
          <w:tcPr>
            <w:tcW w:w="357" w:type="pct"/>
            <w:shd w:val="clear" w:color="auto" w:fill="auto"/>
            <w:vAlign w:val="center"/>
            <w:hideMark/>
          </w:tcPr>
          <w:p w14:paraId="3C1A139B" w14:textId="77777777" w:rsidR="002E5E45" w:rsidRPr="002E5E45" w:rsidRDefault="002E5E45" w:rsidP="009266A5">
            <w:pPr>
              <w:jc w:val="center"/>
            </w:pPr>
            <w:r w:rsidRPr="002E5E45">
              <w:t>7 518</w:t>
            </w:r>
          </w:p>
        </w:tc>
        <w:tc>
          <w:tcPr>
            <w:tcW w:w="357" w:type="pct"/>
            <w:shd w:val="clear" w:color="auto" w:fill="auto"/>
            <w:vAlign w:val="center"/>
            <w:hideMark/>
          </w:tcPr>
          <w:p w14:paraId="4F6F03EA" w14:textId="77777777" w:rsidR="002E5E45" w:rsidRPr="002E5E45" w:rsidRDefault="002E5E45" w:rsidP="009266A5">
            <w:pPr>
              <w:jc w:val="center"/>
            </w:pPr>
            <w:r w:rsidRPr="002E5E45">
              <w:t>7 213</w:t>
            </w:r>
          </w:p>
        </w:tc>
        <w:tc>
          <w:tcPr>
            <w:tcW w:w="288" w:type="pct"/>
            <w:shd w:val="clear" w:color="auto" w:fill="auto"/>
            <w:vAlign w:val="center"/>
            <w:hideMark/>
          </w:tcPr>
          <w:p w14:paraId="70F60358" w14:textId="77777777" w:rsidR="002E5E45" w:rsidRPr="002E5E45" w:rsidRDefault="002E5E45" w:rsidP="009266A5">
            <w:pPr>
              <w:jc w:val="center"/>
            </w:pPr>
            <w:r w:rsidRPr="002E5E45">
              <w:t>14 731</w:t>
            </w:r>
          </w:p>
        </w:tc>
      </w:tr>
      <w:tr w:rsidR="00243A1B" w:rsidRPr="002E5E45" w14:paraId="7C0D025E" w14:textId="77777777" w:rsidTr="00677C07">
        <w:trPr>
          <w:trHeight w:val="170"/>
        </w:trPr>
        <w:tc>
          <w:tcPr>
            <w:tcW w:w="212" w:type="pct"/>
            <w:shd w:val="clear" w:color="auto" w:fill="auto"/>
            <w:vAlign w:val="center"/>
            <w:hideMark/>
          </w:tcPr>
          <w:p w14:paraId="61C07B37" w14:textId="77777777" w:rsidR="002E5E45" w:rsidRPr="002E5E45" w:rsidRDefault="002E5E45" w:rsidP="009266A5">
            <w:pPr>
              <w:jc w:val="center"/>
            </w:pPr>
            <w:r w:rsidRPr="002E5E45">
              <w:t>1.53</w:t>
            </w:r>
          </w:p>
        </w:tc>
        <w:tc>
          <w:tcPr>
            <w:tcW w:w="392" w:type="pct"/>
            <w:shd w:val="clear" w:color="auto" w:fill="auto"/>
            <w:vAlign w:val="center"/>
            <w:hideMark/>
          </w:tcPr>
          <w:p w14:paraId="3043D0A3"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4A7C705"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238AE170" w14:textId="77777777" w:rsidR="002E5E45" w:rsidRPr="002E5E45" w:rsidRDefault="002E5E45" w:rsidP="009266A5">
            <w:r w:rsidRPr="002E5E45">
              <w:t>Строительство самотечных сетей водоотведения (Dy100-400 мм</w:t>
            </w:r>
            <w:proofErr w:type="gramStart"/>
            <w:r w:rsidRPr="002E5E45">
              <w:t xml:space="preserve">.; </w:t>
            </w:r>
            <w:proofErr w:type="gramEnd"/>
            <w:r w:rsidRPr="002E5E45">
              <w:t>L=4006,77 м.п.) для подключения перспективных потребителей, Жилой район "Слобода весны"</w:t>
            </w:r>
          </w:p>
        </w:tc>
        <w:tc>
          <w:tcPr>
            <w:tcW w:w="592" w:type="pct"/>
            <w:shd w:val="clear" w:color="auto" w:fill="auto"/>
            <w:vAlign w:val="center"/>
            <w:hideMark/>
          </w:tcPr>
          <w:p w14:paraId="21F73844"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2436537C" w14:textId="77777777" w:rsidR="002E5E45" w:rsidRPr="002E5E45" w:rsidRDefault="002E5E45" w:rsidP="009266A5">
            <w:pPr>
              <w:jc w:val="center"/>
            </w:pPr>
            <w:r w:rsidRPr="002E5E45">
              <w:t>3 615</w:t>
            </w:r>
          </w:p>
        </w:tc>
        <w:tc>
          <w:tcPr>
            <w:tcW w:w="224" w:type="pct"/>
            <w:shd w:val="clear" w:color="auto" w:fill="auto"/>
            <w:vAlign w:val="center"/>
            <w:hideMark/>
          </w:tcPr>
          <w:p w14:paraId="532D7A29" w14:textId="77777777" w:rsidR="002E5E45" w:rsidRPr="002E5E45" w:rsidRDefault="002E5E45" w:rsidP="009266A5">
            <w:pPr>
              <w:jc w:val="center"/>
            </w:pPr>
            <w:r w:rsidRPr="002E5E45">
              <w:t>10 174</w:t>
            </w:r>
          </w:p>
        </w:tc>
        <w:tc>
          <w:tcPr>
            <w:tcW w:w="222" w:type="pct"/>
            <w:shd w:val="clear" w:color="auto" w:fill="auto"/>
            <w:vAlign w:val="center"/>
            <w:hideMark/>
          </w:tcPr>
          <w:p w14:paraId="12B466FE" w14:textId="77777777" w:rsidR="002E5E45" w:rsidRPr="002E5E45" w:rsidRDefault="002E5E45" w:rsidP="009266A5">
            <w:pPr>
              <w:jc w:val="center"/>
            </w:pPr>
            <w:r w:rsidRPr="002E5E45">
              <w:t>10 591</w:t>
            </w:r>
          </w:p>
        </w:tc>
        <w:tc>
          <w:tcPr>
            <w:tcW w:w="217" w:type="pct"/>
            <w:shd w:val="clear" w:color="auto" w:fill="auto"/>
            <w:vAlign w:val="center"/>
            <w:hideMark/>
          </w:tcPr>
          <w:p w14:paraId="2DDFC78F" w14:textId="77777777" w:rsidR="002E5E45" w:rsidRPr="002E5E45" w:rsidRDefault="002E5E45" w:rsidP="009266A5">
            <w:pPr>
              <w:jc w:val="center"/>
            </w:pPr>
            <w:r w:rsidRPr="002E5E45">
              <w:t>11 079</w:t>
            </w:r>
          </w:p>
        </w:tc>
        <w:tc>
          <w:tcPr>
            <w:tcW w:w="226" w:type="pct"/>
            <w:shd w:val="clear" w:color="auto" w:fill="auto"/>
            <w:vAlign w:val="center"/>
            <w:hideMark/>
          </w:tcPr>
          <w:p w14:paraId="7CF79602" w14:textId="77777777" w:rsidR="002E5E45" w:rsidRPr="002E5E45" w:rsidRDefault="002E5E45" w:rsidP="009266A5">
            <w:pPr>
              <w:jc w:val="center"/>
            </w:pPr>
            <w:r w:rsidRPr="002E5E45">
              <w:t>11 588</w:t>
            </w:r>
          </w:p>
        </w:tc>
        <w:tc>
          <w:tcPr>
            <w:tcW w:w="357" w:type="pct"/>
            <w:shd w:val="clear" w:color="auto" w:fill="auto"/>
            <w:vAlign w:val="center"/>
            <w:hideMark/>
          </w:tcPr>
          <w:p w14:paraId="4142BB7E" w14:textId="77777777" w:rsidR="002E5E45" w:rsidRPr="002E5E45" w:rsidRDefault="002E5E45" w:rsidP="009266A5">
            <w:pPr>
              <w:jc w:val="center"/>
            </w:pPr>
            <w:r w:rsidRPr="002E5E45">
              <w:t>38 075</w:t>
            </w:r>
          </w:p>
        </w:tc>
        <w:tc>
          <w:tcPr>
            <w:tcW w:w="357" w:type="pct"/>
            <w:shd w:val="clear" w:color="auto" w:fill="auto"/>
            <w:vAlign w:val="center"/>
            <w:hideMark/>
          </w:tcPr>
          <w:p w14:paraId="381FB8DA" w14:textId="77777777" w:rsidR="002E5E45" w:rsidRPr="002E5E45" w:rsidRDefault="002E5E45" w:rsidP="009266A5">
            <w:pPr>
              <w:jc w:val="center"/>
            </w:pPr>
            <w:r w:rsidRPr="002E5E45">
              <w:t>13 872</w:t>
            </w:r>
          </w:p>
        </w:tc>
        <w:tc>
          <w:tcPr>
            <w:tcW w:w="288" w:type="pct"/>
            <w:shd w:val="clear" w:color="auto" w:fill="auto"/>
            <w:vAlign w:val="center"/>
            <w:hideMark/>
          </w:tcPr>
          <w:p w14:paraId="34034223" w14:textId="77777777" w:rsidR="002E5E45" w:rsidRPr="002E5E45" w:rsidRDefault="002E5E45" w:rsidP="009266A5">
            <w:pPr>
              <w:jc w:val="center"/>
            </w:pPr>
            <w:r w:rsidRPr="002E5E45">
              <w:t>98 995</w:t>
            </w:r>
          </w:p>
        </w:tc>
      </w:tr>
      <w:tr w:rsidR="00243A1B" w:rsidRPr="002E5E45" w14:paraId="325EC484" w14:textId="77777777" w:rsidTr="00677C07">
        <w:trPr>
          <w:trHeight w:val="170"/>
        </w:trPr>
        <w:tc>
          <w:tcPr>
            <w:tcW w:w="212" w:type="pct"/>
            <w:shd w:val="clear" w:color="auto" w:fill="auto"/>
            <w:vAlign w:val="center"/>
            <w:hideMark/>
          </w:tcPr>
          <w:p w14:paraId="1A20BF32" w14:textId="77777777" w:rsidR="002E5E45" w:rsidRPr="002E5E45" w:rsidRDefault="002E5E45" w:rsidP="009266A5">
            <w:pPr>
              <w:jc w:val="center"/>
            </w:pPr>
            <w:r w:rsidRPr="002E5E45">
              <w:t>1.54</w:t>
            </w:r>
          </w:p>
        </w:tc>
        <w:tc>
          <w:tcPr>
            <w:tcW w:w="392" w:type="pct"/>
            <w:shd w:val="clear" w:color="auto" w:fill="auto"/>
            <w:vAlign w:val="center"/>
            <w:hideMark/>
          </w:tcPr>
          <w:p w14:paraId="75539C21"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23999C52"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570EB2DB" w14:textId="77777777" w:rsidR="002E5E45" w:rsidRPr="002E5E45" w:rsidRDefault="002E5E45" w:rsidP="009266A5">
            <w:r w:rsidRPr="002E5E45">
              <w:t>Строительство самотечных сетей водоотведения (Dy100 мм</w:t>
            </w:r>
            <w:proofErr w:type="gramStart"/>
            <w:r w:rsidRPr="002E5E45">
              <w:t xml:space="preserve">.; </w:t>
            </w:r>
            <w:proofErr w:type="gramEnd"/>
            <w:r w:rsidRPr="002E5E45">
              <w:t>L=124,52 м.п.) для подключения перспективных потребителей, VI микр. Жилой район "Иннокентьевский"</w:t>
            </w:r>
          </w:p>
        </w:tc>
        <w:tc>
          <w:tcPr>
            <w:tcW w:w="592" w:type="pct"/>
            <w:shd w:val="clear" w:color="auto" w:fill="auto"/>
            <w:vAlign w:val="center"/>
            <w:hideMark/>
          </w:tcPr>
          <w:p w14:paraId="69F056D2"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443F9945" w14:textId="77777777" w:rsidR="002E5E45" w:rsidRPr="002E5E45" w:rsidRDefault="002E5E45" w:rsidP="009266A5">
            <w:pPr>
              <w:jc w:val="center"/>
            </w:pPr>
            <w:r w:rsidRPr="002E5E45">
              <w:t>0</w:t>
            </w:r>
          </w:p>
        </w:tc>
        <w:tc>
          <w:tcPr>
            <w:tcW w:w="224" w:type="pct"/>
            <w:shd w:val="clear" w:color="auto" w:fill="auto"/>
            <w:vAlign w:val="center"/>
            <w:hideMark/>
          </w:tcPr>
          <w:p w14:paraId="56E7C3E2" w14:textId="77777777" w:rsidR="002E5E45" w:rsidRPr="002E5E45" w:rsidRDefault="002E5E45" w:rsidP="009266A5">
            <w:pPr>
              <w:jc w:val="center"/>
            </w:pPr>
            <w:r w:rsidRPr="002E5E45">
              <w:t>0</w:t>
            </w:r>
          </w:p>
        </w:tc>
        <w:tc>
          <w:tcPr>
            <w:tcW w:w="222" w:type="pct"/>
            <w:shd w:val="clear" w:color="auto" w:fill="auto"/>
            <w:vAlign w:val="center"/>
            <w:hideMark/>
          </w:tcPr>
          <w:p w14:paraId="14528A73" w14:textId="77777777" w:rsidR="002E5E45" w:rsidRPr="002E5E45" w:rsidRDefault="002E5E45" w:rsidP="009266A5">
            <w:pPr>
              <w:jc w:val="center"/>
            </w:pPr>
            <w:r w:rsidRPr="002E5E45">
              <w:t>0</w:t>
            </w:r>
          </w:p>
        </w:tc>
        <w:tc>
          <w:tcPr>
            <w:tcW w:w="217" w:type="pct"/>
            <w:shd w:val="clear" w:color="auto" w:fill="auto"/>
            <w:vAlign w:val="center"/>
            <w:hideMark/>
          </w:tcPr>
          <w:p w14:paraId="3D960CFC" w14:textId="77777777" w:rsidR="002E5E45" w:rsidRPr="002E5E45" w:rsidRDefault="002E5E45" w:rsidP="009266A5">
            <w:pPr>
              <w:jc w:val="center"/>
            </w:pPr>
            <w:r w:rsidRPr="002E5E45">
              <w:t>0</w:t>
            </w:r>
          </w:p>
        </w:tc>
        <w:tc>
          <w:tcPr>
            <w:tcW w:w="226" w:type="pct"/>
            <w:shd w:val="clear" w:color="auto" w:fill="auto"/>
            <w:vAlign w:val="center"/>
            <w:hideMark/>
          </w:tcPr>
          <w:p w14:paraId="407CE3A8" w14:textId="77777777" w:rsidR="002E5E45" w:rsidRPr="002E5E45" w:rsidRDefault="002E5E45" w:rsidP="009266A5">
            <w:pPr>
              <w:jc w:val="center"/>
            </w:pPr>
            <w:r w:rsidRPr="002E5E45">
              <w:t>0</w:t>
            </w:r>
          </w:p>
        </w:tc>
        <w:tc>
          <w:tcPr>
            <w:tcW w:w="357" w:type="pct"/>
            <w:shd w:val="clear" w:color="auto" w:fill="auto"/>
            <w:vAlign w:val="center"/>
            <w:hideMark/>
          </w:tcPr>
          <w:p w14:paraId="12368225" w14:textId="77777777" w:rsidR="002E5E45" w:rsidRPr="002E5E45" w:rsidRDefault="002E5E45" w:rsidP="009266A5">
            <w:pPr>
              <w:jc w:val="center"/>
            </w:pPr>
            <w:r w:rsidRPr="002E5E45">
              <w:t>0</w:t>
            </w:r>
          </w:p>
        </w:tc>
        <w:tc>
          <w:tcPr>
            <w:tcW w:w="357" w:type="pct"/>
            <w:shd w:val="clear" w:color="auto" w:fill="auto"/>
            <w:vAlign w:val="center"/>
            <w:hideMark/>
          </w:tcPr>
          <w:p w14:paraId="502B7E50" w14:textId="77777777" w:rsidR="002E5E45" w:rsidRPr="002E5E45" w:rsidRDefault="002E5E45" w:rsidP="009266A5">
            <w:pPr>
              <w:jc w:val="center"/>
            </w:pPr>
            <w:r w:rsidRPr="002E5E45">
              <w:t>3 997</w:t>
            </w:r>
          </w:p>
        </w:tc>
        <w:tc>
          <w:tcPr>
            <w:tcW w:w="288" w:type="pct"/>
            <w:shd w:val="clear" w:color="auto" w:fill="auto"/>
            <w:vAlign w:val="center"/>
            <w:hideMark/>
          </w:tcPr>
          <w:p w14:paraId="2F9997BC" w14:textId="77777777" w:rsidR="002E5E45" w:rsidRPr="002E5E45" w:rsidRDefault="002E5E45" w:rsidP="009266A5">
            <w:pPr>
              <w:jc w:val="center"/>
            </w:pPr>
            <w:r w:rsidRPr="002E5E45">
              <w:t>3 997</w:t>
            </w:r>
          </w:p>
        </w:tc>
      </w:tr>
      <w:tr w:rsidR="00243A1B" w:rsidRPr="002E5E45" w14:paraId="4568B6D8" w14:textId="77777777" w:rsidTr="00677C07">
        <w:trPr>
          <w:trHeight w:val="170"/>
        </w:trPr>
        <w:tc>
          <w:tcPr>
            <w:tcW w:w="212" w:type="pct"/>
            <w:shd w:val="clear" w:color="auto" w:fill="auto"/>
            <w:vAlign w:val="center"/>
            <w:hideMark/>
          </w:tcPr>
          <w:p w14:paraId="78A5BEC9" w14:textId="77777777" w:rsidR="002E5E45" w:rsidRPr="002E5E45" w:rsidRDefault="002E5E45" w:rsidP="009266A5">
            <w:pPr>
              <w:jc w:val="center"/>
            </w:pPr>
            <w:r w:rsidRPr="002E5E45">
              <w:t>1.55</w:t>
            </w:r>
          </w:p>
        </w:tc>
        <w:tc>
          <w:tcPr>
            <w:tcW w:w="392" w:type="pct"/>
            <w:shd w:val="clear" w:color="auto" w:fill="auto"/>
            <w:vAlign w:val="center"/>
            <w:hideMark/>
          </w:tcPr>
          <w:p w14:paraId="09952620"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9E44BE7"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0640B231" w14:textId="77777777" w:rsidR="002E5E45" w:rsidRPr="002E5E45" w:rsidRDefault="002E5E45" w:rsidP="009266A5">
            <w:r w:rsidRPr="002E5E45">
              <w:t>Строительство самотечных сетей водоотведения (Dy100-250 мм</w:t>
            </w:r>
            <w:proofErr w:type="gramStart"/>
            <w:r w:rsidRPr="002E5E45">
              <w:t xml:space="preserve">.; </w:t>
            </w:r>
            <w:proofErr w:type="gramEnd"/>
            <w:r w:rsidRPr="002E5E45">
              <w:t>L=8728,1 м.п.) для подключения перспективных потребителей, Свердловский район</w:t>
            </w:r>
          </w:p>
        </w:tc>
        <w:tc>
          <w:tcPr>
            <w:tcW w:w="592" w:type="pct"/>
            <w:shd w:val="clear" w:color="auto" w:fill="auto"/>
            <w:vAlign w:val="center"/>
            <w:hideMark/>
          </w:tcPr>
          <w:p w14:paraId="7B00AA09"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638809DD" w14:textId="77777777" w:rsidR="002E5E45" w:rsidRPr="002E5E45" w:rsidRDefault="002E5E45" w:rsidP="009266A5">
            <w:pPr>
              <w:jc w:val="center"/>
            </w:pPr>
            <w:r w:rsidRPr="002E5E45">
              <w:t>7 875</w:t>
            </w:r>
          </w:p>
        </w:tc>
        <w:tc>
          <w:tcPr>
            <w:tcW w:w="224" w:type="pct"/>
            <w:shd w:val="clear" w:color="auto" w:fill="auto"/>
            <w:vAlign w:val="center"/>
            <w:hideMark/>
          </w:tcPr>
          <w:p w14:paraId="74EF4104" w14:textId="77777777" w:rsidR="002E5E45" w:rsidRPr="002E5E45" w:rsidRDefault="002E5E45" w:rsidP="009266A5">
            <w:pPr>
              <w:jc w:val="center"/>
            </w:pPr>
            <w:r w:rsidRPr="002E5E45">
              <w:t>17 728</w:t>
            </w:r>
          </w:p>
        </w:tc>
        <w:tc>
          <w:tcPr>
            <w:tcW w:w="222" w:type="pct"/>
            <w:shd w:val="clear" w:color="auto" w:fill="auto"/>
            <w:vAlign w:val="center"/>
            <w:hideMark/>
          </w:tcPr>
          <w:p w14:paraId="199E3F93" w14:textId="77777777" w:rsidR="002E5E45" w:rsidRPr="002E5E45" w:rsidRDefault="002E5E45" w:rsidP="009266A5">
            <w:pPr>
              <w:jc w:val="center"/>
            </w:pPr>
            <w:r w:rsidRPr="002E5E45">
              <w:t>18 455</w:t>
            </w:r>
          </w:p>
        </w:tc>
        <w:tc>
          <w:tcPr>
            <w:tcW w:w="217" w:type="pct"/>
            <w:shd w:val="clear" w:color="auto" w:fill="auto"/>
            <w:vAlign w:val="center"/>
            <w:hideMark/>
          </w:tcPr>
          <w:p w14:paraId="66F9AD76" w14:textId="77777777" w:rsidR="002E5E45" w:rsidRPr="002E5E45" w:rsidRDefault="002E5E45" w:rsidP="009266A5">
            <w:pPr>
              <w:jc w:val="center"/>
            </w:pPr>
            <w:r w:rsidRPr="002E5E45">
              <w:t>19 303</w:t>
            </w:r>
          </w:p>
        </w:tc>
        <w:tc>
          <w:tcPr>
            <w:tcW w:w="226" w:type="pct"/>
            <w:shd w:val="clear" w:color="auto" w:fill="auto"/>
            <w:vAlign w:val="center"/>
            <w:hideMark/>
          </w:tcPr>
          <w:p w14:paraId="13807783" w14:textId="77777777" w:rsidR="002E5E45" w:rsidRPr="002E5E45" w:rsidRDefault="002E5E45" w:rsidP="009266A5">
            <w:pPr>
              <w:jc w:val="center"/>
            </w:pPr>
            <w:r w:rsidRPr="002E5E45">
              <w:t>20 191</w:t>
            </w:r>
          </w:p>
        </w:tc>
        <w:tc>
          <w:tcPr>
            <w:tcW w:w="357" w:type="pct"/>
            <w:shd w:val="clear" w:color="auto" w:fill="auto"/>
            <w:vAlign w:val="center"/>
            <w:hideMark/>
          </w:tcPr>
          <w:p w14:paraId="4275A8CB" w14:textId="77777777" w:rsidR="002E5E45" w:rsidRPr="002E5E45" w:rsidRDefault="002E5E45" w:rsidP="009266A5">
            <w:pPr>
              <w:jc w:val="center"/>
            </w:pPr>
            <w:r w:rsidRPr="002E5E45">
              <w:t>66 342</w:t>
            </w:r>
          </w:p>
        </w:tc>
        <w:tc>
          <w:tcPr>
            <w:tcW w:w="357" w:type="pct"/>
            <w:shd w:val="clear" w:color="auto" w:fill="auto"/>
            <w:vAlign w:val="center"/>
            <w:hideMark/>
          </w:tcPr>
          <w:p w14:paraId="36D9432C" w14:textId="77777777" w:rsidR="002E5E45" w:rsidRPr="002E5E45" w:rsidRDefault="002E5E45" w:rsidP="009266A5">
            <w:pPr>
              <w:jc w:val="center"/>
            </w:pPr>
            <w:r w:rsidRPr="002E5E45">
              <w:t>75 799</w:t>
            </w:r>
          </w:p>
        </w:tc>
        <w:tc>
          <w:tcPr>
            <w:tcW w:w="288" w:type="pct"/>
            <w:shd w:val="clear" w:color="auto" w:fill="auto"/>
            <w:vAlign w:val="center"/>
            <w:hideMark/>
          </w:tcPr>
          <w:p w14:paraId="47F2B724" w14:textId="77777777" w:rsidR="002E5E45" w:rsidRPr="002E5E45" w:rsidRDefault="002E5E45" w:rsidP="009266A5">
            <w:pPr>
              <w:jc w:val="center"/>
            </w:pPr>
            <w:r w:rsidRPr="002E5E45">
              <w:t>225 694</w:t>
            </w:r>
          </w:p>
        </w:tc>
      </w:tr>
      <w:tr w:rsidR="00243A1B" w:rsidRPr="002E5E45" w14:paraId="26391F75" w14:textId="77777777" w:rsidTr="00677C07">
        <w:trPr>
          <w:trHeight w:val="170"/>
        </w:trPr>
        <w:tc>
          <w:tcPr>
            <w:tcW w:w="212" w:type="pct"/>
            <w:shd w:val="clear" w:color="auto" w:fill="auto"/>
            <w:vAlign w:val="center"/>
            <w:hideMark/>
          </w:tcPr>
          <w:p w14:paraId="5D3B6358" w14:textId="77777777" w:rsidR="002E5E45" w:rsidRPr="002E5E45" w:rsidRDefault="002E5E45" w:rsidP="009266A5">
            <w:pPr>
              <w:jc w:val="center"/>
            </w:pPr>
            <w:r w:rsidRPr="002E5E45">
              <w:t>1.56</w:t>
            </w:r>
          </w:p>
        </w:tc>
        <w:tc>
          <w:tcPr>
            <w:tcW w:w="392" w:type="pct"/>
            <w:shd w:val="clear" w:color="auto" w:fill="auto"/>
            <w:vAlign w:val="center"/>
            <w:hideMark/>
          </w:tcPr>
          <w:p w14:paraId="4A5F0FDE"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BF09CE1"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18BF266D" w14:textId="77777777" w:rsidR="002E5E45" w:rsidRPr="002E5E45" w:rsidRDefault="002E5E45" w:rsidP="009266A5">
            <w:r w:rsidRPr="002E5E45">
              <w:t>Строительство самотечных сетей водоотведения (Dy100-200 мм</w:t>
            </w:r>
            <w:proofErr w:type="gramStart"/>
            <w:r w:rsidRPr="002E5E45">
              <w:t xml:space="preserve">.; </w:t>
            </w:r>
            <w:proofErr w:type="gramEnd"/>
            <w:r w:rsidRPr="002E5E45">
              <w:t>L=418,5 м.п.) для подключения перспективных потребителей, Кировский район</w:t>
            </w:r>
          </w:p>
        </w:tc>
        <w:tc>
          <w:tcPr>
            <w:tcW w:w="592" w:type="pct"/>
            <w:shd w:val="clear" w:color="auto" w:fill="auto"/>
            <w:vAlign w:val="center"/>
            <w:hideMark/>
          </w:tcPr>
          <w:p w14:paraId="7831F065"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2EE059DD" w14:textId="77777777" w:rsidR="002E5E45" w:rsidRPr="002E5E45" w:rsidRDefault="002E5E45" w:rsidP="009266A5">
            <w:pPr>
              <w:jc w:val="center"/>
            </w:pPr>
            <w:r w:rsidRPr="002E5E45">
              <w:t>396</w:t>
            </w:r>
          </w:p>
        </w:tc>
        <w:tc>
          <w:tcPr>
            <w:tcW w:w="224" w:type="pct"/>
            <w:shd w:val="clear" w:color="auto" w:fill="auto"/>
            <w:vAlign w:val="center"/>
            <w:hideMark/>
          </w:tcPr>
          <w:p w14:paraId="6FE440D5" w14:textId="77777777" w:rsidR="002E5E45" w:rsidRPr="002E5E45" w:rsidRDefault="002E5E45" w:rsidP="009266A5">
            <w:pPr>
              <w:jc w:val="center"/>
            </w:pPr>
            <w:r w:rsidRPr="002E5E45">
              <w:t>8 591</w:t>
            </w:r>
          </w:p>
        </w:tc>
        <w:tc>
          <w:tcPr>
            <w:tcW w:w="222" w:type="pct"/>
            <w:shd w:val="clear" w:color="auto" w:fill="auto"/>
            <w:vAlign w:val="center"/>
            <w:hideMark/>
          </w:tcPr>
          <w:p w14:paraId="22982B82" w14:textId="77777777" w:rsidR="002E5E45" w:rsidRPr="002E5E45" w:rsidRDefault="002E5E45" w:rsidP="009266A5">
            <w:pPr>
              <w:jc w:val="center"/>
            </w:pPr>
            <w:r w:rsidRPr="002E5E45">
              <w:t>0</w:t>
            </w:r>
          </w:p>
        </w:tc>
        <w:tc>
          <w:tcPr>
            <w:tcW w:w="217" w:type="pct"/>
            <w:shd w:val="clear" w:color="auto" w:fill="auto"/>
            <w:vAlign w:val="center"/>
            <w:hideMark/>
          </w:tcPr>
          <w:p w14:paraId="42C9E515" w14:textId="77777777" w:rsidR="002E5E45" w:rsidRPr="002E5E45" w:rsidRDefault="002E5E45" w:rsidP="009266A5">
            <w:pPr>
              <w:jc w:val="center"/>
            </w:pPr>
            <w:r w:rsidRPr="002E5E45">
              <w:t>0</w:t>
            </w:r>
          </w:p>
        </w:tc>
        <w:tc>
          <w:tcPr>
            <w:tcW w:w="226" w:type="pct"/>
            <w:shd w:val="clear" w:color="auto" w:fill="auto"/>
            <w:vAlign w:val="center"/>
            <w:hideMark/>
          </w:tcPr>
          <w:p w14:paraId="56661BB6" w14:textId="77777777" w:rsidR="002E5E45" w:rsidRPr="002E5E45" w:rsidRDefault="002E5E45" w:rsidP="009266A5">
            <w:pPr>
              <w:jc w:val="center"/>
            </w:pPr>
            <w:r w:rsidRPr="002E5E45">
              <w:t>0</w:t>
            </w:r>
          </w:p>
        </w:tc>
        <w:tc>
          <w:tcPr>
            <w:tcW w:w="357" w:type="pct"/>
            <w:shd w:val="clear" w:color="auto" w:fill="auto"/>
            <w:vAlign w:val="center"/>
            <w:hideMark/>
          </w:tcPr>
          <w:p w14:paraId="26420117" w14:textId="77777777" w:rsidR="002E5E45" w:rsidRPr="002E5E45" w:rsidRDefault="002E5E45" w:rsidP="009266A5">
            <w:pPr>
              <w:jc w:val="center"/>
            </w:pPr>
            <w:r w:rsidRPr="002E5E45">
              <w:t>0</w:t>
            </w:r>
          </w:p>
        </w:tc>
        <w:tc>
          <w:tcPr>
            <w:tcW w:w="357" w:type="pct"/>
            <w:shd w:val="clear" w:color="auto" w:fill="auto"/>
            <w:vAlign w:val="center"/>
            <w:hideMark/>
          </w:tcPr>
          <w:p w14:paraId="4D309F61" w14:textId="77777777" w:rsidR="002E5E45" w:rsidRPr="002E5E45" w:rsidRDefault="002E5E45" w:rsidP="009266A5">
            <w:pPr>
              <w:jc w:val="center"/>
            </w:pPr>
            <w:r w:rsidRPr="002E5E45">
              <w:t>0</w:t>
            </w:r>
          </w:p>
        </w:tc>
        <w:tc>
          <w:tcPr>
            <w:tcW w:w="288" w:type="pct"/>
            <w:shd w:val="clear" w:color="auto" w:fill="auto"/>
            <w:vAlign w:val="center"/>
            <w:hideMark/>
          </w:tcPr>
          <w:p w14:paraId="5D5F25C7" w14:textId="77777777" w:rsidR="002E5E45" w:rsidRPr="002E5E45" w:rsidRDefault="002E5E45" w:rsidP="009266A5">
            <w:pPr>
              <w:jc w:val="center"/>
            </w:pPr>
            <w:r w:rsidRPr="002E5E45">
              <w:t>8 987</w:t>
            </w:r>
          </w:p>
        </w:tc>
      </w:tr>
      <w:tr w:rsidR="00243A1B" w:rsidRPr="002E5E45" w14:paraId="676D2D6E" w14:textId="77777777" w:rsidTr="00677C07">
        <w:trPr>
          <w:trHeight w:val="170"/>
        </w:trPr>
        <w:tc>
          <w:tcPr>
            <w:tcW w:w="212" w:type="pct"/>
            <w:shd w:val="clear" w:color="auto" w:fill="auto"/>
            <w:vAlign w:val="center"/>
            <w:hideMark/>
          </w:tcPr>
          <w:p w14:paraId="78788F03" w14:textId="77777777" w:rsidR="002E5E45" w:rsidRPr="002E5E45" w:rsidRDefault="002E5E45" w:rsidP="009266A5">
            <w:pPr>
              <w:jc w:val="center"/>
            </w:pPr>
            <w:r w:rsidRPr="002E5E45">
              <w:t>1.57</w:t>
            </w:r>
          </w:p>
        </w:tc>
        <w:tc>
          <w:tcPr>
            <w:tcW w:w="392" w:type="pct"/>
            <w:shd w:val="clear" w:color="auto" w:fill="auto"/>
            <w:vAlign w:val="center"/>
            <w:hideMark/>
          </w:tcPr>
          <w:p w14:paraId="4413592E"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551138D"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0267D9E6" w14:textId="77777777" w:rsidR="002E5E45" w:rsidRPr="002E5E45" w:rsidRDefault="002E5E45" w:rsidP="009266A5">
            <w:r w:rsidRPr="002E5E45">
              <w:t>Строительство самотечных сетей водоотведения (Dy100-400 мм</w:t>
            </w:r>
            <w:proofErr w:type="gramStart"/>
            <w:r w:rsidRPr="002E5E45">
              <w:t xml:space="preserve">.; </w:t>
            </w:r>
            <w:proofErr w:type="gramEnd"/>
            <w:r w:rsidRPr="002E5E45">
              <w:t>L=2687,99 м.п.) для подключения перспективных потребителей, Ленинский район</w:t>
            </w:r>
          </w:p>
        </w:tc>
        <w:tc>
          <w:tcPr>
            <w:tcW w:w="592" w:type="pct"/>
            <w:shd w:val="clear" w:color="auto" w:fill="auto"/>
            <w:vAlign w:val="center"/>
            <w:hideMark/>
          </w:tcPr>
          <w:p w14:paraId="651EFF94"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713FC55B" w14:textId="77777777" w:rsidR="002E5E45" w:rsidRPr="002E5E45" w:rsidRDefault="002E5E45" w:rsidP="009266A5">
            <w:pPr>
              <w:jc w:val="center"/>
            </w:pPr>
            <w:r w:rsidRPr="002E5E45">
              <w:t>2 425</w:t>
            </w:r>
          </w:p>
        </w:tc>
        <w:tc>
          <w:tcPr>
            <w:tcW w:w="224" w:type="pct"/>
            <w:shd w:val="clear" w:color="auto" w:fill="auto"/>
            <w:vAlign w:val="center"/>
            <w:hideMark/>
          </w:tcPr>
          <w:p w14:paraId="368316D1" w14:textId="77777777" w:rsidR="002E5E45" w:rsidRPr="002E5E45" w:rsidRDefault="002E5E45" w:rsidP="009266A5">
            <w:pPr>
              <w:jc w:val="center"/>
            </w:pPr>
            <w:r w:rsidRPr="002E5E45">
              <w:t>10 917</w:t>
            </w:r>
          </w:p>
        </w:tc>
        <w:tc>
          <w:tcPr>
            <w:tcW w:w="222" w:type="pct"/>
            <w:shd w:val="clear" w:color="auto" w:fill="auto"/>
            <w:vAlign w:val="center"/>
            <w:hideMark/>
          </w:tcPr>
          <w:p w14:paraId="5E0F12FC" w14:textId="77777777" w:rsidR="002E5E45" w:rsidRPr="002E5E45" w:rsidRDefault="002E5E45" w:rsidP="009266A5">
            <w:pPr>
              <w:jc w:val="center"/>
            </w:pPr>
            <w:r w:rsidRPr="002E5E45">
              <w:t>11 365</w:t>
            </w:r>
          </w:p>
        </w:tc>
        <w:tc>
          <w:tcPr>
            <w:tcW w:w="217" w:type="pct"/>
            <w:shd w:val="clear" w:color="auto" w:fill="auto"/>
            <w:vAlign w:val="center"/>
            <w:hideMark/>
          </w:tcPr>
          <w:p w14:paraId="03583D32" w14:textId="77777777" w:rsidR="002E5E45" w:rsidRPr="002E5E45" w:rsidRDefault="002E5E45" w:rsidP="009266A5">
            <w:pPr>
              <w:jc w:val="center"/>
            </w:pPr>
            <w:r w:rsidRPr="002E5E45">
              <w:t>11 888</w:t>
            </w:r>
          </w:p>
        </w:tc>
        <w:tc>
          <w:tcPr>
            <w:tcW w:w="226" w:type="pct"/>
            <w:shd w:val="clear" w:color="auto" w:fill="auto"/>
            <w:vAlign w:val="center"/>
            <w:hideMark/>
          </w:tcPr>
          <w:p w14:paraId="6B304D00" w14:textId="77777777" w:rsidR="002E5E45" w:rsidRPr="002E5E45" w:rsidRDefault="002E5E45" w:rsidP="009266A5">
            <w:pPr>
              <w:jc w:val="center"/>
            </w:pPr>
            <w:r w:rsidRPr="002E5E45">
              <w:t>12 435</w:t>
            </w:r>
          </w:p>
        </w:tc>
        <w:tc>
          <w:tcPr>
            <w:tcW w:w="357" w:type="pct"/>
            <w:shd w:val="clear" w:color="auto" w:fill="auto"/>
            <w:vAlign w:val="center"/>
            <w:hideMark/>
          </w:tcPr>
          <w:p w14:paraId="3706EECA" w14:textId="77777777" w:rsidR="002E5E45" w:rsidRPr="002E5E45" w:rsidRDefault="002E5E45" w:rsidP="009266A5">
            <w:pPr>
              <w:jc w:val="center"/>
            </w:pPr>
            <w:r w:rsidRPr="002E5E45">
              <w:t>13 007</w:t>
            </w:r>
          </w:p>
        </w:tc>
        <w:tc>
          <w:tcPr>
            <w:tcW w:w="357" w:type="pct"/>
            <w:shd w:val="clear" w:color="auto" w:fill="auto"/>
            <w:vAlign w:val="center"/>
            <w:hideMark/>
          </w:tcPr>
          <w:p w14:paraId="2003838B" w14:textId="77777777" w:rsidR="002E5E45" w:rsidRPr="002E5E45" w:rsidRDefault="002E5E45" w:rsidP="009266A5">
            <w:pPr>
              <w:jc w:val="center"/>
            </w:pPr>
            <w:r w:rsidRPr="002E5E45">
              <w:t>0</w:t>
            </w:r>
          </w:p>
        </w:tc>
        <w:tc>
          <w:tcPr>
            <w:tcW w:w="288" w:type="pct"/>
            <w:shd w:val="clear" w:color="auto" w:fill="auto"/>
            <w:vAlign w:val="center"/>
            <w:hideMark/>
          </w:tcPr>
          <w:p w14:paraId="41DA1BE6" w14:textId="77777777" w:rsidR="002E5E45" w:rsidRPr="002E5E45" w:rsidRDefault="002E5E45" w:rsidP="009266A5">
            <w:pPr>
              <w:jc w:val="center"/>
            </w:pPr>
            <w:r w:rsidRPr="002E5E45">
              <w:t>62 036</w:t>
            </w:r>
          </w:p>
        </w:tc>
      </w:tr>
      <w:tr w:rsidR="00243A1B" w:rsidRPr="002E5E45" w14:paraId="2C302663" w14:textId="77777777" w:rsidTr="00677C07">
        <w:trPr>
          <w:trHeight w:val="170"/>
        </w:trPr>
        <w:tc>
          <w:tcPr>
            <w:tcW w:w="212" w:type="pct"/>
            <w:shd w:val="clear" w:color="auto" w:fill="auto"/>
            <w:vAlign w:val="center"/>
            <w:hideMark/>
          </w:tcPr>
          <w:p w14:paraId="6274BDDC" w14:textId="77777777" w:rsidR="002E5E45" w:rsidRPr="002E5E45" w:rsidRDefault="002E5E45" w:rsidP="009266A5">
            <w:pPr>
              <w:jc w:val="center"/>
            </w:pPr>
            <w:r w:rsidRPr="002E5E45">
              <w:t>1.58</w:t>
            </w:r>
          </w:p>
        </w:tc>
        <w:tc>
          <w:tcPr>
            <w:tcW w:w="392" w:type="pct"/>
            <w:shd w:val="clear" w:color="auto" w:fill="auto"/>
            <w:vAlign w:val="center"/>
            <w:hideMark/>
          </w:tcPr>
          <w:p w14:paraId="33A48627"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49BB48DB"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30E6C65D" w14:textId="77777777" w:rsidR="002E5E45" w:rsidRPr="002E5E45" w:rsidRDefault="002E5E45" w:rsidP="009266A5">
            <w:r w:rsidRPr="002E5E45">
              <w:t>Строительство самотечных сетей водоотведения (Dy100-300 мм.; L=150,5 м.п.) для подключения перспективных потребителей, Жилой район "</w:t>
            </w:r>
            <w:proofErr w:type="gramStart"/>
            <w:r w:rsidRPr="002E5E45">
              <w:t>Семафорная-Вавилова</w:t>
            </w:r>
            <w:proofErr w:type="gramEnd"/>
            <w:r w:rsidRPr="002E5E45">
              <w:t>"</w:t>
            </w:r>
          </w:p>
        </w:tc>
        <w:tc>
          <w:tcPr>
            <w:tcW w:w="592" w:type="pct"/>
            <w:shd w:val="clear" w:color="auto" w:fill="auto"/>
            <w:vAlign w:val="center"/>
            <w:hideMark/>
          </w:tcPr>
          <w:p w14:paraId="2054983B"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6860DCFB" w14:textId="77777777" w:rsidR="002E5E45" w:rsidRPr="002E5E45" w:rsidRDefault="002E5E45" w:rsidP="009266A5">
            <w:pPr>
              <w:jc w:val="center"/>
            </w:pPr>
            <w:r w:rsidRPr="002E5E45">
              <w:t>0</w:t>
            </w:r>
          </w:p>
        </w:tc>
        <w:tc>
          <w:tcPr>
            <w:tcW w:w="224" w:type="pct"/>
            <w:shd w:val="clear" w:color="auto" w:fill="auto"/>
            <w:vAlign w:val="center"/>
            <w:hideMark/>
          </w:tcPr>
          <w:p w14:paraId="670A894F" w14:textId="77777777" w:rsidR="002E5E45" w:rsidRPr="002E5E45" w:rsidRDefault="002E5E45" w:rsidP="009266A5">
            <w:pPr>
              <w:jc w:val="center"/>
            </w:pPr>
            <w:r w:rsidRPr="002E5E45">
              <w:t>0</w:t>
            </w:r>
          </w:p>
        </w:tc>
        <w:tc>
          <w:tcPr>
            <w:tcW w:w="222" w:type="pct"/>
            <w:shd w:val="clear" w:color="auto" w:fill="auto"/>
            <w:vAlign w:val="center"/>
            <w:hideMark/>
          </w:tcPr>
          <w:p w14:paraId="1A428CC5" w14:textId="77777777" w:rsidR="002E5E45" w:rsidRPr="002E5E45" w:rsidRDefault="002E5E45" w:rsidP="009266A5">
            <w:pPr>
              <w:jc w:val="center"/>
            </w:pPr>
            <w:r w:rsidRPr="002E5E45">
              <w:t>0</w:t>
            </w:r>
          </w:p>
        </w:tc>
        <w:tc>
          <w:tcPr>
            <w:tcW w:w="217" w:type="pct"/>
            <w:shd w:val="clear" w:color="auto" w:fill="auto"/>
            <w:vAlign w:val="center"/>
            <w:hideMark/>
          </w:tcPr>
          <w:p w14:paraId="061F18B8" w14:textId="77777777" w:rsidR="002E5E45" w:rsidRPr="002E5E45" w:rsidRDefault="002E5E45" w:rsidP="009266A5">
            <w:pPr>
              <w:jc w:val="center"/>
            </w:pPr>
            <w:r w:rsidRPr="002E5E45">
              <w:t>0</w:t>
            </w:r>
          </w:p>
        </w:tc>
        <w:tc>
          <w:tcPr>
            <w:tcW w:w="226" w:type="pct"/>
            <w:shd w:val="clear" w:color="auto" w:fill="auto"/>
            <w:vAlign w:val="center"/>
            <w:hideMark/>
          </w:tcPr>
          <w:p w14:paraId="7203F254" w14:textId="77777777" w:rsidR="002E5E45" w:rsidRPr="002E5E45" w:rsidRDefault="002E5E45" w:rsidP="009266A5">
            <w:pPr>
              <w:jc w:val="center"/>
            </w:pPr>
            <w:r w:rsidRPr="002E5E45">
              <w:t>0</w:t>
            </w:r>
          </w:p>
        </w:tc>
        <w:tc>
          <w:tcPr>
            <w:tcW w:w="357" w:type="pct"/>
            <w:shd w:val="clear" w:color="auto" w:fill="auto"/>
            <w:vAlign w:val="center"/>
            <w:hideMark/>
          </w:tcPr>
          <w:p w14:paraId="1C747628" w14:textId="77777777" w:rsidR="002E5E45" w:rsidRPr="002E5E45" w:rsidRDefault="002E5E45" w:rsidP="009266A5">
            <w:pPr>
              <w:jc w:val="center"/>
            </w:pPr>
            <w:r w:rsidRPr="002E5E45">
              <w:t>0</w:t>
            </w:r>
          </w:p>
        </w:tc>
        <w:tc>
          <w:tcPr>
            <w:tcW w:w="357" w:type="pct"/>
            <w:shd w:val="clear" w:color="auto" w:fill="auto"/>
            <w:vAlign w:val="center"/>
            <w:hideMark/>
          </w:tcPr>
          <w:p w14:paraId="3AE596E7" w14:textId="77777777" w:rsidR="002E5E45" w:rsidRPr="002E5E45" w:rsidRDefault="002E5E45" w:rsidP="009266A5">
            <w:pPr>
              <w:jc w:val="center"/>
            </w:pPr>
            <w:r w:rsidRPr="002E5E45">
              <w:t>4 572</w:t>
            </w:r>
          </w:p>
        </w:tc>
        <w:tc>
          <w:tcPr>
            <w:tcW w:w="288" w:type="pct"/>
            <w:shd w:val="clear" w:color="auto" w:fill="auto"/>
            <w:vAlign w:val="center"/>
            <w:hideMark/>
          </w:tcPr>
          <w:p w14:paraId="14DAE281" w14:textId="77777777" w:rsidR="002E5E45" w:rsidRPr="002E5E45" w:rsidRDefault="002E5E45" w:rsidP="009266A5">
            <w:pPr>
              <w:jc w:val="center"/>
            </w:pPr>
            <w:r w:rsidRPr="002E5E45">
              <w:t>4 572</w:t>
            </w:r>
          </w:p>
        </w:tc>
      </w:tr>
      <w:tr w:rsidR="00243A1B" w:rsidRPr="002E5E45" w14:paraId="65C50686" w14:textId="77777777" w:rsidTr="00677C07">
        <w:trPr>
          <w:trHeight w:val="170"/>
        </w:trPr>
        <w:tc>
          <w:tcPr>
            <w:tcW w:w="212" w:type="pct"/>
            <w:shd w:val="clear" w:color="auto" w:fill="auto"/>
            <w:vAlign w:val="center"/>
            <w:hideMark/>
          </w:tcPr>
          <w:p w14:paraId="4E3D6E4B" w14:textId="77777777" w:rsidR="002E5E45" w:rsidRPr="002E5E45" w:rsidRDefault="002E5E45" w:rsidP="009266A5">
            <w:pPr>
              <w:jc w:val="center"/>
            </w:pPr>
            <w:r w:rsidRPr="002E5E45">
              <w:t>1.59</w:t>
            </w:r>
          </w:p>
        </w:tc>
        <w:tc>
          <w:tcPr>
            <w:tcW w:w="392" w:type="pct"/>
            <w:shd w:val="clear" w:color="auto" w:fill="auto"/>
            <w:vAlign w:val="center"/>
            <w:hideMark/>
          </w:tcPr>
          <w:p w14:paraId="25BD1448"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1BFCA3F"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15BEC6A7" w14:textId="77777777" w:rsidR="002E5E45" w:rsidRPr="002E5E45" w:rsidRDefault="002E5E45" w:rsidP="009266A5">
            <w:r w:rsidRPr="002E5E45">
              <w:t>Строительство самотечных сетей водоотведения (Dy100-150 мм</w:t>
            </w:r>
            <w:proofErr w:type="gramStart"/>
            <w:r w:rsidRPr="002E5E45">
              <w:t xml:space="preserve">.; </w:t>
            </w:r>
            <w:proofErr w:type="gramEnd"/>
            <w:r w:rsidRPr="002E5E45">
              <w:t>L=560,91 м.п.) для подключения перспективных потребителей, Горнолыжный копмлекс "Бобровый лог"</w:t>
            </w:r>
          </w:p>
        </w:tc>
        <w:tc>
          <w:tcPr>
            <w:tcW w:w="592" w:type="pct"/>
            <w:shd w:val="clear" w:color="auto" w:fill="auto"/>
            <w:vAlign w:val="center"/>
            <w:hideMark/>
          </w:tcPr>
          <w:p w14:paraId="52D7C07F"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3A009B15" w14:textId="77777777" w:rsidR="002E5E45" w:rsidRPr="002E5E45" w:rsidRDefault="002E5E45" w:rsidP="009266A5">
            <w:pPr>
              <w:jc w:val="center"/>
            </w:pPr>
            <w:r w:rsidRPr="002E5E45">
              <w:t>0</w:t>
            </w:r>
          </w:p>
        </w:tc>
        <w:tc>
          <w:tcPr>
            <w:tcW w:w="224" w:type="pct"/>
            <w:shd w:val="clear" w:color="auto" w:fill="auto"/>
            <w:vAlign w:val="center"/>
            <w:hideMark/>
          </w:tcPr>
          <w:p w14:paraId="444A5164" w14:textId="77777777" w:rsidR="002E5E45" w:rsidRPr="002E5E45" w:rsidRDefault="002E5E45" w:rsidP="009266A5">
            <w:pPr>
              <w:jc w:val="center"/>
            </w:pPr>
            <w:r w:rsidRPr="002E5E45">
              <w:t>0</w:t>
            </w:r>
          </w:p>
        </w:tc>
        <w:tc>
          <w:tcPr>
            <w:tcW w:w="222" w:type="pct"/>
            <w:shd w:val="clear" w:color="auto" w:fill="auto"/>
            <w:vAlign w:val="center"/>
            <w:hideMark/>
          </w:tcPr>
          <w:p w14:paraId="72213E38" w14:textId="77777777" w:rsidR="002E5E45" w:rsidRPr="002E5E45" w:rsidRDefault="002E5E45" w:rsidP="009266A5">
            <w:pPr>
              <w:jc w:val="center"/>
            </w:pPr>
            <w:r w:rsidRPr="002E5E45">
              <w:t>0</w:t>
            </w:r>
          </w:p>
        </w:tc>
        <w:tc>
          <w:tcPr>
            <w:tcW w:w="217" w:type="pct"/>
            <w:shd w:val="clear" w:color="auto" w:fill="auto"/>
            <w:vAlign w:val="center"/>
            <w:hideMark/>
          </w:tcPr>
          <w:p w14:paraId="005CE2D5" w14:textId="77777777" w:rsidR="002E5E45" w:rsidRPr="002E5E45" w:rsidRDefault="002E5E45" w:rsidP="009266A5">
            <w:pPr>
              <w:jc w:val="center"/>
            </w:pPr>
            <w:r w:rsidRPr="002E5E45">
              <w:t>0</w:t>
            </w:r>
          </w:p>
        </w:tc>
        <w:tc>
          <w:tcPr>
            <w:tcW w:w="226" w:type="pct"/>
            <w:shd w:val="clear" w:color="auto" w:fill="auto"/>
            <w:vAlign w:val="center"/>
            <w:hideMark/>
          </w:tcPr>
          <w:p w14:paraId="0676BBDB" w14:textId="77777777" w:rsidR="002E5E45" w:rsidRPr="002E5E45" w:rsidRDefault="002E5E45" w:rsidP="009266A5">
            <w:pPr>
              <w:jc w:val="center"/>
            </w:pPr>
            <w:r w:rsidRPr="002E5E45">
              <w:t>0</w:t>
            </w:r>
          </w:p>
        </w:tc>
        <w:tc>
          <w:tcPr>
            <w:tcW w:w="357" w:type="pct"/>
            <w:shd w:val="clear" w:color="auto" w:fill="auto"/>
            <w:vAlign w:val="center"/>
            <w:hideMark/>
          </w:tcPr>
          <w:p w14:paraId="14117610" w14:textId="77777777" w:rsidR="002E5E45" w:rsidRPr="002E5E45" w:rsidRDefault="002E5E45" w:rsidP="009266A5">
            <w:pPr>
              <w:jc w:val="center"/>
            </w:pPr>
            <w:r w:rsidRPr="002E5E45">
              <w:t>0</w:t>
            </w:r>
          </w:p>
        </w:tc>
        <w:tc>
          <w:tcPr>
            <w:tcW w:w="357" w:type="pct"/>
            <w:shd w:val="clear" w:color="auto" w:fill="auto"/>
            <w:vAlign w:val="center"/>
            <w:hideMark/>
          </w:tcPr>
          <w:p w14:paraId="7CEAF9D2" w14:textId="77777777" w:rsidR="002E5E45" w:rsidRPr="002E5E45" w:rsidRDefault="002E5E45" w:rsidP="009266A5">
            <w:pPr>
              <w:jc w:val="center"/>
            </w:pPr>
            <w:r w:rsidRPr="002E5E45">
              <w:t>17 913</w:t>
            </w:r>
          </w:p>
        </w:tc>
        <w:tc>
          <w:tcPr>
            <w:tcW w:w="288" w:type="pct"/>
            <w:shd w:val="clear" w:color="auto" w:fill="auto"/>
            <w:vAlign w:val="center"/>
            <w:hideMark/>
          </w:tcPr>
          <w:p w14:paraId="5D7ED52D" w14:textId="77777777" w:rsidR="002E5E45" w:rsidRPr="002E5E45" w:rsidRDefault="002E5E45" w:rsidP="009266A5">
            <w:pPr>
              <w:jc w:val="center"/>
            </w:pPr>
            <w:r w:rsidRPr="002E5E45">
              <w:t>17 913</w:t>
            </w:r>
          </w:p>
        </w:tc>
      </w:tr>
      <w:tr w:rsidR="00243A1B" w:rsidRPr="002E5E45" w14:paraId="2A5E5830" w14:textId="77777777" w:rsidTr="00677C07">
        <w:trPr>
          <w:trHeight w:val="170"/>
        </w:trPr>
        <w:tc>
          <w:tcPr>
            <w:tcW w:w="212" w:type="pct"/>
            <w:shd w:val="clear" w:color="auto" w:fill="auto"/>
            <w:vAlign w:val="center"/>
            <w:hideMark/>
          </w:tcPr>
          <w:p w14:paraId="52982117" w14:textId="77777777" w:rsidR="002E5E45" w:rsidRPr="002E5E45" w:rsidRDefault="002E5E45" w:rsidP="009266A5">
            <w:pPr>
              <w:jc w:val="center"/>
            </w:pPr>
            <w:r w:rsidRPr="002E5E45">
              <w:t>1.60</w:t>
            </w:r>
          </w:p>
        </w:tc>
        <w:tc>
          <w:tcPr>
            <w:tcW w:w="392" w:type="pct"/>
            <w:shd w:val="clear" w:color="auto" w:fill="auto"/>
            <w:vAlign w:val="center"/>
            <w:hideMark/>
          </w:tcPr>
          <w:p w14:paraId="313A441A" w14:textId="77777777" w:rsidR="002E5E45" w:rsidRPr="002E5E45" w:rsidRDefault="002E5E45" w:rsidP="009266A5">
            <w:pPr>
              <w:jc w:val="center"/>
              <w:rPr>
                <w:color w:val="000000"/>
              </w:rPr>
            </w:pPr>
            <w:r w:rsidRPr="002E5E45">
              <w:rPr>
                <w:color w:val="000000"/>
              </w:rPr>
              <w:t xml:space="preserve">ООО </w:t>
            </w:r>
            <w:r w:rsidRPr="002E5E45">
              <w:rPr>
                <w:color w:val="000000"/>
              </w:rPr>
              <w:lastRenderedPageBreak/>
              <w:t>«КрасКом»</w:t>
            </w:r>
          </w:p>
        </w:tc>
        <w:tc>
          <w:tcPr>
            <w:tcW w:w="602" w:type="pct"/>
            <w:shd w:val="clear" w:color="auto" w:fill="auto"/>
            <w:vAlign w:val="center"/>
            <w:hideMark/>
          </w:tcPr>
          <w:p w14:paraId="23535DA2" w14:textId="77777777" w:rsidR="002E5E45" w:rsidRPr="002E5E45" w:rsidRDefault="002E5E45" w:rsidP="009266A5">
            <w:pPr>
              <w:jc w:val="center"/>
              <w:rPr>
                <w:color w:val="000000"/>
              </w:rPr>
            </w:pPr>
            <w:r w:rsidRPr="002E5E45">
              <w:rPr>
                <w:color w:val="000000"/>
              </w:rPr>
              <w:lastRenderedPageBreak/>
              <w:t xml:space="preserve">Быстроокупаемый </w:t>
            </w:r>
            <w:r w:rsidRPr="002E5E45">
              <w:rPr>
                <w:color w:val="000000"/>
              </w:rPr>
              <w:lastRenderedPageBreak/>
              <w:t>проект</w:t>
            </w:r>
          </w:p>
        </w:tc>
        <w:tc>
          <w:tcPr>
            <w:tcW w:w="1054" w:type="pct"/>
            <w:shd w:val="clear" w:color="auto" w:fill="auto"/>
            <w:vAlign w:val="center"/>
            <w:hideMark/>
          </w:tcPr>
          <w:p w14:paraId="503BCE91" w14:textId="77777777" w:rsidR="002E5E45" w:rsidRPr="002E5E45" w:rsidRDefault="002E5E45" w:rsidP="009266A5">
            <w:r w:rsidRPr="002E5E45">
              <w:lastRenderedPageBreak/>
              <w:t xml:space="preserve">Строительство самотечных сетей </w:t>
            </w:r>
            <w:r w:rsidRPr="002E5E45">
              <w:lastRenderedPageBreak/>
              <w:t>водоотведения (Dy150-450 мм</w:t>
            </w:r>
            <w:proofErr w:type="gramStart"/>
            <w:r w:rsidRPr="002E5E45">
              <w:t xml:space="preserve">.; </w:t>
            </w:r>
            <w:proofErr w:type="gramEnd"/>
            <w:r w:rsidRPr="002E5E45">
              <w:t>L=153,55 м.п.) для подключения перспективных потребителей, Судостроительный завод "им. Побежимова"</w:t>
            </w:r>
          </w:p>
        </w:tc>
        <w:tc>
          <w:tcPr>
            <w:tcW w:w="592" w:type="pct"/>
            <w:shd w:val="clear" w:color="auto" w:fill="auto"/>
            <w:vAlign w:val="center"/>
            <w:hideMark/>
          </w:tcPr>
          <w:p w14:paraId="21706BCA" w14:textId="77777777" w:rsidR="002E5E45" w:rsidRPr="002E5E45" w:rsidRDefault="002E5E45" w:rsidP="009266A5">
            <w:pPr>
              <w:jc w:val="center"/>
              <w:rPr>
                <w:color w:val="000000"/>
              </w:rPr>
            </w:pPr>
            <w:r w:rsidRPr="002E5E45">
              <w:rPr>
                <w:color w:val="000000"/>
              </w:rPr>
              <w:lastRenderedPageBreak/>
              <w:t>плата за подключение</w:t>
            </w:r>
          </w:p>
        </w:tc>
        <w:tc>
          <w:tcPr>
            <w:tcW w:w="257" w:type="pct"/>
            <w:shd w:val="clear" w:color="auto" w:fill="auto"/>
            <w:vAlign w:val="center"/>
            <w:hideMark/>
          </w:tcPr>
          <w:p w14:paraId="70E3F96C" w14:textId="77777777" w:rsidR="002E5E45" w:rsidRPr="002E5E45" w:rsidRDefault="002E5E45" w:rsidP="009266A5">
            <w:pPr>
              <w:jc w:val="center"/>
            </w:pPr>
            <w:r w:rsidRPr="002E5E45">
              <w:t>0</w:t>
            </w:r>
          </w:p>
        </w:tc>
        <w:tc>
          <w:tcPr>
            <w:tcW w:w="224" w:type="pct"/>
            <w:shd w:val="clear" w:color="auto" w:fill="auto"/>
            <w:vAlign w:val="center"/>
            <w:hideMark/>
          </w:tcPr>
          <w:p w14:paraId="74E4AAA7" w14:textId="77777777" w:rsidR="002E5E45" w:rsidRPr="002E5E45" w:rsidRDefault="002E5E45" w:rsidP="009266A5">
            <w:pPr>
              <w:jc w:val="center"/>
            </w:pPr>
            <w:r w:rsidRPr="002E5E45">
              <w:t>0</w:t>
            </w:r>
          </w:p>
        </w:tc>
        <w:tc>
          <w:tcPr>
            <w:tcW w:w="222" w:type="pct"/>
            <w:shd w:val="clear" w:color="auto" w:fill="auto"/>
            <w:vAlign w:val="center"/>
            <w:hideMark/>
          </w:tcPr>
          <w:p w14:paraId="0373C3C7" w14:textId="77777777" w:rsidR="002E5E45" w:rsidRPr="002E5E45" w:rsidRDefault="002E5E45" w:rsidP="009266A5">
            <w:pPr>
              <w:jc w:val="center"/>
            </w:pPr>
            <w:r w:rsidRPr="002E5E45">
              <w:t>0</w:t>
            </w:r>
          </w:p>
        </w:tc>
        <w:tc>
          <w:tcPr>
            <w:tcW w:w="217" w:type="pct"/>
            <w:shd w:val="clear" w:color="auto" w:fill="auto"/>
            <w:vAlign w:val="center"/>
            <w:hideMark/>
          </w:tcPr>
          <w:p w14:paraId="0B2A6D8E" w14:textId="77777777" w:rsidR="002E5E45" w:rsidRPr="002E5E45" w:rsidRDefault="002E5E45" w:rsidP="009266A5">
            <w:pPr>
              <w:jc w:val="center"/>
            </w:pPr>
            <w:r w:rsidRPr="002E5E45">
              <w:t>0</w:t>
            </w:r>
          </w:p>
        </w:tc>
        <w:tc>
          <w:tcPr>
            <w:tcW w:w="226" w:type="pct"/>
            <w:shd w:val="clear" w:color="auto" w:fill="auto"/>
            <w:vAlign w:val="center"/>
            <w:hideMark/>
          </w:tcPr>
          <w:p w14:paraId="75B9A644" w14:textId="77777777" w:rsidR="002E5E45" w:rsidRPr="002E5E45" w:rsidRDefault="002E5E45" w:rsidP="009266A5">
            <w:pPr>
              <w:jc w:val="center"/>
            </w:pPr>
            <w:r w:rsidRPr="002E5E45">
              <w:t>0</w:t>
            </w:r>
          </w:p>
        </w:tc>
        <w:tc>
          <w:tcPr>
            <w:tcW w:w="357" w:type="pct"/>
            <w:shd w:val="clear" w:color="auto" w:fill="auto"/>
            <w:vAlign w:val="center"/>
            <w:hideMark/>
          </w:tcPr>
          <w:p w14:paraId="6E2C7C0E" w14:textId="77777777" w:rsidR="002E5E45" w:rsidRPr="002E5E45" w:rsidRDefault="002E5E45" w:rsidP="009266A5">
            <w:pPr>
              <w:jc w:val="center"/>
            </w:pPr>
            <w:r w:rsidRPr="002E5E45">
              <w:t>0</w:t>
            </w:r>
          </w:p>
        </w:tc>
        <w:tc>
          <w:tcPr>
            <w:tcW w:w="357" w:type="pct"/>
            <w:shd w:val="clear" w:color="auto" w:fill="auto"/>
            <w:vAlign w:val="center"/>
            <w:hideMark/>
          </w:tcPr>
          <w:p w14:paraId="3BA020F1" w14:textId="77777777" w:rsidR="002E5E45" w:rsidRPr="002E5E45" w:rsidRDefault="002E5E45" w:rsidP="009266A5">
            <w:pPr>
              <w:jc w:val="center"/>
            </w:pPr>
            <w:r w:rsidRPr="002E5E45">
              <w:t>4 665</w:t>
            </w:r>
          </w:p>
        </w:tc>
        <w:tc>
          <w:tcPr>
            <w:tcW w:w="288" w:type="pct"/>
            <w:shd w:val="clear" w:color="auto" w:fill="auto"/>
            <w:vAlign w:val="center"/>
            <w:hideMark/>
          </w:tcPr>
          <w:p w14:paraId="091CA122" w14:textId="77777777" w:rsidR="002E5E45" w:rsidRPr="002E5E45" w:rsidRDefault="002E5E45" w:rsidP="009266A5">
            <w:pPr>
              <w:jc w:val="center"/>
            </w:pPr>
            <w:r w:rsidRPr="002E5E45">
              <w:t>4 665</w:t>
            </w:r>
          </w:p>
        </w:tc>
      </w:tr>
      <w:tr w:rsidR="00243A1B" w:rsidRPr="002E5E45" w14:paraId="4BB09F68" w14:textId="77777777" w:rsidTr="00677C07">
        <w:trPr>
          <w:trHeight w:val="170"/>
        </w:trPr>
        <w:tc>
          <w:tcPr>
            <w:tcW w:w="212" w:type="pct"/>
            <w:shd w:val="clear" w:color="auto" w:fill="auto"/>
            <w:vAlign w:val="center"/>
            <w:hideMark/>
          </w:tcPr>
          <w:p w14:paraId="006A042E" w14:textId="77777777" w:rsidR="002E5E45" w:rsidRPr="002E5E45" w:rsidRDefault="002E5E45" w:rsidP="009266A5">
            <w:pPr>
              <w:jc w:val="center"/>
            </w:pPr>
            <w:r w:rsidRPr="002E5E45">
              <w:lastRenderedPageBreak/>
              <w:t>1.61</w:t>
            </w:r>
          </w:p>
        </w:tc>
        <w:tc>
          <w:tcPr>
            <w:tcW w:w="392" w:type="pct"/>
            <w:shd w:val="clear" w:color="auto" w:fill="auto"/>
            <w:vAlign w:val="center"/>
            <w:hideMark/>
          </w:tcPr>
          <w:p w14:paraId="7E2F0AE9"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DC2814F"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59E794E1" w14:textId="77777777" w:rsidR="002E5E45" w:rsidRPr="002E5E45" w:rsidRDefault="002E5E45" w:rsidP="009266A5">
            <w:r w:rsidRPr="002E5E45">
              <w:t>Строительство самотечных сетей водоотведения (Dy200 мм</w:t>
            </w:r>
            <w:proofErr w:type="gramStart"/>
            <w:r w:rsidRPr="002E5E45">
              <w:t xml:space="preserve">.; </w:t>
            </w:r>
            <w:proofErr w:type="gramEnd"/>
            <w:r w:rsidRPr="002E5E45">
              <w:t>L=32,96 м.п.) для подключения перспективных потребителей, Жилой район "Ключевская"</w:t>
            </w:r>
          </w:p>
        </w:tc>
        <w:tc>
          <w:tcPr>
            <w:tcW w:w="592" w:type="pct"/>
            <w:shd w:val="clear" w:color="auto" w:fill="auto"/>
            <w:vAlign w:val="center"/>
            <w:hideMark/>
          </w:tcPr>
          <w:p w14:paraId="24476C35"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630EF961" w14:textId="77777777" w:rsidR="002E5E45" w:rsidRPr="002E5E45" w:rsidRDefault="002E5E45" w:rsidP="009266A5">
            <w:pPr>
              <w:jc w:val="center"/>
            </w:pPr>
            <w:r w:rsidRPr="002E5E45">
              <w:t>0</w:t>
            </w:r>
          </w:p>
        </w:tc>
        <w:tc>
          <w:tcPr>
            <w:tcW w:w="224" w:type="pct"/>
            <w:shd w:val="clear" w:color="auto" w:fill="auto"/>
            <w:vAlign w:val="center"/>
            <w:hideMark/>
          </w:tcPr>
          <w:p w14:paraId="5081ED0E" w14:textId="77777777" w:rsidR="002E5E45" w:rsidRPr="002E5E45" w:rsidRDefault="002E5E45" w:rsidP="009266A5">
            <w:pPr>
              <w:jc w:val="center"/>
            </w:pPr>
            <w:r w:rsidRPr="002E5E45">
              <w:t>0</w:t>
            </w:r>
          </w:p>
        </w:tc>
        <w:tc>
          <w:tcPr>
            <w:tcW w:w="222" w:type="pct"/>
            <w:shd w:val="clear" w:color="auto" w:fill="auto"/>
            <w:vAlign w:val="center"/>
            <w:hideMark/>
          </w:tcPr>
          <w:p w14:paraId="237024BA" w14:textId="77777777" w:rsidR="002E5E45" w:rsidRPr="002E5E45" w:rsidRDefault="002E5E45" w:rsidP="009266A5">
            <w:pPr>
              <w:jc w:val="center"/>
            </w:pPr>
            <w:r w:rsidRPr="002E5E45">
              <w:t>0</w:t>
            </w:r>
          </w:p>
        </w:tc>
        <w:tc>
          <w:tcPr>
            <w:tcW w:w="217" w:type="pct"/>
            <w:shd w:val="clear" w:color="auto" w:fill="auto"/>
            <w:vAlign w:val="center"/>
            <w:hideMark/>
          </w:tcPr>
          <w:p w14:paraId="203DC9F7" w14:textId="77777777" w:rsidR="002E5E45" w:rsidRPr="002E5E45" w:rsidRDefault="002E5E45" w:rsidP="009266A5">
            <w:pPr>
              <w:jc w:val="center"/>
            </w:pPr>
            <w:r w:rsidRPr="002E5E45">
              <w:t>0</w:t>
            </w:r>
          </w:p>
        </w:tc>
        <w:tc>
          <w:tcPr>
            <w:tcW w:w="226" w:type="pct"/>
            <w:shd w:val="clear" w:color="auto" w:fill="auto"/>
            <w:vAlign w:val="center"/>
            <w:hideMark/>
          </w:tcPr>
          <w:p w14:paraId="7D79CCC3" w14:textId="77777777" w:rsidR="002E5E45" w:rsidRPr="002E5E45" w:rsidRDefault="002E5E45" w:rsidP="009266A5">
            <w:pPr>
              <w:jc w:val="center"/>
            </w:pPr>
            <w:r w:rsidRPr="002E5E45">
              <w:t>0</w:t>
            </w:r>
          </w:p>
        </w:tc>
        <w:tc>
          <w:tcPr>
            <w:tcW w:w="357" w:type="pct"/>
            <w:shd w:val="clear" w:color="auto" w:fill="auto"/>
            <w:vAlign w:val="center"/>
            <w:hideMark/>
          </w:tcPr>
          <w:p w14:paraId="44B15258" w14:textId="77777777" w:rsidR="002E5E45" w:rsidRPr="002E5E45" w:rsidRDefault="002E5E45" w:rsidP="009266A5">
            <w:pPr>
              <w:jc w:val="center"/>
            </w:pPr>
            <w:r w:rsidRPr="002E5E45">
              <w:t>0</w:t>
            </w:r>
          </w:p>
        </w:tc>
        <w:tc>
          <w:tcPr>
            <w:tcW w:w="357" w:type="pct"/>
            <w:shd w:val="clear" w:color="auto" w:fill="auto"/>
            <w:vAlign w:val="center"/>
            <w:hideMark/>
          </w:tcPr>
          <w:p w14:paraId="61B0DD66" w14:textId="77777777" w:rsidR="002E5E45" w:rsidRPr="002E5E45" w:rsidRDefault="002E5E45" w:rsidP="009266A5">
            <w:pPr>
              <w:jc w:val="center"/>
            </w:pPr>
            <w:r w:rsidRPr="002E5E45">
              <w:t>1 065</w:t>
            </w:r>
          </w:p>
        </w:tc>
        <w:tc>
          <w:tcPr>
            <w:tcW w:w="288" w:type="pct"/>
            <w:shd w:val="clear" w:color="auto" w:fill="auto"/>
            <w:vAlign w:val="center"/>
            <w:hideMark/>
          </w:tcPr>
          <w:p w14:paraId="592A6D51" w14:textId="77777777" w:rsidR="002E5E45" w:rsidRPr="002E5E45" w:rsidRDefault="002E5E45" w:rsidP="009266A5">
            <w:pPr>
              <w:jc w:val="center"/>
            </w:pPr>
            <w:r w:rsidRPr="002E5E45">
              <w:t>1 065</w:t>
            </w:r>
          </w:p>
        </w:tc>
      </w:tr>
      <w:tr w:rsidR="00243A1B" w:rsidRPr="002E5E45" w14:paraId="75E56E43" w14:textId="77777777" w:rsidTr="00677C07">
        <w:trPr>
          <w:trHeight w:val="170"/>
        </w:trPr>
        <w:tc>
          <w:tcPr>
            <w:tcW w:w="212" w:type="pct"/>
            <w:shd w:val="clear" w:color="auto" w:fill="auto"/>
            <w:vAlign w:val="center"/>
            <w:hideMark/>
          </w:tcPr>
          <w:p w14:paraId="51E03099" w14:textId="77777777" w:rsidR="002E5E45" w:rsidRPr="002E5E45" w:rsidRDefault="002E5E45" w:rsidP="009266A5">
            <w:pPr>
              <w:jc w:val="center"/>
            </w:pPr>
            <w:r w:rsidRPr="002E5E45">
              <w:t>1.62</w:t>
            </w:r>
          </w:p>
        </w:tc>
        <w:tc>
          <w:tcPr>
            <w:tcW w:w="392" w:type="pct"/>
            <w:shd w:val="clear" w:color="auto" w:fill="auto"/>
            <w:vAlign w:val="center"/>
            <w:hideMark/>
          </w:tcPr>
          <w:p w14:paraId="20B532ED"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26F83AA"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6B1AFB3B" w14:textId="77777777" w:rsidR="002E5E45" w:rsidRPr="002E5E45" w:rsidRDefault="002E5E45" w:rsidP="009266A5">
            <w:r w:rsidRPr="002E5E45">
              <w:t>Строительство самотечных сетей водоотведения (Dy200 мм</w:t>
            </w:r>
            <w:proofErr w:type="gramStart"/>
            <w:r w:rsidRPr="002E5E45">
              <w:t xml:space="preserve">.; </w:t>
            </w:r>
            <w:proofErr w:type="gramEnd"/>
            <w:r w:rsidRPr="002E5E45">
              <w:t>L=136,27 м.п.) для подключения перспективных потребителей, "о. Отдыха-Молокова"</w:t>
            </w:r>
          </w:p>
        </w:tc>
        <w:tc>
          <w:tcPr>
            <w:tcW w:w="592" w:type="pct"/>
            <w:shd w:val="clear" w:color="auto" w:fill="auto"/>
            <w:vAlign w:val="center"/>
            <w:hideMark/>
          </w:tcPr>
          <w:p w14:paraId="0524E48C"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736087BA" w14:textId="77777777" w:rsidR="002E5E45" w:rsidRPr="002E5E45" w:rsidRDefault="002E5E45" w:rsidP="009266A5">
            <w:pPr>
              <w:jc w:val="center"/>
            </w:pPr>
            <w:r w:rsidRPr="002E5E45">
              <w:t>0</w:t>
            </w:r>
          </w:p>
        </w:tc>
        <w:tc>
          <w:tcPr>
            <w:tcW w:w="224" w:type="pct"/>
            <w:shd w:val="clear" w:color="auto" w:fill="auto"/>
            <w:vAlign w:val="center"/>
            <w:hideMark/>
          </w:tcPr>
          <w:p w14:paraId="5943E59A" w14:textId="77777777" w:rsidR="002E5E45" w:rsidRPr="002E5E45" w:rsidRDefault="002E5E45" w:rsidP="009266A5">
            <w:pPr>
              <w:jc w:val="center"/>
            </w:pPr>
            <w:r w:rsidRPr="002E5E45">
              <w:t>0</w:t>
            </w:r>
          </w:p>
        </w:tc>
        <w:tc>
          <w:tcPr>
            <w:tcW w:w="222" w:type="pct"/>
            <w:shd w:val="clear" w:color="auto" w:fill="auto"/>
            <w:vAlign w:val="center"/>
            <w:hideMark/>
          </w:tcPr>
          <w:p w14:paraId="1CCC28AD" w14:textId="77777777" w:rsidR="002E5E45" w:rsidRPr="002E5E45" w:rsidRDefault="002E5E45" w:rsidP="009266A5">
            <w:pPr>
              <w:jc w:val="center"/>
            </w:pPr>
            <w:r w:rsidRPr="002E5E45">
              <w:t>0</w:t>
            </w:r>
          </w:p>
        </w:tc>
        <w:tc>
          <w:tcPr>
            <w:tcW w:w="217" w:type="pct"/>
            <w:shd w:val="clear" w:color="auto" w:fill="auto"/>
            <w:vAlign w:val="center"/>
            <w:hideMark/>
          </w:tcPr>
          <w:p w14:paraId="5F41459E" w14:textId="77777777" w:rsidR="002E5E45" w:rsidRPr="002E5E45" w:rsidRDefault="002E5E45" w:rsidP="009266A5">
            <w:pPr>
              <w:jc w:val="center"/>
            </w:pPr>
            <w:r w:rsidRPr="002E5E45">
              <w:t>0</w:t>
            </w:r>
          </w:p>
        </w:tc>
        <w:tc>
          <w:tcPr>
            <w:tcW w:w="226" w:type="pct"/>
            <w:shd w:val="clear" w:color="auto" w:fill="auto"/>
            <w:vAlign w:val="center"/>
            <w:hideMark/>
          </w:tcPr>
          <w:p w14:paraId="6618B741" w14:textId="77777777" w:rsidR="002E5E45" w:rsidRPr="002E5E45" w:rsidRDefault="002E5E45" w:rsidP="009266A5">
            <w:pPr>
              <w:jc w:val="center"/>
            </w:pPr>
            <w:r w:rsidRPr="002E5E45">
              <w:t>0</w:t>
            </w:r>
          </w:p>
        </w:tc>
        <w:tc>
          <w:tcPr>
            <w:tcW w:w="357" w:type="pct"/>
            <w:shd w:val="clear" w:color="auto" w:fill="auto"/>
            <w:vAlign w:val="center"/>
            <w:hideMark/>
          </w:tcPr>
          <w:p w14:paraId="5D3B384A" w14:textId="77777777" w:rsidR="002E5E45" w:rsidRPr="002E5E45" w:rsidRDefault="002E5E45" w:rsidP="009266A5">
            <w:pPr>
              <w:jc w:val="center"/>
            </w:pPr>
            <w:r w:rsidRPr="002E5E45">
              <w:t>0</w:t>
            </w:r>
          </w:p>
        </w:tc>
        <w:tc>
          <w:tcPr>
            <w:tcW w:w="357" w:type="pct"/>
            <w:shd w:val="clear" w:color="auto" w:fill="auto"/>
            <w:vAlign w:val="center"/>
            <w:hideMark/>
          </w:tcPr>
          <w:p w14:paraId="43EB5C81" w14:textId="77777777" w:rsidR="002E5E45" w:rsidRPr="002E5E45" w:rsidRDefault="002E5E45" w:rsidP="009266A5">
            <w:pPr>
              <w:jc w:val="center"/>
            </w:pPr>
            <w:r w:rsidRPr="002E5E45">
              <w:t>4 142</w:t>
            </w:r>
          </w:p>
        </w:tc>
        <w:tc>
          <w:tcPr>
            <w:tcW w:w="288" w:type="pct"/>
            <w:shd w:val="clear" w:color="auto" w:fill="auto"/>
            <w:vAlign w:val="center"/>
            <w:hideMark/>
          </w:tcPr>
          <w:p w14:paraId="374890BD" w14:textId="77777777" w:rsidR="002E5E45" w:rsidRPr="002E5E45" w:rsidRDefault="002E5E45" w:rsidP="009266A5">
            <w:pPr>
              <w:jc w:val="center"/>
            </w:pPr>
            <w:r w:rsidRPr="002E5E45">
              <w:t>4 142</w:t>
            </w:r>
          </w:p>
        </w:tc>
      </w:tr>
      <w:tr w:rsidR="00243A1B" w:rsidRPr="002E5E45" w14:paraId="739EFDD7" w14:textId="77777777" w:rsidTr="00677C07">
        <w:trPr>
          <w:trHeight w:val="170"/>
        </w:trPr>
        <w:tc>
          <w:tcPr>
            <w:tcW w:w="212" w:type="pct"/>
            <w:shd w:val="clear" w:color="auto" w:fill="auto"/>
            <w:vAlign w:val="center"/>
            <w:hideMark/>
          </w:tcPr>
          <w:p w14:paraId="7DC3E4BE" w14:textId="77777777" w:rsidR="002E5E45" w:rsidRPr="002E5E45" w:rsidRDefault="002E5E45" w:rsidP="009266A5">
            <w:pPr>
              <w:jc w:val="center"/>
            </w:pPr>
            <w:r w:rsidRPr="002E5E45">
              <w:t>1.63</w:t>
            </w:r>
          </w:p>
        </w:tc>
        <w:tc>
          <w:tcPr>
            <w:tcW w:w="392" w:type="pct"/>
            <w:shd w:val="clear" w:color="auto" w:fill="auto"/>
            <w:vAlign w:val="center"/>
            <w:hideMark/>
          </w:tcPr>
          <w:p w14:paraId="5F2B3625"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7C923A7"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1A697AF6" w14:textId="77777777" w:rsidR="002E5E45" w:rsidRPr="002E5E45" w:rsidRDefault="002E5E45" w:rsidP="009266A5">
            <w:r w:rsidRPr="002E5E45">
              <w:t>Строительство самотечных сетей водоотведения (Dy100-500 мм</w:t>
            </w:r>
            <w:proofErr w:type="gramStart"/>
            <w:r w:rsidRPr="002E5E45">
              <w:t xml:space="preserve">.; </w:t>
            </w:r>
            <w:proofErr w:type="gramEnd"/>
            <w:r w:rsidRPr="002E5E45">
              <w:t>L=640,71 м.п.) для подключения перспективных потребителей, Жилой район "Тихие зори"</w:t>
            </w:r>
          </w:p>
        </w:tc>
        <w:tc>
          <w:tcPr>
            <w:tcW w:w="592" w:type="pct"/>
            <w:shd w:val="clear" w:color="auto" w:fill="auto"/>
            <w:vAlign w:val="center"/>
            <w:hideMark/>
          </w:tcPr>
          <w:p w14:paraId="5B9EF92C"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7CC9E399" w14:textId="77777777" w:rsidR="002E5E45" w:rsidRPr="002E5E45" w:rsidRDefault="002E5E45" w:rsidP="009266A5">
            <w:pPr>
              <w:jc w:val="center"/>
            </w:pPr>
            <w:r w:rsidRPr="002E5E45">
              <w:t>0</w:t>
            </w:r>
          </w:p>
        </w:tc>
        <w:tc>
          <w:tcPr>
            <w:tcW w:w="224" w:type="pct"/>
            <w:shd w:val="clear" w:color="auto" w:fill="auto"/>
            <w:vAlign w:val="center"/>
            <w:hideMark/>
          </w:tcPr>
          <w:p w14:paraId="682D63E2" w14:textId="77777777" w:rsidR="002E5E45" w:rsidRPr="002E5E45" w:rsidRDefault="002E5E45" w:rsidP="009266A5">
            <w:pPr>
              <w:jc w:val="center"/>
            </w:pPr>
            <w:r w:rsidRPr="002E5E45">
              <w:t>0</w:t>
            </w:r>
          </w:p>
        </w:tc>
        <w:tc>
          <w:tcPr>
            <w:tcW w:w="222" w:type="pct"/>
            <w:shd w:val="clear" w:color="auto" w:fill="auto"/>
            <w:vAlign w:val="center"/>
            <w:hideMark/>
          </w:tcPr>
          <w:p w14:paraId="305DC652" w14:textId="77777777" w:rsidR="002E5E45" w:rsidRPr="002E5E45" w:rsidRDefault="002E5E45" w:rsidP="009266A5">
            <w:pPr>
              <w:jc w:val="center"/>
            </w:pPr>
            <w:r w:rsidRPr="002E5E45">
              <w:t>0</w:t>
            </w:r>
          </w:p>
        </w:tc>
        <w:tc>
          <w:tcPr>
            <w:tcW w:w="217" w:type="pct"/>
            <w:shd w:val="clear" w:color="auto" w:fill="auto"/>
            <w:vAlign w:val="center"/>
            <w:hideMark/>
          </w:tcPr>
          <w:p w14:paraId="188DFCE0" w14:textId="77777777" w:rsidR="002E5E45" w:rsidRPr="002E5E45" w:rsidRDefault="002E5E45" w:rsidP="009266A5">
            <w:pPr>
              <w:jc w:val="center"/>
            </w:pPr>
            <w:r w:rsidRPr="002E5E45">
              <w:t>0</w:t>
            </w:r>
          </w:p>
        </w:tc>
        <w:tc>
          <w:tcPr>
            <w:tcW w:w="226" w:type="pct"/>
            <w:shd w:val="clear" w:color="auto" w:fill="auto"/>
            <w:vAlign w:val="center"/>
            <w:hideMark/>
          </w:tcPr>
          <w:p w14:paraId="1A2AE2FC" w14:textId="77777777" w:rsidR="002E5E45" w:rsidRPr="002E5E45" w:rsidRDefault="002E5E45" w:rsidP="009266A5">
            <w:pPr>
              <w:jc w:val="center"/>
            </w:pPr>
            <w:r w:rsidRPr="002E5E45">
              <w:t>710</w:t>
            </w:r>
          </w:p>
        </w:tc>
        <w:tc>
          <w:tcPr>
            <w:tcW w:w="357" w:type="pct"/>
            <w:shd w:val="clear" w:color="auto" w:fill="auto"/>
            <w:vAlign w:val="center"/>
            <w:hideMark/>
          </w:tcPr>
          <w:p w14:paraId="7A52AD91" w14:textId="77777777" w:rsidR="002E5E45" w:rsidRPr="002E5E45" w:rsidRDefault="002E5E45" w:rsidP="009266A5">
            <w:pPr>
              <w:jc w:val="center"/>
            </w:pPr>
            <w:r w:rsidRPr="002E5E45">
              <w:t>21 015</w:t>
            </w:r>
          </w:p>
        </w:tc>
        <w:tc>
          <w:tcPr>
            <w:tcW w:w="357" w:type="pct"/>
            <w:shd w:val="clear" w:color="auto" w:fill="auto"/>
            <w:vAlign w:val="center"/>
            <w:hideMark/>
          </w:tcPr>
          <w:p w14:paraId="50D99394" w14:textId="77777777" w:rsidR="002E5E45" w:rsidRPr="002E5E45" w:rsidRDefault="002E5E45" w:rsidP="009266A5">
            <w:pPr>
              <w:jc w:val="center"/>
            </w:pPr>
            <w:r w:rsidRPr="002E5E45">
              <w:t>0</w:t>
            </w:r>
          </w:p>
        </w:tc>
        <w:tc>
          <w:tcPr>
            <w:tcW w:w="288" w:type="pct"/>
            <w:shd w:val="clear" w:color="auto" w:fill="auto"/>
            <w:vAlign w:val="center"/>
            <w:hideMark/>
          </w:tcPr>
          <w:p w14:paraId="45FF7101" w14:textId="77777777" w:rsidR="002E5E45" w:rsidRPr="002E5E45" w:rsidRDefault="002E5E45" w:rsidP="009266A5">
            <w:pPr>
              <w:jc w:val="center"/>
            </w:pPr>
            <w:r w:rsidRPr="002E5E45">
              <w:t>21 725</w:t>
            </w:r>
          </w:p>
        </w:tc>
      </w:tr>
      <w:tr w:rsidR="00243A1B" w:rsidRPr="002E5E45" w14:paraId="6A4B3CEC" w14:textId="77777777" w:rsidTr="00677C07">
        <w:trPr>
          <w:trHeight w:val="170"/>
        </w:trPr>
        <w:tc>
          <w:tcPr>
            <w:tcW w:w="212" w:type="pct"/>
            <w:shd w:val="clear" w:color="auto" w:fill="auto"/>
            <w:vAlign w:val="center"/>
            <w:hideMark/>
          </w:tcPr>
          <w:p w14:paraId="357D1013" w14:textId="77777777" w:rsidR="002E5E45" w:rsidRPr="002E5E45" w:rsidRDefault="002E5E45" w:rsidP="009266A5">
            <w:pPr>
              <w:jc w:val="center"/>
            </w:pPr>
            <w:r w:rsidRPr="002E5E45">
              <w:t>1.64</w:t>
            </w:r>
          </w:p>
        </w:tc>
        <w:tc>
          <w:tcPr>
            <w:tcW w:w="392" w:type="pct"/>
            <w:shd w:val="clear" w:color="auto" w:fill="auto"/>
            <w:vAlign w:val="center"/>
            <w:hideMark/>
          </w:tcPr>
          <w:p w14:paraId="19DE8332"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85BC3EC"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4377F566" w14:textId="77777777" w:rsidR="002E5E45" w:rsidRPr="002E5E45" w:rsidRDefault="002E5E45" w:rsidP="009266A5">
            <w:r w:rsidRPr="002E5E45">
              <w:t>Строительство самотечных сетей водоотведения (Dy100-300 мм</w:t>
            </w:r>
            <w:proofErr w:type="gramStart"/>
            <w:r w:rsidRPr="002E5E45">
              <w:t xml:space="preserve">.; </w:t>
            </w:r>
            <w:proofErr w:type="gramEnd"/>
            <w:r w:rsidRPr="002E5E45">
              <w:t>L=871,1 м.п.) для подключения перспективных потребителей, Жилой район "Пашенный"</w:t>
            </w:r>
          </w:p>
        </w:tc>
        <w:tc>
          <w:tcPr>
            <w:tcW w:w="592" w:type="pct"/>
            <w:shd w:val="clear" w:color="auto" w:fill="auto"/>
            <w:vAlign w:val="center"/>
            <w:hideMark/>
          </w:tcPr>
          <w:p w14:paraId="6C0E1A86"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741C8A07" w14:textId="77777777" w:rsidR="002E5E45" w:rsidRPr="002E5E45" w:rsidRDefault="002E5E45" w:rsidP="009266A5">
            <w:pPr>
              <w:jc w:val="center"/>
            </w:pPr>
            <w:r w:rsidRPr="002E5E45">
              <w:t>824</w:t>
            </w:r>
          </w:p>
        </w:tc>
        <w:tc>
          <w:tcPr>
            <w:tcW w:w="224" w:type="pct"/>
            <w:shd w:val="clear" w:color="auto" w:fill="auto"/>
            <w:vAlign w:val="center"/>
            <w:hideMark/>
          </w:tcPr>
          <w:p w14:paraId="05E8186C" w14:textId="77777777" w:rsidR="002E5E45" w:rsidRPr="002E5E45" w:rsidRDefault="002E5E45" w:rsidP="009266A5">
            <w:pPr>
              <w:jc w:val="center"/>
            </w:pPr>
            <w:r w:rsidRPr="002E5E45">
              <w:t>8 932</w:t>
            </w:r>
          </w:p>
        </w:tc>
        <w:tc>
          <w:tcPr>
            <w:tcW w:w="222" w:type="pct"/>
            <w:shd w:val="clear" w:color="auto" w:fill="auto"/>
            <w:vAlign w:val="center"/>
            <w:hideMark/>
          </w:tcPr>
          <w:p w14:paraId="33FD8DAC" w14:textId="77777777" w:rsidR="002E5E45" w:rsidRPr="002E5E45" w:rsidRDefault="002E5E45" w:rsidP="009266A5">
            <w:pPr>
              <w:jc w:val="center"/>
            </w:pPr>
            <w:r w:rsidRPr="002E5E45">
              <w:t>9 298</w:t>
            </w:r>
          </w:p>
        </w:tc>
        <w:tc>
          <w:tcPr>
            <w:tcW w:w="217" w:type="pct"/>
            <w:shd w:val="clear" w:color="auto" w:fill="auto"/>
            <w:vAlign w:val="center"/>
            <w:hideMark/>
          </w:tcPr>
          <w:p w14:paraId="2130E04B" w14:textId="77777777" w:rsidR="002E5E45" w:rsidRPr="002E5E45" w:rsidRDefault="002E5E45" w:rsidP="009266A5">
            <w:pPr>
              <w:jc w:val="center"/>
            </w:pPr>
            <w:r w:rsidRPr="002E5E45">
              <w:t>0</w:t>
            </w:r>
          </w:p>
        </w:tc>
        <w:tc>
          <w:tcPr>
            <w:tcW w:w="226" w:type="pct"/>
            <w:shd w:val="clear" w:color="auto" w:fill="auto"/>
            <w:vAlign w:val="center"/>
            <w:hideMark/>
          </w:tcPr>
          <w:p w14:paraId="6B196ACB" w14:textId="77777777" w:rsidR="002E5E45" w:rsidRPr="002E5E45" w:rsidRDefault="002E5E45" w:rsidP="009266A5">
            <w:pPr>
              <w:jc w:val="center"/>
            </w:pPr>
            <w:r w:rsidRPr="002E5E45">
              <w:t>0</w:t>
            </w:r>
          </w:p>
        </w:tc>
        <w:tc>
          <w:tcPr>
            <w:tcW w:w="357" w:type="pct"/>
            <w:shd w:val="clear" w:color="auto" w:fill="auto"/>
            <w:vAlign w:val="center"/>
            <w:hideMark/>
          </w:tcPr>
          <w:p w14:paraId="4922EDE0" w14:textId="77777777" w:rsidR="002E5E45" w:rsidRPr="002E5E45" w:rsidRDefault="002E5E45" w:rsidP="009266A5">
            <w:pPr>
              <w:jc w:val="center"/>
            </w:pPr>
            <w:r w:rsidRPr="002E5E45">
              <w:t>0</w:t>
            </w:r>
          </w:p>
        </w:tc>
        <w:tc>
          <w:tcPr>
            <w:tcW w:w="357" w:type="pct"/>
            <w:shd w:val="clear" w:color="auto" w:fill="auto"/>
            <w:vAlign w:val="center"/>
            <w:hideMark/>
          </w:tcPr>
          <w:p w14:paraId="5C0C753A" w14:textId="77777777" w:rsidR="002E5E45" w:rsidRPr="002E5E45" w:rsidRDefault="002E5E45" w:rsidP="009266A5">
            <w:pPr>
              <w:jc w:val="center"/>
            </w:pPr>
            <w:r w:rsidRPr="002E5E45">
              <w:t>0</w:t>
            </w:r>
          </w:p>
        </w:tc>
        <w:tc>
          <w:tcPr>
            <w:tcW w:w="288" w:type="pct"/>
            <w:shd w:val="clear" w:color="auto" w:fill="auto"/>
            <w:vAlign w:val="center"/>
            <w:hideMark/>
          </w:tcPr>
          <w:p w14:paraId="64FA1D84" w14:textId="77777777" w:rsidR="002E5E45" w:rsidRPr="002E5E45" w:rsidRDefault="002E5E45" w:rsidP="009266A5">
            <w:pPr>
              <w:jc w:val="center"/>
            </w:pPr>
            <w:r w:rsidRPr="002E5E45">
              <w:t>19 053</w:t>
            </w:r>
          </w:p>
        </w:tc>
      </w:tr>
      <w:tr w:rsidR="00243A1B" w:rsidRPr="002E5E45" w14:paraId="337871C3" w14:textId="77777777" w:rsidTr="00677C07">
        <w:trPr>
          <w:trHeight w:val="170"/>
        </w:trPr>
        <w:tc>
          <w:tcPr>
            <w:tcW w:w="212" w:type="pct"/>
            <w:shd w:val="clear" w:color="auto" w:fill="auto"/>
            <w:vAlign w:val="center"/>
            <w:hideMark/>
          </w:tcPr>
          <w:p w14:paraId="636D201F" w14:textId="77777777" w:rsidR="002E5E45" w:rsidRPr="002E5E45" w:rsidRDefault="002E5E45" w:rsidP="009266A5">
            <w:pPr>
              <w:jc w:val="center"/>
            </w:pPr>
            <w:r w:rsidRPr="002E5E45">
              <w:t>1.65</w:t>
            </w:r>
          </w:p>
        </w:tc>
        <w:tc>
          <w:tcPr>
            <w:tcW w:w="392" w:type="pct"/>
            <w:shd w:val="clear" w:color="auto" w:fill="auto"/>
            <w:vAlign w:val="center"/>
            <w:hideMark/>
          </w:tcPr>
          <w:p w14:paraId="6C761ECC"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A887AA3"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30D582E0" w14:textId="77777777" w:rsidR="002E5E45" w:rsidRPr="002E5E45" w:rsidRDefault="002E5E45" w:rsidP="009266A5">
            <w:r w:rsidRPr="002E5E45">
              <w:t>Строительство самотечных сетей водоотведения (Dy450 мм</w:t>
            </w:r>
            <w:proofErr w:type="gramStart"/>
            <w:r w:rsidRPr="002E5E45">
              <w:t xml:space="preserve">.; </w:t>
            </w:r>
            <w:proofErr w:type="gramEnd"/>
            <w:r w:rsidRPr="002E5E45">
              <w:t>L=35,75 м.п.) для подключения перспективных потребителей, жилой район "Южный берег"</w:t>
            </w:r>
          </w:p>
        </w:tc>
        <w:tc>
          <w:tcPr>
            <w:tcW w:w="592" w:type="pct"/>
            <w:shd w:val="clear" w:color="auto" w:fill="auto"/>
            <w:vAlign w:val="center"/>
            <w:hideMark/>
          </w:tcPr>
          <w:p w14:paraId="0A0AA60B"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55909F3B" w14:textId="77777777" w:rsidR="002E5E45" w:rsidRPr="002E5E45" w:rsidRDefault="002E5E45" w:rsidP="009266A5">
            <w:pPr>
              <w:jc w:val="center"/>
            </w:pPr>
            <w:r w:rsidRPr="002E5E45">
              <w:t>0</w:t>
            </w:r>
          </w:p>
        </w:tc>
        <w:tc>
          <w:tcPr>
            <w:tcW w:w="224" w:type="pct"/>
            <w:shd w:val="clear" w:color="auto" w:fill="auto"/>
            <w:vAlign w:val="center"/>
            <w:hideMark/>
          </w:tcPr>
          <w:p w14:paraId="28396CDB" w14:textId="77777777" w:rsidR="002E5E45" w:rsidRPr="002E5E45" w:rsidRDefault="002E5E45" w:rsidP="009266A5">
            <w:pPr>
              <w:jc w:val="center"/>
            </w:pPr>
            <w:r w:rsidRPr="002E5E45">
              <w:t>1 620</w:t>
            </w:r>
          </w:p>
        </w:tc>
        <w:tc>
          <w:tcPr>
            <w:tcW w:w="222" w:type="pct"/>
            <w:shd w:val="clear" w:color="auto" w:fill="auto"/>
            <w:vAlign w:val="center"/>
            <w:hideMark/>
          </w:tcPr>
          <w:p w14:paraId="3E11DFE8" w14:textId="77777777" w:rsidR="002E5E45" w:rsidRPr="002E5E45" w:rsidRDefault="002E5E45" w:rsidP="009266A5">
            <w:pPr>
              <w:jc w:val="center"/>
            </w:pPr>
            <w:r w:rsidRPr="002E5E45">
              <w:t>0</w:t>
            </w:r>
          </w:p>
        </w:tc>
        <w:tc>
          <w:tcPr>
            <w:tcW w:w="217" w:type="pct"/>
            <w:shd w:val="clear" w:color="auto" w:fill="auto"/>
            <w:vAlign w:val="center"/>
            <w:hideMark/>
          </w:tcPr>
          <w:p w14:paraId="4EC792A9" w14:textId="77777777" w:rsidR="002E5E45" w:rsidRPr="002E5E45" w:rsidRDefault="002E5E45" w:rsidP="009266A5">
            <w:pPr>
              <w:jc w:val="center"/>
            </w:pPr>
            <w:r w:rsidRPr="002E5E45">
              <w:t>0</w:t>
            </w:r>
          </w:p>
        </w:tc>
        <w:tc>
          <w:tcPr>
            <w:tcW w:w="226" w:type="pct"/>
            <w:shd w:val="clear" w:color="auto" w:fill="auto"/>
            <w:vAlign w:val="center"/>
            <w:hideMark/>
          </w:tcPr>
          <w:p w14:paraId="59522CE4" w14:textId="77777777" w:rsidR="002E5E45" w:rsidRPr="002E5E45" w:rsidRDefault="002E5E45" w:rsidP="009266A5">
            <w:pPr>
              <w:jc w:val="center"/>
            </w:pPr>
            <w:r w:rsidRPr="002E5E45">
              <w:t>0</w:t>
            </w:r>
          </w:p>
        </w:tc>
        <w:tc>
          <w:tcPr>
            <w:tcW w:w="357" w:type="pct"/>
            <w:shd w:val="clear" w:color="auto" w:fill="auto"/>
            <w:vAlign w:val="center"/>
            <w:hideMark/>
          </w:tcPr>
          <w:p w14:paraId="40911C51" w14:textId="77777777" w:rsidR="002E5E45" w:rsidRPr="002E5E45" w:rsidRDefault="002E5E45" w:rsidP="009266A5">
            <w:pPr>
              <w:jc w:val="center"/>
            </w:pPr>
            <w:r w:rsidRPr="002E5E45">
              <w:t>0</w:t>
            </w:r>
          </w:p>
        </w:tc>
        <w:tc>
          <w:tcPr>
            <w:tcW w:w="357" w:type="pct"/>
            <w:shd w:val="clear" w:color="auto" w:fill="auto"/>
            <w:vAlign w:val="center"/>
            <w:hideMark/>
          </w:tcPr>
          <w:p w14:paraId="19F82213" w14:textId="77777777" w:rsidR="002E5E45" w:rsidRPr="002E5E45" w:rsidRDefault="002E5E45" w:rsidP="009266A5">
            <w:pPr>
              <w:jc w:val="center"/>
            </w:pPr>
            <w:r w:rsidRPr="002E5E45">
              <w:t>0</w:t>
            </w:r>
          </w:p>
        </w:tc>
        <w:tc>
          <w:tcPr>
            <w:tcW w:w="288" w:type="pct"/>
            <w:shd w:val="clear" w:color="auto" w:fill="auto"/>
            <w:vAlign w:val="center"/>
            <w:hideMark/>
          </w:tcPr>
          <w:p w14:paraId="5F3FF3CA" w14:textId="77777777" w:rsidR="002E5E45" w:rsidRPr="002E5E45" w:rsidRDefault="002E5E45" w:rsidP="009266A5">
            <w:pPr>
              <w:jc w:val="center"/>
            </w:pPr>
            <w:r w:rsidRPr="002E5E45">
              <w:t>1 620</w:t>
            </w:r>
          </w:p>
        </w:tc>
      </w:tr>
      <w:tr w:rsidR="00243A1B" w:rsidRPr="002E5E45" w14:paraId="4F23A48F" w14:textId="77777777" w:rsidTr="00677C07">
        <w:trPr>
          <w:trHeight w:val="170"/>
        </w:trPr>
        <w:tc>
          <w:tcPr>
            <w:tcW w:w="212" w:type="pct"/>
            <w:shd w:val="clear" w:color="auto" w:fill="auto"/>
            <w:vAlign w:val="center"/>
            <w:hideMark/>
          </w:tcPr>
          <w:p w14:paraId="2EB11677" w14:textId="77777777" w:rsidR="002E5E45" w:rsidRPr="002E5E45" w:rsidRDefault="002E5E45" w:rsidP="009266A5">
            <w:pPr>
              <w:jc w:val="center"/>
            </w:pPr>
            <w:r w:rsidRPr="002E5E45">
              <w:t>1.66</w:t>
            </w:r>
          </w:p>
        </w:tc>
        <w:tc>
          <w:tcPr>
            <w:tcW w:w="392" w:type="pct"/>
            <w:shd w:val="clear" w:color="auto" w:fill="auto"/>
            <w:vAlign w:val="center"/>
            <w:hideMark/>
          </w:tcPr>
          <w:p w14:paraId="5AB797CA"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04701F0"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4F22410F" w14:textId="77777777" w:rsidR="002E5E45" w:rsidRPr="002E5E45" w:rsidRDefault="002E5E45" w:rsidP="009266A5">
            <w:r w:rsidRPr="002E5E45">
              <w:t>Строительство самотечных сетей водоотведения (Dy200-350 мм</w:t>
            </w:r>
            <w:proofErr w:type="gramStart"/>
            <w:r w:rsidRPr="002E5E45">
              <w:t xml:space="preserve">.; </w:t>
            </w:r>
            <w:proofErr w:type="gramEnd"/>
            <w:r w:rsidRPr="002E5E45">
              <w:t>L=318,31 м.п.) для подключения перспективных потребителей, жилой район "Мичуринский"</w:t>
            </w:r>
          </w:p>
        </w:tc>
        <w:tc>
          <w:tcPr>
            <w:tcW w:w="592" w:type="pct"/>
            <w:shd w:val="clear" w:color="auto" w:fill="auto"/>
            <w:vAlign w:val="center"/>
            <w:hideMark/>
          </w:tcPr>
          <w:p w14:paraId="7026B35D"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17BBEB9A" w14:textId="77777777" w:rsidR="002E5E45" w:rsidRPr="002E5E45" w:rsidRDefault="002E5E45" w:rsidP="009266A5">
            <w:pPr>
              <w:jc w:val="center"/>
            </w:pPr>
            <w:r w:rsidRPr="002E5E45">
              <w:t>295</w:t>
            </w:r>
          </w:p>
        </w:tc>
        <w:tc>
          <w:tcPr>
            <w:tcW w:w="224" w:type="pct"/>
            <w:shd w:val="clear" w:color="auto" w:fill="auto"/>
            <w:vAlign w:val="center"/>
            <w:hideMark/>
          </w:tcPr>
          <w:p w14:paraId="1F4A2D51" w14:textId="77777777" w:rsidR="002E5E45" w:rsidRPr="002E5E45" w:rsidRDefault="002E5E45" w:rsidP="009266A5">
            <w:pPr>
              <w:jc w:val="center"/>
            </w:pPr>
            <w:r w:rsidRPr="002E5E45">
              <w:t>8 575</w:t>
            </w:r>
          </w:p>
        </w:tc>
        <w:tc>
          <w:tcPr>
            <w:tcW w:w="222" w:type="pct"/>
            <w:shd w:val="clear" w:color="auto" w:fill="auto"/>
            <w:vAlign w:val="center"/>
            <w:hideMark/>
          </w:tcPr>
          <w:p w14:paraId="7BB94301" w14:textId="77777777" w:rsidR="002E5E45" w:rsidRPr="002E5E45" w:rsidRDefault="002E5E45" w:rsidP="009266A5">
            <w:pPr>
              <w:jc w:val="center"/>
            </w:pPr>
            <w:r w:rsidRPr="002E5E45">
              <w:t>0</w:t>
            </w:r>
          </w:p>
        </w:tc>
        <w:tc>
          <w:tcPr>
            <w:tcW w:w="217" w:type="pct"/>
            <w:shd w:val="clear" w:color="auto" w:fill="auto"/>
            <w:vAlign w:val="center"/>
            <w:hideMark/>
          </w:tcPr>
          <w:p w14:paraId="0D4C819D" w14:textId="77777777" w:rsidR="002E5E45" w:rsidRPr="002E5E45" w:rsidRDefault="002E5E45" w:rsidP="009266A5">
            <w:pPr>
              <w:jc w:val="center"/>
            </w:pPr>
            <w:r w:rsidRPr="002E5E45">
              <w:t>0</w:t>
            </w:r>
          </w:p>
        </w:tc>
        <w:tc>
          <w:tcPr>
            <w:tcW w:w="226" w:type="pct"/>
            <w:shd w:val="clear" w:color="auto" w:fill="auto"/>
            <w:vAlign w:val="center"/>
            <w:hideMark/>
          </w:tcPr>
          <w:p w14:paraId="4B152E70" w14:textId="77777777" w:rsidR="002E5E45" w:rsidRPr="002E5E45" w:rsidRDefault="002E5E45" w:rsidP="009266A5">
            <w:pPr>
              <w:jc w:val="center"/>
            </w:pPr>
            <w:r w:rsidRPr="002E5E45">
              <w:t>0</w:t>
            </w:r>
          </w:p>
        </w:tc>
        <w:tc>
          <w:tcPr>
            <w:tcW w:w="357" w:type="pct"/>
            <w:shd w:val="clear" w:color="auto" w:fill="auto"/>
            <w:vAlign w:val="center"/>
            <w:hideMark/>
          </w:tcPr>
          <w:p w14:paraId="06A366B1" w14:textId="77777777" w:rsidR="002E5E45" w:rsidRPr="002E5E45" w:rsidRDefault="002E5E45" w:rsidP="009266A5">
            <w:pPr>
              <w:jc w:val="center"/>
            </w:pPr>
            <w:r w:rsidRPr="002E5E45">
              <w:t>0</w:t>
            </w:r>
          </w:p>
        </w:tc>
        <w:tc>
          <w:tcPr>
            <w:tcW w:w="357" w:type="pct"/>
            <w:shd w:val="clear" w:color="auto" w:fill="auto"/>
            <w:vAlign w:val="center"/>
            <w:hideMark/>
          </w:tcPr>
          <w:p w14:paraId="45A74C46" w14:textId="77777777" w:rsidR="002E5E45" w:rsidRPr="002E5E45" w:rsidRDefault="002E5E45" w:rsidP="009266A5">
            <w:pPr>
              <w:jc w:val="center"/>
            </w:pPr>
            <w:r w:rsidRPr="002E5E45">
              <w:t>0</w:t>
            </w:r>
          </w:p>
        </w:tc>
        <w:tc>
          <w:tcPr>
            <w:tcW w:w="288" w:type="pct"/>
            <w:shd w:val="clear" w:color="auto" w:fill="auto"/>
            <w:vAlign w:val="center"/>
            <w:hideMark/>
          </w:tcPr>
          <w:p w14:paraId="3E25E735" w14:textId="77777777" w:rsidR="002E5E45" w:rsidRPr="002E5E45" w:rsidRDefault="002E5E45" w:rsidP="009266A5">
            <w:pPr>
              <w:jc w:val="center"/>
            </w:pPr>
            <w:r w:rsidRPr="002E5E45">
              <w:t>8 870</w:t>
            </w:r>
          </w:p>
        </w:tc>
      </w:tr>
      <w:tr w:rsidR="00243A1B" w:rsidRPr="002E5E45" w14:paraId="644F6FB9" w14:textId="77777777" w:rsidTr="00677C07">
        <w:trPr>
          <w:trHeight w:val="170"/>
        </w:trPr>
        <w:tc>
          <w:tcPr>
            <w:tcW w:w="212" w:type="pct"/>
            <w:shd w:val="clear" w:color="auto" w:fill="auto"/>
            <w:vAlign w:val="center"/>
            <w:hideMark/>
          </w:tcPr>
          <w:p w14:paraId="256CE6A8" w14:textId="77777777" w:rsidR="002E5E45" w:rsidRPr="002E5E45" w:rsidRDefault="002E5E45" w:rsidP="009266A5">
            <w:pPr>
              <w:jc w:val="center"/>
            </w:pPr>
            <w:r w:rsidRPr="002E5E45">
              <w:t>1.67</w:t>
            </w:r>
          </w:p>
        </w:tc>
        <w:tc>
          <w:tcPr>
            <w:tcW w:w="392" w:type="pct"/>
            <w:shd w:val="clear" w:color="auto" w:fill="auto"/>
            <w:vAlign w:val="center"/>
            <w:hideMark/>
          </w:tcPr>
          <w:p w14:paraId="5DD9734D"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A293A9E"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1ABAC3F3" w14:textId="77777777" w:rsidR="002E5E45" w:rsidRPr="002E5E45" w:rsidRDefault="002E5E45" w:rsidP="009266A5">
            <w:r w:rsidRPr="002E5E45">
              <w:t>Строительство напорных сетей водоотведения (Dy2х250 мм</w:t>
            </w:r>
            <w:proofErr w:type="gramStart"/>
            <w:r w:rsidRPr="002E5E45">
              <w:t xml:space="preserve">.; </w:t>
            </w:r>
            <w:proofErr w:type="gramEnd"/>
            <w:r w:rsidRPr="002E5E45">
              <w:t>L=357,16 м.п.) для подключения перспективных потребителей, Жилой район "Бугач"</w:t>
            </w:r>
          </w:p>
        </w:tc>
        <w:tc>
          <w:tcPr>
            <w:tcW w:w="592" w:type="pct"/>
            <w:shd w:val="clear" w:color="auto" w:fill="auto"/>
            <w:vAlign w:val="center"/>
            <w:hideMark/>
          </w:tcPr>
          <w:p w14:paraId="09FC0132"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23C68C52" w14:textId="77777777" w:rsidR="002E5E45" w:rsidRPr="002E5E45" w:rsidRDefault="002E5E45" w:rsidP="009266A5">
            <w:pPr>
              <w:jc w:val="center"/>
            </w:pPr>
            <w:r w:rsidRPr="002E5E45">
              <w:t>0</w:t>
            </w:r>
          </w:p>
        </w:tc>
        <w:tc>
          <w:tcPr>
            <w:tcW w:w="224" w:type="pct"/>
            <w:shd w:val="clear" w:color="auto" w:fill="auto"/>
            <w:vAlign w:val="center"/>
            <w:hideMark/>
          </w:tcPr>
          <w:p w14:paraId="1301DF43" w14:textId="77777777" w:rsidR="002E5E45" w:rsidRPr="002E5E45" w:rsidRDefault="002E5E45" w:rsidP="009266A5">
            <w:pPr>
              <w:jc w:val="center"/>
            </w:pPr>
            <w:r w:rsidRPr="002E5E45">
              <w:t>505</w:t>
            </w:r>
          </w:p>
        </w:tc>
        <w:tc>
          <w:tcPr>
            <w:tcW w:w="222" w:type="pct"/>
            <w:shd w:val="clear" w:color="auto" w:fill="auto"/>
            <w:vAlign w:val="center"/>
            <w:hideMark/>
          </w:tcPr>
          <w:p w14:paraId="49DECD07" w14:textId="77777777" w:rsidR="002E5E45" w:rsidRPr="002E5E45" w:rsidRDefault="002E5E45" w:rsidP="009266A5">
            <w:pPr>
              <w:jc w:val="center"/>
            </w:pPr>
            <w:r w:rsidRPr="002E5E45">
              <w:t>9 958</w:t>
            </w:r>
          </w:p>
        </w:tc>
        <w:tc>
          <w:tcPr>
            <w:tcW w:w="217" w:type="pct"/>
            <w:shd w:val="clear" w:color="auto" w:fill="auto"/>
            <w:vAlign w:val="center"/>
            <w:hideMark/>
          </w:tcPr>
          <w:p w14:paraId="036C6E86" w14:textId="77777777" w:rsidR="002E5E45" w:rsidRPr="002E5E45" w:rsidRDefault="002E5E45" w:rsidP="009266A5">
            <w:pPr>
              <w:jc w:val="center"/>
            </w:pPr>
            <w:r w:rsidRPr="002E5E45">
              <w:t>0</w:t>
            </w:r>
          </w:p>
        </w:tc>
        <w:tc>
          <w:tcPr>
            <w:tcW w:w="226" w:type="pct"/>
            <w:shd w:val="clear" w:color="auto" w:fill="auto"/>
            <w:vAlign w:val="center"/>
            <w:hideMark/>
          </w:tcPr>
          <w:p w14:paraId="71D8AA26" w14:textId="77777777" w:rsidR="002E5E45" w:rsidRPr="002E5E45" w:rsidRDefault="002E5E45" w:rsidP="009266A5">
            <w:pPr>
              <w:jc w:val="center"/>
            </w:pPr>
            <w:r w:rsidRPr="002E5E45">
              <w:t>0</w:t>
            </w:r>
          </w:p>
        </w:tc>
        <w:tc>
          <w:tcPr>
            <w:tcW w:w="357" w:type="pct"/>
            <w:shd w:val="clear" w:color="auto" w:fill="auto"/>
            <w:vAlign w:val="center"/>
            <w:hideMark/>
          </w:tcPr>
          <w:p w14:paraId="200458BC" w14:textId="77777777" w:rsidR="002E5E45" w:rsidRPr="002E5E45" w:rsidRDefault="002E5E45" w:rsidP="009266A5">
            <w:pPr>
              <w:jc w:val="center"/>
            </w:pPr>
            <w:r w:rsidRPr="002E5E45">
              <w:t>0</w:t>
            </w:r>
          </w:p>
        </w:tc>
        <w:tc>
          <w:tcPr>
            <w:tcW w:w="357" w:type="pct"/>
            <w:shd w:val="clear" w:color="auto" w:fill="auto"/>
            <w:vAlign w:val="center"/>
            <w:hideMark/>
          </w:tcPr>
          <w:p w14:paraId="61CCF18C" w14:textId="77777777" w:rsidR="002E5E45" w:rsidRPr="002E5E45" w:rsidRDefault="002E5E45" w:rsidP="009266A5">
            <w:pPr>
              <w:jc w:val="center"/>
            </w:pPr>
            <w:r w:rsidRPr="002E5E45">
              <w:t>0</w:t>
            </w:r>
          </w:p>
        </w:tc>
        <w:tc>
          <w:tcPr>
            <w:tcW w:w="288" w:type="pct"/>
            <w:shd w:val="clear" w:color="auto" w:fill="auto"/>
            <w:vAlign w:val="center"/>
            <w:hideMark/>
          </w:tcPr>
          <w:p w14:paraId="0E5B6C1E" w14:textId="77777777" w:rsidR="002E5E45" w:rsidRPr="002E5E45" w:rsidRDefault="002E5E45" w:rsidP="009266A5">
            <w:pPr>
              <w:jc w:val="center"/>
            </w:pPr>
            <w:r w:rsidRPr="002E5E45">
              <w:t>10 463</w:t>
            </w:r>
          </w:p>
        </w:tc>
      </w:tr>
      <w:tr w:rsidR="00243A1B" w:rsidRPr="002E5E45" w14:paraId="22362916" w14:textId="77777777" w:rsidTr="00677C07">
        <w:trPr>
          <w:trHeight w:val="170"/>
        </w:trPr>
        <w:tc>
          <w:tcPr>
            <w:tcW w:w="212" w:type="pct"/>
            <w:shd w:val="clear" w:color="auto" w:fill="auto"/>
            <w:vAlign w:val="center"/>
            <w:hideMark/>
          </w:tcPr>
          <w:p w14:paraId="567DE838" w14:textId="77777777" w:rsidR="002E5E45" w:rsidRPr="002E5E45" w:rsidRDefault="002E5E45" w:rsidP="009266A5">
            <w:pPr>
              <w:jc w:val="center"/>
            </w:pPr>
            <w:r w:rsidRPr="002E5E45">
              <w:t>1.68</w:t>
            </w:r>
          </w:p>
        </w:tc>
        <w:tc>
          <w:tcPr>
            <w:tcW w:w="392" w:type="pct"/>
            <w:shd w:val="clear" w:color="auto" w:fill="auto"/>
            <w:vAlign w:val="center"/>
            <w:hideMark/>
          </w:tcPr>
          <w:p w14:paraId="37428848"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E730721"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6DE52FB6" w14:textId="0195B624" w:rsidR="002E5E45" w:rsidRPr="002E5E45" w:rsidRDefault="002E5E45" w:rsidP="009266A5">
            <w:r w:rsidRPr="002E5E45">
              <w:t>Строительство напорных сетей водоотведения (Dy2х200-300 мм</w:t>
            </w:r>
            <w:proofErr w:type="gramStart"/>
            <w:r w:rsidRPr="002E5E45">
              <w:t xml:space="preserve">.; </w:t>
            </w:r>
            <w:proofErr w:type="gramEnd"/>
            <w:r w:rsidRPr="002E5E45">
              <w:t>L=936,09 м.п.) для подключения перспективных потребителей, Жилой</w:t>
            </w:r>
            <w:r w:rsidR="0057067F">
              <w:t xml:space="preserve"> </w:t>
            </w:r>
            <w:r w:rsidRPr="002E5E45">
              <w:t xml:space="preserve"> район</w:t>
            </w:r>
            <w:r w:rsidR="0057067F">
              <w:t xml:space="preserve"> </w:t>
            </w:r>
            <w:r w:rsidRPr="002E5E45">
              <w:t xml:space="preserve"> "Иннокентьевский"</w:t>
            </w:r>
          </w:p>
        </w:tc>
        <w:tc>
          <w:tcPr>
            <w:tcW w:w="592" w:type="pct"/>
            <w:shd w:val="clear" w:color="auto" w:fill="auto"/>
            <w:vAlign w:val="center"/>
            <w:hideMark/>
          </w:tcPr>
          <w:p w14:paraId="0C645833"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00985268" w14:textId="77777777" w:rsidR="002E5E45" w:rsidRPr="002E5E45" w:rsidRDefault="002E5E45" w:rsidP="009266A5">
            <w:pPr>
              <w:jc w:val="center"/>
            </w:pPr>
            <w:r w:rsidRPr="002E5E45">
              <w:t>1 259</w:t>
            </w:r>
          </w:p>
        </w:tc>
        <w:tc>
          <w:tcPr>
            <w:tcW w:w="224" w:type="pct"/>
            <w:shd w:val="clear" w:color="auto" w:fill="auto"/>
            <w:vAlign w:val="center"/>
            <w:hideMark/>
          </w:tcPr>
          <w:p w14:paraId="6E9E03E5" w14:textId="77777777" w:rsidR="002E5E45" w:rsidRPr="002E5E45" w:rsidRDefault="002E5E45" w:rsidP="009266A5">
            <w:pPr>
              <w:jc w:val="center"/>
            </w:pPr>
            <w:r w:rsidRPr="002E5E45">
              <w:t>12 522</w:t>
            </w:r>
          </w:p>
        </w:tc>
        <w:tc>
          <w:tcPr>
            <w:tcW w:w="222" w:type="pct"/>
            <w:shd w:val="clear" w:color="auto" w:fill="auto"/>
            <w:vAlign w:val="center"/>
            <w:hideMark/>
          </w:tcPr>
          <w:p w14:paraId="3F085729" w14:textId="77777777" w:rsidR="002E5E45" w:rsidRPr="002E5E45" w:rsidRDefault="002E5E45" w:rsidP="009266A5">
            <w:pPr>
              <w:jc w:val="center"/>
            </w:pPr>
            <w:r w:rsidRPr="002E5E45">
              <w:t>13 035</w:t>
            </w:r>
          </w:p>
        </w:tc>
        <w:tc>
          <w:tcPr>
            <w:tcW w:w="217" w:type="pct"/>
            <w:shd w:val="clear" w:color="auto" w:fill="auto"/>
            <w:vAlign w:val="center"/>
            <w:hideMark/>
          </w:tcPr>
          <w:p w14:paraId="3E04A5B9" w14:textId="77777777" w:rsidR="002E5E45" w:rsidRPr="002E5E45" w:rsidRDefault="002E5E45" w:rsidP="009266A5">
            <w:pPr>
              <w:jc w:val="center"/>
            </w:pPr>
            <w:r w:rsidRPr="002E5E45">
              <w:t>0</w:t>
            </w:r>
          </w:p>
        </w:tc>
        <w:tc>
          <w:tcPr>
            <w:tcW w:w="226" w:type="pct"/>
            <w:shd w:val="clear" w:color="auto" w:fill="auto"/>
            <w:vAlign w:val="center"/>
            <w:hideMark/>
          </w:tcPr>
          <w:p w14:paraId="53567E47" w14:textId="77777777" w:rsidR="002E5E45" w:rsidRPr="002E5E45" w:rsidRDefault="002E5E45" w:rsidP="009266A5">
            <w:pPr>
              <w:jc w:val="center"/>
            </w:pPr>
            <w:r w:rsidRPr="002E5E45">
              <w:t>0</w:t>
            </w:r>
          </w:p>
        </w:tc>
        <w:tc>
          <w:tcPr>
            <w:tcW w:w="357" w:type="pct"/>
            <w:shd w:val="clear" w:color="auto" w:fill="auto"/>
            <w:vAlign w:val="center"/>
            <w:hideMark/>
          </w:tcPr>
          <w:p w14:paraId="38373BFD" w14:textId="77777777" w:rsidR="002E5E45" w:rsidRPr="002E5E45" w:rsidRDefault="002E5E45" w:rsidP="009266A5">
            <w:pPr>
              <w:jc w:val="center"/>
            </w:pPr>
            <w:r w:rsidRPr="002E5E45">
              <w:t>0</w:t>
            </w:r>
          </w:p>
        </w:tc>
        <w:tc>
          <w:tcPr>
            <w:tcW w:w="357" w:type="pct"/>
            <w:shd w:val="clear" w:color="auto" w:fill="auto"/>
            <w:vAlign w:val="center"/>
            <w:hideMark/>
          </w:tcPr>
          <w:p w14:paraId="3A053CB7" w14:textId="77777777" w:rsidR="002E5E45" w:rsidRPr="002E5E45" w:rsidRDefault="002E5E45" w:rsidP="009266A5">
            <w:pPr>
              <w:jc w:val="center"/>
            </w:pPr>
            <w:r w:rsidRPr="002E5E45">
              <w:t>0</w:t>
            </w:r>
          </w:p>
        </w:tc>
        <w:tc>
          <w:tcPr>
            <w:tcW w:w="288" w:type="pct"/>
            <w:shd w:val="clear" w:color="auto" w:fill="auto"/>
            <w:vAlign w:val="center"/>
            <w:hideMark/>
          </w:tcPr>
          <w:p w14:paraId="75F71038" w14:textId="77777777" w:rsidR="002E5E45" w:rsidRPr="002E5E45" w:rsidRDefault="002E5E45" w:rsidP="009266A5">
            <w:pPr>
              <w:jc w:val="center"/>
            </w:pPr>
            <w:r w:rsidRPr="002E5E45">
              <w:t>26 816</w:t>
            </w:r>
          </w:p>
        </w:tc>
      </w:tr>
      <w:tr w:rsidR="00243A1B" w:rsidRPr="002E5E45" w14:paraId="118463B2" w14:textId="77777777" w:rsidTr="00677C07">
        <w:trPr>
          <w:trHeight w:val="170"/>
        </w:trPr>
        <w:tc>
          <w:tcPr>
            <w:tcW w:w="212" w:type="pct"/>
            <w:shd w:val="clear" w:color="auto" w:fill="auto"/>
            <w:vAlign w:val="center"/>
            <w:hideMark/>
          </w:tcPr>
          <w:p w14:paraId="12D2E479" w14:textId="77777777" w:rsidR="002E5E45" w:rsidRPr="002E5E45" w:rsidRDefault="002E5E45" w:rsidP="009266A5">
            <w:pPr>
              <w:jc w:val="center"/>
            </w:pPr>
            <w:r w:rsidRPr="002E5E45">
              <w:t>1.69</w:t>
            </w:r>
          </w:p>
        </w:tc>
        <w:tc>
          <w:tcPr>
            <w:tcW w:w="392" w:type="pct"/>
            <w:shd w:val="clear" w:color="auto" w:fill="auto"/>
            <w:vAlign w:val="center"/>
            <w:hideMark/>
          </w:tcPr>
          <w:p w14:paraId="3F93A144"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D9E8718"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65B171F1" w14:textId="77777777" w:rsidR="002E5E45" w:rsidRPr="002E5E45" w:rsidRDefault="002E5E45" w:rsidP="009266A5">
            <w:r w:rsidRPr="002E5E45">
              <w:t>Строительство напорных сетей водоотведения (Dy2х1200 мм</w:t>
            </w:r>
            <w:proofErr w:type="gramStart"/>
            <w:r w:rsidRPr="002E5E45">
              <w:t xml:space="preserve">.; </w:t>
            </w:r>
            <w:proofErr w:type="gramEnd"/>
            <w:r w:rsidRPr="002E5E45">
              <w:t>L=1519,57 м.п.) для подключения перспективных потребителей, Жилой район "Солонцы-2"</w:t>
            </w:r>
          </w:p>
        </w:tc>
        <w:tc>
          <w:tcPr>
            <w:tcW w:w="592" w:type="pct"/>
            <w:shd w:val="clear" w:color="auto" w:fill="auto"/>
            <w:vAlign w:val="center"/>
            <w:hideMark/>
          </w:tcPr>
          <w:p w14:paraId="636D1CAA"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6BF19819" w14:textId="77777777" w:rsidR="002E5E45" w:rsidRPr="002E5E45" w:rsidRDefault="002E5E45" w:rsidP="009266A5">
            <w:pPr>
              <w:jc w:val="center"/>
            </w:pPr>
            <w:r w:rsidRPr="002E5E45">
              <w:t>12 512</w:t>
            </w:r>
          </w:p>
        </w:tc>
        <w:tc>
          <w:tcPr>
            <w:tcW w:w="224" w:type="pct"/>
            <w:shd w:val="clear" w:color="auto" w:fill="auto"/>
            <w:vAlign w:val="center"/>
            <w:hideMark/>
          </w:tcPr>
          <w:p w14:paraId="2E64D7F7" w14:textId="77777777" w:rsidR="002E5E45" w:rsidRPr="002E5E45" w:rsidRDefault="002E5E45" w:rsidP="009266A5">
            <w:pPr>
              <w:jc w:val="center"/>
            </w:pPr>
            <w:r w:rsidRPr="002E5E45">
              <w:t>83 572</w:t>
            </w:r>
          </w:p>
        </w:tc>
        <w:tc>
          <w:tcPr>
            <w:tcW w:w="222" w:type="pct"/>
            <w:shd w:val="clear" w:color="auto" w:fill="auto"/>
            <w:vAlign w:val="center"/>
            <w:hideMark/>
          </w:tcPr>
          <w:p w14:paraId="6DBDF352" w14:textId="77777777" w:rsidR="002E5E45" w:rsidRPr="002E5E45" w:rsidRDefault="002E5E45" w:rsidP="009266A5">
            <w:pPr>
              <w:jc w:val="center"/>
            </w:pPr>
            <w:r w:rsidRPr="002E5E45">
              <w:t>86 998</w:t>
            </w:r>
          </w:p>
        </w:tc>
        <w:tc>
          <w:tcPr>
            <w:tcW w:w="217" w:type="pct"/>
            <w:shd w:val="clear" w:color="auto" w:fill="auto"/>
            <w:vAlign w:val="center"/>
            <w:hideMark/>
          </w:tcPr>
          <w:p w14:paraId="2B2C93C4" w14:textId="77777777" w:rsidR="002E5E45" w:rsidRPr="002E5E45" w:rsidRDefault="002E5E45" w:rsidP="009266A5">
            <w:pPr>
              <w:jc w:val="center"/>
            </w:pPr>
            <w:r w:rsidRPr="002E5E45">
              <w:t>91 000</w:t>
            </w:r>
          </w:p>
        </w:tc>
        <w:tc>
          <w:tcPr>
            <w:tcW w:w="226" w:type="pct"/>
            <w:shd w:val="clear" w:color="auto" w:fill="auto"/>
            <w:vAlign w:val="center"/>
            <w:hideMark/>
          </w:tcPr>
          <w:p w14:paraId="682D8D28" w14:textId="77777777" w:rsidR="002E5E45" w:rsidRPr="002E5E45" w:rsidRDefault="002E5E45" w:rsidP="009266A5">
            <w:pPr>
              <w:jc w:val="center"/>
            </w:pPr>
            <w:r w:rsidRPr="002E5E45">
              <w:t>0</w:t>
            </w:r>
          </w:p>
        </w:tc>
        <w:tc>
          <w:tcPr>
            <w:tcW w:w="357" w:type="pct"/>
            <w:shd w:val="clear" w:color="auto" w:fill="auto"/>
            <w:vAlign w:val="center"/>
            <w:hideMark/>
          </w:tcPr>
          <w:p w14:paraId="368D3842" w14:textId="77777777" w:rsidR="002E5E45" w:rsidRPr="002E5E45" w:rsidRDefault="002E5E45" w:rsidP="009266A5">
            <w:pPr>
              <w:jc w:val="center"/>
            </w:pPr>
            <w:r w:rsidRPr="002E5E45">
              <w:t>0</w:t>
            </w:r>
          </w:p>
        </w:tc>
        <w:tc>
          <w:tcPr>
            <w:tcW w:w="357" w:type="pct"/>
            <w:shd w:val="clear" w:color="auto" w:fill="auto"/>
            <w:vAlign w:val="center"/>
            <w:hideMark/>
          </w:tcPr>
          <w:p w14:paraId="62B41810" w14:textId="77777777" w:rsidR="002E5E45" w:rsidRPr="002E5E45" w:rsidRDefault="002E5E45" w:rsidP="009266A5">
            <w:pPr>
              <w:jc w:val="center"/>
            </w:pPr>
            <w:r w:rsidRPr="002E5E45">
              <w:t>0</w:t>
            </w:r>
          </w:p>
        </w:tc>
        <w:tc>
          <w:tcPr>
            <w:tcW w:w="288" w:type="pct"/>
            <w:shd w:val="clear" w:color="auto" w:fill="auto"/>
            <w:vAlign w:val="center"/>
            <w:hideMark/>
          </w:tcPr>
          <w:p w14:paraId="320C00B8" w14:textId="77777777" w:rsidR="002E5E45" w:rsidRPr="002E5E45" w:rsidRDefault="002E5E45" w:rsidP="009266A5">
            <w:pPr>
              <w:jc w:val="center"/>
            </w:pPr>
            <w:r w:rsidRPr="002E5E45">
              <w:t>274 082</w:t>
            </w:r>
          </w:p>
        </w:tc>
      </w:tr>
      <w:tr w:rsidR="00243A1B" w:rsidRPr="002E5E45" w14:paraId="69E7BAF2" w14:textId="77777777" w:rsidTr="00677C07">
        <w:trPr>
          <w:trHeight w:val="170"/>
        </w:trPr>
        <w:tc>
          <w:tcPr>
            <w:tcW w:w="212" w:type="pct"/>
            <w:shd w:val="clear" w:color="auto" w:fill="auto"/>
            <w:vAlign w:val="center"/>
            <w:hideMark/>
          </w:tcPr>
          <w:p w14:paraId="1EF156C4" w14:textId="77777777" w:rsidR="002E5E45" w:rsidRPr="002E5E45" w:rsidRDefault="002E5E45" w:rsidP="009266A5">
            <w:pPr>
              <w:jc w:val="center"/>
            </w:pPr>
            <w:r w:rsidRPr="002E5E45">
              <w:t>1.70</w:t>
            </w:r>
          </w:p>
        </w:tc>
        <w:tc>
          <w:tcPr>
            <w:tcW w:w="392" w:type="pct"/>
            <w:shd w:val="clear" w:color="auto" w:fill="auto"/>
            <w:vAlign w:val="center"/>
            <w:hideMark/>
          </w:tcPr>
          <w:p w14:paraId="2B9A7266"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F237AAF"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6F267E49" w14:textId="77777777" w:rsidR="002E5E45" w:rsidRPr="002E5E45" w:rsidRDefault="002E5E45" w:rsidP="009266A5">
            <w:r w:rsidRPr="002E5E45">
              <w:t>Строительство напорных сетей водоотведения (Dy2х200-300 мм</w:t>
            </w:r>
            <w:proofErr w:type="gramStart"/>
            <w:r w:rsidRPr="002E5E45">
              <w:t xml:space="preserve">.; </w:t>
            </w:r>
            <w:proofErr w:type="gramEnd"/>
            <w:r w:rsidRPr="002E5E45">
              <w:t>L=1936,67 м.п.) для подключения перспективных потребителей, Центральный район</w:t>
            </w:r>
          </w:p>
        </w:tc>
        <w:tc>
          <w:tcPr>
            <w:tcW w:w="592" w:type="pct"/>
            <w:shd w:val="clear" w:color="auto" w:fill="auto"/>
            <w:vAlign w:val="center"/>
            <w:hideMark/>
          </w:tcPr>
          <w:p w14:paraId="32C7BA3F"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3340C2F4" w14:textId="77777777" w:rsidR="002E5E45" w:rsidRPr="002E5E45" w:rsidRDefault="002E5E45" w:rsidP="009266A5">
            <w:pPr>
              <w:jc w:val="center"/>
            </w:pPr>
            <w:r w:rsidRPr="002E5E45">
              <w:t>2 605</w:t>
            </w:r>
          </w:p>
        </w:tc>
        <w:tc>
          <w:tcPr>
            <w:tcW w:w="224" w:type="pct"/>
            <w:shd w:val="clear" w:color="auto" w:fill="auto"/>
            <w:vAlign w:val="center"/>
            <w:hideMark/>
          </w:tcPr>
          <w:p w14:paraId="5683C9BB" w14:textId="77777777" w:rsidR="002E5E45" w:rsidRPr="002E5E45" w:rsidRDefault="002E5E45" w:rsidP="009266A5">
            <w:pPr>
              <w:jc w:val="center"/>
            </w:pPr>
            <w:r w:rsidRPr="002E5E45">
              <w:t>12 948</w:t>
            </w:r>
          </w:p>
        </w:tc>
        <w:tc>
          <w:tcPr>
            <w:tcW w:w="222" w:type="pct"/>
            <w:shd w:val="clear" w:color="auto" w:fill="auto"/>
            <w:vAlign w:val="center"/>
            <w:hideMark/>
          </w:tcPr>
          <w:p w14:paraId="18DEE287" w14:textId="77777777" w:rsidR="002E5E45" w:rsidRPr="002E5E45" w:rsidRDefault="002E5E45" w:rsidP="009266A5">
            <w:pPr>
              <w:jc w:val="center"/>
            </w:pPr>
            <w:r w:rsidRPr="002E5E45">
              <w:t>13 479</w:t>
            </w:r>
          </w:p>
        </w:tc>
        <w:tc>
          <w:tcPr>
            <w:tcW w:w="217" w:type="pct"/>
            <w:shd w:val="clear" w:color="auto" w:fill="auto"/>
            <w:vAlign w:val="center"/>
            <w:hideMark/>
          </w:tcPr>
          <w:p w14:paraId="39A5157B" w14:textId="77777777" w:rsidR="002E5E45" w:rsidRPr="002E5E45" w:rsidRDefault="002E5E45" w:rsidP="009266A5">
            <w:pPr>
              <w:jc w:val="center"/>
            </w:pPr>
            <w:r w:rsidRPr="002E5E45">
              <w:t>14 099</w:t>
            </w:r>
          </w:p>
        </w:tc>
        <w:tc>
          <w:tcPr>
            <w:tcW w:w="226" w:type="pct"/>
            <w:shd w:val="clear" w:color="auto" w:fill="auto"/>
            <w:vAlign w:val="center"/>
            <w:hideMark/>
          </w:tcPr>
          <w:p w14:paraId="0D35F19E" w14:textId="77777777" w:rsidR="002E5E45" w:rsidRPr="002E5E45" w:rsidRDefault="002E5E45" w:rsidP="009266A5">
            <w:pPr>
              <w:jc w:val="center"/>
            </w:pPr>
            <w:r w:rsidRPr="002E5E45">
              <w:t>14 748</w:t>
            </w:r>
          </w:p>
        </w:tc>
        <w:tc>
          <w:tcPr>
            <w:tcW w:w="357" w:type="pct"/>
            <w:shd w:val="clear" w:color="auto" w:fill="auto"/>
            <w:vAlign w:val="center"/>
            <w:hideMark/>
          </w:tcPr>
          <w:p w14:paraId="6982FD62" w14:textId="77777777" w:rsidR="002E5E45" w:rsidRPr="002E5E45" w:rsidRDefault="002E5E45" w:rsidP="009266A5">
            <w:pPr>
              <w:jc w:val="center"/>
            </w:pPr>
            <w:r w:rsidRPr="002E5E45">
              <w:t>0</w:t>
            </w:r>
          </w:p>
        </w:tc>
        <w:tc>
          <w:tcPr>
            <w:tcW w:w="357" w:type="pct"/>
            <w:shd w:val="clear" w:color="auto" w:fill="auto"/>
            <w:vAlign w:val="center"/>
            <w:hideMark/>
          </w:tcPr>
          <w:p w14:paraId="613F8146" w14:textId="77777777" w:rsidR="002E5E45" w:rsidRPr="002E5E45" w:rsidRDefault="002E5E45" w:rsidP="009266A5">
            <w:pPr>
              <w:jc w:val="center"/>
            </w:pPr>
            <w:r w:rsidRPr="002E5E45">
              <w:t>0</w:t>
            </w:r>
          </w:p>
        </w:tc>
        <w:tc>
          <w:tcPr>
            <w:tcW w:w="288" w:type="pct"/>
            <w:shd w:val="clear" w:color="auto" w:fill="auto"/>
            <w:vAlign w:val="center"/>
            <w:hideMark/>
          </w:tcPr>
          <w:p w14:paraId="5C4F511D" w14:textId="77777777" w:rsidR="002E5E45" w:rsidRPr="002E5E45" w:rsidRDefault="002E5E45" w:rsidP="009266A5">
            <w:pPr>
              <w:jc w:val="center"/>
            </w:pPr>
            <w:r w:rsidRPr="002E5E45">
              <w:t>57 879</w:t>
            </w:r>
          </w:p>
        </w:tc>
      </w:tr>
      <w:tr w:rsidR="00243A1B" w:rsidRPr="002E5E45" w14:paraId="7FE51FBC" w14:textId="77777777" w:rsidTr="00677C07">
        <w:trPr>
          <w:trHeight w:val="170"/>
        </w:trPr>
        <w:tc>
          <w:tcPr>
            <w:tcW w:w="212" w:type="pct"/>
            <w:shd w:val="clear" w:color="auto" w:fill="auto"/>
            <w:vAlign w:val="center"/>
            <w:hideMark/>
          </w:tcPr>
          <w:p w14:paraId="79FBC7F4" w14:textId="77777777" w:rsidR="002E5E45" w:rsidRPr="002E5E45" w:rsidRDefault="002E5E45" w:rsidP="009266A5">
            <w:pPr>
              <w:jc w:val="center"/>
            </w:pPr>
            <w:r w:rsidRPr="002E5E45">
              <w:t>1.71</w:t>
            </w:r>
          </w:p>
        </w:tc>
        <w:tc>
          <w:tcPr>
            <w:tcW w:w="392" w:type="pct"/>
            <w:shd w:val="clear" w:color="auto" w:fill="auto"/>
            <w:vAlign w:val="center"/>
            <w:hideMark/>
          </w:tcPr>
          <w:p w14:paraId="4B32C703"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609A32A"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6AC583BB" w14:textId="77777777" w:rsidR="002E5E45" w:rsidRPr="002E5E45" w:rsidRDefault="002E5E45" w:rsidP="009266A5">
            <w:r w:rsidRPr="002E5E45">
              <w:t>Строительство напорных сетей водоотведения (Dy2х200-250 мм</w:t>
            </w:r>
            <w:proofErr w:type="gramStart"/>
            <w:r w:rsidRPr="002E5E45">
              <w:t xml:space="preserve">.; </w:t>
            </w:r>
            <w:proofErr w:type="gramEnd"/>
            <w:r w:rsidRPr="002E5E45">
              <w:t xml:space="preserve">L=547,6 </w:t>
            </w:r>
            <w:r w:rsidRPr="002E5E45">
              <w:lastRenderedPageBreak/>
              <w:t>м.п.) для подключения перспективных потребителей, Жилой район "ул. Цимлянская ул. Пригорная"</w:t>
            </w:r>
          </w:p>
        </w:tc>
        <w:tc>
          <w:tcPr>
            <w:tcW w:w="592" w:type="pct"/>
            <w:shd w:val="clear" w:color="auto" w:fill="auto"/>
            <w:vAlign w:val="center"/>
            <w:hideMark/>
          </w:tcPr>
          <w:p w14:paraId="365B9857" w14:textId="77777777" w:rsidR="002E5E45" w:rsidRPr="002E5E45" w:rsidRDefault="002E5E45" w:rsidP="009266A5">
            <w:pPr>
              <w:jc w:val="center"/>
              <w:rPr>
                <w:color w:val="000000"/>
              </w:rPr>
            </w:pPr>
            <w:r w:rsidRPr="002E5E45">
              <w:rPr>
                <w:color w:val="000000"/>
              </w:rPr>
              <w:lastRenderedPageBreak/>
              <w:t>плата за подключение</w:t>
            </w:r>
          </w:p>
        </w:tc>
        <w:tc>
          <w:tcPr>
            <w:tcW w:w="257" w:type="pct"/>
            <w:shd w:val="clear" w:color="auto" w:fill="auto"/>
            <w:vAlign w:val="center"/>
            <w:hideMark/>
          </w:tcPr>
          <w:p w14:paraId="72F021BC" w14:textId="77777777" w:rsidR="002E5E45" w:rsidRPr="002E5E45" w:rsidRDefault="002E5E45" w:rsidP="009266A5">
            <w:pPr>
              <w:jc w:val="center"/>
            </w:pPr>
            <w:r w:rsidRPr="002E5E45">
              <w:t>737</w:t>
            </w:r>
          </w:p>
        </w:tc>
        <w:tc>
          <w:tcPr>
            <w:tcW w:w="224" w:type="pct"/>
            <w:shd w:val="clear" w:color="auto" w:fill="auto"/>
            <w:vAlign w:val="center"/>
            <w:hideMark/>
          </w:tcPr>
          <w:p w14:paraId="014B2B3A" w14:textId="77777777" w:rsidR="002E5E45" w:rsidRPr="002E5E45" w:rsidRDefault="002E5E45" w:rsidP="009266A5">
            <w:pPr>
              <w:jc w:val="center"/>
            </w:pPr>
            <w:r w:rsidRPr="002E5E45">
              <w:t>14 657</w:t>
            </w:r>
          </w:p>
        </w:tc>
        <w:tc>
          <w:tcPr>
            <w:tcW w:w="222" w:type="pct"/>
            <w:shd w:val="clear" w:color="auto" w:fill="auto"/>
            <w:vAlign w:val="center"/>
            <w:hideMark/>
          </w:tcPr>
          <w:p w14:paraId="3BC60259" w14:textId="77777777" w:rsidR="002E5E45" w:rsidRPr="002E5E45" w:rsidRDefault="002E5E45" w:rsidP="009266A5">
            <w:pPr>
              <w:jc w:val="center"/>
            </w:pPr>
            <w:r w:rsidRPr="002E5E45">
              <w:t>0</w:t>
            </w:r>
          </w:p>
        </w:tc>
        <w:tc>
          <w:tcPr>
            <w:tcW w:w="217" w:type="pct"/>
            <w:shd w:val="clear" w:color="auto" w:fill="auto"/>
            <w:vAlign w:val="center"/>
            <w:hideMark/>
          </w:tcPr>
          <w:p w14:paraId="3654E59A" w14:textId="77777777" w:rsidR="002E5E45" w:rsidRPr="002E5E45" w:rsidRDefault="002E5E45" w:rsidP="009266A5">
            <w:pPr>
              <w:jc w:val="center"/>
            </w:pPr>
            <w:r w:rsidRPr="002E5E45">
              <w:t>0</w:t>
            </w:r>
          </w:p>
        </w:tc>
        <w:tc>
          <w:tcPr>
            <w:tcW w:w="226" w:type="pct"/>
            <w:shd w:val="clear" w:color="auto" w:fill="auto"/>
            <w:vAlign w:val="center"/>
            <w:hideMark/>
          </w:tcPr>
          <w:p w14:paraId="71F91F02" w14:textId="77777777" w:rsidR="002E5E45" w:rsidRPr="002E5E45" w:rsidRDefault="002E5E45" w:rsidP="009266A5">
            <w:pPr>
              <w:jc w:val="center"/>
            </w:pPr>
            <w:r w:rsidRPr="002E5E45">
              <w:t>0</w:t>
            </w:r>
          </w:p>
        </w:tc>
        <w:tc>
          <w:tcPr>
            <w:tcW w:w="357" w:type="pct"/>
            <w:shd w:val="clear" w:color="auto" w:fill="auto"/>
            <w:vAlign w:val="center"/>
            <w:hideMark/>
          </w:tcPr>
          <w:p w14:paraId="7D27764D" w14:textId="77777777" w:rsidR="002E5E45" w:rsidRPr="002E5E45" w:rsidRDefault="002E5E45" w:rsidP="009266A5">
            <w:pPr>
              <w:jc w:val="center"/>
            </w:pPr>
            <w:r w:rsidRPr="002E5E45">
              <w:t>0</w:t>
            </w:r>
          </w:p>
        </w:tc>
        <w:tc>
          <w:tcPr>
            <w:tcW w:w="357" w:type="pct"/>
            <w:shd w:val="clear" w:color="auto" w:fill="auto"/>
            <w:vAlign w:val="center"/>
            <w:hideMark/>
          </w:tcPr>
          <w:p w14:paraId="6DF25B6F" w14:textId="77777777" w:rsidR="002E5E45" w:rsidRPr="002E5E45" w:rsidRDefault="002E5E45" w:rsidP="009266A5">
            <w:pPr>
              <w:jc w:val="center"/>
            </w:pPr>
            <w:r w:rsidRPr="002E5E45">
              <w:t>0</w:t>
            </w:r>
          </w:p>
        </w:tc>
        <w:tc>
          <w:tcPr>
            <w:tcW w:w="288" w:type="pct"/>
            <w:shd w:val="clear" w:color="auto" w:fill="auto"/>
            <w:vAlign w:val="center"/>
            <w:hideMark/>
          </w:tcPr>
          <w:p w14:paraId="05AAAE15" w14:textId="77777777" w:rsidR="002E5E45" w:rsidRPr="002E5E45" w:rsidRDefault="002E5E45" w:rsidP="009266A5">
            <w:pPr>
              <w:jc w:val="center"/>
            </w:pPr>
            <w:r w:rsidRPr="002E5E45">
              <w:t>15 394</w:t>
            </w:r>
          </w:p>
        </w:tc>
      </w:tr>
      <w:tr w:rsidR="00243A1B" w:rsidRPr="002E5E45" w14:paraId="0080743B" w14:textId="77777777" w:rsidTr="00677C07">
        <w:trPr>
          <w:trHeight w:val="170"/>
        </w:trPr>
        <w:tc>
          <w:tcPr>
            <w:tcW w:w="212" w:type="pct"/>
            <w:shd w:val="clear" w:color="auto" w:fill="auto"/>
            <w:vAlign w:val="center"/>
            <w:hideMark/>
          </w:tcPr>
          <w:p w14:paraId="13FF73C6" w14:textId="77777777" w:rsidR="002E5E45" w:rsidRPr="002E5E45" w:rsidRDefault="002E5E45" w:rsidP="009266A5">
            <w:pPr>
              <w:jc w:val="center"/>
            </w:pPr>
            <w:r w:rsidRPr="002E5E45">
              <w:lastRenderedPageBreak/>
              <w:t>1.72</w:t>
            </w:r>
          </w:p>
        </w:tc>
        <w:tc>
          <w:tcPr>
            <w:tcW w:w="392" w:type="pct"/>
            <w:shd w:val="clear" w:color="auto" w:fill="auto"/>
            <w:vAlign w:val="center"/>
            <w:hideMark/>
          </w:tcPr>
          <w:p w14:paraId="4A092BCD"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CE22C24"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6BC444A8" w14:textId="77777777" w:rsidR="002E5E45" w:rsidRPr="002E5E45" w:rsidRDefault="002E5E45" w:rsidP="009266A5">
            <w:r w:rsidRPr="002E5E45">
              <w:t>Строительство напорных сетей водоотведения (Dy2х630 мм</w:t>
            </w:r>
            <w:proofErr w:type="gramStart"/>
            <w:r w:rsidRPr="002E5E45">
              <w:t xml:space="preserve">.; </w:t>
            </w:r>
            <w:proofErr w:type="gramEnd"/>
            <w:r w:rsidRPr="002E5E45">
              <w:t>L=643,09 м.п.) для подключения перспективных потребителей, Жилой район "СолонцыСеверный"</w:t>
            </w:r>
          </w:p>
        </w:tc>
        <w:tc>
          <w:tcPr>
            <w:tcW w:w="592" w:type="pct"/>
            <w:shd w:val="clear" w:color="auto" w:fill="auto"/>
            <w:vAlign w:val="center"/>
            <w:hideMark/>
          </w:tcPr>
          <w:p w14:paraId="638ACA3B"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5E7D142C" w14:textId="77777777" w:rsidR="002E5E45" w:rsidRPr="002E5E45" w:rsidRDefault="002E5E45" w:rsidP="009266A5">
            <w:pPr>
              <w:jc w:val="center"/>
            </w:pPr>
            <w:r w:rsidRPr="002E5E45">
              <w:t>0</w:t>
            </w:r>
          </w:p>
        </w:tc>
        <w:tc>
          <w:tcPr>
            <w:tcW w:w="224" w:type="pct"/>
            <w:shd w:val="clear" w:color="auto" w:fill="auto"/>
            <w:vAlign w:val="center"/>
            <w:hideMark/>
          </w:tcPr>
          <w:p w14:paraId="7F7BB48C" w14:textId="77777777" w:rsidR="002E5E45" w:rsidRPr="002E5E45" w:rsidRDefault="002E5E45" w:rsidP="009266A5">
            <w:pPr>
              <w:jc w:val="center"/>
            </w:pPr>
            <w:r w:rsidRPr="002E5E45">
              <w:t>0</w:t>
            </w:r>
          </w:p>
        </w:tc>
        <w:tc>
          <w:tcPr>
            <w:tcW w:w="222" w:type="pct"/>
            <w:shd w:val="clear" w:color="auto" w:fill="auto"/>
            <w:vAlign w:val="center"/>
            <w:hideMark/>
          </w:tcPr>
          <w:p w14:paraId="47CA5386" w14:textId="77777777" w:rsidR="002E5E45" w:rsidRPr="002E5E45" w:rsidRDefault="002E5E45" w:rsidP="009266A5">
            <w:pPr>
              <w:jc w:val="center"/>
            </w:pPr>
            <w:r w:rsidRPr="002E5E45">
              <w:t>0</w:t>
            </w:r>
          </w:p>
        </w:tc>
        <w:tc>
          <w:tcPr>
            <w:tcW w:w="217" w:type="pct"/>
            <w:shd w:val="clear" w:color="auto" w:fill="auto"/>
            <w:vAlign w:val="center"/>
            <w:hideMark/>
          </w:tcPr>
          <w:p w14:paraId="37F30E7A" w14:textId="77777777" w:rsidR="002E5E45" w:rsidRPr="002E5E45" w:rsidRDefault="002E5E45" w:rsidP="009266A5">
            <w:pPr>
              <w:jc w:val="center"/>
            </w:pPr>
            <w:r w:rsidRPr="002E5E45">
              <w:t>0</w:t>
            </w:r>
          </w:p>
        </w:tc>
        <w:tc>
          <w:tcPr>
            <w:tcW w:w="226" w:type="pct"/>
            <w:shd w:val="clear" w:color="auto" w:fill="auto"/>
            <w:vAlign w:val="center"/>
            <w:hideMark/>
          </w:tcPr>
          <w:p w14:paraId="027F2D26" w14:textId="77777777" w:rsidR="002E5E45" w:rsidRPr="002E5E45" w:rsidRDefault="002E5E45" w:rsidP="009266A5">
            <w:pPr>
              <w:jc w:val="center"/>
            </w:pPr>
            <w:r w:rsidRPr="002E5E45">
              <w:t>0</w:t>
            </w:r>
          </w:p>
        </w:tc>
        <w:tc>
          <w:tcPr>
            <w:tcW w:w="357" w:type="pct"/>
            <w:shd w:val="clear" w:color="auto" w:fill="auto"/>
            <w:vAlign w:val="center"/>
            <w:hideMark/>
          </w:tcPr>
          <w:p w14:paraId="63F3C193" w14:textId="77777777" w:rsidR="002E5E45" w:rsidRPr="002E5E45" w:rsidRDefault="002E5E45" w:rsidP="009266A5">
            <w:pPr>
              <w:jc w:val="center"/>
            </w:pPr>
            <w:r w:rsidRPr="002E5E45">
              <w:t>78 872</w:t>
            </w:r>
          </w:p>
        </w:tc>
        <w:tc>
          <w:tcPr>
            <w:tcW w:w="357" w:type="pct"/>
            <w:shd w:val="clear" w:color="auto" w:fill="auto"/>
            <w:vAlign w:val="center"/>
            <w:hideMark/>
          </w:tcPr>
          <w:p w14:paraId="19561C25" w14:textId="77777777" w:rsidR="002E5E45" w:rsidRPr="002E5E45" w:rsidRDefault="002E5E45" w:rsidP="009266A5">
            <w:pPr>
              <w:jc w:val="center"/>
            </w:pPr>
            <w:r w:rsidRPr="002E5E45">
              <w:t>0</w:t>
            </w:r>
          </w:p>
        </w:tc>
        <w:tc>
          <w:tcPr>
            <w:tcW w:w="288" w:type="pct"/>
            <w:shd w:val="clear" w:color="auto" w:fill="auto"/>
            <w:vAlign w:val="center"/>
            <w:hideMark/>
          </w:tcPr>
          <w:p w14:paraId="1782659A" w14:textId="77777777" w:rsidR="002E5E45" w:rsidRPr="002E5E45" w:rsidRDefault="002E5E45" w:rsidP="009266A5">
            <w:pPr>
              <w:jc w:val="center"/>
            </w:pPr>
            <w:r w:rsidRPr="002E5E45">
              <w:t>78 872</w:t>
            </w:r>
          </w:p>
        </w:tc>
      </w:tr>
      <w:tr w:rsidR="00243A1B" w:rsidRPr="002E5E45" w14:paraId="5C938AAB" w14:textId="77777777" w:rsidTr="00677C07">
        <w:trPr>
          <w:trHeight w:val="170"/>
        </w:trPr>
        <w:tc>
          <w:tcPr>
            <w:tcW w:w="212" w:type="pct"/>
            <w:shd w:val="clear" w:color="auto" w:fill="auto"/>
            <w:vAlign w:val="center"/>
            <w:hideMark/>
          </w:tcPr>
          <w:p w14:paraId="5AF7A026" w14:textId="77777777" w:rsidR="002E5E45" w:rsidRPr="002E5E45" w:rsidRDefault="002E5E45" w:rsidP="009266A5">
            <w:pPr>
              <w:jc w:val="center"/>
            </w:pPr>
            <w:r w:rsidRPr="002E5E45">
              <w:t>1.73</w:t>
            </w:r>
          </w:p>
        </w:tc>
        <w:tc>
          <w:tcPr>
            <w:tcW w:w="392" w:type="pct"/>
            <w:shd w:val="clear" w:color="auto" w:fill="auto"/>
            <w:vAlign w:val="center"/>
            <w:hideMark/>
          </w:tcPr>
          <w:p w14:paraId="68C7ABCB"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4F1675D1"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2BB2C26C" w14:textId="77777777" w:rsidR="002E5E45" w:rsidRPr="002E5E45" w:rsidRDefault="002E5E45" w:rsidP="009266A5">
            <w:r w:rsidRPr="002E5E45">
              <w:t>Строительство напорных сетей водоотведения (Dy2х1000 мм</w:t>
            </w:r>
            <w:proofErr w:type="gramStart"/>
            <w:r w:rsidRPr="002E5E45">
              <w:t xml:space="preserve">.; </w:t>
            </w:r>
            <w:proofErr w:type="gramEnd"/>
            <w:r w:rsidRPr="002E5E45">
              <w:t>L=2294,14 м.п.) для подключения перспективных потребителей, Северный обход"</w:t>
            </w:r>
          </w:p>
        </w:tc>
        <w:tc>
          <w:tcPr>
            <w:tcW w:w="592" w:type="pct"/>
            <w:shd w:val="clear" w:color="auto" w:fill="auto"/>
            <w:vAlign w:val="center"/>
            <w:hideMark/>
          </w:tcPr>
          <w:p w14:paraId="03D96781"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4664712B" w14:textId="77777777" w:rsidR="002E5E45" w:rsidRPr="002E5E45" w:rsidRDefault="002E5E45" w:rsidP="009266A5">
            <w:pPr>
              <w:jc w:val="center"/>
            </w:pPr>
            <w:r w:rsidRPr="002E5E45">
              <w:t>0</w:t>
            </w:r>
          </w:p>
        </w:tc>
        <w:tc>
          <w:tcPr>
            <w:tcW w:w="224" w:type="pct"/>
            <w:shd w:val="clear" w:color="auto" w:fill="auto"/>
            <w:vAlign w:val="center"/>
            <w:hideMark/>
          </w:tcPr>
          <w:p w14:paraId="16564608" w14:textId="77777777" w:rsidR="002E5E45" w:rsidRPr="002E5E45" w:rsidRDefault="002E5E45" w:rsidP="009266A5">
            <w:pPr>
              <w:jc w:val="center"/>
            </w:pPr>
            <w:r w:rsidRPr="002E5E45">
              <w:t>0</w:t>
            </w:r>
          </w:p>
        </w:tc>
        <w:tc>
          <w:tcPr>
            <w:tcW w:w="222" w:type="pct"/>
            <w:shd w:val="clear" w:color="auto" w:fill="auto"/>
            <w:vAlign w:val="center"/>
            <w:hideMark/>
          </w:tcPr>
          <w:p w14:paraId="06C9585B" w14:textId="77777777" w:rsidR="002E5E45" w:rsidRPr="002E5E45" w:rsidRDefault="002E5E45" w:rsidP="009266A5">
            <w:pPr>
              <w:jc w:val="center"/>
            </w:pPr>
            <w:r w:rsidRPr="002E5E45">
              <w:t>0</w:t>
            </w:r>
          </w:p>
        </w:tc>
        <w:tc>
          <w:tcPr>
            <w:tcW w:w="217" w:type="pct"/>
            <w:shd w:val="clear" w:color="auto" w:fill="auto"/>
            <w:vAlign w:val="center"/>
            <w:hideMark/>
          </w:tcPr>
          <w:p w14:paraId="754F5E6B" w14:textId="77777777" w:rsidR="002E5E45" w:rsidRPr="002E5E45" w:rsidRDefault="002E5E45" w:rsidP="009266A5">
            <w:pPr>
              <w:jc w:val="center"/>
            </w:pPr>
            <w:r w:rsidRPr="002E5E45">
              <w:t>0</w:t>
            </w:r>
          </w:p>
        </w:tc>
        <w:tc>
          <w:tcPr>
            <w:tcW w:w="226" w:type="pct"/>
            <w:shd w:val="clear" w:color="auto" w:fill="auto"/>
            <w:vAlign w:val="center"/>
            <w:hideMark/>
          </w:tcPr>
          <w:p w14:paraId="00E61407" w14:textId="77777777" w:rsidR="002E5E45" w:rsidRPr="002E5E45" w:rsidRDefault="002E5E45" w:rsidP="009266A5">
            <w:pPr>
              <w:jc w:val="center"/>
            </w:pPr>
            <w:r w:rsidRPr="002E5E45">
              <w:t>0</w:t>
            </w:r>
          </w:p>
        </w:tc>
        <w:tc>
          <w:tcPr>
            <w:tcW w:w="357" w:type="pct"/>
            <w:shd w:val="clear" w:color="auto" w:fill="auto"/>
            <w:vAlign w:val="center"/>
            <w:hideMark/>
          </w:tcPr>
          <w:p w14:paraId="159B0C6A" w14:textId="77777777" w:rsidR="002E5E45" w:rsidRPr="002E5E45" w:rsidRDefault="002E5E45" w:rsidP="009266A5">
            <w:pPr>
              <w:jc w:val="center"/>
            </w:pPr>
            <w:r w:rsidRPr="002E5E45">
              <w:t>215 435</w:t>
            </w:r>
          </w:p>
        </w:tc>
        <w:tc>
          <w:tcPr>
            <w:tcW w:w="357" w:type="pct"/>
            <w:shd w:val="clear" w:color="auto" w:fill="auto"/>
            <w:vAlign w:val="center"/>
            <w:hideMark/>
          </w:tcPr>
          <w:p w14:paraId="7837F700" w14:textId="77777777" w:rsidR="002E5E45" w:rsidRPr="002E5E45" w:rsidRDefault="002E5E45" w:rsidP="009266A5">
            <w:pPr>
              <w:jc w:val="center"/>
            </w:pPr>
            <w:r w:rsidRPr="002E5E45">
              <w:t>336 093</w:t>
            </w:r>
          </w:p>
        </w:tc>
        <w:tc>
          <w:tcPr>
            <w:tcW w:w="288" w:type="pct"/>
            <w:shd w:val="clear" w:color="auto" w:fill="auto"/>
            <w:vAlign w:val="center"/>
            <w:hideMark/>
          </w:tcPr>
          <w:p w14:paraId="160BC50F" w14:textId="77777777" w:rsidR="002E5E45" w:rsidRPr="002E5E45" w:rsidRDefault="002E5E45" w:rsidP="009266A5">
            <w:pPr>
              <w:jc w:val="center"/>
            </w:pPr>
            <w:r w:rsidRPr="002E5E45">
              <w:t>551 528</w:t>
            </w:r>
          </w:p>
        </w:tc>
      </w:tr>
      <w:tr w:rsidR="00243A1B" w:rsidRPr="002E5E45" w14:paraId="43ED8506" w14:textId="77777777" w:rsidTr="00677C07">
        <w:trPr>
          <w:trHeight w:val="170"/>
        </w:trPr>
        <w:tc>
          <w:tcPr>
            <w:tcW w:w="212" w:type="pct"/>
            <w:shd w:val="clear" w:color="auto" w:fill="auto"/>
            <w:vAlign w:val="center"/>
            <w:hideMark/>
          </w:tcPr>
          <w:p w14:paraId="233BA122" w14:textId="77777777" w:rsidR="002E5E45" w:rsidRPr="002E5E45" w:rsidRDefault="002E5E45" w:rsidP="009266A5">
            <w:pPr>
              <w:jc w:val="center"/>
            </w:pPr>
            <w:r w:rsidRPr="002E5E45">
              <w:t>1.74</w:t>
            </w:r>
          </w:p>
        </w:tc>
        <w:tc>
          <w:tcPr>
            <w:tcW w:w="392" w:type="pct"/>
            <w:shd w:val="clear" w:color="auto" w:fill="auto"/>
            <w:vAlign w:val="center"/>
            <w:hideMark/>
          </w:tcPr>
          <w:p w14:paraId="41A1551E"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54B297A"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0F831566" w14:textId="77777777" w:rsidR="002E5E45" w:rsidRPr="002E5E45" w:rsidRDefault="002E5E45" w:rsidP="009266A5">
            <w:r w:rsidRPr="002E5E45">
              <w:t>Строительство напорных сетей водоотведения (Dy2х350 мм</w:t>
            </w:r>
            <w:proofErr w:type="gramStart"/>
            <w:r w:rsidRPr="002E5E45">
              <w:t xml:space="preserve">.; </w:t>
            </w:r>
            <w:proofErr w:type="gramEnd"/>
            <w:r w:rsidRPr="002E5E45">
              <w:t>L=1036,98 м.п.) для подключения перспективных потребителей, Октябрьский район</w:t>
            </w:r>
          </w:p>
        </w:tc>
        <w:tc>
          <w:tcPr>
            <w:tcW w:w="592" w:type="pct"/>
            <w:shd w:val="clear" w:color="auto" w:fill="auto"/>
            <w:vAlign w:val="center"/>
            <w:hideMark/>
          </w:tcPr>
          <w:p w14:paraId="32D8A8FF"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3CD8084B" w14:textId="77777777" w:rsidR="002E5E45" w:rsidRPr="002E5E45" w:rsidRDefault="002E5E45" w:rsidP="009266A5">
            <w:pPr>
              <w:jc w:val="center"/>
            </w:pPr>
            <w:r w:rsidRPr="002E5E45">
              <w:t>0</w:t>
            </w:r>
          </w:p>
        </w:tc>
        <w:tc>
          <w:tcPr>
            <w:tcW w:w="224" w:type="pct"/>
            <w:shd w:val="clear" w:color="auto" w:fill="auto"/>
            <w:vAlign w:val="center"/>
            <w:hideMark/>
          </w:tcPr>
          <w:p w14:paraId="46C2EDED" w14:textId="77777777" w:rsidR="002E5E45" w:rsidRPr="002E5E45" w:rsidRDefault="002E5E45" w:rsidP="009266A5">
            <w:pPr>
              <w:jc w:val="center"/>
            </w:pPr>
            <w:r w:rsidRPr="002E5E45">
              <w:t>0</w:t>
            </w:r>
          </w:p>
        </w:tc>
        <w:tc>
          <w:tcPr>
            <w:tcW w:w="222" w:type="pct"/>
            <w:shd w:val="clear" w:color="auto" w:fill="auto"/>
            <w:vAlign w:val="center"/>
            <w:hideMark/>
          </w:tcPr>
          <w:p w14:paraId="3F2E7E48" w14:textId="77777777" w:rsidR="002E5E45" w:rsidRPr="002E5E45" w:rsidRDefault="002E5E45" w:rsidP="009266A5">
            <w:pPr>
              <w:jc w:val="center"/>
            </w:pPr>
            <w:r w:rsidRPr="002E5E45">
              <w:t>0</w:t>
            </w:r>
          </w:p>
        </w:tc>
        <w:tc>
          <w:tcPr>
            <w:tcW w:w="217" w:type="pct"/>
            <w:shd w:val="clear" w:color="auto" w:fill="auto"/>
            <w:vAlign w:val="center"/>
            <w:hideMark/>
          </w:tcPr>
          <w:p w14:paraId="75AF5A2F" w14:textId="77777777" w:rsidR="002E5E45" w:rsidRPr="002E5E45" w:rsidRDefault="002E5E45" w:rsidP="009266A5">
            <w:pPr>
              <w:jc w:val="center"/>
            </w:pPr>
            <w:r w:rsidRPr="002E5E45">
              <w:t>0</w:t>
            </w:r>
          </w:p>
        </w:tc>
        <w:tc>
          <w:tcPr>
            <w:tcW w:w="226" w:type="pct"/>
            <w:shd w:val="clear" w:color="auto" w:fill="auto"/>
            <w:vAlign w:val="center"/>
            <w:hideMark/>
          </w:tcPr>
          <w:p w14:paraId="6323A898" w14:textId="77777777" w:rsidR="002E5E45" w:rsidRPr="002E5E45" w:rsidRDefault="002E5E45" w:rsidP="009266A5">
            <w:pPr>
              <w:jc w:val="center"/>
            </w:pPr>
            <w:r w:rsidRPr="002E5E45">
              <w:t>0</w:t>
            </w:r>
          </w:p>
        </w:tc>
        <w:tc>
          <w:tcPr>
            <w:tcW w:w="357" w:type="pct"/>
            <w:shd w:val="clear" w:color="auto" w:fill="auto"/>
            <w:vAlign w:val="center"/>
            <w:hideMark/>
          </w:tcPr>
          <w:p w14:paraId="6A07C23B" w14:textId="77777777" w:rsidR="002E5E45" w:rsidRPr="002E5E45" w:rsidRDefault="002E5E45" w:rsidP="009266A5">
            <w:pPr>
              <w:jc w:val="center"/>
            </w:pPr>
            <w:r w:rsidRPr="002E5E45">
              <w:t>31 575</w:t>
            </w:r>
          </w:p>
        </w:tc>
        <w:tc>
          <w:tcPr>
            <w:tcW w:w="357" w:type="pct"/>
            <w:shd w:val="clear" w:color="auto" w:fill="auto"/>
            <w:vAlign w:val="center"/>
            <w:hideMark/>
          </w:tcPr>
          <w:p w14:paraId="46B34AAB" w14:textId="77777777" w:rsidR="002E5E45" w:rsidRPr="002E5E45" w:rsidRDefault="002E5E45" w:rsidP="009266A5">
            <w:pPr>
              <w:jc w:val="center"/>
            </w:pPr>
            <w:r w:rsidRPr="002E5E45">
              <w:t>15 763</w:t>
            </w:r>
          </w:p>
        </w:tc>
        <w:tc>
          <w:tcPr>
            <w:tcW w:w="288" w:type="pct"/>
            <w:shd w:val="clear" w:color="auto" w:fill="auto"/>
            <w:vAlign w:val="center"/>
            <w:hideMark/>
          </w:tcPr>
          <w:p w14:paraId="674457E9" w14:textId="77777777" w:rsidR="002E5E45" w:rsidRPr="002E5E45" w:rsidRDefault="002E5E45" w:rsidP="009266A5">
            <w:pPr>
              <w:jc w:val="center"/>
            </w:pPr>
            <w:r w:rsidRPr="002E5E45">
              <w:t>47 338</w:t>
            </w:r>
          </w:p>
        </w:tc>
      </w:tr>
      <w:tr w:rsidR="00243A1B" w:rsidRPr="002E5E45" w14:paraId="7A872998" w14:textId="77777777" w:rsidTr="00677C07">
        <w:trPr>
          <w:trHeight w:val="170"/>
        </w:trPr>
        <w:tc>
          <w:tcPr>
            <w:tcW w:w="212" w:type="pct"/>
            <w:shd w:val="clear" w:color="auto" w:fill="auto"/>
            <w:vAlign w:val="center"/>
            <w:hideMark/>
          </w:tcPr>
          <w:p w14:paraId="0A1508EE" w14:textId="77777777" w:rsidR="002E5E45" w:rsidRPr="002E5E45" w:rsidRDefault="002E5E45" w:rsidP="009266A5">
            <w:pPr>
              <w:jc w:val="center"/>
            </w:pPr>
            <w:r w:rsidRPr="002E5E45">
              <w:t>1.75</w:t>
            </w:r>
          </w:p>
        </w:tc>
        <w:tc>
          <w:tcPr>
            <w:tcW w:w="392" w:type="pct"/>
            <w:shd w:val="clear" w:color="auto" w:fill="auto"/>
            <w:vAlign w:val="center"/>
            <w:hideMark/>
          </w:tcPr>
          <w:p w14:paraId="64044C74"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3F5EE9C"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5CCFA2CC" w14:textId="3267DDA7" w:rsidR="002E5E45" w:rsidRPr="002E5E45" w:rsidRDefault="002E5E45" w:rsidP="009266A5">
            <w:r w:rsidRPr="002E5E45">
              <w:t>Строительство напорных сетей водоотведения (Dy2х630 мм</w:t>
            </w:r>
            <w:proofErr w:type="gramStart"/>
            <w:r w:rsidRPr="002E5E45">
              <w:t xml:space="preserve">.; </w:t>
            </w:r>
            <w:proofErr w:type="gramEnd"/>
            <w:r w:rsidRPr="002E5E45">
              <w:t>L=422,03 м.п.) для подключения перспективных потребителей,</w:t>
            </w:r>
            <w:r w:rsidR="0057067F">
              <w:t xml:space="preserve"> </w:t>
            </w:r>
            <w:r w:rsidRPr="002E5E45">
              <w:t>Жилой район "СолонцыСеверный"</w:t>
            </w:r>
          </w:p>
        </w:tc>
        <w:tc>
          <w:tcPr>
            <w:tcW w:w="592" w:type="pct"/>
            <w:shd w:val="clear" w:color="auto" w:fill="auto"/>
            <w:vAlign w:val="center"/>
            <w:hideMark/>
          </w:tcPr>
          <w:p w14:paraId="24A55AEE"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769E28BC" w14:textId="77777777" w:rsidR="002E5E45" w:rsidRPr="002E5E45" w:rsidRDefault="002E5E45" w:rsidP="009266A5">
            <w:pPr>
              <w:jc w:val="center"/>
            </w:pPr>
            <w:r w:rsidRPr="002E5E45">
              <w:t>0</w:t>
            </w:r>
          </w:p>
        </w:tc>
        <w:tc>
          <w:tcPr>
            <w:tcW w:w="224" w:type="pct"/>
            <w:shd w:val="clear" w:color="auto" w:fill="auto"/>
            <w:vAlign w:val="center"/>
            <w:hideMark/>
          </w:tcPr>
          <w:p w14:paraId="2C8DB10E" w14:textId="77777777" w:rsidR="002E5E45" w:rsidRPr="002E5E45" w:rsidRDefault="002E5E45" w:rsidP="009266A5">
            <w:pPr>
              <w:jc w:val="center"/>
            </w:pPr>
            <w:r w:rsidRPr="002E5E45">
              <w:t>0</w:t>
            </w:r>
          </w:p>
        </w:tc>
        <w:tc>
          <w:tcPr>
            <w:tcW w:w="222" w:type="pct"/>
            <w:shd w:val="clear" w:color="auto" w:fill="auto"/>
            <w:vAlign w:val="center"/>
            <w:hideMark/>
          </w:tcPr>
          <w:p w14:paraId="52CE2A32" w14:textId="77777777" w:rsidR="002E5E45" w:rsidRPr="002E5E45" w:rsidRDefault="002E5E45" w:rsidP="009266A5">
            <w:pPr>
              <w:jc w:val="center"/>
            </w:pPr>
            <w:r w:rsidRPr="002E5E45">
              <w:t>0</w:t>
            </w:r>
          </w:p>
        </w:tc>
        <w:tc>
          <w:tcPr>
            <w:tcW w:w="217" w:type="pct"/>
            <w:shd w:val="clear" w:color="auto" w:fill="auto"/>
            <w:vAlign w:val="center"/>
            <w:hideMark/>
          </w:tcPr>
          <w:p w14:paraId="4A359E46" w14:textId="77777777" w:rsidR="002E5E45" w:rsidRPr="002E5E45" w:rsidRDefault="002E5E45" w:rsidP="009266A5">
            <w:pPr>
              <w:jc w:val="center"/>
            </w:pPr>
            <w:r w:rsidRPr="002E5E45">
              <w:t>0</w:t>
            </w:r>
          </w:p>
        </w:tc>
        <w:tc>
          <w:tcPr>
            <w:tcW w:w="226" w:type="pct"/>
            <w:shd w:val="clear" w:color="auto" w:fill="auto"/>
            <w:vAlign w:val="center"/>
            <w:hideMark/>
          </w:tcPr>
          <w:p w14:paraId="0605C2AB" w14:textId="77777777" w:rsidR="002E5E45" w:rsidRPr="002E5E45" w:rsidRDefault="002E5E45" w:rsidP="009266A5">
            <w:pPr>
              <w:jc w:val="center"/>
            </w:pPr>
            <w:r w:rsidRPr="002E5E45">
              <w:t>0</w:t>
            </w:r>
          </w:p>
        </w:tc>
        <w:tc>
          <w:tcPr>
            <w:tcW w:w="357" w:type="pct"/>
            <w:shd w:val="clear" w:color="auto" w:fill="auto"/>
            <w:vAlign w:val="center"/>
            <w:hideMark/>
          </w:tcPr>
          <w:p w14:paraId="2609C86E" w14:textId="77777777" w:rsidR="002E5E45" w:rsidRPr="002E5E45" w:rsidRDefault="002E5E45" w:rsidP="009266A5">
            <w:pPr>
              <w:jc w:val="center"/>
            </w:pPr>
            <w:r w:rsidRPr="002E5E45">
              <w:t>51 767</w:t>
            </w:r>
          </w:p>
        </w:tc>
        <w:tc>
          <w:tcPr>
            <w:tcW w:w="357" w:type="pct"/>
            <w:shd w:val="clear" w:color="auto" w:fill="auto"/>
            <w:vAlign w:val="center"/>
            <w:hideMark/>
          </w:tcPr>
          <w:p w14:paraId="605AE12D" w14:textId="77777777" w:rsidR="002E5E45" w:rsidRPr="002E5E45" w:rsidRDefault="002E5E45" w:rsidP="009266A5">
            <w:pPr>
              <w:jc w:val="center"/>
            </w:pPr>
            <w:r w:rsidRPr="002E5E45">
              <w:t>0</w:t>
            </w:r>
          </w:p>
        </w:tc>
        <w:tc>
          <w:tcPr>
            <w:tcW w:w="288" w:type="pct"/>
            <w:shd w:val="clear" w:color="auto" w:fill="auto"/>
            <w:vAlign w:val="center"/>
            <w:hideMark/>
          </w:tcPr>
          <w:p w14:paraId="197D648D" w14:textId="77777777" w:rsidR="002E5E45" w:rsidRPr="002E5E45" w:rsidRDefault="002E5E45" w:rsidP="009266A5">
            <w:pPr>
              <w:jc w:val="center"/>
            </w:pPr>
            <w:r w:rsidRPr="002E5E45">
              <w:t>51 767</w:t>
            </w:r>
          </w:p>
        </w:tc>
      </w:tr>
      <w:tr w:rsidR="00243A1B" w:rsidRPr="002E5E45" w14:paraId="259CE9FD" w14:textId="77777777" w:rsidTr="00677C07">
        <w:trPr>
          <w:trHeight w:val="170"/>
        </w:trPr>
        <w:tc>
          <w:tcPr>
            <w:tcW w:w="212" w:type="pct"/>
            <w:shd w:val="clear" w:color="auto" w:fill="auto"/>
            <w:vAlign w:val="center"/>
            <w:hideMark/>
          </w:tcPr>
          <w:p w14:paraId="2E53AB26" w14:textId="77777777" w:rsidR="002E5E45" w:rsidRPr="002E5E45" w:rsidRDefault="002E5E45" w:rsidP="009266A5">
            <w:pPr>
              <w:jc w:val="center"/>
            </w:pPr>
            <w:r w:rsidRPr="002E5E45">
              <w:t>1.76</w:t>
            </w:r>
          </w:p>
        </w:tc>
        <w:tc>
          <w:tcPr>
            <w:tcW w:w="392" w:type="pct"/>
            <w:shd w:val="clear" w:color="auto" w:fill="auto"/>
            <w:vAlign w:val="center"/>
            <w:hideMark/>
          </w:tcPr>
          <w:p w14:paraId="5AD99F41"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9BF6145"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6E037A0B" w14:textId="77777777" w:rsidR="002E5E45" w:rsidRPr="002E5E45" w:rsidRDefault="002E5E45" w:rsidP="009266A5">
            <w:r w:rsidRPr="002E5E45">
              <w:t>Строительство напорных сетей водоотведения (Dy2х600 мм</w:t>
            </w:r>
            <w:proofErr w:type="gramStart"/>
            <w:r w:rsidRPr="002E5E45">
              <w:t xml:space="preserve">.; </w:t>
            </w:r>
            <w:proofErr w:type="gramEnd"/>
            <w:r w:rsidRPr="002E5E45">
              <w:t>L=2094,97 м.п.) для подключения перспективных потребителей, Жилой район "Плодовоягодный"</w:t>
            </w:r>
          </w:p>
        </w:tc>
        <w:tc>
          <w:tcPr>
            <w:tcW w:w="592" w:type="pct"/>
            <w:shd w:val="clear" w:color="auto" w:fill="auto"/>
            <w:vAlign w:val="center"/>
            <w:hideMark/>
          </w:tcPr>
          <w:p w14:paraId="166DDA01"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0F512252" w14:textId="77777777" w:rsidR="002E5E45" w:rsidRPr="002E5E45" w:rsidRDefault="002E5E45" w:rsidP="009266A5">
            <w:pPr>
              <w:jc w:val="center"/>
            </w:pPr>
            <w:r w:rsidRPr="002E5E45">
              <w:t>0</w:t>
            </w:r>
          </w:p>
        </w:tc>
        <w:tc>
          <w:tcPr>
            <w:tcW w:w="224" w:type="pct"/>
            <w:shd w:val="clear" w:color="auto" w:fill="auto"/>
            <w:vAlign w:val="center"/>
            <w:hideMark/>
          </w:tcPr>
          <w:p w14:paraId="369E61FB" w14:textId="77777777" w:rsidR="002E5E45" w:rsidRPr="002E5E45" w:rsidRDefault="002E5E45" w:rsidP="009266A5">
            <w:pPr>
              <w:jc w:val="center"/>
            </w:pPr>
            <w:r w:rsidRPr="002E5E45">
              <w:t>0</w:t>
            </w:r>
          </w:p>
        </w:tc>
        <w:tc>
          <w:tcPr>
            <w:tcW w:w="222" w:type="pct"/>
            <w:shd w:val="clear" w:color="auto" w:fill="auto"/>
            <w:vAlign w:val="center"/>
            <w:hideMark/>
          </w:tcPr>
          <w:p w14:paraId="7521AAE1" w14:textId="77777777" w:rsidR="002E5E45" w:rsidRPr="002E5E45" w:rsidRDefault="002E5E45" w:rsidP="009266A5">
            <w:pPr>
              <w:jc w:val="center"/>
            </w:pPr>
            <w:r w:rsidRPr="002E5E45">
              <w:t>0</w:t>
            </w:r>
          </w:p>
        </w:tc>
        <w:tc>
          <w:tcPr>
            <w:tcW w:w="217" w:type="pct"/>
            <w:shd w:val="clear" w:color="auto" w:fill="auto"/>
            <w:vAlign w:val="center"/>
            <w:hideMark/>
          </w:tcPr>
          <w:p w14:paraId="27A56BA2" w14:textId="77777777" w:rsidR="002E5E45" w:rsidRPr="002E5E45" w:rsidRDefault="002E5E45" w:rsidP="009266A5">
            <w:pPr>
              <w:jc w:val="center"/>
            </w:pPr>
            <w:r w:rsidRPr="002E5E45">
              <w:t>0</w:t>
            </w:r>
          </w:p>
        </w:tc>
        <w:tc>
          <w:tcPr>
            <w:tcW w:w="226" w:type="pct"/>
            <w:shd w:val="clear" w:color="auto" w:fill="auto"/>
            <w:vAlign w:val="center"/>
            <w:hideMark/>
          </w:tcPr>
          <w:p w14:paraId="101EDCED" w14:textId="77777777" w:rsidR="002E5E45" w:rsidRPr="002E5E45" w:rsidRDefault="002E5E45" w:rsidP="009266A5">
            <w:pPr>
              <w:jc w:val="center"/>
            </w:pPr>
            <w:r w:rsidRPr="002E5E45">
              <w:t>0</w:t>
            </w:r>
          </w:p>
        </w:tc>
        <w:tc>
          <w:tcPr>
            <w:tcW w:w="357" w:type="pct"/>
            <w:shd w:val="clear" w:color="auto" w:fill="auto"/>
            <w:vAlign w:val="center"/>
            <w:hideMark/>
          </w:tcPr>
          <w:p w14:paraId="0B0E36FC" w14:textId="77777777" w:rsidR="002E5E45" w:rsidRPr="002E5E45" w:rsidRDefault="002E5E45" w:rsidP="009266A5">
            <w:pPr>
              <w:jc w:val="center"/>
            </w:pPr>
            <w:r w:rsidRPr="002E5E45">
              <w:t>72 735</w:t>
            </w:r>
          </w:p>
        </w:tc>
        <w:tc>
          <w:tcPr>
            <w:tcW w:w="357" w:type="pct"/>
            <w:shd w:val="clear" w:color="auto" w:fill="auto"/>
            <w:vAlign w:val="center"/>
            <w:hideMark/>
          </w:tcPr>
          <w:p w14:paraId="3B600E94" w14:textId="77777777" w:rsidR="002E5E45" w:rsidRPr="002E5E45" w:rsidRDefault="002E5E45" w:rsidP="009266A5">
            <w:pPr>
              <w:jc w:val="center"/>
            </w:pPr>
            <w:r w:rsidRPr="002E5E45">
              <w:t>214 345</w:t>
            </w:r>
          </w:p>
        </w:tc>
        <w:tc>
          <w:tcPr>
            <w:tcW w:w="288" w:type="pct"/>
            <w:shd w:val="clear" w:color="auto" w:fill="auto"/>
            <w:vAlign w:val="center"/>
            <w:hideMark/>
          </w:tcPr>
          <w:p w14:paraId="6F1C23F9" w14:textId="77777777" w:rsidR="002E5E45" w:rsidRPr="002E5E45" w:rsidRDefault="002E5E45" w:rsidP="009266A5">
            <w:pPr>
              <w:jc w:val="center"/>
            </w:pPr>
            <w:r w:rsidRPr="002E5E45">
              <w:t>287 081</w:t>
            </w:r>
          </w:p>
        </w:tc>
      </w:tr>
      <w:tr w:rsidR="00243A1B" w:rsidRPr="002E5E45" w14:paraId="29250C62" w14:textId="77777777" w:rsidTr="00677C07">
        <w:trPr>
          <w:trHeight w:val="170"/>
        </w:trPr>
        <w:tc>
          <w:tcPr>
            <w:tcW w:w="212" w:type="pct"/>
            <w:shd w:val="clear" w:color="auto" w:fill="auto"/>
            <w:vAlign w:val="center"/>
            <w:hideMark/>
          </w:tcPr>
          <w:p w14:paraId="0FC9635C" w14:textId="77777777" w:rsidR="002E5E45" w:rsidRPr="002E5E45" w:rsidRDefault="002E5E45" w:rsidP="009266A5">
            <w:pPr>
              <w:jc w:val="center"/>
            </w:pPr>
            <w:r w:rsidRPr="002E5E45">
              <w:t>1.77</w:t>
            </w:r>
          </w:p>
        </w:tc>
        <w:tc>
          <w:tcPr>
            <w:tcW w:w="392" w:type="pct"/>
            <w:shd w:val="clear" w:color="auto" w:fill="auto"/>
            <w:vAlign w:val="center"/>
            <w:hideMark/>
          </w:tcPr>
          <w:p w14:paraId="3BF568BC"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0BFC37F"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67BBB8C0" w14:textId="77777777" w:rsidR="002E5E45" w:rsidRPr="002E5E45" w:rsidRDefault="002E5E45" w:rsidP="009266A5">
            <w:r w:rsidRPr="002E5E45">
              <w:t>Строительство напорных сетей водоотведения (Dy2х200 мм</w:t>
            </w:r>
            <w:proofErr w:type="gramStart"/>
            <w:r w:rsidRPr="002E5E45">
              <w:t xml:space="preserve">.; </w:t>
            </w:r>
            <w:proofErr w:type="gramEnd"/>
            <w:r w:rsidRPr="002E5E45">
              <w:t>L=1616,92 м.п.) для подключения перспективных потребителей, ул. Академгородок 54</w:t>
            </w:r>
          </w:p>
        </w:tc>
        <w:tc>
          <w:tcPr>
            <w:tcW w:w="592" w:type="pct"/>
            <w:shd w:val="clear" w:color="auto" w:fill="auto"/>
            <w:vAlign w:val="center"/>
            <w:hideMark/>
          </w:tcPr>
          <w:p w14:paraId="27AB80E2"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797C1D7D" w14:textId="77777777" w:rsidR="002E5E45" w:rsidRPr="002E5E45" w:rsidRDefault="002E5E45" w:rsidP="009266A5">
            <w:pPr>
              <w:jc w:val="center"/>
            </w:pPr>
            <w:r w:rsidRPr="002E5E45">
              <w:t>0</w:t>
            </w:r>
          </w:p>
        </w:tc>
        <w:tc>
          <w:tcPr>
            <w:tcW w:w="224" w:type="pct"/>
            <w:shd w:val="clear" w:color="auto" w:fill="auto"/>
            <w:vAlign w:val="center"/>
            <w:hideMark/>
          </w:tcPr>
          <w:p w14:paraId="298437E0" w14:textId="77777777" w:rsidR="002E5E45" w:rsidRPr="002E5E45" w:rsidRDefault="002E5E45" w:rsidP="009266A5">
            <w:pPr>
              <w:jc w:val="center"/>
            </w:pPr>
            <w:r w:rsidRPr="002E5E45">
              <w:t>0</w:t>
            </w:r>
          </w:p>
        </w:tc>
        <w:tc>
          <w:tcPr>
            <w:tcW w:w="222" w:type="pct"/>
            <w:shd w:val="clear" w:color="auto" w:fill="auto"/>
            <w:vAlign w:val="center"/>
            <w:hideMark/>
          </w:tcPr>
          <w:p w14:paraId="506062C4" w14:textId="77777777" w:rsidR="002E5E45" w:rsidRPr="002E5E45" w:rsidRDefault="002E5E45" w:rsidP="009266A5">
            <w:pPr>
              <w:jc w:val="center"/>
            </w:pPr>
            <w:r w:rsidRPr="002E5E45">
              <w:t>0</w:t>
            </w:r>
          </w:p>
        </w:tc>
        <w:tc>
          <w:tcPr>
            <w:tcW w:w="217" w:type="pct"/>
            <w:shd w:val="clear" w:color="auto" w:fill="auto"/>
            <w:vAlign w:val="center"/>
            <w:hideMark/>
          </w:tcPr>
          <w:p w14:paraId="1CB9E39B" w14:textId="77777777" w:rsidR="002E5E45" w:rsidRPr="002E5E45" w:rsidRDefault="002E5E45" w:rsidP="009266A5">
            <w:pPr>
              <w:jc w:val="center"/>
            </w:pPr>
            <w:r w:rsidRPr="002E5E45">
              <w:t>0</w:t>
            </w:r>
          </w:p>
        </w:tc>
        <w:tc>
          <w:tcPr>
            <w:tcW w:w="226" w:type="pct"/>
            <w:shd w:val="clear" w:color="auto" w:fill="auto"/>
            <w:vAlign w:val="center"/>
            <w:hideMark/>
          </w:tcPr>
          <w:p w14:paraId="225D6217" w14:textId="77777777" w:rsidR="002E5E45" w:rsidRPr="002E5E45" w:rsidRDefault="002E5E45" w:rsidP="009266A5">
            <w:pPr>
              <w:jc w:val="center"/>
            </w:pPr>
            <w:r w:rsidRPr="002E5E45">
              <w:t>0</w:t>
            </w:r>
          </w:p>
        </w:tc>
        <w:tc>
          <w:tcPr>
            <w:tcW w:w="357" w:type="pct"/>
            <w:shd w:val="clear" w:color="auto" w:fill="auto"/>
            <w:vAlign w:val="center"/>
            <w:hideMark/>
          </w:tcPr>
          <w:p w14:paraId="7388C958" w14:textId="77777777" w:rsidR="002E5E45" w:rsidRPr="002E5E45" w:rsidRDefault="002E5E45" w:rsidP="009266A5">
            <w:pPr>
              <w:jc w:val="center"/>
            </w:pPr>
            <w:r w:rsidRPr="002E5E45">
              <w:t>13 244</w:t>
            </w:r>
          </w:p>
        </w:tc>
        <w:tc>
          <w:tcPr>
            <w:tcW w:w="357" w:type="pct"/>
            <w:shd w:val="clear" w:color="auto" w:fill="auto"/>
            <w:vAlign w:val="center"/>
            <w:hideMark/>
          </w:tcPr>
          <w:p w14:paraId="61A12FA0" w14:textId="77777777" w:rsidR="002E5E45" w:rsidRPr="002E5E45" w:rsidRDefault="002E5E45" w:rsidP="009266A5">
            <w:pPr>
              <w:jc w:val="center"/>
            </w:pPr>
            <w:r w:rsidRPr="002E5E45">
              <w:t>34 623</w:t>
            </w:r>
          </w:p>
        </w:tc>
        <w:tc>
          <w:tcPr>
            <w:tcW w:w="288" w:type="pct"/>
            <w:shd w:val="clear" w:color="auto" w:fill="auto"/>
            <w:vAlign w:val="center"/>
            <w:hideMark/>
          </w:tcPr>
          <w:p w14:paraId="7FACF44C" w14:textId="77777777" w:rsidR="002E5E45" w:rsidRPr="002E5E45" w:rsidRDefault="002E5E45" w:rsidP="009266A5">
            <w:pPr>
              <w:jc w:val="center"/>
            </w:pPr>
            <w:r w:rsidRPr="002E5E45">
              <w:t>47 867</w:t>
            </w:r>
          </w:p>
        </w:tc>
      </w:tr>
      <w:tr w:rsidR="00243A1B" w:rsidRPr="002E5E45" w14:paraId="5C6D9648" w14:textId="77777777" w:rsidTr="00677C07">
        <w:trPr>
          <w:trHeight w:val="170"/>
        </w:trPr>
        <w:tc>
          <w:tcPr>
            <w:tcW w:w="212" w:type="pct"/>
            <w:shd w:val="clear" w:color="auto" w:fill="auto"/>
            <w:vAlign w:val="center"/>
            <w:hideMark/>
          </w:tcPr>
          <w:p w14:paraId="0D58E059" w14:textId="77777777" w:rsidR="002E5E45" w:rsidRPr="002E5E45" w:rsidRDefault="002E5E45" w:rsidP="009266A5">
            <w:pPr>
              <w:jc w:val="center"/>
            </w:pPr>
            <w:r w:rsidRPr="002E5E45">
              <w:t>1.78</w:t>
            </w:r>
          </w:p>
        </w:tc>
        <w:tc>
          <w:tcPr>
            <w:tcW w:w="392" w:type="pct"/>
            <w:shd w:val="clear" w:color="auto" w:fill="auto"/>
            <w:vAlign w:val="center"/>
            <w:hideMark/>
          </w:tcPr>
          <w:p w14:paraId="25A37A85"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B9FFF09"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1407B106" w14:textId="77777777" w:rsidR="002E5E45" w:rsidRPr="002E5E45" w:rsidRDefault="002E5E45" w:rsidP="009266A5">
            <w:r w:rsidRPr="002E5E45">
              <w:t>Строительство напорных сетей водоотведения (Dy2х150 мм</w:t>
            </w:r>
            <w:proofErr w:type="gramStart"/>
            <w:r w:rsidRPr="002E5E45">
              <w:t xml:space="preserve">.; </w:t>
            </w:r>
            <w:proofErr w:type="gramEnd"/>
            <w:r w:rsidRPr="002E5E45">
              <w:t>L=395,61 м.п.) для подключения перспективных потребителей, Жилой район "Покровский"</w:t>
            </w:r>
          </w:p>
        </w:tc>
        <w:tc>
          <w:tcPr>
            <w:tcW w:w="592" w:type="pct"/>
            <w:shd w:val="clear" w:color="auto" w:fill="auto"/>
            <w:vAlign w:val="center"/>
            <w:hideMark/>
          </w:tcPr>
          <w:p w14:paraId="061EE1DD"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69CB94FA" w14:textId="77777777" w:rsidR="002E5E45" w:rsidRPr="002E5E45" w:rsidRDefault="002E5E45" w:rsidP="009266A5">
            <w:pPr>
              <w:jc w:val="center"/>
            </w:pPr>
            <w:r w:rsidRPr="002E5E45">
              <w:t>0</w:t>
            </w:r>
          </w:p>
        </w:tc>
        <w:tc>
          <w:tcPr>
            <w:tcW w:w="224" w:type="pct"/>
            <w:shd w:val="clear" w:color="auto" w:fill="auto"/>
            <w:vAlign w:val="center"/>
            <w:hideMark/>
          </w:tcPr>
          <w:p w14:paraId="421F35C7" w14:textId="77777777" w:rsidR="002E5E45" w:rsidRPr="002E5E45" w:rsidRDefault="002E5E45" w:rsidP="009266A5">
            <w:pPr>
              <w:jc w:val="center"/>
            </w:pPr>
            <w:r w:rsidRPr="002E5E45">
              <w:t>0</w:t>
            </w:r>
          </w:p>
        </w:tc>
        <w:tc>
          <w:tcPr>
            <w:tcW w:w="222" w:type="pct"/>
            <w:shd w:val="clear" w:color="auto" w:fill="auto"/>
            <w:vAlign w:val="center"/>
            <w:hideMark/>
          </w:tcPr>
          <w:p w14:paraId="425EEFE8" w14:textId="77777777" w:rsidR="002E5E45" w:rsidRPr="002E5E45" w:rsidRDefault="002E5E45" w:rsidP="009266A5">
            <w:pPr>
              <w:jc w:val="center"/>
            </w:pPr>
            <w:r w:rsidRPr="002E5E45">
              <w:t>0</w:t>
            </w:r>
          </w:p>
        </w:tc>
        <w:tc>
          <w:tcPr>
            <w:tcW w:w="217" w:type="pct"/>
            <w:shd w:val="clear" w:color="auto" w:fill="auto"/>
            <w:vAlign w:val="center"/>
            <w:hideMark/>
          </w:tcPr>
          <w:p w14:paraId="4F265E3D" w14:textId="77777777" w:rsidR="002E5E45" w:rsidRPr="002E5E45" w:rsidRDefault="002E5E45" w:rsidP="009266A5">
            <w:pPr>
              <w:jc w:val="center"/>
            </w:pPr>
            <w:r w:rsidRPr="002E5E45">
              <w:t>0</w:t>
            </w:r>
          </w:p>
        </w:tc>
        <w:tc>
          <w:tcPr>
            <w:tcW w:w="226" w:type="pct"/>
            <w:shd w:val="clear" w:color="auto" w:fill="auto"/>
            <w:vAlign w:val="center"/>
            <w:hideMark/>
          </w:tcPr>
          <w:p w14:paraId="0DFA2487" w14:textId="77777777" w:rsidR="002E5E45" w:rsidRPr="002E5E45" w:rsidRDefault="002E5E45" w:rsidP="009266A5">
            <w:pPr>
              <w:jc w:val="center"/>
            </w:pPr>
            <w:r w:rsidRPr="002E5E45">
              <w:t>0</w:t>
            </w:r>
          </w:p>
        </w:tc>
        <w:tc>
          <w:tcPr>
            <w:tcW w:w="357" w:type="pct"/>
            <w:shd w:val="clear" w:color="auto" w:fill="auto"/>
            <w:vAlign w:val="center"/>
            <w:hideMark/>
          </w:tcPr>
          <w:p w14:paraId="505804C4" w14:textId="77777777" w:rsidR="002E5E45" w:rsidRPr="002E5E45" w:rsidRDefault="002E5E45" w:rsidP="009266A5">
            <w:pPr>
              <w:jc w:val="center"/>
            </w:pPr>
            <w:r w:rsidRPr="002E5E45">
              <w:t>0</w:t>
            </w:r>
          </w:p>
        </w:tc>
        <w:tc>
          <w:tcPr>
            <w:tcW w:w="357" w:type="pct"/>
            <w:shd w:val="clear" w:color="auto" w:fill="auto"/>
            <w:vAlign w:val="center"/>
            <w:hideMark/>
          </w:tcPr>
          <w:p w14:paraId="5BBBB61B" w14:textId="77777777" w:rsidR="002E5E45" w:rsidRPr="002E5E45" w:rsidRDefault="002E5E45" w:rsidP="009266A5">
            <w:pPr>
              <w:jc w:val="center"/>
            </w:pPr>
            <w:r w:rsidRPr="002E5E45">
              <w:t>11 289</w:t>
            </w:r>
          </w:p>
        </w:tc>
        <w:tc>
          <w:tcPr>
            <w:tcW w:w="288" w:type="pct"/>
            <w:shd w:val="clear" w:color="auto" w:fill="auto"/>
            <w:vAlign w:val="center"/>
            <w:hideMark/>
          </w:tcPr>
          <w:p w14:paraId="4B462105" w14:textId="77777777" w:rsidR="002E5E45" w:rsidRPr="002E5E45" w:rsidRDefault="002E5E45" w:rsidP="009266A5">
            <w:pPr>
              <w:jc w:val="center"/>
            </w:pPr>
            <w:r w:rsidRPr="002E5E45">
              <w:t>11 289</w:t>
            </w:r>
          </w:p>
        </w:tc>
      </w:tr>
      <w:tr w:rsidR="00243A1B" w:rsidRPr="002E5E45" w14:paraId="41E75731" w14:textId="77777777" w:rsidTr="00677C07">
        <w:trPr>
          <w:trHeight w:val="170"/>
        </w:trPr>
        <w:tc>
          <w:tcPr>
            <w:tcW w:w="212" w:type="pct"/>
            <w:shd w:val="clear" w:color="auto" w:fill="auto"/>
            <w:vAlign w:val="center"/>
            <w:hideMark/>
          </w:tcPr>
          <w:p w14:paraId="732B1D59" w14:textId="77777777" w:rsidR="002E5E45" w:rsidRPr="002E5E45" w:rsidRDefault="002E5E45" w:rsidP="009266A5">
            <w:pPr>
              <w:jc w:val="center"/>
            </w:pPr>
            <w:r w:rsidRPr="002E5E45">
              <w:t>1.79</w:t>
            </w:r>
          </w:p>
        </w:tc>
        <w:tc>
          <w:tcPr>
            <w:tcW w:w="392" w:type="pct"/>
            <w:shd w:val="clear" w:color="auto" w:fill="auto"/>
            <w:vAlign w:val="center"/>
            <w:hideMark/>
          </w:tcPr>
          <w:p w14:paraId="5811CD53"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DFEDBDE"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7545B102" w14:textId="77777777" w:rsidR="002E5E45" w:rsidRPr="002E5E45" w:rsidRDefault="002E5E45" w:rsidP="009266A5">
            <w:r w:rsidRPr="002E5E45">
              <w:t>Строительство напорных сетей водоотведения (Dy2х200 мм</w:t>
            </w:r>
            <w:proofErr w:type="gramStart"/>
            <w:r w:rsidRPr="002E5E45">
              <w:t xml:space="preserve">.; </w:t>
            </w:r>
            <w:proofErr w:type="gramEnd"/>
            <w:r w:rsidRPr="002E5E45">
              <w:t>L=1835,25 м.п.) для подключения перспективных потребителей, II микрорайон жилого района "Покровка"</w:t>
            </w:r>
          </w:p>
        </w:tc>
        <w:tc>
          <w:tcPr>
            <w:tcW w:w="592" w:type="pct"/>
            <w:shd w:val="clear" w:color="auto" w:fill="auto"/>
            <w:vAlign w:val="center"/>
            <w:hideMark/>
          </w:tcPr>
          <w:p w14:paraId="0DA48002"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7ACF7DF4" w14:textId="77777777" w:rsidR="002E5E45" w:rsidRPr="002E5E45" w:rsidRDefault="002E5E45" w:rsidP="009266A5">
            <w:pPr>
              <w:jc w:val="center"/>
            </w:pPr>
            <w:r w:rsidRPr="002E5E45">
              <w:t>2 322</w:t>
            </w:r>
          </w:p>
        </w:tc>
        <w:tc>
          <w:tcPr>
            <w:tcW w:w="224" w:type="pct"/>
            <w:shd w:val="clear" w:color="auto" w:fill="auto"/>
            <w:vAlign w:val="center"/>
            <w:hideMark/>
          </w:tcPr>
          <w:p w14:paraId="051FE072" w14:textId="77777777" w:rsidR="002E5E45" w:rsidRPr="002E5E45" w:rsidRDefault="002E5E45" w:rsidP="009266A5">
            <w:pPr>
              <w:jc w:val="center"/>
            </w:pPr>
            <w:r w:rsidRPr="002E5E45">
              <w:t>12 254</w:t>
            </w:r>
          </w:p>
        </w:tc>
        <w:tc>
          <w:tcPr>
            <w:tcW w:w="222" w:type="pct"/>
            <w:shd w:val="clear" w:color="auto" w:fill="auto"/>
            <w:vAlign w:val="center"/>
            <w:hideMark/>
          </w:tcPr>
          <w:p w14:paraId="32F230FC" w14:textId="77777777" w:rsidR="002E5E45" w:rsidRPr="002E5E45" w:rsidRDefault="002E5E45" w:rsidP="009266A5">
            <w:pPr>
              <w:jc w:val="center"/>
            </w:pPr>
            <w:r w:rsidRPr="002E5E45">
              <w:t>12 756</w:t>
            </w:r>
          </w:p>
        </w:tc>
        <w:tc>
          <w:tcPr>
            <w:tcW w:w="217" w:type="pct"/>
            <w:shd w:val="clear" w:color="auto" w:fill="auto"/>
            <w:vAlign w:val="center"/>
            <w:hideMark/>
          </w:tcPr>
          <w:p w14:paraId="104DF689" w14:textId="77777777" w:rsidR="002E5E45" w:rsidRPr="002E5E45" w:rsidRDefault="002E5E45" w:rsidP="009266A5">
            <w:pPr>
              <w:jc w:val="center"/>
            </w:pPr>
            <w:r w:rsidRPr="002E5E45">
              <w:t>13 343</w:t>
            </w:r>
          </w:p>
        </w:tc>
        <w:tc>
          <w:tcPr>
            <w:tcW w:w="226" w:type="pct"/>
            <w:shd w:val="clear" w:color="auto" w:fill="auto"/>
            <w:vAlign w:val="center"/>
            <w:hideMark/>
          </w:tcPr>
          <w:p w14:paraId="19F7A815" w14:textId="77777777" w:rsidR="002E5E45" w:rsidRPr="002E5E45" w:rsidRDefault="002E5E45" w:rsidP="009266A5">
            <w:pPr>
              <w:jc w:val="center"/>
            </w:pPr>
            <w:r w:rsidRPr="002E5E45">
              <w:t>0</w:t>
            </w:r>
          </w:p>
        </w:tc>
        <w:tc>
          <w:tcPr>
            <w:tcW w:w="357" w:type="pct"/>
            <w:shd w:val="clear" w:color="auto" w:fill="auto"/>
            <w:vAlign w:val="center"/>
            <w:hideMark/>
          </w:tcPr>
          <w:p w14:paraId="4CF7FDF4" w14:textId="77777777" w:rsidR="002E5E45" w:rsidRPr="002E5E45" w:rsidRDefault="002E5E45" w:rsidP="009266A5">
            <w:pPr>
              <w:jc w:val="center"/>
            </w:pPr>
            <w:r w:rsidRPr="002E5E45">
              <w:t>0</w:t>
            </w:r>
          </w:p>
        </w:tc>
        <w:tc>
          <w:tcPr>
            <w:tcW w:w="357" w:type="pct"/>
            <w:shd w:val="clear" w:color="auto" w:fill="auto"/>
            <w:vAlign w:val="center"/>
            <w:hideMark/>
          </w:tcPr>
          <w:p w14:paraId="60D648B0" w14:textId="77777777" w:rsidR="002E5E45" w:rsidRPr="002E5E45" w:rsidRDefault="002E5E45" w:rsidP="009266A5">
            <w:pPr>
              <w:jc w:val="center"/>
            </w:pPr>
            <w:r w:rsidRPr="002E5E45">
              <w:t>0</w:t>
            </w:r>
          </w:p>
        </w:tc>
        <w:tc>
          <w:tcPr>
            <w:tcW w:w="288" w:type="pct"/>
            <w:shd w:val="clear" w:color="auto" w:fill="auto"/>
            <w:vAlign w:val="center"/>
            <w:hideMark/>
          </w:tcPr>
          <w:p w14:paraId="17AF79FB" w14:textId="77777777" w:rsidR="002E5E45" w:rsidRPr="002E5E45" w:rsidRDefault="002E5E45" w:rsidP="009266A5">
            <w:pPr>
              <w:jc w:val="center"/>
            </w:pPr>
            <w:r w:rsidRPr="002E5E45">
              <w:t>40 674</w:t>
            </w:r>
          </w:p>
        </w:tc>
      </w:tr>
      <w:tr w:rsidR="00243A1B" w:rsidRPr="002E5E45" w14:paraId="2C494E25" w14:textId="77777777" w:rsidTr="00677C07">
        <w:trPr>
          <w:trHeight w:val="170"/>
        </w:trPr>
        <w:tc>
          <w:tcPr>
            <w:tcW w:w="212" w:type="pct"/>
            <w:shd w:val="clear" w:color="auto" w:fill="auto"/>
            <w:vAlign w:val="center"/>
            <w:hideMark/>
          </w:tcPr>
          <w:p w14:paraId="6308D7CD" w14:textId="77777777" w:rsidR="002E5E45" w:rsidRPr="002E5E45" w:rsidRDefault="002E5E45" w:rsidP="009266A5">
            <w:pPr>
              <w:jc w:val="center"/>
            </w:pPr>
            <w:r w:rsidRPr="002E5E45">
              <w:t>1.80</w:t>
            </w:r>
          </w:p>
        </w:tc>
        <w:tc>
          <w:tcPr>
            <w:tcW w:w="392" w:type="pct"/>
            <w:shd w:val="clear" w:color="auto" w:fill="auto"/>
            <w:vAlign w:val="center"/>
            <w:hideMark/>
          </w:tcPr>
          <w:p w14:paraId="654BCDFA"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2829EF5A"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6BD00903" w14:textId="77777777" w:rsidR="002E5E45" w:rsidRPr="002E5E45" w:rsidRDefault="002E5E45" w:rsidP="009266A5">
            <w:r w:rsidRPr="002E5E45">
              <w:t>Строительство напорных сетей водоотведения (Dy2х1000 мм</w:t>
            </w:r>
            <w:proofErr w:type="gramStart"/>
            <w:r w:rsidRPr="002E5E45">
              <w:t xml:space="preserve">.; </w:t>
            </w:r>
            <w:proofErr w:type="gramEnd"/>
            <w:r w:rsidRPr="002E5E45">
              <w:t>L=3619,94 м.п.) для подключения перспективных потребителей, "Северный обход"</w:t>
            </w:r>
          </w:p>
        </w:tc>
        <w:tc>
          <w:tcPr>
            <w:tcW w:w="592" w:type="pct"/>
            <w:shd w:val="clear" w:color="auto" w:fill="auto"/>
            <w:vAlign w:val="center"/>
            <w:hideMark/>
          </w:tcPr>
          <w:p w14:paraId="26F6B692"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61C6C9E4" w14:textId="77777777" w:rsidR="002E5E45" w:rsidRPr="002E5E45" w:rsidRDefault="002E5E45" w:rsidP="009266A5">
            <w:pPr>
              <w:jc w:val="center"/>
            </w:pPr>
            <w:r w:rsidRPr="002E5E45">
              <w:t>0</w:t>
            </w:r>
          </w:p>
        </w:tc>
        <w:tc>
          <w:tcPr>
            <w:tcW w:w="224" w:type="pct"/>
            <w:shd w:val="clear" w:color="auto" w:fill="auto"/>
            <w:vAlign w:val="center"/>
            <w:hideMark/>
          </w:tcPr>
          <w:p w14:paraId="223C1B47" w14:textId="77777777" w:rsidR="002E5E45" w:rsidRPr="002E5E45" w:rsidRDefault="002E5E45" w:rsidP="009266A5">
            <w:pPr>
              <w:jc w:val="center"/>
            </w:pPr>
            <w:r w:rsidRPr="002E5E45">
              <w:t>0</w:t>
            </w:r>
          </w:p>
        </w:tc>
        <w:tc>
          <w:tcPr>
            <w:tcW w:w="222" w:type="pct"/>
            <w:shd w:val="clear" w:color="auto" w:fill="auto"/>
            <w:vAlign w:val="center"/>
            <w:hideMark/>
          </w:tcPr>
          <w:p w14:paraId="76EF3866" w14:textId="77777777" w:rsidR="002E5E45" w:rsidRPr="002E5E45" w:rsidRDefault="002E5E45" w:rsidP="009266A5">
            <w:pPr>
              <w:jc w:val="center"/>
            </w:pPr>
            <w:r w:rsidRPr="002E5E45">
              <w:t>0</w:t>
            </w:r>
          </w:p>
        </w:tc>
        <w:tc>
          <w:tcPr>
            <w:tcW w:w="217" w:type="pct"/>
            <w:shd w:val="clear" w:color="auto" w:fill="auto"/>
            <w:vAlign w:val="center"/>
            <w:hideMark/>
          </w:tcPr>
          <w:p w14:paraId="52539771" w14:textId="77777777" w:rsidR="002E5E45" w:rsidRPr="002E5E45" w:rsidRDefault="002E5E45" w:rsidP="009266A5">
            <w:pPr>
              <w:jc w:val="center"/>
            </w:pPr>
            <w:r w:rsidRPr="002E5E45">
              <w:t>0</w:t>
            </w:r>
          </w:p>
        </w:tc>
        <w:tc>
          <w:tcPr>
            <w:tcW w:w="226" w:type="pct"/>
            <w:shd w:val="clear" w:color="auto" w:fill="auto"/>
            <w:vAlign w:val="center"/>
            <w:hideMark/>
          </w:tcPr>
          <w:p w14:paraId="6BE5A396" w14:textId="77777777" w:rsidR="002E5E45" w:rsidRPr="002E5E45" w:rsidRDefault="002E5E45" w:rsidP="009266A5">
            <w:pPr>
              <w:jc w:val="center"/>
            </w:pPr>
            <w:r w:rsidRPr="002E5E45">
              <w:t>0</w:t>
            </w:r>
          </w:p>
        </w:tc>
        <w:tc>
          <w:tcPr>
            <w:tcW w:w="357" w:type="pct"/>
            <w:shd w:val="clear" w:color="auto" w:fill="auto"/>
            <w:vAlign w:val="center"/>
            <w:hideMark/>
          </w:tcPr>
          <w:p w14:paraId="63C1B404" w14:textId="77777777" w:rsidR="002E5E45" w:rsidRPr="002E5E45" w:rsidRDefault="002E5E45" w:rsidP="009266A5">
            <w:pPr>
              <w:jc w:val="center"/>
            </w:pPr>
            <w:r w:rsidRPr="002E5E45">
              <w:t>339 949</w:t>
            </w:r>
          </w:p>
        </w:tc>
        <w:tc>
          <w:tcPr>
            <w:tcW w:w="357" w:type="pct"/>
            <w:shd w:val="clear" w:color="auto" w:fill="auto"/>
            <w:vAlign w:val="center"/>
            <w:hideMark/>
          </w:tcPr>
          <w:p w14:paraId="1923E77B" w14:textId="77777777" w:rsidR="002E5E45" w:rsidRPr="002E5E45" w:rsidRDefault="002E5E45" w:rsidP="009266A5">
            <w:pPr>
              <w:jc w:val="center"/>
            </w:pPr>
            <w:r w:rsidRPr="002E5E45">
              <w:t>530 344</w:t>
            </w:r>
          </w:p>
        </w:tc>
        <w:tc>
          <w:tcPr>
            <w:tcW w:w="288" w:type="pct"/>
            <w:shd w:val="clear" w:color="auto" w:fill="auto"/>
            <w:vAlign w:val="center"/>
            <w:hideMark/>
          </w:tcPr>
          <w:p w14:paraId="11740DFD" w14:textId="77777777" w:rsidR="002E5E45" w:rsidRPr="002E5E45" w:rsidRDefault="002E5E45" w:rsidP="009266A5">
            <w:pPr>
              <w:jc w:val="center"/>
            </w:pPr>
            <w:r w:rsidRPr="002E5E45">
              <w:t>870 293</w:t>
            </w:r>
          </w:p>
        </w:tc>
      </w:tr>
      <w:tr w:rsidR="00243A1B" w:rsidRPr="002E5E45" w14:paraId="70F9A1D6" w14:textId="77777777" w:rsidTr="00677C07">
        <w:trPr>
          <w:trHeight w:val="170"/>
        </w:trPr>
        <w:tc>
          <w:tcPr>
            <w:tcW w:w="212" w:type="pct"/>
            <w:shd w:val="clear" w:color="auto" w:fill="auto"/>
            <w:vAlign w:val="center"/>
            <w:hideMark/>
          </w:tcPr>
          <w:p w14:paraId="1347B3DE" w14:textId="77777777" w:rsidR="002E5E45" w:rsidRPr="002E5E45" w:rsidRDefault="002E5E45" w:rsidP="009266A5">
            <w:pPr>
              <w:jc w:val="center"/>
            </w:pPr>
            <w:r w:rsidRPr="002E5E45">
              <w:t>1.81</w:t>
            </w:r>
          </w:p>
        </w:tc>
        <w:tc>
          <w:tcPr>
            <w:tcW w:w="392" w:type="pct"/>
            <w:shd w:val="clear" w:color="auto" w:fill="auto"/>
            <w:vAlign w:val="center"/>
            <w:hideMark/>
          </w:tcPr>
          <w:p w14:paraId="40CBF7A2"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BE7CD3A"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36B91FEF" w14:textId="77777777" w:rsidR="002E5E45" w:rsidRPr="002E5E45" w:rsidRDefault="002E5E45" w:rsidP="009266A5">
            <w:r w:rsidRPr="002E5E45">
              <w:t>Строительство напорных сетей водоотведения (Dy2х200 мм</w:t>
            </w:r>
            <w:proofErr w:type="gramStart"/>
            <w:r w:rsidRPr="002E5E45">
              <w:t xml:space="preserve">.; </w:t>
            </w:r>
            <w:proofErr w:type="gramEnd"/>
            <w:r w:rsidRPr="002E5E45">
              <w:t xml:space="preserve">L=783,34 м.п.) для подключения перспективных потребителей, Жилой район «Пашенный» </w:t>
            </w:r>
            <w:r w:rsidRPr="002E5E45">
              <w:lastRenderedPageBreak/>
              <w:t>«Белые Росы»</w:t>
            </w:r>
          </w:p>
        </w:tc>
        <w:tc>
          <w:tcPr>
            <w:tcW w:w="592" w:type="pct"/>
            <w:shd w:val="clear" w:color="auto" w:fill="auto"/>
            <w:vAlign w:val="center"/>
            <w:hideMark/>
          </w:tcPr>
          <w:p w14:paraId="770AE305" w14:textId="77777777" w:rsidR="002E5E45" w:rsidRPr="002E5E45" w:rsidRDefault="002E5E45" w:rsidP="009266A5">
            <w:pPr>
              <w:jc w:val="center"/>
              <w:rPr>
                <w:color w:val="000000"/>
              </w:rPr>
            </w:pPr>
            <w:r w:rsidRPr="002E5E45">
              <w:rPr>
                <w:color w:val="000000"/>
              </w:rPr>
              <w:lastRenderedPageBreak/>
              <w:t>плата за подключение</w:t>
            </w:r>
          </w:p>
        </w:tc>
        <w:tc>
          <w:tcPr>
            <w:tcW w:w="257" w:type="pct"/>
            <w:shd w:val="clear" w:color="auto" w:fill="auto"/>
            <w:vAlign w:val="center"/>
            <w:hideMark/>
          </w:tcPr>
          <w:p w14:paraId="77B436CA" w14:textId="77777777" w:rsidR="002E5E45" w:rsidRPr="002E5E45" w:rsidRDefault="002E5E45" w:rsidP="009266A5">
            <w:pPr>
              <w:jc w:val="center"/>
            </w:pPr>
            <w:r w:rsidRPr="002E5E45">
              <w:t>991</w:t>
            </w:r>
          </w:p>
        </w:tc>
        <w:tc>
          <w:tcPr>
            <w:tcW w:w="224" w:type="pct"/>
            <w:shd w:val="clear" w:color="auto" w:fill="auto"/>
            <w:vAlign w:val="center"/>
            <w:hideMark/>
          </w:tcPr>
          <w:p w14:paraId="57A6ECE0" w14:textId="77777777" w:rsidR="002E5E45" w:rsidRPr="002E5E45" w:rsidRDefault="002E5E45" w:rsidP="009266A5">
            <w:pPr>
              <w:jc w:val="center"/>
            </w:pPr>
            <w:r w:rsidRPr="002E5E45">
              <w:t>7 850</w:t>
            </w:r>
          </w:p>
        </w:tc>
        <w:tc>
          <w:tcPr>
            <w:tcW w:w="222" w:type="pct"/>
            <w:shd w:val="clear" w:color="auto" w:fill="auto"/>
            <w:vAlign w:val="center"/>
            <w:hideMark/>
          </w:tcPr>
          <w:p w14:paraId="39DA3334" w14:textId="77777777" w:rsidR="002E5E45" w:rsidRPr="002E5E45" w:rsidRDefault="002E5E45" w:rsidP="009266A5">
            <w:pPr>
              <w:jc w:val="center"/>
            </w:pPr>
            <w:r w:rsidRPr="002E5E45">
              <w:t>8 172</w:t>
            </w:r>
          </w:p>
        </w:tc>
        <w:tc>
          <w:tcPr>
            <w:tcW w:w="217" w:type="pct"/>
            <w:shd w:val="clear" w:color="auto" w:fill="auto"/>
            <w:vAlign w:val="center"/>
            <w:hideMark/>
          </w:tcPr>
          <w:p w14:paraId="02EB25F7" w14:textId="77777777" w:rsidR="002E5E45" w:rsidRPr="002E5E45" w:rsidRDefault="002E5E45" w:rsidP="009266A5">
            <w:pPr>
              <w:jc w:val="center"/>
            </w:pPr>
            <w:r w:rsidRPr="002E5E45">
              <w:t>0</w:t>
            </w:r>
          </w:p>
        </w:tc>
        <w:tc>
          <w:tcPr>
            <w:tcW w:w="226" w:type="pct"/>
            <w:shd w:val="clear" w:color="auto" w:fill="auto"/>
            <w:vAlign w:val="center"/>
            <w:hideMark/>
          </w:tcPr>
          <w:p w14:paraId="121C2091" w14:textId="77777777" w:rsidR="002E5E45" w:rsidRPr="002E5E45" w:rsidRDefault="002E5E45" w:rsidP="009266A5">
            <w:pPr>
              <w:jc w:val="center"/>
            </w:pPr>
            <w:r w:rsidRPr="002E5E45">
              <w:t>0</w:t>
            </w:r>
          </w:p>
        </w:tc>
        <w:tc>
          <w:tcPr>
            <w:tcW w:w="357" w:type="pct"/>
            <w:shd w:val="clear" w:color="auto" w:fill="auto"/>
            <w:vAlign w:val="center"/>
            <w:hideMark/>
          </w:tcPr>
          <w:p w14:paraId="5C1A181E" w14:textId="77777777" w:rsidR="002E5E45" w:rsidRPr="002E5E45" w:rsidRDefault="002E5E45" w:rsidP="009266A5">
            <w:pPr>
              <w:jc w:val="center"/>
            </w:pPr>
            <w:r w:rsidRPr="002E5E45">
              <w:t>0</w:t>
            </w:r>
          </w:p>
        </w:tc>
        <w:tc>
          <w:tcPr>
            <w:tcW w:w="357" w:type="pct"/>
            <w:shd w:val="clear" w:color="auto" w:fill="auto"/>
            <w:vAlign w:val="center"/>
            <w:hideMark/>
          </w:tcPr>
          <w:p w14:paraId="701C25A4" w14:textId="77777777" w:rsidR="002E5E45" w:rsidRPr="002E5E45" w:rsidRDefault="002E5E45" w:rsidP="009266A5">
            <w:pPr>
              <w:jc w:val="center"/>
            </w:pPr>
            <w:r w:rsidRPr="002E5E45">
              <w:t>0</w:t>
            </w:r>
          </w:p>
        </w:tc>
        <w:tc>
          <w:tcPr>
            <w:tcW w:w="288" w:type="pct"/>
            <w:shd w:val="clear" w:color="auto" w:fill="auto"/>
            <w:vAlign w:val="center"/>
            <w:hideMark/>
          </w:tcPr>
          <w:p w14:paraId="02DCF041" w14:textId="77777777" w:rsidR="002E5E45" w:rsidRPr="002E5E45" w:rsidRDefault="002E5E45" w:rsidP="009266A5">
            <w:pPr>
              <w:jc w:val="center"/>
            </w:pPr>
            <w:r w:rsidRPr="002E5E45">
              <w:t>17 013</w:t>
            </w:r>
          </w:p>
        </w:tc>
      </w:tr>
      <w:tr w:rsidR="00243A1B" w:rsidRPr="002E5E45" w14:paraId="7FA5093B" w14:textId="77777777" w:rsidTr="00677C07">
        <w:trPr>
          <w:trHeight w:val="170"/>
        </w:trPr>
        <w:tc>
          <w:tcPr>
            <w:tcW w:w="212" w:type="pct"/>
            <w:shd w:val="clear" w:color="auto" w:fill="auto"/>
            <w:vAlign w:val="center"/>
            <w:hideMark/>
          </w:tcPr>
          <w:p w14:paraId="33C27FBD" w14:textId="77777777" w:rsidR="002E5E45" w:rsidRPr="002E5E45" w:rsidRDefault="002E5E45" w:rsidP="009266A5">
            <w:pPr>
              <w:jc w:val="center"/>
            </w:pPr>
            <w:r w:rsidRPr="002E5E45">
              <w:lastRenderedPageBreak/>
              <w:t>1.82</w:t>
            </w:r>
          </w:p>
        </w:tc>
        <w:tc>
          <w:tcPr>
            <w:tcW w:w="392" w:type="pct"/>
            <w:shd w:val="clear" w:color="auto" w:fill="auto"/>
            <w:vAlign w:val="center"/>
            <w:hideMark/>
          </w:tcPr>
          <w:p w14:paraId="47AB3CEB"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F4CD33F"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1150E37E" w14:textId="77777777" w:rsidR="002E5E45" w:rsidRPr="002E5E45" w:rsidRDefault="002E5E45" w:rsidP="009266A5">
            <w:r w:rsidRPr="002E5E45">
              <w:t>Строительство напорных сетей водоотведения (Dy2х150 мм.; L=425,09 м.п.) для подключения перспективных потребителей, Жилой комплек</w:t>
            </w:r>
            <w:proofErr w:type="gramStart"/>
            <w:r w:rsidRPr="002E5E45">
              <w:t>с«</w:t>
            </w:r>
            <w:proofErr w:type="gramEnd"/>
            <w:r w:rsidRPr="002E5E45">
              <w:t>Нойланд»</w:t>
            </w:r>
          </w:p>
        </w:tc>
        <w:tc>
          <w:tcPr>
            <w:tcW w:w="592" w:type="pct"/>
            <w:shd w:val="clear" w:color="auto" w:fill="auto"/>
            <w:vAlign w:val="center"/>
            <w:hideMark/>
          </w:tcPr>
          <w:p w14:paraId="673416D0"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545C12B0" w14:textId="77777777" w:rsidR="002E5E45" w:rsidRPr="002E5E45" w:rsidRDefault="002E5E45" w:rsidP="009266A5">
            <w:pPr>
              <w:jc w:val="center"/>
            </w:pPr>
            <w:r w:rsidRPr="002E5E45">
              <w:t>508</w:t>
            </w:r>
          </w:p>
        </w:tc>
        <w:tc>
          <w:tcPr>
            <w:tcW w:w="224" w:type="pct"/>
            <w:shd w:val="clear" w:color="auto" w:fill="auto"/>
            <w:vAlign w:val="center"/>
            <w:hideMark/>
          </w:tcPr>
          <w:p w14:paraId="6B45BDB4" w14:textId="77777777" w:rsidR="002E5E45" w:rsidRPr="002E5E45" w:rsidRDefault="002E5E45" w:rsidP="009266A5">
            <w:pPr>
              <w:jc w:val="center"/>
            </w:pPr>
            <w:r w:rsidRPr="002E5E45">
              <w:t>7 641</w:t>
            </w:r>
          </w:p>
        </w:tc>
        <w:tc>
          <w:tcPr>
            <w:tcW w:w="222" w:type="pct"/>
            <w:shd w:val="clear" w:color="auto" w:fill="auto"/>
            <w:vAlign w:val="center"/>
            <w:hideMark/>
          </w:tcPr>
          <w:p w14:paraId="6D8BA570" w14:textId="77777777" w:rsidR="002E5E45" w:rsidRPr="002E5E45" w:rsidRDefault="002E5E45" w:rsidP="009266A5">
            <w:pPr>
              <w:jc w:val="center"/>
            </w:pPr>
            <w:r w:rsidRPr="002E5E45">
              <w:t>0</w:t>
            </w:r>
          </w:p>
        </w:tc>
        <w:tc>
          <w:tcPr>
            <w:tcW w:w="217" w:type="pct"/>
            <w:shd w:val="clear" w:color="auto" w:fill="auto"/>
            <w:vAlign w:val="center"/>
            <w:hideMark/>
          </w:tcPr>
          <w:p w14:paraId="2156AE0E" w14:textId="77777777" w:rsidR="002E5E45" w:rsidRPr="002E5E45" w:rsidRDefault="002E5E45" w:rsidP="009266A5">
            <w:pPr>
              <w:jc w:val="center"/>
            </w:pPr>
            <w:r w:rsidRPr="002E5E45">
              <w:t>0</w:t>
            </w:r>
          </w:p>
        </w:tc>
        <w:tc>
          <w:tcPr>
            <w:tcW w:w="226" w:type="pct"/>
            <w:shd w:val="clear" w:color="auto" w:fill="auto"/>
            <w:vAlign w:val="center"/>
            <w:hideMark/>
          </w:tcPr>
          <w:p w14:paraId="15600603" w14:textId="77777777" w:rsidR="002E5E45" w:rsidRPr="002E5E45" w:rsidRDefault="002E5E45" w:rsidP="009266A5">
            <w:pPr>
              <w:jc w:val="center"/>
            </w:pPr>
            <w:r w:rsidRPr="002E5E45">
              <w:t>0</w:t>
            </w:r>
          </w:p>
        </w:tc>
        <w:tc>
          <w:tcPr>
            <w:tcW w:w="357" w:type="pct"/>
            <w:shd w:val="clear" w:color="auto" w:fill="auto"/>
            <w:vAlign w:val="center"/>
            <w:hideMark/>
          </w:tcPr>
          <w:p w14:paraId="1FD35A0A" w14:textId="77777777" w:rsidR="002E5E45" w:rsidRPr="002E5E45" w:rsidRDefault="002E5E45" w:rsidP="009266A5">
            <w:pPr>
              <w:jc w:val="center"/>
            </w:pPr>
            <w:r w:rsidRPr="002E5E45">
              <w:t>0</w:t>
            </w:r>
          </w:p>
        </w:tc>
        <w:tc>
          <w:tcPr>
            <w:tcW w:w="357" w:type="pct"/>
            <w:shd w:val="clear" w:color="auto" w:fill="auto"/>
            <w:vAlign w:val="center"/>
            <w:hideMark/>
          </w:tcPr>
          <w:p w14:paraId="0A31E6E9" w14:textId="77777777" w:rsidR="002E5E45" w:rsidRPr="002E5E45" w:rsidRDefault="002E5E45" w:rsidP="009266A5">
            <w:pPr>
              <w:jc w:val="center"/>
            </w:pPr>
            <w:r w:rsidRPr="002E5E45">
              <w:t>0</w:t>
            </w:r>
          </w:p>
        </w:tc>
        <w:tc>
          <w:tcPr>
            <w:tcW w:w="288" w:type="pct"/>
            <w:shd w:val="clear" w:color="auto" w:fill="auto"/>
            <w:vAlign w:val="center"/>
            <w:hideMark/>
          </w:tcPr>
          <w:p w14:paraId="377431BE" w14:textId="77777777" w:rsidR="002E5E45" w:rsidRPr="002E5E45" w:rsidRDefault="002E5E45" w:rsidP="009266A5">
            <w:pPr>
              <w:jc w:val="center"/>
            </w:pPr>
            <w:r w:rsidRPr="002E5E45">
              <w:t>8 150</w:t>
            </w:r>
          </w:p>
        </w:tc>
      </w:tr>
      <w:tr w:rsidR="00243A1B" w:rsidRPr="002E5E45" w14:paraId="4DC2E55E" w14:textId="77777777" w:rsidTr="00677C07">
        <w:trPr>
          <w:trHeight w:val="170"/>
        </w:trPr>
        <w:tc>
          <w:tcPr>
            <w:tcW w:w="212" w:type="pct"/>
            <w:shd w:val="clear" w:color="auto" w:fill="auto"/>
            <w:vAlign w:val="center"/>
            <w:hideMark/>
          </w:tcPr>
          <w:p w14:paraId="79601A03" w14:textId="77777777" w:rsidR="002E5E45" w:rsidRPr="002E5E45" w:rsidRDefault="002E5E45" w:rsidP="009266A5">
            <w:pPr>
              <w:jc w:val="center"/>
            </w:pPr>
            <w:r w:rsidRPr="002E5E45">
              <w:t>1.83</w:t>
            </w:r>
          </w:p>
        </w:tc>
        <w:tc>
          <w:tcPr>
            <w:tcW w:w="392" w:type="pct"/>
            <w:shd w:val="clear" w:color="auto" w:fill="auto"/>
            <w:vAlign w:val="center"/>
            <w:hideMark/>
          </w:tcPr>
          <w:p w14:paraId="76D2CF69"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06BE5C2"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165A0BA3" w14:textId="77777777" w:rsidR="002E5E45" w:rsidRPr="002E5E45" w:rsidRDefault="002E5E45" w:rsidP="009266A5">
            <w:proofErr w:type="gramStart"/>
            <w:r w:rsidRPr="002E5E45">
              <w:t>Строительство напорных сетей водоотведения (Dy2х150-200 мм.; L=998,73 м.п.) для подключения перспективных потребителей, «о. Отдыха – о. Молокова»</w:t>
            </w:r>
            <w:proofErr w:type="gramEnd"/>
          </w:p>
        </w:tc>
        <w:tc>
          <w:tcPr>
            <w:tcW w:w="592" w:type="pct"/>
            <w:shd w:val="clear" w:color="auto" w:fill="auto"/>
            <w:vAlign w:val="center"/>
            <w:hideMark/>
          </w:tcPr>
          <w:p w14:paraId="177D1C9F"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35BFC047" w14:textId="77777777" w:rsidR="002E5E45" w:rsidRPr="002E5E45" w:rsidRDefault="002E5E45" w:rsidP="009266A5">
            <w:pPr>
              <w:jc w:val="center"/>
            </w:pPr>
            <w:r w:rsidRPr="002E5E45">
              <w:t>1 195</w:t>
            </w:r>
          </w:p>
        </w:tc>
        <w:tc>
          <w:tcPr>
            <w:tcW w:w="224" w:type="pct"/>
            <w:shd w:val="clear" w:color="auto" w:fill="auto"/>
            <w:vAlign w:val="center"/>
            <w:hideMark/>
          </w:tcPr>
          <w:p w14:paraId="18402655" w14:textId="77777777" w:rsidR="002E5E45" w:rsidRPr="002E5E45" w:rsidRDefault="002E5E45" w:rsidP="009266A5">
            <w:pPr>
              <w:jc w:val="center"/>
            </w:pPr>
            <w:r w:rsidRPr="002E5E45">
              <w:t>8 965</w:t>
            </w:r>
          </w:p>
        </w:tc>
        <w:tc>
          <w:tcPr>
            <w:tcW w:w="222" w:type="pct"/>
            <w:shd w:val="clear" w:color="auto" w:fill="auto"/>
            <w:vAlign w:val="center"/>
            <w:hideMark/>
          </w:tcPr>
          <w:p w14:paraId="700B49BE" w14:textId="77777777" w:rsidR="002E5E45" w:rsidRPr="002E5E45" w:rsidRDefault="002E5E45" w:rsidP="009266A5">
            <w:pPr>
              <w:jc w:val="center"/>
            </w:pPr>
            <w:r w:rsidRPr="002E5E45">
              <w:t>9 333</w:t>
            </w:r>
          </w:p>
        </w:tc>
        <w:tc>
          <w:tcPr>
            <w:tcW w:w="217" w:type="pct"/>
            <w:shd w:val="clear" w:color="auto" w:fill="auto"/>
            <w:vAlign w:val="center"/>
            <w:hideMark/>
          </w:tcPr>
          <w:p w14:paraId="7C18E712" w14:textId="77777777" w:rsidR="002E5E45" w:rsidRPr="002E5E45" w:rsidRDefault="002E5E45" w:rsidP="009266A5">
            <w:pPr>
              <w:jc w:val="center"/>
            </w:pPr>
            <w:r w:rsidRPr="002E5E45">
              <w:t>0</w:t>
            </w:r>
          </w:p>
        </w:tc>
        <w:tc>
          <w:tcPr>
            <w:tcW w:w="226" w:type="pct"/>
            <w:shd w:val="clear" w:color="auto" w:fill="auto"/>
            <w:vAlign w:val="center"/>
            <w:hideMark/>
          </w:tcPr>
          <w:p w14:paraId="626590DA" w14:textId="77777777" w:rsidR="002E5E45" w:rsidRPr="002E5E45" w:rsidRDefault="002E5E45" w:rsidP="009266A5">
            <w:pPr>
              <w:jc w:val="center"/>
            </w:pPr>
            <w:r w:rsidRPr="002E5E45">
              <w:t>0</w:t>
            </w:r>
          </w:p>
        </w:tc>
        <w:tc>
          <w:tcPr>
            <w:tcW w:w="357" w:type="pct"/>
            <w:shd w:val="clear" w:color="auto" w:fill="auto"/>
            <w:vAlign w:val="center"/>
            <w:hideMark/>
          </w:tcPr>
          <w:p w14:paraId="6D72EA03" w14:textId="77777777" w:rsidR="002E5E45" w:rsidRPr="002E5E45" w:rsidRDefault="002E5E45" w:rsidP="009266A5">
            <w:pPr>
              <w:jc w:val="center"/>
            </w:pPr>
            <w:r w:rsidRPr="002E5E45">
              <w:t>0</w:t>
            </w:r>
          </w:p>
        </w:tc>
        <w:tc>
          <w:tcPr>
            <w:tcW w:w="357" w:type="pct"/>
            <w:shd w:val="clear" w:color="auto" w:fill="auto"/>
            <w:vAlign w:val="center"/>
            <w:hideMark/>
          </w:tcPr>
          <w:p w14:paraId="6C8867BA" w14:textId="77777777" w:rsidR="002E5E45" w:rsidRPr="002E5E45" w:rsidRDefault="002E5E45" w:rsidP="009266A5">
            <w:pPr>
              <w:jc w:val="center"/>
            </w:pPr>
            <w:r w:rsidRPr="002E5E45">
              <w:t>0</w:t>
            </w:r>
          </w:p>
        </w:tc>
        <w:tc>
          <w:tcPr>
            <w:tcW w:w="288" w:type="pct"/>
            <w:shd w:val="clear" w:color="auto" w:fill="auto"/>
            <w:vAlign w:val="center"/>
            <w:hideMark/>
          </w:tcPr>
          <w:p w14:paraId="4800477A" w14:textId="77777777" w:rsidR="002E5E45" w:rsidRPr="002E5E45" w:rsidRDefault="002E5E45" w:rsidP="009266A5">
            <w:pPr>
              <w:jc w:val="center"/>
            </w:pPr>
            <w:r w:rsidRPr="002E5E45">
              <w:t>19 492</w:t>
            </w:r>
          </w:p>
        </w:tc>
      </w:tr>
      <w:tr w:rsidR="00243A1B" w:rsidRPr="002E5E45" w14:paraId="1225A77A" w14:textId="77777777" w:rsidTr="00677C07">
        <w:trPr>
          <w:trHeight w:val="170"/>
        </w:trPr>
        <w:tc>
          <w:tcPr>
            <w:tcW w:w="212" w:type="pct"/>
            <w:shd w:val="clear" w:color="auto" w:fill="auto"/>
            <w:vAlign w:val="center"/>
            <w:hideMark/>
          </w:tcPr>
          <w:p w14:paraId="48E61D04" w14:textId="77777777" w:rsidR="002E5E45" w:rsidRPr="002E5E45" w:rsidRDefault="002E5E45" w:rsidP="009266A5">
            <w:pPr>
              <w:jc w:val="center"/>
            </w:pPr>
            <w:r w:rsidRPr="002E5E45">
              <w:t>1.84</w:t>
            </w:r>
          </w:p>
        </w:tc>
        <w:tc>
          <w:tcPr>
            <w:tcW w:w="392" w:type="pct"/>
            <w:shd w:val="clear" w:color="auto" w:fill="auto"/>
            <w:vAlign w:val="center"/>
            <w:hideMark/>
          </w:tcPr>
          <w:p w14:paraId="3EF40270"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20E5050"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6A2BEDCB" w14:textId="77777777" w:rsidR="002E5E45" w:rsidRPr="002E5E45" w:rsidRDefault="002E5E45" w:rsidP="009266A5">
            <w:r w:rsidRPr="002E5E45">
              <w:t>Строительство напорных сетей водоотведения (Dy2х200-250 мм</w:t>
            </w:r>
            <w:proofErr w:type="gramStart"/>
            <w:r w:rsidRPr="002E5E45">
              <w:t xml:space="preserve">.; </w:t>
            </w:r>
            <w:proofErr w:type="gramEnd"/>
            <w:r w:rsidRPr="002E5E45">
              <w:t>L=1214,36 м.п.) для подключения перспективных потребителей, Жилой район «Южный берег»</w:t>
            </w:r>
          </w:p>
        </w:tc>
        <w:tc>
          <w:tcPr>
            <w:tcW w:w="592" w:type="pct"/>
            <w:shd w:val="clear" w:color="auto" w:fill="auto"/>
            <w:vAlign w:val="center"/>
            <w:hideMark/>
          </w:tcPr>
          <w:p w14:paraId="324E71B1"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066C7131" w14:textId="77777777" w:rsidR="002E5E45" w:rsidRPr="002E5E45" w:rsidRDefault="002E5E45" w:rsidP="009266A5">
            <w:pPr>
              <w:jc w:val="center"/>
            </w:pPr>
            <w:r w:rsidRPr="002E5E45">
              <w:t>1 633</w:t>
            </w:r>
          </w:p>
        </w:tc>
        <w:tc>
          <w:tcPr>
            <w:tcW w:w="224" w:type="pct"/>
            <w:shd w:val="clear" w:color="auto" w:fill="auto"/>
            <w:vAlign w:val="center"/>
            <w:hideMark/>
          </w:tcPr>
          <w:p w14:paraId="093F08C5" w14:textId="77777777" w:rsidR="002E5E45" w:rsidRPr="002E5E45" w:rsidRDefault="002E5E45" w:rsidP="009266A5">
            <w:pPr>
              <w:jc w:val="center"/>
            </w:pPr>
            <w:r w:rsidRPr="002E5E45">
              <w:t>16 241</w:t>
            </w:r>
          </w:p>
        </w:tc>
        <w:tc>
          <w:tcPr>
            <w:tcW w:w="222" w:type="pct"/>
            <w:shd w:val="clear" w:color="auto" w:fill="auto"/>
            <w:vAlign w:val="center"/>
            <w:hideMark/>
          </w:tcPr>
          <w:p w14:paraId="5240283C" w14:textId="77777777" w:rsidR="002E5E45" w:rsidRPr="002E5E45" w:rsidRDefault="002E5E45" w:rsidP="009266A5">
            <w:pPr>
              <w:jc w:val="center"/>
            </w:pPr>
            <w:r w:rsidRPr="002E5E45">
              <w:t>16 907</w:t>
            </w:r>
          </w:p>
        </w:tc>
        <w:tc>
          <w:tcPr>
            <w:tcW w:w="217" w:type="pct"/>
            <w:shd w:val="clear" w:color="auto" w:fill="auto"/>
            <w:vAlign w:val="center"/>
            <w:hideMark/>
          </w:tcPr>
          <w:p w14:paraId="02546842" w14:textId="77777777" w:rsidR="002E5E45" w:rsidRPr="002E5E45" w:rsidRDefault="002E5E45" w:rsidP="009266A5">
            <w:pPr>
              <w:jc w:val="center"/>
            </w:pPr>
            <w:r w:rsidRPr="002E5E45">
              <w:t>0</w:t>
            </w:r>
          </w:p>
        </w:tc>
        <w:tc>
          <w:tcPr>
            <w:tcW w:w="226" w:type="pct"/>
            <w:shd w:val="clear" w:color="auto" w:fill="auto"/>
            <w:vAlign w:val="center"/>
            <w:hideMark/>
          </w:tcPr>
          <w:p w14:paraId="7B305303" w14:textId="77777777" w:rsidR="002E5E45" w:rsidRPr="002E5E45" w:rsidRDefault="002E5E45" w:rsidP="009266A5">
            <w:pPr>
              <w:jc w:val="center"/>
            </w:pPr>
            <w:r w:rsidRPr="002E5E45">
              <w:t>0</w:t>
            </w:r>
          </w:p>
        </w:tc>
        <w:tc>
          <w:tcPr>
            <w:tcW w:w="357" w:type="pct"/>
            <w:shd w:val="clear" w:color="auto" w:fill="auto"/>
            <w:vAlign w:val="center"/>
            <w:hideMark/>
          </w:tcPr>
          <w:p w14:paraId="07ED8C49" w14:textId="77777777" w:rsidR="002E5E45" w:rsidRPr="002E5E45" w:rsidRDefault="002E5E45" w:rsidP="009266A5">
            <w:pPr>
              <w:jc w:val="center"/>
            </w:pPr>
            <w:r w:rsidRPr="002E5E45">
              <w:t>0</w:t>
            </w:r>
          </w:p>
        </w:tc>
        <w:tc>
          <w:tcPr>
            <w:tcW w:w="357" w:type="pct"/>
            <w:shd w:val="clear" w:color="auto" w:fill="auto"/>
            <w:vAlign w:val="center"/>
            <w:hideMark/>
          </w:tcPr>
          <w:p w14:paraId="3F2B902E" w14:textId="77777777" w:rsidR="002E5E45" w:rsidRPr="002E5E45" w:rsidRDefault="002E5E45" w:rsidP="009266A5">
            <w:pPr>
              <w:jc w:val="center"/>
            </w:pPr>
            <w:r w:rsidRPr="002E5E45">
              <w:t>0</w:t>
            </w:r>
          </w:p>
        </w:tc>
        <w:tc>
          <w:tcPr>
            <w:tcW w:w="288" w:type="pct"/>
            <w:shd w:val="clear" w:color="auto" w:fill="auto"/>
            <w:vAlign w:val="center"/>
            <w:hideMark/>
          </w:tcPr>
          <w:p w14:paraId="05470F61" w14:textId="77777777" w:rsidR="002E5E45" w:rsidRPr="002E5E45" w:rsidRDefault="002E5E45" w:rsidP="009266A5">
            <w:pPr>
              <w:jc w:val="center"/>
            </w:pPr>
            <w:r w:rsidRPr="002E5E45">
              <w:t>34 782</w:t>
            </w:r>
          </w:p>
        </w:tc>
      </w:tr>
      <w:tr w:rsidR="00243A1B" w:rsidRPr="002E5E45" w14:paraId="1EC8B268" w14:textId="77777777" w:rsidTr="00677C07">
        <w:trPr>
          <w:trHeight w:val="170"/>
        </w:trPr>
        <w:tc>
          <w:tcPr>
            <w:tcW w:w="212" w:type="pct"/>
            <w:shd w:val="clear" w:color="auto" w:fill="auto"/>
            <w:vAlign w:val="center"/>
            <w:hideMark/>
          </w:tcPr>
          <w:p w14:paraId="49969F61" w14:textId="77777777" w:rsidR="002E5E45" w:rsidRPr="002E5E45" w:rsidRDefault="002E5E45" w:rsidP="009266A5">
            <w:pPr>
              <w:jc w:val="center"/>
            </w:pPr>
            <w:r w:rsidRPr="002E5E45">
              <w:t>1.85</w:t>
            </w:r>
          </w:p>
        </w:tc>
        <w:tc>
          <w:tcPr>
            <w:tcW w:w="392" w:type="pct"/>
            <w:shd w:val="clear" w:color="auto" w:fill="auto"/>
            <w:vAlign w:val="center"/>
            <w:hideMark/>
          </w:tcPr>
          <w:p w14:paraId="326D1E96"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F3B2BDF"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3C0ED983" w14:textId="77777777" w:rsidR="002E5E45" w:rsidRPr="002E5E45" w:rsidRDefault="002E5E45" w:rsidP="009266A5">
            <w:r w:rsidRPr="002E5E45">
              <w:t>Строительство напорных сетей водоотведения (Dy2х150-350 мм</w:t>
            </w:r>
            <w:proofErr w:type="gramStart"/>
            <w:r w:rsidRPr="002E5E45">
              <w:t xml:space="preserve">.; </w:t>
            </w:r>
            <w:proofErr w:type="gramEnd"/>
            <w:r w:rsidRPr="002E5E45">
              <w:t>L=1379,02 м.п.) для подключения перспективных потребителей, Жилой район «Тихие Зори»</w:t>
            </w:r>
          </w:p>
        </w:tc>
        <w:tc>
          <w:tcPr>
            <w:tcW w:w="592" w:type="pct"/>
            <w:shd w:val="clear" w:color="auto" w:fill="auto"/>
            <w:vAlign w:val="center"/>
            <w:hideMark/>
          </w:tcPr>
          <w:p w14:paraId="20BB45B7"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4B6E5020" w14:textId="77777777" w:rsidR="002E5E45" w:rsidRPr="002E5E45" w:rsidRDefault="002E5E45" w:rsidP="009266A5">
            <w:pPr>
              <w:jc w:val="center"/>
            </w:pPr>
            <w:r w:rsidRPr="002E5E45">
              <w:t>1 855</w:t>
            </w:r>
          </w:p>
        </w:tc>
        <w:tc>
          <w:tcPr>
            <w:tcW w:w="224" w:type="pct"/>
            <w:shd w:val="clear" w:color="auto" w:fill="auto"/>
            <w:vAlign w:val="center"/>
            <w:hideMark/>
          </w:tcPr>
          <w:p w14:paraId="6204C2E0" w14:textId="77777777" w:rsidR="002E5E45" w:rsidRPr="002E5E45" w:rsidRDefault="002E5E45" w:rsidP="009266A5">
            <w:pPr>
              <w:jc w:val="center"/>
            </w:pPr>
            <w:r w:rsidRPr="002E5E45">
              <w:t>18 442</w:t>
            </w:r>
          </w:p>
        </w:tc>
        <w:tc>
          <w:tcPr>
            <w:tcW w:w="222" w:type="pct"/>
            <w:shd w:val="clear" w:color="auto" w:fill="auto"/>
            <w:vAlign w:val="center"/>
            <w:hideMark/>
          </w:tcPr>
          <w:p w14:paraId="6BB4F0C0" w14:textId="77777777" w:rsidR="002E5E45" w:rsidRPr="002E5E45" w:rsidRDefault="002E5E45" w:rsidP="009266A5">
            <w:pPr>
              <w:jc w:val="center"/>
            </w:pPr>
            <w:r w:rsidRPr="002E5E45">
              <w:t>19 198</w:t>
            </w:r>
          </w:p>
        </w:tc>
        <w:tc>
          <w:tcPr>
            <w:tcW w:w="217" w:type="pct"/>
            <w:shd w:val="clear" w:color="auto" w:fill="auto"/>
            <w:vAlign w:val="center"/>
            <w:hideMark/>
          </w:tcPr>
          <w:p w14:paraId="1784ECBD" w14:textId="77777777" w:rsidR="002E5E45" w:rsidRPr="002E5E45" w:rsidRDefault="002E5E45" w:rsidP="009266A5">
            <w:pPr>
              <w:jc w:val="center"/>
            </w:pPr>
            <w:r w:rsidRPr="002E5E45">
              <w:t>0</w:t>
            </w:r>
          </w:p>
        </w:tc>
        <w:tc>
          <w:tcPr>
            <w:tcW w:w="226" w:type="pct"/>
            <w:shd w:val="clear" w:color="auto" w:fill="auto"/>
            <w:vAlign w:val="center"/>
            <w:hideMark/>
          </w:tcPr>
          <w:p w14:paraId="617AD338" w14:textId="77777777" w:rsidR="002E5E45" w:rsidRPr="002E5E45" w:rsidRDefault="002E5E45" w:rsidP="009266A5">
            <w:pPr>
              <w:jc w:val="center"/>
            </w:pPr>
            <w:r w:rsidRPr="002E5E45">
              <w:t>0</w:t>
            </w:r>
          </w:p>
        </w:tc>
        <w:tc>
          <w:tcPr>
            <w:tcW w:w="357" w:type="pct"/>
            <w:shd w:val="clear" w:color="auto" w:fill="auto"/>
            <w:vAlign w:val="center"/>
            <w:hideMark/>
          </w:tcPr>
          <w:p w14:paraId="4005ECE7" w14:textId="77777777" w:rsidR="002E5E45" w:rsidRPr="002E5E45" w:rsidRDefault="002E5E45" w:rsidP="009266A5">
            <w:pPr>
              <w:jc w:val="center"/>
            </w:pPr>
            <w:r w:rsidRPr="002E5E45">
              <w:t>0</w:t>
            </w:r>
          </w:p>
        </w:tc>
        <w:tc>
          <w:tcPr>
            <w:tcW w:w="357" w:type="pct"/>
            <w:shd w:val="clear" w:color="auto" w:fill="auto"/>
            <w:vAlign w:val="center"/>
            <w:hideMark/>
          </w:tcPr>
          <w:p w14:paraId="3E5E206D" w14:textId="77777777" w:rsidR="002E5E45" w:rsidRPr="002E5E45" w:rsidRDefault="002E5E45" w:rsidP="009266A5">
            <w:pPr>
              <w:jc w:val="center"/>
            </w:pPr>
            <w:r w:rsidRPr="002E5E45">
              <w:t>0</w:t>
            </w:r>
          </w:p>
        </w:tc>
        <w:tc>
          <w:tcPr>
            <w:tcW w:w="288" w:type="pct"/>
            <w:shd w:val="clear" w:color="auto" w:fill="auto"/>
            <w:vAlign w:val="center"/>
            <w:hideMark/>
          </w:tcPr>
          <w:p w14:paraId="3C0ECC84" w14:textId="77777777" w:rsidR="002E5E45" w:rsidRPr="002E5E45" w:rsidRDefault="002E5E45" w:rsidP="009266A5">
            <w:pPr>
              <w:jc w:val="center"/>
            </w:pPr>
            <w:r w:rsidRPr="002E5E45">
              <w:t>39 496</w:t>
            </w:r>
          </w:p>
        </w:tc>
      </w:tr>
      <w:tr w:rsidR="00243A1B" w:rsidRPr="002E5E45" w14:paraId="705F2053" w14:textId="77777777" w:rsidTr="00677C07">
        <w:trPr>
          <w:trHeight w:val="170"/>
        </w:trPr>
        <w:tc>
          <w:tcPr>
            <w:tcW w:w="212" w:type="pct"/>
            <w:shd w:val="clear" w:color="auto" w:fill="auto"/>
            <w:vAlign w:val="center"/>
            <w:hideMark/>
          </w:tcPr>
          <w:p w14:paraId="1470FA14" w14:textId="77777777" w:rsidR="002E5E45" w:rsidRPr="002E5E45" w:rsidRDefault="002E5E45" w:rsidP="009266A5">
            <w:pPr>
              <w:jc w:val="center"/>
            </w:pPr>
            <w:r w:rsidRPr="002E5E45">
              <w:t>1.86</w:t>
            </w:r>
          </w:p>
        </w:tc>
        <w:tc>
          <w:tcPr>
            <w:tcW w:w="392" w:type="pct"/>
            <w:shd w:val="clear" w:color="auto" w:fill="auto"/>
            <w:vAlign w:val="center"/>
            <w:hideMark/>
          </w:tcPr>
          <w:p w14:paraId="4D3690E1"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4160E9BF"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3DF40E57" w14:textId="77777777" w:rsidR="002E5E45" w:rsidRPr="002E5E45" w:rsidRDefault="002E5E45" w:rsidP="009266A5">
            <w:r w:rsidRPr="002E5E45">
              <w:t xml:space="preserve">Строительство напорных сетей водоотведения (Dy2х250 мм.; L=1345,33 м.п.) для подключения перспективных потребителей, ул. </w:t>
            </w:r>
            <w:proofErr w:type="gramStart"/>
            <w:r w:rsidRPr="002E5E45">
              <w:t>Свердловская</w:t>
            </w:r>
            <w:proofErr w:type="gramEnd"/>
          </w:p>
        </w:tc>
        <w:tc>
          <w:tcPr>
            <w:tcW w:w="592" w:type="pct"/>
            <w:shd w:val="clear" w:color="auto" w:fill="auto"/>
            <w:vAlign w:val="center"/>
            <w:hideMark/>
          </w:tcPr>
          <w:p w14:paraId="56D70428"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11C76998" w14:textId="77777777" w:rsidR="002E5E45" w:rsidRPr="002E5E45" w:rsidRDefault="002E5E45" w:rsidP="009266A5">
            <w:pPr>
              <w:jc w:val="center"/>
            </w:pPr>
            <w:r w:rsidRPr="002E5E45">
              <w:t>0</w:t>
            </w:r>
          </w:p>
        </w:tc>
        <w:tc>
          <w:tcPr>
            <w:tcW w:w="224" w:type="pct"/>
            <w:shd w:val="clear" w:color="auto" w:fill="auto"/>
            <w:vAlign w:val="center"/>
            <w:hideMark/>
          </w:tcPr>
          <w:p w14:paraId="2A2AB7C0" w14:textId="77777777" w:rsidR="002E5E45" w:rsidRPr="002E5E45" w:rsidRDefault="002E5E45" w:rsidP="009266A5">
            <w:pPr>
              <w:jc w:val="center"/>
            </w:pPr>
            <w:r w:rsidRPr="002E5E45">
              <w:t>0</w:t>
            </w:r>
          </w:p>
        </w:tc>
        <w:tc>
          <w:tcPr>
            <w:tcW w:w="222" w:type="pct"/>
            <w:shd w:val="clear" w:color="auto" w:fill="auto"/>
            <w:vAlign w:val="center"/>
            <w:hideMark/>
          </w:tcPr>
          <w:p w14:paraId="43D7F7D3" w14:textId="77777777" w:rsidR="002E5E45" w:rsidRPr="002E5E45" w:rsidRDefault="002E5E45" w:rsidP="009266A5">
            <w:pPr>
              <w:jc w:val="center"/>
            </w:pPr>
            <w:r w:rsidRPr="002E5E45">
              <w:t>0</w:t>
            </w:r>
          </w:p>
        </w:tc>
        <w:tc>
          <w:tcPr>
            <w:tcW w:w="217" w:type="pct"/>
            <w:shd w:val="clear" w:color="auto" w:fill="auto"/>
            <w:vAlign w:val="center"/>
            <w:hideMark/>
          </w:tcPr>
          <w:p w14:paraId="4F4B2089" w14:textId="77777777" w:rsidR="002E5E45" w:rsidRPr="002E5E45" w:rsidRDefault="002E5E45" w:rsidP="009266A5">
            <w:pPr>
              <w:jc w:val="center"/>
            </w:pPr>
            <w:r w:rsidRPr="002E5E45">
              <w:t>2 071</w:t>
            </w:r>
          </w:p>
        </w:tc>
        <w:tc>
          <w:tcPr>
            <w:tcW w:w="226" w:type="pct"/>
            <w:shd w:val="clear" w:color="auto" w:fill="auto"/>
            <w:vAlign w:val="center"/>
            <w:hideMark/>
          </w:tcPr>
          <w:p w14:paraId="102BFB2B" w14:textId="77777777" w:rsidR="002E5E45" w:rsidRPr="002E5E45" w:rsidRDefault="002E5E45" w:rsidP="009266A5">
            <w:pPr>
              <w:jc w:val="center"/>
            </w:pPr>
            <w:r w:rsidRPr="002E5E45">
              <w:t>20 492</w:t>
            </w:r>
          </w:p>
        </w:tc>
        <w:tc>
          <w:tcPr>
            <w:tcW w:w="357" w:type="pct"/>
            <w:shd w:val="clear" w:color="auto" w:fill="auto"/>
            <w:vAlign w:val="center"/>
            <w:hideMark/>
          </w:tcPr>
          <w:p w14:paraId="024F5A78" w14:textId="77777777" w:rsidR="002E5E45" w:rsidRPr="002E5E45" w:rsidRDefault="002E5E45" w:rsidP="009266A5">
            <w:pPr>
              <w:jc w:val="center"/>
            </w:pPr>
            <w:r w:rsidRPr="002E5E45">
              <w:t>21 435</w:t>
            </w:r>
          </w:p>
        </w:tc>
        <w:tc>
          <w:tcPr>
            <w:tcW w:w="357" w:type="pct"/>
            <w:shd w:val="clear" w:color="auto" w:fill="auto"/>
            <w:vAlign w:val="center"/>
            <w:hideMark/>
          </w:tcPr>
          <w:p w14:paraId="394E69C3" w14:textId="77777777" w:rsidR="002E5E45" w:rsidRPr="002E5E45" w:rsidRDefault="002E5E45" w:rsidP="009266A5">
            <w:pPr>
              <w:jc w:val="center"/>
            </w:pPr>
            <w:r w:rsidRPr="002E5E45">
              <w:t>0</w:t>
            </w:r>
          </w:p>
        </w:tc>
        <w:tc>
          <w:tcPr>
            <w:tcW w:w="288" w:type="pct"/>
            <w:shd w:val="clear" w:color="auto" w:fill="auto"/>
            <w:vAlign w:val="center"/>
            <w:hideMark/>
          </w:tcPr>
          <w:p w14:paraId="103C3237" w14:textId="77777777" w:rsidR="002E5E45" w:rsidRPr="002E5E45" w:rsidRDefault="002E5E45" w:rsidP="009266A5">
            <w:pPr>
              <w:jc w:val="center"/>
            </w:pPr>
            <w:r w:rsidRPr="002E5E45">
              <w:t>43 998</w:t>
            </w:r>
          </w:p>
        </w:tc>
      </w:tr>
      <w:tr w:rsidR="00243A1B" w:rsidRPr="002E5E45" w14:paraId="529A9E7B" w14:textId="77777777" w:rsidTr="00677C07">
        <w:trPr>
          <w:trHeight w:val="170"/>
        </w:trPr>
        <w:tc>
          <w:tcPr>
            <w:tcW w:w="212" w:type="pct"/>
            <w:shd w:val="clear" w:color="auto" w:fill="auto"/>
            <w:vAlign w:val="center"/>
            <w:hideMark/>
          </w:tcPr>
          <w:p w14:paraId="0C6800C6" w14:textId="77777777" w:rsidR="002E5E45" w:rsidRPr="002E5E45" w:rsidRDefault="002E5E45" w:rsidP="009266A5">
            <w:pPr>
              <w:jc w:val="center"/>
            </w:pPr>
            <w:r w:rsidRPr="002E5E45">
              <w:t>1.87</w:t>
            </w:r>
          </w:p>
        </w:tc>
        <w:tc>
          <w:tcPr>
            <w:tcW w:w="392" w:type="pct"/>
            <w:shd w:val="clear" w:color="auto" w:fill="auto"/>
            <w:vAlign w:val="center"/>
            <w:hideMark/>
          </w:tcPr>
          <w:p w14:paraId="0CF25FB5"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494E69EF"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6042E517" w14:textId="77777777" w:rsidR="002E5E45" w:rsidRPr="002E5E45" w:rsidRDefault="002E5E45" w:rsidP="009266A5">
            <w:r w:rsidRPr="002E5E45">
              <w:t>Строительство напорных сетей водоотведения (Dy2х150 мм</w:t>
            </w:r>
            <w:proofErr w:type="gramStart"/>
            <w:r w:rsidRPr="002E5E45">
              <w:t xml:space="preserve">.; </w:t>
            </w:r>
            <w:proofErr w:type="gramEnd"/>
            <w:r w:rsidRPr="002E5E45">
              <w:t>L=371,52 м.п.) для подключения перспективных потребителей, Кузнецовское плато</w:t>
            </w:r>
          </w:p>
        </w:tc>
        <w:tc>
          <w:tcPr>
            <w:tcW w:w="592" w:type="pct"/>
            <w:shd w:val="clear" w:color="auto" w:fill="auto"/>
            <w:vAlign w:val="center"/>
            <w:hideMark/>
          </w:tcPr>
          <w:p w14:paraId="015B9972"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321A6815" w14:textId="77777777" w:rsidR="002E5E45" w:rsidRPr="002E5E45" w:rsidRDefault="002E5E45" w:rsidP="009266A5">
            <w:pPr>
              <w:jc w:val="center"/>
            </w:pPr>
            <w:r w:rsidRPr="002E5E45">
              <w:t>0</w:t>
            </w:r>
          </w:p>
        </w:tc>
        <w:tc>
          <w:tcPr>
            <w:tcW w:w="224" w:type="pct"/>
            <w:shd w:val="clear" w:color="auto" w:fill="auto"/>
            <w:vAlign w:val="center"/>
            <w:hideMark/>
          </w:tcPr>
          <w:p w14:paraId="3A17B3EA" w14:textId="77777777" w:rsidR="002E5E45" w:rsidRPr="002E5E45" w:rsidRDefault="002E5E45" w:rsidP="009266A5">
            <w:pPr>
              <w:jc w:val="center"/>
            </w:pPr>
            <w:r w:rsidRPr="002E5E45">
              <w:t>0</w:t>
            </w:r>
          </w:p>
        </w:tc>
        <w:tc>
          <w:tcPr>
            <w:tcW w:w="222" w:type="pct"/>
            <w:shd w:val="clear" w:color="auto" w:fill="auto"/>
            <w:vAlign w:val="center"/>
            <w:hideMark/>
          </w:tcPr>
          <w:p w14:paraId="3A5DE586" w14:textId="77777777" w:rsidR="002E5E45" w:rsidRPr="002E5E45" w:rsidRDefault="002E5E45" w:rsidP="009266A5">
            <w:pPr>
              <w:jc w:val="center"/>
            </w:pPr>
            <w:r w:rsidRPr="002E5E45">
              <w:t>0</w:t>
            </w:r>
          </w:p>
        </w:tc>
        <w:tc>
          <w:tcPr>
            <w:tcW w:w="217" w:type="pct"/>
            <w:shd w:val="clear" w:color="auto" w:fill="auto"/>
            <w:vAlign w:val="center"/>
            <w:hideMark/>
          </w:tcPr>
          <w:p w14:paraId="3F3B08D1" w14:textId="77777777" w:rsidR="002E5E45" w:rsidRPr="002E5E45" w:rsidRDefault="002E5E45" w:rsidP="009266A5">
            <w:pPr>
              <w:jc w:val="center"/>
            </w:pPr>
            <w:r w:rsidRPr="002E5E45">
              <w:t>0</w:t>
            </w:r>
          </w:p>
        </w:tc>
        <w:tc>
          <w:tcPr>
            <w:tcW w:w="226" w:type="pct"/>
            <w:shd w:val="clear" w:color="auto" w:fill="auto"/>
            <w:vAlign w:val="center"/>
            <w:hideMark/>
          </w:tcPr>
          <w:p w14:paraId="56CE0A2C" w14:textId="77777777" w:rsidR="002E5E45" w:rsidRPr="002E5E45" w:rsidRDefault="002E5E45" w:rsidP="009266A5">
            <w:pPr>
              <w:jc w:val="center"/>
            </w:pPr>
            <w:r w:rsidRPr="002E5E45">
              <w:t>532</w:t>
            </w:r>
          </w:p>
        </w:tc>
        <w:tc>
          <w:tcPr>
            <w:tcW w:w="357" w:type="pct"/>
            <w:shd w:val="clear" w:color="auto" w:fill="auto"/>
            <w:vAlign w:val="center"/>
            <w:hideMark/>
          </w:tcPr>
          <w:p w14:paraId="3969286E" w14:textId="77777777" w:rsidR="002E5E45" w:rsidRPr="002E5E45" w:rsidRDefault="002E5E45" w:rsidP="009266A5">
            <w:pPr>
              <w:jc w:val="center"/>
            </w:pPr>
            <w:r w:rsidRPr="002E5E45">
              <w:t>7 959</w:t>
            </w:r>
          </w:p>
        </w:tc>
        <w:tc>
          <w:tcPr>
            <w:tcW w:w="357" w:type="pct"/>
            <w:shd w:val="clear" w:color="auto" w:fill="auto"/>
            <w:vAlign w:val="center"/>
            <w:hideMark/>
          </w:tcPr>
          <w:p w14:paraId="1240D3C3" w14:textId="77777777" w:rsidR="002E5E45" w:rsidRPr="002E5E45" w:rsidRDefault="002E5E45" w:rsidP="009266A5">
            <w:pPr>
              <w:jc w:val="center"/>
            </w:pPr>
            <w:r w:rsidRPr="002E5E45">
              <w:t>0</w:t>
            </w:r>
          </w:p>
        </w:tc>
        <w:tc>
          <w:tcPr>
            <w:tcW w:w="288" w:type="pct"/>
            <w:shd w:val="clear" w:color="auto" w:fill="auto"/>
            <w:vAlign w:val="center"/>
            <w:hideMark/>
          </w:tcPr>
          <w:p w14:paraId="5C08A479" w14:textId="77777777" w:rsidR="002E5E45" w:rsidRPr="002E5E45" w:rsidRDefault="002E5E45" w:rsidP="009266A5">
            <w:pPr>
              <w:jc w:val="center"/>
            </w:pPr>
            <w:r w:rsidRPr="002E5E45">
              <w:t>8 491</w:t>
            </w:r>
          </w:p>
        </w:tc>
      </w:tr>
      <w:tr w:rsidR="00243A1B" w:rsidRPr="002E5E45" w14:paraId="55D2C0A8" w14:textId="77777777" w:rsidTr="00677C07">
        <w:trPr>
          <w:trHeight w:val="170"/>
        </w:trPr>
        <w:tc>
          <w:tcPr>
            <w:tcW w:w="212" w:type="pct"/>
            <w:shd w:val="clear" w:color="auto" w:fill="auto"/>
            <w:vAlign w:val="center"/>
            <w:hideMark/>
          </w:tcPr>
          <w:p w14:paraId="10BEBD70" w14:textId="77777777" w:rsidR="002E5E45" w:rsidRPr="002E5E45" w:rsidRDefault="002E5E45" w:rsidP="009266A5">
            <w:pPr>
              <w:jc w:val="center"/>
            </w:pPr>
            <w:r w:rsidRPr="002E5E45">
              <w:t>1.88</w:t>
            </w:r>
          </w:p>
        </w:tc>
        <w:tc>
          <w:tcPr>
            <w:tcW w:w="392" w:type="pct"/>
            <w:shd w:val="clear" w:color="auto" w:fill="auto"/>
            <w:vAlign w:val="center"/>
            <w:hideMark/>
          </w:tcPr>
          <w:p w14:paraId="0076229F"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4F1AD253"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5303AC91" w14:textId="77777777" w:rsidR="002E5E45" w:rsidRPr="002E5E45" w:rsidRDefault="002E5E45" w:rsidP="009266A5">
            <w:r w:rsidRPr="002E5E45">
              <w:t>Строительство напорных сетей водоотведения (Dy2х350 мм</w:t>
            </w:r>
            <w:proofErr w:type="gramStart"/>
            <w:r w:rsidRPr="002E5E45">
              <w:t xml:space="preserve">.; </w:t>
            </w:r>
            <w:proofErr w:type="gramEnd"/>
            <w:r w:rsidRPr="002E5E45">
              <w:t>L=3201,52 м.п.) для подключения перспективных потребителей, Жилой район «Сибирский»</w:t>
            </w:r>
          </w:p>
        </w:tc>
        <w:tc>
          <w:tcPr>
            <w:tcW w:w="592" w:type="pct"/>
            <w:shd w:val="clear" w:color="auto" w:fill="auto"/>
            <w:vAlign w:val="center"/>
            <w:hideMark/>
          </w:tcPr>
          <w:p w14:paraId="4F0029FD"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5457BDA7" w14:textId="77777777" w:rsidR="002E5E45" w:rsidRPr="002E5E45" w:rsidRDefault="002E5E45" w:rsidP="009266A5">
            <w:pPr>
              <w:jc w:val="center"/>
            </w:pPr>
            <w:r w:rsidRPr="002E5E45">
              <w:t>0</w:t>
            </w:r>
          </w:p>
        </w:tc>
        <w:tc>
          <w:tcPr>
            <w:tcW w:w="224" w:type="pct"/>
            <w:shd w:val="clear" w:color="auto" w:fill="auto"/>
            <w:vAlign w:val="center"/>
            <w:hideMark/>
          </w:tcPr>
          <w:p w14:paraId="45139B57" w14:textId="77777777" w:rsidR="002E5E45" w:rsidRPr="002E5E45" w:rsidRDefault="002E5E45" w:rsidP="009266A5">
            <w:pPr>
              <w:jc w:val="center"/>
            </w:pPr>
            <w:r w:rsidRPr="002E5E45">
              <w:t>0</w:t>
            </w:r>
          </w:p>
        </w:tc>
        <w:tc>
          <w:tcPr>
            <w:tcW w:w="222" w:type="pct"/>
            <w:shd w:val="clear" w:color="auto" w:fill="auto"/>
            <w:vAlign w:val="center"/>
            <w:hideMark/>
          </w:tcPr>
          <w:p w14:paraId="1C3B331F" w14:textId="77777777" w:rsidR="002E5E45" w:rsidRPr="002E5E45" w:rsidRDefault="002E5E45" w:rsidP="009266A5">
            <w:pPr>
              <w:jc w:val="center"/>
            </w:pPr>
            <w:r w:rsidRPr="002E5E45">
              <w:t>0</w:t>
            </w:r>
          </w:p>
        </w:tc>
        <w:tc>
          <w:tcPr>
            <w:tcW w:w="217" w:type="pct"/>
            <w:shd w:val="clear" w:color="auto" w:fill="auto"/>
            <w:vAlign w:val="center"/>
            <w:hideMark/>
          </w:tcPr>
          <w:p w14:paraId="2624EFED" w14:textId="77777777" w:rsidR="002E5E45" w:rsidRPr="002E5E45" w:rsidRDefault="002E5E45" w:rsidP="009266A5">
            <w:pPr>
              <w:jc w:val="center"/>
            </w:pPr>
            <w:r w:rsidRPr="002E5E45">
              <w:t>0</w:t>
            </w:r>
          </w:p>
        </w:tc>
        <w:tc>
          <w:tcPr>
            <w:tcW w:w="226" w:type="pct"/>
            <w:shd w:val="clear" w:color="auto" w:fill="auto"/>
            <w:vAlign w:val="center"/>
            <w:hideMark/>
          </w:tcPr>
          <w:p w14:paraId="72150B65" w14:textId="77777777" w:rsidR="002E5E45" w:rsidRPr="002E5E45" w:rsidRDefault="002E5E45" w:rsidP="009266A5">
            <w:pPr>
              <w:jc w:val="center"/>
            </w:pPr>
            <w:r w:rsidRPr="002E5E45">
              <w:t>0</w:t>
            </w:r>
          </w:p>
        </w:tc>
        <w:tc>
          <w:tcPr>
            <w:tcW w:w="357" w:type="pct"/>
            <w:shd w:val="clear" w:color="auto" w:fill="auto"/>
            <w:vAlign w:val="center"/>
            <w:hideMark/>
          </w:tcPr>
          <w:p w14:paraId="2C6319A7" w14:textId="77777777" w:rsidR="002E5E45" w:rsidRPr="002E5E45" w:rsidRDefault="002E5E45" w:rsidP="009266A5">
            <w:pPr>
              <w:jc w:val="center"/>
            </w:pPr>
            <w:r w:rsidRPr="002E5E45">
              <w:t>61 047</w:t>
            </w:r>
          </w:p>
        </w:tc>
        <w:tc>
          <w:tcPr>
            <w:tcW w:w="357" w:type="pct"/>
            <w:shd w:val="clear" w:color="auto" w:fill="auto"/>
            <w:vAlign w:val="center"/>
            <w:hideMark/>
          </w:tcPr>
          <w:p w14:paraId="70DBEE29" w14:textId="77777777" w:rsidR="002E5E45" w:rsidRPr="002E5E45" w:rsidRDefault="002E5E45" w:rsidP="009266A5">
            <w:pPr>
              <w:jc w:val="center"/>
            </w:pPr>
            <w:r w:rsidRPr="002E5E45">
              <w:t>91 537</w:t>
            </w:r>
          </w:p>
        </w:tc>
        <w:tc>
          <w:tcPr>
            <w:tcW w:w="288" w:type="pct"/>
            <w:shd w:val="clear" w:color="auto" w:fill="auto"/>
            <w:vAlign w:val="center"/>
            <w:hideMark/>
          </w:tcPr>
          <w:p w14:paraId="404C9A93" w14:textId="77777777" w:rsidR="002E5E45" w:rsidRPr="002E5E45" w:rsidRDefault="002E5E45" w:rsidP="009266A5">
            <w:pPr>
              <w:jc w:val="center"/>
            </w:pPr>
            <w:r w:rsidRPr="002E5E45">
              <w:t>152 584</w:t>
            </w:r>
          </w:p>
        </w:tc>
      </w:tr>
      <w:tr w:rsidR="00243A1B" w:rsidRPr="002E5E45" w14:paraId="47B1F062" w14:textId="77777777" w:rsidTr="00677C07">
        <w:trPr>
          <w:trHeight w:val="170"/>
        </w:trPr>
        <w:tc>
          <w:tcPr>
            <w:tcW w:w="212" w:type="pct"/>
            <w:shd w:val="clear" w:color="auto" w:fill="auto"/>
            <w:vAlign w:val="center"/>
            <w:hideMark/>
          </w:tcPr>
          <w:p w14:paraId="1135E345" w14:textId="77777777" w:rsidR="002E5E45" w:rsidRPr="002E5E45" w:rsidRDefault="002E5E45" w:rsidP="009266A5">
            <w:pPr>
              <w:jc w:val="center"/>
            </w:pPr>
            <w:r w:rsidRPr="002E5E45">
              <w:t>1.89</w:t>
            </w:r>
          </w:p>
        </w:tc>
        <w:tc>
          <w:tcPr>
            <w:tcW w:w="392" w:type="pct"/>
            <w:shd w:val="clear" w:color="auto" w:fill="auto"/>
            <w:vAlign w:val="center"/>
            <w:hideMark/>
          </w:tcPr>
          <w:p w14:paraId="5B5C99AB"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A801987"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6F6012CD" w14:textId="77777777" w:rsidR="002E5E45" w:rsidRPr="002E5E45" w:rsidRDefault="002E5E45" w:rsidP="009266A5">
            <w:r w:rsidRPr="002E5E45">
              <w:t>Строительство напорных сетей водоотведения (Dy2х150-200 мм</w:t>
            </w:r>
            <w:proofErr w:type="gramStart"/>
            <w:r w:rsidRPr="002E5E45">
              <w:t xml:space="preserve">.; </w:t>
            </w:r>
            <w:proofErr w:type="gramEnd"/>
            <w:r w:rsidRPr="002E5E45">
              <w:t>L=2836,51 м.п.) для подключения перспективных потребителей, Жилой район «Югозападный»</w:t>
            </w:r>
          </w:p>
        </w:tc>
        <w:tc>
          <w:tcPr>
            <w:tcW w:w="592" w:type="pct"/>
            <w:shd w:val="clear" w:color="auto" w:fill="auto"/>
            <w:vAlign w:val="center"/>
            <w:hideMark/>
          </w:tcPr>
          <w:p w14:paraId="53BE3C9B"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4427E325" w14:textId="77777777" w:rsidR="002E5E45" w:rsidRPr="002E5E45" w:rsidRDefault="002E5E45" w:rsidP="009266A5">
            <w:pPr>
              <w:jc w:val="center"/>
            </w:pPr>
            <w:r w:rsidRPr="002E5E45">
              <w:t>0</w:t>
            </w:r>
          </w:p>
        </w:tc>
        <w:tc>
          <w:tcPr>
            <w:tcW w:w="224" w:type="pct"/>
            <w:shd w:val="clear" w:color="auto" w:fill="auto"/>
            <w:vAlign w:val="center"/>
            <w:hideMark/>
          </w:tcPr>
          <w:p w14:paraId="4941DE4E" w14:textId="77777777" w:rsidR="002E5E45" w:rsidRPr="002E5E45" w:rsidRDefault="002E5E45" w:rsidP="009266A5">
            <w:pPr>
              <w:jc w:val="center"/>
            </w:pPr>
            <w:r w:rsidRPr="002E5E45">
              <w:t>0</w:t>
            </w:r>
          </w:p>
        </w:tc>
        <w:tc>
          <w:tcPr>
            <w:tcW w:w="222" w:type="pct"/>
            <w:shd w:val="clear" w:color="auto" w:fill="auto"/>
            <w:vAlign w:val="center"/>
            <w:hideMark/>
          </w:tcPr>
          <w:p w14:paraId="7EFA2455" w14:textId="77777777" w:rsidR="002E5E45" w:rsidRPr="002E5E45" w:rsidRDefault="002E5E45" w:rsidP="009266A5">
            <w:pPr>
              <w:jc w:val="center"/>
            </w:pPr>
            <w:r w:rsidRPr="002E5E45">
              <w:t>0</w:t>
            </w:r>
          </w:p>
        </w:tc>
        <w:tc>
          <w:tcPr>
            <w:tcW w:w="217" w:type="pct"/>
            <w:shd w:val="clear" w:color="auto" w:fill="auto"/>
            <w:vAlign w:val="center"/>
            <w:hideMark/>
          </w:tcPr>
          <w:p w14:paraId="5D50D474" w14:textId="77777777" w:rsidR="002E5E45" w:rsidRPr="002E5E45" w:rsidRDefault="002E5E45" w:rsidP="009266A5">
            <w:pPr>
              <w:jc w:val="center"/>
            </w:pPr>
            <w:r w:rsidRPr="002E5E45">
              <w:t>0</w:t>
            </w:r>
          </w:p>
        </w:tc>
        <w:tc>
          <w:tcPr>
            <w:tcW w:w="226" w:type="pct"/>
            <w:shd w:val="clear" w:color="auto" w:fill="auto"/>
            <w:vAlign w:val="center"/>
            <w:hideMark/>
          </w:tcPr>
          <w:p w14:paraId="00F33E7C" w14:textId="77777777" w:rsidR="002E5E45" w:rsidRPr="002E5E45" w:rsidRDefault="002E5E45" w:rsidP="009266A5">
            <w:pPr>
              <w:jc w:val="center"/>
            </w:pPr>
            <w:r w:rsidRPr="002E5E45">
              <w:t>0</w:t>
            </w:r>
          </w:p>
        </w:tc>
        <w:tc>
          <w:tcPr>
            <w:tcW w:w="357" w:type="pct"/>
            <w:shd w:val="clear" w:color="auto" w:fill="auto"/>
            <w:vAlign w:val="center"/>
            <w:hideMark/>
          </w:tcPr>
          <w:p w14:paraId="0EB0D472" w14:textId="77777777" w:rsidR="002E5E45" w:rsidRPr="002E5E45" w:rsidRDefault="002E5E45" w:rsidP="009266A5">
            <w:pPr>
              <w:jc w:val="center"/>
            </w:pPr>
            <w:r w:rsidRPr="002E5E45">
              <w:t>33 475</w:t>
            </w:r>
          </w:p>
        </w:tc>
        <w:tc>
          <w:tcPr>
            <w:tcW w:w="357" w:type="pct"/>
            <w:shd w:val="clear" w:color="auto" w:fill="auto"/>
            <w:vAlign w:val="center"/>
            <w:hideMark/>
          </w:tcPr>
          <w:p w14:paraId="30D2D223" w14:textId="77777777" w:rsidR="002E5E45" w:rsidRPr="002E5E45" w:rsidRDefault="002E5E45" w:rsidP="009266A5">
            <w:pPr>
              <w:jc w:val="center"/>
            </w:pPr>
            <w:r w:rsidRPr="002E5E45">
              <w:t>48 579</w:t>
            </w:r>
          </w:p>
        </w:tc>
        <w:tc>
          <w:tcPr>
            <w:tcW w:w="288" w:type="pct"/>
            <w:shd w:val="clear" w:color="auto" w:fill="auto"/>
            <w:vAlign w:val="center"/>
            <w:hideMark/>
          </w:tcPr>
          <w:p w14:paraId="22D45AF3" w14:textId="77777777" w:rsidR="002E5E45" w:rsidRPr="002E5E45" w:rsidRDefault="002E5E45" w:rsidP="009266A5">
            <w:pPr>
              <w:jc w:val="center"/>
            </w:pPr>
            <w:r w:rsidRPr="002E5E45">
              <w:t>82 054</w:t>
            </w:r>
          </w:p>
        </w:tc>
      </w:tr>
      <w:tr w:rsidR="00243A1B" w:rsidRPr="002E5E45" w14:paraId="5AC2514A" w14:textId="77777777" w:rsidTr="00677C07">
        <w:trPr>
          <w:trHeight w:val="170"/>
        </w:trPr>
        <w:tc>
          <w:tcPr>
            <w:tcW w:w="212" w:type="pct"/>
            <w:shd w:val="clear" w:color="auto" w:fill="auto"/>
            <w:vAlign w:val="center"/>
            <w:hideMark/>
          </w:tcPr>
          <w:p w14:paraId="105FC878" w14:textId="77777777" w:rsidR="002E5E45" w:rsidRPr="002E5E45" w:rsidRDefault="002E5E45" w:rsidP="009266A5">
            <w:pPr>
              <w:jc w:val="center"/>
            </w:pPr>
            <w:r w:rsidRPr="002E5E45">
              <w:t>1.90</w:t>
            </w:r>
          </w:p>
        </w:tc>
        <w:tc>
          <w:tcPr>
            <w:tcW w:w="392" w:type="pct"/>
            <w:shd w:val="clear" w:color="auto" w:fill="auto"/>
            <w:vAlign w:val="center"/>
            <w:hideMark/>
          </w:tcPr>
          <w:p w14:paraId="459A4BC1"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4B5912BD"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3330BE85" w14:textId="3BF210BC" w:rsidR="002E5E45" w:rsidRPr="002E5E45" w:rsidRDefault="002E5E45" w:rsidP="009266A5">
            <w:r w:rsidRPr="002E5E45">
              <w:t>Строительство КНС II-7, Жилой район "Бугач" (Q=2,8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7009B055"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3EBE99AD" w14:textId="77777777" w:rsidR="002E5E45" w:rsidRPr="002E5E45" w:rsidRDefault="002E5E45" w:rsidP="009266A5">
            <w:pPr>
              <w:jc w:val="center"/>
            </w:pPr>
            <w:r w:rsidRPr="002E5E45">
              <w:t>5 958</w:t>
            </w:r>
          </w:p>
        </w:tc>
        <w:tc>
          <w:tcPr>
            <w:tcW w:w="224" w:type="pct"/>
            <w:shd w:val="clear" w:color="auto" w:fill="auto"/>
            <w:vAlign w:val="center"/>
            <w:hideMark/>
          </w:tcPr>
          <w:p w14:paraId="311A51CC" w14:textId="77777777" w:rsidR="002E5E45" w:rsidRPr="002E5E45" w:rsidRDefault="002E5E45" w:rsidP="009266A5">
            <w:pPr>
              <w:jc w:val="center"/>
            </w:pPr>
            <w:r w:rsidRPr="002E5E45">
              <w:t>28 179</w:t>
            </w:r>
          </w:p>
        </w:tc>
        <w:tc>
          <w:tcPr>
            <w:tcW w:w="222" w:type="pct"/>
            <w:shd w:val="clear" w:color="auto" w:fill="auto"/>
            <w:vAlign w:val="center"/>
            <w:hideMark/>
          </w:tcPr>
          <w:p w14:paraId="59C0D1AE" w14:textId="77777777" w:rsidR="002E5E45" w:rsidRPr="002E5E45" w:rsidRDefault="002E5E45" w:rsidP="009266A5">
            <w:pPr>
              <w:jc w:val="center"/>
            </w:pPr>
            <w:r w:rsidRPr="002E5E45">
              <w:t>29 334</w:t>
            </w:r>
          </w:p>
        </w:tc>
        <w:tc>
          <w:tcPr>
            <w:tcW w:w="217" w:type="pct"/>
            <w:shd w:val="clear" w:color="auto" w:fill="auto"/>
            <w:vAlign w:val="center"/>
            <w:hideMark/>
          </w:tcPr>
          <w:p w14:paraId="5538E07E" w14:textId="77777777" w:rsidR="002E5E45" w:rsidRPr="002E5E45" w:rsidRDefault="002E5E45" w:rsidP="009266A5">
            <w:pPr>
              <w:jc w:val="center"/>
            </w:pPr>
            <w:r w:rsidRPr="002E5E45">
              <w:t>0</w:t>
            </w:r>
          </w:p>
        </w:tc>
        <w:tc>
          <w:tcPr>
            <w:tcW w:w="226" w:type="pct"/>
            <w:shd w:val="clear" w:color="auto" w:fill="auto"/>
            <w:vAlign w:val="center"/>
            <w:hideMark/>
          </w:tcPr>
          <w:p w14:paraId="02092B47" w14:textId="77777777" w:rsidR="002E5E45" w:rsidRPr="002E5E45" w:rsidRDefault="002E5E45" w:rsidP="009266A5">
            <w:pPr>
              <w:jc w:val="center"/>
            </w:pPr>
            <w:r w:rsidRPr="002E5E45">
              <w:t>0</w:t>
            </w:r>
          </w:p>
        </w:tc>
        <w:tc>
          <w:tcPr>
            <w:tcW w:w="357" w:type="pct"/>
            <w:shd w:val="clear" w:color="auto" w:fill="auto"/>
            <w:vAlign w:val="center"/>
            <w:hideMark/>
          </w:tcPr>
          <w:p w14:paraId="34CDECAE" w14:textId="77777777" w:rsidR="002E5E45" w:rsidRPr="002E5E45" w:rsidRDefault="002E5E45" w:rsidP="009266A5">
            <w:pPr>
              <w:jc w:val="center"/>
            </w:pPr>
            <w:r w:rsidRPr="002E5E45">
              <w:t>0</w:t>
            </w:r>
          </w:p>
        </w:tc>
        <w:tc>
          <w:tcPr>
            <w:tcW w:w="357" w:type="pct"/>
            <w:shd w:val="clear" w:color="auto" w:fill="auto"/>
            <w:vAlign w:val="center"/>
            <w:hideMark/>
          </w:tcPr>
          <w:p w14:paraId="5AFD974B" w14:textId="77777777" w:rsidR="002E5E45" w:rsidRPr="002E5E45" w:rsidRDefault="002E5E45" w:rsidP="009266A5">
            <w:pPr>
              <w:jc w:val="center"/>
            </w:pPr>
            <w:r w:rsidRPr="002E5E45">
              <w:t>0</w:t>
            </w:r>
          </w:p>
        </w:tc>
        <w:tc>
          <w:tcPr>
            <w:tcW w:w="288" w:type="pct"/>
            <w:shd w:val="clear" w:color="auto" w:fill="auto"/>
            <w:vAlign w:val="center"/>
            <w:hideMark/>
          </w:tcPr>
          <w:p w14:paraId="4DA1FF0C" w14:textId="77777777" w:rsidR="002E5E45" w:rsidRPr="002E5E45" w:rsidRDefault="002E5E45" w:rsidP="009266A5">
            <w:pPr>
              <w:jc w:val="center"/>
            </w:pPr>
            <w:r w:rsidRPr="002E5E45">
              <w:t>63 472</w:t>
            </w:r>
          </w:p>
        </w:tc>
      </w:tr>
      <w:tr w:rsidR="00243A1B" w:rsidRPr="002E5E45" w14:paraId="2A6AEFBE" w14:textId="77777777" w:rsidTr="00677C07">
        <w:trPr>
          <w:trHeight w:val="170"/>
        </w:trPr>
        <w:tc>
          <w:tcPr>
            <w:tcW w:w="212" w:type="pct"/>
            <w:shd w:val="clear" w:color="auto" w:fill="auto"/>
            <w:vAlign w:val="center"/>
            <w:hideMark/>
          </w:tcPr>
          <w:p w14:paraId="6BB56D3B" w14:textId="77777777" w:rsidR="002E5E45" w:rsidRPr="002E5E45" w:rsidRDefault="002E5E45" w:rsidP="009266A5">
            <w:pPr>
              <w:jc w:val="center"/>
            </w:pPr>
            <w:r w:rsidRPr="002E5E45">
              <w:t>1.91</w:t>
            </w:r>
          </w:p>
        </w:tc>
        <w:tc>
          <w:tcPr>
            <w:tcW w:w="392" w:type="pct"/>
            <w:shd w:val="clear" w:color="auto" w:fill="auto"/>
            <w:vAlign w:val="center"/>
            <w:hideMark/>
          </w:tcPr>
          <w:p w14:paraId="2A2C591C"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2635793"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3823520F" w14:textId="25ADA740" w:rsidR="002E5E45" w:rsidRPr="002E5E45" w:rsidRDefault="002E5E45" w:rsidP="009266A5">
            <w:r w:rsidRPr="002E5E45">
              <w:t>Строительство КНС II-9, Жилой</w:t>
            </w:r>
            <w:r w:rsidR="0057067F">
              <w:t xml:space="preserve"> </w:t>
            </w:r>
            <w:r w:rsidRPr="002E5E45">
              <w:t xml:space="preserve"> район</w:t>
            </w:r>
            <w:r w:rsidR="0057067F">
              <w:t xml:space="preserve"> </w:t>
            </w:r>
            <w:r w:rsidRPr="002E5E45">
              <w:t xml:space="preserve"> "Иннокентьевский" (Q=1,9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3E0FD102"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7FD2161C" w14:textId="77777777" w:rsidR="002E5E45" w:rsidRPr="002E5E45" w:rsidRDefault="002E5E45" w:rsidP="009266A5">
            <w:pPr>
              <w:jc w:val="center"/>
            </w:pPr>
            <w:r w:rsidRPr="002E5E45">
              <w:t>4 043</w:t>
            </w:r>
          </w:p>
        </w:tc>
        <w:tc>
          <w:tcPr>
            <w:tcW w:w="224" w:type="pct"/>
            <w:shd w:val="clear" w:color="auto" w:fill="auto"/>
            <w:vAlign w:val="center"/>
            <w:hideMark/>
          </w:tcPr>
          <w:p w14:paraId="39A72EF4" w14:textId="77777777" w:rsidR="002E5E45" w:rsidRPr="002E5E45" w:rsidRDefault="002E5E45" w:rsidP="009266A5">
            <w:pPr>
              <w:jc w:val="center"/>
            </w:pPr>
            <w:r w:rsidRPr="002E5E45">
              <w:t>19 121</w:t>
            </w:r>
          </w:p>
        </w:tc>
        <w:tc>
          <w:tcPr>
            <w:tcW w:w="222" w:type="pct"/>
            <w:shd w:val="clear" w:color="auto" w:fill="auto"/>
            <w:vAlign w:val="center"/>
            <w:hideMark/>
          </w:tcPr>
          <w:p w14:paraId="5DC10701" w14:textId="77777777" w:rsidR="002E5E45" w:rsidRPr="002E5E45" w:rsidRDefault="002E5E45" w:rsidP="009266A5">
            <w:pPr>
              <w:jc w:val="center"/>
            </w:pPr>
            <w:r w:rsidRPr="002E5E45">
              <w:t>19 905</w:t>
            </w:r>
          </w:p>
        </w:tc>
        <w:tc>
          <w:tcPr>
            <w:tcW w:w="217" w:type="pct"/>
            <w:shd w:val="clear" w:color="auto" w:fill="auto"/>
            <w:vAlign w:val="center"/>
            <w:hideMark/>
          </w:tcPr>
          <w:p w14:paraId="51368C53" w14:textId="77777777" w:rsidR="002E5E45" w:rsidRPr="002E5E45" w:rsidRDefault="002E5E45" w:rsidP="009266A5">
            <w:pPr>
              <w:jc w:val="center"/>
            </w:pPr>
            <w:r w:rsidRPr="002E5E45">
              <w:t>0</w:t>
            </w:r>
          </w:p>
        </w:tc>
        <w:tc>
          <w:tcPr>
            <w:tcW w:w="226" w:type="pct"/>
            <w:shd w:val="clear" w:color="auto" w:fill="auto"/>
            <w:vAlign w:val="center"/>
            <w:hideMark/>
          </w:tcPr>
          <w:p w14:paraId="34B239A0" w14:textId="77777777" w:rsidR="002E5E45" w:rsidRPr="002E5E45" w:rsidRDefault="002E5E45" w:rsidP="009266A5">
            <w:pPr>
              <w:jc w:val="center"/>
            </w:pPr>
            <w:r w:rsidRPr="002E5E45">
              <w:t>0</w:t>
            </w:r>
          </w:p>
        </w:tc>
        <w:tc>
          <w:tcPr>
            <w:tcW w:w="357" w:type="pct"/>
            <w:shd w:val="clear" w:color="auto" w:fill="auto"/>
            <w:vAlign w:val="center"/>
            <w:hideMark/>
          </w:tcPr>
          <w:p w14:paraId="34597110" w14:textId="77777777" w:rsidR="002E5E45" w:rsidRPr="002E5E45" w:rsidRDefault="002E5E45" w:rsidP="009266A5">
            <w:pPr>
              <w:jc w:val="center"/>
            </w:pPr>
            <w:r w:rsidRPr="002E5E45">
              <w:t>0</w:t>
            </w:r>
          </w:p>
        </w:tc>
        <w:tc>
          <w:tcPr>
            <w:tcW w:w="357" w:type="pct"/>
            <w:shd w:val="clear" w:color="auto" w:fill="auto"/>
            <w:vAlign w:val="center"/>
            <w:hideMark/>
          </w:tcPr>
          <w:p w14:paraId="665346A8" w14:textId="77777777" w:rsidR="002E5E45" w:rsidRPr="002E5E45" w:rsidRDefault="002E5E45" w:rsidP="009266A5">
            <w:pPr>
              <w:jc w:val="center"/>
            </w:pPr>
            <w:r w:rsidRPr="002E5E45">
              <w:t>0</w:t>
            </w:r>
          </w:p>
        </w:tc>
        <w:tc>
          <w:tcPr>
            <w:tcW w:w="288" w:type="pct"/>
            <w:shd w:val="clear" w:color="auto" w:fill="auto"/>
            <w:vAlign w:val="center"/>
            <w:hideMark/>
          </w:tcPr>
          <w:p w14:paraId="23CA7EB0" w14:textId="77777777" w:rsidR="002E5E45" w:rsidRPr="002E5E45" w:rsidRDefault="002E5E45" w:rsidP="009266A5">
            <w:pPr>
              <w:jc w:val="center"/>
            </w:pPr>
            <w:r w:rsidRPr="002E5E45">
              <w:t>43 070</w:t>
            </w:r>
          </w:p>
        </w:tc>
      </w:tr>
      <w:tr w:rsidR="00243A1B" w:rsidRPr="002E5E45" w14:paraId="0745865D" w14:textId="77777777" w:rsidTr="00677C07">
        <w:trPr>
          <w:trHeight w:val="170"/>
        </w:trPr>
        <w:tc>
          <w:tcPr>
            <w:tcW w:w="212" w:type="pct"/>
            <w:shd w:val="clear" w:color="auto" w:fill="auto"/>
            <w:vAlign w:val="center"/>
            <w:hideMark/>
          </w:tcPr>
          <w:p w14:paraId="637C22A4" w14:textId="77777777" w:rsidR="002E5E45" w:rsidRPr="002E5E45" w:rsidRDefault="002E5E45" w:rsidP="009266A5">
            <w:pPr>
              <w:jc w:val="center"/>
            </w:pPr>
            <w:r w:rsidRPr="002E5E45">
              <w:t>1.92</w:t>
            </w:r>
          </w:p>
        </w:tc>
        <w:tc>
          <w:tcPr>
            <w:tcW w:w="392" w:type="pct"/>
            <w:shd w:val="clear" w:color="auto" w:fill="auto"/>
            <w:vAlign w:val="center"/>
            <w:hideMark/>
          </w:tcPr>
          <w:p w14:paraId="2C49C685"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2551A719"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48842833" w14:textId="2A5F1AD3" w:rsidR="002E5E45" w:rsidRPr="002E5E45" w:rsidRDefault="002E5E45" w:rsidP="009266A5">
            <w:r w:rsidRPr="002E5E45">
              <w:t>Строительство КНС II-10, Жилой</w:t>
            </w:r>
            <w:r w:rsidR="0057067F">
              <w:t xml:space="preserve"> </w:t>
            </w:r>
            <w:r w:rsidRPr="002E5E45">
              <w:t xml:space="preserve"> район</w:t>
            </w:r>
            <w:r w:rsidR="0057067F">
              <w:t xml:space="preserve"> </w:t>
            </w:r>
            <w:r w:rsidRPr="002E5E45">
              <w:t xml:space="preserve"> "Иннокентьевский" (Q=1,5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1106F643"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532211A0" w14:textId="77777777" w:rsidR="002E5E45" w:rsidRPr="002E5E45" w:rsidRDefault="002E5E45" w:rsidP="009266A5">
            <w:pPr>
              <w:jc w:val="center"/>
            </w:pPr>
            <w:r w:rsidRPr="002E5E45">
              <w:t>3 192</w:t>
            </w:r>
          </w:p>
        </w:tc>
        <w:tc>
          <w:tcPr>
            <w:tcW w:w="224" w:type="pct"/>
            <w:shd w:val="clear" w:color="auto" w:fill="auto"/>
            <w:vAlign w:val="center"/>
            <w:hideMark/>
          </w:tcPr>
          <w:p w14:paraId="5D0B042F" w14:textId="77777777" w:rsidR="002E5E45" w:rsidRPr="002E5E45" w:rsidRDefault="002E5E45" w:rsidP="009266A5">
            <w:pPr>
              <w:jc w:val="center"/>
            </w:pPr>
            <w:r w:rsidRPr="002E5E45">
              <w:t>15 096</w:t>
            </w:r>
          </w:p>
        </w:tc>
        <w:tc>
          <w:tcPr>
            <w:tcW w:w="222" w:type="pct"/>
            <w:shd w:val="clear" w:color="auto" w:fill="auto"/>
            <w:vAlign w:val="center"/>
            <w:hideMark/>
          </w:tcPr>
          <w:p w14:paraId="0AAC6FD8" w14:textId="77777777" w:rsidR="002E5E45" w:rsidRPr="002E5E45" w:rsidRDefault="002E5E45" w:rsidP="009266A5">
            <w:pPr>
              <w:jc w:val="center"/>
            </w:pPr>
            <w:r w:rsidRPr="002E5E45">
              <w:t>15 715</w:t>
            </w:r>
          </w:p>
        </w:tc>
        <w:tc>
          <w:tcPr>
            <w:tcW w:w="217" w:type="pct"/>
            <w:shd w:val="clear" w:color="auto" w:fill="auto"/>
            <w:vAlign w:val="center"/>
            <w:hideMark/>
          </w:tcPr>
          <w:p w14:paraId="144B731C" w14:textId="77777777" w:rsidR="002E5E45" w:rsidRPr="002E5E45" w:rsidRDefault="002E5E45" w:rsidP="009266A5">
            <w:pPr>
              <w:jc w:val="center"/>
            </w:pPr>
            <w:r w:rsidRPr="002E5E45">
              <w:t>0</w:t>
            </w:r>
          </w:p>
        </w:tc>
        <w:tc>
          <w:tcPr>
            <w:tcW w:w="226" w:type="pct"/>
            <w:shd w:val="clear" w:color="auto" w:fill="auto"/>
            <w:vAlign w:val="center"/>
            <w:hideMark/>
          </w:tcPr>
          <w:p w14:paraId="2D8BB125" w14:textId="77777777" w:rsidR="002E5E45" w:rsidRPr="002E5E45" w:rsidRDefault="002E5E45" w:rsidP="009266A5">
            <w:pPr>
              <w:jc w:val="center"/>
            </w:pPr>
            <w:r w:rsidRPr="002E5E45">
              <w:t>0</w:t>
            </w:r>
          </w:p>
        </w:tc>
        <w:tc>
          <w:tcPr>
            <w:tcW w:w="357" w:type="pct"/>
            <w:shd w:val="clear" w:color="auto" w:fill="auto"/>
            <w:vAlign w:val="center"/>
            <w:hideMark/>
          </w:tcPr>
          <w:p w14:paraId="6317A637" w14:textId="77777777" w:rsidR="002E5E45" w:rsidRPr="002E5E45" w:rsidRDefault="002E5E45" w:rsidP="009266A5">
            <w:pPr>
              <w:jc w:val="center"/>
            </w:pPr>
            <w:r w:rsidRPr="002E5E45">
              <w:t>0</w:t>
            </w:r>
          </w:p>
        </w:tc>
        <w:tc>
          <w:tcPr>
            <w:tcW w:w="357" w:type="pct"/>
            <w:shd w:val="clear" w:color="auto" w:fill="auto"/>
            <w:vAlign w:val="center"/>
            <w:hideMark/>
          </w:tcPr>
          <w:p w14:paraId="1D507AA7" w14:textId="77777777" w:rsidR="002E5E45" w:rsidRPr="002E5E45" w:rsidRDefault="002E5E45" w:rsidP="009266A5">
            <w:pPr>
              <w:jc w:val="center"/>
            </w:pPr>
            <w:r w:rsidRPr="002E5E45">
              <w:t>0</w:t>
            </w:r>
          </w:p>
        </w:tc>
        <w:tc>
          <w:tcPr>
            <w:tcW w:w="288" w:type="pct"/>
            <w:shd w:val="clear" w:color="auto" w:fill="auto"/>
            <w:vAlign w:val="center"/>
            <w:hideMark/>
          </w:tcPr>
          <w:p w14:paraId="337E1702" w14:textId="77777777" w:rsidR="002E5E45" w:rsidRPr="002E5E45" w:rsidRDefault="002E5E45" w:rsidP="009266A5">
            <w:pPr>
              <w:jc w:val="center"/>
            </w:pPr>
            <w:r w:rsidRPr="002E5E45">
              <w:t>34 003</w:t>
            </w:r>
          </w:p>
        </w:tc>
      </w:tr>
      <w:tr w:rsidR="00243A1B" w:rsidRPr="002E5E45" w14:paraId="32F0AEB7" w14:textId="77777777" w:rsidTr="00677C07">
        <w:trPr>
          <w:trHeight w:val="170"/>
        </w:trPr>
        <w:tc>
          <w:tcPr>
            <w:tcW w:w="212" w:type="pct"/>
            <w:shd w:val="clear" w:color="auto" w:fill="auto"/>
            <w:vAlign w:val="center"/>
            <w:hideMark/>
          </w:tcPr>
          <w:p w14:paraId="11406113" w14:textId="77777777" w:rsidR="002E5E45" w:rsidRPr="002E5E45" w:rsidRDefault="002E5E45" w:rsidP="009266A5">
            <w:pPr>
              <w:jc w:val="center"/>
            </w:pPr>
            <w:r w:rsidRPr="002E5E45">
              <w:t>1.93</w:t>
            </w:r>
          </w:p>
        </w:tc>
        <w:tc>
          <w:tcPr>
            <w:tcW w:w="392" w:type="pct"/>
            <w:shd w:val="clear" w:color="auto" w:fill="auto"/>
            <w:vAlign w:val="center"/>
            <w:hideMark/>
          </w:tcPr>
          <w:p w14:paraId="6DD8CDB9" w14:textId="77777777" w:rsidR="002E5E45" w:rsidRPr="002E5E45" w:rsidRDefault="002E5E45" w:rsidP="009266A5">
            <w:pPr>
              <w:jc w:val="center"/>
              <w:rPr>
                <w:color w:val="000000"/>
              </w:rPr>
            </w:pPr>
            <w:r w:rsidRPr="002E5E45">
              <w:rPr>
                <w:color w:val="000000"/>
              </w:rPr>
              <w:t xml:space="preserve">ООО </w:t>
            </w:r>
            <w:r w:rsidRPr="002E5E45">
              <w:rPr>
                <w:color w:val="000000"/>
              </w:rPr>
              <w:lastRenderedPageBreak/>
              <w:t>«КрасКом»</w:t>
            </w:r>
          </w:p>
        </w:tc>
        <w:tc>
          <w:tcPr>
            <w:tcW w:w="602" w:type="pct"/>
            <w:shd w:val="clear" w:color="auto" w:fill="auto"/>
            <w:vAlign w:val="center"/>
            <w:hideMark/>
          </w:tcPr>
          <w:p w14:paraId="31591869" w14:textId="77777777" w:rsidR="002E5E45" w:rsidRPr="002E5E45" w:rsidRDefault="002E5E45" w:rsidP="009266A5">
            <w:pPr>
              <w:jc w:val="center"/>
              <w:rPr>
                <w:color w:val="000000"/>
              </w:rPr>
            </w:pPr>
            <w:r w:rsidRPr="002E5E45">
              <w:rPr>
                <w:color w:val="000000"/>
              </w:rPr>
              <w:lastRenderedPageBreak/>
              <w:t xml:space="preserve">Быстроокупаемый </w:t>
            </w:r>
            <w:r w:rsidRPr="002E5E45">
              <w:rPr>
                <w:color w:val="000000"/>
              </w:rPr>
              <w:lastRenderedPageBreak/>
              <w:t>проект</w:t>
            </w:r>
          </w:p>
        </w:tc>
        <w:tc>
          <w:tcPr>
            <w:tcW w:w="1054" w:type="pct"/>
            <w:shd w:val="clear" w:color="auto" w:fill="auto"/>
            <w:vAlign w:val="center"/>
            <w:hideMark/>
          </w:tcPr>
          <w:p w14:paraId="420A44B1" w14:textId="3D348DDA" w:rsidR="002E5E45" w:rsidRPr="002E5E45" w:rsidRDefault="002E5E45" w:rsidP="009266A5">
            <w:r w:rsidRPr="002E5E45">
              <w:lastRenderedPageBreak/>
              <w:t xml:space="preserve">Строительство КНС II-11, ул. Петра </w:t>
            </w:r>
            <w:r w:rsidRPr="002E5E45">
              <w:lastRenderedPageBreak/>
              <w:t>Подзолкова</w:t>
            </w:r>
            <w:r w:rsidR="0057067F">
              <w:t xml:space="preserve"> </w:t>
            </w:r>
            <w:r w:rsidRPr="002E5E45">
              <w:t>(Q=0,4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1EFA1E42" w14:textId="77777777" w:rsidR="002E5E45" w:rsidRPr="002E5E45" w:rsidRDefault="002E5E45" w:rsidP="009266A5">
            <w:pPr>
              <w:jc w:val="center"/>
              <w:rPr>
                <w:color w:val="000000"/>
              </w:rPr>
            </w:pPr>
            <w:r w:rsidRPr="002E5E45">
              <w:rPr>
                <w:color w:val="000000"/>
              </w:rPr>
              <w:lastRenderedPageBreak/>
              <w:t>плата за подключение</w:t>
            </w:r>
          </w:p>
        </w:tc>
        <w:tc>
          <w:tcPr>
            <w:tcW w:w="257" w:type="pct"/>
            <w:shd w:val="clear" w:color="auto" w:fill="auto"/>
            <w:vAlign w:val="center"/>
            <w:hideMark/>
          </w:tcPr>
          <w:p w14:paraId="7C67894A" w14:textId="77777777" w:rsidR="002E5E45" w:rsidRPr="002E5E45" w:rsidRDefault="002E5E45" w:rsidP="009266A5">
            <w:pPr>
              <w:jc w:val="center"/>
            </w:pPr>
            <w:r w:rsidRPr="002E5E45">
              <w:t>851</w:t>
            </w:r>
          </w:p>
        </w:tc>
        <w:tc>
          <w:tcPr>
            <w:tcW w:w="224" w:type="pct"/>
            <w:shd w:val="clear" w:color="auto" w:fill="auto"/>
            <w:vAlign w:val="center"/>
            <w:hideMark/>
          </w:tcPr>
          <w:p w14:paraId="2B0AC861" w14:textId="77777777" w:rsidR="002E5E45" w:rsidRPr="002E5E45" w:rsidRDefault="002E5E45" w:rsidP="009266A5">
            <w:pPr>
              <w:jc w:val="center"/>
            </w:pPr>
            <w:r w:rsidRPr="002E5E45">
              <w:t>4 026</w:t>
            </w:r>
          </w:p>
        </w:tc>
        <w:tc>
          <w:tcPr>
            <w:tcW w:w="222" w:type="pct"/>
            <w:shd w:val="clear" w:color="auto" w:fill="auto"/>
            <w:vAlign w:val="center"/>
            <w:hideMark/>
          </w:tcPr>
          <w:p w14:paraId="57B60BAD" w14:textId="77777777" w:rsidR="002E5E45" w:rsidRPr="002E5E45" w:rsidRDefault="002E5E45" w:rsidP="009266A5">
            <w:pPr>
              <w:jc w:val="center"/>
            </w:pPr>
            <w:r w:rsidRPr="002E5E45">
              <w:t>4 191</w:t>
            </w:r>
          </w:p>
        </w:tc>
        <w:tc>
          <w:tcPr>
            <w:tcW w:w="217" w:type="pct"/>
            <w:shd w:val="clear" w:color="auto" w:fill="auto"/>
            <w:vAlign w:val="center"/>
            <w:hideMark/>
          </w:tcPr>
          <w:p w14:paraId="7DEACEE6" w14:textId="77777777" w:rsidR="002E5E45" w:rsidRPr="002E5E45" w:rsidRDefault="002E5E45" w:rsidP="009266A5">
            <w:pPr>
              <w:jc w:val="center"/>
            </w:pPr>
            <w:r w:rsidRPr="002E5E45">
              <w:t>0</w:t>
            </w:r>
          </w:p>
        </w:tc>
        <w:tc>
          <w:tcPr>
            <w:tcW w:w="226" w:type="pct"/>
            <w:shd w:val="clear" w:color="auto" w:fill="auto"/>
            <w:vAlign w:val="center"/>
            <w:hideMark/>
          </w:tcPr>
          <w:p w14:paraId="341052B4" w14:textId="77777777" w:rsidR="002E5E45" w:rsidRPr="002E5E45" w:rsidRDefault="002E5E45" w:rsidP="009266A5">
            <w:pPr>
              <w:jc w:val="center"/>
            </w:pPr>
            <w:r w:rsidRPr="002E5E45">
              <w:t>0</w:t>
            </w:r>
          </w:p>
        </w:tc>
        <w:tc>
          <w:tcPr>
            <w:tcW w:w="357" w:type="pct"/>
            <w:shd w:val="clear" w:color="auto" w:fill="auto"/>
            <w:vAlign w:val="center"/>
            <w:hideMark/>
          </w:tcPr>
          <w:p w14:paraId="714194AF" w14:textId="77777777" w:rsidR="002E5E45" w:rsidRPr="002E5E45" w:rsidRDefault="002E5E45" w:rsidP="009266A5">
            <w:pPr>
              <w:jc w:val="center"/>
            </w:pPr>
            <w:r w:rsidRPr="002E5E45">
              <w:t>0</w:t>
            </w:r>
          </w:p>
        </w:tc>
        <w:tc>
          <w:tcPr>
            <w:tcW w:w="357" w:type="pct"/>
            <w:shd w:val="clear" w:color="auto" w:fill="auto"/>
            <w:vAlign w:val="center"/>
            <w:hideMark/>
          </w:tcPr>
          <w:p w14:paraId="7BF200D8" w14:textId="77777777" w:rsidR="002E5E45" w:rsidRPr="002E5E45" w:rsidRDefault="002E5E45" w:rsidP="009266A5">
            <w:pPr>
              <w:jc w:val="center"/>
            </w:pPr>
            <w:r w:rsidRPr="002E5E45">
              <w:t>0</w:t>
            </w:r>
          </w:p>
        </w:tc>
        <w:tc>
          <w:tcPr>
            <w:tcW w:w="288" w:type="pct"/>
            <w:shd w:val="clear" w:color="auto" w:fill="auto"/>
            <w:vAlign w:val="center"/>
            <w:hideMark/>
          </w:tcPr>
          <w:p w14:paraId="0E1767AA" w14:textId="77777777" w:rsidR="002E5E45" w:rsidRPr="002E5E45" w:rsidRDefault="002E5E45" w:rsidP="009266A5">
            <w:pPr>
              <w:jc w:val="center"/>
            </w:pPr>
            <w:r w:rsidRPr="002E5E45">
              <w:t>9 067</w:t>
            </w:r>
          </w:p>
        </w:tc>
      </w:tr>
      <w:tr w:rsidR="00243A1B" w:rsidRPr="002E5E45" w14:paraId="6DB48F0C" w14:textId="77777777" w:rsidTr="00677C07">
        <w:trPr>
          <w:trHeight w:val="170"/>
        </w:trPr>
        <w:tc>
          <w:tcPr>
            <w:tcW w:w="212" w:type="pct"/>
            <w:shd w:val="clear" w:color="auto" w:fill="auto"/>
            <w:vAlign w:val="center"/>
            <w:hideMark/>
          </w:tcPr>
          <w:p w14:paraId="566B60AB" w14:textId="77777777" w:rsidR="002E5E45" w:rsidRPr="002E5E45" w:rsidRDefault="002E5E45" w:rsidP="009266A5">
            <w:pPr>
              <w:jc w:val="center"/>
            </w:pPr>
            <w:r w:rsidRPr="002E5E45">
              <w:lastRenderedPageBreak/>
              <w:t>1.94</w:t>
            </w:r>
          </w:p>
        </w:tc>
        <w:tc>
          <w:tcPr>
            <w:tcW w:w="392" w:type="pct"/>
            <w:shd w:val="clear" w:color="auto" w:fill="auto"/>
            <w:vAlign w:val="center"/>
            <w:hideMark/>
          </w:tcPr>
          <w:p w14:paraId="7068772E"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2B11199"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0DFD1E62" w14:textId="47472CBF" w:rsidR="002E5E45" w:rsidRPr="002E5E45" w:rsidRDefault="002E5E45" w:rsidP="009266A5">
            <w:r w:rsidRPr="002E5E45">
              <w:t>Строительство КНС III-12, Жилой район "Солонцы-2" (Q=201,6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42835C8F"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4482B450" w14:textId="77777777" w:rsidR="002E5E45" w:rsidRPr="002E5E45" w:rsidRDefault="002E5E45" w:rsidP="009266A5">
            <w:pPr>
              <w:jc w:val="center"/>
            </w:pPr>
            <w:r w:rsidRPr="002E5E45">
              <w:t>428 986</w:t>
            </w:r>
          </w:p>
        </w:tc>
        <w:tc>
          <w:tcPr>
            <w:tcW w:w="224" w:type="pct"/>
            <w:shd w:val="clear" w:color="auto" w:fill="auto"/>
            <w:vAlign w:val="center"/>
            <w:hideMark/>
          </w:tcPr>
          <w:p w14:paraId="654C3D26" w14:textId="77777777" w:rsidR="002E5E45" w:rsidRPr="002E5E45" w:rsidRDefault="002E5E45" w:rsidP="009266A5">
            <w:pPr>
              <w:jc w:val="center"/>
            </w:pPr>
            <w:r w:rsidRPr="002E5E45">
              <w:t>2 028 891</w:t>
            </w:r>
          </w:p>
        </w:tc>
        <w:tc>
          <w:tcPr>
            <w:tcW w:w="222" w:type="pct"/>
            <w:shd w:val="clear" w:color="auto" w:fill="auto"/>
            <w:vAlign w:val="center"/>
            <w:hideMark/>
          </w:tcPr>
          <w:p w14:paraId="38D2BDB6" w14:textId="77777777" w:rsidR="002E5E45" w:rsidRPr="002E5E45" w:rsidRDefault="002E5E45" w:rsidP="009266A5">
            <w:pPr>
              <w:jc w:val="center"/>
            </w:pPr>
            <w:r w:rsidRPr="002E5E45">
              <w:t>2 112 075</w:t>
            </w:r>
          </w:p>
        </w:tc>
        <w:tc>
          <w:tcPr>
            <w:tcW w:w="217" w:type="pct"/>
            <w:shd w:val="clear" w:color="auto" w:fill="auto"/>
            <w:vAlign w:val="center"/>
            <w:hideMark/>
          </w:tcPr>
          <w:p w14:paraId="07C4BFF8" w14:textId="77777777" w:rsidR="002E5E45" w:rsidRPr="002E5E45" w:rsidRDefault="002E5E45" w:rsidP="009266A5">
            <w:pPr>
              <w:jc w:val="center"/>
            </w:pPr>
            <w:r w:rsidRPr="002E5E45">
              <w:t>0</w:t>
            </w:r>
          </w:p>
        </w:tc>
        <w:tc>
          <w:tcPr>
            <w:tcW w:w="226" w:type="pct"/>
            <w:shd w:val="clear" w:color="auto" w:fill="auto"/>
            <w:vAlign w:val="center"/>
            <w:hideMark/>
          </w:tcPr>
          <w:p w14:paraId="22054032" w14:textId="77777777" w:rsidR="002E5E45" w:rsidRPr="002E5E45" w:rsidRDefault="002E5E45" w:rsidP="009266A5">
            <w:pPr>
              <w:jc w:val="center"/>
            </w:pPr>
            <w:r w:rsidRPr="002E5E45">
              <w:t>0</w:t>
            </w:r>
          </w:p>
        </w:tc>
        <w:tc>
          <w:tcPr>
            <w:tcW w:w="357" w:type="pct"/>
            <w:shd w:val="clear" w:color="auto" w:fill="auto"/>
            <w:vAlign w:val="center"/>
            <w:hideMark/>
          </w:tcPr>
          <w:p w14:paraId="3E7C935C" w14:textId="77777777" w:rsidR="002E5E45" w:rsidRPr="002E5E45" w:rsidRDefault="002E5E45" w:rsidP="009266A5">
            <w:pPr>
              <w:jc w:val="center"/>
            </w:pPr>
            <w:r w:rsidRPr="002E5E45">
              <w:t>0</w:t>
            </w:r>
          </w:p>
        </w:tc>
        <w:tc>
          <w:tcPr>
            <w:tcW w:w="357" w:type="pct"/>
            <w:shd w:val="clear" w:color="auto" w:fill="auto"/>
            <w:vAlign w:val="center"/>
            <w:hideMark/>
          </w:tcPr>
          <w:p w14:paraId="4C2DF80E" w14:textId="77777777" w:rsidR="002E5E45" w:rsidRPr="002E5E45" w:rsidRDefault="002E5E45" w:rsidP="009266A5">
            <w:pPr>
              <w:jc w:val="center"/>
            </w:pPr>
            <w:r w:rsidRPr="002E5E45">
              <w:t>0</w:t>
            </w:r>
          </w:p>
        </w:tc>
        <w:tc>
          <w:tcPr>
            <w:tcW w:w="288" w:type="pct"/>
            <w:shd w:val="clear" w:color="auto" w:fill="auto"/>
            <w:vAlign w:val="center"/>
            <w:hideMark/>
          </w:tcPr>
          <w:p w14:paraId="1A91FD71" w14:textId="77777777" w:rsidR="002E5E45" w:rsidRPr="002E5E45" w:rsidRDefault="002E5E45" w:rsidP="009266A5">
            <w:pPr>
              <w:jc w:val="center"/>
            </w:pPr>
            <w:r w:rsidRPr="002E5E45">
              <w:t>4 569 953</w:t>
            </w:r>
          </w:p>
        </w:tc>
      </w:tr>
      <w:tr w:rsidR="00243A1B" w:rsidRPr="002E5E45" w14:paraId="4733D060" w14:textId="77777777" w:rsidTr="00677C07">
        <w:trPr>
          <w:trHeight w:val="170"/>
        </w:trPr>
        <w:tc>
          <w:tcPr>
            <w:tcW w:w="212" w:type="pct"/>
            <w:shd w:val="clear" w:color="auto" w:fill="auto"/>
            <w:vAlign w:val="center"/>
            <w:hideMark/>
          </w:tcPr>
          <w:p w14:paraId="42E0A5A3" w14:textId="77777777" w:rsidR="002E5E45" w:rsidRPr="002E5E45" w:rsidRDefault="002E5E45" w:rsidP="009266A5">
            <w:pPr>
              <w:jc w:val="center"/>
            </w:pPr>
            <w:r w:rsidRPr="002E5E45">
              <w:t>1.95</w:t>
            </w:r>
          </w:p>
        </w:tc>
        <w:tc>
          <w:tcPr>
            <w:tcW w:w="392" w:type="pct"/>
            <w:shd w:val="clear" w:color="auto" w:fill="auto"/>
            <w:vAlign w:val="center"/>
            <w:hideMark/>
          </w:tcPr>
          <w:p w14:paraId="3F3F35CE"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70006A2"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570B7D25" w14:textId="77F59E2E" w:rsidR="002E5E45" w:rsidRPr="002E5E45" w:rsidRDefault="002E5E45" w:rsidP="009266A5">
            <w:r w:rsidRPr="002E5E45">
              <w:t>Строительство КНС IV-17, Жилой район "ул. Цимлянская ул. Пригорная" (Q=4,8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6ECCDDDD"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446856EE" w14:textId="77777777" w:rsidR="002E5E45" w:rsidRPr="002E5E45" w:rsidRDefault="002E5E45" w:rsidP="009266A5">
            <w:pPr>
              <w:jc w:val="center"/>
            </w:pPr>
            <w:r w:rsidRPr="002E5E45">
              <w:t>0</w:t>
            </w:r>
          </w:p>
        </w:tc>
        <w:tc>
          <w:tcPr>
            <w:tcW w:w="224" w:type="pct"/>
            <w:shd w:val="clear" w:color="auto" w:fill="auto"/>
            <w:vAlign w:val="center"/>
            <w:hideMark/>
          </w:tcPr>
          <w:p w14:paraId="71DBB4CF" w14:textId="77777777" w:rsidR="002E5E45" w:rsidRPr="002E5E45" w:rsidRDefault="002E5E45" w:rsidP="009266A5">
            <w:pPr>
              <w:jc w:val="center"/>
            </w:pPr>
            <w:r w:rsidRPr="002E5E45">
              <w:t>10 735</w:t>
            </w:r>
          </w:p>
        </w:tc>
        <w:tc>
          <w:tcPr>
            <w:tcW w:w="222" w:type="pct"/>
            <w:shd w:val="clear" w:color="auto" w:fill="auto"/>
            <w:vAlign w:val="center"/>
            <w:hideMark/>
          </w:tcPr>
          <w:p w14:paraId="14B46CED" w14:textId="77777777" w:rsidR="002E5E45" w:rsidRPr="002E5E45" w:rsidRDefault="002E5E45" w:rsidP="009266A5">
            <w:pPr>
              <w:jc w:val="center"/>
            </w:pPr>
            <w:r w:rsidRPr="002E5E45">
              <w:t>50 288</w:t>
            </w:r>
          </w:p>
        </w:tc>
        <w:tc>
          <w:tcPr>
            <w:tcW w:w="217" w:type="pct"/>
            <w:shd w:val="clear" w:color="auto" w:fill="auto"/>
            <w:vAlign w:val="center"/>
            <w:hideMark/>
          </w:tcPr>
          <w:p w14:paraId="68C38029" w14:textId="77777777" w:rsidR="002E5E45" w:rsidRPr="002E5E45" w:rsidRDefault="002E5E45" w:rsidP="009266A5">
            <w:pPr>
              <w:jc w:val="center"/>
            </w:pPr>
            <w:r w:rsidRPr="002E5E45">
              <w:t>52 601</w:t>
            </w:r>
          </w:p>
        </w:tc>
        <w:tc>
          <w:tcPr>
            <w:tcW w:w="226" w:type="pct"/>
            <w:shd w:val="clear" w:color="auto" w:fill="auto"/>
            <w:vAlign w:val="center"/>
            <w:hideMark/>
          </w:tcPr>
          <w:p w14:paraId="2F188A59" w14:textId="77777777" w:rsidR="002E5E45" w:rsidRPr="002E5E45" w:rsidRDefault="002E5E45" w:rsidP="009266A5">
            <w:pPr>
              <w:jc w:val="center"/>
            </w:pPr>
            <w:r w:rsidRPr="002E5E45">
              <w:t>0</w:t>
            </w:r>
          </w:p>
        </w:tc>
        <w:tc>
          <w:tcPr>
            <w:tcW w:w="357" w:type="pct"/>
            <w:shd w:val="clear" w:color="auto" w:fill="auto"/>
            <w:vAlign w:val="center"/>
            <w:hideMark/>
          </w:tcPr>
          <w:p w14:paraId="5B804FEC" w14:textId="77777777" w:rsidR="002E5E45" w:rsidRPr="002E5E45" w:rsidRDefault="002E5E45" w:rsidP="009266A5">
            <w:pPr>
              <w:jc w:val="center"/>
            </w:pPr>
            <w:r w:rsidRPr="002E5E45">
              <w:t>0</w:t>
            </w:r>
          </w:p>
        </w:tc>
        <w:tc>
          <w:tcPr>
            <w:tcW w:w="357" w:type="pct"/>
            <w:shd w:val="clear" w:color="auto" w:fill="auto"/>
            <w:vAlign w:val="center"/>
            <w:hideMark/>
          </w:tcPr>
          <w:p w14:paraId="6486F789" w14:textId="77777777" w:rsidR="002E5E45" w:rsidRPr="002E5E45" w:rsidRDefault="002E5E45" w:rsidP="009266A5">
            <w:pPr>
              <w:jc w:val="center"/>
            </w:pPr>
            <w:r w:rsidRPr="002E5E45">
              <w:t>0</w:t>
            </w:r>
          </w:p>
        </w:tc>
        <w:tc>
          <w:tcPr>
            <w:tcW w:w="288" w:type="pct"/>
            <w:shd w:val="clear" w:color="auto" w:fill="auto"/>
            <w:vAlign w:val="center"/>
            <w:hideMark/>
          </w:tcPr>
          <w:p w14:paraId="28D324B4" w14:textId="77777777" w:rsidR="002E5E45" w:rsidRPr="002E5E45" w:rsidRDefault="002E5E45" w:rsidP="009266A5">
            <w:pPr>
              <w:jc w:val="center"/>
            </w:pPr>
            <w:r w:rsidRPr="002E5E45">
              <w:t>113 623</w:t>
            </w:r>
          </w:p>
        </w:tc>
      </w:tr>
      <w:tr w:rsidR="00243A1B" w:rsidRPr="002E5E45" w14:paraId="1E78DDFF" w14:textId="77777777" w:rsidTr="00677C07">
        <w:trPr>
          <w:trHeight w:val="170"/>
        </w:trPr>
        <w:tc>
          <w:tcPr>
            <w:tcW w:w="212" w:type="pct"/>
            <w:shd w:val="clear" w:color="auto" w:fill="auto"/>
            <w:vAlign w:val="center"/>
            <w:hideMark/>
          </w:tcPr>
          <w:p w14:paraId="29CDDB8D" w14:textId="77777777" w:rsidR="002E5E45" w:rsidRPr="002E5E45" w:rsidRDefault="002E5E45" w:rsidP="009266A5">
            <w:pPr>
              <w:jc w:val="center"/>
            </w:pPr>
            <w:r w:rsidRPr="002E5E45">
              <w:t>1.96</w:t>
            </w:r>
          </w:p>
        </w:tc>
        <w:tc>
          <w:tcPr>
            <w:tcW w:w="392" w:type="pct"/>
            <w:shd w:val="clear" w:color="auto" w:fill="auto"/>
            <w:vAlign w:val="center"/>
            <w:hideMark/>
          </w:tcPr>
          <w:p w14:paraId="596C808B"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28C49E9"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4AFC3B52" w14:textId="49204E74" w:rsidR="002E5E45" w:rsidRPr="002E5E45" w:rsidRDefault="002E5E45" w:rsidP="009266A5">
            <w:r w:rsidRPr="002E5E45">
              <w:t>Строительство КНС IV-18, Жилой район "ул. Цимлянская ул. Пригорная" (Q=2,2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497CA429"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4DB29DE6" w14:textId="77777777" w:rsidR="002E5E45" w:rsidRPr="002E5E45" w:rsidRDefault="002E5E45" w:rsidP="009266A5">
            <w:pPr>
              <w:jc w:val="center"/>
            </w:pPr>
            <w:r w:rsidRPr="002E5E45">
              <w:t>0</w:t>
            </w:r>
          </w:p>
        </w:tc>
        <w:tc>
          <w:tcPr>
            <w:tcW w:w="224" w:type="pct"/>
            <w:shd w:val="clear" w:color="auto" w:fill="auto"/>
            <w:vAlign w:val="center"/>
            <w:hideMark/>
          </w:tcPr>
          <w:p w14:paraId="586054B3" w14:textId="77777777" w:rsidR="002E5E45" w:rsidRPr="002E5E45" w:rsidRDefault="002E5E45" w:rsidP="009266A5">
            <w:pPr>
              <w:jc w:val="center"/>
            </w:pPr>
            <w:r w:rsidRPr="002E5E45">
              <w:t>0</w:t>
            </w:r>
          </w:p>
        </w:tc>
        <w:tc>
          <w:tcPr>
            <w:tcW w:w="222" w:type="pct"/>
            <w:shd w:val="clear" w:color="auto" w:fill="auto"/>
            <w:vAlign w:val="center"/>
            <w:hideMark/>
          </w:tcPr>
          <w:p w14:paraId="029E3032" w14:textId="77777777" w:rsidR="002E5E45" w:rsidRPr="002E5E45" w:rsidRDefault="002E5E45" w:rsidP="009266A5">
            <w:pPr>
              <w:jc w:val="center"/>
            </w:pPr>
            <w:r w:rsidRPr="002E5E45">
              <w:t>5 122</w:t>
            </w:r>
          </w:p>
        </w:tc>
        <w:tc>
          <w:tcPr>
            <w:tcW w:w="217" w:type="pct"/>
            <w:shd w:val="clear" w:color="auto" w:fill="auto"/>
            <w:vAlign w:val="center"/>
            <w:hideMark/>
          </w:tcPr>
          <w:p w14:paraId="09ABA77D" w14:textId="77777777" w:rsidR="002E5E45" w:rsidRPr="002E5E45" w:rsidRDefault="002E5E45" w:rsidP="009266A5">
            <w:pPr>
              <w:jc w:val="center"/>
            </w:pPr>
            <w:r w:rsidRPr="002E5E45">
              <w:t>24 109</w:t>
            </w:r>
          </w:p>
        </w:tc>
        <w:tc>
          <w:tcPr>
            <w:tcW w:w="226" w:type="pct"/>
            <w:shd w:val="clear" w:color="auto" w:fill="auto"/>
            <w:vAlign w:val="center"/>
            <w:hideMark/>
          </w:tcPr>
          <w:p w14:paraId="1945182B" w14:textId="77777777" w:rsidR="002E5E45" w:rsidRPr="002E5E45" w:rsidRDefault="002E5E45" w:rsidP="009266A5">
            <w:pPr>
              <w:jc w:val="center"/>
            </w:pPr>
            <w:r w:rsidRPr="002E5E45">
              <w:t>25 218</w:t>
            </w:r>
          </w:p>
        </w:tc>
        <w:tc>
          <w:tcPr>
            <w:tcW w:w="357" w:type="pct"/>
            <w:shd w:val="clear" w:color="auto" w:fill="auto"/>
            <w:vAlign w:val="center"/>
            <w:hideMark/>
          </w:tcPr>
          <w:p w14:paraId="0ABCE51C" w14:textId="77777777" w:rsidR="002E5E45" w:rsidRPr="002E5E45" w:rsidRDefault="002E5E45" w:rsidP="009266A5">
            <w:pPr>
              <w:jc w:val="center"/>
            </w:pPr>
            <w:r w:rsidRPr="002E5E45">
              <w:t>0</w:t>
            </w:r>
          </w:p>
        </w:tc>
        <w:tc>
          <w:tcPr>
            <w:tcW w:w="357" w:type="pct"/>
            <w:shd w:val="clear" w:color="auto" w:fill="auto"/>
            <w:vAlign w:val="center"/>
            <w:hideMark/>
          </w:tcPr>
          <w:p w14:paraId="0BAE0FF2" w14:textId="77777777" w:rsidR="002E5E45" w:rsidRPr="002E5E45" w:rsidRDefault="002E5E45" w:rsidP="009266A5">
            <w:pPr>
              <w:jc w:val="center"/>
            </w:pPr>
            <w:r w:rsidRPr="002E5E45">
              <w:t>0</w:t>
            </w:r>
          </w:p>
        </w:tc>
        <w:tc>
          <w:tcPr>
            <w:tcW w:w="288" w:type="pct"/>
            <w:shd w:val="clear" w:color="auto" w:fill="auto"/>
            <w:vAlign w:val="center"/>
            <w:hideMark/>
          </w:tcPr>
          <w:p w14:paraId="2FA66B8D" w14:textId="77777777" w:rsidR="002E5E45" w:rsidRPr="002E5E45" w:rsidRDefault="002E5E45" w:rsidP="009266A5">
            <w:pPr>
              <w:jc w:val="center"/>
            </w:pPr>
            <w:r w:rsidRPr="002E5E45">
              <w:t>54 448</w:t>
            </w:r>
          </w:p>
        </w:tc>
      </w:tr>
      <w:tr w:rsidR="00243A1B" w:rsidRPr="002E5E45" w14:paraId="6A4DBD49" w14:textId="77777777" w:rsidTr="00677C07">
        <w:trPr>
          <w:trHeight w:val="170"/>
        </w:trPr>
        <w:tc>
          <w:tcPr>
            <w:tcW w:w="212" w:type="pct"/>
            <w:shd w:val="clear" w:color="auto" w:fill="auto"/>
            <w:vAlign w:val="center"/>
            <w:hideMark/>
          </w:tcPr>
          <w:p w14:paraId="1DE952B2" w14:textId="77777777" w:rsidR="002E5E45" w:rsidRPr="002E5E45" w:rsidRDefault="002E5E45" w:rsidP="009266A5">
            <w:pPr>
              <w:jc w:val="center"/>
            </w:pPr>
            <w:r w:rsidRPr="002E5E45">
              <w:t>1.97</w:t>
            </w:r>
          </w:p>
        </w:tc>
        <w:tc>
          <w:tcPr>
            <w:tcW w:w="392" w:type="pct"/>
            <w:shd w:val="clear" w:color="auto" w:fill="auto"/>
            <w:vAlign w:val="center"/>
            <w:hideMark/>
          </w:tcPr>
          <w:p w14:paraId="1B164AB3"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413C708F"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46B6F0A2" w14:textId="661450AD" w:rsidR="002E5E45" w:rsidRPr="002E5E45" w:rsidRDefault="002E5E45" w:rsidP="009266A5">
            <w:r w:rsidRPr="002E5E45">
              <w:t>Строительство КНС IV-25, ул. Брянская 2-я (Q=0,3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733A4E5D"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1EDD4BFC" w14:textId="77777777" w:rsidR="002E5E45" w:rsidRPr="002E5E45" w:rsidRDefault="002E5E45" w:rsidP="009266A5">
            <w:pPr>
              <w:jc w:val="center"/>
            </w:pPr>
            <w:r w:rsidRPr="002E5E45">
              <w:t>0</w:t>
            </w:r>
          </w:p>
        </w:tc>
        <w:tc>
          <w:tcPr>
            <w:tcW w:w="224" w:type="pct"/>
            <w:shd w:val="clear" w:color="auto" w:fill="auto"/>
            <w:vAlign w:val="center"/>
            <w:hideMark/>
          </w:tcPr>
          <w:p w14:paraId="2AB8C250" w14:textId="77777777" w:rsidR="002E5E45" w:rsidRPr="002E5E45" w:rsidRDefault="002E5E45" w:rsidP="009266A5">
            <w:pPr>
              <w:jc w:val="center"/>
            </w:pPr>
            <w:r w:rsidRPr="002E5E45">
              <w:t>0</w:t>
            </w:r>
          </w:p>
        </w:tc>
        <w:tc>
          <w:tcPr>
            <w:tcW w:w="222" w:type="pct"/>
            <w:shd w:val="clear" w:color="auto" w:fill="auto"/>
            <w:vAlign w:val="center"/>
            <w:hideMark/>
          </w:tcPr>
          <w:p w14:paraId="0D0340A5" w14:textId="77777777" w:rsidR="002E5E45" w:rsidRPr="002E5E45" w:rsidRDefault="002E5E45" w:rsidP="009266A5">
            <w:pPr>
              <w:jc w:val="center"/>
            </w:pPr>
            <w:r w:rsidRPr="002E5E45">
              <w:t>0</w:t>
            </w:r>
          </w:p>
        </w:tc>
        <w:tc>
          <w:tcPr>
            <w:tcW w:w="217" w:type="pct"/>
            <w:shd w:val="clear" w:color="auto" w:fill="auto"/>
            <w:vAlign w:val="center"/>
            <w:hideMark/>
          </w:tcPr>
          <w:p w14:paraId="50D3BBA7" w14:textId="77777777" w:rsidR="002E5E45" w:rsidRPr="002E5E45" w:rsidRDefault="002E5E45" w:rsidP="009266A5">
            <w:pPr>
              <w:jc w:val="center"/>
            </w:pPr>
            <w:r w:rsidRPr="002E5E45">
              <w:t>0</w:t>
            </w:r>
          </w:p>
        </w:tc>
        <w:tc>
          <w:tcPr>
            <w:tcW w:w="226" w:type="pct"/>
            <w:shd w:val="clear" w:color="auto" w:fill="auto"/>
            <w:vAlign w:val="center"/>
            <w:hideMark/>
          </w:tcPr>
          <w:p w14:paraId="65D2DAF8" w14:textId="77777777" w:rsidR="002E5E45" w:rsidRPr="002E5E45" w:rsidRDefault="002E5E45" w:rsidP="009266A5">
            <w:pPr>
              <w:jc w:val="center"/>
            </w:pPr>
            <w:r w:rsidRPr="002E5E45">
              <w:t>0</w:t>
            </w:r>
          </w:p>
        </w:tc>
        <w:tc>
          <w:tcPr>
            <w:tcW w:w="357" w:type="pct"/>
            <w:shd w:val="clear" w:color="auto" w:fill="auto"/>
            <w:vAlign w:val="center"/>
            <w:hideMark/>
          </w:tcPr>
          <w:p w14:paraId="65274C1C" w14:textId="77777777" w:rsidR="002E5E45" w:rsidRPr="002E5E45" w:rsidRDefault="002E5E45" w:rsidP="009266A5">
            <w:pPr>
              <w:jc w:val="center"/>
            </w:pPr>
            <w:r w:rsidRPr="002E5E45">
              <w:t>8 501</w:t>
            </w:r>
          </w:p>
        </w:tc>
        <w:tc>
          <w:tcPr>
            <w:tcW w:w="357" w:type="pct"/>
            <w:shd w:val="clear" w:color="auto" w:fill="auto"/>
            <w:vAlign w:val="center"/>
            <w:hideMark/>
          </w:tcPr>
          <w:p w14:paraId="2F9FBD38" w14:textId="77777777" w:rsidR="002E5E45" w:rsidRPr="002E5E45" w:rsidRDefault="002E5E45" w:rsidP="009266A5">
            <w:pPr>
              <w:jc w:val="center"/>
            </w:pPr>
            <w:r w:rsidRPr="002E5E45">
              <w:t>0</w:t>
            </w:r>
          </w:p>
        </w:tc>
        <w:tc>
          <w:tcPr>
            <w:tcW w:w="288" w:type="pct"/>
            <w:shd w:val="clear" w:color="auto" w:fill="auto"/>
            <w:vAlign w:val="center"/>
            <w:hideMark/>
          </w:tcPr>
          <w:p w14:paraId="1E2AC82A" w14:textId="77777777" w:rsidR="002E5E45" w:rsidRPr="002E5E45" w:rsidRDefault="002E5E45" w:rsidP="009266A5">
            <w:pPr>
              <w:jc w:val="center"/>
            </w:pPr>
            <w:r w:rsidRPr="002E5E45">
              <w:t>8 501</w:t>
            </w:r>
          </w:p>
        </w:tc>
      </w:tr>
      <w:tr w:rsidR="00243A1B" w:rsidRPr="002E5E45" w14:paraId="0067F33A" w14:textId="77777777" w:rsidTr="00677C07">
        <w:trPr>
          <w:trHeight w:val="170"/>
        </w:trPr>
        <w:tc>
          <w:tcPr>
            <w:tcW w:w="212" w:type="pct"/>
            <w:shd w:val="clear" w:color="auto" w:fill="auto"/>
            <w:vAlign w:val="center"/>
            <w:hideMark/>
          </w:tcPr>
          <w:p w14:paraId="4363850B" w14:textId="77777777" w:rsidR="002E5E45" w:rsidRPr="002E5E45" w:rsidRDefault="002E5E45" w:rsidP="009266A5">
            <w:pPr>
              <w:jc w:val="center"/>
            </w:pPr>
            <w:r w:rsidRPr="002E5E45">
              <w:t>1.98</w:t>
            </w:r>
          </w:p>
        </w:tc>
        <w:tc>
          <w:tcPr>
            <w:tcW w:w="392" w:type="pct"/>
            <w:shd w:val="clear" w:color="auto" w:fill="auto"/>
            <w:vAlign w:val="center"/>
            <w:hideMark/>
          </w:tcPr>
          <w:p w14:paraId="5BF3C392"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1A2AA4E"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486C4C40" w14:textId="10479CBB" w:rsidR="002E5E45" w:rsidRPr="002E5E45" w:rsidRDefault="002E5E45" w:rsidP="009266A5">
            <w:r w:rsidRPr="002E5E45">
              <w:t>Строительство КНС III-13, "Завод комбайнов" (Q=4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7DB60BE3"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4BF2FF19" w14:textId="77777777" w:rsidR="002E5E45" w:rsidRPr="002E5E45" w:rsidRDefault="002E5E45" w:rsidP="009266A5">
            <w:pPr>
              <w:jc w:val="center"/>
            </w:pPr>
            <w:r w:rsidRPr="002E5E45">
              <w:t>0</w:t>
            </w:r>
          </w:p>
        </w:tc>
        <w:tc>
          <w:tcPr>
            <w:tcW w:w="224" w:type="pct"/>
            <w:shd w:val="clear" w:color="auto" w:fill="auto"/>
            <w:vAlign w:val="center"/>
            <w:hideMark/>
          </w:tcPr>
          <w:p w14:paraId="443130D5" w14:textId="77777777" w:rsidR="002E5E45" w:rsidRPr="002E5E45" w:rsidRDefault="002E5E45" w:rsidP="009266A5">
            <w:pPr>
              <w:jc w:val="center"/>
            </w:pPr>
            <w:r w:rsidRPr="002E5E45">
              <w:t>0</w:t>
            </w:r>
          </w:p>
        </w:tc>
        <w:tc>
          <w:tcPr>
            <w:tcW w:w="222" w:type="pct"/>
            <w:shd w:val="clear" w:color="auto" w:fill="auto"/>
            <w:vAlign w:val="center"/>
            <w:hideMark/>
          </w:tcPr>
          <w:p w14:paraId="2E2B318C" w14:textId="77777777" w:rsidR="002E5E45" w:rsidRPr="002E5E45" w:rsidRDefault="002E5E45" w:rsidP="009266A5">
            <w:pPr>
              <w:jc w:val="center"/>
            </w:pPr>
            <w:r w:rsidRPr="002E5E45">
              <w:t>0</w:t>
            </w:r>
          </w:p>
        </w:tc>
        <w:tc>
          <w:tcPr>
            <w:tcW w:w="217" w:type="pct"/>
            <w:shd w:val="clear" w:color="auto" w:fill="auto"/>
            <w:vAlign w:val="center"/>
            <w:hideMark/>
          </w:tcPr>
          <w:p w14:paraId="4A189D5A" w14:textId="77777777" w:rsidR="002E5E45" w:rsidRPr="002E5E45" w:rsidRDefault="002E5E45" w:rsidP="009266A5">
            <w:pPr>
              <w:jc w:val="center"/>
            </w:pPr>
            <w:r w:rsidRPr="002E5E45">
              <w:t>0</w:t>
            </w:r>
          </w:p>
        </w:tc>
        <w:tc>
          <w:tcPr>
            <w:tcW w:w="226" w:type="pct"/>
            <w:shd w:val="clear" w:color="auto" w:fill="auto"/>
            <w:vAlign w:val="center"/>
            <w:hideMark/>
          </w:tcPr>
          <w:p w14:paraId="2D596934" w14:textId="77777777" w:rsidR="002E5E45" w:rsidRPr="002E5E45" w:rsidRDefault="002E5E45" w:rsidP="009266A5">
            <w:pPr>
              <w:jc w:val="center"/>
            </w:pPr>
            <w:r w:rsidRPr="002E5E45">
              <w:t>0</w:t>
            </w:r>
          </w:p>
        </w:tc>
        <w:tc>
          <w:tcPr>
            <w:tcW w:w="357" w:type="pct"/>
            <w:shd w:val="clear" w:color="auto" w:fill="auto"/>
            <w:vAlign w:val="center"/>
            <w:hideMark/>
          </w:tcPr>
          <w:p w14:paraId="5A25ABC2" w14:textId="77777777" w:rsidR="002E5E45" w:rsidRPr="002E5E45" w:rsidRDefault="002E5E45" w:rsidP="009266A5">
            <w:pPr>
              <w:jc w:val="center"/>
            </w:pPr>
            <w:r w:rsidRPr="002E5E45">
              <w:t>113 347</w:t>
            </w:r>
          </w:p>
        </w:tc>
        <w:tc>
          <w:tcPr>
            <w:tcW w:w="357" w:type="pct"/>
            <w:shd w:val="clear" w:color="auto" w:fill="auto"/>
            <w:vAlign w:val="center"/>
            <w:hideMark/>
          </w:tcPr>
          <w:p w14:paraId="723B1055" w14:textId="77777777" w:rsidR="002E5E45" w:rsidRPr="002E5E45" w:rsidRDefault="002E5E45" w:rsidP="009266A5">
            <w:pPr>
              <w:jc w:val="center"/>
            </w:pPr>
            <w:r w:rsidRPr="002E5E45">
              <w:t>0</w:t>
            </w:r>
          </w:p>
        </w:tc>
        <w:tc>
          <w:tcPr>
            <w:tcW w:w="288" w:type="pct"/>
            <w:shd w:val="clear" w:color="auto" w:fill="auto"/>
            <w:vAlign w:val="center"/>
            <w:hideMark/>
          </w:tcPr>
          <w:p w14:paraId="5EEE8B6E" w14:textId="77777777" w:rsidR="002E5E45" w:rsidRPr="002E5E45" w:rsidRDefault="002E5E45" w:rsidP="009266A5">
            <w:pPr>
              <w:jc w:val="center"/>
            </w:pPr>
            <w:r w:rsidRPr="002E5E45">
              <w:t>113 347</w:t>
            </w:r>
          </w:p>
        </w:tc>
      </w:tr>
      <w:tr w:rsidR="00243A1B" w:rsidRPr="002E5E45" w14:paraId="4D19ECDF" w14:textId="77777777" w:rsidTr="00677C07">
        <w:trPr>
          <w:trHeight w:val="170"/>
        </w:trPr>
        <w:tc>
          <w:tcPr>
            <w:tcW w:w="212" w:type="pct"/>
            <w:shd w:val="clear" w:color="auto" w:fill="auto"/>
            <w:vAlign w:val="center"/>
            <w:hideMark/>
          </w:tcPr>
          <w:p w14:paraId="2EEA99A4" w14:textId="77777777" w:rsidR="002E5E45" w:rsidRPr="002E5E45" w:rsidRDefault="002E5E45" w:rsidP="009266A5">
            <w:pPr>
              <w:jc w:val="center"/>
            </w:pPr>
            <w:r w:rsidRPr="002E5E45">
              <w:t>1.99</w:t>
            </w:r>
          </w:p>
        </w:tc>
        <w:tc>
          <w:tcPr>
            <w:tcW w:w="392" w:type="pct"/>
            <w:shd w:val="clear" w:color="auto" w:fill="auto"/>
            <w:vAlign w:val="center"/>
            <w:hideMark/>
          </w:tcPr>
          <w:p w14:paraId="7914EA70"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272CC51"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7914FC31" w14:textId="1083AAA5" w:rsidR="002E5E45" w:rsidRPr="002E5E45" w:rsidRDefault="002E5E45" w:rsidP="009266A5">
            <w:r w:rsidRPr="002E5E45">
              <w:t>Строительство КНС III-14, Жилой район "Бугач" (Q=1,1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351BC98E"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061019D7" w14:textId="77777777" w:rsidR="002E5E45" w:rsidRPr="002E5E45" w:rsidRDefault="002E5E45" w:rsidP="009266A5">
            <w:pPr>
              <w:jc w:val="center"/>
            </w:pPr>
            <w:r w:rsidRPr="002E5E45">
              <w:t>2 341</w:t>
            </w:r>
          </w:p>
        </w:tc>
        <w:tc>
          <w:tcPr>
            <w:tcW w:w="224" w:type="pct"/>
            <w:shd w:val="clear" w:color="auto" w:fill="auto"/>
            <w:vAlign w:val="center"/>
            <w:hideMark/>
          </w:tcPr>
          <w:p w14:paraId="32BC0AFF" w14:textId="77777777" w:rsidR="002E5E45" w:rsidRPr="002E5E45" w:rsidRDefault="002E5E45" w:rsidP="009266A5">
            <w:pPr>
              <w:jc w:val="center"/>
            </w:pPr>
            <w:r w:rsidRPr="002E5E45">
              <w:t>11 070</w:t>
            </w:r>
          </w:p>
        </w:tc>
        <w:tc>
          <w:tcPr>
            <w:tcW w:w="222" w:type="pct"/>
            <w:shd w:val="clear" w:color="auto" w:fill="auto"/>
            <w:vAlign w:val="center"/>
            <w:hideMark/>
          </w:tcPr>
          <w:p w14:paraId="72FEB3D2" w14:textId="77777777" w:rsidR="002E5E45" w:rsidRPr="002E5E45" w:rsidRDefault="002E5E45" w:rsidP="009266A5">
            <w:pPr>
              <w:jc w:val="center"/>
            </w:pPr>
            <w:r w:rsidRPr="002E5E45">
              <w:t>11 524</w:t>
            </w:r>
          </w:p>
        </w:tc>
        <w:tc>
          <w:tcPr>
            <w:tcW w:w="217" w:type="pct"/>
            <w:shd w:val="clear" w:color="auto" w:fill="auto"/>
            <w:vAlign w:val="center"/>
            <w:hideMark/>
          </w:tcPr>
          <w:p w14:paraId="304581AA" w14:textId="77777777" w:rsidR="002E5E45" w:rsidRPr="002E5E45" w:rsidRDefault="002E5E45" w:rsidP="009266A5">
            <w:pPr>
              <w:jc w:val="center"/>
            </w:pPr>
            <w:r w:rsidRPr="002E5E45">
              <w:t>0</w:t>
            </w:r>
          </w:p>
        </w:tc>
        <w:tc>
          <w:tcPr>
            <w:tcW w:w="226" w:type="pct"/>
            <w:shd w:val="clear" w:color="auto" w:fill="auto"/>
            <w:vAlign w:val="center"/>
            <w:hideMark/>
          </w:tcPr>
          <w:p w14:paraId="758C32B1" w14:textId="77777777" w:rsidR="002E5E45" w:rsidRPr="002E5E45" w:rsidRDefault="002E5E45" w:rsidP="009266A5">
            <w:pPr>
              <w:jc w:val="center"/>
            </w:pPr>
            <w:r w:rsidRPr="002E5E45">
              <w:t>0</w:t>
            </w:r>
          </w:p>
        </w:tc>
        <w:tc>
          <w:tcPr>
            <w:tcW w:w="357" w:type="pct"/>
            <w:shd w:val="clear" w:color="auto" w:fill="auto"/>
            <w:vAlign w:val="center"/>
            <w:hideMark/>
          </w:tcPr>
          <w:p w14:paraId="1E81ABA3" w14:textId="77777777" w:rsidR="002E5E45" w:rsidRPr="002E5E45" w:rsidRDefault="002E5E45" w:rsidP="009266A5">
            <w:pPr>
              <w:jc w:val="center"/>
            </w:pPr>
            <w:r w:rsidRPr="002E5E45">
              <w:t>0</w:t>
            </w:r>
          </w:p>
        </w:tc>
        <w:tc>
          <w:tcPr>
            <w:tcW w:w="357" w:type="pct"/>
            <w:shd w:val="clear" w:color="auto" w:fill="auto"/>
            <w:vAlign w:val="center"/>
            <w:hideMark/>
          </w:tcPr>
          <w:p w14:paraId="6FA23F17" w14:textId="77777777" w:rsidR="002E5E45" w:rsidRPr="002E5E45" w:rsidRDefault="002E5E45" w:rsidP="009266A5">
            <w:pPr>
              <w:jc w:val="center"/>
            </w:pPr>
            <w:r w:rsidRPr="002E5E45">
              <w:t>0</w:t>
            </w:r>
          </w:p>
        </w:tc>
        <w:tc>
          <w:tcPr>
            <w:tcW w:w="288" w:type="pct"/>
            <w:shd w:val="clear" w:color="auto" w:fill="auto"/>
            <w:vAlign w:val="center"/>
            <w:hideMark/>
          </w:tcPr>
          <w:p w14:paraId="3E5B3C02" w14:textId="77777777" w:rsidR="002E5E45" w:rsidRPr="002E5E45" w:rsidRDefault="002E5E45" w:rsidP="009266A5">
            <w:pPr>
              <w:jc w:val="center"/>
            </w:pPr>
            <w:r w:rsidRPr="002E5E45">
              <w:t>24 935</w:t>
            </w:r>
          </w:p>
        </w:tc>
      </w:tr>
      <w:tr w:rsidR="00243A1B" w:rsidRPr="002E5E45" w14:paraId="6C707286" w14:textId="77777777" w:rsidTr="00677C07">
        <w:trPr>
          <w:trHeight w:val="170"/>
        </w:trPr>
        <w:tc>
          <w:tcPr>
            <w:tcW w:w="212" w:type="pct"/>
            <w:shd w:val="clear" w:color="auto" w:fill="auto"/>
            <w:vAlign w:val="center"/>
            <w:hideMark/>
          </w:tcPr>
          <w:p w14:paraId="76A1002C" w14:textId="77777777" w:rsidR="002E5E45" w:rsidRPr="002E5E45" w:rsidRDefault="002E5E45" w:rsidP="009266A5">
            <w:pPr>
              <w:jc w:val="center"/>
            </w:pPr>
            <w:r w:rsidRPr="002E5E45">
              <w:t>1.100</w:t>
            </w:r>
          </w:p>
        </w:tc>
        <w:tc>
          <w:tcPr>
            <w:tcW w:w="392" w:type="pct"/>
            <w:shd w:val="clear" w:color="auto" w:fill="auto"/>
            <w:vAlign w:val="center"/>
            <w:hideMark/>
          </w:tcPr>
          <w:p w14:paraId="19909E09"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C0B7118"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3DFE9DE7" w14:textId="09191E49" w:rsidR="002E5E45" w:rsidRPr="002E5E45" w:rsidRDefault="002E5E45" w:rsidP="009266A5">
            <w:r w:rsidRPr="002E5E45">
              <w:t>Строительство КНС IV-15, Жилой район "ул. Цимлянская ул. Пригорная" (Q=2,6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6BFC8E3E"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52E9CCDE" w14:textId="77777777" w:rsidR="002E5E45" w:rsidRPr="002E5E45" w:rsidRDefault="002E5E45" w:rsidP="009266A5">
            <w:pPr>
              <w:jc w:val="center"/>
            </w:pPr>
            <w:r w:rsidRPr="002E5E45">
              <w:t>5 533</w:t>
            </w:r>
          </w:p>
        </w:tc>
        <w:tc>
          <w:tcPr>
            <w:tcW w:w="224" w:type="pct"/>
            <w:shd w:val="clear" w:color="auto" w:fill="auto"/>
            <w:vAlign w:val="center"/>
            <w:hideMark/>
          </w:tcPr>
          <w:p w14:paraId="6E6553A9" w14:textId="77777777" w:rsidR="002E5E45" w:rsidRPr="002E5E45" w:rsidRDefault="002E5E45" w:rsidP="009266A5">
            <w:pPr>
              <w:jc w:val="center"/>
            </w:pPr>
            <w:r w:rsidRPr="002E5E45">
              <w:t>26 166</w:t>
            </w:r>
          </w:p>
        </w:tc>
        <w:tc>
          <w:tcPr>
            <w:tcW w:w="222" w:type="pct"/>
            <w:shd w:val="clear" w:color="auto" w:fill="auto"/>
            <w:vAlign w:val="center"/>
            <w:hideMark/>
          </w:tcPr>
          <w:p w14:paraId="404773A1" w14:textId="77777777" w:rsidR="002E5E45" w:rsidRPr="002E5E45" w:rsidRDefault="002E5E45" w:rsidP="009266A5">
            <w:pPr>
              <w:jc w:val="center"/>
            </w:pPr>
            <w:r w:rsidRPr="002E5E45">
              <w:t>27 239</w:t>
            </w:r>
          </w:p>
        </w:tc>
        <w:tc>
          <w:tcPr>
            <w:tcW w:w="217" w:type="pct"/>
            <w:shd w:val="clear" w:color="auto" w:fill="auto"/>
            <w:vAlign w:val="center"/>
            <w:hideMark/>
          </w:tcPr>
          <w:p w14:paraId="102BBD6F" w14:textId="77777777" w:rsidR="002E5E45" w:rsidRPr="002E5E45" w:rsidRDefault="002E5E45" w:rsidP="009266A5">
            <w:pPr>
              <w:jc w:val="center"/>
            </w:pPr>
            <w:r w:rsidRPr="002E5E45">
              <w:t>0</w:t>
            </w:r>
          </w:p>
        </w:tc>
        <w:tc>
          <w:tcPr>
            <w:tcW w:w="226" w:type="pct"/>
            <w:shd w:val="clear" w:color="auto" w:fill="auto"/>
            <w:vAlign w:val="center"/>
            <w:hideMark/>
          </w:tcPr>
          <w:p w14:paraId="790F0BE9" w14:textId="77777777" w:rsidR="002E5E45" w:rsidRPr="002E5E45" w:rsidRDefault="002E5E45" w:rsidP="009266A5">
            <w:pPr>
              <w:jc w:val="center"/>
            </w:pPr>
            <w:r w:rsidRPr="002E5E45">
              <w:t>0</w:t>
            </w:r>
          </w:p>
        </w:tc>
        <w:tc>
          <w:tcPr>
            <w:tcW w:w="357" w:type="pct"/>
            <w:shd w:val="clear" w:color="auto" w:fill="auto"/>
            <w:vAlign w:val="center"/>
            <w:hideMark/>
          </w:tcPr>
          <w:p w14:paraId="5148D983" w14:textId="77777777" w:rsidR="002E5E45" w:rsidRPr="002E5E45" w:rsidRDefault="002E5E45" w:rsidP="009266A5">
            <w:pPr>
              <w:jc w:val="center"/>
            </w:pPr>
            <w:r w:rsidRPr="002E5E45">
              <w:t>0</w:t>
            </w:r>
          </w:p>
        </w:tc>
        <w:tc>
          <w:tcPr>
            <w:tcW w:w="357" w:type="pct"/>
            <w:shd w:val="clear" w:color="auto" w:fill="auto"/>
            <w:vAlign w:val="center"/>
            <w:hideMark/>
          </w:tcPr>
          <w:p w14:paraId="72CD57C5" w14:textId="77777777" w:rsidR="002E5E45" w:rsidRPr="002E5E45" w:rsidRDefault="002E5E45" w:rsidP="009266A5">
            <w:pPr>
              <w:jc w:val="center"/>
            </w:pPr>
            <w:r w:rsidRPr="002E5E45">
              <w:t>0</w:t>
            </w:r>
          </w:p>
        </w:tc>
        <w:tc>
          <w:tcPr>
            <w:tcW w:w="288" w:type="pct"/>
            <w:shd w:val="clear" w:color="auto" w:fill="auto"/>
            <w:vAlign w:val="center"/>
            <w:hideMark/>
          </w:tcPr>
          <w:p w14:paraId="4AAD10F5" w14:textId="77777777" w:rsidR="002E5E45" w:rsidRPr="002E5E45" w:rsidRDefault="002E5E45" w:rsidP="009266A5">
            <w:pPr>
              <w:jc w:val="center"/>
            </w:pPr>
            <w:r w:rsidRPr="002E5E45">
              <w:t>58 938</w:t>
            </w:r>
          </w:p>
        </w:tc>
      </w:tr>
      <w:tr w:rsidR="00243A1B" w:rsidRPr="002E5E45" w14:paraId="6393E291" w14:textId="77777777" w:rsidTr="00677C07">
        <w:trPr>
          <w:trHeight w:val="170"/>
        </w:trPr>
        <w:tc>
          <w:tcPr>
            <w:tcW w:w="212" w:type="pct"/>
            <w:shd w:val="clear" w:color="auto" w:fill="auto"/>
            <w:vAlign w:val="center"/>
            <w:hideMark/>
          </w:tcPr>
          <w:p w14:paraId="30E6719F" w14:textId="77777777" w:rsidR="002E5E45" w:rsidRPr="002E5E45" w:rsidRDefault="002E5E45" w:rsidP="009266A5">
            <w:pPr>
              <w:jc w:val="center"/>
            </w:pPr>
            <w:r w:rsidRPr="002E5E45">
              <w:t>1.101</w:t>
            </w:r>
          </w:p>
        </w:tc>
        <w:tc>
          <w:tcPr>
            <w:tcW w:w="392" w:type="pct"/>
            <w:shd w:val="clear" w:color="auto" w:fill="auto"/>
            <w:vAlign w:val="center"/>
            <w:hideMark/>
          </w:tcPr>
          <w:p w14:paraId="13A1ACD1"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C6F8F6A"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1EDDA5E9" w14:textId="08A5B89F" w:rsidR="002E5E45" w:rsidRPr="002E5E45" w:rsidRDefault="002E5E45" w:rsidP="009266A5">
            <w:r w:rsidRPr="002E5E45">
              <w:t>Строительство КНС IV-16, Жилой район "ул. Цимлянская ул. Пригорная" (Q=3,5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38328B4D"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0616D088" w14:textId="77777777" w:rsidR="002E5E45" w:rsidRPr="002E5E45" w:rsidRDefault="002E5E45" w:rsidP="009266A5">
            <w:pPr>
              <w:jc w:val="center"/>
            </w:pPr>
            <w:r w:rsidRPr="002E5E45">
              <w:t>0</w:t>
            </w:r>
          </w:p>
        </w:tc>
        <w:tc>
          <w:tcPr>
            <w:tcW w:w="224" w:type="pct"/>
            <w:shd w:val="clear" w:color="auto" w:fill="auto"/>
            <w:vAlign w:val="center"/>
            <w:hideMark/>
          </w:tcPr>
          <w:p w14:paraId="344AB6CA" w14:textId="77777777" w:rsidR="002E5E45" w:rsidRPr="002E5E45" w:rsidRDefault="002E5E45" w:rsidP="009266A5">
            <w:pPr>
              <w:jc w:val="center"/>
            </w:pPr>
            <w:r w:rsidRPr="002E5E45">
              <w:t>0</w:t>
            </w:r>
          </w:p>
        </w:tc>
        <w:tc>
          <w:tcPr>
            <w:tcW w:w="222" w:type="pct"/>
            <w:shd w:val="clear" w:color="auto" w:fill="auto"/>
            <w:vAlign w:val="center"/>
            <w:hideMark/>
          </w:tcPr>
          <w:p w14:paraId="315344DE" w14:textId="77777777" w:rsidR="002E5E45" w:rsidRPr="002E5E45" w:rsidRDefault="002E5E45" w:rsidP="009266A5">
            <w:pPr>
              <w:jc w:val="center"/>
            </w:pPr>
            <w:r w:rsidRPr="002E5E45">
              <w:t>0</w:t>
            </w:r>
          </w:p>
        </w:tc>
        <w:tc>
          <w:tcPr>
            <w:tcW w:w="217" w:type="pct"/>
            <w:shd w:val="clear" w:color="auto" w:fill="auto"/>
            <w:vAlign w:val="center"/>
            <w:hideMark/>
          </w:tcPr>
          <w:p w14:paraId="6285B830" w14:textId="77777777" w:rsidR="002E5E45" w:rsidRPr="002E5E45" w:rsidRDefault="002E5E45" w:rsidP="009266A5">
            <w:pPr>
              <w:jc w:val="center"/>
            </w:pPr>
            <w:r w:rsidRPr="002E5E45">
              <w:t>0</w:t>
            </w:r>
          </w:p>
        </w:tc>
        <w:tc>
          <w:tcPr>
            <w:tcW w:w="226" w:type="pct"/>
            <w:shd w:val="clear" w:color="auto" w:fill="auto"/>
            <w:vAlign w:val="center"/>
            <w:hideMark/>
          </w:tcPr>
          <w:p w14:paraId="3EF7E47A" w14:textId="77777777" w:rsidR="002E5E45" w:rsidRPr="002E5E45" w:rsidRDefault="002E5E45" w:rsidP="009266A5">
            <w:pPr>
              <w:jc w:val="center"/>
            </w:pPr>
            <w:r w:rsidRPr="002E5E45">
              <w:t>0</w:t>
            </w:r>
          </w:p>
        </w:tc>
        <w:tc>
          <w:tcPr>
            <w:tcW w:w="357" w:type="pct"/>
            <w:shd w:val="clear" w:color="auto" w:fill="auto"/>
            <w:vAlign w:val="center"/>
            <w:hideMark/>
          </w:tcPr>
          <w:p w14:paraId="4704EA65" w14:textId="77777777" w:rsidR="002E5E45" w:rsidRPr="002E5E45" w:rsidRDefault="002E5E45" w:rsidP="009266A5">
            <w:pPr>
              <w:jc w:val="center"/>
            </w:pPr>
            <w:r w:rsidRPr="002E5E45">
              <w:t>99 178</w:t>
            </w:r>
          </w:p>
        </w:tc>
        <w:tc>
          <w:tcPr>
            <w:tcW w:w="357" w:type="pct"/>
            <w:shd w:val="clear" w:color="auto" w:fill="auto"/>
            <w:vAlign w:val="center"/>
            <w:hideMark/>
          </w:tcPr>
          <w:p w14:paraId="22A108DF" w14:textId="77777777" w:rsidR="002E5E45" w:rsidRPr="002E5E45" w:rsidRDefault="002E5E45" w:rsidP="009266A5">
            <w:pPr>
              <w:jc w:val="center"/>
            </w:pPr>
            <w:r w:rsidRPr="002E5E45">
              <w:t>0</w:t>
            </w:r>
          </w:p>
        </w:tc>
        <w:tc>
          <w:tcPr>
            <w:tcW w:w="288" w:type="pct"/>
            <w:shd w:val="clear" w:color="auto" w:fill="auto"/>
            <w:vAlign w:val="center"/>
            <w:hideMark/>
          </w:tcPr>
          <w:p w14:paraId="16DE273C" w14:textId="77777777" w:rsidR="002E5E45" w:rsidRPr="002E5E45" w:rsidRDefault="002E5E45" w:rsidP="009266A5">
            <w:pPr>
              <w:jc w:val="center"/>
            </w:pPr>
            <w:r w:rsidRPr="002E5E45">
              <w:t>99 178</w:t>
            </w:r>
          </w:p>
        </w:tc>
      </w:tr>
      <w:tr w:rsidR="00243A1B" w:rsidRPr="002E5E45" w14:paraId="1DD2C2C7" w14:textId="77777777" w:rsidTr="00677C07">
        <w:trPr>
          <w:trHeight w:val="170"/>
        </w:trPr>
        <w:tc>
          <w:tcPr>
            <w:tcW w:w="212" w:type="pct"/>
            <w:shd w:val="clear" w:color="auto" w:fill="auto"/>
            <w:vAlign w:val="center"/>
            <w:hideMark/>
          </w:tcPr>
          <w:p w14:paraId="3B67B03D" w14:textId="77777777" w:rsidR="002E5E45" w:rsidRPr="002E5E45" w:rsidRDefault="002E5E45" w:rsidP="009266A5">
            <w:pPr>
              <w:jc w:val="center"/>
            </w:pPr>
            <w:r w:rsidRPr="002E5E45">
              <w:t>1.102</w:t>
            </w:r>
          </w:p>
        </w:tc>
        <w:tc>
          <w:tcPr>
            <w:tcW w:w="392" w:type="pct"/>
            <w:shd w:val="clear" w:color="auto" w:fill="auto"/>
            <w:vAlign w:val="center"/>
            <w:hideMark/>
          </w:tcPr>
          <w:p w14:paraId="13E0ECA7"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6E38A00"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5231F8D7" w14:textId="4D354606" w:rsidR="002E5E45" w:rsidRPr="002E5E45" w:rsidRDefault="002E5E45" w:rsidP="009266A5">
            <w:r w:rsidRPr="002E5E45">
              <w:t>Строительство КНС IV-19, "Северный обход" (Q=95,4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62243DF3"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2369780F" w14:textId="77777777" w:rsidR="002E5E45" w:rsidRPr="002E5E45" w:rsidRDefault="002E5E45" w:rsidP="009266A5">
            <w:pPr>
              <w:jc w:val="center"/>
            </w:pPr>
            <w:r w:rsidRPr="002E5E45">
              <w:t>0</w:t>
            </w:r>
          </w:p>
        </w:tc>
        <w:tc>
          <w:tcPr>
            <w:tcW w:w="224" w:type="pct"/>
            <w:shd w:val="clear" w:color="auto" w:fill="auto"/>
            <w:vAlign w:val="center"/>
            <w:hideMark/>
          </w:tcPr>
          <w:p w14:paraId="202F96B1" w14:textId="77777777" w:rsidR="002E5E45" w:rsidRPr="002E5E45" w:rsidRDefault="002E5E45" w:rsidP="009266A5">
            <w:pPr>
              <w:jc w:val="center"/>
            </w:pPr>
            <w:r w:rsidRPr="002E5E45">
              <w:t>0</w:t>
            </w:r>
          </w:p>
        </w:tc>
        <w:tc>
          <w:tcPr>
            <w:tcW w:w="222" w:type="pct"/>
            <w:shd w:val="clear" w:color="auto" w:fill="auto"/>
            <w:vAlign w:val="center"/>
            <w:hideMark/>
          </w:tcPr>
          <w:p w14:paraId="5CB4C377" w14:textId="77777777" w:rsidR="002E5E45" w:rsidRPr="002E5E45" w:rsidRDefault="002E5E45" w:rsidP="009266A5">
            <w:pPr>
              <w:jc w:val="center"/>
            </w:pPr>
            <w:r w:rsidRPr="002E5E45">
              <w:t>0</w:t>
            </w:r>
          </w:p>
        </w:tc>
        <w:tc>
          <w:tcPr>
            <w:tcW w:w="217" w:type="pct"/>
            <w:shd w:val="clear" w:color="auto" w:fill="auto"/>
            <w:vAlign w:val="center"/>
            <w:hideMark/>
          </w:tcPr>
          <w:p w14:paraId="1DBB8ACB" w14:textId="77777777" w:rsidR="002E5E45" w:rsidRPr="002E5E45" w:rsidRDefault="002E5E45" w:rsidP="009266A5">
            <w:pPr>
              <w:jc w:val="center"/>
            </w:pPr>
            <w:r w:rsidRPr="002E5E45">
              <w:t>0</w:t>
            </w:r>
          </w:p>
        </w:tc>
        <w:tc>
          <w:tcPr>
            <w:tcW w:w="226" w:type="pct"/>
            <w:shd w:val="clear" w:color="auto" w:fill="auto"/>
            <w:vAlign w:val="center"/>
            <w:hideMark/>
          </w:tcPr>
          <w:p w14:paraId="3EC84A10" w14:textId="77777777" w:rsidR="002E5E45" w:rsidRPr="002E5E45" w:rsidRDefault="002E5E45" w:rsidP="009266A5">
            <w:pPr>
              <w:ind w:left="-113"/>
              <w:jc w:val="center"/>
            </w:pPr>
            <w:r w:rsidRPr="002E5E45">
              <w:t>243 007</w:t>
            </w:r>
          </w:p>
        </w:tc>
        <w:tc>
          <w:tcPr>
            <w:tcW w:w="357" w:type="pct"/>
            <w:shd w:val="clear" w:color="auto" w:fill="auto"/>
            <w:vAlign w:val="center"/>
            <w:hideMark/>
          </w:tcPr>
          <w:p w14:paraId="24CE2A1F" w14:textId="77777777" w:rsidR="002E5E45" w:rsidRPr="002E5E45" w:rsidRDefault="002E5E45" w:rsidP="009266A5">
            <w:pPr>
              <w:jc w:val="center"/>
            </w:pPr>
            <w:r w:rsidRPr="002E5E45">
              <w:t>2 395 308</w:t>
            </w:r>
          </w:p>
        </w:tc>
        <w:tc>
          <w:tcPr>
            <w:tcW w:w="357" w:type="pct"/>
            <w:shd w:val="clear" w:color="auto" w:fill="auto"/>
            <w:vAlign w:val="center"/>
            <w:hideMark/>
          </w:tcPr>
          <w:p w14:paraId="1432A6BB" w14:textId="77777777" w:rsidR="002E5E45" w:rsidRPr="002E5E45" w:rsidRDefault="002E5E45" w:rsidP="009266A5">
            <w:pPr>
              <w:jc w:val="center"/>
            </w:pPr>
            <w:r w:rsidRPr="002E5E45">
              <w:t>0</w:t>
            </w:r>
          </w:p>
        </w:tc>
        <w:tc>
          <w:tcPr>
            <w:tcW w:w="288" w:type="pct"/>
            <w:shd w:val="clear" w:color="auto" w:fill="auto"/>
            <w:vAlign w:val="center"/>
            <w:hideMark/>
          </w:tcPr>
          <w:p w14:paraId="763301A3" w14:textId="77777777" w:rsidR="002E5E45" w:rsidRPr="002E5E45" w:rsidRDefault="002E5E45" w:rsidP="009266A5">
            <w:pPr>
              <w:jc w:val="center"/>
            </w:pPr>
            <w:r w:rsidRPr="002E5E45">
              <w:t>2 638 315</w:t>
            </w:r>
          </w:p>
        </w:tc>
      </w:tr>
      <w:tr w:rsidR="00243A1B" w:rsidRPr="002E5E45" w14:paraId="2A741AA7" w14:textId="77777777" w:rsidTr="00677C07">
        <w:trPr>
          <w:trHeight w:val="170"/>
        </w:trPr>
        <w:tc>
          <w:tcPr>
            <w:tcW w:w="212" w:type="pct"/>
            <w:shd w:val="clear" w:color="auto" w:fill="auto"/>
            <w:vAlign w:val="center"/>
            <w:hideMark/>
          </w:tcPr>
          <w:p w14:paraId="398709CF" w14:textId="77777777" w:rsidR="002E5E45" w:rsidRPr="002E5E45" w:rsidRDefault="002E5E45" w:rsidP="009266A5">
            <w:pPr>
              <w:jc w:val="center"/>
            </w:pPr>
            <w:r w:rsidRPr="002E5E45">
              <w:t>1.103</w:t>
            </w:r>
          </w:p>
        </w:tc>
        <w:tc>
          <w:tcPr>
            <w:tcW w:w="392" w:type="pct"/>
            <w:shd w:val="clear" w:color="auto" w:fill="auto"/>
            <w:vAlign w:val="center"/>
            <w:hideMark/>
          </w:tcPr>
          <w:p w14:paraId="0C9028E9"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17E3CE7"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32F31D9F" w14:textId="26BDCB1C" w:rsidR="002E5E45" w:rsidRPr="002E5E45" w:rsidRDefault="002E5E45" w:rsidP="009266A5">
            <w:r w:rsidRPr="002E5E45">
              <w:t>Строительство КНС IV-20, "Северный обход" (Q=95,4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33C41CFA"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05986FDA" w14:textId="77777777" w:rsidR="002E5E45" w:rsidRPr="002E5E45" w:rsidRDefault="002E5E45" w:rsidP="009266A5">
            <w:pPr>
              <w:jc w:val="center"/>
            </w:pPr>
            <w:r w:rsidRPr="002E5E45">
              <w:t>0</w:t>
            </w:r>
          </w:p>
        </w:tc>
        <w:tc>
          <w:tcPr>
            <w:tcW w:w="224" w:type="pct"/>
            <w:shd w:val="clear" w:color="auto" w:fill="auto"/>
            <w:vAlign w:val="center"/>
            <w:hideMark/>
          </w:tcPr>
          <w:p w14:paraId="4407A72E" w14:textId="77777777" w:rsidR="002E5E45" w:rsidRPr="002E5E45" w:rsidRDefault="002E5E45" w:rsidP="009266A5">
            <w:pPr>
              <w:jc w:val="center"/>
            </w:pPr>
            <w:r w:rsidRPr="002E5E45">
              <w:t>0</w:t>
            </w:r>
          </w:p>
        </w:tc>
        <w:tc>
          <w:tcPr>
            <w:tcW w:w="222" w:type="pct"/>
            <w:shd w:val="clear" w:color="auto" w:fill="auto"/>
            <w:vAlign w:val="center"/>
            <w:hideMark/>
          </w:tcPr>
          <w:p w14:paraId="74A57742" w14:textId="77777777" w:rsidR="002E5E45" w:rsidRPr="002E5E45" w:rsidRDefault="002E5E45" w:rsidP="009266A5">
            <w:pPr>
              <w:jc w:val="center"/>
            </w:pPr>
            <w:r w:rsidRPr="002E5E45">
              <w:t>0</w:t>
            </w:r>
          </w:p>
        </w:tc>
        <w:tc>
          <w:tcPr>
            <w:tcW w:w="217" w:type="pct"/>
            <w:shd w:val="clear" w:color="auto" w:fill="auto"/>
            <w:vAlign w:val="center"/>
            <w:hideMark/>
          </w:tcPr>
          <w:p w14:paraId="0ADD203B" w14:textId="77777777" w:rsidR="002E5E45" w:rsidRPr="002E5E45" w:rsidRDefault="002E5E45" w:rsidP="009266A5">
            <w:pPr>
              <w:jc w:val="center"/>
            </w:pPr>
            <w:r w:rsidRPr="002E5E45">
              <w:t>0</w:t>
            </w:r>
          </w:p>
        </w:tc>
        <w:tc>
          <w:tcPr>
            <w:tcW w:w="226" w:type="pct"/>
            <w:shd w:val="clear" w:color="auto" w:fill="auto"/>
            <w:vAlign w:val="center"/>
            <w:hideMark/>
          </w:tcPr>
          <w:p w14:paraId="602A37A5" w14:textId="77777777" w:rsidR="002E5E45" w:rsidRPr="002E5E45" w:rsidRDefault="002E5E45" w:rsidP="009266A5">
            <w:pPr>
              <w:ind w:left="-113"/>
              <w:jc w:val="center"/>
            </w:pPr>
            <w:r w:rsidRPr="002E5E45">
              <w:t>243 007</w:t>
            </w:r>
          </w:p>
        </w:tc>
        <w:tc>
          <w:tcPr>
            <w:tcW w:w="357" w:type="pct"/>
            <w:shd w:val="clear" w:color="auto" w:fill="auto"/>
            <w:vAlign w:val="center"/>
            <w:hideMark/>
          </w:tcPr>
          <w:p w14:paraId="4EA5A855" w14:textId="77777777" w:rsidR="002E5E45" w:rsidRPr="002E5E45" w:rsidRDefault="002E5E45" w:rsidP="009266A5">
            <w:pPr>
              <w:jc w:val="center"/>
            </w:pPr>
            <w:r w:rsidRPr="002E5E45">
              <w:t>2 395 308</w:t>
            </w:r>
          </w:p>
        </w:tc>
        <w:tc>
          <w:tcPr>
            <w:tcW w:w="357" w:type="pct"/>
            <w:shd w:val="clear" w:color="auto" w:fill="auto"/>
            <w:vAlign w:val="center"/>
            <w:hideMark/>
          </w:tcPr>
          <w:p w14:paraId="4437943A" w14:textId="77777777" w:rsidR="002E5E45" w:rsidRPr="002E5E45" w:rsidRDefault="002E5E45" w:rsidP="009266A5">
            <w:pPr>
              <w:jc w:val="center"/>
            </w:pPr>
            <w:r w:rsidRPr="002E5E45">
              <w:t>0</w:t>
            </w:r>
          </w:p>
        </w:tc>
        <w:tc>
          <w:tcPr>
            <w:tcW w:w="288" w:type="pct"/>
            <w:shd w:val="clear" w:color="auto" w:fill="auto"/>
            <w:vAlign w:val="center"/>
            <w:hideMark/>
          </w:tcPr>
          <w:p w14:paraId="233E5CA0" w14:textId="77777777" w:rsidR="002E5E45" w:rsidRPr="002E5E45" w:rsidRDefault="002E5E45" w:rsidP="009266A5">
            <w:pPr>
              <w:jc w:val="center"/>
            </w:pPr>
            <w:r w:rsidRPr="002E5E45">
              <w:t>2 638 315</w:t>
            </w:r>
          </w:p>
        </w:tc>
      </w:tr>
      <w:tr w:rsidR="00243A1B" w:rsidRPr="002E5E45" w14:paraId="78E6E897" w14:textId="77777777" w:rsidTr="00677C07">
        <w:trPr>
          <w:trHeight w:val="170"/>
        </w:trPr>
        <w:tc>
          <w:tcPr>
            <w:tcW w:w="212" w:type="pct"/>
            <w:shd w:val="clear" w:color="auto" w:fill="auto"/>
            <w:vAlign w:val="center"/>
            <w:hideMark/>
          </w:tcPr>
          <w:p w14:paraId="432F38CF" w14:textId="77777777" w:rsidR="002E5E45" w:rsidRPr="002E5E45" w:rsidRDefault="002E5E45" w:rsidP="009266A5">
            <w:pPr>
              <w:jc w:val="center"/>
            </w:pPr>
            <w:r w:rsidRPr="002E5E45">
              <w:t>1.104</w:t>
            </w:r>
          </w:p>
        </w:tc>
        <w:tc>
          <w:tcPr>
            <w:tcW w:w="392" w:type="pct"/>
            <w:shd w:val="clear" w:color="auto" w:fill="auto"/>
            <w:vAlign w:val="center"/>
            <w:hideMark/>
          </w:tcPr>
          <w:p w14:paraId="05A32343"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E8C6E72"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4C75F297" w14:textId="76E44404" w:rsidR="002E5E45" w:rsidRPr="002E5E45" w:rsidRDefault="002E5E45" w:rsidP="009266A5">
            <w:r w:rsidRPr="002E5E45">
              <w:t>Строительство КНС IV-21, "Завод комбайнов" (Q=2,3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63E86943"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661B2A72" w14:textId="77777777" w:rsidR="002E5E45" w:rsidRPr="002E5E45" w:rsidRDefault="002E5E45" w:rsidP="009266A5">
            <w:pPr>
              <w:jc w:val="center"/>
            </w:pPr>
            <w:r w:rsidRPr="002E5E45">
              <w:t>0</w:t>
            </w:r>
          </w:p>
        </w:tc>
        <w:tc>
          <w:tcPr>
            <w:tcW w:w="224" w:type="pct"/>
            <w:shd w:val="clear" w:color="auto" w:fill="auto"/>
            <w:vAlign w:val="center"/>
            <w:hideMark/>
          </w:tcPr>
          <w:p w14:paraId="3B3841F6" w14:textId="77777777" w:rsidR="002E5E45" w:rsidRPr="002E5E45" w:rsidRDefault="002E5E45" w:rsidP="009266A5">
            <w:pPr>
              <w:jc w:val="center"/>
            </w:pPr>
            <w:r w:rsidRPr="002E5E45">
              <w:t>0</w:t>
            </w:r>
          </w:p>
        </w:tc>
        <w:tc>
          <w:tcPr>
            <w:tcW w:w="222" w:type="pct"/>
            <w:shd w:val="clear" w:color="auto" w:fill="auto"/>
            <w:vAlign w:val="center"/>
            <w:hideMark/>
          </w:tcPr>
          <w:p w14:paraId="78475F71" w14:textId="77777777" w:rsidR="002E5E45" w:rsidRPr="002E5E45" w:rsidRDefault="002E5E45" w:rsidP="009266A5">
            <w:pPr>
              <w:jc w:val="center"/>
            </w:pPr>
            <w:r w:rsidRPr="002E5E45">
              <w:t>0</w:t>
            </w:r>
          </w:p>
        </w:tc>
        <w:tc>
          <w:tcPr>
            <w:tcW w:w="217" w:type="pct"/>
            <w:shd w:val="clear" w:color="auto" w:fill="auto"/>
            <w:vAlign w:val="center"/>
            <w:hideMark/>
          </w:tcPr>
          <w:p w14:paraId="65257386" w14:textId="77777777" w:rsidR="002E5E45" w:rsidRPr="002E5E45" w:rsidRDefault="002E5E45" w:rsidP="009266A5">
            <w:pPr>
              <w:jc w:val="center"/>
            </w:pPr>
            <w:r w:rsidRPr="002E5E45">
              <w:t>0</w:t>
            </w:r>
          </w:p>
        </w:tc>
        <w:tc>
          <w:tcPr>
            <w:tcW w:w="226" w:type="pct"/>
            <w:shd w:val="clear" w:color="auto" w:fill="auto"/>
            <w:vAlign w:val="center"/>
            <w:hideMark/>
          </w:tcPr>
          <w:p w14:paraId="68CDD716" w14:textId="77777777" w:rsidR="002E5E45" w:rsidRPr="002E5E45" w:rsidRDefault="002E5E45" w:rsidP="009266A5">
            <w:pPr>
              <w:jc w:val="center"/>
            </w:pPr>
            <w:r w:rsidRPr="002E5E45">
              <w:t>0</w:t>
            </w:r>
          </w:p>
        </w:tc>
        <w:tc>
          <w:tcPr>
            <w:tcW w:w="357" w:type="pct"/>
            <w:shd w:val="clear" w:color="auto" w:fill="auto"/>
            <w:vAlign w:val="center"/>
            <w:hideMark/>
          </w:tcPr>
          <w:p w14:paraId="3BC1470D" w14:textId="77777777" w:rsidR="002E5E45" w:rsidRPr="002E5E45" w:rsidRDefault="002E5E45" w:rsidP="009266A5">
            <w:pPr>
              <w:jc w:val="center"/>
            </w:pPr>
            <w:r w:rsidRPr="002E5E45">
              <w:t>65 174</w:t>
            </w:r>
          </w:p>
        </w:tc>
        <w:tc>
          <w:tcPr>
            <w:tcW w:w="357" w:type="pct"/>
            <w:shd w:val="clear" w:color="auto" w:fill="auto"/>
            <w:vAlign w:val="center"/>
            <w:hideMark/>
          </w:tcPr>
          <w:p w14:paraId="00CF9252" w14:textId="77777777" w:rsidR="002E5E45" w:rsidRPr="002E5E45" w:rsidRDefault="002E5E45" w:rsidP="009266A5">
            <w:pPr>
              <w:jc w:val="center"/>
            </w:pPr>
            <w:r w:rsidRPr="002E5E45">
              <w:t>0</w:t>
            </w:r>
          </w:p>
        </w:tc>
        <w:tc>
          <w:tcPr>
            <w:tcW w:w="288" w:type="pct"/>
            <w:shd w:val="clear" w:color="auto" w:fill="auto"/>
            <w:vAlign w:val="center"/>
            <w:hideMark/>
          </w:tcPr>
          <w:p w14:paraId="362D0A0A" w14:textId="77777777" w:rsidR="002E5E45" w:rsidRPr="002E5E45" w:rsidRDefault="002E5E45" w:rsidP="009266A5">
            <w:pPr>
              <w:jc w:val="center"/>
            </w:pPr>
            <w:r w:rsidRPr="002E5E45">
              <w:t>65 174</w:t>
            </w:r>
          </w:p>
        </w:tc>
      </w:tr>
      <w:tr w:rsidR="00243A1B" w:rsidRPr="002E5E45" w14:paraId="12398093" w14:textId="77777777" w:rsidTr="00677C07">
        <w:trPr>
          <w:trHeight w:val="170"/>
        </w:trPr>
        <w:tc>
          <w:tcPr>
            <w:tcW w:w="212" w:type="pct"/>
            <w:shd w:val="clear" w:color="auto" w:fill="auto"/>
            <w:vAlign w:val="center"/>
            <w:hideMark/>
          </w:tcPr>
          <w:p w14:paraId="4D75CEAF" w14:textId="77777777" w:rsidR="002E5E45" w:rsidRPr="002E5E45" w:rsidRDefault="002E5E45" w:rsidP="009266A5">
            <w:pPr>
              <w:jc w:val="center"/>
            </w:pPr>
            <w:r w:rsidRPr="002E5E45">
              <w:t>1.105</w:t>
            </w:r>
          </w:p>
        </w:tc>
        <w:tc>
          <w:tcPr>
            <w:tcW w:w="392" w:type="pct"/>
            <w:shd w:val="clear" w:color="auto" w:fill="auto"/>
            <w:vAlign w:val="center"/>
            <w:hideMark/>
          </w:tcPr>
          <w:p w14:paraId="3B86E3B8"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40DAE302"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2843A369" w14:textId="1064EA55" w:rsidR="002E5E45" w:rsidRPr="002E5E45" w:rsidRDefault="002E5E45" w:rsidP="009266A5">
            <w:r w:rsidRPr="002E5E45">
              <w:t>Строительство КНС IV-22, "СФУ" (Q=1,5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45E0CB43"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5BE29431" w14:textId="77777777" w:rsidR="002E5E45" w:rsidRPr="002E5E45" w:rsidRDefault="002E5E45" w:rsidP="009266A5">
            <w:pPr>
              <w:jc w:val="center"/>
            </w:pPr>
            <w:r w:rsidRPr="002E5E45">
              <w:t>0</w:t>
            </w:r>
          </w:p>
        </w:tc>
        <w:tc>
          <w:tcPr>
            <w:tcW w:w="224" w:type="pct"/>
            <w:shd w:val="clear" w:color="auto" w:fill="auto"/>
            <w:vAlign w:val="center"/>
            <w:hideMark/>
          </w:tcPr>
          <w:p w14:paraId="1E5C0740" w14:textId="77777777" w:rsidR="002E5E45" w:rsidRPr="002E5E45" w:rsidRDefault="002E5E45" w:rsidP="009266A5">
            <w:pPr>
              <w:jc w:val="center"/>
            </w:pPr>
            <w:r w:rsidRPr="002E5E45">
              <w:t>0</w:t>
            </w:r>
          </w:p>
        </w:tc>
        <w:tc>
          <w:tcPr>
            <w:tcW w:w="222" w:type="pct"/>
            <w:shd w:val="clear" w:color="auto" w:fill="auto"/>
            <w:vAlign w:val="center"/>
            <w:hideMark/>
          </w:tcPr>
          <w:p w14:paraId="4B8EE7DC" w14:textId="77777777" w:rsidR="002E5E45" w:rsidRPr="002E5E45" w:rsidRDefault="002E5E45" w:rsidP="009266A5">
            <w:pPr>
              <w:jc w:val="center"/>
            </w:pPr>
            <w:r w:rsidRPr="002E5E45">
              <w:t>0</w:t>
            </w:r>
          </w:p>
        </w:tc>
        <w:tc>
          <w:tcPr>
            <w:tcW w:w="217" w:type="pct"/>
            <w:shd w:val="clear" w:color="auto" w:fill="auto"/>
            <w:vAlign w:val="center"/>
            <w:hideMark/>
          </w:tcPr>
          <w:p w14:paraId="4461B2F2" w14:textId="77777777" w:rsidR="002E5E45" w:rsidRPr="002E5E45" w:rsidRDefault="002E5E45" w:rsidP="009266A5">
            <w:pPr>
              <w:jc w:val="center"/>
            </w:pPr>
            <w:r w:rsidRPr="002E5E45">
              <w:t>0</w:t>
            </w:r>
          </w:p>
        </w:tc>
        <w:tc>
          <w:tcPr>
            <w:tcW w:w="226" w:type="pct"/>
            <w:shd w:val="clear" w:color="auto" w:fill="auto"/>
            <w:vAlign w:val="center"/>
            <w:hideMark/>
          </w:tcPr>
          <w:p w14:paraId="731AC773" w14:textId="77777777" w:rsidR="002E5E45" w:rsidRPr="002E5E45" w:rsidRDefault="002E5E45" w:rsidP="009266A5">
            <w:pPr>
              <w:jc w:val="center"/>
            </w:pPr>
            <w:r w:rsidRPr="002E5E45">
              <w:t>0</w:t>
            </w:r>
          </w:p>
        </w:tc>
        <w:tc>
          <w:tcPr>
            <w:tcW w:w="357" w:type="pct"/>
            <w:shd w:val="clear" w:color="auto" w:fill="auto"/>
            <w:vAlign w:val="center"/>
            <w:hideMark/>
          </w:tcPr>
          <w:p w14:paraId="6562894D" w14:textId="77777777" w:rsidR="002E5E45" w:rsidRPr="002E5E45" w:rsidRDefault="002E5E45" w:rsidP="009266A5">
            <w:pPr>
              <w:jc w:val="center"/>
            </w:pPr>
            <w:r w:rsidRPr="002E5E45">
              <w:t>42 505</w:t>
            </w:r>
          </w:p>
        </w:tc>
        <w:tc>
          <w:tcPr>
            <w:tcW w:w="357" w:type="pct"/>
            <w:shd w:val="clear" w:color="auto" w:fill="auto"/>
            <w:vAlign w:val="center"/>
            <w:hideMark/>
          </w:tcPr>
          <w:p w14:paraId="103A3900" w14:textId="77777777" w:rsidR="002E5E45" w:rsidRPr="002E5E45" w:rsidRDefault="002E5E45" w:rsidP="009266A5">
            <w:pPr>
              <w:jc w:val="center"/>
            </w:pPr>
            <w:r w:rsidRPr="002E5E45">
              <w:t>0</w:t>
            </w:r>
          </w:p>
        </w:tc>
        <w:tc>
          <w:tcPr>
            <w:tcW w:w="288" w:type="pct"/>
            <w:shd w:val="clear" w:color="auto" w:fill="auto"/>
            <w:vAlign w:val="center"/>
            <w:hideMark/>
          </w:tcPr>
          <w:p w14:paraId="24A9694D" w14:textId="77777777" w:rsidR="002E5E45" w:rsidRPr="002E5E45" w:rsidRDefault="002E5E45" w:rsidP="009266A5">
            <w:pPr>
              <w:jc w:val="center"/>
            </w:pPr>
            <w:r w:rsidRPr="002E5E45">
              <w:t>42 505</w:t>
            </w:r>
          </w:p>
        </w:tc>
      </w:tr>
      <w:tr w:rsidR="00243A1B" w:rsidRPr="002E5E45" w14:paraId="523CB478" w14:textId="77777777" w:rsidTr="00677C07">
        <w:trPr>
          <w:trHeight w:val="170"/>
        </w:trPr>
        <w:tc>
          <w:tcPr>
            <w:tcW w:w="212" w:type="pct"/>
            <w:shd w:val="clear" w:color="auto" w:fill="auto"/>
            <w:vAlign w:val="center"/>
            <w:hideMark/>
          </w:tcPr>
          <w:p w14:paraId="43063376" w14:textId="77777777" w:rsidR="002E5E45" w:rsidRPr="002E5E45" w:rsidRDefault="002E5E45" w:rsidP="009266A5">
            <w:pPr>
              <w:jc w:val="center"/>
            </w:pPr>
            <w:r w:rsidRPr="002E5E45">
              <w:t>1.106</w:t>
            </w:r>
          </w:p>
        </w:tc>
        <w:tc>
          <w:tcPr>
            <w:tcW w:w="392" w:type="pct"/>
            <w:shd w:val="clear" w:color="auto" w:fill="auto"/>
            <w:vAlign w:val="center"/>
            <w:hideMark/>
          </w:tcPr>
          <w:p w14:paraId="5FF10836"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CD4F15C"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503C25EC" w14:textId="55B13F2C" w:rsidR="002E5E45" w:rsidRPr="002E5E45" w:rsidRDefault="002E5E45" w:rsidP="009266A5">
            <w:r w:rsidRPr="002E5E45">
              <w:t>Строительство КНС IV-23,</w:t>
            </w:r>
            <w:r w:rsidR="0057067F">
              <w:t xml:space="preserve"> </w:t>
            </w:r>
            <w:r w:rsidRPr="002E5E45">
              <w:t>Жилой район "СолонцыСеверный" (Q=24,3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2E879DDC"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23BFD392" w14:textId="77777777" w:rsidR="002E5E45" w:rsidRPr="002E5E45" w:rsidRDefault="002E5E45" w:rsidP="009266A5">
            <w:pPr>
              <w:jc w:val="center"/>
            </w:pPr>
            <w:r w:rsidRPr="002E5E45">
              <w:t>0</w:t>
            </w:r>
          </w:p>
        </w:tc>
        <w:tc>
          <w:tcPr>
            <w:tcW w:w="224" w:type="pct"/>
            <w:shd w:val="clear" w:color="auto" w:fill="auto"/>
            <w:vAlign w:val="center"/>
            <w:hideMark/>
          </w:tcPr>
          <w:p w14:paraId="112448EE" w14:textId="77777777" w:rsidR="002E5E45" w:rsidRPr="002E5E45" w:rsidRDefault="002E5E45" w:rsidP="009266A5">
            <w:pPr>
              <w:jc w:val="center"/>
            </w:pPr>
            <w:r w:rsidRPr="002E5E45">
              <w:t>0</w:t>
            </w:r>
          </w:p>
        </w:tc>
        <w:tc>
          <w:tcPr>
            <w:tcW w:w="222" w:type="pct"/>
            <w:shd w:val="clear" w:color="auto" w:fill="auto"/>
            <w:vAlign w:val="center"/>
            <w:hideMark/>
          </w:tcPr>
          <w:p w14:paraId="380E917A" w14:textId="77777777" w:rsidR="002E5E45" w:rsidRPr="002E5E45" w:rsidRDefault="002E5E45" w:rsidP="009266A5">
            <w:pPr>
              <w:jc w:val="center"/>
            </w:pPr>
            <w:r w:rsidRPr="002E5E45">
              <w:t>0</w:t>
            </w:r>
          </w:p>
        </w:tc>
        <w:tc>
          <w:tcPr>
            <w:tcW w:w="217" w:type="pct"/>
            <w:shd w:val="clear" w:color="auto" w:fill="auto"/>
            <w:vAlign w:val="center"/>
            <w:hideMark/>
          </w:tcPr>
          <w:p w14:paraId="21EFC5F2" w14:textId="77777777" w:rsidR="002E5E45" w:rsidRPr="002E5E45" w:rsidRDefault="002E5E45" w:rsidP="009266A5">
            <w:pPr>
              <w:jc w:val="center"/>
            </w:pPr>
            <w:r w:rsidRPr="002E5E45">
              <w:t>0</w:t>
            </w:r>
          </w:p>
        </w:tc>
        <w:tc>
          <w:tcPr>
            <w:tcW w:w="226" w:type="pct"/>
            <w:shd w:val="clear" w:color="auto" w:fill="auto"/>
            <w:vAlign w:val="center"/>
            <w:hideMark/>
          </w:tcPr>
          <w:p w14:paraId="0689997A" w14:textId="77777777" w:rsidR="002E5E45" w:rsidRPr="002E5E45" w:rsidRDefault="002E5E45" w:rsidP="009266A5">
            <w:pPr>
              <w:jc w:val="center"/>
            </w:pPr>
            <w:r w:rsidRPr="002E5E45">
              <w:t>0</w:t>
            </w:r>
          </w:p>
        </w:tc>
        <w:tc>
          <w:tcPr>
            <w:tcW w:w="357" w:type="pct"/>
            <w:shd w:val="clear" w:color="auto" w:fill="auto"/>
            <w:vAlign w:val="center"/>
            <w:hideMark/>
          </w:tcPr>
          <w:p w14:paraId="67D19883" w14:textId="77777777" w:rsidR="002E5E45" w:rsidRPr="002E5E45" w:rsidRDefault="002E5E45" w:rsidP="009266A5">
            <w:pPr>
              <w:jc w:val="center"/>
            </w:pPr>
            <w:r w:rsidRPr="002E5E45">
              <w:t>688 580</w:t>
            </w:r>
          </w:p>
        </w:tc>
        <w:tc>
          <w:tcPr>
            <w:tcW w:w="357" w:type="pct"/>
            <w:shd w:val="clear" w:color="auto" w:fill="auto"/>
            <w:vAlign w:val="center"/>
            <w:hideMark/>
          </w:tcPr>
          <w:p w14:paraId="6ED4C675" w14:textId="77777777" w:rsidR="002E5E45" w:rsidRPr="002E5E45" w:rsidRDefault="002E5E45" w:rsidP="009266A5">
            <w:pPr>
              <w:jc w:val="center"/>
            </w:pPr>
            <w:r w:rsidRPr="002E5E45">
              <w:t>0</w:t>
            </w:r>
          </w:p>
        </w:tc>
        <w:tc>
          <w:tcPr>
            <w:tcW w:w="288" w:type="pct"/>
            <w:shd w:val="clear" w:color="auto" w:fill="auto"/>
            <w:vAlign w:val="center"/>
            <w:hideMark/>
          </w:tcPr>
          <w:p w14:paraId="73CE73C8" w14:textId="77777777" w:rsidR="002E5E45" w:rsidRPr="002E5E45" w:rsidRDefault="002E5E45" w:rsidP="009266A5">
            <w:pPr>
              <w:jc w:val="center"/>
            </w:pPr>
            <w:r w:rsidRPr="002E5E45">
              <w:t>688 580</w:t>
            </w:r>
          </w:p>
        </w:tc>
      </w:tr>
      <w:tr w:rsidR="00243A1B" w:rsidRPr="002E5E45" w14:paraId="0FEB4E0B" w14:textId="77777777" w:rsidTr="00677C07">
        <w:trPr>
          <w:trHeight w:val="170"/>
        </w:trPr>
        <w:tc>
          <w:tcPr>
            <w:tcW w:w="212" w:type="pct"/>
            <w:shd w:val="clear" w:color="auto" w:fill="auto"/>
            <w:vAlign w:val="center"/>
            <w:hideMark/>
          </w:tcPr>
          <w:p w14:paraId="7DE44053" w14:textId="77777777" w:rsidR="002E5E45" w:rsidRPr="002E5E45" w:rsidRDefault="002E5E45" w:rsidP="009266A5">
            <w:pPr>
              <w:jc w:val="center"/>
            </w:pPr>
            <w:r w:rsidRPr="002E5E45">
              <w:t>1.107</w:t>
            </w:r>
          </w:p>
        </w:tc>
        <w:tc>
          <w:tcPr>
            <w:tcW w:w="392" w:type="pct"/>
            <w:shd w:val="clear" w:color="auto" w:fill="auto"/>
            <w:vAlign w:val="center"/>
            <w:hideMark/>
          </w:tcPr>
          <w:p w14:paraId="38849D19" w14:textId="77777777" w:rsidR="002E5E45" w:rsidRPr="002E5E45" w:rsidRDefault="002E5E45" w:rsidP="009266A5">
            <w:pPr>
              <w:jc w:val="center"/>
              <w:rPr>
                <w:color w:val="000000"/>
              </w:rPr>
            </w:pPr>
            <w:r w:rsidRPr="002E5E45">
              <w:rPr>
                <w:color w:val="000000"/>
              </w:rPr>
              <w:t xml:space="preserve">ООО </w:t>
            </w:r>
            <w:r w:rsidRPr="002E5E45">
              <w:rPr>
                <w:color w:val="000000"/>
              </w:rPr>
              <w:lastRenderedPageBreak/>
              <w:t>«КрасКом»</w:t>
            </w:r>
          </w:p>
        </w:tc>
        <w:tc>
          <w:tcPr>
            <w:tcW w:w="602" w:type="pct"/>
            <w:shd w:val="clear" w:color="auto" w:fill="auto"/>
            <w:vAlign w:val="center"/>
            <w:hideMark/>
          </w:tcPr>
          <w:p w14:paraId="528BA61E" w14:textId="77777777" w:rsidR="002E5E45" w:rsidRPr="002E5E45" w:rsidRDefault="002E5E45" w:rsidP="009266A5">
            <w:pPr>
              <w:jc w:val="center"/>
              <w:rPr>
                <w:color w:val="000000"/>
              </w:rPr>
            </w:pPr>
            <w:r w:rsidRPr="002E5E45">
              <w:rPr>
                <w:color w:val="000000"/>
              </w:rPr>
              <w:lastRenderedPageBreak/>
              <w:t xml:space="preserve">Быстроокупаемый </w:t>
            </w:r>
            <w:r w:rsidRPr="002E5E45">
              <w:rPr>
                <w:color w:val="000000"/>
              </w:rPr>
              <w:lastRenderedPageBreak/>
              <w:t>проект</w:t>
            </w:r>
          </w:p>
        </w:tc>
        <w:tc>
          <w:tcPr>
            <w:tcW w:w="1054" w:type="pct"/>
            <w:shd w:val="clear" w:color="auto" w:fill="auto"/>
            <w:vAlign w:val="center"/>
            <w:hideMark/>
          </w:tcPr>
          <w:p w14:paraId="5270A52A" w14:textId="3109F6F3" w:rsidR="002E5E45" w:rsidRPr="002E5E45" w:rsidRDefault="002E5E45" w:rsidP="009266A5">
            <w:r w:rsidRPr="002E5E45">
              <w:lastRenderedPageBreak/>
              <w:t>Строительство КНС IV-24,</w:t>
            </w:r>
            <w:r w:rsidR="0057067F">
              <w:t xml:space="preserve"> </w:t>
            </w:r>
            <w:r w:rsidRPr="002E5E45">
              <w:t xml:space="preserve">Жилой район </w:t>
            </w:r>
            <w:r w:rsidRPr="002E5E45">
              <w:lastRenderedPageBreak/>
              <w:t>"СолонцыСеверный" (Q=30,2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467D150C" w14:textId="77777777" w:rsidR="002E5E45" w:rsidRPr="002E5E45" w:rsidRDefault="002E5E45" w:rsidP="009266A5">
            <w:pPr>
              <w:jc w:val="center"/>
              <w:rPr>
                <w:color w:val="000000"/>
              </w:rPr>
            </w:pPr>
            <w:r w:rsidRPr="002E5E45">
              <w:rPr>
                <w:color w:val="000000"/>
              </w:rPr>
              <w:lastRenderedPageBreak/>
              <w:t>плата за подключение</w:t>
            </w:r>
          </w:p>
        </w:tc>
        <w:tc>
          <w:tcPr>
            <w:tcW w:w="257" w:type="pct"/>
            <w:shd w:val="clear" w:color="auto" w:fill="auto"/>
            <w:vAlign w:val="center"/>
            <w:hideMark/>
          </w:tcPr>
          <w:p w14:paraId="479D5090" w14:textId="77777777" w:rsidR="002E5E45" w:rsidRPr="002E5E45" w:rsidRDefault="002E5E45" w:rsidP="009266A5">
            <w:pPr>
              <w:jc w:val="center"/>
            </w:pPr>
            <w:r w:rsidRPr="002E5E45">
              <w:t>64 263</w:t>
            </w:r>
          </w:p>
        </w:tc>
        <w:tc>
          <w:tcPr>
            <w:tcW w:w="224" w:type="pct"/>
            <w:shd w:val="clear" w:color="auto" w:fill="auto"/>
            <w:vAlign w:val="center"/>
            <w:hideMark/>
          </w:tcPr>
          <w:p w14:paraId="79289108" w14:textId="77777777" w:rsidR="002E5E45" w:rsidRPr="002E5E45" w:rsidRDefault="002E5E45" w:rsidP="009266A5">
            <w:pPr>
              <w:ind w:left="-113"/>
              <w:jc w:val="center"/>
            </w:pPr>
            <w:r w:rsidRPr="002E5E45">
              <w:t>303 931</w:t>
            </w:r>
          </w:p>
        </w:tc>
        <w:tc>
          <w:tcPr>
            <w:tcW w:w="222" w:type="pct"/>
            <w:shd w:val="clear" w:color="auto" w:fill="auto"/>
            <w:vAlign w:val="center"/>
            <w:hideMark/>
          </w:tcPr>
          <w:p w14:paraId="2450CF40" w14:textId="77777777" w:rsidR="002E5E45" w:rsidRPr="002E5E45" w:rsidRDefault="002E5E45" w:rsidP="009266A5">
            <w:pPr>
              <w:ind w:left="-113"/>
              <w:jc w:val="center"/>
            </w:pPr>
            <w:r w:rsidRPr="002E5E45">
              <w:t>316 392</w:t>
            </w:r>
          </w:p>
        </w:tc>
        <w:tc>
          <w:tcPr>
            <w:tcW w:w="217" w:type="pct"/>
            <w:shd w:val="clear" w:color="auto" w:fill="auto"/>
            <w:vAlign w:val="center"/>
            <w:hideMark/>
          </w:tcPr>
          <w:p w14:paraId="4B2BA117" w14:textId="77777777" w:rsidR="002E5E45" w:rsidRPr="002E5E45" w:rsidRDefault="002E5E45" w:rsidP="009266A5">
            <w:pPr>
              <w:jc w:val="center"/>
            </w:pPr>
            <w:r w:rsidRPr="002E5E45">
              <w:t>0</w:t>
            </w:r>
          </w:p>
        </w:tc>
        <w:tc>
          <w:tcPr>
            <w:tcW w:w="226" w:type="pct"/>
            <w:shd w:val="clear" w:color="auto" w:fill="auto"/>
            <w:vAlign w:val="center"/>
            <w:hideMark/>
          </w:tcPr>
          <w:p w14:paraId="63CFDD33" w14:textId="77777777" w:rsidR="002E5E45" w:rsidRPr="002E5E45" w:rsidRDefault="002E5E45" w:rsidP="009266A5">
            <w:pPr>
              <w:jc w:val="center"/>
            </w:pPr>
            <w:r w:rsidRPr="002E5E45">
              <w:t>0</w:t>
            </w:r>
          </w:p>
        </w:tc>
        <w:tc>
          <w:tcPr>
            <w:tcW w:w="357" w:type="pct"/>
            <w:shd w:val="clear" w:color="auto" w:fill="auto"/>
            <w:vAlign w:val="center"/>
            <w:hideMark/>
          </w:tcPr>
          <w:p w14:paraId="3865D24F" w14:textId="77777777" w:rsidR="002E5E45" w:rsidRPr="002E5E45" w:rsidRDefault="002E5E45" w:rsidP="009266A5">
            <w:pPr>
              <w:jc w:val="center"/>
            </w:pPr>
            <w:r w:rsidRPr="002E5E45">
              <w:t>0</w:t>
            </w:r>
          </w:p>
        </w:tc>
        <w:tc>
          <w:tcPr>
            <w:tcW w:w="357" w:type="pct"/>
            <w:shd w:val="clear" w:color="auto" w:fill="auto"/>
            <w:vAlign w:val="center"/>
            <w:hideMark/>
          </w:tcPr>
          <w:p w14:paraId="3541DFF1" w14:textId="77777777" w:rsidR="002E5E45" w:rsidRPr="002E5E45" w:rsidRDefault="002E5E45" w:rsidP="009266A5">
            <w:pPr>
              <w:jc w:val="center"/>
            </w:pPr>
            <w:r w:rsidRPr="002E5E45">
              <w:t>0</w:t>
            </w:r>
          </w:p>
        </w:tc>
        <w:tc>
          <w:tcPr>
            <w:tcW w:w="288" w:type="pct"/>
            <w:shd w:val="clear" w:color="auto" w:fill="auto"/>
            <w:vAlign w:val="center"/>
            <w:hideMark/>
          </w:tcPr>
          <w:p w14:paraId="3B38DFB7" w14:textId="77777777" w:rsidR="002E5E45" w:rsidRPr="002E5E45" w:rsidRDefault="002E5E45" w:rsidP="009266A5">
            <w:pPr>
              <w:jc w:val="center"/>
            </w:pPr>
            <w:r w:rsidRPr="002E5E45">
              <w:t>684 586</w:t>
            </w:r>
          </w:p>
        </w:tc>
      </w:tr>
      <w:tr w:rsidR="00243A1B" w:rsidRPr="002E5E45" w14:paraId="46971827" w14:textId="77777777" w:rsidTr="00677C07">
        <w:trPr>
          <w:trHeight w:val="170"/>
        </w:trPr>
        <w:tc>
          <w:tcPr>
            <w:tcW w:w="212" w:type="pct"/>
            <w:shd w:val="clear" w:color="auto" w:fill="auto"/>
            <w:vAlign w:val="center"/>
            <w:hideMark/>
          </w:tcPr>
          <w:p w14:paraId="511DB850" w14:textId="77777777" w:rsidR="002E5E45" w:rsidRPr="002E5E45" w:rsidRDefault="002E5E45" w:rsidP="009266A5">
            <w:pPr>
              <w:jc w:val="center"/>
            </w:pPr>
            <w:r w:rsidRPr="002E5E45">
              <w:lastRenderedPageBreak/>
              <w:t>1.108</w:t>
            </w:r>
          </w:p>
        </w:tc>
        <w:tc>
          <w:tcPr>
            <w:tcW w:w="392" w:type="pct"/>
            <w:shd w:val="clear" w:color="auto" w:fill="auto"/>
            <w:vAlign w:val="center"/>
            <w:hideMark/>
          </w:tcPr>
          <w:p w14:paraId="7C34B75D"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D6B76FB"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6EC028F6" w14:textId="2F0F66A3" w:rsidR="002E5E45" w:rsidRPr="002E5E45" w:rsidRDefault="002E5E45" w:rsidP="009266A5">
            <w:r w:rsidRPr="002E5E45">
              <w:t>Строительство КНС V-26, Жилой район "Плодовоягодный" (Q=33,2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5CF064E5"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0D5B8507" w14:textId="77777777" w:rsidR="002E5E45" w:rsidRPr="002E5E45" w:rsidRDefault="002E5E45" w:rsidP="009266A5">
            <w:pPr>
              <w:jc w:val="center"/>
            </w:pPr>
            <w:r w:rsidRPr="002E5E45">
              <w:t>0</w:t>
            </w:r>
          </w:p>
        </w:tc>
        <w:tc>
          <w:tcPr>
            <w:tcW w:w="224" w:type="pct"/>
            <w:shd w:val="clear" w:color="auto" w:fill="auto"/>
            <w:vAlign w:val="center"/>
            <w:hideMark/>
          </w:tcPr>
          <w:p w14:paraId="0B0B1D3C" w14:textId="77777777" w:rsidR="002E5E45" w:rsidRPr="002E5E45" w:rsidRDefault="002E5E45" w:rsidP="009266A5">
            <w:pPr>
              <w:jc w:val="center"/>
            </w:pPr>
            <w:r w:rsidRPr="002E5E45">
              <w:t>0</w:t>
            </w:r>
          </w:p>
        </w:tc>
        <w:tc>
          <w:tcPr>
            <w:tcW w:w="222" w:type="pct"/>
            <w:shd w:val="clear" w:color="auto" w:fill="auto"/>
            <w:vAlign w:val="center"/>
            <w:hideMark/>
          </w:tcPr>
          <w:p w14:paraId="446D4968" w14:textId="77777777" w:rsidR="002E5E45" w:rsidRPr="002E5E45" w:rsidRDefault="002E5E45" w:rsidP="009266A5">
            <w:pPr>
              <w:jc w:val="center"/>
            </w:pPr>
            <w:r w:rsidRPr="002E5E45">
              <w:t>0</w:t>
            </w:r>
          </w:p>
        </w:tc>
        <w:tc>
          <w:tcPr>
            <w:tcW w:w="217" w:type="pct"/>
            <w:shd w:val="clear" w:color="auto" w:fill="auto"/>
            <w:vAlign w:val="center"/>
            <w:hideMark/>
          </w:tcPr>
          <w:p w14:paraId="2FA606FB" w14:textId="77777777" w:rsidR="002E5E45" w:rsidRPr="002E5E45" w:rsidRDefault="002E5E45" w:rsidP="009266A5">
            <w:pPr>
              <w:jc w:val="center"/>
            </w:pPr>
            <w:r w:rsidRPr="002E5E45">
              <w:t>0</w:t>
            </w:r>
          </w:p>
        </w:tc>
        <w:tc>
          <w:tcPr>
            <w:tcW w:w="226" w:type="pct"/>
            <w:shd w:val="clear" w:color="auto" w:fill="auto"/>
            <w:vAlign w:val="center"/>
            <w:hideMark/>
          </w:tcPr>
          <w:p w14:paraId="0F6689C1" w14:textId="77777777" w:rsidR="002E5E45" w:rsidRPr="002E5E45" w:rsidRDefault="002E5E45" w:rsidP="009266A5">
            <w:pPr>
              <w:jc w:val="center"/>
            </w:pPr>
            <w:r w:rsidRPr="002E5E45">
              <w:t>0</w:t>
            </w:r>
          </w:p>
        </w:tc>
        <w:tc>
          <w:tcPr>
            <w:tcW w:w="357" w:type="pct"/>
            <w:shd w:val="clear" w:color="auto" w:fill="auto"/>
            <w:vAlign w:val="center"/>
            <w:hideMark/>
          </w:tcPr>
          <w:p w14:paraId="6BBF57EC" w14:textId="77777777" w:rsidR="002E5E45" w:rsidRPr="002E5E45" w:rsidRDefault="002E5E45" w:rsidP="009266A5">
            <w:pPr>
              <w:jc w:val="center"/>
            </w:pPr>
            <w:r w:rsidRPr="002E5E45">
              <w:t>0</w:t>
            </w:r>
          </w:p>
        </w:tc>
        <w:tc>
          <w:tcPr>
            <w:tcW w:w="357" w:type="pct"/>
            <w:shd w:val="clear" w:color="auto" w:fill="auto"/>
            <w:vAlign w:val="center"/>
            <w:hideMark/>
          </w:tcPr>
          <w:p w14:paraId="269CFC63" w14:textId="77777777" w:rsidR="002E5E45" w:rsidRPr="002E5E45" w:rsidRDefault="002E5E45" w:rsidP="009266A5">
            <w:pPr>
              <w:jc w:val="center"/>
            </w:pPr>
            <w:r w:rsidRPr="002E5E45">
              <w:t>1 074 305</w:t>
            </w:r>
          </w:p>
        </w:tc>
        <w:tc>
          <w:tcPr>
            <w:tcW w:w="288" w:type="pct"/>
            <w:shd w:val="clear" w:color="auto" w:fill="auto"/>
            <w:vAlign w:val="center"/>
            <w:hideMark/>
          </w:tcPr>
          <w:p w14:paraId="6F8B1AFC" w14:textId="77777777" w:rsidR="002E5E45" w:rsidRPr="002E5E45" w:rsidRDefault="002E5E45" w:rsidP="009266A5">
            <w:pPr>
              <w:jc w:val="center"/>
            </w:pPr>
            <w:r w:rsidRPr="002E5E45">
              <w:t>1 074 305</w:t>
            </w:r>
          </w:p>
        </w:tc>
      </w:tr>
      <w:tr w:rsidR="00243A1B" w:rsidRPr="002E5E45" w14:paraId="00ADC79C" w14:textId="77777777" w:rsidTr="00677C07">
        <w:trPr>
          <w:trHeight w:val="170"/>
        </w:trPr>
        <w:tc>
          <w:tcPr>
            <w:tcW w:w="212" w:type="pct"/>
            <w:shd w:val="clear" w:color="auto" w:fill="auto"/>
            <w:vAlign w:val="center"/>
            <w:hideMark/>
          </w:tcPr>
          <w:p w14:paraId="2D866B82" w14:textId="77777777" w:rsidR="002E5E45" w:rsidRPr="002E5E45" w:rsidRDefault="002E5E45" w:rsidP="009266A5">
            <w:pPr>
              <w:jc w:val="center"/>
            </w:pPr>
            <w:r w:rsidRPr="002E5E45">
              <w:t>1.109</w:t>
            </w:r>
          </w:p>
        </w:tc>
        <w:tc>
          <w:tcPr>
            <w:tcW w:w="392" w:type="pct"/>
            <w:shd w:val="clear" w:color="auto" w:fill="auto"/>
            <w:vAlign w:val="center"/>
            <w:hideMark/>
          </w:tcPr>
          <w:p w14:paraId="18D71DD1"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F9F8843"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763B21B1" w14:textId="6780DA2F" w:rsidR="002E5E45" w:rsidRPr="002E5E45" w:rsidRDefault="002E5E45" w:rsidP="009266A5">
            <w:r w:rsidRPr="002E5E45">
              <w:t>Строительство КНС V-27, ул. Академгородок (Q=1,4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55887BB6"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6FFECB0F" w14:textId="77777777" w:rsidR="002E5E45" w:rsidRPr="002E5E45" w:rsidRDefault="002E5E45" w:rsidP="009266A5">
            <w:pPr>
              <w:jc w:val="center"/>
            </w:pPr>
            <w:r w:rsidRPr="002E5E45">
              <w:t>0</w:t>
            </w:r>
          </w:p>
        </w:tc>
        <w:tc>
          <w:tcPr>
            <w:tcW w:w="224" w:type="pct"/>
            <w:shd w:val="clear" w:color="auto" w:fill="auto"/>
            <w:vAlign w:val="center"/>
            <w:hideMark/>
          </w:tcPr>
          <w:p w14:paraId="1CC0E567" w14:textId="77777777" w:rsidR="002E5E45" w:rsidRPr="002E5E45" w:rsidRDefault="002E5E45" w:rsidP="009266A5">
            <w:pPr>
              <w:jc w:val="center"/>
            </w:pPr>
            <w:r w:rsidRPr="002E5E45">
              <w:t>0</w:t>
            </w:r>
          </w:p>
        </w:tc>
        <w:tc>
          <w:tcPr>
            <w:tcW w:w="222" w:type="pct"/>
            <w:shd w:val="clear" w:color="auto" w:fill="auto"/>
            <w:vAlign w:val="center"/>
            <w:hideMark/>
          </w:tcPr>
          <w:p w14:paraId="2F2D6A13" w14:textId="77777777" w:rsidR="002E5E45" w:rsidRPr="002E5E45" w:rsidRDefault="002E5E45" w:rsidP="009266A5">
            <w:pPr>
              <w:jc w:val="center"/>
            </w:pPr>
            <w:r w:rsidRPr="002E5E45">
              <w:t>0</w:t>
            </w:r>
          </w:p>
        </w:tc>
        <w:tc>
          <w:tcPr>
            <w:tcW w:w="217" w:type="pct"/>
            <w:shd w:val="clear" w:color="auto" w:fill="auto"/>
            <w:vAlign w:val="center"/>
            <w:hideMark/>
          </w:tcPr>
          <w:p w14:paraId="7C4B2394" w14:textId="77777777" w:rsidR="002E5E45" w:rsidRPr="002E5E45" w:rsidRDefault="002E5E45" w:rsidP="009266A5">
            <w:pPr>
              <w:jc w:val="center"/>
            </w:pPr>
            <w:r w:rsidRPr="002E5E45">
              <w:t>0</w:t>
            </w:r>
          </w:p>
        </w:tc>
        <w:tc>
          <w:tcPr>
            <w:tcW w:w="226" w:type="pct"/>
            <w:shd w:val="clear" w:color="auto" w:fill="auto"/>
            <w:vAlign w:val="center"/>
            <w:hideMark/>
          </w:tcPr>
          <w:p w14:paraId="69A0EC4F" w14:textId="77777777" w:rsidR="002E5E45" w:rsidRPr="002E5E45" w:rsidRDefault="002E5E45" w:rsidP="009266A5">
            <w:pPr>
              <w:jc w:val="center"/>
            </w:pPr>
            <w:r w:rsidRPr="002E5E45">
              <w:t>0</w:t>
            </w:r>
          </w:p>
        </w:tc>
        <w:tc>
          <w:tcPr>
            <w:tcW w:w="357" w:type="pct"/>
            <w:shd w:val="clear" w:color="auto" w:fill="auto"/>
            <w:vAlign w:val="center"/>
            <w:hideMark/>
          </w:tcPr>
          <w:p w14:paraId="5D96832A" w14:textId="77777777" w:rsidR="002E5E45" w:rsidRPr="002E5E45" w:rsidRDefault="002E5E45" w:rsidP="009266A5">
            <w:pPr>
              <w:jc w:val="center"/>
            </w:pPr>
            <w:r w:rsidRPr="002E5E45">
              <w:t>0</w:t>
            </w:r>
          </w:p>
        </w:tc>
        <w:tc>
          <w:tcPr>
            <w:tcW w:w="357" w:type="pct"/>
            <w:shd w:val="clear" w:color="auto" w:fill="auto"/>
            <w:vAlign w:val="center"/>
            <w:hideMark/>
          </w:tcPr>
          <w:p w14:paraId="7232D4BF" w14:textId="77777777" w:rsidR="002E5E45" w:rsidRPr="002E5E45" w:rsidRDefault="002E5E45" w:rsidP="009266A5">
            <w:pPr>
              <w:jc w:val="center"/>
            </w:pPr>
            <w:r w:rsidRPr="002E5E45">
              <w:t>45 302</w:t>
            </w:r>
          </w:p>
        </w:tc>
        <w:tc>
          <w:tcPr>
            <w:tcW w:w="288" w:type="pct"/>
            <w:shd w:val="clear" w:color="auto" w:fill="auto"/>
            <w:vAlign w:val="center"/>
            <w:hideMark/>
          </w:tcPr>
          <w:p w14:paraId="23189235" w14:textId="77777777" w:rsidR="002E5E45" w:rsidRPr="002E5E45" w:rsidRDefault="002E5E45" w:rsidP="009266A5">
            <w:pPr>
              <w:jc w:val="center"/>
            </w:pPr>
            <w:r w:rsidRPr="002E5E45">
              <w:t>45 302</w:t>
            </w:r>
          </w:p>
        </w:tc>
      </w:tr>
      <w:tr w:rsidR="00243A1B" w:rsidRPr="002E5E45" w14:paraId="09620413" w14:textId="77777777" w:rsidTr="00677C07">
        <w:trPr>
          <w:trHeight w:val="170"/>
        </w:trPr>
        <w:tc>
          <w:tcPr>
            <w:tcW w:w="212" w:type="pct"/>
            <w:shd w:val="clear" w:color="auto" w:fill="auto"/>
            <w:vAlign w:val="center"/>
            <w:hideMark/>
          </w:tcPr>
          <w:p w14:paraId="25CF62AC" w14:textId="77777777" w:rsidR="002E5E45" w:rsidRPr="002E5E45" w:rsidRDefault="002E5E45" w:rsidP="009266A5">
            <w:pPr>
              <w:jc w:val="center"/>
            </w:pPr>
            <w:r w:rsidRPr="002E5E45">
              <w:t>1.110</w:t>
            </w:r>
          </w:p>
        </w:tc>
        <w:tc>
          <w:tcPr>
            <w:tcW w:w="392" w:type="pct"/>
            <w:shd w:val="clear" w:color="auto" w:fill="auto"/>
            <w:vAlign w:val="center"/>
            <w:hideMark/>
          </w:tcPr>
          <w:p w14:paraId="20092067"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92CCC13"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669DBD05" w14:textId="738F3BF3" w:rsidR="002E5E45" w:rsidRPr="002E5E45" w:rsidRDefault="002E5E45" w:rsidP="009266A5">
            <w:r w:rsidRPr="002E5E45">
              <w:t>Строительство КНС V-28, Жилой район "Покровский" (Q=0,9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4C694F48"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7F1352DF" w14:textId="77777777" w:rsidR="002E5E45" w:rsidRPr="002E5E45" w:rsidRDefault="002E5E45" w:rsidP="009266A5">
            <w:pPr>
              <w:jc w:val="center"/>
            </w:pPr>
            <w:r w:rsidRPr="002E5E45">
              <w:t>0</w:t>
            </w:r>
          </w:p>
        </w:tc>
        <w:tc>
          <w:tcPr>
            <w:tcW w:w="224" w:type="pct"/>
            <w:shd w:val="clear" w:color="auto" w:fill="auto"/>
            <w:vAlign w:val="center"/>
            <w:hideMark/>
          </w:tcPr>
          <w:p w14:paraId="235F2D6C" w14:textId="77777777" w:rsidR="002E5E45" w:rsidRPr="002E5E45" w:rsidRDefault="002E5E45" w:rsidP="009266A5">
            <w:pPr>
              <w:jc w:val="center"/>
            </w:pPr>
            <w:r w:rsidRPr="002E5E45">
              <w:t>0</w:t>
            </w:r>
          </w:p>
        </w:tc>
        <w:tc>
          <w:tcPr>
            <w:tcW w:w="222" w:type="pct"/>
            <w:shd w:val="clear" w:color="auto" w:fill="auto"/>
            <w:vAlign w:val="center"/>
            <w:hideMark/>
          </w:tcPr>
          <w:p w14:paraId="155E5E2E" w14:textId="77777777" w:rsidR="002E5E45" w:rsidRPr="002E5E45" w:rsidRDefault="002E5E45" w:rsidP="009266A5">
            <w:pPr>
              <w:jc w:val="center"/>
            </w:pPr>
            <w:r w:rsidRPr="002E5E45">
              <w:t>0</w:t>
            </w:r>
          </w:p>
        </w:tc>
        <w:tc>
          <w:tcPr>
            <w:tcW w:w="217" w:type="pct"/>
            <w:shd w:val="clear" w:color="auto" w:fill="auto"/>
            <w:vAlign w:val="center"/>
            <w:hideMark/>
          </w:tcPr>
          <w:p w14:paraId="604FCB4C" w14:textId="77777777" w:rsidR="002E5E45" w:rsidRPr="002E5E45" w:rsidRDefault="002E5E45" w:rsidP="009266A5">
            <w:pPr>
              <w:jc w:val="center"/>
            </w:pPr>
            <w:r w:rsidRPr="002E5E45">
              <w:t>0</w:t>
            </w:r>
          </w:p>
        </w:tc>
        <w:tc>
          <w:tcPr>
            <w:tcW w:w="226" w:type="pct"/>
            <w:shd w:val="clear" w:color="auto" w:fill="auto"/>
            <w:vAlign w:val="center"/>
            <w:hideMark/>
          </w:tcPr>
          <w:p w14:paraId="7037127A" w14:textId="77777777" w:rsidR="002E5E45" w:rsidRPr="002E5E45" w:rsidRDefault="002E5E45" w:rsidP="009266A5">
            <w:pPr>
              <w:jc w:val="center"/>
            </w:pPr>
            <w:r w:rsidRPr="002E5E45">
              <w:t>0</w:t>
            </w:r>
          </w:p>
        </w:tc>
        <w:tc>
          <w:tcPr>
            <w:tcW w:w="357" w:type="pct"/>
            <w:shd w:val="clear" w:color="auto" w:fill="auto"/>
            <w:vAlign w:val="center"/>
            <w:hideMark/>
          </w:tcPr>
          <w:p w14:paraId="0BCCB36E" w14:textId="77777777" w:rsidR="002E5E45" w:rsidRPr="002E5E45" w:rsidRDefault="002E5E45" w:rsidP="009266A5">
            <w:pPr>
              <w:jc w:val="center"/>
            </w:pPr>
            <w:r w:rsidRPr="002E5E45">
              <w:t>0</w:t>
            </w:r>
          </w:p>
        </w:tc>
        <w:tc>
          <w:tcPr>
            <w:tcW w:w="357" w:type="pct"/>
            <w:shd w:val="clear" w:color="auto" w:fill="auto"/>
            <w:vAlign w:val="center"/>
            <w:hideMark/>
          </w:tcPr>
          <w:p w14:paraId="470C4606" w14:textId="77777777" w:rsidR="002E5E45" w:rsidRPr="002E5E45" w:rsidRDefault="002E5E45" w:rsidP="009266A5">
            <w:pPr>
              <w:jc w:val="center"/>
            </w:pPr>
            <w:r w:rsidRPr="002E5E45">
              <w:t>29 123</w:t>
            </w:r>
          </w:p>
        </w:tc>
        <w:tc>
          <w:tcPr>
            <w:tcW w:w="288" w:type="pct"/>
            <w:shd w:val="clear" w:color="auto" w:fill="auto"/>
            <w:vAlign w:val="center"/>
            <w:hideMark/>
          </w:tcPr>
          <w:p w14:paraId="3CE71D76" w14:textId="77777777" w:rsidR="002E5E45" w:rsidRPr="002E5E45" w:rsidRDefault="002E5E45" w:rsidP="009266A5">
            <w:pPr>
              <w:jc w:val="center"/>
            </w:pPr>
            <w:r w:rsidRPr="002E5E45">
              <w:t>29 123</w:t>
            </w:r>
          </w:p>
        </w:tc>
      </w:tr>
      <w:tr w:rsidR="00243A1B" w:rsidRPr="002E5E45" w14:paraId="53393680" w14:textId="77777777" w:rsidTr="00677C07">
        <w:trPr>
          <w:trHeight w:val="170"/>
        </w:trPr>
        <w:tc>
          <w:tcPr>
            <w:tcW w:w="212" w:type="pct"/>
            <w:shd w:val="clear" w:color="auto" w:fill="auto"/>
            <w:vAlign w:val="center"/>
            <w:hideMark/>
          </w:tcPr>
          <w:p w14:paraId="1042F5F7" w14:textId="77777777" w:rsidR="002E5E45" w:rsidRPr="002E5E45" w:rsidRDefault="002E5E45" w:rsidP="009266A5">
            <w:pPr>
              <w:jc w:val="center"/>
            </w:pPr>
            <w:r w:rsidRPr="002E5E45">
              <w:t>1.111</w:t>
            </w:r>
          </w:p>
        </w:tc>
        <w:tc>
          <w:tcPr>
            <w:tcW w:w="392" w:type="pct"/>
            <w:shd w:val="clear" w:color="auto" w:fill="auto"/>
            <w:vAlign w:val="center"/>
            <w:hideMark/>
          </w:tcPr>
          <w:p w14:paraId="73E2CCE2"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EDAF73B"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114B7977" w14:textId="4DD677D5" w:rsidR="002E5E45" w:rsidRPr="002E5E45" w:rsidRDefault="002E5E45" w:rsidP="009266A5">
            <w:r w:rsidRPr="002E5E45">
              <w:t>Строительство КНС II-2, Жилой район «Тихие Зори» (Q=4,9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177F7458"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0F9F0A98" w14:textId="77777777" w:rsidR="002E5E45" w:rsidRPr="002E5E45" w:rsidRDefault="002E5E45" w:rsidP="009266A5">
            <w:pPr>
              <w:jc w:val="center"/>
            </w:pPr>
            <w:r w:rsidRPr="002E5E45">
              <w:t>10 427</w:t>
            </w:r>
          </w:p>
        </w:tc>
        <w:tc>
          <w:tcPr>
            <w:tcW w:w="224" w:type="pct"/>
            <w:shd w:val="clear" w:color="auto" w:fill="auto"/>
            <w:vAlign w:val="center"/>
            <w:hideMark/>
          </w:tcPr>
          <w:p w14:paraId="63662CA7" w14:textId="77777777" w:rsidR="002E5E45" w:rsidRPr="002E5E45" w:rsidRDefault="002E5E45" w:rsidP="009266A5">
            <w:pPr>
              <w:jc w:val="center"/>
            </w:pPr>
            <w:r w:rsidRPr="002E5E45">
              <w:t>49 313</w:t>
            </w:r>
          </w:p>
        </w:tc>
        <w:tc>
          <w:tcPr>
            <w:tcW w:w="222" w:type="pct"/>
            <w:shd w:val="clear" w:color="auto" w:fill="auto"/>
            <w:vAlign w:val="center"/>
            <w:hideMark/>
          </w:tcPr>
          <w:p w14:paraId="61CBEECA" w14:textId="77777777" w:rsidR="002E5E45" w:rsidRPr="002E5E45" w:rsidRDefault="002E5E45" w:rsidP="009266A5">
            <w:pPr>
              <w:jc w:val="center"/>
            </w:pPr>
            <w:r w:rsidRPr="002E5E45">
              <w:t>51 335</w:t>
            </w:r>
          </w:p>
        </w:tc>
        <w:tc>
          <w:tcPr>
            <w:tcW w:w="217" w:type="pct"/>
            <w:shd w:val="clear" w:color="auto" w:fill="auto"/>
            <w:vAlign w:val="center"/>
            <w:hideMark/>
          </w:tcPr>
          <w:p w14:paraId="67949957" w14:textId="77777777" w:rsidR="002E5E45" w:rsidRPr="002E5E45" w:rsidRDefault="002E5E45" w:rsidP="009266A5">
            <w:pPr>
              <w:jc w:val="center"/>
            </w:pPr>
            <w:r w:rsidRPr="002E5E45">
              <w:t>0</w:t>
            </w:r>
          </w:p>
        </w:tc>
        <w:tc>
          <w:tcPr>
            <w:tcW w:w="226" w:type="pct"/>
            <w:shd w:val="clear" w:color="auto" w:fill="auto"/>
            <w:vAlign w:val="center"/>
            <w:hideMark/>
          </w:tcPr>
          <w:p w14:paraId="4ACB9644" w14:textId="77777777" w:rsidR="002E5E45" w:rsidRPr="002E5E45" w:rsidRDefault="002E5E45" w:rsidP="009266A5">
            <w:pPr>
              <w:jc w:val="center"/>
            </w:pPr>
            <w:r w:rsidRPr="002E5E45">
              <w:t>0</w:t>
            </w:r>
          </w:p>
        </w:tc>
        <w:tc>
          <w:tcPr>
            <w:tcW w:w="357" w:type="pct"/>
            <w:shd w:val="clear" w:color="auto" w:fill="auto"/>
            <w:vAlign w:val="center"/>
            <w:hideMark/>
          </w:tcPr>
          <w:p w14:paraId="7F508B9C" w14:textId="77777777" w:rsidR="002E5E45" w:rsidRPr="002E5E45" w:rsidRDefault="002E5E45" w:rsidP="009266A5">
            <w:pPr>
              <w:jc w:val="center"/>
            </w:pPr>
            <w:r w:rsidRPr="002E5E45">
              <w:t>0</w:t>
            </w:r>
          </w:p>
        </w:tc>
        <w:tc>
          <w:tcPr>
            <w:tcW w:w="357" w:type="pct"/>
            <w:shd w:val="clear" w:color="auto" w:fill="auto"/>
            <w:vAlign w:val="center"/>
            <w:hideMark/>
          </w:tcPr>
          <w:p w14:paraId="5008E8DD" w14:textId="77777777" w:rsidR="002E5E45" w:rsidRPr="002E5E45" w:rsidRDefault="002E5E45" w:rsidP="009266A5">
            <w:pPr>
              <w:jc w:val="center"/>
            </w:pPr>
            <w:r w:rsidRPr="002E5E45">
              <w:t>0</w:t>
            </w:r>
          </w:p>
        </w:tc>
        <w:tc>
          <w:tcPr>
            <w:tcW w:w="288" w:type="pct"/>
            <w:shd w:val="clear" w:color="auto" w:fill="auto"/>
            <w:vAlign w:val="center"/>
            <w:hideMark/>
          </w:tcPr>
          <w:p w14:paraId="00DA569B" w14:textId="77777777" w:rsidR="002E5E45" w:rsidRPr="002E5E45" w:rsidRDefault="002E5E45" w:rsidP="009266A5">
            <w:pPr>
              <w:jc w:val="center"/>
            </w:pPr>
            <w:r w:rsidRPr="002E5E45">
              <w:t>111 075</w:t>
            </w:r>
          </w:p>
        </w:tc>
      </w:tr>
      <w:tr w:rsidR="00243A1B" w:rsidRPr="002E5E45" w14:paraId="0A54E2E5" w14:textId="77777777" w:rsidTr="00677C07">
        <w:trPr>
          <w:trHeight w:val="170"/>
        </w:trPr>
        <w:tc>
          <w:tcPr>
            <w:tcW w:w="212" w:type="pct"/>
            <w:shd w:val="clear" w:color="auto" w:fill="auto"/>
            <w:vAlign w:val="center"/>
            <w:hideMark/>
          </w:tcPr>
          <w:p w14:paraId="54EC9D33" w14:textId="77777777" w:rsidR="002E5E45" w:rsidRPr="002E5E45" w:rsidRDefault="002E5E45" w:rsidP="009266A5">
            <w:pPr>
              <w:jc w:val="center"/>
            </w:pPr>
            <w:r w:rsidRPr="002E5E45">
              <w:t>1.112</w:t>
            </w:r>
          </w:p>
        </w:tc>
        <w:tc>
          <w:tcPr>
            <w:tcW w:w="392" w:type="pct"/>
            <w:shd w:val="clear" w:color="auto" w:fill="auto"/>
            <w:vAlign w:val="center"/>
            <w:hideMark/>
          </w:tcPr>
          <w:p w14:paraId="14578486"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C83B7BB"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642C83D5" w14:textId="5A5CA6F5" w:rsidR="002E5E45" w:rsidRPr="002E5E45" w:rsidRDefault="002E5E45" w:rsidP="009266A5">
            <w:r w:rsidRPr="002E5E45">
              <w:t>Строительство КНС II-3, Жилой район «Пашенный» «Белые Росы», «Утиный плес» (Q=1,1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1ACA68CF"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62238C49" w14:textId="77777777" w:rsidR="002E5E45" w:rsidRPr="002E5E45" w:rsidRDefault="002E5E45" w:rsidP="009266A5">
            <w:pPr>
              <w:jc w:val="center"/>
            </w:pPr>
            <w:r w:rsidRPr="002E5E45">
              <w:t>2 341</w:t>
            </w:r>
          </w:p>
        </w:tc>
        <w:tc>
          <w:tcPr>
            <w:tcW w:w="224" w:type="pct"/>
            <w:shd w:val="clear" w:color="auto" w:fill="auto"/>
            <w:vAlign w:val="center"/>
            <w:hideMark/>
          </w:tcPr>
          <w:p w14:paraId="08C9CA7A" w14:textId="77777777" w:rsidR="002E5E45" w:rsidRPr="002E5E45" w:rsidRDefault="002E5E45" w:rsidP="009266A5">
            <w:pPr>
              <w:jc w:val="center"/>
            </w:pPr>
            <w:r w:rsidRPr="002E5E45">
              <w:t>11 070</w:t>
            </w:r>
          </w:p>
        </w:tc>
        <w:tc>
          <w:tcPr>
            <w:tcW w:w="222" w:type="pct"/>
            <w:shd w:val="clear" w:color="auto" w:fill="auto"/>
            <w:vAlign w:val="center"/>
            <w:hideMark/>
          </w:tcPr>
          <w:p w14:paraId="40696AC2" w14:textId="77777777" w:rsidR="002E5E45" w:rsidRPr="002E5E45" w:rsidRDefault="002E5E45" w:rsidP="009266A5">
            <w:pPr>
              <w:jc w:val="center"/>
            </w:pPr>
            <w:r w:rsidRPr="002E5E45">
              <w:t>11 524</w:t>
            </w:r>
          </w:p>
        </w:tc>
        <w:tc>
          <w:tcPr>
            <w:tcW w:w="217" w:type="pct"/>
            <w:shd w:val="clear" w:color="auto" w:fill="auto"/>
            <w:vAlign w:val="center"/>
            <w:hideMark/>
          </w:tcPr>
          <w:p w14:paraId="27317669" w14:textId="77777777" w:rsidR="002E5E45" w:rsidRPr="002E5E45" w:rsidRDefault="002E5E45" w:rsidP="009266A5">
            <w:pPr>
              <w:jc w:val="center"/>
            </w:pPr>
            <w:r w:rsidRPr="002E5E45">
              <w:t>0</w:t>
            </w:r>
          </w:p>
        </w:tc>
        <w:tc>
          <w:tcPr>
            <w:tcW w:w="226" w:type="pct"/>
            <w:shd w:val="clear" w:color="auto" w:fill="auto"/>
            <w:vAlign w:val="center"/>
            <w:hideMark/>
          </w:tcPr>
          <w:p w14:paraId="2F985D22" w14:textId="77777777" w:rsidR="002E5E45" w:rsidRPr="002E5E45" w:rsidRDefault="002E5E45" w:rsidP="009266A5">
            <w:pPr>
              <w:jc w:val="center"/>
            </w:pPr>
            <w:r w:rsidRPr="002E5E45">
              <w:t>0</w:t>
            </w:r>
          </w:p>
        </w:tc>
        <w:tc>
          <w:tcPr>
            <w:tcW w:w="357" w:type="pct"/>
            <w:shd w:val="clear" w:color="auto" w:fill="auto"/>
            <w:vAlign w:val="center"/>
            <w:hideMark/>
          </w:tcPr>
          <w:p w14:paraId="0339A3AB" w14:textId="77777777" w:rsidR="002E5E45" w:rsidRPr="002E5E45" w:rsidRDefault="002E5E45" w:rsidP="009266A5">
            <w:pPr>
              <w:jc w:val="center"/>
            </w:pPr>
            <w:r w:rsidRPr="002E5E45">
              <w:t>0</w:t>
            </w:r>
          </w:p>
        </w:tc>
        <w:tc>
          <w:tcPr>
            <w:tcW w:w="357" w:type="pct"/>
            <w:shd w:val="clear" w:color="auto" w:fill="auto"/>
            <w:vAlign w:val="center"/>
            <w:hideMark/>
          </w:tcPr>
          <w:p w14:paraId="55488114" w14:textId="77777777" w:rsidR="002E5E45" w:rsidRPr="002E5E45" w:rsidRDefault="002E5E45" w:rsidP="009266A5">
            <w:pPr>
              <w:jc w:val="center"/>
            </w:pPr>
            <w:r w:rsidRPr="002E5E45">
              <w:t>0</w:t>
            </w:r>
          </w:p>
        </w:tc>
        <w:tc>
          <w:tcPr>
            <w:tcW w:w="288" w:type="pct"/>
            <w:shd w:val="clear" w:color="auto" w:fill="auto"/>
            <w:vAlign w:val="center"/>
            <w:hideMark/>
          </w:tcPr>
          <w:p w14:paraId="598CD1AE" w14:textId="77777777" w:rsidR="002E5E45" w:rsidRPr="002E5E45" w:rsidRDefault="002E5E45" w:rsidP="009266A5">
            <w:pPr>
              <w:jc w:val="center"/>
            </w:pPr>
            <w:r w:rsidRPr="002E5E45">
              <w:t>24 935</w:t>
            </w:r>
          </w:p>
        </w:tc>
      </w:tr>
      <w:tr w:rsidR="00243A1B" w:rsidRPr="002E5E45" w14:paraId="0A2415C5" w14:textId="77777777" w:rsidTr="00677C07">
        <w:trPr>
          <w:trHeight w:val="170"/>
        </w:trPr>
        <w:tc>
          <w:tcPr>
            <w:tcW w:w="212" w:type="pct"/>
            <w:shd w:val="clear" w:color="auto" w:fill="auto"/>
            <w:vAlign w:val="center"/>
            <w:hideMark/>
          </w:tcPr>
          <w:p w14:paraId="75912722" w14:textId="77777777" w:rsidR="002E5E45" w:rsidRPr="002E5E45" w:rsidRDefault="002E5E45" w:rsidP="009266A5">
            <w:pPr>
              <w:jc w:val="center"/>
            </w:pPr>
            <w:r w:rsidRPr="002E5E45">
              <w:t>1.113</w:t>
            </w:r>
          </w:p>
        </w:tc>
        <w:tc>
          <w:tcPr>
            <w:tcW w:w="392" w:type="pct"/>
            <w:shd w:val="clear" w:color="auto" w:fill="auto"/>
            <w:vAlign w:val="center"/>
            <w:hideMark/>
          </w:tcPr>
          <w:p w14:paraId="5C97292D"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2E139DDB"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419BB3B9" w14:textId="0B33F223" w:rsidR="002E5E45" w:rsidRPr="002E5E45" w:rsidRDefault="002E5E45" w:rsidP="009266A5">
            <w:r w:rsidRPr="002E5E45">
              <w:t>Строительство КНС II-6, «о. Отдыха – о. Молокова» (Q=1,2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0D4A9FE5"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02E4C5F3" w14:textId="77777777" w:rsidR="002E5E45" w:rsidRPr="002E5E45" w:rsidRDefault="002E5E45" w:rsidP="009266A5">
            <w:pPr>
              <w:jc w:val="center"/>
            </w:pPr>
            <w:r w:rsidRPr="002E5E45">
              <w:t>2 553</w:t>
            </w:r>
          </w:p>
        </w:tc>
        <w:tc>
          <w:tcPr>
            <w:tcW w:w="224" w:type="pct"/>
            <w:shd w:val="clear" w:color="auto" w:fill="auto"/>
            <w:vAlign w:val="center"/>
            <w:hideMark/>
          </w:tcPr>
          <w:p w14:paraId="1D8A9FC5" w14:textId="77777777" w:rsidR="002E5E45" w:rsidRPr="002E5E45" w:rsidRDefault="002E5E45" w:rsidP="009266A5">
            <w:pPr>
              <w:jc w:val="center"/>
            </w:pPr>
            <w:r w:rsidRPr="002E5E45">
              <w:t>12 077</w:t>
            </w:r>
          </w:p>
        </w:tc>
        <w:tc>
          <w:tcPr>
            <w:tcW w:w="222" w:type="pct"/>
            <w:shd w:val="clear" w:color="auto" w:fill="auto"/>
            <w:vAlign w:val="center"/>
            <w:hideMark/>
          </w:tcPr>
          <w:p w14:paraId="6A200DA6" w14:textId="77777777" w:rsidR="002E5E45" w:rsidRPr="002E5E45" w:rsidRDefault="002E5E45" w:rsidP="009266A5">
            <w:pPr>
              <w:jc w:val="center"/>
            </w:pPr>
            <w:r w:rsidRPr="002E5E45">
              <w:t>12 572</w:t>
            </w:r>
          </w:p>
        </w:tc>
        <w:tc>
          <w:tcPr>
            <w:tcW w:w="217" w:type="pct"/>
            <w:shd w:val="clear" w:color="auto" w:fill="auto"/>
            <w:vAlign w:val="center"/>
            <w:hideMark/>
          </w:tcPr>
          <w:p w14:paraId="6AB89C47" w14:textId="77777777" w:rsidR="002E5E45" w:rsidRPr="002E5E45" w:rsidRDefault="002E5E45" w:rsidP="009266A5">
            <w:pPr>
              <w:jc w:val="center"/>
            </w:pPr>
            <w:r w:rsidRPr="002E5E45">
              <w:t>0</w:t>
            </w:r>
          </w:p>
        </w:tc>
        <w:tc>
          <w:tcPr>
            <w:tcW w:w="226" w:type="pct"/>
            <w:shd w:val="clear" w:color="auto" w:fill="auto"/>
            <w:vAlign w:val="center"/>
            <w:hideMark/>
          </w:tcPr>
          <w:p w14:paraId="47503D1D" w14:textId="77777777" w:rsidR="002E5E45" w:rsidRPr="002E5E45" w:rsidRDefault="002E5E45" w:rsidP="009266A5">
            <w:pPr>
              <w:jc w:val="center"/>
            </w:pPr>
            <w:r w:rsidRPr="002E5E45">
              <w:t>0</w:t>
            </w:r>
          </w:p>
        </w:tc>
        <w:tc>
          <w:tcPr>
            <w:tcW w:w="357" w:type="pct"/>
            <w:shd w:val="clear" w:color="auto" w:fill="auto"/>
            <w:vAlign w:val="center"/>
            <w:hideMark/>
          </w:tcPr>
          <w:p w14:paraId="6C455BE5" w14:textId="77777777" w:rsidR="002E5E45" w:rsidRPr="002E5E45" w:rsidRDefault="002E5E45" w:rsidP="009266A5">
            <w:pPr>
              <w:jc w:val="center"/>
            </w:pPr>
            <w:r w:rsidRPr="002E5E45">
              <w:t>0</w:t>
            </w:r>
          </w:p>
        </w:tc>
        <w:tc>
          <w:tcPr>
            <w:tcW w:w="357" w:type="pct"/>
            <w:shd w:val="clear" w:color="auto" w:fill="auto"/>
            <w:vAlign w:val="center"/>
            <w:hideMark/>
          </w:tcPr>
          <w:p w14:paraId="3BE362A4" w14:textId="77777777" w:rsidR="002E5E45" w:rsidRPr="002E5E45" w:rsidRDefault="002E5E45" w:rsidP="009266A5">
            <w:pPr>
              <w:jc w:val="center"/>
            </w:pPr>
            <w:r w:rsidRPr="002E5E45">
              <w:t>0</w:t>
            </w:r>
          </w:p>
        </w:tc>
        <w:tc>
          <w:tcPr>
            <w:tcW w:w="288" w:type="pct"/>
            <w:shd w:val="clear" w:color="auto" w:fill="auto"/>
            <w:vAlign w:val="center"/>
            <w:hideMark/>
          </w:tcPr>
          <w:p w14:paraId="1D4C1090" w14:textId="77777777" w:rsidR="002E5E45" w:rsidRPr="002E5E45" w:rsidRDefault="002E5E45" w:rsidP="009266A5">
            <w:pPr>
              <w:jc w:val="center"/>
            </w:pPr>
            <w:r w:rsidRPr="002E5E45">
              <w:t>27 202</w:t>
            </w:r>
          </w:p>
        </w:tc>
      </w:tr>
      <w:tr w:rsidR="00243A1B" w:rsidRPr="002E5E45" w14:paraId="1792A667" w14:textId="77777777" w:rsidTr="00677C07">
        <w:trPr>
          <w:trHeight w:val="170"/>
        </w:trPr>
        <w:tc>
          <w:tcPr>
            <w:tcW w:w="212" w:type="pct"/>
            <w:shd w:val="clear" w:color="auto" w:fill="auto"/>
            <w:vAlign w:val="center"/>
            <w:hideMark/>
          </w:tcPr>
          <w:p w14:paraId="2563D58C" w14:textId="77777777" w:rsidR="002E5E45" w:rsidRPr="002E5E45" w:rsidRDefault="002E5E45" w:rsidP="009266A5">
            <w:pPr>
              <w:jc w:val="center"/>
            </w:pPr>
            <w:r w:rsidRPr="002E5E45">
              <w:t>1.114</w:t>
            </w:r>
          </w:p>
        </w:tc>
        <w:tc>
          <w:tcPr>
            <w:tcW w:w="392" w:type="pct"/>
            <w:shd w:val="clear" w:color="auto" w:fill="auto"/>
            <w:vAlign w:val="center"/>
            <w:hideMark/>
          </w:tcPr>
          <w:p w14:paraId="0204316E"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5E90D11"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08A749A8" w14:textId="4C010C1B" w:rsidR="002E5E45" w:rsidRPr="002E5E45" w:rsidRDefault="002E5E45" w:rsidP="009266A5">
            <w:r w:rsidRPr="002E5E45">
              <w:t>Строительство КНС II-4, Жилой район «Южный берег» (Q=1,4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14C15B9F"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58E48EF8" w14:textId="77777777" w:rsidR="002E5E45" w:rsidRPr="002E5E45" w:rsidRDefault="002E5E45" w:rsidP="009266A5">
            <w:pPr>
              <w:jc w:val="center"/>
            </w:pPr>
            <w:r w:rsidRPr="002E5E45">
              <w:t>2 979</w:t>
            </w:r>
          </w:p>
        </w:tc>
        <w:tc>
          <w:tcPr>
            <w:tcW w:w="224" w:type="pct"/>
            <w:shd w:val="clear" w:color="auto" w:fill="auto"/>
            <w:vAlign w:val="center"/>
            <w:hideMark/>
          </w:tcPr>
          <w:p w14:paraId="534DA060" w14:textId="77777777" w:rsidR="002E5E45" w:rsidRPr="002E5E45" w:rsidRDefault="002E5E45" w:rsidP="009266A5">
            <w:pPr>
              <w:jc w:val="center"/>
            </w:pPr>
            <w:r w:rsidRPr="002E5E45">
              <w:t>14 090</w:t>
            </w:r>
          </w:p>
        </w:tc>
        <w:tc>
          <w:tcPr>
            <w:tcW w:w="222" w:type="pct"/>
            <w:shd w:val="clear" w:color="auto" w:fill="auto"/>
            <w:vAlign w:val="center"/>
            <w:hideMark/>
          </w:tcPr>
          <w:p w14:paraId="640E6C5F" w14:textId="77777777" w:rsidR="002E5E45" w:rsidRPr="002E5E45" w:rsidRDefault="002E5E45" w:rsidP="009266A5">
            <w:pPr>
              <w:jc w:val="center"/>
            </w:pPr>
            <w:r w:rsidRPr="002E5E45">
              <w:t>14 667</w:t>
            </w:r>
          </w:p>
        </w:tc>
        <w:tc>
          <w:tcPr>
            <w:tcW w:w="217" w:type="pct"/>
            <w:shd w:val="clear" w:color="auto" w:fill="auto"/>
            <w:vAlign w:val="center"/>
            <w:hideMark/>
          </w:tcPr>
          <w:p w14:paraId="18606F20" w14:textId="77777777" w:rsidR="002E5E45" w:rsidRPr="002E5E45" w:rsidRDefault="002E5E45" w:rsidP="009266A5">
            <w:pPr>
              <w:jc w:val="center"/>
            </w:pPr>
            <w:r w:rsidRPr="002E5E45">
              <w:t>0</w:t>
            </w:r>
          </w:p>
        </w:tc>
        <w:tc>
          <w:tcPr>
            <w:tcW w:w="226" w:type="pct"/>
            <w:shd w:val="clear" w:color="auto" w:fill="auto"/>
            <w:vAlign w:val="center"/>
            <w:hideMark/>
          </w:tcPr>
          <w:p w14:paraId="4693E6B5" w14:textId="77777777" w:rsidR="002E5E45" w:rsidRPr="002E5E45" w:rsidRDefault="002E5E45" w:rsidP="009266A5">
            <w:pPr>
              <w:jc w:val="center"/>
            </w:pPr>
            <w:r w:rsidRPr="002E5E45">
              <w:t>0</w:t>
            </w:r>
          </w:p>
        </w:tc>
        <w:tc>
          <w:tcPr>
            <w:tcW w:w="357" w:type="pct"/>
            <w:shd w:val="clear" w:color="auto" w:fill="auto"/>
            <w:vAlign w:val="center"/>
            <w:hideMark/>
          </w:tcPr>
          <w:p w14:paraId="33067D8E" w14:textId="77777777" w:rsidR="002E5E45" w:rsidRPr="002E5E45" w:rsidRDefault="002E5E45" w:rsidP="009266A5">
            <w:pPr>
              <w:jc w:val="center"/>
            </w:pPr>
            <w:r w:rsidRPr="002E5E45">
              <w:t>0</w:t>
            </w:r>
          </w:p>
        </w:tc>
        <w:tc>
          <w:tcPr>
            <w:tcW w:w="357" w:type="pct"/>
            <w:shd w:val="clear" w:color="auto" w:fill="auto"/>
            <w:vAlign w:val="center"/>
            <w:hideMark/>
          </w:tcPr>
          <w:p w14:paraId="1B0B7539" w14:textId="77777777" w:rsidR="002E5E45" w:rsidRPr="002E5E45" w:rsidRDefault="002E5E45" w:rsidP="009266A5">
            <w:pPr>
              <w:jc w:val="center"/>
            </w:pPr>
            <w:r w:rsidRPr="002E5E45">
              <w:t>0</w:t>
            </w:r>
          </w:p>
        </w:tc>
        <w:tc>
          <w:tcPr>
            <w:tcW w:w="288" w:type="pct"/>
            <w:shd w:val="clear" w:color="auto" w:fill="auto"/>
            <w:vAlign w:val="center"/>
            <w:hideMark/>
          </w:tcPr>
          <w:p w14:paraId="219CCDDF" w14:textId="77777777" w:rsidR="002E5E45" w:rsidRPr="002E5E45" w:rsidRDefault="002E5E45" w:rsidP="009266A5">
            <w:pPr>
              <w:jc w:val="center"/>
            </w:pPr>
            <w:r w:rsidRPr="002E5E45">
              <w:t>31 736</w:t>
            </w:r>
          </w:p>
        </w:tc>
      </w:tr>
      <w:tr w:rsidR="00243A1B" w:rsidRPr="002E5E45" w14:paraId="05975663" w14:textId="77777777" w:rsidTr="00677C07">
        <w:trPr>
          <w:trHeight w:val="170"/>
        </w:trPr>
        <w:tc>
          <w:tcPr>
            <w:tcW w:w="212" w:type="pct"/>
            <w:shd w:val="clear" w:color="auto" w:fill="auto"/>
            <w:vAlign w:val="center"/>
            <w:hideMark/>
          </w:tcPr>
          <w:p w14:paraId="70066E58" w14:textId="77777777" w:rsidR="002E5E45" w:rsidRPr="002E5E45" w:rsidRDefault="002E5E45" w:rsidP="009266A5">
            <w:pPr>
              <w:jc w:val="center"/>
            </w:pPr>
            <w:r w:rsidRPr="002E5E45">
              <w:t>1.115</w:t>
            </w:r>
          </w:p>
        </w:tc>
        <w:tc>
          <w:tcPr>
            <w:tcW w:w="392" w:type="pct"/>
            <w:shd w:val="clear" w:color="auto" w:fill="auto"/>
            <w:vAlign w:val="center"/>
            <w:hideMark/>
          </w:tcPr>
          <w:p w14:paraId="41C41743"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ABD3165"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671CB12D" w14:textId="57BBFD12" w:rsidR="002E5E45" w:rsidRPr="002E5E45" w:rsidRDefault="002E5E45" w:rsidP="009266A5">
            <w:r w:rsidRPr="002E5E45">
              <w:t>Строительство КНС II-5, Жилой район «Южный берег» (Q=0,7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52C6021C"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114BC231" w14:textId="77777777" w:rsidR="002E5E45" w:rsidRPr="002E5E45" w:rsidRDefault="002E5E45" w:rsidP="009266A5">
            <w:pPr>
              <w:jc w:val="center"/>
            </w:pPr>
            <w:r w:rsidRPr="002E5E45">
              <w:t>1 490</w:t>
            </w:r>
          </w:p>
        </w:tc>
        <w:tc>
          <w:tcPr>
            <w:tcW w:w="224" w:type="pct"/>
            <w:shd w:val="clear" w:color="auto" w:fill="auto"/>
            <w:vAlign w:val="center"/>
            <w:hideMark/>
          </w:tcPr>
          <w:p w14:paraId="2265995C" w14:textId="77777777" w:rsidR="002E5E45" w:rsidRPr="002E5E45" w:rsidRDefault="002E5E45" w:rsidP="009266A5">
            <w:pPr>
              <w:jc w:val="center"/>
            </w:pPr>
            <w:r w:rsidRPr="002E5E45">
              <w:t>7 045</w:t>
            </w:r>
          </w:p>
        </w:tc>
        <w:tc>
          <w:tcPr>
            <w:tcW w:w="222" w:type="pct"/>
            <w:shd w:val="clear" w:color="auto" w:fill="auto"/>
            <w:vAlign w:val="center"/>
            <w:hideMark/>
          </w:tcPr>
          <w:p w14:paraId="2EB923CF" w14:textId="77777777" w:rsidR="002E5E45" w:rsidRPr="002E5E45" w:rsidRDefault="002E5E45" w:rsidP="009266A5">
            <w:pPr>
              <w:jc w:val="center"/>
            </w:pPr>
            <w:r w:rsidRPr="002E5E45">
              <w:t>7 334</w:t>
            </w:r>
          </w:p>
        </w:tc>
        <w:tc>
          <w:tcPr>
            <w:tcW w:w="217" w:type="pct"/>
            <w:shd w:val="clear" w:color="auto" w:fill="auto"/>
            <w:vAlign w:val="center"/>
            <w:hideMark/>
          </w:tcPr>
          <w:p w14:paraId="0F9F7752" w14:textId="77777777" w:rsidR="002E5E45" w:rsidRPr="002E5E45" w:rsidRDefault="002E5E45" w:rsidP="009266A5">
            <w:pPr>
              <w:jc w:val="center"/>
            </w:pPr>
            <w:r w:rsidRPr="002E5E45">
              <w:t>0</w:t>
            </w:r>
          </w:p>
        </w:tc>
        <w:tc>
          <w:tcPr>
            <w:tcW w:w="226" w:type="pct"/>
            <w:shd w:val="clear" w:color="auto" w:fill="auto"/>
            <w:vAlign w:val="center"/>
            <w:hideMark/>
          </w:tcPr>
          <w:p w14:paraId="73B14453" w14:textId="77777777" w:rsidR="002E5E45" w:rsidRPr="002E5E45" w:rsidRDefault="002E5E45" w:rsidP="009266A5">
            <w:pPr>
              <w:jc w:val="center"/>
            </w:pPr>
            <w:r w:rsidRPr="002E5E45">
              <w:t>0</w:t>
            </w:r>
          </w:p>
        </w:tc>
        <w:tc>
          <w:tcPr>
            <w:tcW w:w="357" w:type="pct"/>
            <w:shd w:val="clear" w:color="auto" w:fill="auto"/>
            <w:vAlign w:val="center"/>
            <w:hideMark/>
          </w:tcPr>
          <w:p w14:paraId="7297258D" w14:textId="77777777" w:rsidR="002E5E45" w:rsidRPr="002E5E45" w:rsidRDefault="002E5E45" w:rsidP="009266A5">
            <w:pPr>
              <w:jc w:val="center"/>
            </w:pPr>
            <w:r w:rsidRPr="002E5E45">
              <w:t>0</w:t>
            </w:r>
          </w:p>
        </w:tc>
        <w:tc>
          <w:tcPr>
            <w:tcW w:w="357" w:type="pct"/>
            <w:shd w:val="clear" w:color="auto" w:fill="auto"/>
            <w:vAlign w:val="center"/>
            <w:hideMark/>
          </w:tcPr>
          <w:p w14:paraId="2B8886BD" w14:textId="77777777" w:rsidR="002E5E45" w:rsidRPr="002E5E45" w:rsidRDefault="002E5E45" w:rsidP="009266A5">
            <w:pPr>
              <w:jc w:val="center"/>
            </w:pPr>
            <w:r w:rsidRPr="002E5E45">
              <w:t>0</w:t>
            </w:r>
          </w:p>
        </w:tc>
        <w:tc>
          <w:tcPr>
            <w:tcW w:w="288" w:type="pct"/>
            <w:shd w:val="clear" w:color="auto" w:fill="auto"/>
            <w:vAlign w:val="center"/>
            <w:hideMark/>
          </w:tcPr>
          <w:p w14:paraId="2FA5C585" w14:textId="77777777" w:rsidR="002E5E45" w:rsidRPr="002E5E45" w:rsidRDefault="002E5E45" w:rsidP="009266A5">
            <w:pPr>
              <w:jc w:val="center"/>
            </w:pPr>
            <w:r w:rsidRPr="002E5E45">
              <w:t>15 868</w:t>
            </w:r>
          </w:p>
        </w:tc>
      </w:tr>
      <w:tr w:rsidR="00243A1B" w:rsidRPr="002E5E45" w14:paraId="7426CFFF" w14:textId="77777777" w:rsidTr="00677C07">
        <w:trPr>
          <w:trHeight w:val="170"/>
        </w:trPr>
        <w:tc>
          <w:tcPr>
            <w:tcW w:w="212" w:type="pct"/>
            <w:shd w:val="clear" w:color="auto" w:fill="auto"/>
            <w:vAlign w:val="center"/>
            <w:hideMark/>
          </w:tcPr>
          <w:p w14:paraId="19D9C9FE" w14:textId="77777777" w:rsidR="002E5E45" w:rsidRPr="002E5E45" w:rsidRDefault="002E5E45" w:rsidP="009266A5">
            <w:pPr>
              <w:jc w:val="center"/>
            </w:pPr>
            <w:r w:rsidRPr="002E5E45">
              <w:t>1.116</w:t>
            </w:r>
          </w:p>
        </w:tc>
        <w:tc>
          <w:tcPr>
            <w:tcW w:w="392" w:type="pct"/>
            <w:shd w:val="clear" w:color="auto" w:fill="auto"/>
            <w:vAlign w:val="center"/>
            <w:hideMark/>
          </w:tcPr>
          <w:p w14:paraId="5326C753"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1B9A1E2"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19840FB4" w14:textId="31EE0DBE" w:rsidR="002E5E45" w:rsidRPr="002E5E45" w:rsidRDefault="002E5E45" w:rsidP="009266A5">
            <w:r w:rsidRPr="002E5E45">
              <w:t>Строительство КНС II-1, Жилой комплек</w:t>
            </w:r>
            <w:proofErr w:type="gramStart"/>
            <w:r w:rsidRPr="002E5E45">
              <w:t>с«</w:t>
            </w:r>
            <w:proofErr w:type="gramEnd"/>
            <w:r w:rsidRPr="002E5E45">
              <w:t>Нойланд» (Q=0,9 тыс.м³/сут),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7A5B337F"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17D37771" w14:textId="77777777" w:rsidR="002E5E45" w:rsidRPr="002E5E45" w:rsidRDefault="002E5E45" w:rsidP="009266A5">
            <w:pPr>
              <w:jc w:val="center"/>
            </w:pPr>
            <w:r w:rsidRPr="002E5E45">
              <w:t>1 915</w:t>
            </w:r>
          </w:p>
        </w:tc>
        <w:tc>
          <w:tcPr>
            <w:tcW w:w="224" w:type="pct"/>
            <w:shd w:val="clear" w:color="auto" w:fill="auto"/>
            <w:vAlign w:val="center"/>
            <w:hideMark/>
          </w:tcPr>
          <w:p w14:paraId="2699D789" w14:textId="77777777" w:rsidR="002E5E45" w:rsidRPr="002E5E45" w:rsidRDefault="002E5E45" w:rsidP="009266A5">
            <w:pPr>
              <w:jc w:val="center"/>
            </w:pPr>
            <w:r w:rsidRPr="002E5E45">
              <w:t>9 058</w:t>
            </w:r>
          </w:p>
        </w:tc>
        <w:tc>
          <w:tcPr>
            <w:tcW w:w="222" w:type="pct"/>
            <w:shd w:val="clear" w:color="auto" w:fill="auto"/>
            <w:vAlign w:val="center"/>
            <w:hideMark/>
          </w:tcPr>
          <w:p w14:paraId="76EE600F" w14:textId="77777777" w:rsidR="002E5E45" w:rsidRPr="002E5E45" w:rsidRDefault="002E5E45" w:rsidP="009266A5">
            <w:pPr>
              <w:jc w:val="center"/>
            </w:pPr>
            <w:r w:rsidRPr="002E5E45">
              <w:t>9 429</w:t>
            </w:r>
          </w:p>
        </w:tc>
        <w:tc>
          <w:tcPr>
            <w:tcW w:w="217" w:type="pct"/>
            <w:shd w:val="clear" w:color="auto" w:fill="auto"/>
            <w:vAlign w:val="center"/>
            <w:hideMark/>
          </w:tcPr>
          <w:p w14:paraId="31E80F9E" w14:textId="77777777" w:rsidR="002E5E45" w:rsidRPr="002E5E45" w:rsidRDefault="002E5E45" w:rsidP="009266A5">
            <w:pPr>
              <w:jc w:val="center"/>
            </w:pPr>
            <w:r w:rsidRPr="002E5E45">
              <w:t>0</w:t>
            </w:r>
          </w:p>
        </w:tc>
        <w:tc>
          <w:tcPr>
            <w:tcW w:w="226" w:type="pct"/>
            <w:shd w:val="clear" w:color="auto" w:fill="auto"/>
            <w:vAlign w:val="center"/>
            <w:hideMark/>
          </w:tcPr>
          <w:p w14:paraId="2EABF718" w14:textId="77777777" w:rsidR="002E5E45" w:rsidRPr="002E5E45" w:rsidRDefault="002E5E45" w:rsidP="009266A5">
            <w:pPr>
              <w:jc w:val="center"/>
            </w:pPr>
            <w:r w:rsidRPr="002E5E45">
              <w:t>0</w:t>
            </w:r>
          </w:p>
        </w:tc>
        <w:tc>
          <w:tcPr>
            <w:tcW w:w="357" w:type="pct"/>
            <w:shd w:val="clear" w:color="auto" w:fill="auto"/>
            <w:vAlign w:val="center"/>
            <w:hideMark/>
          </w:tcPr>
          <w:p w14:paraId="16330D44" w14:textId="77777777" w:rsidR="002E5E45" w:rsidRPr="002E5E45" w:rsidRDefault="002E5E45" w:rsidP="009266A5">
            <w:pPr>
              <w:jc w:val="center"/>
            </w:pPr>
            <w:r w:rsidRPr="002E5E45">
              <w:t>0</w:t>
            </w:r>
          </w:p>
        </w:tc>
        <w:tc>
          <w:tcPr>
            <w:tcW w:w="357" w:type="pct"/>
            <w:shd w:val="clear" w:color="auto" w:fill="auto"/>
            <w:vAlign w:val="center"/>
            <w:hideMark/>
          </w:tcPr>
          <w:p w14:paraId="3F90B05C" w14:textId="77777777" w:rsidR="002E5E45" w:rsidRPr="002E5E45" w:rsidRDefault="002E5E45" w:rsidP="009266A5">
            <w:pPr>
              <w:jc w:val="center"/>
            </w:pPr>
            <w:r w:rsidRPr="002E5E45">
              <w:t>0</w:t>
            </w:r>
          </w:p>
        </w:tc>
        <w:tc>
          <w:tcPr>
            <w:tcW w:w="288" w:type="pct"/>
            <w:shd w:val="clear" w:color="auto" w:fill="auto"/>
            <w:vAlign w:val="center"/>
            <w:hideMark/>
          </w:tcPr>
          <w:p w14:paraId="2CCA9E47" w14:textId="77777777" w:rsidR="002E5E45" w:rsidRPr="002E5E45" w:rsidRDefault="002E5E45" w:rsidP="009266A5">
            <w:pPr>
              <w:jc w:val="center"/>
            </w:pPr>
            <w:r w:rsidRPr="002E5E45">
              <w:t>20 402</w:t>
            </w:r>
          </w:p>
        </w:tc>
      </w:tr>
      <w:tr w:rsidR="00243A1B" w:rsidRPr="002E5E45" w14:paraId="5DBEEE27" w14:textId="77777777" w:rsidTr="00677C07">
        <w:trPr>
          <w:trHeight w:val="170"/>
        </w:trPr>
        <w:tc>
          <w:tcPr>
            <w:tcW w:w="212" w:type="pct"/>
            <w:shd w:val="clear" w:color="auto" w:fill="auto"/>
            <w:vAlign w:val="center"/>
            <w:hideMark/>
          </w:tcPr>
          <w:p w14:paraId="10067169" w14:textId="77777777" w:rsidR="002E5E45" w:rsidRPr="002E5E45" w:rsidRDefault="002E5E45" w:rsidP="009266A5">
            <w:pPr>
              <w:jc w:val="center"/>
            </w:pPr>
            <w:r w:rsidRPr="002E5E45">
              <w:t>1.117</w:t>
            </w:r>
          </w:p>
        </w:tc>
        <w:tc>
          <w:tcPr>
            <w:tcW w:w="392" w:type="pct"/>
            <w:shd w:val="clear" w:color="auto" w:fill="auto"/>
            <w:vAlign w:val="center"/>
            <w:hideMark/>
          </w:tcPr>
          <w:p w14:paraId="623981B7"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33228A3"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464DE947" w14:textId="3FCA26E2" w:rsidR="002E5E45" w:rsidRPr="002E5E45" w:rsidRDefault="002E5E45" w:rsidP="009266A5">
            <w:r w:rsidRPr="002E5E45">
              <w:t>Строительство КНС III-1 (90), Жилой район «Тихие Зори» (Q=5,4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35FB307F"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00803A9A" w14:textId="77777777" w:rsidR="002E5E45" w:rsidRPr="002E5E45" w:rsidRDefault="002E5E45" w:rsidP="009266A5">
            <w:pPr>
              <w:jc w:val="center"/>
            </w:pPr>
            <w:r w:rsidRPr="002E5E45">
              <w:t>0</w:t>
            </w:r>
          </w:p>
        </w:tc>
        <w:tc>
          <w:tcPr>
            <w:tcW w:w="224" w:type="pct"/>
            <w:shd w:val="clear" w:color="auto" w:fill="auto"/>
            <w:vAlign w:val="center"/>
            <w:hideMark/>
          </w:tcPr>
          <w:p w14:paraId="5254DDD7" w14:textId="77777777" w:rsidR="002E5E45" w:rsidRPr="002E5E45" w:rsidRDefault="002E5E45" w:rsidP="009266A5">
            <w:pPr>
              <w:jc w:val="center"/>
            </w:pPr>
            <w:r w:rsidRPr="002E5E45">
              <w:t>12 077</w:t>
            </w:r>
          </w:p>
        </w:tc>
        <w:tc>
          <w:tcPr>
            <w:tcW w:w="222" w:type="pct"/>
            <w:shd w:val="clear" w:color="auto" w:fill="auto"/>
            <w:vAlign w:val="center"/>
            <w:hideMark/>
          </w:tcPr>
          <w:p w14:paraId="1CCF6E48" w14:textId="77777777" w:rsidR="002E5E45" w:rsidRPr="002E5E45" w:rsidRDefault="002E5E45" w:rsidP="009266A5">
            <w:pPr>
              <w:jc w:val="center"/>
            </w:pPr>
            <w:r w:rsidRPr="002E5E45">
              <w:t>56 573</w:t>
            </w:r>
          </w:p>
        </w:tc>
        <w:tc>
          <w:tcPr>
            <w:tcW w:w="217" w:type="pct"/>
            <w:shd w:val="clear" w:color="auto" w:fill="auto"/>
            <w:vAlign w:val="center"/>
            <w:hideMark/>
          </w:tcPr>
          <w:p w14:paraId="5CC671AF" w14:textId="77777777" w:rsidR="002E5E45" w:rsidRPr="002E5E45" w:rsidRDefault="002E5E45" w:rsidP="009266A5">
            <w:pPr>
              <w:jc w:val="center"/>
            </w:pPr>
            <w:r w:rsidRPr="002E5E45">
              <w:t>59 176</w:t>
            </w:r>
          </w:p>
        </w:tc>
        <w:tc>
          <w:tcPr>
            <w:tcW w:w="226" w:type="pct"/>
            <w:shd w:val="clear" w:color="auto" w:fill="auto"/>
            <w:vAlign w:val="center"/>
            <w:hideMark/>
          </w:tcPr>
          <w:p w14:paraId="440422E3" w14:textId="77777777" w:rsidR="002E5E45" w:rsidRPr="002E5E45" w:rsidRDefault="002E5E45" w:rsidP="009266A5">
            <w:pPr>
              <w:jc w:val="center"/>
            </w:pPr>
            <w:r w:rsidRPr="002E5E45">
              <w:t>0</w:t>
            </w:r>
          </w:p>
        </w:tc>
        <w:tc>
          <w:tcPr>
            <w:tcW w:w="357" w:type="pct"/>
            <w:shd w:val="clear" w:color="auto" w:fill="auto"/>
            <w:vAlign w:val="center"/>
            <w:hideMark/>
          </w:tcPr>
          <w:p w14:paraId="6DBB2FE9" w14:textId="77777777" w:rsidR="002E5E45" w:rsidRPr="002E5E45" w:rsidRDefault="002E5E45" w:rsidP="009266A5">
            <w:pPr>
              <w:jc w:val="center"/>
            </w:pPr>
            <w:r w:rsidRPr="002E5E45">
              <w:t>0</w:t>
            </w:r>
          </w:p>
        </w:tc>
        <w:tc>
          <w:tcPr>
            <w:tcW w:w="357" w:type="pct"/>
            <w:shd w:val="clear" w:color="auto" w:fill="auto"/>
            <w:vAlign w:val="center"/>
            <w:hideMark/>
          </w:tcPr>
          <w:p w14:paraId="4129E87E" w14:textId="77777777" w:rsidR="002E5E45" w:rsidRPr="002E5E45" w:rsidRDefault="002E5E45" w:rsidP="009266A5">
            <w:pPr>
              <w:jc w:val="center"/>
            </w:pPr>
            <w:r w:rsidRPr="002E5E45">
              <w:t>0</w:t>
            </w:r>
          </w:p>
        </w:tc>
        <w:tc>
          <w:tcPr>
            <w:tcW w:w="288" w:type="pct"/>
            <w:shd w:val="clear" w:color="auto" w:fill="auto"/>
            <w:vAlign w:val="center"/>
            <w:hideMark/>
          </w:tcPr>
          <w:p w14:paraId="7FC90482" w14:textId="77777777" w:rsidR="002E5E45" w:rsidRPr="002E5E45" w:rsidRDefault="002E5E45" w:rsidP="009266A5">
            <w:pPr>
              <w:jc w:val="center"/>
            </w:pPr>
            <w:r w:rsidRPr="002E5E45">
              <w:t>127 826</w:t>
            </w:r>
          </w:p>
        </w:tc>
      </w:tr>
      <w:tr w:rsidR="00243A1B" w:rsidRPr="002E5E45" w14:paraId="3FFA9382" w14:textId="77777777" w:rsidTr="00677C07">
        <w:trPr>
          <w:trHeight w:val="170"/>
        </w:trPr>
        <w:tc>
          <w:tcPr>
            <w:tcW w:w="212" w:type="pct"/>
            <w:shd w:val="clear" w:color="auto" w:fill="auto"/>
            <w:vAlign w:val="center"/>
            <w:hideMark/>
          </w:tcPr>
          <w:p w14:paraId="00C342FC" w14:textId="77777777" w:rsidR="002E5E45" w:rsidRPr="002E5E45" w:rsidRDefault="002E5E45" w:rsidP="009266A5">
            <w:pPr>
              <w:jc w:val="center"/>
            </w:pPr>
            <w:r w:rsidRPr="002E5E45">
              <w:t>1.118</w:t>
            </w:r>
          </w:p>
        </w:tc>
        <w:tc>
          <w:tcPr>
            <w:tcW w:w="392" w:type="pct"/>
            <w:shd w:val="clear" w:color="auto" w:fill="auto"/>
            <w:vAlign w:val="center"/>
            <w:hideMark/>
          </w:tcPr>
          <w:p w14:paraId="5DED77D7"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A1B5915"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0635681A" w14:textId="174D2968" w:rsidR="002E5E45" w:rsidRPr="002E5E45" w:rsidRDefault="002E5E45" w:rsidP="009266A5">
            <w:r w:rsidRPr="002E5E45">
              <w:t>Строительство КНС III-2, Жилой район «Тихие Зори» (Q=2,9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49E76F75"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4EABB651" w14:textId="77777777" w:rsidR="002E5E45" w:rsidRPr="002E5E45" w:rsidRDefault="002E5E45" w:rsidP="009266A5">
            <w:pPr>
              <w:jc w:val="center"/>
            </w:pPr>
            <w:r w:rsidRPr="002E5E45">
              <w:t>0</w:t>
            </w:r>
          </w:p>
        </w:tc>
        <w:tc>
          <w:tcPr>
            <w:tcW w:w="224" w:type="pct"/>
            <w:shd w:val="clear" w:color="auto" w:fill="auto"/>
            <w:vAlign w:val="center"/>
            <w:hideMark/>
          </w:tcPr>
          <w:p w14:paraId="2C7E20F6" w14:textId="77777777" w:rsidR="002E5E45" w:rsidRPr="002E5E45" w:rsidRDefault="002E5E45" w:rsidP="009266A5">
            <w:pPr>
              <w:jc w:val="center"/>
            </w:pPr>
            <w:r w:rsidRPr="002E5E45">
              <w:t>0</w:t>
            </w:r>
          </w:p>
        </w:tc>
        <w:tc>
          <w:tcPr>
            <w:tcW w:w="222" w:type="pct"/>
            <w:shd w:val="clear" w:color="auto" w:fill="auto"/>
            <w:vAlign w:val="center"/>
            <w:hideMark/>
          </w:tcPr>
          <w:p w14:paraId="7DC3478B" w14:textId="77777777" w:rsidR="002E5E45" w:rsidRPr="002E5E45" w:rsidRDefault="002E5E45" w:rsidP="009266A5">
            <w:pPr>
              <w:jc w:val="center"/>
            </w:pPr>
            <w:r w:rsidRPr="002E5E45">
              <w:t>6 752</w:t>
            </w:r>
          </w:p>
        </w:tc>
        <w:tc>
          <w:tcPr>
            <w:tcW w:w="217" w:type="pct"/>
            <w:shd w:val="clear" w:color="auto" w:fill="auto"/>
            <w:vAlign w:val="center"/>
            <w:hideMark/>
          </w:tcPr>
          <w:p w14:paraId="479C98F4" w14:textId="77777777" w:rsidR="002E5E45" w:rsidRPr="002E5E45" w:rsidRDefault="002E5E45" w:rsidP="009266A5">
            <w:pPr>
              <w:jc w:val="center"/>
            </w:pPr>
            <w:r w:rsidRPr="002E5E45">
              <w:t>31 780</w:t>
            </w:r>
          </w:p>
        </w:tc>
        <w:tc>
          <w:tcPr>
            <w:tcW w:w="226" w:type="pct"/>
            <w:shd w:val="clear" w:color="auto" w:fill="auto"/>
            <w:vAlign w:val="center"/>
            <w:hideMark/>
          </w:tcPr>
          <w:p w14:paraId="5DA4B369" w14:textId="77777777" w:rsidR="002E5E45" w:rsidRPr="002E5E45" w:rsidRDefault="002E5E45" w:rsidP="009266A5">
            <w:pPr>
              <w:jc w:val="center"/>
            </w:pPr>
            <w:r w:rsidRPr="002E5E45">
              <w:t>33 241</w:t>
            </w:r>
          </w:p>
        </w:tc>
        <w:tc>
          <w:tcPr>
            <w:tcW w:w="357" w:type="pct"/>
            <w:shd w:val="clear" w:color="auto" w:fill="auto"/>
            <w:vAlign w:val="center"/>
            <w:hideMark/>
          </w:tcPr>
          <w:p w14:paraId="1283BD22" w14:textId="77777777" w:rsidR="002E5E45" w:rsidRPr="002E5E45" w:rsidRDefault="002E5E45" w:rsidP="009266A5">
            <w:pPr>
              <w:jc w:val="center"/>
            </w:pPr>
            <w:r w:rsidRPr="002E5E45">
              <w:t>0</w:t>
            </w:r>
          </w:p>
        </w:tc>
        <w:tc>
          <w:tcPr>
            <w:tcW w:w="357" w:type="pct"/>
            <w:shd w:val="clear" w:color="auto" w:fill="auto"/>
            <w:vAlign w:val="center"/>
            <w:hideMark/>
          </w:tcPr>
          <w:p w14:paraId="62FB69BC" w14:textId="77777777" w:rsidR="002E5E45" w:rsidRPr="002E5E45" w:rsidRDefault="002E5E45" w:rsidP="009266A5">
            <w:pPr>
              <w:jc w:val="center"/>
            </w:pPr>
            <w:r w:rsidRPr="002E5E45">
              <w:t>0</w:t>
            </w:r>
          </w:p>
        </w:tc>
        <w:tc>
          <w:tcPr>
            <w:tcW w:w="288" w:type="pct"/>
            <w:shd w:val="clear" w:color="auto" w:fill="auto"/>
            <w:vAlign w:val="center"/>
            <w:hideMark/>
          </w:tcPr>
          <w:p w14:paraId="62144DD3" w14:textId="77777777" w:rsidR="002E5E45" w:rsidRPr="002E5E45" w:rsidRDefault="002E5E45" w:rsidP="009266A5">
            <w:pPr>
              <w:jc w:val="center"/>
            </w:pPr>
            <w:r w:rsidRPr="002E5E45">
              <w:t>71 773</w:t>
            </w:r>
          </w:p>
        </w:tc>
      </w:tr>
      <w:tr w:rsidR="00243A1B" w:rsidRPr="002E5E45" w14:paraId="09B3EEDF" w14:textId="77777777" w:rsidTr="00677C07">
        <w:trPr>
          <w:trHeight w:val="170"/>
        </w:trPr>
        <w:tc>
          <w:tcPr>
            <w:tcW w:w="212" w:type="pct"/>
            <w:shd w:val="clear" w:color="auto" w:fill="auto"/>
            <w:vAlign w:val="center"/>
            <w:hideMark/>
          </w:tcPr>
          <w:p w14:paraId="0AF9C5BC" w14:textId="77777777" w:rsidR="002E5E45" w:rsidRPr="002E5E45" w:rsidRDefault="002E5E45" w:rsidP="009266A5">
            <w:pPr>
              <w:jc w:val="center"/>
            </w:pPr>
            <w:r w:rsidRPr="002E5E45">
              <w:t>1.119</w:t>
            </w:r>
          </w:p>
        </w:tc>
        <w:tc>
          <w:tcPr>
            <w:tcW w:w="392" w:type="pct"/>
            <w:shd w:val="clear" w:color="auto" w:fill="auto"/>
            <w:vAlign w:val="center"/>
            <w:hideMark/>
          </w:tcPr>
          <w:p w14:paraId="2B23792B"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AEC1F1F"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1F729A17" w14:textId="0496E2EA" w:rsidR="002E5E45" w:rsidRPr="002E5E45" w:rsidRDefault="002E5E45" w:rsidP="009266A5">
            <w:r w:rsidRPr="002E5E45">
              <w:t>Строительство КНС III-3, Жилой район «Тихие Зори» (Q=0,6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0A8E362E"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0CC143AD" w14:textId="77777777" w:rsidR="002E5E45" w:rsidRPr="002E5E45" w:rsidRDefault="002E5E45" w:rsidP="009266A5">
            <w:pPr>
              <w:jc w:val="center"/>
            </w:pPr>
            <w:r w:rsidRPr="002E5E45">
              <w:t>0</w:t>
            </w:r>
          </w:p>
        </w:tc>
        <w:tc>
          <w:tcPr>
            <w:tcW w:w="224" w:type="pct"/>
            <w:shd w:val="clear" w:color="auto" w:fill="auto"/>
            <w:vAlign w:val="center"/>
            <w:hideMark/>
          </w:tcPr>
          <w:p w14:paraId="6D4E09D4" w14:textId="77777777" w:rsidR="002E5E45" w:rsidRPr="002E5E45" w:rsidRDefault="002E5E45" w:rsidP="009266A5">
            <w:pPr>
              <w:jc w:val="center"/>
            </w:pPr>
            <w:r w:rsidRPr="002E5E45">
              <w:t>0</w:t>
            </w:r>
          </w:p>
        </w:tc>
        <w:tc>
          <w:tcPr>
            <w:tcW w:w="222" w:type="pct"/>
            <w:shd w:val="clear" w:color="auto" w:fill="auto"/>
            <w:vAlign w:val="center"/>
            <w:hideMark/>
          </w:tcPr>
          <w:p w14:paraId="65DBFCE1" w14:textId="77777777" w:rsidR="002E5E45" w:rsidRPr="002E5E45" w:rsidRDefault="002E5E45" w:rsidP="009266A5">
            <w:pPr>
              <w:jc w:val="center"/>
            </w:pPr>
            <w:r w:rsidRPr="002E5E45">
              <w:t>0</w:t>
            </w:r>
          </w:p>
        </w:tc>
        <w:tc>
          <w:tcPr>
            <w:tcW w:w="217" w:type="pct"/>
            <w:shd w:val="clear" w:color="auto" w:fill="auto"/>
            <w:vAlign w:val="center"/>
            <w:hideMark/>
          </w:tcPr>
          <w:p w14:paraId="43812F1C" w14:textId="77777777" w:rsidR="002E5E45" w:rsidRPr="002E5E45" w:rsidRDefault="002E5E45" w:rsidP="009266A5">
            <w:pPr>
              <w:jc w:val="center"/>
            </w:pPr>
            <w:r w:rsidRPr="002E5E45">
              <w:t>1 461</w:t>
            </w:r>
          </w:p>
        </w:tc>
        <w:tc>
          <w:tcPr>
            <w:tcW w:w="226" w:type="pct"/>
            <w:shd w:val="clear" w:color="auto" w:fill="auto"/>
            <w:vAlign w:val="center"/>
            <w:hideMark/>
          </w:tcPr>
          <w:p w14:paraId="4DF92A2D" w14:textId="77777777" w:rsidR="002E5E45" w:rsidRPr="002E5E45" w:rsidRDefault="002E5E45" w:rsidP="009266A5">
            <w:pPr>
              <w:jc w:val="center"/>
            </w:pPr>
            <w:r w:rsidRPr="002E5E45">
              <w:t>6 878</w:t>
            </w:r>
          </w:p>
        </w:tc>
        <w:tc>
          <w:tcPr>
            <w:tcW w:w="357" w:type="pct"/>
            <w:shd w:val="clear" w:color="auto" w:fill="auto"/>
            <w:vAlign w:val="center"/>
            <w:hideMark/>
          </w:tcPr>
          <w:p w14:paraId="6AD3D47D" w14:textId="77777777" w:rsidR="002E5E45" w:rsidRPr="002E5E45" w:rsidRDefault="002E5E45" w:rsidP="009266A5">
            <w:pPr>
              <w:jc w:val="center"/>
            </w:pPr>
            <w:r w:rsidRPr="002E5E45">
              <w:t>7 194</w:t>
            </w:r>
          </w:p>
        </w:tc>
        <w:tc>
          <w:tcPr>
            <w:tcW w:w="357" w:type="pct"/>
            <w:shd w:val="clear" w:color="auto" w:fill="auto"/>
            <w:vAlign w:val="center"/>
            <w:hideMark/>
          </w:tcPr>
          <w:p w14:paraId="5B8BBEF0" w14:textId="77777777" w:rsidR="002E5E45" w:rsidRPr="002E5E45" w:rsidRDefault="002E5E45" w:rsidP="009266A5">
            <w:pPr>
              <w:jc w:val="center"/>
            </w:pPr>
            <w:r w:rsidRPr="002E5E45">
              <w:t>0</w:t>
            </w:r>
          </w:p>
        </w:tc>
        <w:tc>
          <w:tcPr>
            <w:tcW w:w="288" w:type="pct"/>
            <w:shd w:val="clear" w:color="auto" w:fill="auto"/>
            <w:vAlign w:val="center"/>
            <w:hideMark/>
          </w:tcPr>
          <w:p w14:paraId="1B28DD06" w14:textId="77777777" w:rsidR="002E5E45" w:rsidRPr="002E5E45" w:rsidRDefault="002E5E45" w:rsidP="009266A5">
            <w:pPr>
              <w:jc w:val="center"/>
            </w:pPr>
            <w:r w:rsidRPr="002E5E45">
              <w:t>15 533</w:t>
            </w:r>
          </w:p>
        </w:tc>
      </w:tr>
      <w:tr w:rsidR="00243A1B" w:rsidRPr="002E5E45" w14:paraId="4CACBB0B" w14:textId="77777777" w:rsidTr="00677C07">
        <w:trPr>
          <w:trHeight w:val="170"/>
        </w:trPr>
        <w:tc>
          <w:tcPr>
            <w:tcW w:w="212" w:type="pct"/>
            <w:shd w:val="clear" w:color="auto" w:fill="auto"/>
            <w:vAlign w:val="center"/>
            <w:hideMark/>
          </w:tcPr>
          <w:p w14:paraId="56DFA39F" w14:textId="77777777" w:rsidR="002E5E45" w:rsidRPr="002E5E45" w:rsidRDefault="002E5E45" w:rsidP="009266A5">
            <w:pPr>
              <w:jc w:val="center"/>
            </w:pPr>
            <w:r w:rsidRPr="002E5E45">
              <w:t>1.120</w:t>
            </w:r>
          </w:p>
        </w:tc>
        <w:tc>
          <w:tcPr>
            <w:tcW w:w="392" w:type="pct"/>
            <w:shd w:val="clear" w:color="auto" w:fill="auto"/>
            <w:vAlign w:val="center"/>
            <w:hideMark/>
          </w:tcPr>
          <w:p w14:paraId="5C94F6F5"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9D2F9EE"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0DCB1301" w14:textId="30C062C3" w:rsidR="002E5E45" w:rsidRPr="002E5E45" w:rsidRDefault="002E5E45" w:rsidP="009266A5">
            <w:r w:rsidRPr="002E5E45">
              <w:t>Строительство КНС III-5, «о. Отдыха – о. Молокова» (Q=1,3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42A4C449"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460B03D4" w14:textId="77777777" w:rsidR="002E5E45" w:rsidRPr="002E5E45" w:rsidRDefault="002E5E45" w:rsidP="009266A5">
            <w:pPr>
              <w:jc w:val="center"/>
            </w:pPr>
            <w:r w:rsidRPr="002E5E45">
              <w:t>0</w:t>
            </w:r>
          </w:p>
        </w:tc>
        <w:tc>
          <w:tcPr>
            <w:tcW w:w="224" w:type="pct"/>
            <w:shd w:val="clear" w:color="auto" w:fill="auto"/>
            <w:vAlign w:val="center"/>
            <w:hideMark/>
          </w:tcPr>
          <w:p w14:paraId="2F9EB7A7" w14:textId="77777777" w:rsidR="002E5E45" w:rsidRPr="002E5E45" w:rsidRDefault="002E5E45" w:rsidP="009266A5">
            <w:pPr>
              <w:jc w:val="center"/>
            </w:pPr>
            <w:r w:rsidRPr="002E5E45">
              <w:t>2 907</w:t>
            </w:r>
          </w:p>
        </w:tc>
        <w:tc>
          <w:tcPr>
            <w:tcW w:w="222" w:type="pct"/>
            <w:shd w:val="clear" w:color="auto" w:fill="auto"/>
            <w:vAlign w:val="center"/>
            <w:hideMark/>
          </w:tcPr>
          <w:p w14:paraId="76F86120" w14:textId="77777777" w:rsidR="002E5E45" w:rsidRPr="002E5E45" w:rsidRDefault="002E5E45" w:rsidP="009266A5">
            <w:pPr>
              <w:jc w:val="center"/>
            </w:pPr>
            <w:r w:rsidRPr="002E5E45">
              <w:t>13 620</w:t>
            </w:r>
          </w:p>
        </w:tc>
        <w:tc>
          <w:tcPr>
            <w:tcW w:w="217" w:type="pct"/>
            <w:shd w:val="clear" w:color="auto" w:fill="auto"/>
            <w:vAlign w:val="center"/>
            <w:hideMark/>
          </w:tcPr>
          <w:p w14:paraId="31B2F233" w14:textId="77777777" w:rsidR="002E5E45" w:rsidRPr="002E5E45" w:rsidRDefault="002E5E45" w:rsidP="009266A5">
            <w:pPr>
              <w:jc w:val="center"/>
            </w:pPr>
            <w:r w:rsidRPr="002E5E45">
              <w:t>14 246</w:t>
            </w:r>
          </w:p>
        </w:tc>
        <w:tc>
          <w:tcPr>
            <w:tcW w:w="226" w:type="pct"/>
            <w:shd w:val="clear" w:color="auto" w:fill="auto"/>
            <w:vAlign w:val="center"/>
            <w:hideMark/>
          </w:tcPr>
          <w:p w14:paraId="390265D2" w14:textId="77777777" w:rsidR="002E5E45" w:rsidRPr="002E5E45" w:rsidRDefault="002E5E45" w:rsidP="009266A5">
            <w:pPr>
              <w:jc w:val="center"/>
            </w:pPr>
            <w:r w:rsidRPr="002E5E45">
              <w:t>0</w:t>
            </w:r>
          </w:p>
        </w:tc>
        <w:tc>
          <w:tcPr>
            <w:tcW w:w="357" w:type="pct"/>
            <w:shd w:val="clear" w:color="auto" w:fill="auto"/>
            <w:vAlign w:val="center"/>
            <w:hideMark/>
          </w:tcPr>
          <w:p w14:paraId="2C08F438" w14:textId="77777777" w:rsidR="002E5E45" w:rsidRPr="002E5E45" w:rsidRDefault="002E5E45" w:rsidP="009266A5">
            <w:pPr>
              <w:jc w:val="center"/>
            </w:pPr>
            <w:r w:rsidRPr="002E5E45">
              <w:t>0</w:t>
            </w:r>
          </w:p>
        </w:tc>
        <w:tc>
          <w:tcPr>
            <w:tcW w:w="357" w:type="pct"/>
            <w:shd w:val="clear" w:color="auto" w:fill="auto"/>
            <w:vAlign w:val="center"/>
            <w:hideMark/>
          </w:tcPr>
          <w:p w14:paraId="6E8DD465" w14:textId="77777777" w:rsidR="002E5E45" w:rsidRPr="002E5E45" w:rsidRDefault="002E5E45" w:rsidP="009266A5">
            <w:pPr>
              <w:jc w:val="center"/>
            </w:pPr>
            <w:r w:rsidRPr="002E5E45">
              <w:t>0</w:t>
            </w:r>
          </w:p>
        </w:tc>
        <w:tc>
          <w:tcPr>
            <w:tcW w:w="288" w:type="pct"/>
            <w:shd w:val="clear" w:color="auto" w:fill="auto"/>
            <w:vAlign w:val="center"/>
            <w:hideMark/>
          </w:tcPr>
          <w:p w14:paraId="521A0E8B" w14:textId="77777777" w:rsidR="002E5E45" w:rsidRPr="002E5E45" w:rsidRDefault="002E5E45" w:rsidP="009266A5">
            <w:pPr>
              <w:jc w:val="center"/>
            </w:pPr>
            <w:r w:rsidRPr="002E5E45">
              <w:t>30 773</w:t>
            </w:r>
          </w:p>
        </w:tc>
      </w:tr>
      <w:tr w:rsidR="00243A1B" w:rsidRPr="002E5E45" w14:paraId="0C5E4428" w14:textId="77777777" w:rsidTr="00677C07">
        <w:trPr>
          <w:trHeight w:val="170"/>
        </w:trPr>
        <w:tc>
          <w:tcPr>
            <w:tcW w:w="212" w:type="pct"/>
            <w:shd w:val="clear" w:color="auto" w:fill="auto"/>
            <w:vAlign w:val="center"/>
            <w:hideMark/>
          </w:tcPr>
          <w:p w14:paraId="199078F4" w14:textId="77777777" w:rsidR="002E5E45" w:rsidRPr="002E5E45" w:rsidRDefault="002E5E45" w:rsidP="009266A5">
            <w:pPr>
              <w:jc w:val="center"/>
            </w:pPr>
            <w:r w:rsidRPr="002E5E45">
              <w:t>1.121</w:t>
            </w:r>
          </w:p>
        </w:tc>
        <w:tc>
          <w:tcPr>
            <w:tcW w:w="392" w:type="pct"/>
            <w:shd w:val="clear" w:color="auto" w:fill="auto"/>
            <w:vAlign w:val="center"/>
            <w:hideMark/>
          </w:tcPr>
          <w:p w14:paraId="567CE7F4"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0DB6824"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4C36E127" w14:textId="23E193A3" w:rsidR="002E5E45" w:rsidRPr="002E5E45" w:rsidRDefault="002E5E45" w:rsidP="009266A5">
            <w:r w:rsidRPr="002E5E45">
              <w:t>Строительство КНС III-6, «о. Отдыха – о. Молокова» (Q=1,3 тыс</w:t>
            </w:r>
            <w:proofErr w:type="gramStart"/>
            <w:r w:rsidRPr="002E5E45">
              <w:t>.м</w:t>
            </w:r>
            <w:proofErr w:type="gramEnd"/>
            <w:r w:rsidRPr="002E5E45">
              <w:t>³/сут),</w:t>
            </w:r>
            <w:r w:rsidR="0057067F">
              <w:t xml:space="preserve"> </w:t>
            </w:r>
            <w:r w:rsidRPr="002E5E45">
              <w:t xml:space="preserve">в целях </w:t>
            </w:r>
            <w:r w:rsidRPr="002E5E45">
              <w:lastRenderedPageBreak/>
              <w:t>подключения перспективных абонентов</w:t>
            </w:r>
          </w:p>
        </w:tc>
        <w:tc>
          <w:tcPr>
            <w:tcW w:w="592" w:type="pct"/>
            <w:shd w:val="clear" w:color="auto" w:fill="auto"/>
            <w:vAlign w:val="center"/>
            <w:hideMark/>
          </w:tcPr>
          <w:p w14:paraId="70687838" w14:textId="77777777" w:rsidR="002E5E45" w:rsidRPr="002E5E45" w:rsidRDefault="002E5E45" w:rsidP="009266A5">
            <w:pPr>
              <w:jc w:val="center"/>
              <w:rPr>
                <w:color w:val="000000"/>
              </w:rPr>
            </w:pPr>
            <w:r w:rsidRPr="002E5E45">
              <w:rPr>
                <w:color w:val="000000"/>
              </w:rPr>
              <w:lastRenderedPageBreak/>
              <w:t>плата за подключение</w:t>
            </w:r>
          </w:p>
        </w:tc>
        <w:tc>
          <w:tcPr>
            <w:tcW w:w="257" w:type="pct"/>
            <w:shd w:val="clear" w:color="auto" w:fill="auto"/>
            <w:vAlign w:val="center"/>
            <w:hideMark/>
          </w:tcPr>
          <w:p w14:paraId="72D9017D" w14:textId="77777777" w:rsidR="002E5E45" w:rsidRPr="002E5E45" w:rsidRDefault="002E5E45" w:rsidP="009266A5">
            <w:pPr>
              <w:jc w:val="center"/>
            </w:pPr>
            <w:r w:rsidRPr="002E5E45">
              <w:t>0</w:t>
            </w:r>
          </w:p>
        </w:tc>
        <w:tc>
          <w:tcPr>
            <w:tcW w:w="224" w:type="pct"/>
            <w:shd w:val="clear" w:color="auto" w:fill="auto"/>
            <w:vAlign w:val="center"/>
            <w:hideMark/>
          </w:tcPr>
          <w:p w14:paraId="0A1B1013" w14:textId="77777777" w:rsidR="002E5E45" w:rsidRPr="002E5E45" w:rsidRDefault="002E5E45" w:rsidP="009266A5">
            <w:pPr>
              <w:jc w:val="center"/>
            </w:pPr>
            <w:r w:rsidRPr="002E5E45">
              <w:t>0</w:t>
            </w:r>
          </w:p>
        </w:tc>
        <w:tc>
          <w:tcPr>
            <w:tcW w:w="222" w:type="pct"/>
            <w:shd w:val="clear" w:color="auto" w:fill="auto"/>
            <w:vAlign w:val="center"/>
            <w:hideMark/>
          </w:tcPr>
          <w:p w14:paraId="4B445F86" w14:textId="77777777" w:rsidR="002E5E45" w:rsidRPr="002E5E45" w:rsidRDefault="002E5E45" w:rsidP="009266A5">
            <w:pPr>
              <w:jc w:val="center"/>
            </w:pPr>
            <w:r w:rsidRPr="002E5E45">
              <w:t>3 027</w:t>
            </w:r>
          </w:p>
        </w:tc>
        <w:tc>
          <w:tcPr>
            <w:tcW w:w="217" w:type="pct"/>
            <w:shd w:val="clear" w:color="auto" w:fill="auto"/>
            <w:vAlign w:val="center"/>
            <w:hideMark/>
          </w:tcPr>
          <w:p w14:paraId="1911817B" w14:textId="77777777" w:rsidR="002E5E45" w:rsidRPr="002E5E45" w:rsidRDefault="002E5E45" w:rsidP="009266A5">
            <w:pPr>
              <w:jc w:val="center"/>
            </w:pPr>
            <w:r w:rsidRPr="002E5E45">
              <w:t>14 246</w:t>
            </w:r>
          </w:p>
        </w:tc>
        <w:tc>
          <w:tcPr>
            <w:tcW w:w="226" w:type="pct"/>
            <w:shd w:val="clear" w:color="auto" w:fill="auto"/>
            <w:vAlign w:val="center"/>
            <w:hideMark/>
          </w:tcPr>
          <w:p w14:paraId="4FA11171" w14:textId="77777777" w:rsidR="002E5E45" w:rsidRPr="002E5E45" w:rsidRDefault="002E5E45" w:rsidP="009266A5">
            <w:pPr>
              <w:jc w:val="center"/>
            </w:pPr>
            <w:r w:rsidRPr="002E5E45">
              <w:t>14 901</w:t>
            </w:r>
          </w:p>
        </w:tc>
        <w:tc>
          <w:tcPr>
            <w:tcW w:w="357" w:type="pct"/>
            <w:shd w:val="clear" w:color="auto" w:fill="auto"/>
            <w:vAlign w:val="center"/>
            <w:hideMark/>
          </w:tcPr>
          <w:p w14:paraId="7126FA02" w14:textId="77777777" w:rsidR="002E5E45" w:rsidRPr="002E5E45" w:rsidRDefault="002E5E45" w:rsidP="009266A5">
            <w:pPr>
              <w:jc w:val="center"/>
            </w:pPr>
            <w:r w:rsidRPr="002E5E45">
              <w:t>0</w:t>
            </w:r>
          </w:p>
        </w:tc>
        <w:tc>
          <w:tcPr>
            <w:tcW w:w="357" w:type="pct"/>
            <w:shd w:val="clear" w:color="auto" w:fill="auto"/>
            <w:vAlign w:val="center"/>
            <w:hideMark/>
          </w:tcPr>
          <w:p w14:paraId="7F521662" w14:textId="77777777" w:rsidR="002E5E45" w:rsidRPr="002E5E45" w:rsidRDefault="002E5E45" w:rsidP="009266A5">
            <w:pPr>
              <w:jc w:val="center"/>
            </w:pPr>
            <w:r w:rsidRPr="002E5E45">
              <w:t>0</w:t>
            </w:r>
          </w:p>
        </w:tc>
        <w:tc>
          <w:tcPr>
            <w:tcW w:w="288" w:type="pct"/>
            <w:shd w:val="clear" w:color="auto" w:fill="auto"/>
            <w:vAlign w:val="center"/>
            <w:hideMark/>
          </w:tcPr>
          <w:p w14:paraId="0B31B0F4" w14:textId="77777777" w:rsidR="002E5E45" w:rsidRPr="002E5E45" w:rsidRDefault="002E5E45" w:rsidP="009266A5">
            <w:pPr>
              <w:jc w:val="center"/>
            </w:pPr>
            <w:r w:rsidRPr="002E5E45">
              <w:t>32 174</w:t>
            </w:r>
          </w:p>
        </w:tc>
      </w:tr>
      <w:tr w:rsidR="00243A1B" w:rsidRPr="002E5E45" w14:paraId="4C997B60" w14:textId="77777777" w:rsidTr="00677C07">
        <w:trPr>
          <w:trHeight w:val="170"/>
        </w:trPr>
        <w:tc>
          <w:tcPr>
            <w:tcW w:w="212" w:type="pct"/>
            <w:shd w:val="clear" w:color="auto" w:fill="auto"/>
            <w:vAlign w:val="center"/>
            <w:hideMark/>
          </w:tcPr>
          <w:p w14:paraId="176958E6" w14:textId="77777777" w:rsidR="002E5E45" w:rsidRPr="002E5E45" w:rsidRDefault="002E5E45" w:rsidP="009266A5">
            <w:pPr>
              <w:jc w:val="center"/>
            </w:pPr>
            <w:r w:rsidRPr="002E5E45">
              <w:lastRenderedPageBreak/>
              <w:t>1.122</w:t>
            </w:r>
          </w:p>
        </w:tc>
        <w:tc>
          <w:tcPr>
            <w:tcW w:w="392" w:type="pct"/>
            <w:shd w:val="clear" w:color="auto" w:fill="auto"/>
            <w:vAlign w:val="center"/>
            <w:hideMark/>
          </w:tcPr>
          <w:p w14:paraId="3F842308"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4B40BB94"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0D68F629" w14:textId="60461D99" w:rsidR="002E5E45" w:rsidRPr="002E5E45" w:rsidRDefault="002E5E45" w:rsidP="009266A5">
            <w:r w:rsidRPr="002E5E45">
              <w:t>Строительство КНС III-4 (88*), ул. Свердловская (Q=16,9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0EB82AC2"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4A4D203B" w14:textId="77777777" w:rsidR="002E5E45" w:rsidRPr="002E5E45" w:rsidRDefault="002E5E45" w:rsidP="009266A5">
            <w:pPr>
              <w:jc w:val="center"/>
            </w:pPr>
            <w:r w:rsidRPr="002E5E45">
              <w:t>0</w:t>
            </w:r>
          </w:p>
        </w:tc>
        <w:tc>
          <w:tcPr>
            <w:tcW w:w="224" w:type="pct"/>
            <w:shd w:val="clear" w:color="auto" w:fill="auto"/>
            <w:vAlign w:val="center"/>
            <w:hideMark/>
          </w:tcPr>
          <w:p w14:paraId="0BDA436A" w14:textId="77777777" w:rsidR="002E5E45" w:rsidRPr="002E5E45" w:rsidRDefault="002E5E45" w:rsidP="009266A5">
            <w:pPr>
              <w:jc w:val="center"/>
            </w:pPr>
            <w:r w:rsidRPr="002E5E45">
              <w:t>0</w:t>
            </w:r>
          </w:p>
        </w:tc>
        <w:tc>
          <w:tcPr>
            <w:tcW w:w="222" w:type="pct"/>
            <w:shd w:val="clear" w:color="auto" w:fill="auto"/>
            <w:vAlign w:val="center"/>
            <w:hideMark/>
          </w:tcPr>
          <w:p w14:paraId="4F58F407" w14:textId="77777777" w:rsidR="002E5E45" w:rsidRPr="002E5E45" w:rsidRDefault="002E5E45" w:rsidP="009266A5">
            <w:pPr>
              <w:jc w:val="center"/>
            </w:pPr>
            <w:r w:rsidRPr="002E5E45">
              <w:t>0</w:t>
            </w:r>
          </w:p>
        </w:tc>
        <w:tc>
          <w:tcPr>
            <w:tcW w:w="217" w:type="pct"/>
            <w:shd w:val="clear" w:color="auto" w:fill="auto"/>
            <w:vAlign w:val="center"/>
            <w:hideMark/>
          </w:tcPr>
          <w:p w14:paraId="22968510" w14:textId="77777777" w:rsidR="002E5E45" w:rsidRPr="002E5E45" w:rsidRDefault="002E5E45" w:rsidP="009266A5">
            <w:pPr>
              <w:jc w:val="center"/>
            </w:pPr>
            <w:r w:rsidRPr="002E5E45">
              <w:t>41 155</w:t>
            </w:r>
          </w:p>
        </w:tc>
        <w:tc>
          <w:tcPr>
            <w:tcW w:w="226" w:type="pct"/>
            <w:shd w:val="clear" w:color="auto" w:fill="auto"/>
            <w:vAlign w:val="center"/>
            <w:hideMark/>
          </w:tcPr>
          <w:p w14:paraId="037B8C76" w14:textId="77777777" w:rsidR="002E5E45" w:rsidRPr="002E5E45" w:rsidRDefault="002E5E45" w:rsidP="009266A5">
            <w:pPr>
              <w:ind w:left="-113"/>
              <w:jc w:val="center"/>
            </w:pPr>
            <w:r w:rsidRPr="002E5E45">
              <w:t>193 718</w:t>
            </w:r>
          </w:p>
        </w:tc>
        <w:tc>
          <w:tcPr>
            <w:tcW w:w="357" w:type="pct"/>
            <w:shd w:val="clear" w:color="auto" w:fill="auto"/>
            <w:vAlign w:val="center"/>
            <w:hideMark/>
          </w:tcPr>
          <w:p w14:paraId="35C82F95" w14:textId="77777777" w:rsidR="002E5E45" w:rsidRPr="002E5E45" w:rsidRDefault="002E5E45" w:rsidP="009266A5">
            <w:pPr>
              <w:jc w:val="center"/>
            </w:pPr>
            <w:r w:rsidRPr="002E5E45">
              <w:t>202 629</w:t>
            </w:r>
          </w:p>
        </w:tc>
        <w:tc>
          <w:tcPr>
            <w:tcW w:w="357" w:type="pct"/>
            <w:shd w:val="clear" w:color="auto" w:fill="auto"/>
            <w:vAlign w:val="center"/>
            <w:hideMark/>
          </w:tcPr>
          <w:p w14:paraId="5BD6411E" w14:textId="77777777" w:rsidR="002E5E45" w:rsidRPr="002E5E45" w:rsidRDefault="002E5E45" w:rsidP="009266A5">
            <w:pPr>
              <w:jc w:val="center"/>
            </w:pPr>
            <w:r w:rsidRPr="002E5E45">
              <w:t>0</w:t>
            </w:r>
          </w:p>
        </w:tc>
        <w:tc>
          <w:tcPr>
            <w:tcW w:w="288" w:type="pct"/>
            <w:shd w:val="clear" w:color="auto" w:fill="auto"/>
            <w:vAlign w:val="center"/>
            <w:hideMark/>
          </w:tcPr>
          <w:p w14:paraId="458CFB82" w14:textId="77777777" w:rsidR="002E5E45" w:rsidRPr="002E5E45" w:rsidRDefault="002E5E45" w:rsidP="009266A5">
            <w:pPr>
              <w:jc w:val="center"/>
            </w:pPr>
            <w:r w:rsidRPr="002E5E45">
              <w:t>437 501</w:t>
            </w:r>
          </w:p>
        </w:tc>
      </w:tr>
      <w:tr w:rsidR="00243A1B" w:rsidRPr="002E5E45" w14:paraId="6E5CA08E" w14:textId="77777777" w:rsidTr="00677C07">
        <w:trPr>
          <w:trHeight w:val="170"/>
        </w:trPr>
        <w:tc>
          <w:tcPr>
            <w:tcW w:w="212" w:type="pct"/>
            <w:shd w:val="clear" w:color="auto" w:fill="auto"/>
            <w:vAlign w:val="center"/>
            <w:hideMark/>
          </w:tcPr>
          <w:p w14:paraId="371EE0DA" w14:textId="77777777" w:rsidR="002E5E45" w:rsidRPr="002E5E45" w:rsidRDefault="002E5E45" w:rsidP="009266A5">
            <w:pPr>
              <w:jc w:val="center"/>
            </w:pPr>
            <w:r w:rsidRPr="002E5E45">
              <w:t>1.123</w:t>
            </w:r>
          </w:p>
        </w:tc>
        <w:tc>
          <w:tcPr>
            <w:tcW w:w="392" w:type="pct"/>
            <w:shd w:val="clear" w:color="auto" w:fill="auto"/>
            <w:vAlign w:val="center"/>
            <w:hideMark/>
          </w:tcPr>
          <w:p w14:paraId="36A4CFE8"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BC8C069"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0F8A60C7" w14:textId="43C8B4A8" w:rsidR="002E5E45" w:rsidRPr="002E5E45" w:rsidRDefault="002E5E45" w:rsidP="009266A5">
            <w:r w:rsidRPr="002E5E45">
              <w:t>Строительство КНС III-7, Жилой район «Сибирский» (Q=0,5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4AAF63AC"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458F8BDC" w14:textId="77777777" w:rsidR="002E5E45" w:rsidRPr="002E5E45" w:rsidRDefault="002E5E45" w:rsidP="009266A5">
            <w:pPr>
              <w:jc w:val="center"/>
            </w:pPr>
            <w:r w:rsidRPr="002E5E45">
              <w:t>0</w:t>
            </w:r>
          </w:p>
        </w:tc>
        <w:tc>
          <w:tcPr>
            <w:tcW w:w="224" w:type="pct"/>
            <w:shd w:val="clear" w:color="auto" w:fill="auto"/>
            <w:vAlign w:val="center"/>
            <w:hideMark/>
          </w:tcPr>
          <w:p w14:paraId="2EF5509D" w14:textId="77777777" w:rsidR="002E5E45" w:rsidRPr="002E5E45" w:rsidRDefault="002E5E45" w:rsidP="009266A5">
            <w:pPr>
              <w:jc w:val="center"/>
            </w:pPr>
            <w:r w:rsidRPr="002E5E45">
              <w:t>1 118</w:t>
            </w:r>
          </w:p>
        </w:tc>
        <w:tc>
          <w:tcPr>
            <w:tcW w:w="222" w:type="pct"/>
            <w:shd w:val="clear" w:color="auto" w:fill="auto"/>
            <w:vAlign w:val="center"/>
            <w:hideMark/>
          </w:tcPr>
          <w:p w14:paraId="14225AC6" w14:textId="77777777" w:rsidR="002E5E45" w:rsidRPr="002E5E45" w:rsidRDefault="002E5E45" w:rsidP="009266A5">
            <w:pPr>
              <w:jc w:val="center"/>
            </w:pPr>
            <w:r w:rsidRPr="002E5E45">
              <w:t>5 238</w:t>
            </w:r>
          </w:p>
        </w:tc>
        <w:tc>
          <w:tcPr>
            <w:tcW w:w="217" w:type="pct"/>
            <w:shd w:val="clear" w:color="auto" w:fill="auto"/>
            <w:vAlign w:val="center"/>
            <w:hideMark/>
          </w:tcPr>
          <w:p w14:paraId="05011934" w14:textId="77777777" w:rsidR="002E5E45" w:rsidRPr="002E5E45" w:rsidRDefault="002E5E45" w:rsidP="009266A5">
            <w:pPr>
              <w:jc w:val="center"/>
            </w:pPr>
            <w:r w:rsidRPr="002E5E45">
              <w:t>5 479</w:t>
            </w:r>
          </w:p>
        </w:tc>
        <w:tc>
          <w:tcPr>
            <w:tcW w:w="226" w:type="pct"/>
            <w:shd w:val="clear" w:color="auto" w:fill="auto"/>
            <w:vAlign w:val="center"/>
            <w:hideMark/>
          </w:tcPr>
          <w:p w14:paraId="16308702" w14:textId="77777777" w:rsidR="002E5E45" w:rsidRPr="002E5E45" w:rsidRDefault="002E5E45" w:rsidP="009266A5">
            <w:pPr>
              <w:jc w:val="center"/>
            </w:pPr>
            <w:r w:rsidRPr="002E5E45">
              <w:t>0</w:t>
            </w:r>
          </w:p>
        </w:tc>
        <w:tc>
          <w:tcPr>
            <w:tcW w:w="357" w:type="pct"/>
            <w:shd w:val="clear" w:color="auto" w:fill="auto"/>
            <w:vAlign w:val="center"/>
            <w:hideMark/>
          </w:tcPr>
          <w:p w14:paraId="5EB80428" w14:textId="77777777" w:rsidR="002E5E45" w:rsidRPr="002E5E45" w:rsidRDefault="002E5E45" w:rsidP="009266A5">
            <w:pPr>
              <w:jc w:val="center"/>
            </w:pPr>
            <w:r w:rsidRPr="002E5E45">
              <w:t>0</w:t>
            </w:r>
          </w:p>
        </w:tc>
        <w:tc>
          <w:tcPr>
            <w:tcW w:w="357" w:type="pct"/>
            <w:shd w:val="clear" w:color="auto" w:fill="auto"/>
            <w:vAlign w:val="center"/>
            <w:hideMark/>
          </w:tcPr>
          <w:p w14:paraId="548467B8" w14:textId="77777777" w:rsidR="002E5E45" w:rsidRPr="002E5E45" w:rsidRDefault="002E5E45" w:rsidP="009266A5">
            <w:pPr>
              <w:jc w:val="center"/>
            </w:pPr>
            <w:r w:rsidRPr="002E5E45">
              <w:t>0</w:t>
            </w:r>
          </w:p>
        </w:tc>
        <w:tc>
          <w:tcPr>
            <w:tcW w:w="288" w:type="pct"/>
            <w:shd w:val="clear" w:color="auto" w:fill="auto"/>
            <w:vAlign w:val="center"/>
            <w:hideMark/>
          </w:tcPr>
          <w:p w14:paraId="768BDAFA" w14:textId="77777777" w:rsidR="002E5E45" w:rsidRPr="002E5E45" w:rsidRDefault="002E5E45" w:rsidP="009266A5">
            <w:pPr>
              <w:jc w:val="center"/>
            </w:pPr>
            <w:r w:rsidRPr="002E5E45">
              <w:t>11 836</w:t>
            </w:r>
          </w:p>
        </w:tc>
      </w:tr>
      <w:tr w:rsidR="00243A1B" w:rsidRPr="002E5E45" w14:paraId="66A0B1FE" w14:textId="77777777" w:rsidTr="00677C07">
        <w:trPr>
          <w:trHeight w:val="170"/>
        </w:trPr>
        <w:tc>
          <w:tcPr>
            <w:tcW w:w="212" w:type="pct"/>
            <w:shd w:val="clear" w:color="auto" w:fill="auto"/>
            <w:vAlign w:val="center"/>
            <w:hideMark/>
          </w:tcPr>
          <w:p w14:paraId="72884B9D" w14:textId="77777777" w:rsidR="002E5E45" w:rsidRPr="002E5E45" w:rsidRDefault="002E5E45" w:rsidP="009266A5">
            <w:pPr>
              <w:jc w:val="center"/>
            </w:pPr>
            <w:r w:rsidRPr="002E5E45">
              <w:t>1.124</w:t>
            </w:r>
          </w:p>
        </w:tc>
        <w:tc>
          <w:tcPr>
            <w:tcW w:w="392" w:type="pct"/>
            <w:shd w:val="clear" w:color="auto" w:fill="auto"/>
            <w:vAlign w:val="center"/>
            <w:hideMark/>
          </w:tcPr>
          <w:p w14:paraId="71C9B2C1"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1DB8588"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3D9E9024" w14:textId="4EF6F7B3" w:rsidR="002E5E45" w:rsidRPr="002E5E45" w:rsidRDefault="002E5E45" w:rsidP="009266A5">
            <w:r w:rsidRPr="002E5E45">
              <w:t>Строительство КНС III-8, Кузнецовское плато (Q=8,4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070C97D6"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0929AFA8" w14:textId="77777777" w:rsidR="002E5E45" w:rsidRPr="002E5E45" w:rsidRDefault="002E5E45" w:rsidP="009266A5">
            <w:pPr>
              <w:jc w:val="center"/>
            </w:pPr>
            <w:r w:rsidRPr="002E5E45">
              <w:t>0</w:t>
            </w:r>
          </w:p>
        </w:tc>
        <w:tc>
          <w:tcPr>
            <w:tcW w:w="224" w:type="pct"/>
            <w:shd w:val="clear" w:color="auto" w:fill="auto"/>
            <w:vAlign w:val="center"/>
            <w:hideMark/>
          </w:tcPr>
          <w:p w14:paraId="1F447B60" w14:textId="77777777" w:rsidR="002E5E45" w:rsidRPr="002E5E45" w:rsidRDefault="002E5E45" w:rsidP="009266A5">
            <w:pPr>
              <w:jc w:val="center"/>
            </w:pPr>
            <w:r w:rsidRPr="002E5E45">
              <w:t>0</w:t>
            </w:r>
          </w:p>
        </w:tc>
        <w:tc>
          <w:tcPr>
            <w:tcW w:w="222" w:type="pct"/>
            <w:shd w:val="clear" w:color="auto" w:fill="auto"/>
            <w:vAlign w:val="center"/>
            <w:hideMark/>
          </w:tcPr>
          <w:p w14:paraId="213DE652" w14:textId="77777777" w:rsidR="002E5E45" w:rsidRPr="002E5E45" w:rsidRDefault="002E5E45" w:rsidP="009266A5">
            <w:pPr>
              <w:jc w:val="center"/>
            </w:pPr>
            <w:r w:rsidRPr="002E5E45">
              <w:t>19 556</w:t>
            </w:r>
          </w:p>
        </w:tc>
        <w:tc>
          <w:tcPr>
            <w:tcW w:w="217" w:type="pct"/>
            <w:shd w:val="clear" w:color="auto" w:fill="auto"/>
            <w:vAlign w:val="center"/>
            <w:hideMark/>
          </w:tcPr>
          <w:p w14:paraId="5EB9A676" w14:textId="77777777" w:rsidR="002E5E45" w:rsidRPr="002E5E45" w:rsidRDefault="002E5E45" w:rsidP="009266A5">
            <w:pPr>
              <w:jc w:val="center"/>
            </w:pPr>
            <w:r w:rsidRPr="002E5E45">
              <w:t>92 051</w:t>
            </w:r>
          </w:p>
        </w:tc>
        <w:tc>
          <w:tcPr>
            <w:tcW w:w="226" w:type="pct"/>
            <w:shd w:val="clear" w:color="auto" w:fill="auto"/>
            <w:vAlign w:val="center"/>
            <w:hideMark/>
          </w:tcPr>
          <w:p w14:paraId="1333F26F" w14:textId="77777777" w:rsidR="002E5E45" w:rsidRPr="002E5E45" w:rsidRDefault="002E5E45" w:rsidP="009266A5">
            <w:pPr>
              <w:jc w:val="center"/>
            </w:pPr>
            <w:r w:rsidRPr="002E5E45">
              <w:t>96 286</w:t>
            </w:r>
          </w:p>
        </w:tc>
        <w:tc>
          <w:tcPr>
            <w:tcW w:w="357" w:type="pct"/>
            <w:shd w:val="clear" w:color="auto" w:fill="auto"/>
            <w:vAlign w:val="center"/>
            <w:hideMark/>
          </w:tcPr>
          <w:p w14:paraId="4AE83F93" w14:textId="77777777" w:rsidR="002E5E45" w:rsidRPr="002E5E45" w:rsidRDefault="002E5E45" w:rsidP="009266A5">
            <w:pPr>
              <w:jc w:val="center"/>
            </w:pPr>
            <w:r w:rsidRPr="002E5E45">
              <w:t>0</w:t>
            </w:r>
          </w:p>
        </w:tc>
        <w:tc>
          <w:tcPr>
            <w:tcW w:w="357" w:type="pct"/>
            <w:shd w:val="clear" w:color="auto" w:fill="auto"/>
            <w:vAlign w:val="center"/>
            <w:hideMark/>
          </w:tcPr>
          <w:p w14:paraId="4ADBCD88" w14:textId="77777777" w:rsidR="002E5E45" w:rsidRPr="002E5E45" w:rsidRDefault="002E5E45" w:rsidP="009266A5">
            <w:pPr>
              <w:jc w:val="center"/>
            </w:pPr>
            <w:r w:rsidRPr="002E5E45">
              <w:t>0</w:t>
            </w:r>
          </w:p>
        </w:tc>
        <w:tc>
          <w:tcPr>
            <w:tcW w:w="288" w:type="pct"/>
            <w:shd w:val="clear" w:color="auto" w:fill="auto"/>
            <w:vAlign w:val="center"/>
            <w:hideMark/>
          </w:tcPr>
          <w:p w14:paraId="6D68C028" w14:textId="77777777" w:rsidR="002E5E45" w:rsidRPr="002E5E45" w:rsidRDefault="002E5E45" w:rsidP="009266A5">
            <w:pPr>
              <w:jc w:val="center"/>
            </w:pPr>
            <w:r w:rsidRPr="002E5E45">
              <w:t>207 893</w:t>
            </w:r>
          </w:p>
        </w:tc>
      </w:tr>
      <w:tr w:rsidR="00243A1B" w:rsidRPr="002E5E45" w14:paraId="5629FF45" w14:textId="77777777" w:rsidTr="00677C07">
        <w:trPr>
          <w:trHeight w:val="170"/>
        </w:trPr>
        <w:tc>
          <w:tcPr>
            <w:tcW w:w="212" w:type="pct"/>
            <w:shd w:val="clear" w:color="auto" w:fill="auto"/>
            <w:vAlign w:val="center"/>
            <w:hideMark/>
          </w:tcPr>
          <w:p w14:paraId="3DD95A08" w14:textId="77777777" w:rsidR="002E5E45" w:rsidRPr="002E5E45" w:rsidRDefault="002E5E45" w:rsidP="009266A5">
            <w:pPr>
              <w:jc w:val="center"/>
            </w:pPr>
            <w:r w:rsidRPr="002E5E45">
              <w:t>1.125</w:t>
            </w:r>
          </w:p>
        </w:tc>
        <w:tc>
          <w:tcPr>
            <w:tcW w:w="392" w:type="pct"/>
            <w:shd w:val="clear" w:color="auto" w:fill="auto"/>
            <w:vAlign w:val="center"/>
            <w:hideMark/>
          </w:tcPr>
          <w:p w14:paraId="565FA8F1"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2EE0FCB2"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084AF5A9" w14:textId="7A7674E7" w:rsidR="002E5E45" w:rsidRPr="002E5E45" w:rsidRDefault="002E5E45" w:rsidP="009266A5">
            <w:r w:rsidRPr="002E5E45">
              <w:t>Строительство КНС IV-1, Жилой район «Югозападный» (Q=0,8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3EBF0253"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40C91141" w14:textId="77777777" w:rsidR="002E5E45" w:rsidRPr="002E5E45" w:rsidRDefault="002E5E45" w:rsidP="009266A5">
            <w:pPr>
              <w:jc w:val="center"/>
            </w:pPr>
            <w:r w:rsidRPr="002E5E45">
              <w:t>0</w:t>
            </w:r>
          </w:p>
        </w:tc>
        <w:tc>
          <w:tcPr>
            <w:tcW w:w="224" w:type="pct"/>
            <w:shd w:val="clear" w:color="auto" w:fill="auto"/>
            <w:vAlign w:val="center"/>
            <w:hideMark/>
          </w:tcPr>
          <w:p w14:paraId="7CA7C20D" w14:textId="77777777" w:rsidR="002E5E45" w:rsidRPr="002E5E45" w:rsidRDefault="002E5E45" w:rsidP="009266A5">
            <w:pPr>
              <w:jc w:val="center"/>
            </w:pPr>
            <w:r w:rsidRPr="002E5E45">
              <w:t>0</w:t>
            </w:r>
          </w:p>
        </w:tc>
        <w:tc>
          <w:tcPr>
            <w:tcW w:w="222" w:type="pct"/>
            <w:shd w:val="clear" w:color="auto" w:fill="auto"/>
            <w:vAlign w:val="center"/>
            <w:hideMark/>
          </w:tcPr>
          <w:p w14:paraId="4ACC6BF3" w14:textId="77777777" w:rsidR="002E5E45" w:rsidRPr="002E5E45" w:rsidRDefault="002E5E45" w:rsidP="009266A5">
            <w:pPr>
              <w:jc w:val="center"/>
            </w:pPr>
            <w:r w:rsidRPr="002E5E45">
              <w:t>0</w:t>
            </w:r>
          </w:p>
        </w:tc>
        <w:tc>
          <w:tcPr>
            <w:tcW w:w="217" w:type="pct"/>
            <w:shd w:val="clear" w:color="auto" w:fill="auto"/>
            <w:vAlign w:val="center"/>
            <w:hideMark/>
          </w:tcPr>
          <w:p w14:paraId="1F56339A" w14:textId="77777777" w:rsidR="002E5E45" w:rsidRPr="002E5E45" w:rsidRDefault="002E5E45" w:rsidP="009266A5">
            <w:pPr>
              <w:jc w:val="center"/>
            </w:pPr>
            <w:r w:rsidRPr="002E5E45">
              <w:t>0</w:t>
            </w:r>
          </w:p>
        </w:tc>
        <w:tc>
          <w:tcPr>
            <w:tcW w:w="226" w:type="pct"/>
            <w:shd w:val="clear" w:color="auto" w:fill="auto"/>
            <w:vAlign w:val="center"/>
            <w:hideMark/>
          </w:tcPr>
          <w:p w14:paraId="49066B1E" w14:textId="77777777" w:rsidR="002E5E45" w:rsidRPr="002E5E45" w:rsidRDefault="002E5E45" w:rsidP="009266A5">
            <w:pPr>
              <w:jc w:val="center"/>
            </w:pPr>
            <w:r w:rsidRPr="002E5E45">
              <w:t>0</w:t>
            </w:r>
          </w:p>
        </w:tc>
        <w:tc>
          <w:tcPr>
            <w:tcW w:w="357" w:type="pct"/>
            <w:shd w:val="clear" w:color="auto" w:fill="auto"/>
            <w:vAlign w:val="center"/>
            <w:hideMark/>
          </w:tcPr>
          <w:p w14:paraId="16484561" w14:textId="77777777" w:rsidR="002E5E45" w:rsidRPr="002E5E45" w:rsidRDefault="002E5E45" w:rsidP="009266A5">
            <w:pPr>
              <w:jc w:val="center"/>
            </w:pPr>
            <w:r w:rsidRPr="002E5E45">
              <w:t>22 669</w:t>
            </w:r>
          </w:p>
        </w:tc>
        <w:tc>
          <w:tcPr>
            <w:tcW w:w="357" w:type="pct"/>
            <w:shd w:val="clear" w:color="auto" w:fill="auto"/>
            <w:vAlign w:val="center"/>
            <w:hideMark/>
          </w:tcPr>
          <w:p w14:paraId="6D9A47CB" w14:textId="77777777" w:rsidR="002E5E45" w:rsidRPr="002E5E45" w:rsidRDefault="002E5E45" w:rsidP="009266A5">
            <w:pPr>
              <w:jc w:val="center"/>
            </w:pPr>
            <w:r w:rsidRPr="002E5E45">
              <w:t>0</w:t>
            </w:r>
          </w:p>
        </w:tc>
        <w:tc>
          <w:tcPr>
            <w:tcW w:w="288" w:type="pct"/>
            <w:shd w:val="clear" w:color="auto" w:fill="auto"/>
            <w:vAlign w:val="center"/>
            <w:hideMark/>
          </w:tcPr>
          <w:p w14:paraId="52C1215E" w14:textId="77777777" w:rsidR="002E5E45" w:rsidRPr="002E5E45" w:rsidRDefault="002E5E45" w:rsidP="009266A5">
            <w:pPr>
              <w:jc w:val="center"/>
            </w:pPr>
            <w:r w:rsidRPr="002E5E45">
              <w:t>22 669</w:t>
            </w:r>
          </w:p>
        </w:tc>
      </w:tr>
      <w:tr w:rsidR="00243A1B" w:rsidRPr="002E5E45" w14:paraId="7260ABB6" w14:textId="77777777" w:rsidTr="00677C07">
        <w:trPr>
          <w:trHeight w:val="170"/>
        </w:trPr>
        <w:tc>
          <w:tcPr>
            <w:tcW w:w="212" w:type="pct"/>
            <w:shd w:val="clear" w:color="auto" w:fill="auto"/>
            <w:vAlign w:val="center"/>
            <w:hideMark/>
          </w:tcPr>
          <w:p w14:paraId="2432D807" w14:textId="77777777" w:rsidR="002E5E45" w:rsidRPr="002E5E45" w:rsidRDefault="002E5E45" w:rsidP="009266A5">
            <w:pPr>
              <w:jc w:val="center"/>
            </w:pPr>
            <w:r w:rsidRPr="002E5E45">
              <w:t>1.126</w:t>
            </w:r>
          </w:p>
        </w:tc>
        <w:tc>
          <w:tcPr>
            <w:tcW w:w="392" w:type="pct"/>
            <w:shd w:val="clear" w:color="auto" w:fill="auto"/>
            <w:vAlign w:val="center"/>
            <w:hideMark/>
          </w:tcPr>
          <w:p w14:paraId="4D9655D7"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B67F605"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7E55DA48" w14:textId="319F8638" w:rsidR="002E5E45" w:rsidRPr="002E5E45" w:rsidRDefault="002E5E45" w:rsidP="009266A5">
            <w:r w:rsidRPr="002E5E45">
              <w:t>Строительство КНС IV-2, Жилой район «Югозападный» (Q=3,1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3EA3EC66"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31B0E2CB" w14:textId="77777777" w:rsidR="002E5E45" w:rsidRPr="002E5E45" w:rsidRDefault="002E5E45" w:rsidP="009266A5">
            <w:pPr>
              <w:jc w:val="center"/>
            </w:pPr>
            <w:r w:rsidRPr="002E5E45">
              <w:t>0</w:t>
            </w:r>
          </w:p>
        </w:tc>
        <w:tc>
          <w:tcPr>
            <w:tcW w:w="224" w:type="pct"/>
            <w:shd w:val="clear" w:color="auto" w:fill="auto"/>
            <w:vAlign w:val="center"/>
            <w:hideMark/>
          </w:tcPr>
          <w:p w14:paraId="69F94223" w14:textId="77777777" w:rsidR="002E5E45" w:rsidRPr="002E5E45" w:rsidRDefault="002E5E45" w:rsidP="009266A5">
            <w:pPr>
              <w:jc w:val="center"/>
            </w:pPr>
            <w:r w:rsidRPr="002E5E45">
              <w:t>0</w:t>
            </w:r>
          </w:p>
        </w:tc>
        <w:tc>
          <w:tcPr>
            <w:tcW w:w="222" w:type="pct"/>
            <w:shd w:val="clear" w:color="auto" w:fill="auto"/>
            <w:vAlign w:val="center"/>
            <w:hideMark/>
          </w:tcPr>
          <w:p w14:paraId="1A6B21FE" w14:textId="77777777" w:rsidR="002E5E45" w:rsidRPr="002E5E45" w:rsidRDefault="002E5E45" w:rsidP="009266A5">
            <w:pPr>
              <w:jc w:val="center"/>
            </w:pPr>
            <w:r w:rsidRPr="002E5E45">
              <w:t>0</w:t>
            </w:r>
          </w:p>
        </w:tc>
        <w:tc>
          <w:tcPr>
            <w:tcW w:w="217" w:type="pct"/>
            <w:shd w:val="clear" w:color="auto" w:fill="auto"/>
            <w:vAlign w:val="center"/>
            <w:hideMark/>
          </w:tcPr>
          <w:p w14:paraId="1B03C89F" w14:textId="77777777" w:rsidR="002E5E45" w:rsidRPr="002E5E45" w:rsidRDefault="002E5E45" w:rsidP="009266A5">
            <w:pPr>
              <w:jc w:val="center"/>
            </w:pPr>
            <w:r w:rsidRPr="002E5E45">
              <w:t>0</w:t>
            </w:r>
          </w:p>
        </w:tc>
        <w:tc>
          <w:tcPr>
            <w:tcW w:w="226" w:type="pct"/>
            <w:shd w:val="clear" w:color="auto" w:fill="auto"/>
            <w:vAlign w:val="center"/>
            <w:hideMark/>
          </w:tcPr>
          <w:p w14:paraId="7B3429D7" w14:textId="77777777" w:rsidR="002E5E45" w:rsidRPr="002E5E45" w:rsidRDefault="002E5E45" w:rsidP="009266A5">
            <w:pPr>
              <w:jc w:val="center"/>
            </w:pPr>
            <w:r w:rsidRPr="002E5E45">
              <w:t>0</w:t>
            </w:r>
          </w:p>
        </w:tc>
        <w:tc>
          <w:tcPr>
            <w:tcW w:w="357" w:type="pct"/>
            <w:shd w:val="clear" w:color="auto" w:fill="auto"/>
            <w:vAlign w:val="center"/>
            <w:hideMark/>
          </w:tcPr>
          <w:p w14:paraId="1B361225" w14:textId="77777777" w:rsidR="002E5E45" w:rsidRPr="002E5E45" w:rsidRDefault="002E5E45" w:rsidP="009266A5">
            <w:pPr>
              <w:jc w:val="center"/>
            </w:pPr>
            <w:r w:rsidRPr="002E5E45">
              <w:t>87 844</w:t>
            </w:r>
          </w:p>
        </w:tc>
        <w:tc>
          <w:tcPr>
            <w:tcW w:w="357" w:type="pct"/>
            <w:shd w:val="clear" w:color="auto" w:fill="auto"/>
            <w:vAlign w:val="center"/>
            <w:hideMark/>
          </w:tcPr>
          <w:p w14:paraId="0462E4CB" w14:textId="77777777" w:rsidR="002E5E45" w:rsidRPr="002E5E45" w:rsidRDefault="002E5E45" w:rsidP="009266A5">
            <w:pPr>
              <w:jc w:val="center"/>
            </w:pPr>
            <w:r w:rsidRPr="002E5E45">
              <w:t>0</w:t>
            </w:r>
          </w:p>
        </w:tc>
        <w:tc>
          <w:tcPr>
            <w:tcW w:w="288" w:type="pct"/>
            <w:shd w:val="clear" w:color="auto" w:fill="auto"/>
            <w:vAlign w:val="center"/>
            <w:hideMark/>
          </w:tcPr>
          <w:p w14:paraId="60F000EF" w14:textId="77777777" w:rsidR="002E5E45" w:rsidRPr="002E5E45" w:rsidRDefault="002E5E45" w:rsidP="009266A5">
            <w:pPr>
              <w:jc w:val="center"/>
            </w:pPr>
            <w:r w:rsidRPr="002E5E45">
              <w:t>87 844</w:t>
            </w:r>
          </w:p>
        </w:tc>
      </w:tr>
      <w:tr w:rsidR="00243A1B" w:rsidRPr="002E5E45" w14:paraId="2B6CABEE" w14:textId="77777777" w:rsidTr="00677C07">
        <w:trPr>
          <w:trHeight w:val="170"/>
        </w:trPr>
        <w:tc>
          <w:tcPr>
            <w:tcW w:w="212" w:type="pct"/>
            <w:shd w:val="clear" w:color="auto" w:fill="auto"/>
            <w:vAlign w:val="center"/>
            <w:hideMark/>
          </w:tcPr>
          <w:p w14:paraId="01A84BA0" w14:textId="77777777" w:rsidR="002E5E45" w:rsidRPr="002E5E45" w:rsidRDefault="002E5E45" w:rsidP="009266A5">
            <w:pPr>
              <w:jc w:val="center"/>
            </w:pPr>
            <w:r w:rsidRPr="002E5E45">
              <w:t>1.127</w:t>
            </w:r>
          </w:p>
        </w:tc>
        <w:tc>
          <w:tcPr>
            <w:tcW w:w="392" w:type="pct"/>
            <w:shd w:val="clear" w:color="auto" w:fill="auto"/>
            <w:vAlign w:val="center"/>
            <w:hideMark/>
          </w:tcPr>
          <w:p w14:paraId="3069D8D2"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7AFC3C2"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5CF5DC27" w14:textId="4DF446D8" w:rsidR="002E5E45" w:rsidRPr="002E5E45" w:rsidRDefault="002E5E45" w:rsidP="009266A5">
            <w:r w:rsidRPr="002E5E45">
              <w:t>Строительство КНС IV-3, Жилой район «Югозападный» (Q=3,1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5F0BB143"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5E9C4329" w14:textId="77777777" w:rsidR="002E5E45" w:rsidRPr="002E5E45" w:rsidRDefault="002E5E45" w:rsidP="009266A5">
            <w:pPr>
              <w:jc w:val="center"/>
            </w:pPr>
            <w:r w:rsidRPr="002E5E45">
              <w:t>0</w:t>
            </w:r>
          </w:p>
        </w:tc>
        <w:tc>
          <w:tcPr>
            <w:tcW w:w="224" w:type="pct"/>
            <w:shd w:val="clear" w:color="auto" w:fill="auto"/>
            <w:vAlign w:val="center"/>
            <w:hideMark/>
          </w:tcPr>
          <w:p w14:paraId="2BC96459" w14:textId="77777777" w:rsidR="002E5E45" w:rsidRPr="002E5E45" w:rsidRDefault="002E5E45" w:rsidP="009266A5">
            <w:pPr>
              <w:jc w:val="center"/>
            </w:pPr>
            <w:r w:rsidRPr="002E5E45">
              <w:t>0</w:t>
            </w:r>
          </w:p>
        </w:tc>
        <w:tc>
          <w:tcPr>
            <w:tcW w:w="222" w:type="pct"/>
            <w:shd w:val="clear" w:color="auto" w:fill="auto"/>
            <w:vAlign w:val="center"/>
            <w:hideMark/>
          </w:tcPr>
          <w:p w14:paraId="681B65C0" w14:textId="77777777" w:rsidR="002E5E45" w:rsidRPr="002E5E45" w:rsidRDefault="002E5E45" w:rsidP="009266A5">
            <w:pPr>
              <w:jc w:val="center"/>
            </w:pPr>
            <w:r w:rsidRPr="002E5E45">
              <w:t>0</w:t>
            </w:r>
          </w:p>
        </w:tc>
        <w:tc>
          <w:tcPr>
            <w:tcW w:w="217" w:type="pct"/>
            <w:shd w:val="clear" w:color="auto" w:fill="auto"/>
            <w:vAlign w:val="center"/>
            <w:hideMark/>
          </w:tcPr>
          <w:p w14:paraId="7E1B5229" w14:textId="77777777" w:rsidR="002E5E45" w:rsidRPr="002E5E45" w:rsidRDefault="002E5E45" w:rsidP="009266A5">
            <w:pPr>
              <w:jc w:val="center"/>
            </w:pPr>
            <w:r w:rsidRPr="002E5E45">
              <w:t>0</w:t>
            </w:r>
          </w:p>
        </w:tc>
        <w:tc>
          <w:tcPr>
            <w:tcW w:w="226" w:type="pct"/>
            <w:shd w:val="clear" w:color="auto" w:fill="auto"/>
            <w:vAlign w:val="center"/>
            <w:hideMark/>
          </w:tcPr>
          <w:p w14:paraId="792BDFCF" w14:textId="77777777" w:rsidR="002E5E45" w:rsidRPr="002E5E45" w:rsidRDefault="002E5E45" w:rsidP="009266A5">
            <w:pPr>
              <w:jc w:val="center"/>
            </w:pPr>
            <w:r w:rsidRPr="002E5E45">
              <w:t>0</w:t>
            </w:r>
          </w:p>
        </w:tc>
        <w:tc>
          <w:tcPr>
            <w:tcW w:w="357" w:type="pct"/>
            <w:shd w:val="clear" w:color="auto" w:fill="auto"/>
            <w:vAlign w:val="center"/>
            <w:hideMark/>
          </w:tcPr>
          <w:p w14:paraId="2335FE37" w14:textId="77777777" w:rsidR="002E5E45" w:rsidRPr="002E5E45" w:rsidRDefault="002E5E45" w:rsidP="009266A5">
            <w:pPr>
              <w:jc w:val="center"/>
            </w:pPr>
            <w:r w:rsidRPr="002E5E45">
              <w:t>87 844</w:t>
            </w:r>
          </w:p>
        </w:tc>
        <w:tc>
          <w:tcPr>
            <w:tcW w:w="357" w:type="pct"/>
            <w:shd w:val="clear" w:color="auto" w:fill="auto"/>
            <w:vAlign w:val="center"/>
            <w:hideMark/>
          </w:tcPr>
          <w:p w14:paraId="69663AC0" w14:textId="77777777" w:rsidR="002E5E45" w:rsidRPr="002E5E45" w:rsidRDefault="002E5E45" w:rsidP="009266A5">
            <w:pPr>
              <w:jc w:val="center"/>
            </w:pPr>
            <w:r w:rsidRPr="002E5E45">
              <w:t>0</w:t>
            </w:r>
          </w:p>
        </w:tc>
        <w:tc>
          <w:tcPr>
            <w:tcW w:w="288" w:type="pct"/>
            <w:shd w:val="clear" w:color="auto" w:fill="auto"/>
            <w:vAlign w:val="center"/>
            <w:hideMark/>
          </w:tcPr>
          <w:p w14:paraId="11E8CF7D" w14:textId="77777777" w:rsidR="002E5E45" w:rsidRPr="002E5E45" w:rsidRDefault="002E5E45" w:rsidP="009266A5">
            <w:pPr>
              <w:jc w:val="center"/>
            </w:pPr>
            <w:r w:rsidRPr="002E5E45">
              <w:t>87 844</w:t>
            </w:r>
          </w:p>
        </w:tc>
      </w:tr>
      <w:tr w:rsidR="00243A1B" w:rsidRPr="002E5E45" w14:paraId="1B6BAC34" w14:textId="77777777" w:rsidTr="00677C07">
        <w:trPr>
          <w:trHeight w:val="170"/>
        </w:trPr>
        <w:tc>
          <w:tcPr>
            <w:tcW w:w="212" w:type="pct"/>
            <w:shd w:val="clear" w:color="auto" w:fill="auto"/>
            <w:vAlign w:val="center"/>
            <w:hideMark/>
          </w:tcPr>
          <w:p w14:paraId="030C81D0" w14:textId="77777777" w:rsidR="002E5E45" w:rsidRPr="002E5E45" w:rsidRDefault="002E5E45" w:rsidP="009266A5">
            <w:pPr>
              <w:jc w:val="center"/>
            </w:pPr>
            <w:r w:rsidRPr="002E5E45">
              <w:t>1.128</w:t>
            </w:r>
          </w:p>
        </w:tc>
        <w:tc>
          <w:tcPr>
            <w:tcW w:w="392" w:type="pct"/>
            <w:shd w:val="clear" w:color="auto" w:fill="auto"/>
            <w:vAlign w:val="center"/>
            <w:hideMark/>
          </w:tcPr>
          <w:p w14:paraId="11DCAC75"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9D0B835"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3737A079" w14:textId="75916A6A" w:rsidR="002E5E45" w:rsidRPr="002E5E45" w:rsidRDefault="002E5E45" w:rsidP="009266A5">
            <w:r w:rsidRPr="002E5E45">
              <w:t>Строительство КНС IV-4, Жилой район «Сибирский» (Q=5,3 тыс</w:t>
            </w:r>
            <w:proofErr w:type="gramStart"/>
            <w:r w:rsidRPr="002E5E45">
              <w:t>.м</w:t>
            </w:r>
            <w:proofErr w:type="gramEnd"/>
            <w:r w:rsidRPr="002E5E45">
              <w:t>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6C1405EA"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5733D88B" w14:textId="77777777" w:rsidR="002E5E45" w:rsidRPr="002E5E45" w:rsidRDefault="002E5E45" w:rsidP="009266A5">
            <w:pPr>
              <w:jc w:val="center"/>
            </w:pPr>
            <w:r w:rsidRPr="002E5E45">
              <w:t>0</w:t>
            </w:r>
          </w:p>
        </w:tc>
        <w:tc>
          <w:tcPr>
            <w:tcW w:w="224" w:type="pct"/>
            <w:shd w:val="clear" w:color="auto" w:fill="auto"/>
            <w:vAlign w:val="center"/>
            <w:hideMark/>
          </w:tcPr>
          <w:p w14:paraId="7B07341E" w14:textId="77777777" w:rsidR="002E5E45" w:rsidRPr="002E5E45" w:rsidRDefault="002E5E45" w:rsidP="009266A5">
            <w:pPr>
              <w:jc w:val="center"/>
            </w:pPr>
            <w:r w:rsidRPr="002E5E45">
              <w:t>0</w:t>
            </w:r>
          </w:p>
        </w:tc>
        <w:tc>
          <w:tcPr>
            <w:tcW w:w="222" w:type="pct"/>
            <w:shd w:val="clear" w:color="auto" w:fill="auto"/>
            <w:vAlign w:val="center"/>
            <w:hideMark/>
          </w:tcPr>
          <w:p w14:paraId="5E676B1E" w14:textId="77777777" w:rsidR="002E5E45" w:rsidRPr="002E5E45" w:rsidRDefault="002E5E45" w:rsidP="009266A5">
            <w:pPr>
              <w:jc w:val="center"/>
            </w:pPr>
            <w:r w:rsidRPr="002E5E45">
              <w:t>0</w:t>
            </w:r>
          </w:p>
        </w:tc>
        <w:tc>
          <w:tcPr>
            <w:tcW w:w="217" w:type="pct"/>
            <w:shd w:val="clear" w:color="auto" w:fill="auto"/>
            <w:vAlign w:val="center"/>
            <w:hideMark/>
          </w:tcPr>
          <w:p w14:paraId="4085406E" w14:textId="77777777" w:rsidR="002E5E45" w:rsidRPr="002E5E45" w:rsidRDefault="002E5E45" w:rsidP="009266A5">
            <w:pPr>
              <w:jc w:val="center"/>
            </w:pPr>
            <w:r w:rsidRPr="002E5E45">
              <w:t>0</w:t>
            </w:r>
          </w:p>
        </w:tc>
        <w:tc>
          <w:tcPr>
            <w:tcW w:w="226" w:type="pct"/>
            <w:shd w:val="clear" w:color="auto" w:fill="auto"/>
            <w:vAlign w:val="center"/>
            <w:hideMark/>
          </w:tcPr>
          <w:p w14:paraId="53059054" w14:textId="77777777" w:rsidR="002E5E45" w:rsidRPr="002E5E45" w:rsidRDefault="002E5E45" w:rsidP="009266A5">
            <w:pPr>
              <w:jc w:val="center"/>
            </w:pPr>
            <w:r w:rsidRPr="002E5E45">
              <w:t>0</w:t>
            </w:r>
          </w:p>
        </w:tc>
        <w:tc>
          <w:tcPr>
            <w:tcW w:w="357" w:type="pct"/>
            <w:shd w:val="clear" w:color="auto" w:fill="auto"/>
            <w:vAlign w:val="center"/>
            <w:hideMark/>
          </w:tcPr>
          <w:p w14:paraId="177ED497" w14:textId="77777777" w:rsidR="002E5E45" w:rsidRPr="002E5E45" w:rsidRDefault="002E5E45" w:rsidP="009266A5">
            <w:pPr>
              <w:jc w:val="center"/>
            </w:pPr>
            <w:r w:rsidRPr="002E5E45">
              <w:t>150 184</w:t>
            </w:r>
          </w:p>
        </w:tc>
        <w:tc>
          <w:tcPr>
            <w:tcW w:w="357" w:type="pct"/>
            <w:shd w:val="clear" w:color="auto" w:fill="auto"/>
            <w:vAlign w:val="center"/>
            <w:hideMark/>
          </w:tcPr>
          <w:p w14:paraId="77AE51CF" w14:textId="77777777" w:rsidR="002E5E45" w:rsidRPr="002E5E45" w:rsidRDefault="002E5E45" w:rsidP="009266A5">
            <w:pPr>
              <w:jc w:val="center"/>
            </w:pPr>
            <w:r w:rsidRPr="002E5E45">
              <w:t>0</w:t>
            </w:r>
          </w:p>
        </w:tc>
        <w:tc>
          <w:tcPr>
            <w:tcW w:w="288" w:type="pct"/>
            <w:shd w:val="clear" w:color="auto" w:fill="auto"/>
            <w:vAlign w:val="center"/>
            <w:hideMark/>
          </w:tcPr>
          <w:p w14:paraId="758571CD" w14:textId="77777777" w:rsidR="002E5E45" w:rsidRPr="002E5E45" w:rsidRDefault="002E5E45" w:rsidP="009266A5">
            <w:pPr>
              <w:jc w:val="center"/>
            </w:pPr>
            <w:r w:rsidRPr="002E5E45">
              <w:t>150 184</w:t>
            </w:r>
          </w:p>
        </w:tc>
      </w:tr>
      <w:tr w:rsidR="00243A1B" w:rsidRPr="002E5E45" w14:paraId="349EC5F5" w14:textId="77777777" w:rsidTr="00677C07">
        <w:trPr>
          <w:trHeight w:val="170"/>
        </w:trPr>
        <w:tc>
          <w:tcPr>
            <w:tcW w:w="212" w:type="pct"/>
            <w:shd w:val="clear" w:color="auto" w:fill="auto"/>
            <w:vAlign w:val="center"/>
            <w:hideMark/>
          </w:tcPr>
          <w:p w14:paraId="0CB9FB92" w14:textId="77777777" w:rsidR="002E5E45" w:rsidRPr="002E5E45" w:rsidRDefault="002E5E45" w:rsidP="009266A5">
            <w:pPr>
              <w:jc w:val="center"/>
            </w:pPr>
            <w:r w:rsidRPr="002E5E45">
              <w:t>1.129</w:t>
            </w:r>
          </w:p>
        </w:tc>
        <w:tc>
          <w:tcPr>
            <w:tcW w:w="392" w:type="pct"/>
            <w:shd w:val="clear" w:color="auto" w:fill="auto"/>
            <w:vAlign w:val="center"/>
            <w:hideMark/>
          </w:tcPr>
          <w:p w14:paraId="55F4B7C0"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283A24EE"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59A792AE" w14:textId="7C8CA3DC" w:rsidR="002E5E45" w:rsidRPr="002E5E45" w:rsidRDefault="002E5E45" w:rsidP="009266A5">
            <w:r w:rsidRPr="002E5E45">
              <w:t xml:space="preserve">Строительство КНС V-1, Общественно-деловая зона над </w:t>
            </w:r>
            <w:proofErr w:type="gramStart"/>
            <w:r w:rsidRPr="002E5E45">
              <w:t>ПОС</w:t>
            </w:r>
            <w:proofErr w:type="gramEnd"/>
            <w:r w:rsidRPr="002E5E45">
              <w:t xml:space="preserve"> (Q=0,9 тыс.м³/сут),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0CB2FD59"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49ADF488" w14:textId="77777777" w:rsidR="002E5E45" w:rsidRPr="002E5E45" w:rsidRDefault="002E5E45" w:rsidP="009266A5">
            <w:pPr>
              <w:jc w:val="center"/>
            </w:pPr>
            <w:r w:rsidRPr="002E5E45">
              <w:t>0</w:t>
            </w:r>
          </w:p>
        </w:tc>
        <w:tc>
          <w:tcPr>
            <w:tcW w:w="224" w:type="pct"/>
            <w:shd w:val="clear" w:color="auto" w:fill="auto"/>
            <w:vAlign w:val="center"/>
            <w:hideMark/>
          </w:tcPr>
          <w:p w14:paraId="318ADDE6" w14:textId="77777777" w:rsidR="002E5E45" w:rsidRPr="002E5E45" w:rsidRDefault="002E5E45" w:rsidP="009266A5">
            <w:pPr>
              <w:jc w:val="center"/>
            </w:pPr>
            <w:r w:rsidRPr="002E5E45">
              <w:t>0</w:t>
            </w:r>
          </w:p>
        </w:tc>
        <w:tc>
          <w:tcPr>
            <w:tcW w:w="222" w:type="pct"/>
            <w:shd w:val="clear" w:color="auto" w:fill="auto"/>
            <w:vAlign w:val="center"/>
            <w:hideMark/>
          </w:tcPr>
          <w:p w14:paraId="376F87E3" w14:textId="77777777" w:rsidR="002E5E45" w:rsidRPr="002E5E45" w:rsidRDefault="002E5E45" w:rsidP="009266A5">
            <w:pPr>
              <w:jc w:val="center"/>
            </w:pPr>
            <w:r w:rsidRPr="002E5E45">
              <w:t>0</w:t>
            </w:r>
          </w:p>
        </w:tc>
        <w:tc>
          <w:tcPr>
            <w:tcW w:w="217" w:type="pct"/>
            <w:shd w:val="clear" w:color="auto" w:fill="auto"/>
            <w:vAlign w:val="center"/>
            <w:hideMark/>
          </w:tcPr>
          <w:p w14:paraId="4CBCE64E" w14:textId="77777777" w:rsidR="002E5E45" w:rsidRPr="002E5E45" w:rsidRDefault="002E5E45" w:rsidP="009266A5">
            <w:pPr>
              <w:jc w:val="center"/>
            </w:pPr>
            <w:r w:rsidRPr="002E5E45">
              <w:t>0</w:t>
            </w:r>
          </w:p>
        </w:tc>
        <w:tc>
          <w:tcPr>
            <w:tcW w:w="226" w:type="pct"/>
            <w:shd w:val="clear" w:color="auto" w:fill="auto"/>
            <w:vAlign w:val="center"/>
            <w:hideMark/>
          </w:tcPr>
          <w:p w14:paraId="05DC2C2F" w14:textId="77777777" w:rsidR="002E5E45" w:rsidRPr="002E5E45" w:rsidRDefault="002E5E45" w:rsidP="009266A5">
            <w:pPr>
              <w:jc w:val="center"/>
            </w:pPr>
            <w:r w:rsidRPr="002E5E45">
              <w:t>0</w:t>
            </w:r>
          </w:p>
        </w:tc>
        <w:tc>
          <w:tcPr>
            <w:tcW w:w="357" w:type="pct"/>
            <w:shd w:val="clear" w:color="auto" w:fill="auto"/>
            <w:vAlign w:val="center"/>
            <w:hideMark/>
          </w:tcPr>
          <w:p w14:paraId="6A97C57D" w14:textId="77777777" w:rsidR="002E5E45" w:rsidRPr="002E5E45" w:rsidRDefault="002E5E45" w:rsidP="009266A5">
            <w:pPr>
              <w:jc w:val="center"/>
            </w:pPr>
            <w:r w:rsidRPr="002E5E45">
              <w:t>0</w:t>
            </w:r>
          </w:p>
        </w:tc>
        <w:tc>
          <w:tcPr>
            <w:tcW w:w="357" w:type="pct"/>
            <w:shd w:val="clear" w:color="auto" w:fill="auto"/>
            <w:vAlign w:val="center"/>
            <w:hideMark/>
          </w:tcPr>
          <w:p w14:paraId="5B803203" w14:textId="77777777" w:rsidR="002E5E45" w:rsidRPr="002E5E45" w:rsidRDefault="002E5E45" w:rsidP="009266A5">
            <w:pPr>
              <w:jc w:val="center"/>
            </w:pPr>
            <w:r w:rsidRPr="002E5E45">
              <w:t>29 123</w:t>
            </w:r>
          </w:p>
        </w:tc>
        <w:tc>
          <w:tcPr>
            <w:tcW w:w="288" w:type="pct"/>
            <w:shd w:val="clear" w:color="auto" w:fill="auto"/>
            <w:vAlign w:val="center"/>
            <w:hideMark/>
          </w:tcPr>
          <w:p w14:paraId="600B829E" w14:textId="77777777" w:rsidR="002E5E45" w:rsidRPr="002E5E45" w:rsidRDefault="002E5E45" w:rsidP="009266A5">
            <w:pPr>
              <w:jc w:val="center"/>
            </w:pPr>
            <w:r w:rsidRPr="002E5E45">
              <w:t>29 123</w:t>
            </w:r>
          </w:p>
        </w:tc>
      </w:tr>
      <w:tr w:rsidR="00243A1B" w:rsidRPr="002E5E45" w14:paraId="39213952" w14:textId="77777777" w:rsidTr="00677C07">
        <w:trPr>
          <w:trHeight w:val="170"/>
        </w:trPr>
        <w:tc>
          <w:tcPr>
            <w:tcW w:w="212" w:type="pct"/>
            <w:shd w:val="clear" w:color="auto" w:fill="auto"/>
            <w:vAlign w:val="center"/>
            <w:hideMark/>
          </w:tcPr>
          <w:p w14:paraId="4A1D2AAF" w14:textId="77777777" w:rsidR="002E5E45" w:rsidRPr="002E5E45" w:rsidRDefault="002E5E45" w:rsidP="009266A5">
            <w:pPr>
              <w:jc w:val="center"/>
            </w:pPr>
            <w:r w:rsidRPr="002E5E45">
              <w:t>1.130</w:t>
            </w:r>
          </w:p>
        </w:tc>
        <w:tc>
          <w:tcPr>
            <w:tcW w:w="392" w:type="pct"/>
            <w:shd w:val="clear" w:color="auto" w:fill="auto"/>
            <w:vAlign w:val="center"/>
            <w:hideMark/>
          </w:tcPr>
          <w:p w14:paraId="5BFB5DE1"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54D6691"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15649CC0" w14:textId="0AA24194" w:rsidR="002E5E45" w:rsidRPr="002E5E45" w:rsidRDefault="002E5E45" w:rsidP="009266A5">
            <w:r w:rsidRPr="002E5E45">
              <w:t xml:space="preserve">Строительство КНС V-2, Общественно-деловая зона над </w:t>
            </w:r>
            <w:proofErr w:type="gramStart"/>
            <w:r w:rsidRPr="002E5E45">
              <w:t>ПОС</w:t>
            </w:r>
            <w:proofErr w:type="gramEnd"/>
            <w:r w:rsidRPr="002E5E45">
              <w:t xml:space="preserve"> (Q=2,8 тыс.м³/сут),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4FDE1D95"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1721C0F0" w14:textId="77777777" w:rsidR="002E5E45" w:rsidRPr="002E5E45" w:rsidRDefault="002E5E45" w:rsidP="009266A5">
            <w:pPr>
              <w:jc w:val="center"/>
            </w:pPr>
            <w:r w:rsidRPr="002E5E45">
              <w:t>0</w:t>
            </w:r>
          </w:p>
        </w:tc>
        <w:tc>
          <w:tcPr>
            <w:tcW w:w="224" w:type="pct"/>
            <w:shd w:val="clear" w:color="auto" w:fill="auto"/>
            <w:vAlign w:val="center"/>
            <w:hideMark/>
          </w:tcPr>
          <w:p w14:paraId="04F36892" w14:textId="77777777" w:rsidR="002E5E45" w:rsidRPr="002E5E45" w:rsidRDefault="002E5E45" w:rsidP="009266A5">
            <w:pPr>
              <w:jc w:val="center"/>
            </w:pPr>
            <w:r w:rsidRPr="002E5E45">
              <w:t>0</w:t>
            </w:r>
          </w:p>
        </w:tc>
        <w:tc>
          <w:tcPr>
            <w:tcW w:w="222" w:type="pct"/>
            <w:shd w:val="clear" w:color="auto" w:fill="auto"/>
            <w:vAlign w:val="center"/>
            <w:hideMark/>
          </w:tcPr>
          <w:p w14:paraId="08FF510E" w14:textId="77777777" w:rsidR="002E5E45" w:rsidRPr="002E5E45" w:rsidRDefault="002E5E45" w:rsidP="009266A5">
            <w:pPr>
              <w:jc w:val="center"/>
            </w:pPr>
            <w:r w:rsidRPr="002E5E45">
              <w:t>0</w:t>
            </w:r>
          </w:p>
        </w:tc>
        <w:tc>
          <w:tcPr>
            <w:tcW w:w="217" w:type="pct"/>
            <w:shd w:val="clear" w:color="auto" w:fill="auto"/>
            <w:vAlign w:val="center"/>
            <w:hideMark/>
          </w:tcPr>
          <w:p w14:paraId="45D53969" w14:textId="77777777" w:rsidR="002E5E45" w:rsidRPr="002E5E45" w:rsidRDefault="002E5E45" w:rsidP="009266A5">
            <w:pPr>
              <w:jc w:val="center"/>
            </w:pPr>
            <w:r w:rsidRPr="002E5E45">
              <w:t>0</w:t>
            </w:r>
          </w:p>
        </w:tc>
        <w:tc>
          <w:tcPr>
            <w:tcW w:w="226" w:type="pct"/>
            <w:shd w:val="clear" w:color="auto" w:fill="auto"/>
            <w:vAlign w:val="center"/>
            <w:hideMark/>
          </w:tcPr>
          <w:p w14:paraId="20085B3F" w14:textId="77777777" w:rsidR="002E5E45" w:rsidRPr="002E5E45" w:rsidRDefault="002E5E45" w:rsidP="009266A5">
            <w:pPr>
              <w:jc w:val="center"/>
            </w:pPr>
            <w:r w:rsidRPr="002E5E45">
              <w:t>0</w:t>
            </w:r>
          </w:p>
        </w:tc>
        <w:tc>
          <w:tcPr>
            <w:tcW w:w="357" w:type="pct"/>
            <w:shd w:val="clear" w:color="auto" w:fill="auto"/>
            <w:vAlign w:val="center"/>
            <w:hideMark/>
          </w:tcPr>
          <w:p w14:paraId="7BA13B27" w14:textId="77777777" w:rsidR="002E5E45" w:rsidRPr="002E5E45" w:rsidRDefault="002E5E45" w:rsidP="009266A5">
            <w:pPr>
              <w:jc w:val="center"/>
            </w:pPr>
            <w:r w:rsidRPr="002E5E45">
              <w:t>0</w:t>
            </w:r>
          </w:p>
        </w:tc>
        <w:tc>
          <w:tcPr>
            <w:tcW w:w="357" w:type="pct"/>
            <w:shd w:val="clear" w:color="auto" w:fill="auto"/>
            <w:vAlign w:val="center"/>
            <w:hideMark/>
          </w:tcPr>
          <w:p w14:paraId="73673B01" w14:textId="77777777" w:rsidR="002E5E45" w:rsidRPr="002E5E45" w:rsidRDefault="002E5E45" w:rsidP="009266A5">
            <w:pPr>
              <w:jc w:val="center"/>
            </w:pPr>
            <w:r w:rsidRPr="002E5E45">
              <w:t>90 604</w:t>
            </w:r>
          </w:p>
        </w:tc>
        <w:tc>
          <w:tcPr>
            <w:tcW w:w="288" w:type="pct"/>
            <w:shd w:val="clear" w:color="auto" w:fill="auto"/>
            <w:vAlign w:val="center"/>
            <w:hideMark/>
          </w:tcPr>
          <w:p w14:paraId="5A4F8EAC" w14:textId="77777777" w:rsidR="002E5E45" w:rsidRPr="002E5E45" w:rsidRDefault="002E5E45" w:rsidP="009266A5">
            <w:pPr>
              <w:jc w:val="center"/>
            </w:pPr>
            <w:r w:rsidRPr="002E5E45">
              <w:t>90 604</w:t>
            </w:r>
          </w:p>
        </w:tc>
      </w:tr>
      <w:tr w:rsidR="00243A1B" w:rsidRPr="002E5E45" w14:paraId="31B6341B" w14:textId="77777777" w:rsidTr="00677C07">
        <w:trPr>
          <w:trHeight w:val="170"/>
        </w:trPr>
        <w:tc>
          <w:tcPr>
            <w:tcW w:w="212" w:type="pct"/>
            <w:shd w:val="clear" w:color="auto" w:fill="auto"/>
            <w:vAlign w:val="center"/>
            <w:hideMark/>
          </w:tcPr>
          <w:p w14:paraId="4AA0DAA7" w14:textId="77777777" w:rsidR="002E5E45" w:rsidRPr="002E5E45" w:rsidRDefault="002E5E45" w:rsidP="009266A5">
            <w:pPr>
              <w:jc w:val="center"/>
            </w:pPr>
            <w:r w:rsidRPr="002E5E45">
              <w:t>1.131</w:t>
            </w:r>
          </w:p>
        </w:tc>
        <w:tc>
          <w:tcPr>
            <w:tcW w:w="392" w:type="pct"/>
            <w:shd w:val="clear" w:color="auto" w:fill="auto"/>
            <w:vAlign w:val="center"/>
            <w:hideMark/>
          </w:tcPr>
          <w:p w14:paraId="17F106AC"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499AB56"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664EB438" w14:textId="46870253" w:rsidR="002E5E45" w:rsidRPr="002E5E45" w:rsidRDefault="002E5E45" w:rsidP="009266A5">
            <w:r w:rsidRPr="002E5E45">
              <w:t xml:space="preserve">Строительство КНС V-3, Общественно-деловая зона над </w:t>
            </w:r>
            <w:proofErr w:type="gramStart"/>
            <w:r w:rsidRPr="002E5E45">
              <w:t>ПОС</w:t>
            </w:r>
            <w:proofErr w:type="gramEnd"/>
            <w:r w:rsidRPr="002E5E45">
              <w:t xml:space="preserve"> (Q=3,7 тыс.м³/сут),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7464A819"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5491CC87" w14:textId="77777777" w:rsidR="002E5E45" w:rsidRPr="002E5E45" w:rsidRDefault="002E5E45" w:rsidP="009266A5">
            <w:pPr>
              <w:jc w:val="center"/>
            </w:pPr>
            <w:r w:rsidRPr="002E5E45">
              <w:t>0</w:t>
            </w:r>
          </w:p>
        </w:tc>
        <w:tc>
          <w:tcPr>
            <w:tcW w:w="224" w:type="pct"/>
            <w:shd w:val="clear" w:color="auto" w:fill="auto"/>
            <w:vAlign w:val="center"/>
            <w:hideMark/>
          </w:tcPr>
          <w:p w14:paraId="78604436" w14:textId="77777777" w:rsidR="002E5E45" w:rsidRPr="002E5E45" w:rsidRDefault="002E5E45" w:rsidP="009266A5">
            <w:pPr>
              <w:jc w:val="center"/>
            </w:pPr>
            <w:r w:rsidRPr="002E5E45">
              <w:t>0</w:t>
            </w:r>
          </w:p>
        </w:tc>
        <w:tc>
          <w:tcPr>
            <w:tcW w:w="222" w:type="pct"/>
            <w:shd w:val="clear" w:color="auto" w:fill="auto"/>
            <w:vAlign w:val="center"/>
            <w:hideMark/>
          </w:tcPr>
          <w:p w14:paraId="2025BE69" w14:textId="77777777" w:rsidR="002E5E45" w:rsidRPr="002E5E45" w:rsidRDefault="002E5E45" w:rsidP="009266A5">
            <w:pPr>
              <w:jc w:val="center"/>
            </w:pPr>
            <w:r w:rsidRPr="002E5E45">
              <w:t>0</w:t>
            </w:r>
          </w:p>
        </w:tc>
        <w:tc>
          <w:tcPr>
            <w:tcW w:w="217" w:type="pct"/>
            <w:shd w:val="clear" w:color="auto" w:fill="auto"/>
            <w:vAlign w:val="center"/>
            <w:hideMark/>
          </w:tcPr>
          <w:p w14:paraId="6306801C" w14:textId="77777777" w:rsidR="002E5E45" w:rsidRPr="002E5E45" w:rsidRDefault="002E5E45" w:rsidP="009266A5">
            <w:pPr>
              <w:jc w:val="center"/>
            </w:pPr>
            <w:r w:rsidRPr="002E5E45">
              <w:t>0</w:t>
            </w:r>
          </w:p>
        </w:tc>
        <w:tc>
          <w:tcPr>
            <w:tcW w:w="226" w:type="pct"/>
            <w:shd w:val="clear" w:color="auto" w:fill="auto"/>
            <w:vAlign w:val="center"/>
            <w:hideMark/>
          </w:tcPr>
          <w:p w14:paraId="0B6D9455" w14:textId="77777777" w:rsidR="002E5E45" w:rsidRPr="002E5E45" w:rsidRDefault="002E5E45" w:rsidP="009266A5">
            <w:pPr>
              <w:jc w:val="center"/>
            </w:pPr>
            <w:r w:rsidRPr="002E5E45">
              <w:t>0</w:t>
            </w:r>
          </w:p>
        </w:tc>
        <w:tc>
          <w:tcPr>
            <w:tcW w:w="357" w:type="pct"/>
            <w:shd w:val="clear" w:color="auto" w:fill="auto"/>
            <w:vAlign w:val="center"/>
            <w:hideMark/>
          </w:tcPr>
          <w:p w14:paraId="05E03269" w14:textId="77777777" w:rsidR="002E5E45" w:rsidRPr="002E5E45" w:rsidRDefault="002E5E45" w:rsidP="009266A5">
            <w:pPr>
              <w:jc w:val="center"/>
            </w:pPr>
            <w:r w:rsidRPr="002E5E45">
              <w:t>0</w:t>
            </w:r>
          </w:p>
        </w:tc>
        <w:tc>
          <w:tcPr>
            <w:tcW w:w="357" w:type="pct"/>
            <w:shd w:val="clear" w:color="auto" w:fill="auto"/>
            <w:vAlign w:val="center"/>
            <w:hideMark/>
          </w:tcPr>
          <w:p w14:paraId="04FA9C19" w14:textId="77777777" w:rsidR="002E5E45" w:rsidRPr="002E5E45" w:rsidRDefault="002E5E45" w:rsidP="009266A5">
            <w:pPr>
              <w:jc w:val="center"/>
            </w:pPr>
            <w:r w:rsidRPr="002E5E45">
              <w:t>119 727</w:t>
            </w:r>
          </w:p>
        </w:tc>
        <w:tc>
          <w:tcPr>
            <w:tcW w:w="288" w:type="pct"/>
            <w:shd w:val="clear" w:color="auto" w:fill="auto"/>
            <w:vAlign w:val="center"/>
            <w:hideMark/>
          </w:tcPr>
          <w:p w14:paraId="1D43162B" w14:textId="77777777" w:rsidR="002E5E45" w:rsidRPr="002E5E45" w:rsidRDefault="002E5E45" w:rsidP="009266A5">
            <w:pPr>
              <w:jc w:val="center"/>
            </w:pPr>
            <w:r w:rsidRPr="002E5E45">
              <w:t>119 727</w:t>
            </w:r>
          </w:p>
        </w:tc>
      </w:tr>
      <w:tr w:rsidR="00243A1B" w:rsidRPr="002E5E45" w14:paraId="6FAD8AB5" w14:textId="77777777" w:rsidTr="00677C07">
        <w:trPr>
          <w:trHeight w:val="170"/>
        </w:trPr>
        <w:tc>
          <w:tcPr>
            <w:tcW w:w="212" w:type="pct"/>
            <w:shd w:val="clear" w:color="auto" w:fill="auto"/>
            <w:vAlign w:val="center"/>
            <w:hideMark/>
          </w:tcPr>
          <w:p w14:paraId="35F9CA66" w14:textId="77777777" w:rsidR="002E5E45" w:rsidRPr="002E5E45" w:rsidRDefault="002E5E45" w:rsidP="009266A5">
            <w:pPr>
              <w:jc w:val="center"/>
            </w:pPr>
            <w:r w:rsidRPr="002E5E45">
              <w:t>1.132</w:t>
            </w:r>
          </w:p>
        </w:tc>
        <w:tc>
          <w:tcPr>
            <w:tcW w:w="392" w:type="pct"/>
            <w:shd w:val="clear" w:color="auto" w:fill="auto"/>
            <w:vAlign w:val="center"/>
            <w:hideMark/>
          </w:tcPr>
          <w:p w14:paraId="4AD675AF"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206D911E"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2664FDDF" w14:textId="3F3FD29C" w:rsidR="002E5E45" w:rsidRPr="002E5E45" w:rsidRDefault="002E5E45" w:rsidP="009266A5">
            <w:r w:rsidRPr="002E5E45">
              <w:t xml:space="preserve">Строительство КНС V-4, Общественно-деловая зона над </w:t>
            </w:r>
            <w:proofErr w:type="gramStart"/>
            <w:r w:rsidRPr="002E5E45">
              <w:t>ПОС</w:t>
            </w:r>
            <w:proofErr w:type="gramEnd"/>
            <w:r w:rsidRPr="002E5E45">
              <w:t xml:space="preserve"> (Q=10,7 тыс.м³/сут),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0B6C22EA"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4E8428C0" w14:textId="77777777" w:rsidR="002E5E45" w:rsidRPr="002E5E45" w:rsidRDefault="002E5E45" w:rsidP="009266A5">
            <w:pPr>
              <w:jc w:val="center"/>
            </w:pPr>
            <w:r w:rsidRPr="002E5E45">
              <w:t>0</w:t>
            </w:r>
          </w:p>
        </w:tc>
        <w:tc>
          <w:tcPr>
            <w:tcW w:w="224" w:type="pct"/>
            <w:shd w:val="clear" w:color="auto" w:fill="auto"/>
            <w:vAlign w:val="center"/>
            <w:hideMark/>
          </w:tcPr>
          <w:p w14:paraId="3F1C1B00" w14:textId="77777777" w:rsidR="002E5E45" w:rsidRPr="002E5E45" w:rsidRDefault="002E5E45" w:rsidP="009266A5">
            <w:pPr>
              <w:jc w:val="center"/>
            </w:pPr>
            <w:r w:rsidRPr="002E5E45">
              <w:t>0</w:t>
            </w:r>
          </w:p>
        </w:tc>
        <w:tc>
          <w:tcPr>
            <w:tcW w:w="222" w:type="pct"/>
            <w:shd w:val="clear" w:color="auto" w:fill="auto"/>
            <w:vAlign w:val="center"/>
            <w:hideMark/>
          </w:tcPr>
          <w:p w14:paraId="3444B341" w14:textId="77777777" w:rsidR="002E5E45" w:rsidRPr="002E5E45" w:rsidRDefault="002E5E45" w:rsidP="009266A5">
            <w:pPr>
              <w:jc w:val="center"/>
            </w:pPr>
            <w:r w:rsidRPr="002E5E45">
              <w:t>0</w:t>
            </w:r>
          </w:p>
        </w:tc>
        <w:tc>
          <w:tcPr>
            <w:tcW w:w="217" w:type="pct"/>
            <w:shd w:val="clear" w:color="auto" w:fill="auto"/>
            <w:vAlign w:val="center"/>
            <w:hideMark/>
          </w:tcPr>
          <w:p w14:paraId="4A9D9FCD" w14:textId="77777777" w:rsidR="002E5E45" w:rsidRPr="002E5E45" w:rsidRDefault="002E5E45" w:rsidP="009266A5">
            <w:pPr>
              <w:jc w:val="center"/>
            </w:pPr>
            <w:r w:rsidRPr="002E5E45">
              <w:t>0</w:t>
            </w:r>
          </w:p>
        </w:tc>
        <w:tc>
          <w:tcPr>
            <w:tcW w:w="226" w:type="pct"/>
            <w:shd w:val="clear" w:color="auto" w:fill="auto"/>
            <w:vAlign w:val="center"/>
            <w:hideMark/>
          </w:tcPr>
          <w:p w14:paraId="1C08577D" w14:textId="77777777" w:rsidR="002E5E45" w:rsidRPr="002E5E45" w:rsidRDefault="002E5E45" w:rsidP="009266A5">
            <w:pPr>
              <w:jc w:val="center"/>
            </w:pPr>
            <w:r w:rsidRPr="002E5E45">
              <w:t>0</w:t>
            </w:r>
          </w:p>
        </w:tc>
        <w:tc>
          <w:tcPr>
            <w:tcW w:w="357" w:type="pct"/>
            <w:shd w:val="clear" w:color="auto" w:fill="auto"/>
            <w:vAlign w:val="center"/>
            <w:hideMark/>
          </w:tcPr>
          <w:p w14:paraId="07110BFD" w14:textId="77777777" w:rsidR="002E5E45" w:rsidRPr="002E5E45" w:rsidRDefault="002E5E45" w:rsidP="009266A5">
            <w:pPr>
              <w:jc w:val="center"/>
            </w:pPr>
            <w:r w:rsidRPr="002E5E45">
              <w:t>0</w:t>
            </w:r>
          </w:p>
        </w:tc>
        <w:tc>
          <w:tcPr>
            <w:tcW w:w="357" w:type="pct"/>
            <w:shd w:val="clear" w:color="auto" w:fill="auto"/>
            <w:vAlign w:val="center"/>
            <w:hideMark/>
          </w:tcPr>
          <w:p w14:paraId="34059784" w14:textId="77777777" w:rsidR="002E5E45" w:rsidRPr="002E5E45" w:rsidRDefault="002E5E45" w:rsidP="009266A5">
            <w:pPr>
              <w:jc w:val="center"/>
            </w:pPr>
            <w:r w:rsidRPr="002E5E45">
              <w:t>346 237</w:t>
            </w:r>
          </w:p>
        </w:tc>
        <w:tc>
          <w:tcPr>
            <w:tcW w:w="288" w:type="pct"/>
            <w:shd w:val="clear" w:color="auto" w:fill="auto"/>
            <w:vAlign w:val="center"/>
            <w:hideMark/>
          </w:tcPr>
          <w:p w14:paraId="55927C0B" w14:textId="77777777" w:rsidR="002E5E45" w:rsidRPr="002E5E45" w:rsidRDefault="002E5E45" w:rsidP="009266A5">
            <w:pPr>
              <w:jc w:val="center"/>
            </w:pPr>
            <w:r w:rsidRPr="002E5E45">
              <w:t>346 237</w:t>
            </w:r>
          </w:p>
        </w:tc>
      </w:tr>
      <w:tr w:rsidR="00243A1B" w:rsidRPr="002E5E45" w14:paraId="0D0F42EA" w14:textId="77777777" w:rsidTr="00677C07">
        <w:trPr>
          <w:trHeight w:val="170"/>
        </w:trPr>
        <w:tc>
          <w:tcPr>
            <w:tcW w:w="212" w:type="pct"/>
            <w:shd w:val="clear" w:color="auto" w:fill="auto"/>
            <w:vAlign w:val="center"/>
            <w:hideMark/>
          </w:tcPr>
          <w:p w14:paraId="6FAF445A" w14:textId="77777777" w:rsidR="002E5E45" w:rsidRPr="002E5E45" w:rsidRDefault="002E5E45" w:rsidP="009266A5">
            <w:pPr>
              <w:jc w:val="center"/>
            </w:pPr>
            <w:r w:rsidRPr="002E5E45">
              <w:t>1.133</w:t>
            </w:r>
          </w:p>
        </w:tc>
        <w:tc>
          <w:tcPr>
            <w:tcW w:w="392" w:type="pct"/>
            <w:shd w:val="clear" w:color="auto" w:fill="auto"/>
            <w:vAlign w:val="center"/>
            <w:hideMark/>
          </w:tcPr>
          <w:p w14:paraId="31DE219D"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1BC53AF"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20E33DA3" w14:textId="4B76197F" w:rsidR="002E5E45" w:rsidRPr="002E5E45" w:rsidRDefault="002E5E45" w:rsidP="009266A5">
            <w:r w:rsidRPr="002E5E45">
              <w:t xml:space="preserve">Строительство КНС V-5, Общественно-деловая зона над </w:t>
            </w:r>
            <w:proofErr w:type="gramStart"/>
            <w:r w:rsidRPr="002E5E45">
              <w:t>ПОС</w:t>
            </w:r>
            <w:proofErr w:type="gramEnd"/>
            <w:r w:rsidRPr="002E5E45">
              <w:t xml:space="preserve"> (Q=10,9 тыс.м³/сут),</w:t>
            </w:r>
            <w:r w:rsidR="0057067F">
              <w:t xml:space="preserve"> </w:t>
            </w:r>
            <w:r w:rsidRPr="002E5E45">
              <w:t>в целях подключения перспективных абонентов</w:t>
            </w:r>
          </w:p>
        </w:tc>
        <w:tc>
          <w:tcPr>
            <w:tcW w:w="592" w:type="pct"/>
            <w:shd w:val="clear" w:color="auto" w:fill="auto"/>
            <w:vAlign w:val="center"/>
            <w:hideMark/>
          </w:tcPr>
          <w:p w14:paraId="48C0609E"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17477567" w14:textId="77777777" w:rsidR="002E5E45" w:rsidRPr="002E5E45" w:rsidRDefault="002E5E45" w:rsidP="009266A5">
            <w:pPr>
              <w:jc w:val="center"/>
            </w:pPr>
            <w:r w:rsidRPr="002E5E45">
              <w:t>0</w:t>
            </w:r>
          </w:p>
        </w:tc>
        <w:tc>
          <w:tcPr>
            <w:tcW w:w="224" w:type="pct"/>
            <w:shd w:val="clear" w:color="auto" w:fill="auto"/>
            <w:vAlign w:val="center"/>
            <w:hideMark/>
          </w:tcPr>
          <w:p w14:paraId="2B6FA864" w14:textId="77777777" w:rsidR="002E5E45" w:rsidRPr="002E5E45" w:rsidRDefault="002E5E45" w:rsidP="009266A5">
            <w:pPr>
              <w:jc w:val="center"/>
            </w:pPr>
            <w:r w:rsidRPr="002E5E45">
              <w:t>0</w:t>
            </w:r>
          </w:p>
        </w:tc>
        <w:tc>
          <w:tcPr>
            <w:tcW w:w="222" w:type="pct"/>
            <w:shd w:val="clear" w:color="auto" w:fill="auto"/>
            <w:vAlign w:val="center"/>
            <w:hideMark/>
          </w:tcPr>
          <w:p w14:paraId="759BD21A" w14:textId="77777777" w:rsidR="002E5E45" w:rsidRPr="002E5E45" w:rsidRDefault="002E5E45" w:rsidP="009266A5">
            <w:pPr>
              <w:jc w:val="center"/>
            </w:pPr>
            <w:r w:rsidRPr="002E5E45">
              <w:t>0</w:t>
            </w:r>
          </w:p>
        </w:tc>
        <w:tc>
          <w:tcPr>
            <w:tcW w:w="217" w:type="pct"/>
            <w:shd w:val="clear" w:color="auto" w:fill="auto"/>
            <w:vAlign w:val="center"/>
            <w:hideMark/>
          </w:tcPr>
          <w:p w14:paraId="75D81E1D" w14:textId="77777777" w:rsidR="002E5E45" w:rsidRPr="002E5E45" w:rsidRDefault="002E5E45" w:rsidP="009266A5">
            <w:pPr>
              <w:jc w:val="center"/>
            </w:pPr>
            <w:r w:rsidRPr="002E5E45">
              <w:t>0</w:t>
            </w:r>
          </w:p>
        </w:tc>
        <w:tc>
          <w:tcPr>
            <w:tcW w:w="226" w:type="pct"/>
            <w:shd w:val="clear" w:color="auto" w:fill="auto"/>
            <w:vAlign w:val="center"/>
            <w:hideMark/>
          </w:tcPr>
          <w:p w14:paraId="7F08234F" w14:textId="77777777" w:rsidR="002E5E45" w:rsidRPr="002E5E45" w:rsidRDefault="002E5E45" w:rsidP="009266A5">
            <w:pPr>
              <w:jc w:val="center"/>
            </w:pPr>
            <w:r w:rsidRPr="002E5E45">
              <w:t>0</w:t>
            </w:r>
          </w:p>
        </w:tc>
        <w:tc>
          <w:tcPr>
            <w:tcW w:w="357" w:type="pct"/>
            <w:shd w:val="clear" w:color="auto" w:fill="auto"/>
            <w:vAlign w:val="center"/>
            <w:hideMark/>
          </w:tcPr>
          <w:p w14:paraId="763F99BD" w14:textId="77777777" w:rsidR="002E5E45" w:rsidRPr="002E5E45" w:rsidRDefault="002E5E45" w:rsidP="009266A5">
            <w:pPr>
              <w:jc w:val="center"/>
            </w:pPr>
            <w:r w:rsidRPr="002E5E45">
              <w:t>0</w:t>
            </w:r>
          </w:p>
        </w:tc>
        <w:tc>
          <w:tcPr>
            <w:tcW w:w="357" w:type="pct"/>
            <w:shd w:val="clear" w:color="auto" w:fill="auto"/>
            <w:vAlign w:val="center"/>
            <w:hideMark/>
          </w:tcPr>
          <w:p w14:paraId="00F9D43C" w14:textId="77777777" w:rsidR="002E5E45" w:rsidRPr="002E5E45" w:rsidRDefault="002E5E45" w:rsidP="009266A5">
            <w:pPr>
              <w:jc w:val="center"/>
            </w:pPr>
            <w:r w:rsidRPr="002E5E45">
              <w:t>352 709</w:t>
            </w:r>
          </w:p>
        </w:tc>
        <w:tc>
          <w:tcPr>
            <w:tcW w:w="288" w:type="pct"/>
            <w:shd w:val="clear" w:color="auto" w:fill="auto"/>
            <w:vAlign w:val="center"/>
            <w:hideMark/>
          </w:tcPr>
          <w:p w14:paraId="0B4FBCEB" w14:textId="77777777" w:rsidR="002E5E45" w:rsidRPr="002E5E45" w:rsidRDefault="002E5E45" w:rsidP="009266A5">
            <w:pPr>
              <w:jc w:val="center"/>
            </w:pPr>
            <w:r w:rsidRPr="002E5E45">
              <w:t>352 709</w:t>
            </w:r>
          </w:p>
        </w:tc>
      </w:tr>
      <w:tr w:rsidR="00243A1B" w:rsidRPr="002E5E45" w14:paraId="4E398338" w14:textId="77777777" w:rsidTr="00677C07">
        <w:trPr>
          <w:trHeight w:val="170"/>
        </w:trPr>
        <w:tc>
          <w:tcPr>
            <w:tcW w:w="212" w:type="pct"/>
            <w:shd w:val="clear" w:color="auto" w:fill="auto"/>
            <w:vAlign w:val="center"/>
            <w:hideMark/>
          </w:tcPr>
          <w:p w14:paraId="1D86CB30" w14:textId="77777777" w:rsidR="002E5E45" w:rsidRPr="002E5E45" w:rsidRDefault="002E5E45" w:rsidP="009266A5">
            <w:pPr>
              <w:jc w:val="center"/>
            </w:pPr>
            <w:r w:rsidRPr="002E5E45">
              <w:t>1.134</w:t>
            </w:r>
          </w:p>
        </w:tc>
        <w:tc>
          <w:tcPr>
            <w:tcW w:w="392" w:type="pct"/>
            <w:shd w:val="clear" w:color="auto" w:fill="auto"/>
            <w:vAlign w:val="center"/>
            <w:hideMark/>
          </w:tcPr>
          <w:p w14:paraId="572DA6CC"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D64C4B4"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6DDAEE6D" w14:textId="77777777" w:rsidR="002E5E45" w:rsidRPr="002E5E45" w:rsidRDefault="002E5E45" w:rsidP="009266A5">
            <w:r w:rsidRPr="002E5E45">
              <w:t>Реконструкция сетей водоотведения (L=248,94 м.п.) с увеличением диаметра (с Dy150 до Dy200), для подключения перспективных потребителей, Живописная улица</w:t>
            </w:r>
          </w:p>
        </w:tc>
        <w:tc>
          <w:tcPr>
            <w:tcW w:w="592" w:type="pct"/>
            <w:shd w:val="clear" w:color="auto" w:fill="auto"/>
            <w:vAlign w:val="center"/>
            <w:hideMark/>
          </w:tcPr>
          <w:p w14:paraId="02F9BEEB"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421DDF77" w14:textId="77777777" w:rsidR="002E5E45" w:rsidRPr="002E5E45" w:rsidRDefault="002E5E45" w:rsidP="009266A5">
            <w:pPr>
              <w:jc w:val="center"/>
            </w:pPr>
            <w:r w:rsidRPr="002E5E45">
              <w:t>225</w:t>
            </w:r>
          </w:p>
        </w:tc>
        <w:tc>
          <w:tcPr>
            <w:tcW w:w="224" w:type="pct"/>
            <w:shd w:val="clear" w:color="auto" w:fill="auto"/>
            <w:vAlign w:val="center"/>
            <w:hideMark/>
          </w:tcPr>
          <w:p w14:paraId="0F12A483" w14:textId="77777777" w:rsidR="002E5E45" w:rsidRPr="002E5E45" w:rsidRDefault="002E5E45" w:rsidP="009266A5">
            <w:pPr>
              <w:jc w:val="center"/>
            </w:pPr>
            <w:r w:rsidRPr="002E5E45">
              <w:t>5 071</w:t>
            </w:r>
          </w:p>
        </w:tc>
        <w:tc>
          <w:tcPr>
            <w:tcW w:w="222" w:type="pct"/>
            <w:shd w:val="clear" w:color="auto" w:fill="auto"/>
            <w:vAlign w:val="center"/>
            <w:hideMark/>
          </w:tcPr>
          <w:p w14:paraId="593DFC9F" w14:textId="77777777" w:rsidR="002E5E45" w:rsidRPr="002E5E45" w:rsidRDefault="002E5E45" w:rsidP="009266A5">
            <w:pPr>
              <w:jc w:val="center"/>
            </w:pPr>
            <w:r w:rsidRPr="002E5E45">
              <w:t>0</w:t>
            </w:r>
          </w:p>
        </w:tc>
        <w:tc>
          <w:tcPr>
            <w:tcW w:w="217" w:type="pct"/>
            <w:shd w:val="clear" w:color="auto" w:fill="auto"/>
            <w:vAlign w:val="center"/>
            <w:hideMark/>
          </w:tcPr>
          <w:p w14:paraId="3A114118" w14:textId="77777777" w:rsidR="002E5E45" w:rsidRPr="002E5E45" w:rsidRDefault="002E5E45" w:rsidP="009266A5">
            <w:pPr>
              <w:jc w:val="center"/>
            </w:pPr>
            <w:r w:rsidRPr="002E5E45">
              <w:t>0</w:t>
            </w:r>
          </w:p>
        </w:tc>
        <w:tc>
          <w:tcPr>
            <w:tcW w:w="226" w:type="pct"/>
            <w:shd w:val="clear" w:color="auto" w:fill="auto"/>
            <w:vAlign w:val="center"/>
            <w:hideMark/>
          </w:tcPr>
          <w:p w14:paraId="42FB0DAF" w14:textId="77777777" w:rsidR="002E5E45" w:rsidRPr="002E5E45" w:rsidRDefault="002E5E45" w:rsidP="009266A5">
            <w:pPr>
              <w:jc w:val="center"/>
            </w:pPr>
            <w:r w:rsidRPr="002E5E45">
              <w:t>0</w:t>
            </w:r>
          </w:p>
        </w:tc>
        <w:tc>
          <w:tcPr>
            <w:tcW w:w="357" w:type="pct"/>
            <w:shd w:val="clear" w:color="auto" w:fill="auto"/>
            <w:vAlign w:val="center"/>
            <w:hideMark/>
          </w:tcPr>
          <w:p w14:paraId="3448D5DB" w14:textId="77777777" w:rsidR="002E5E45" w:rsidRPr="002E5E45" w:rsidRDefault="002E5E45" w:rsidP="009266A5">
            <w:pPr>
              <w:jc w:val="center"/>
            </w:pPr>
            <w:r w:rsidRPr="002E5E45">
              <w:t>0</w:t>
            </w:r>
          </w:p>
        </w:tc>
        <w:tc>
          <w:tcPr>
            <w:tcW w:w="357" w:type="pct"/>
            <w:shd w:val="clear" w:color="auto" w:fill="auto"/>
            <w:vAlign w:val="center"/>
            <w:hideMark/>
          </w:tcPr>
          <w:p w14:paraId="6940FFE2" w14:textId="77777777" w:rsidR="002E5E45" w:rsidRPr="002E5E45" w:rsidRDefault="002E5E45" w:rsidP="009266A5">
            <w:pPr>
              <w:jc w:val="center"/>
            </w:pPr>
            <w:r w:rsidRPr="002E5E45">
              <w:t>0</w:t>
            </w:r>
          </w:p>
        </w:tc>
        <w:tc>
          <w:tcPr>
            <w:tcW w:w="288" w:type="pct"/>
            <w:shd w:val="clear" w:color="auto" w:fill="auto"/>
            <w:vAlign w:val="center"/>
            <w:hideMark/>
          </w:tcPr>
          <w:p w14:paraId="7DA56C52" w14:textId="77777777" w:rsidR="002E5E45" w:rsidRPr="002E5E45" w:rsidRDefault="002E5E45" w:rsidP="009266A5">
            <w:pPr>
              <w:jc w:val="center"/>
            </w:pPr>
            <w:r w:rsidRPr="002E5E45">
              <w:t>5 296</w:t>
            </w:r>
          </w:p>
        </w:tc>
      </w:tr>
      <w:tr w:rsidR="00243A1B" w:rsidRPr="002E5E45" w14:paraId="15004741" w14:textId="77777777" w:rsidTr="00677C07">
        <w:trPr>
          <w:trHeight w:val="170"/>
        </w:trPr>
        <w:tc>
          <w:tcPr>
            <w:tcW w:w="212" w:type="pct"/>
            <w:shd w:val="clear" w:color="auto" w:fill="auto"/>
            <w:vAlign w:val="center"/>
            <w:hideMark/>
          </w:tcPr>
          <w:p w14:paraId="0F6BD7E2" w14:textId="77777777" w:rsidR="002E5E45" w:rsidRPr="002E5E45" w:rsidRDefault="002E5E45" w:rsidP="009266A5">
            <w:pPr>
              <w:jc w:val="center"/>
            </w:pPr>
            <w:r w:rsidRPr="002E5E45">
              <w:lastRenderedPageBreak/>
              <w:t>1.135</w:t>
            </w:r>
          </w:p>
        </w:tc>
        <w:tc>
          <w:tcPr>
            <w:tcW w:w="392" w:type="pct"/>
            <w:shd w:val="clear" w:color="auto" w:fill="auto"/>
            <w:vAlign w:val="center"/>
            <w:hideMark/>
          </w:tcPr>
          <w:p w14:paraId="3745B917"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8DA85D8"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424D64D1" w14:textId="77777777" w:rsidR="002E5E45" w:rsidRPr="002E5E45" w:rsidRDefault="002E5E45" w:rsidP="009266A5">
            <w:r w:rsidRPr="002E5E45">
              <w:t>Реконструкция сетей водоотведения (L=255,21 м.п.) с увеличением диаметра (с Dy400 до Dy500), для подключения перспективных потребителей, Улица Елены Стасовой</w:t>
            </w:r>
          </w:p>
        </w:tc>
        <w:tc>
          <w:tcPr>
            <w:tcW w:w="592" w:type="pct"/>
            <w:shd w:val="clear" w:color="auto" w:fill="auto"/>
            <w:vAlign w:val="center"/>
            <w:hideMark/>
          </w:tcPr>
          <w:p w14:paraId="2E218C5B"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58123E26" w14:textId="77777777" w:rsidR="002E5E45" w:rsidRPr="002E5E45" w:rsidRDefault="002E5E45" w:rsidP="009266A5">
            <w:pPr>
              <w:jc w:val="center"/>
            </w:pPr>
            <w:r w:rsidRPr="002E5E45">
              <w:t>254</w:t>
            </w:r>
          </w:p>
        </w:tc>
        <w:tc>
          <w:tcPr>
            <w:tcW w:w="224" w:type="pct"/>
            <w:shd w:val="clear" w:color="auto" w:fill="auto"/>
            <w:vAlign w:val="center"/>
            <w:hideMark/>
          </w:tcPr>
          <w:p w14:paraId="4EE70F65" w14:textId="77777777" w:rsidR="002E5E45" w:rsidRPr="002E5E45" w:rsidRDefault="002E5E45" w:rsidP="009266A5">
            <w:pPr>
              <w:jc w:val="center"/>
            </w:pPr>
            <w:r w:rsidRPr="002E5E45">
              <w:t>9 962</w:t>
            </w:r>
          </w:p>
        </w:tc>
        <w:tc>
          <w:tcPr>
            <w:tcW w:w="222" w:type="pct"/>
            <w:shd w:val="clear" w:color="auto" w:fill="auto"/>
            <w:vAlign w:val="center"/>
            <w:hideMark/>
          </w:tcPr>
          <w:p w14:paraId="11467C7F" w14:textId="77777777" w:rsidR="002E5E45" w:rsidRPr="002E5E45" w:rsidRDefault="002E5E45" w:rsidP="009266A5">
            <w:pPr>
              <w:jc w:val="center"/>
            </w:pPr>
            <w:r w:rsidRPr="002E5E45">
              <w:t>0</w:t>
            </w:r>
          </w:p>
        </w:tc>
        <w:tc>
          <w:tcPr>
            <w:tcW w:w="217" w:type="pct"/>
            <w:shd w:val="clear" w:color="auto" w:fill="auto"/>
            <w:vAlign w:val="center"/>
            <w:hideMark/>
          </w:tcPr>
          <w:p w14:paraId="5822CFB4" w14:textId="77777777" w:rsidR="002E5E45" w:rsidRPr="002E5E45" w:rsidRDefault="002E5E45" w:rsidP="009266A5">
            <w:pPr>
              <w:jc w:val="center"/>
            </w:pPr>
            <w:r w:rsidRPr="002E5E45">
              <w:t>0</w:t>
            </w:r>
          </w:p>
        </w:tc>
        <w:tc>
          <w:tcPr>
            <w:tcW w:w="226" w:type="pct"/>
            <w:shd w:val="clear" w:color="auto" w:fill="auto"/>
            <w:vAlign w:val="center"/>
            <w:hideMark/>
          </w:tcPr>
          <w:p w14:paraId="4A8715BD" w14:textId="77777777" w:rsidR="002E5E45" w:rsidRPr="002E5E45" w:rsidRDefault="002E5E45" w:rsidP="009266A5">
            <w:pPr>
              <w:jc w:val="center"/>
            </w:pPr>
            <w:r w:rsidRPr="002E5E45">
              <w:t>0</w:t>
            </w:r>
          </w:p>
        </w:tc>
        <w:tc>
          <w:tcPr>
            <w:tcW w:w="357" w:type="pct"/>
            <w:shd w:val="clear" w:color="auto" w:fill="auto"/>
            <w:vAlign w:val="center"/>
            <w:hideMark/>
          </w:tcPr>
          <w:p w14:paraId="3B59DC56" w14:textId="77777777" w:rsidR="002E5E45" w:rsidRPr="002E5E45" w:rsidRDefault="002E5E45" w:rsidP="009266A5">
            <w:pPr>
              <w:jc w:val="center"/>
            </w:pPr>
            <w:r w:rsidRPr="002E5E45">
              <w:t>0</w:t>
            </w:r>
          </w:p>
        </w:tc>
        <w:tc>
          <w:tcPr>
            <w:tcW w:w="357" w:type="pct"/>
            <w:shd w:val="clear" w:color="auto" w:fill="auto"/>
            <w:vAlign w:val="center"/>
            <w:hideMark/>
          </w:tcPr>
          <w:p w14:paraId="01669F92" w14:textId="77777777" w:rsidR="002E5E45" w:rsidRPr="002E5E45" w:rsidRDefault="002E5E45" w:rsidP="009266A5">
            <w:pPr>
              <w:jc w:val="center"/>
            </w:pPr>
            <w:r w:rsidRPr="002E5E45">
              <w:t>0</w:t>
            </w:r>
          </w:p>
        </w:tc>
        <w:tc>
          <w:tcPr>
            <w:tcW w:w="288" w:type="pct"/>
            <w:shd w:val="clear" w:color="auto" w:fill="auto"/>
            <w:vAlign w:val="center"/>
            <w:hideMark/>
          </w:tcPr>
          <w:p w14:paraId="59044CB9" w14:textId="77777777" w:rsidR="002E5E45" w:rsidRPr="002E5E45" w:rsidRDefault="002E5E45" w:rsidP="009266A5">
            <w:pPr>
              <w:jc w:val="center"/>
            </w:pPr>
            <w:r w:rsidRPr="002E5E45">
              <w:t>10 215</w:t>
            </w:r>
          </w:p>
        </w:tc>
      </w:tr>
      <w:tr w:rsidR="00243A1B" w:rsidRPr="002E5E45" w14:paraId="38E994A2" w14:textId="77777777" w:rsidTr="00677C07">
        <w:trPr>
          <w:trHeight w:val="170"/>
        </w:trPr>
        <w:tc>
          <w:tcPr>
            <w:tcW w:w="212" w:type="pct"/>
            <w:shd w:val="clear" w:color="auto" w:fill="auto"/>
            <w:vAlign w:val="center"/>
            <w:hideMark/>
          </w:tcPr>
          <w:p w14:paraId="46BA32B9" w14:textId="77777777" w:rsidR="002E5E45" w:rsidRPr="002E5E45" w:rsidRDefault="002E5E45" w:rsidP="009266A5">
            <w:pPr>
              <w:jc w:val="center"/>
            </w:pPr>
            <w:r w:rsidRPr="002E5E45">
              <w:t>1.136</w:t>
            </w:r>
          </w:p>
        </w:tc>
        <w:tc>
          <w:tcPr>
            <w:tcW w:w="392" w:type="pct"/>
            <w:shd w:val="clear" w:color="auto" w:fill="auto"/>
            <w:vAlign w:val="center"/>
            <w:hideMark/>
          </w:tcPr>
          <w:p w14:paraId="7038C031"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4C320199"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357436B4" w14:textId="77777777" w:rsidR="002E5E45" w:rsidRPr="002E5E45" w:rsidRDefault="002E5E45" w:rsidP="009266A5">
            <w:r w:rsidRPr="002E5E45">
              <w:t>Реконструкция сетей водоотведения (L=101,14 м.п.) с увеличением диаметра (с Dy350 до Dy500), для подключения перспективных потребителей, Улица Елены Стасовой</w:t>
            </w:r>
          </w:p>
        </w:tc>
        <w:tc>
          <w:tcPr>
            <w:tcW w:w="592" w:type="pct"/>
            <w:shd w:val="clear" w:color="auto" w:fill="auto"/>
            <w:vAlign w:val="center"/>
            <w:hideMark/>
          </w:tcPr>
          <w:p w14:paraId="4663755A"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7099CEFD" w14:textId="77777777" w:rsidR="002E5E45" w:rsidRPr="002E5E45" w:rsidRDefault="002E5E45" w:rsidP="009266A5">
            <w:pPr>
              <w:jc w:val="center"/>
            </w:pPr>
            <w:r w:rsidRPr="002E5E45">
              <w:t>101</w:t>
            </w:r>
          </w:p>
        </w:tc>
        <w:tc>
          <w:tcPr>
            <w:tcW w:w="224" w:type="pct"/>
            <w:shd w:val="clear" w:color="auto" w:fill="auto"/>
            <w:vAlign w:val="center"/>
            <w:hideMark/>
          </w:tcPr>
          <w:p w14:paraId="57A6C32F" w14:textId="77777777" w:rsidR="002E5E45" w:rsidRPr="002E5E45" w:rsidRDefault="002E5E45" w:rsidP="009266A5">
            <w:pPr>
              <w:jc w:val="center"/>
            </w:pPr>
            <w:r w:rsidRPr="002E5E45">
              <w:t>3 958</w:t>
            </w:r>
          </w:p>
        </w:tc>
        <w:tc>
          <w:tcPr>
            <w:tcW w:w="222" w:type="pct"/>
            <w:shd w:val="clear" w:color="auto" w:fill="auto"/>
            <w:vAlign w:val="center"/>
            <w:hideMark/>
          </w:tcPr>
          <w:p w14:paraId="339AC4E8" w14:textId="77777777" w:rsidR="002E5E45" w:rsidRPr="002E5E45" w:rsidRDefault="002E5E45" w:rsidP="009266A5">
            <w:pPr>
              <w:jc w:val="center"/>
            </w:pPr>
            <w:r w:rsidRPr="002E5E45">
              <w:t>0</w:t>
            </w:r>
          </w:p>
        </w:tc>
        <w:tc>
          <w:tcPr>
            <w:tcW w:w="217" w:type="pct"/>
            <w:shd w:val="clear" w:color="auto" w:fill="auto"/>
            <w:vAlign w:val="center"/>
            <w:hideMark/>
          </w:tcPr>
          <w:p w14:paraId="5380C229" w14:textId="77777777" w:rsidR="002E5E45" w:rsidRPr="002E5E45" w:rsidRDefault="002E5E45" w:rsidP="009266A5">
            <w:pPr>
              <w:jc w:val="center"/>
            </w:pPr>
            <w:r w:rsidRPr="002E5E45">
              <w:t>0</w:t>
            </w:r>
          </w:p>
        </w:tc>
        <w:tc>
          <w:tcPr>
            <w:tcW w:w="226" w:type="pct"/>
            <w:shd w:val="clear" w:color="auto" w:fill="auto"/>
            <w:vAlign w:val="center"/>
            <w:hideMark/>
          </w:tcPr>
          <w:p w14:paraId="0DA57C7C" w14:textId="77777777" w:rsidR="002E5E45" w:rsidRPr="002E5E45" w:rsidRDefault="002E5E45" w:rsidP="009266A5">
            <w:pPr>
              <w:jc w:val="center"/>
            </w:pPr>
            <w:r w:rsidRPr="002E5E45">
              <w:t>0</w:t>
            </w:r>
          </w:p>
        </w:tc>
        <w:tc>
          <w:tcPr>
            <w:tcW w:w="357" w:type="pct"/>
            <w:shd w:val="clear" w:color="auto" w:fill="auto"/>
            <w:vAlign w:val="center"/>
            <w:hideMark/>
          </w:tcPr>
          <w:p w14:paraId="20A54F81" w14:textId="77777777" w:rsidR="002E5E45" w:rsidRPr="002E5E45" w:rsidRDefault="002E5E45" w:rsidP="009266A5">
            <w:pPr>
              <w:jc w:val="center"/>
            </w:pPr>
            <w:r w:rsidRPr="002E5E45">
              <w:t>0</w:t>
            </w:r>
          </w:p>
        </w:tc>
        <w:tc>
          <w:tcPr>
            <w:tcW w:w="357" w:type="pct"/>
            <w:shd w:val="clear" w:color="auto" w:fill="auto"/>
            <w:vAlign w:val="center"/>
            <w:hideMark/>
          </w:tcPr>
          <w:p w14:paraId="00E7D305" w14:textId="77777777" w:rsidR="002E5E45" w:rsidRPr="002E5E45" w:rsidRDefault="002E5E45" w:rsidP="009266A5">
            <w:pPr>
              <w:jc w:val="center"/>
            </w:pPr>
            <w:r w:rsidRPr="002E5E45">
              <w:t>0</w:t>
            </w:r>
          </w:p>
        </w:tc>
        <w:tc>
          <w:tcPr>
            <w:tcW w:w="288" w:type="pct"/>
            <w:shd w:val="clear" w:color="auto" w:fill="auto"/>
            <w:vAlign w:val="center"/>
            <w:hideMark/>
          </w:tcPr>
          <w:p w14:paraId="58972169" w14:textId="77777777" w:rsidR="002E5E45" w:rsidRPr="002E5E45" w:rsidRDefault="002E5E45" w:rsidP="009266A5">
            <w:pPr>
              <w:jc w:val="center"/>
            </w:pPr>
            <w:r w:rsidRPr="002E5E45">
              <w:t>4 059</w:t>
            </w:r>
          </w:p>
        </w:tc>
      </w:tr>
      <w:tr w:rsidR="00243A1B" w:rsidRPr="002E5E45" w14:paraId="3647930C" w14:textId="77777777" w:rsidTr="00677C07">
        <w:trPr>
          <w:trHeight w:val="170"/>
        </w:trPr>
        <w:tc>
          <w:tcPr>
            <w:tcW w:w="212" w:type="pct"/>
            <w:shd w:val="clear" w:color="auto" w:fill="auto"/>
            <w:vAlign w:val="center"/>
            <w:hideMark/>
          </w:tcPr>
          <w:p w14:paraId="73F7E7D6" w14:textId="77777777" w:rsidR="002E5E45" w:rsidRPr="002E5E45" w:rsidRDefault="002E5E45" w:rsidP="009266A5">
            <w:pPr>
              <w:jc w:val="center"/>
            </w:pPr>
            <w:r w:rsidRPr="002E5E45">
              <w:t>1.137</w:t>
            </w:r>
          </w:p>
        </w:tc>
        <w:tc>
          <w:tcPr>
            <w:tcW w:w="392" w:type="pct"/>
            <w:shd w:val="clear" w:color="auto" w:fill="auto"/>
            <w:vAlign w:val="center"/>
            <w:hideMark/>
          </w:tcPr>
          <w:p w14:paraId="0885E68B"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3EA2842"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19172393" w14:textId="77777777" w:rsidR="002E5E45" w:rsidRPr="002E5E45" w:rsidRDefault="002E5E45" w:rsidP="009266A5">
            <w:r w:rsidRPr="002E5E45">
              <w:t>Реконструкция сетей водоотведения (L=397,98 м.п.) с увеличением диаметра (с Dy300 до Dy500), для подключения перспективных потребителей, Улица Елены Стасовой</w:t>
            </w:r>
          </w:p>
        </w:tc>
        <w:tc>
          <w:tcPr>
            <w:tcW w:w="592" w:type="pct"/>
            <w:shd w:val="clear" w:color="auto" w:fill="auto"/>
            <w:vAlign w:val="center"/>
            <w:hideMark/>
          </w:tcPr>
          <w:p w14:paraId="27BC8FB4"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07E1A2F1" w14:textId="77777777" w:rsidR="002E5E45" w:rsidRPr="002E5E45" w:rsidRDefault="002E5E45" w:rsidP="009266A5">
            <w:pPr>
              <w:jc w:val="center"/>
            </w:pPr>
            <w:r w:rsidRPr="002E5E45">
              <w:t>396</w:t>
            </w:r>
          </w:p>
        </w:tc>
        <w:tc>
          <w:tcPr>
            <w:tcW w:w="224" w:type="pct"/>
            <w:shd w:val="clear" w:color="auto" w:fill="auto"/>
            <w:vAlign w:val="center"/>
            <w:hideMark/>
          </w:tcPr>
          <w:p w14:paraId="7634B404" w14:textId="77777777" w:rsidR="002E5E45" w:rsidRPr="002E5E45" w:rsidRDefault="002E5E45" w:rsidP="009266A5">
            <w:pPr>
              <w:jc w:val="center"/>
            </w:pPr>
            <w:r w:rsidRPr="002E5E45">
              <w:t>15 525</w:t>
            </w:r>
          </w:p>
        </w:tc>
        <w:tc>
          <w:tcPr>
            <w:tcW w:w="222" w:type="pct"/>
            <w:shd w:val="clear" w:color="auto" w:fill="auto"/>
            <w:vAlign w:val="center"/>
            <w:hideMark/>
          </w:tcPr>
          <w:p w14:paraId="5EEAEDB2" w14:textId="77777777" w:rsidR="002E5E45" w:rsidRPr="002E5E45" w:rsidRDefault="002E5E45" w:rsidP="009266A5">
            <w:pPr>
              <w:jc w:val="center"/>
            </w:pPr>
            <w:r w:rsidRPr="002E5E45">
              <w:t>0</w:t>
            </w:r>
          </w:p>
        </w:tc>
        <w:tc>
          <w:tcPr>
            <w:tcW w:w="217" w:type="pct"/>
            <w:shd w:val="clear" w:color="auto" w:fill="auto"/>
            <w:vAlign w:val="center"/>
            <w:hideMark/>
          </w:tcPr>
          <w:p w14:paraId="75ADA365" w14:textId="77777777" w:rsidR="002E5E45" w:rsidRPr="002E5E45" w:rsidRDefault="002E5E45" w:rsidP="009266A5">
            <w:pPr>
              <w:jc w:val="center"/>
            </w:pPr>
            <w:r w:rsidRPr="002E5E45">
              <w:t>0</w:t>
            </w:r>
          </w:p>
        </w:tc>
        <w:tc>
          <w:tcPr>
            <w:tcW w:w="226" w:type="pct"/>
            <w:shd w:val="clear" w:color="auto" w:fill="auto"/>
            <w:vAlign w:val="center"/>
            <w:hideMark/>
          </w:tcPr>
          <w:p w14:paraId="216262D0" w14:textId="77777777" w:rsidR="002E5E45" w:rsidRPr="002E5E45" w:rsidRDefault="002E5E45" w:rsidP="009266A5">
            <w:pPr>
              <w:jc w:val="center"/>
            </w:pPr>
            <w:r w:rsidRPr="002E5E45">
              <w:t>0</w:t>
            </w:r>
          </w:p>
        </w:tc>
        <w:tc>
          <w:tcPr>
            <w:tcW w:w="357" w:type="pct"/>
            <w:shd w:val="clear" w:color="auto" w:fill="auto"/>
            <w:vAlign w:val="center"/>
            <w:hideMark/>
          </w:tcPr>
          <w:p w14:paraId="5675889F" w14:textId="77777777" w:rsidR="002E5E45" w:rsidRPr="002E5E45" w:rsidRDefault="002E5E45" w:rsidP="009266A5">
            <w:pPr>
              <w:jc w:val="center"/>
            </w:pPr>
            <w:r w:rsidRPr="002E5E45">
              <w:t>0</w:t>
            </w:r>
          </w:p>
        </w:tc>
        <w:tc>
          <w:tcPr>
            <w:tcW w:w="357" w:type="pct"/>
            <w:shd w:val="clear" w:color="auto" w:fill="auto"/>
            <w:vAlign w:val="center"/>
            <w:hideMark/>
          </w:tcPr>
          <w:p w14:paraId="76072B67" w14:textId="77777777" w:rsidR="002E5E45" w:rsidRPr="002E5E45" w:rsidRDefault="002E5E45" w:rsidP="009266A5">
            <w:pPr>
              <w:jc w:val="center"/>
            </w:pPr>
            <w:r w:rsidRPr="002E5E45">
              <w:t>0</w:t>
            </w:r>
          </w:p>
        </w:tc>
        <w:tc>
          <w:tcPr>
            <w:tcW w:w="288" w:type="pct"/>
            <w:shd w:val="clear" w:color="auto" w:fill="auto"/>
            <w:vAlign w:val="center"/>
            <w:hideMark/>
          </w:tcPr>
          <w:p w14:paraId="0C1900FD" w14:textId="77777777" w:rsidR="002E5E45" w:rsidRPr="002E5E45" w:rsidRDefault="002E5E45" w:rsidP="009266A5">
            <w:pPr>
              <w:jc w:val="center"/>
            </w:pPr>
            <w:r w:rsidRPr="002E5E45">
              <w:t>15 921</w:t>
            </w:r>
          </w:p>
        </w:tc>
      </w:tr>
      <w:tr w:rsidR="00243A1B" w:rsidRPr="002E5E45" w14:paraId="66810F8C" w14:textId="77777777" w:rsidTr="00677C07">
        <w:trPr>
          <w:trHeight w:val="170"/>
        </w:trPr>
        <w:tc>
          <w:tcPr>
            <w:tcW w:w="212" w:type="pct"/>
            <w:shd w:val="clear" w:color="auto" w:fill="auto"/>
            <w:vAlign w:val="center"/>
            <w:hideMark/>
          </w:tcPr>
          <w:p w14:paraId="72E1027B" w14:textId="77777777" w:rsidR="002E5E45" w:rsidRPr="002E5E45" w:rsidRDefault="002E5E45" w:rsidP="009266A5">
            <w:pPr>
              <w:jc w:val="center"/>
            </w:pPr>
            <w:r w:rsidRPr="002E5E45">
              <w:t>1.138</w:t>
            </w:r>
          </w:p>
        </w:tc>
        <w:tc>
          <w:tcPr>
            <w:tcW w:w="392" w:type="pct"/>
            <w:shd w:val="clear" w:color="auto" w:fill="auto"/>
            <w:vAlign w:val="center"/>
            <w:hideMark/>
          </w:tcPr>
          <w:p w14:paraId="3D2921B1"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DFE6AA0"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544D6878" w14:textId="77777777" w:rsidR="002E5E45" w:rsidRPr="002E5E45" w:rsidRDefault="002E5E45" w:rsidP="009266A5">
            <w:r w:rsidRPr="002E5E45">
              <w:t xml:space="preserve">Реконструкция сетей водоотведения (L=682 м.п.) с увеличением диаметра (с Dy300 до Dy500), для подключения перспективных потребителей, </w:t>
            </w:r>
            <w:proofErr w:type="gramStart"/>
            <w:r w:rsidRPr="002E5E45">
              <w:t>Северо-восточный</w:t>
            </w:r>
            <w:proofErr w:type="gramEnd"/>
            <w:r w:rsidRPr="002E5E45">
              <w:t xml:space="preserve"> (ЛБ)</w:t>
            </w:r>
          </w:p>
        </w:tc>
        <w:tc>
          <w:tcPr>
            <w:tcW w:w="592" w:type="pct"/>
            <w:shd w:val="clear" w:color="auto" w:fill="auto"/>
            <w:vAlign w:val="center"/>
            <w:hideMark/>
          </w:tcPr>
          <w:p w14:paraId="38ADB69C"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7B43518A" w14:textId="77777777" w:rsidR="002E5E45" w:rsidRPr="002E5E45" w:rsidRDefault="002E5E45" w:rsidP="009266A5">
            <w:pPr>
              <w:jc w:val="center"/>
            </w:pPr>
            <w:r w:rsidRPr="002E5E45">
              <w:t>678</w:t>
            </w:r>
          </w:p>
        </w:tc>
        <w:tc>
          <w:tcPr>
            <w:tcW w:w="224" w:type="pct"/>
            <w:shd w:val="clear" w:color="auto" w:fill="auto"/>
            <w:vAlign w:val="center"/>
            <w:hideMark/>
          </w:tcPr>
          <w:p w14:paraId="609C174A" w14:textId="77777777" w:rsidR="002E5E45" w:rsidRPr="002E5E45" w:rsidRDefault="002E5E45" w:rsidP="009266A5">
            <w:pPr>
              <w:jc w:val="center"/>
            </w:pPr>
            <w:r w:rsidRPr="002E5E45">
              <w:t>26 592</w:t>
            </w:r>
          </w:p>
        </w:tc>
        <w:tc>
          <w:tcPr>
            <w:tcW w:w="222" w:type="pct"/>
            <w:shd w:val="clear" w:color="auto" w:fill="auto"/>
            <w:vAlign w:val="center"/>
            <w:hideMark/>
          </w:tcPr>
          <w:p w14:paraId="5F364AF9" w14:textId="77777777" w:rsidR="002E5E45" w:rsidRPr="002E5E45" w:rsidRDefault="002E5E45" w:rsidP="009266A5">
            <w:pPr>
              <w:jc w:val="center"/>
            </w:pPr>
            <w:r w:rsidRPr="002E5E45">
              <w:t>0</w:t>
            </w:r>
          </w:p>
        </w:tc>
        <w:tc>
          <w:tcPr>
            <w:tcW w:w="217" w:type="pct"/>
            <w:shd w:val="clear" w:color="auto" w:fill="auto"/>
            <w:vAlign w:val="center"/>
            <w:hideMark/>
          </w:tcPr>
          <w:p w14:paraId="40E70B2C" w14:textId="77777777" w:rsidR="002E5E45" w:rsidRPr="002E5E45" w:rsidRDefault="002E5E45" w:rsidP="009266A5">
            <w:pPr>
              <w:jc w:val="center"/>
            </w:pPr>
            <w:r w:rsidRPr="002E5E45">
              <w:t>0</w:t>
            </w:r>
          </w:p>
        </w:tc>
        <w:tc>
          <w:tcPr>
            <w:tcW w:w="226" w:type="pct"/>
            <w:shd w:val="clear" w:color="auto" w:fill="auto"/>
            <w:vAlign w:val="center"/>
            <w:hideMark/>
          </w:tcPr>
          <w:p w14:paraId="7AA47338" w14:textId="77777777" w:rsidR="002E5E45" w:rsidRPr="002E5E45" w:rsidRDefault="002E5E45" w:rsidP="009266A5">
            <w:pPr>
              <w:jc w:val="center"/>
            </w:pPr>
            <w:r w:rsidRPr="002E5E45">
              <w:t>0</w:t>
            </w:r>
          </w:p>
        </w:tc>
        <w:tc>
          <w:tcPr>
            <w:tcW w:w="357" w:type="pct"/>
            <w:shd w:val="clear" w:color="auto" w:fill="auto"/>
            <w:vAlign w:val="center"/>
            <w:hideMark/>
          </w:tcPr>
          <w:p w14:paraId="11E51C30" w14:textId="77777777" w:rsidR="002E5E45" w:rsidRPr="002E5E45" w:rsidRDefault="002E5E45" w:rsidP="009266A5">
            <w:pPr>
              <w:jc w:val="center"/>
            </w:pPr>
            <w:r w:rsidRPr="002E5E45">
              <w:t>0</w:t>
            </w:r>
          </w:p>
        </w:tc>
        <w:tc>
          <w:tcPr>
            <w:tcW w:w="357" w:type="pct"/>
            <w:shd w:val="clear" w:color="auto" w:fill="auto"/>
            <w:vAlign w:val="center"/>
            <w:hideMark/>
          </w:tcPr>
          <w:p w14:paraId="1D772632" w14:textId="77777777" w:rsidR="002E5E45" w:rsidRPr="002E5E45" w:rsidRDefault="002E5E45" w:rsidP="009266A5">
            <w:pPr>
              <w:jc w:val="center"/>
            </w:pPr>
            <w:r w:rsidRPr="002E5E45">
              <w:t>0</w:t>
            </w:r>
          </w:p>
        </w:tc>
        <w:tc>
          <w:tcPr>
            <w:tcW w:w="288" w:type="pct"/>
            <w:shd w:val="clear" w:color="auto" w:fill="auto"/>
            <w:vAlign w:val="center"/>
            <w:hideMark/>
          </w:tcPr>
          <w:p w14:paraId="7F010DF3" w14:textId="77777777" w:rsidR="002E5E45" w:rsidRPr="002E5E45" w:rsidRDefault="002E5E45" w:rsidP="009266A5">
            <w:pPr>
              <w:jc w:val="center"/>
            </w:pPr>
            <w:r w:rsidRPr="002E5E45">
              <w:t>27 270</w:t>
            </w:r>
          </w:p>
        </w:tc>
      </w:tr>
      <w:tr w:rsidR="00243A1B" w:rsidRPr="002E5E45" w14:paraId="38B114CF" w14:textId="77777777" w:rsidTr="00677C07">
        <w:trPr>
          <w:trHeight w:val="170"/>
        </w:trPr>
        <w:tc>
          <w:tcPr>
            <w:tcW w:w="212" w:type="pct"/>
            <w:shd w:val="clear" w:color="auto" w:fill="auto"/>
            <w:vAlign w:val="center"/>
            <w:hideMark/>
          </w:tcPr>
          <w:p w14:paraId="003E59D6" w14:textId="77777777" w:rsidR="002E5E45" w:rsidRPr="002E5E45" w:rsidRDefault="002E5E45" w:rsidP="009266A5">
            <w:pPr>
              <w:jc w:val="center"/>
            </w:pPr>
            <w:r w:rsidRPr="002E5E45">
              <w:t>1.139</w:t>
            </w:r>
          </w:p>
        </w:tc>
        <w:tc>
          <w:tcPr>
            <w:tcW w:w="392" w:type="pct"/>
            <w:shd w:val="clear" w:color="auto" w:fill="auto"/>
            <w:vAlign w:val="center"/>
            <w:hideMark/>
          </w:tcPr>
          <w:p w14:paraId="73091066"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DC718F6"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1A1559A1" w14:textId="77777777" w:rsidR="002E5E45" w:rsidRPr="002E5E45" w:rsidRDefault="002E5E45" w:rsidP="009266A5">
            <w:r w:rsidRPr="002E5E45">
              <w:t xml:space="preserve">Реконструкция сетей водоотведения (L=1098,6 м.п.) с увеличением диаметра (с Dy150 до Dy500), для подключения перспективных потребителей, </w:t>
            </w:r>
            <w:proofErr w:type="gramStart"/>
            <w:r w:rsidRPr="002E5E45">
              <w:t>Плодово-Ягодный</w:t>
            </w:r>
            <w:proofErr w:type="gramEnd"/>
          </w:p>
        </w:tc>
        <w:tc>
          <w:tcPr>
            <w:tcW w:w="592" w:type="pct"/>
            <w:shd w:val="clear" w:color="auto" w:fill="auto"/>
            <w:vAlign w:val="center"/>
            <w:hideMark/>
          </w:tcPr>
          <w:p w14:paraId="401C3B2C"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1616DDFB" w14:textId="77777777" w:rsidR="002E5E45" w:rsidRPr="002E5E45" w:rsidRDefault="002E5E45" w:rsidP="009266A5">
            <w:pPr>
              <w:jc w:val="center"/>
            </w:pPr>
            <w:r w:rsidRPr="002E5E45">
              <w:t>0</w:t>
            </w:r>
          </w:p>
        </w:tc>
        <w:tc>
          <w:tcPr>
            <w:tcW w:w="224" w:type="pct"/>
            <w:shd w:val="clear" w:color="auto" w:fill="auto"/>
            <w:vAlign w:val="center"/>
            <w:hideMark/>
          </w:tcPr>
          <w:p w14:paraId="064E953E" w14:textId="77777777" w:rsidR="002E5E45" w:rsidRPr="002E5E45" w:rsidRDefault="002E5E45" w:rsidP="009266A5">
            <w:pPr>
              <w:jc w:val="center"/>
            </w:pPr>
            <w:r w:rsidRPr="002E5E45">
              <w:t>0</w:t>
            </w:r>
          </w:p>
        </w:tc>
        <w:tc>
          <w:tcPr>
            <w:tcW w:w="222" w:type="pct"/>
            <w:shd w:val="clear" w:color="auto" w:fill="auto"/>
            <w:vAlign w:val="center"/>
            <w:hideMark/>
          </w:tcPr>
          <w:p w14:paraId="0FC021B3" w14:textId="77777777" w:rsidR="002E5E45" w:rsidRPr="002E5E45" w:rsidRDefault="002E5E45" w:rsidP="009266A5">
            <w:pPr>
              <w:jc w:val="center"/>
            </w:pPr>
            <w:r w:rsidRPr="002E5E45">
              <w:t>0</w:t>
            </w:r>
          </w:p>
        </w:tc>
        <w:tc>
          <w:tcPr>
            <w:tcW w:w="217" w:type="pct"/>
            <w:shd w:val="clear" w:color="auto" w:fill="auto"/>
            <w:vAlign w:val="center"/>
            <w:hideMark/>
          </w:tcPr>
          <w:p w14:paraId="58D99004" w14:textId="77777777" w:rsidR="002E5E45" w:rsidRPr="002E5E45" w:rsidRDefault="002E5E45" w:rsidP="009266A5">
            <w:pPr>
              <w:jc w:val="center"/>
            </w:pPr>
            <w:r w:rsidRPr="002E5E45">
              <w:t>1 165</w:t>
            </w:r>
          </w:p>
        </w:tc>
        <w:tc>
          <w:tcPr>
            <w:tcW w:w="226" w:type="pct"/>
            <w:shd w:val="clear" w:color="auto" w:fill="auto"/>
            <w:vAlign w:val="center"/>
            <w:hideMark/>
          </w:tcPr>
          <w:p w14:paraId="2D76C7F0" w14:textId="77777777" w:rsidR="002E5E45" w:rsidRPr="002E5E45" w:rsidRDefault="002E5E45" w:rsidP="009266A5">
            <w:pPr>
              <w:jc w:val="center"/>
            </w:pPr>
            <w:r w:rsidRPr="002E5E45">
              <w:t>16 830</w:t>
            </w:r>
          </w:p>
        </w:tc>
        <w:tc>
          <w:tcPr>
            <w:tcW w:w="357" w:type="pct"/>
            <w:shd w:val="clear" w:color="auto" w:fill="auto"/>
            <w:vAlign w:val="center"/>
            <w:hideMark/>
          </w:tcPr>
          <w:p w14:paraId="40E11DE6" w14:textId="77777777" w:rsidR="002E5E45" w:rsidRPr="002E5E45" w:rsidRDefault="002E5E45" w:rsidP="009266A5">
            <w:pPr>
              <w:jc w:val="center"/>
            </w:pPr>
            <w:r w:rsidRPr="002E5E45">
              <w:t>17 604</w:t>
            </w:r>
          </w:p>
        </w:tc>
        <w:tc>
          <w:tcPr>
            <w:tcW w:w="357" w:type="pct"/>
            <w:shd w:val="clear" w:color="auto" w:fill="auto"/>
            <w:vAlign w:val="center"/>
            <w:hideMark/>
          </w:tcPr>
          <w:p w14:paraId="1744E6FC" w14:textId="77777777" w:rsidR="002E5E45" w:rsidRPr="002E5E45" w:rsidRDefault="002E5E45" w:rsidP="009266A5">
            <w:pPr>
              <w:jc w:val="center"/>
            </w:pPr>
            <w:r w:rsidRPr="002E5E45">
              <w:t>0</w:t>
            </w:r>
          </w:p>
        </w:tc>
        <w:tc>
          <w:tcPr>
            <w:tcW w:w="288" w:type="pct"/>
            <w:shd w:val="clear" w:color="auto" w:fill="auto"/>
            <w:vAlign w:val="center"/>
            <w:hideMark/>
          </w:tcPr>
          <w:p w14:paraId="495E10A3" w14:textId="77777777" w:rsidR="002E5E45" w:rsidRPr="002E5E45" w:rsidRDefault="002E5E45" w:rsidP="009266A5">
            <w:pPr>
              <w:jc w:val="center"/>
            </w:pPr>
            <w:r w:rsidRPr="002E5E45">
              <w:t>35 599</w:t>
            </w:r>
          </w:p>
        </w:tc>
      </w:tr>
      <w:tr w:rsidR="00243A1B" w:rsidRPr="002E5E45" w14:paraId="1008B4C1" w14:textId="77777777" w:rsidTr="00677C07">
        <w:trPr>
          <w:trHeight w:val="170"/>
        </w:trPr>
        <w:tc>
          <w:tcPr>
            <w:tcW w:w="212" w:type="pct"/>
            <w:shd w:val="clear" w:color="auto" w:fill="auto"/>
            <w:vAlign w:val="center"/>
            <w:hideMark/>
          </w:tcPr>
          <w:p w14:paraId="7C7809A2" w14:textId="77777777" w:rsidR="002E5E45" w:rsidRPr="002E5E45" w:rsidRDefault="002E5E45" w:rsidP="009266A5">
            <w:pPr>
              <w:jc w:val="center"/>
            </w:pPr>
            <w:r w:rsidRPr="002E5E45">
              <w:t>1.140</w:t>
            </w:r>
          </w:p>
        </w:tc>
        <w:tc>
          <w:tcPr>
            <w:tcW w:w="392" w:type="pct"/>
            <w:shd w:val="clear" w:color="auto" w:fill="auto"/>
            <w:vAlign w:val="center"/>
            <w:hideMark/>
          </w:tcPr>
          <w:p w14:paraId="24169426"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13E38DE"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1B1865EE" w14:textId="77777777" w:rsidR="002E5E45" w:rsidRPr="002E5E45" w:rsidRDefault="002E5E45" w:rsidP="009266A5">
            <w:r w:rsidRPr="002E5E45">
              <w:t>Реконструкция сетей водоотведения (L=45,88 м.п.) с увеличением диаметра (с Dy300 до Dy500), для подключения перспективных потребителей, Жилой р-н Ключевская</w:t>
            </w:r>
          </w:p>
        </w:tc>
        <w:tc>
          <w:tcPr>
            <w:tcW w:w="592" w:type="pct"/>
            <w:shd w:val="clear" w:color="auto" w:fill="auto"/>
            <w:vAlign w:val="center"/>
            <w:hideMark/>
          </w:tcPr>
          <w:p w14:paraId="120B27AB"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50FD742E" w14:textId="77777777" w:rsidR="002E5E45" w:rsidRPr="002E5E45" w:rsidRDefault="002E5E45" w:rsidP="009266A5">
            <w:pPr>
              <w:jc w:val="center"/>
            </w:pPr>
            <w:r w:rsidRPr="002E5E45">
              <w:t>46</w:t>
            </w:r>
          </w:p>
        </w:tc>
        <w:tc>
          <w:tcPr>
            <w:tcW w:w="224" w:type="pct"/>
            <w:shd w:val="clear" w:color="auto" w:fill="auto"/>
            <w:vAlign w:val="center"/>
            <w:hideMark/>
          </w:tcPr>
          <w:p w14:paraId="265EF73B" w14:textId="77777777" w:rsidR="002E5E45" w:rsidRPr="002E5E45" w:rsidRDefault="002E5E45" w:rsidP="009266A5">
            <w:pPr>
              <w:jc w:val="center"/>
            </w:pPr>
            <w:r w:rsidRPr="002E5E45">
              <w:t>1 805</w:t>
            </w:r>
          </w:p>
        </w:tc>
        <w:tc>
          <w:tcPr>
            <w:tcW w:w="222" w:type="pct"/>
            <w:shd w:val="clear" w:color="auto" w:fill="auto"/>
            <w:vAlign w:val="center"/>
            <w:hideMark/>
          </w:tcPr>
          <w:p w14:paraId="243F6934" w14:textId="77777777" w:rsidR="002E5E45" w:rsidRPr="002E5E45" w:rsidRDefault="002E5E45" w:rsidP="009266A5">
            <w:pPr>
              <w:jc w:val="center"/>
            </w:pPr>
            <w:r w:rsidRPr="002E5E45">
              <w:t>0</w:t>
            </w:r>
          </w:p>
        </w:tc>
        <w:tc>
          <w:tcPr>
            <w:tcW w:w="217" w:type="pct"/>
            <w:shd w:val="clear" w:color="auto" w:fill="auto"/>
            <w:vAlign w:val="center"/>
            <w:hideMark/>
          </w:tcPr>
          <w:p w14:paraId="2FB3B068" w14:textId="77777777" w:rsidR="002E5E45" w:rsidRPr="002E5E45" w:rsidRDefault="002E5E45" w:rsidP="009266A5">
            <w:pPr>
              <w:jc w:val="center"/>
            </w:pPr>
            <w:r w:rsidRPr="002E5E45">
              <w:t>0</w:t>
            </w:r>
          </w:p>
        </w:tc>
        <w:tc>
          <w:tcPr>
            <w:tcW w:w="226" w:type="pct"/>
            <w:shd w:val="clear" w:color="auto" w:fill="auto"/>
            <w:vAlign w:val="center"/>
            <w:hideMark/>
          </w:tcPr>
          <w:p w14:paraId="1B834852" w14:textId="77777777" w:rsidR="002E5E45" w:rsidRPr="002E5E45" w:rsidRDefault="002E5E45" w:rsidP="009266A5">
            <w:pPr>
              <w:jc w:val="center"/>
            </w:pPr>
            <w:r w:rsidRPr="002E5E45">
              <w:t>0</w:t>
            </w:r>
          </w:p>
        </w:tc>
        <w:tc>
          <w:tcPr>
            <w:tcW w:w="357" w:type="pct"/>
            <w:shd w:val="clear" w:color="auto" w:fill="auto"/>
            <w:vAlign w:val="center"/>
            <w:hideMark/>
          </w:tcPr>
          <w:p w14:paraId="167A30A8" w14:textId="77777777" w:rsidR="002E5E45" w:rsidRPr="002E5E45" w:rsidRDefault="002E5E45" w:rsidP="009266A5">
            <w:pPr>
              <w:jc w:val="center"/>
            </w:pPr>
            <w:r w:rsidRPr="002E5E45">
              <w:t>0</w:t>
            </w:r>
          </w:p>
        </w:tc>
        <w:tc>
          <w:tcPr>
            <w:tcW w:w="357" w:type="pct"/>
            <w:shd w:val="clear" w:color="auto" w:fill="auto"/>
            <w:vAlign w:val="center"/>
            <w:hideMark/>
          </w:tcPr>
          <w:p w14:paraId="68A95FB7" w14:textId="77777777" w:rsidR="002E5E45" w:rsidRPr="002E5E45" w:rsidRDefault="002E5E45" w:rsidP="009266A5">
            <w:pPr>
              <w:jc w:val="center"/>
            </w:pPr>
            <w:r w:rsidRPr="002E5E45">
              <w:t>0</w:t>
            </w:r>
          </w:p>
        </w:tc>
        <w:tc>
          <w:tcPr>
            <w:tcW w:w="288" w:type="pct"/>
            <w:shd w:val="clear" w:color="auto" w:fill="auto"/>
            <w:vAlign w:val="center"/>
            <w:hideMark/>
          </w:tcPr>
          <w:p w14:paraId="44C9E2A5" w14:textId="77777777" w:rsidR="002E5E45" w:rsidRPr="002E5E45" w:rsidRDefault="002E5E45" w:rsidP="009266A5">
            <w:pPr>
              <w:jc w:val="center"/>
            </w:pPr>
            <w:r w:rsidRPr="002E5E45">
              <w:t>1 851</w:t>
            </w:r>
          </w:p>
        </w:tc>
      </w:tr>
      <w:tr w:rsidR="00243A1B" w:rsidRPr="002E5E45" w14:paraId="0C3C8EA5" w14:textId="77777777" w:rsidTr="00677C07">
        <w:trPr>
          <w:trHeight w:val="170"/>
        </w:trPr>
        <w:tc>
          <w:tcPr>
            <w:tcW w:w="212" w:type="pct"/>
            <w:shd w:val="clear" w:color="auto" w:fill="auto"/>
            <w:vAlign w:val="center"/>
            <w:hideMark/>
          </w:tcPr>
          <w:p w14:paraId="390AF74D" w14:textId="77777777" w:rsidR="002E5E45" w:rsidRPr="002E5E45" w:rsidRDefault="002E5E45" w:rsidP="009266A5">
            <w:pPr>
              <w:jc w:val="center"/>
            </w:pPr>
            <w:r w:rsidRPr="002E5E45">
              <w:t>1.141</w:t>
            </w:r>
          </w:p>
        </w:tc>
        <w:tc>
          <w:tcPr>
            <w:tcW w:w="392" w:type="pct"/>
            <w:shd w:val="clear" w:color="auto" w:fill="auto"/>
            <w:vAlign w:val="center"/>
            <w:hideMark/>
          </w:tcPr>
          <w:p w14:paraId="74BE1EBC"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CAE035D"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7AC3E45E" w14:textId="77777777" w:rsidR="002E5E45" w:rsidRPr="002E5E45" w:rsidRDefault="002E5E45" w:rsidP="009266A5">
            <w:r w:rsidRPr="002E5E45">
              <w:t>Реконструкция сетей водоотведения (L=173,89 м.п.) с увеличением диаметра (с Dy150 до Dy500), для подключения перспективных потребителей, Р-н четвертого автодорожного моста р</w:t>
            </w:r>
            <w:proofErr w:type="gramStart"/>
            <w:r w:rsidRPr="002E5E45">
              <w:t>.Е</w:t>
            </w:r>
            <w:proofErr w:type="gramEnd"/>
            <w:r w:rsidRPr="002E5E45">
              <w:t>нисей</w:t>
            </w:r>
          </w:p>
        </w:tc>
        <w:tc>
          <w:tcPr>
            <w:tcW w:w="592" w:type="pct"/>
            <w:shd w:val="clear" w:color="auto" w:fill="auto"/>
            <w:vAlign w:val="center"/>
            <w:hideMark/>
          </w:tcPr>
          <w:p w14:paraId="481CE555"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1796B909" w14:textId="77777777" w:rsidR="002E5E45" w:rsidRPr="002E5E45" w:rsidRDefault="002E5E45" w:rsidP="009266A5">
            <w:pPr>
              <w:jc w:val="center"/>
            </w:pPr>
            <w:r w:rsidRPr="002E5E45">
              <w:t>173</w:t>
            </w:r>
          </w:p>
        </w:tc>
        <w:tc>
          <w:tcPr>
            <w:tcW w:w="224" w:type="pct"/>
            <w:shd w:val="clear" w:color="auto" w:fill="auto"/>
            <w:vAlign w:val="center"/>
            <w:hideMark/>
          </w:tcPr>
          <w:p w14:paraId="0C4548DE" w14:textId="77777777" w:rsidR="002E5E45" w:rsidRPr="002E5E45" w:rsidRDefault="002E5E45" w:rsidP="009266A5">
            <w:pPr>
              <w:jc w:val="center"/>
            </w:pPr>
            <w:r w:rsidRPr="002E5E45">
              <w:t>6 793</w:t>
            </w:r>
          </w:p>
        </w:tc>
        <w:tc>
          <w:tcPr>
            <w:tcW w:w="222" w:type="pct"/>
            <w:shd w:val="clear" w:color="auto" w:fill="auto"/>
            <w:vAlign w:val="center"/>
            <w:hideMark/>
          </w:tcPr>
          <w:p w14:paraId="590921C5" w14:textId="77777777" w:rsidR="002E5E45" w:rsidRPr="002E5E45" w:rsidRDefault="002E5E45" w:rsidP="009266A5">
            <w:pPr>
              <w:jc w:val="center"/>
            </w:pPr>
            <w:r w:rsidRPr="002E5E45">
              <w:t>0</w:t>
            </w:r>
          </w:p>
        </w:tc>
        <w:tc>
          <w:tcPr>
            <w:tcW w:w="217" w:type="pct"/>
            <w:shd w:val="clear" w:color="auto" w:fill="auto"/>
            <w:vAlign w:val="center"/>
            <w:hideMark/>
          </w:tcPr>
          <w:p w14:paraId="4E617A73" w14:textId="77777777" w:rsidR="002E5E45" w:rsidRPr="002E5E45" w:rsidRDefault="002E5E45" w:rsidP="009266A5">
            <w:pPr>
              <w:jc w:val="center"/>
            </w:pPr>
            <w:r w:rsidRPr="002E5E45">
              <w:t>0</w:t>
            </w:r>
          </w:p>
        </w:tc>
        <w:tc>
          <w:tcPr>
            <w:tcW w:w="226" w:type="pct"/>
            <w:shd w:val="clear" w:color="auto" w:fill="auto"/>
            <w:vAlign w:val="center"/>
            <w:hideMark/>
          </w:tcPr>
          <w:p w14:paraId="0CA37F99" w14:textId="77777777" w:rsidR="002E5E45" w:rsidRPr="002E5E45" w:rsidRDefault="002E5E45" w:rsidP="009266A5">
            <w:pPr>
              <w:jc w:val="center"/>
            </w:pPr>
            <w:r w:rsidRPr="002E5E45">
              <w:t>0</w:t>
            </w:r>
          </w:p>
        </w:tc>
        <w:tc>
          <w:tcPr>
            <w:tcW w:w="357" w:type="pct"/>
            <w:shd w:val="clear" w:color="auto" w:fill="auto"/>
            <w:vAlign w:val="center"/>
            <w:hideMark/>
          </w:tcPr>
          <w:p w14:paraId="7762C0AF" w14:textId="77777777" w:rsidR="002E5E45" w:rsidRPr="002E5E45" w:rsidRDefault="002E5E45" w:rsidP="009266A5">
            <w:pPr>
              <w:jc w:val="center"/>
            </w:pPr>
            <w:r w:rsidRPr="002E5E45">
              <w:t>0</w:t>
            </w:r>
          </w:p>
        </w:tc>
        <w:tc>
          <w:tcPr>
            <w:tcW w:w="357" w:type="pct"/>
            <w:shd w:val="clear" w:color="auto" w:fill="auto"/>
            <w:vAlign w:val="center"/>
            <w:hideMark/>
          </w:tcPr>
          <w:p w14:paraId="2286EAF1" w14:textId="77777777" w:rsidR="002E5E45" w:rsidRPr="002E5E45" w:rsidRDefault="002E5E45" w:rsidP="009266A5">
            <w:pPr>
              <w:jc w:val="center"/>
            </w:pPr>
            <w:r w:rsidRPr="002E5E45">
              <w:t>0</w:t>
            </w:r>
          </w:p>
        </w:tc>
        <w:tc>
          <w:tcPr>
            <w:tcW w:w="288" w:type="pct"/>
            <w:shd w:val="clear" w:color="auto" w:fill="auto"/>
            <w:vAlign w:val="center"/>
            <w:hideMark/>
          </w:tcPr>
          <w:p w14:paraId="2CEFF2A6" w14:textId="77777777" w:rsidR="002E5E45" w:rsidRPr="002E5E45" w:rsidRDefault="002E5E45" w:rsidP="009266A5">
            <w:pPr>
              <w:jc w:val="center"/>
            </w:pPr>
            <w:r w:rsidRPr="002E5E45">
              <w:t>6 966</w:t>
            </w:r>
          </w:p>
        </w:tc>
      </w:tr>
      <w:tr w:rsidR="00243A1B" w:rsidRPr="002E5E45" w14:paraId="306133B9" w14:textId="77777777" w:rsidTr="00677C07">
        <w:trPr>
          <w:trHeight w:val="170"/>
        </w:trPr>
        <w:tc>
          <w:tcPr>
            <w:tcW w:w="212" w:type="pct"/>
            <w:shd w:val="clear" w:color="auto" w:fill="auto"/>
            <w:vAlign w:val="center"/>
            <w:hideMark/>
          </w:tcPr>
          <w:p w14:paraId="0A38F63C" w14:textId="77777777" w:rsidR="002E5E45" w:rsidRPr="002E5E45" w:rsidRDefault="002E5E45" w:rsidP="009266A5">
            <w:pPr>
              <w:jc w:val="center"/>
            </w:pPr>
            <w:r w:rsidRPr="002E5E45">
              <w:t>1.142</w:t>
            </w:r>
          </w:p>
        </w:tc>
        <w:tc>
          <w:tcPr>
            <w:tcW w:w="392" w:type="pct"/>
            <w:shd w:val="clear" w:color="auto" w:fill="auto"/>
            <w:vAlign w:val="center"/>
            <w:hideMark/>
          </w:tcPr>
          <w:p w14:paraId="464B084E"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478A6E21"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24AFC101" w14:textId="77777777" w:rsidR="002E5E45" w:rsidRPr="002E5E45" w:rsidRDefault="002E5E45" w:rsidP="009266A5">
            <w:r w:rsidRPr="002E5E45">
              <w:t>Реконструкция сетей водоотведения (L=215,75 м.п.) с увеличением диаметра (с Dy400 до Dy500), для подключения перспективных потребителей, Р-н четвертого автодорожного моста р</w:t>
            </w:r>
            <w:proofErr w:type="gramStart"/>
            <w:r w:rsidRPr="002E5E45">
              <w:t>.Е</w:t>
            </w:r>
            <w:proofErr w:type="gramEnd"/>
            <w:r w:rsidRPr="002E5E45">
              <w:t>нисей</w:t>
            </w:r>
          </w:p>
        </w:tc>
        <w:tc>
          <w:tcPr>
            <w:tcW w:w="592" w:type="pct"/>
            <w:shd w:val="clear" w:color="auto" w:fill="auto"/>
            <w:vAlign w:val="center"/>
            <w:hideMark/>
          </w:tcPr>
          <w:p w14:paraId="058C151D"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6A12B387" w14:textId="77777777" w:rsidR="002E5E45" w:rsidRPr="002E5E45" w:rsidRDefault="002E5E45" w:rsidP="009266A5">
            <w:pPr>
              <w:jc w:val="center"/>
            </w:pPr>
            <w:r w:rsidRPr="002E5E45">
              <w:t>214</w:t>
            </w:r>
          </w:p>
        </w:tc>
        <w:tc>
          <w:tcPr>
            <w:tcW w:w="224" w:type="pct"/>
            <w:shd w:val="clear" w:color="auto" w:fill="auto"/>
            <w:vAlign w:val="center"/>
            <w:hideMark/>
          </w:tcPr>
          <w:p w14:paraId="6A7E3282" w14:textId="77777777" w:rsidR="002E5E45" w:rsidRPr="002E5E45" w:rsidRDefault="002E5E45" w:rsidP="009266A5">
            <w:pPr>
              <w:jc w:val="center"/>
            </w:pPr>
            <w:r w:rsidRPr="002E5E45">
              <w:t>8 424</w:t>
            </w:r>
          </w:p>
        </w:tc>
        <w:tc>
          <w:tcPr>
            <w:tcW w:w="222" w:type="pct"/>
            <w:shd w:val="clear" w:color="auto" w:fill="auto"/>
            <w:vAlign w:val="center"/>
            <w:hideMark/>
          </w:tcPr>
          <w:p w14:paraId="066497B9" w14:textId="77777777" w:rsidR="002E5E45" w:rsidRPr="002E5E45" w:rsidRDefault="002E5E45" w:rsidP="009266A5">
            <w:pPr>
              <w:jc w:val="center"/>
            </w:pPr>
            <w:r w:rsidRPr="002E5E45">
              <w:t>0</w:t>
            </w:r>
          </w:p>
        </w:tc>
        <w:tc>
          <w:tcPr>
            <w:tcW w:w="217" w:type="pct"/>
            <w:shd w:val="clear" w:color="auto" w:fill="auto"/>
            <w:vAlign w:val="center"/>
            <w:hideMark/>
          </w:tcPr>
          <w:p w14:paraId="5C1D364C" w14:textId="77777777" w:rsidR="002E5E45" w:rsidRPr="002E5E45" w:rsidRDefault="002E5E45" w:rsidP="009266A5">
            <w:pPr>
              <w:jc w:val="center"/>
            </w:pPr>
            <w:r w:rsidRPr="002E5E45">
              <w:t>0</w:t>
            </w:r>
          </w:p>
        </w:tc>
        <w:tc>
          <w:tcPr>
            <w:tcW w:w="226" w:type="pct"/>
            <w:shd w:val="clear" w:color="auto" w:fill="auto"/>
            <w:vAlign w:val="center"/>
            <w:hideMark/>
          </w:tcPr>
          <w:p w14:paraId="67B8F43F" w14:textId="77777777" w:rsidR="002E5E45" w:rsidRPr="002E5E45" w:rsidRDefault="002E5E45" w:rsidP="009266A5">
            <w:pPr>
              <w:jc w:val="center"/>
            </w:pPr>
            <w:r w:rsidRPr="002E5E45">
              <w:t>0</w:t>
            </w:r>
          </w:p>
        </w:tc>
        <w:tc>
          <w:tcPr>
            <w:tcW w:w="357" w:type="pct"/>
            <w:shd w:val="clear" w:color="auto" w:fill="auto"/>
            <w:vAlign w:val="center"/>
            <w:hideMark/>
          </w:tcPr>
          <w:p w14:paraId="3D7F11A5" w14:textId="77777777" w:rsidR="002E5E45" w:rsidRPr="002E5E45" w:rsidRDefault="002E5E45" w:rsidP="009266A5">
            <w:pPr>
              <w:jc w:val="center"/>
            </w:pPr>
            <w:r w:rsidRPr="002E5E45">
              <w:t>0</w:t>
            </w:r>
          </w:p>
        </w:tc>
        <w:tc>
          <w:tcPr>
            <w:tcW w:w="357" w:type="pct"/>
            <w:shd w:val="clear" w:color="auto" w:fill="auto"/>
            <w:vAlign w:val="center"/>
            <w:hideMark/>
          </w:tcPr>
          <w:p w14:paraId="4ED4AAFA" w14:textId="77777777" w:rsidR="002E5E45" w:rsidRPr="002E5E45" w:rsidRDefault="002E5E45" w:rsidP="009266A5">
            <w:pPr>
              <w:jc w:val="center"/>
            </w:pPr>
            <w:r w:rsidRPr="002E5E45">
              <w:t>0</w:t>
            </w:r>
          </w:p>
        </w:tc>
        <w:tc>
          <w:tcPr>
            <w:tcW w:w="288" w:type="pct"/>
            <w:shd w:val="clear" w:color="auto" w:fill="auto"/>
            <w:vAlign w:val="center"/>
            <w:hideMark/>
          </w:tcPr>
          <w:p w14:paraId="4FB00FF6" w14:textId="77777777" w:rsidR="002E5E45" w:rsidRPr="002E5E45" w:rsidRDefault="002E5E45" w:rsidP="009266A5">
            <w:pPr>
              <w:jc w:val="center"/>
            </w:pPr>
            <w:r w:rsidRPr="002E5E45">
              <w:t>8 639</w:t>
            </w:r>
          </w:p>
        </w:tc>
      </w:tr>
      <w:tr w:rsidR="00243A1B" w:rsidRPr="002E5E45" w14:paraId="622FAB3F" w14:textId="77777777" w:rsidTr="00677C07">
        <w:trPr>
          <w:trHeight w:val="170"/>
        </w:trPr>
        <w:tc>
          <w:tcPr>
            <w:tcW w:w="212" w:type="pct"/>
            <w:shd w:val="clear" w:color="auto" w:fill="auto"/>
            <w:vAlign w:val="center"/>
            <w:hideMark/>
          </w:tcPr>
          <w:p w14:paraId="1C0A1481" w14:textId="77777777" w:rsidR="002E5E45" w:rsidRPr="002E5E45" w:rsidRDefault="002E5E45" w:rsidP="009266A5">
            <w:pPr>
              <w:jc w:val="center"/>
            </w:pPr>
            <w:r w:rsidRPr="002E5E45">
              <w:t>1.143</w:t>
            </w:r>
          </w:p>
        </w:tc>
        <w:tc>
          <w:tcPr>
            <w:tcW w:w="392" w:type="pct"/>
            <w:shd w:val="clear" w:color="auto" w:fill="auto"/>
            <w:vAlign w:val="center"/>
            <w:hideMark/>
          </w:tcPr>
          <w:p w14:paraId="49C1599A"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9974064"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5A8DEED4" w14:textId="77777777" w:rsidR="002E5E45" w:rsidRPr="002E5E45" w:rsidRDefault="002E5E45" w:rsidP="009266A5">
            <w:r w:rsidRPr="002E5E45">
              <w:t>Реконструкция сетей водоотведения (L=12,54 м.п.) с увеличением диаметра (с Dy150 до Dy400), для подключения перспективных потребителей, Р-н четвертого автодорожного моста р</w:t>
            </w:r>
            <w:proofErr w:type="gramStart"/>
            <w:r w:rsidRPr="002E5E45">
              <w:t>.Е</w:t>
            </w:r>
            <w:proofErr w:type="gramEnd"/>
            <w:r w:rsidRPr="002E5E45">
              <w:t>нисей</w:t>
            </w:r>
          </w:p>
        </w:tc>
        <w:tc>
          <w:tcPr>
            <w:tcW w:w="592" w:type="pct"/>
            <w:shd w:val="clear" w:color="auto" w:fill="auto"/>
            <w:vAlign w:val="center"/>
            <w:hideMark/>
          </w:tcPr>
          <w:p w14:paraId="12102531"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106F8B0A" w14:textId="77777777" w:rsidR="002E5E45" w:rsidRPr="002E5E45" w:rsidRDefault="002E5E45" w:rsidP="009266A5">
            <w:pPr>
              <w:jc w:val="center"/>
            </w:pPr>
            <w:r w:rsidRPr="002E5E45">
              <w:t>12</w:t>
            </w:r>
          </w:p>
        </w:tc>
        <w:tc>
          <w:tcPr>
            <w:tcW w:w="224" w:type="pct"/>
            <w:shd w:val="clear" w:color="auto" w:fill="auto"/>
            <w:vAlign w:val="center"/>
            <w:hideMark/>
          </w:tcPr>
          <w:p w14:paraId="2235C7FD" w14:textId="77777777" w:rsidR="002E5E45" w:rsidRPr="002E5E45" w:rsidRDefault="002E5E45" w:rsidP="009266A5">
            <w:pPr>
              <w:jc w:val="center"/>
            </w:pPr>
            <w:r w:rsidRPr="002E5E45">
              <w:t>354</w:t>
            </w:r>
          </w:p>
        </w:tc>
        <w:tc>
          <w:tcPr>
            <w:tcW w:w="222" w:type="pct"/>
            <w:shd w:val="clear" w:color="auto" w:fill="auto"/>
            <w:vAlign w:val="center"/>
            <w:hideMark/>
          </w:tcPr>
          <w:p w14:paraId="04460816" w14:textId="77777777" w:rsidR="002E5E45" w:rsidRPr="002E5E45" w:rsidRDefault="002E5E45" w:rsidP="009266A5">
            <w:pPr>
              <w:jc w:val="center"/>
            </w:pPr>
            <w:r w:rsidRPr="002E5E45">
              <w:t>0</w:t>
            </w:r>
          </w:p>
        </w:tc>
        <w:tc>
          <w:tcPr>
            <w:tcW w:w="217" w:type="pct"/>
            <w:shd w:val="clear" w:color="auto" w:fill="auto"/>
            <w:vAlign w:val="center"/>
            <w:hideMark/>
          </w:tcPr>
          <w:p w14:paraId="0DB0D8EF" w14:textId="77777777" w:rsidR="002E5E45" w:rsidRPr="002E5E45" w:rsidRDefault="002E5E45" w:rsidP="009266A5">
            <w:pPr>
              <w:jc w:val="center"/>
            </w:pPr>
            <w:r w:rsidRPr="002E5E45">
              <w:t>0</w:t>
            </w:r>
          </w:p>
        </w:tc>
        <w:tc>
          <w:tcPr>
            <w:tcW w:w="226" w:type="pct"/>
            <w:shd w:val="clear" w:color="auto" w:fill="auto"/>
            <w:vAlign w:val="center"/>
            <w:hideMark/>
          </w:tcPr>
          <w:p w14:paraId="547F115B" w14:textId="77777777" w:rsidR="002E5E45" w:rsidRPr="002E5E45" w:rsidRDefault="002E5E45" w:rsidP="009266A5">
            <w:pPr>
              <w:jc w:val="center"/>
            </w:pPr>
            <w:r w:rsidRPr="002E5E45">
              <w:t>0</w:t>
            </w:r>
          </w:p>
        </w:tc>
        <w:tc>
          <w:tcPr>
            <w:tcW w:w="357" w:type="pct"/>
            <w:shd w:val="clear" w:color="auto" w:fill="auto"/>
            <w:vAlign w:val="center"/>
            <w:hideMark/>
          </w:tcPr>
          <w:p w14:paraId="29C9A34E" w14:textId="77777777" w:rsidR="002E5E45" w:rsidRPr="002E5E45" w:rsidRDefault="002E5E45" w:rsidP="009266A5">
            <w:pPr>
              <w:jc w:val="center"/>
            </w:pPr>
            <w:r w:rsidRPr="002E5E45">
              <w:t>0</w:t>
            </w:r>
          </w:p>
        </w:tc>
        <w:tc>
          <w:tcPr>
            <w:tcW w:w="357" w:type="pct"/>
            <w:shd w:val="clear" w:color="auto" w:fill="auto"/>
            <w:vAlign w:val="center"/>
            <w:hideMark/>
          </w:tcPr>
          <w:p w14:paraId="378AB99C" w14:textId="77777777" w:rsidR="002E5E45" w:rsidRPr="002E5E45" w:rsidRDefault="002E5E45" w:rsidP="009266A5">
            <w:pPr>
              <w:jc w:val="center"/>
            </w:pPr>
            <w:r w:rsidRPr="002E5E45">
              <w:t>0</w:t>
            </w:r>
          </w:p>
        </w:tc>
        <w:tc>
          <w:tcPr>
            <w:tcW w:w="288" w:type="pct"/>
            <w:shd w:val="clear" w:color="auto" w:fill="auto"/>
            <w:vAlign w:val="center"/>
            <w:hideMark/>
          </w:tcPr>
          <w:p w14:paraId="5FFF5A14" w14:textId="77777777" w:rsidR="002E5E45" w:rsidRPr="002E5E45" w:rsidRDefault="002E5E45" w:rsidP="009266A5">
            <w:pPr>
              <w:jc w:val="center"/>
            </w:pPr>
            <w:r w:rsidRPr="002E5E45">
              <w:t>366</w:t>
            </w:r>
          </w:p>
        </w:tc>
      </w:tr>
      <w:tr w:rsidR="00243A1B" w:rsidRPr="002E5E45" w14:paraId="5D45CE1C" w14:textId="77777777" w:rsidTr="00677C07">
        <w:trPr>
          <w:trHeight w:val="170"/>
        </w:trPr>
        <w:tc>
          <w:tcPr>
            <w:tcW w:w="212" w:type="pct"/>
            <w:shd w:val="clear" w:color="auto" w:fill="auto"/>
            <w:vAlign w:val="center"/>
            <w:hideMark/>
          </w:tcPr>
          <w:p w14:paraId="59C98500" w14:textId="77777777" w:rsidR="002E5E45" w:rsidRPr="002E5E45" w:rsidRDefault="002E5E45" w:rsidP="009266A5">
            <w:pPr>
              <w:jc w:val="center"/>
            </w:pPr>
            <w:r w:rsidRPr="002E5E45">
              <w:t>1.144</w:t>
            </w:r>
          </w:p>
        </w:tc>
        <w:tc>
          <w:tcPr>
            <w:tcW w:w="392" w:type="pct"/>
            <w:shd w:val="clear" w:color="auto" w:fill="auto"/>
            <w:vAlign w:val="center"/>
            <w:hideMark/>
          </w:tcPr>
          <w:p w14:paraId="2300272B"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7EB721D"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7E85A609" w14:textId="77777777" w:rsidR="002E5E45" w:rsidRPr="002E5E45" w:rsidRDefault="002E5E45" w:rsidP="009266A5">
            <w:r w:rsidRPr="002E5E45">
              <w:t xml:space="preserve">Реконструкция сетей водоотведения (L=43,84 м.п.) с увеличением диаметра (с Dy200 до Dy300), для подключения </w:t>
            </w:r>
            <w:r w:rsidRPr="002E5E45">
              <w:lastRenderedPageBreak/>
              <w:t>перспективных потребителей, Жилой р-н Пашенный</w:t>
            </w:r>
          </w:p>
        </w:tc>
        <w:tc>
          <w:tcPr>
            <w:tcW w:w="592" w:type="pct"/>
            <w:shd w:val="clear" w:color="auto" w:fill="auto"/>
            <w:vAlign w:val="center"/>
            <w:hideMark/>
          </w:tcPr>
          <w:p w14:paraId="683FAFDD" w14:textId="77777777" w:rsidR="002E5E45" w:rsidRPr="002E5E45" w:rsidRDefault="002E5E45" w:rsidP="009266A5">
            <w:pPr>
              <w:jc w:val="center"/>
              <w:rPr>
                <w:color w:val="000000"/>
              </w:rPr>
            </w:pPr>
            <w:r w:rsidRPr="002E5E45">
              <w:rPr>
                <w:color w:val="000000"/>
              </w:rPr>
              <w:lastRenderedPageBreak/>
              <w:t>плата за подключение</w:t>
            </w:r>
          </w:p>
        </w:tc>
        <w:tc>
          <w:tcPr>
            <w:tcW w:w="257" w:type="pct"/>
            <w:shd w:val="clear" w:color="auto" w:fill="auto"/>
            <w:vAlign w:val="center"/>
            <w:hideMark/>
          </w:tcPr>
          <w:p w14:paraId="6E4A9038" w14:textId="77777777" w:rsidR="002E5E45" w:rsidRPr="002E5E45" w:rsidRDefault="002E5E45" w:rsidP="009266A5">
            <w:pPr>
              <w:jc w:val="center"/>
            </w:pPr>
            <w:r w:rsidRPr="002E5E45">
              <w:t>41</w:t>
            </w:r>
          </w:p>
        </w:tc>
        <w:tc>
          <w:tcPr>
            <w:tcW w:w="224" w:type="pct"/>
            <w:shd w:val="clear" w:color="auto" w:fill="auto"/>
            <w:vAlign w:val="center"/>
            <w:hideMark/>
          </w:tcPr>
          <w:p w14:paraId="3D8B9381" w14:textId="77777777" w:rsidR="002E5E45" w:rsidRPr="002E5E45" w:rsidRDefault="002E5E45" w:rsidP="009266A5">
            <w:pPr>
              <w:jc w:val="center"/>
            </w:pPr>
            <w:r w:rsidRPr="002E5E45">
              <w:t>1 196</w:t>
            </w:r>
          </w:p>
        </w:tc>
        <w:tc>
          <w:tcPr>
            <w:tcW w:w="222" w:type="pct"/>
            <w:shd w:val="clear" w:color="auto" w:fill="auto"/>
            <w:vAlign w:val="center"/>
            <w:hideMark/>
          </w:tcPr>
          <w:p w14:paraId="2EA689B7" w14:textId="77777777" w:rsidR="002E5E45" w:rsidRPr="002E5E45" w:rsidRDefault="002E5E45" w:rsidP="009266A5">
            <w:pPr>
              <w:jc w:val="center"/>
            </w:pPr>
            <w:r w:rsidRPr="002E5E45">
              <w:t>0</w:t>
            </w:r>
          </w:p>
        </w:tc>
        <w:tc>
          <w:tcPr>
            <w:tcW w:w="217" w:type="pct"/>
            <w:shd w:val="clear" w:color="auto" w:fill="auto"/>
            <w:vAlign w:val="center"/>
            <w:hideMark/>
          </w:tcPr>
          <w:p w14:paraId="45FE00C1" w14:textId="77777777" w:rsidR="002E5E45" w:rsidRPr="002E5E45" w:rsidRDefault="002E5E45" w:rsidP="009266A5">
            <w:pPr>
              <w:jc w:val="center"/>
            </w:pPr>
            <w:r w:rsidRPr="002E5E45">
              <w:t>0</w:t>
            </w:r>
          </w:p>
        </w:tc>
        <w:tc>
          <w:tcPr>
            <w:tcW w:w="226" w:type="pct"/>
            <w:shd w:val="clear" w:color="auto" w:fill="auto"/>
            <w:vAlign w:val="center"/>
            <w:hideMark/>
          </w:tcPr>
          <w:p w14:paraId="3C6FCCB2" w14:textId="77777777" w:rsidR="002E5E45" w:rsidRPr="002E5E45" w:rsidRDefault="002E5E45" w:rsidP="009266A5">
            <w:pPr>
              <w:jc w:val="center"/>
            </w:pPr>
            <w:r w:rsidRPr="002E5E45">
              <w:t>0</w:t>
            </w:r>
          </w:p>
        </w:tc>
        <w:tc>
          <w:tcPr>
            <w:tcW w:w="357" w:type="pct"/>
            <w:shd w:val="clear" w:color="auto" w:fill="auto"/>
            <w:vAlign w:val="center"/>
            <w:hideMark/>
          </w:tcPr>
          <w:p w14:paraId="280CA7AD" w14:textId="77777777" w:rsidR="002E5E45" w:rsidRPr="002E5E45" w:rsidRDefault="002E5E45" w:rsidP="009266A5">
            <w:pPr>
              <w:jc w:val="center"/>
            </w:pPr>
            <w:r w:rsidRPr="002E5E45">
              <w:t>0</w:t>
            </w:r>
          </w:p>
        </w:tc>
        <w:tc>
          <w:tcPr>
            <w:tcW w:w="357" w:type="pct"/>
            <w:shd w:val="clear" w:color="auto" w:fill="auto"/>
            <w:vAlign w:val="center"/>
            <w:hideMark/>
          </w:tcPr>
          <w:p w14:paraId="0889579E" w14:textId="77777777" w:rsidR="002E5E45" w:rsidRPr="002E5E45" w:rsidRDefault="002E5E45" w:rsidP="009266A5">
            <w:pPr>
              <w:jc w:val="center"/>
            </w:pPr>
            <w:r w:rsidRPr="002E5E45">
              <w:t>0</w:t>
            </w:r>
          </w:p>
        </w:tc>
        <w:tc>
          <w:tcPr>
            <w:tcW w:w="288" w:type="pct"/>
            <w:shd w:val="clear" w:color="auto" w:fill="auto"/>
            <w:vAlign w:val="center"/>
            <w:hideMark/>
          </w:tcPr>
          <w:p w14:paraId="17F2EB9E" w14:textId="77777777" w:rsidR="002E5E45" w:rsidRPr="002E5E45" w:rsidRDefault="002E5E45" w:rsidP="009266A5">
            <w:pPr>
              <w:jc w:val="center"/>
            </w:pPr>
            <w:r w:rsidRPr="002E5E45">
              <w:t>1 236</w:t>
            </w:r>
          </w:p>
        </w:tc>
      </w:tr>
      <w:tr w:rsidR="00243A1B" w:rsidRPr="002E5E45" w14:paraId="725AABD1" w14:textId="77777777" w:rsidTr="00677C07">
        <w:trPr>
          <w:trHeight w:val="170"/>
        </w:trPr>
        <w:tc>
          <w:tcPr>
            <w:tcW w:w="212" w:type="pct"/>
            <w:shd w:val="clear" w:color="auto" w:fill="auto"/>
            <w:vAlign w:val="center"/>
            <w:hideMark/>
          </w:tcPr>
          <w:p w14:paraId="5A00ED79" w14:textId="77777777" w:rsidR="002E5E45" w:rsidRPr="002E5E45" w:rsidRDefault="002E5E45" w:rsidP="009266A5">
            <w:pPr>
              <w:jc w:val="center"/>
            </w:pPr>
            <w:r w:rsidRPr="002E5E45">
              <w:lastRenderedPageBreak/>
              <w:t>1.145</w:t>
            </w:r>
          </w:p>
        </w:tc>
        <w:tc>
          <w:tcPr>
            <w:tcW w:w="392" w:type="pct"/>
            <w:shd w:val="clear" w:color="auto" w:fill="auto"/>
            <w:vAlign w:val="center"/>
            <w:hideMark/>
          </w:tcPr>
          <w:p w14:paraId="70A32AF9"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EB48180"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2DD8ECD5" w14:textId="77777777" w:rsidR="002E5E45" w:rsidRPr="002E5E45" w:rsidRDefault="002E5E45" w:rsidP="009266A5">
            <w:r w:rsidRPr="002E5E45">
              <w:t>Реконструкция сетей водоотведения (L=147,64 м.п.) с увеличением диаметра (с Dy150 до Dy300), для подключения перспективных потребителей, Жилой р-н Пашенный</w:t>
            </w:r>
          </w:p>
        </w:tc>
        <w:tc>
          <w:tcPr>
            <w:tcW w:w="592" w:type="pct"/>
            <w:shd w:val="clear" w:color="auto" w:fill="auto"/>
            <w:vAlign w:val="center"/>
            <w:hideMark/>
          </w:tcPr>
          <w:p w14:paraId="76027F57"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58DC363F" w14:textId="77777777" w:rsidR="002E5E45" w:rsidRPr="002E5E45" w:rsidRDefault="002E5E45" w:rsidP="009266A5">
            <w:pPr>
              <w:jc w:val="center"/>
            </w:pPr>
            <w:r w:rsidRPr="002E5E45">
              <w:t>133</w:t>
            </w:r>
          </w:p>
        </w:tc>
        <w:tc>
          <w:tcPr>
            <w:tcW w:w="224" w:type="pct"/>
            <w:shd w:val="clear" w:color="auto" w:fill="auto"/>
            <w:vAlign w:val="center"/>
            <w:hideMark/>
          </w:tcPr>
          <w:p w14:paraId="131A02A7" w14:textId="77777777" w:rsidR="002E5E45" w:rsidRPr="002E5E45" w:rsidRDefault="002E5E45" w:rsidP="009266A5">
            <w:pPr>
              <w:jc w:val="center"/>
            </w:pPr>
            <w:r w:rsidRPr="002E5E45">
              <w:t>3 014</w:t>
            </w:r>
          </w:p>
        </w:tc>
        <w:tc>
          <w:tcPr>
            <w:tcW w:w="222" w:type="pct"/>
            <w:shd w:val="clear" w:color="auto" w:fill="auto"/>
            <w:vAlign w:val="center"/>
            <w:hideMark/>
          </w:tcPr>
          <w:p w14:paraId="67E48C7E" w14:textId="77777777" w:rsidR="002E5E45" w:rsidRPr="002E5E45" w:rsidRDefault="002E5E45" w:rsidP="009266A5">
            <w:pPr>
              <w:jc w:val="center"/>
            </w:pPr>
            <w:r w:rsidRPr="002E5E45">
              <w:t>0</w:t>
            </w:r>
          </w:p>
        </w:tc>
        <w:tc>
          <w:tcPr>
            <w:tcW w:w="217" w:type="pct"/>
            <w:shd w:val="clear" w:color="auto" w:fill="auto"/>
            <w:vAlign w:val="center"/>
            <w:hideMark/>
          </w:tcPr>
          <w:p w14:paraId="45EEB715" w14:textId="77777777" w:rsidR="002E5E45" w:rsidRPr="002E5E45" w:rsidRDefault="002E5E45" w:rsidP="009266A5">
            <w:pPr>
              <w:jc w:val="center"/>
            </w:pPr>
            <w:r w:rsidRPr="002E5E45">
              <w:t>0</w:t>
            </w:r>
          </w:p>
        </w:tc>
        <w:tc>
          <w:tcPr>
            <w:tcW w:w="226" w:type="pct"/>
            <w:shd w:val="clear" w:color="auto" w:fill="auto"/>
            <w:vAlign w:val="center"/>
            <w:hideMark/>
          </w:tcPr>
          <w:p w14:paraId="71F27D63" w14:textId="77777777" w:rsidR="002E5E45" w:rsidRPr="002E5E45" w:rsidRDefault="002E5E45" w:rsidP="009266A5">
            <w:pPr>
              <w:jc w:val="center"/>
            </w:pPr>
            <w:r w:rsidRPr="002E5E45">
              <w:t>0</w:t>
            </w:r>
          </w:p>
        </w:tc>
        <w:tc>
          <w:tcPr>
            <w:tcW w:w="357" w:type="pct"/>
            <w:shd w:val="clear" w:color="auto" w:fill="auto"/>
            <w:vAlign w:val="center"/>
            <w:hideMark/>
          </w:tcPr>
          <w:p w14:paraId="7EC13A38" w14:textId="77777777" w:rsidR="002E5E45" w:rsidRPr="002E5E45" w:rsidRDefault="002E5E45" w:rsidP="009266A5">
            <w:pPr>
              <w:jc w:val="center"/>
            </w:pPr>
            <w:r w:rsidRPr="002E5E45">
              <w:t>0</w:t>
            </w:r>
          </w:p>
        </w:tc>
        <w:tc>
          <w:tcPr>
            <w:tcW w:w="357" w:type="pct"/>
            <w:shd w:val="clear" w:color="auto" w:fill="auto"/>
            <w:vAlign w:val="center"/>
            <w:hideMark/>
          </w:tcPr>
          <w:p w14:paraId="55E36EE7" w14:textId="77777777" w:rsidR="002E5E45" w:rsidRPr="002E5E45" w:rsidRDefault="002E5E45" w:rsidP="009266A5">
            <w:pPr>
              <w:jc w:val="center"/>
            </w:pPr>
            <w:r w:rsidRPr="002E5E45">
              <w:t>0</w:t>
            </w:r>
          </w:p>
        </w:tc>
        <w:tc>
          <w:tcPr>
            <w:tcW w:w="288" w:type="pct"/>
            <w:shd w:val="clear" w:color="auto" w:fill="auto"/>
            <w:vAlign w:val="center"/>
            <w:hideMark/>
          </w:tcPr>
          <w:p w14:paraId="112277CD" w14:textId="77777777" w:rsidR="002E5E45" w:rsidRPr="002E5E45" w:rsidRDefault="002E5E45" w:rsidP="009266A5">
            <w:pPr>
              <w:jc w:val="center"/>
            </w:pPr>
            <w:r w:rsidRPr="002E5E45">
              <w:t>3 148</w:t>
            </w:r>
          </w:p>
        </w:tc>
      </w:tr>
      <w:tr w:rsidR="00243A1B" w:rsidRPr="002E5E45" w14:paraId="6981BFA6" w14:textId="77777777" w:rsidTr="00677C07">
        <w:trPr>
          <w:trHeight w:val="170"/>
        </w:trPr>
        <w:tc>
          <w:tcPr>
            <w:tcW w:w="212" w:type="pct"/>
            <w:shd w:val="clear" w:color="auto" w:fill="auto"/>
            <w:vAlign w:val="center"/>
            <w:hideMark/>
          </w:tcPr>
          <w:p w14:paraId="1B7E618C" w14:textId="77777777" w:rsidR="002E5E45" w:rsidRPr="002E5E45" w:rsidRDefault="002E5E45" w:rsidP="009266A5">
            <w:pPr>
              <w:jc w:val="center"/>
            </w:pPr>
            <w:r w:rsidRPr="002E5E45">
              <w:t>1.146</w:t>
            </w:r>
          </w:p>
        </w:tc>
        <w:tc>
          <w:tcPr>
            <w:tcW w:w="392" w:type="pct"/>
            <w:shd w:val="clear" w:color="auto" w:fill="auto"/>
            <w:vAlign w:val="center"/>
            <w:hideMark/>
          </w:tcPr>
          <w:p w14:paraId="5A70EBA2"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90C9366"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327F78F6" w14:textId="77777777" w:rsidR="002E5E45" w:rsidRPr="002E5E45" w:rsidRDefault="002E5E45" w:rsidP="009266A5">
            <w:r w:rsidRPr="002E5E45">
              <w:t>Реконструкция сетей водоотведения (L=70,22 м.п.) с увеличением диаметра (с Dy150 до Dy200), для подключения перспективных потребителей, Улица Котовского</w:t>
            </w:r>
          </w:p>
        </w:tc>
        <w:tc>
          <w:tcPr>
            <w:tcW w:w="592" w:type="pct"/>
            <w:shd w:val="clear" w:color="auto" w:fill="auto"/>
            <w:vAlign w:val="center"/>
            <w:hideMark/>
          </w:tcPr>
          <w:p w14:paraId="5F504517"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25776763" w14:textId="77777777" w:rsidR="002E5E45" w:rsidRPr="002E5E45" w:rsidRDefault="002E5E45" w:rsidP="009266A5">
            <w:pPr>
              <w:jc w:val="center"/>
            </w:pPr>
            <w:r w:rsidRPr="002E5E45">
              <w:t>63</w:t>
            </w:r>
          </w:p>
        </w:tc>
        <w:tc>
          <w:tcPr>
            <w:tcW w:w="224" w:type="pct"/>
            <w:shd w:val="clear" w:color="auto" w:fill="auto"/>
            <w:vAlign w:val="center"/>
            <w:hideMark/>
          </w:tcPr>
          <w:p w14:paraId="70C6073F" w14:textId="77777777" w:rsidR="002E5E45" w:rsidRPr="002E5E45" w:rsidRDefault="002E5E45" w:rsidP="009266A5">
            <w:pPr>
              <w:jc w:val="center"/>
            </w:pPr>
            <w:r w:rsidRPr="002E5E45">
              <w:t>1 443</w:t>
            </w:r>
          </w:p>
        </w:tc>
        <w:tc>
          <w:tcPr>
            <w:tcW w:w="222" w:type="pct"/>
            <w:shd w:val="clear" w:color="auto" w:fill="auto"/>
            <w:vAlign w:val="center"/>
            <w:hideMark/>
          </w:tcPr>
          <w:p w14:paraId="7810E442" w14:textId="77777777" w:rsidR="002E5E45" w:rsidRPr="002E5E45" w:rsidRDefault="002E5E45" w:rsidP="009266A5">
            <w:pPr>
              <w:jc w:val="center"/>
            </w:pPr>
            <w:r w:rsidRPr="002E5E45">
              <w:t>0</w:t>
            </w:r>
          </w:p>
        </w:tc>
        <w:tc>
          <w:tcPr>
            <w:tcW w:w="217" w:type="pct"/>
            <w:shd w:val="clear" w:color="auto" w:fill="auto"/>
            <w:vAlign w:val="center"/>
            <w:hideMark/>
          </w:tcPr>
          <w:p w14:paraId="3B11B93A" w14:textId="77777777" w:rsidR="002E5E45" w:rsidRPr="002E5E45" w:rsidRDefault="002E5E45" w:rsidP="009266A5">
            <w:pPr>
              <w:jc w:val="center"/>
            </w:pPr>
            <w:r w:rsidRPr="002E5E45">
              <w:t>0</w:t>
            </w:r>
          </w:p>
        </w:tc>
        <w:tc>
          <w:tcPr>
            <w:tcW w:w="226" w:type="pct"/>
            <w:shd w:val="clear" w:color="auto" w:fill="auto"/>
            <w:vAlign w:val="center"/>
            <w:hideMark/>
          </w:tcPr>
          <w:p w14:paraId="31FBCCA6" w14:textId="77777777" w:rsidR="002E5E45" w:rsidRPr="002E5E45" w:rsidRDefault="002E5E45" w:rsidP="009266A5">
            <w:pPr>
              <w:jc w:val="center"/>
            </w:pPr>
            <w:r w:rsidRPr="002E5E45">
              <w:t>0</w:t>
            </w:r>
          </w:p>
        </w:tc>
        <w:tc>
          <w:tcPr>
            <w:tcW w:w="357" w:type="pct"/>
            <w:shd w:val="clear" w:color="auto" w:fill="auto"/>
            <w:vAlign w:val="center"/>
            <w:hideMark/>
          </w:tcPr>
          <w:p w14:paraId="23E6C955" w14:textId="77777777" w:rsidR="002E5E45" w:rsidRPr="002E5E45" w:rsidRDefault="002E5E45" w:rsidP="009266A5">
            <w:pPr>
              <w:jc w:val="center"/>
            </w:pPr>
            <w:r w:rsidRPr="002E5E45">
              <w:t>0</w:t>
            </w:r>
          </w:p>
        </w:tc>
        <w:tc>
          <w:tcPr>
            <w:tcW w:w="357" w:type="pct"/>
            <w:shd w:val="clear" w:color="auto" w:fill="auto"/>
            <w:vAlign w:val="center"/>
            <w:hideMark/>
          </w:tcPr>
          <w:p w14:paraId="67C6913A" w14:textId="77777777" w:rsidR="002E5E45" w:rsidRPr="002E5E45" w:rsidRDefault="002E5E45" w:rsidP="009266A5">
            <w:pPr>
              <w:jc w:val="center"/>
            </w:pPr>
            <w:r w:rsidRPr="002E5E45">
              <w:t>0</w:t>
            </w:r>
          </w:p>
        </w:tc>
        <w:tc>
          <w:tcPr>
            <w:tcW w:w="288" w:type="pct"/>
            <w:shd w:val="clear" w:color="auto" w:fill="auto"/>
            <w:vAlign w:val="center"/>
            <w:hideMark/>
          </w:tcPr>
          <w:p w14:paraId="47BE459F" w14:textId="77777777" w:rsidR="002E5E45" w:rsidRPr="002E5E45" w:rsidRDefault="002E5E45" w:rsidP="009266A5">
            <w:pPr>
              <w:jc w:val="center"/>
            </w:pPr>
            <w:r w:rsidRPr="002E5E45">
              <w:t>1 506</w:t>
            </w:r>
          </w:p>
        </w:tc>
      </w:tr>
      <w:tr w:rsidR="00243A1B" w:rsidRPr="002E5E45" w14:paraId="1D8850FF" w14:textId="77777777" w:rsidTr="00677C07">
        <w:trPr>
          <w:trHeight w:val="170"/>
        </w:trPr>
        <w:tc>
          <w:tcPr>
            <w:tcW w:w="212" w:type="pct"/>
            <w:shd w:val="clear" w:color="auto" w:fill="auto"/>
            <w:vAlign w:val="center"/>
            <w:hideMark/>
          </w:tcPr>
          <w:p w14:paraId="31A229CF" w14:textId="77777777" w:rsidR="002E5E45" w:rsidRPr="002E5E45" w:rsidRDefault="002E5E45" w:rsidP="009266A5">
            <w:pPr>
              <w:jc w:val="center"/>
            </w:pPr>
            <w:r w:rsidRPr="002E5E45">
              <w:t>1.147</w:t>
            </w:r>
          </w:p>
        </w:tc>
        <w:tc>
          <w:tcPr>
            <w:tcW w:w="392" w:type="pct"/>
            <w:shd w:val="clear" w:color="auto" w:fill="auto"/>
            <w:vAlign w:val="center"/>
            <w:hideMark/>
          </w:tcPr>
          <w:p w14:paraId="352AB042"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41B8A772"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63FCA797" w14:textId="77777777" w:rsidR="002E5E45" w:rsidRPr="002E5E45" w:rsidRDefault="002E5E45" w:rsidP="009266A5">
            <w:r w:rsidRPr="002E5E45">
              <w:t xml:space="preserve">Реконструкция сетей водоотведения (L=201,14 м.п.) с увеличением диаметра (с Dy250 до Dy500), для подключения перспективных потребителей, Проспект Машиностроителей </w:t>
            </w:r>
          </w:p>
        </w:tc>
        <w:tc>
          <w:tcPr>
            <w:tcW w:w="592" w:type="pct"/>
            <w:shd w:val="clear" w:color="auto" w:fill="auto"/>
            <w:vAlign w:val="center"/>
            <w:hideMark/>
          </w:tcPr>
          <w:p w14:paraId="6EB62A43"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5D804772" w14:textId="77777777" w:rsidR="002E5E45" w:rsidRPr="002E5E45" w:rsidRDefault="002E5E45" w:rsidP="009266A5">
            <w:pPr>
              <w:jc w:val="center"/>
            </w:pPr>
            <w:r w:rsidRPr="002E5E45">
              <w:t>0</w:t>
            </w:r>
          </w:p>
        </w:tc>
        <w:tc>
          <w:tcPr>
            <w:tcW w:w="224" w:type="pct"/>
            <w:shd w:val="clear" w:color="auto" w:fill="auto"/>
            <w:vAlign w:val="center"/>
            <w:hideMark/>
          </w:tcPr>
          <w:p w14:paraId="1D41CB0A" w14:textId="77777777" w:rsidR="002E5E45" w:rsidRPr="002E5E45" w:rsidRDefault="002E5E45" w:rsidP="009266A5">
            <w:pPr>
              <w:jc w:val="center"/>
            </w:pPr>
            <w:r w:rsidRPr="002E5E45">
              <w:t>0</w:t>
            </w:r>
          </w:p>
        </w:tc>
        <w:tc>
          <w:tcPr>
            <w:tcW w:w="222" w:type="pct"/>
            <w:shd w:val="clear" w:color="auto" w:fill="auto"/>
            <w:vAlign w:val="center"/>
            <w:hideMark/>
          </w:tcPr>
          <w:p w14:paraId="00170452" w14:textId="77777777" w:rsidR="002E5E45" w:rsidRPr="002E5E45" w:rsidRDefault="002E5E45" w:rsidP="009266A5">
            <w:pPr>
              <w:jc w:val="center"/>
            </w:pPr>
            <w:r w:rsidRPr="002E5E45">
              <w:t>0</w:t>
            </w:r>
          </w:p>
        </w:tc>
        <w:tc>
          <w:tcPr>
            <w:tcW w:w="217" w:type="pct"/>
            <w:shd w:val="clear" w:color="auto" w:fill="auto"/>
            <w:vAlign w:val="center"/>
            <w:hideMark/>
          </w:tcPr>
          <w:p w14:paraId="0E0D6E6C" w14:textId="77777777" w:rsidR="002E5E45" w:rsidRPr="002E5E45" w:rsidRDefault="002E5E45" w:rsidP="009266A5">
            <w:pPr>
              <w:jc w:val="center"/>
            </w:pPr>
            <w:r w:rsidRPr="002E5E45">
              <w:t>216</w:t>
            </w:r>
          </w:p>
        </w:tc>
        <w:tc>
          <w:tcPr>
            <w:tcW w:w="226" w:type="pct"/>
            <w:shd w:val="clear" w:color="auto" w:fill="auto"/>
            <w:vAlign w:val="center"/>
            <w:hideMark/>
          </w:tcPr>
          <w:p w14:paraId="3451D44B" w14:textId="77777777" w:rsidR="002E5E45" w:rsidRPr="002E5E45" w:rsidRDefault="002E5E45" w:rsidP="009266A5">
            <w:pPr>
              <w:jc w:val="center"/>
            </w:pPr>
            <w:r w:rsidRPr="002E5E45">
              <w:t>6 455</w:t>
            </w:r>
          </w:p>
        </w:tc>
        <w:tc>
          <w:tcPr>
            <w:tcW w:w="357" w:type="pct"/>
            <w:shd w:val="clear" w:color="auto" w:fill="auto"/>
            <w:vAlign w:val="center"/>
            <w:hideMark/>
          </w:tcPr>
          <w:p w14:paraId="424A0513" w14:textId="77777777" w:rsidR="002E5E45" w:rsidRPr="002E5E45" w:rsidRDefault="002E5E45" w:rsidP="009266A5">
            <w:pPr>
              <w:jc w:val="center"/>
            </w:pPr>
            <w:r w:rsidRPr="002E5E45">
              <w:t>0</w:t>
            </w:r>
          </w:p>
        </w:tc>
        <w:tc>
          <w:tcPr>
            <w:tcW w:w="357" w:type="pct"/>
            <w:shd w:val="clear" w:color="auto" w:fill="auto"/>
            <w:vAlign w:val="center"/>
            <w:hideMark/>
          </w:tcPr>
          <w:p w14:paraId="2CB18AA3" w14:textId="77777777" w:rsidR="002E5E45" w:rsidRPr="002E5E45" w:rsidRDefault="002E5E45" w:rsidP="009266A5">
            <w:pPr>
              <w:jc w:val="center"/>
            </w:pPr>
            <w:r w:rsidRPr="002E5E45">
              <w:t>0</w:t>
            </w:r>
          </w:p>
        </w:tc>
        <w:tc>
          <w:tcPr>
            <w:tcW w:w="288" w:type="pct"/>
            <w:shd w:val="clear" w:color="auto" w:fill="auto"/>
            <w:vAlign w:val="center"/>
            <w:hideMark/>
          </w:tcPr>
          <w:p w14:paraId="322055CC" w14:textId="77777777" w:rsidR="002E5E45" w:rsidRPr="002E5E45" w:rsidRDefault="002E5E45" w:rsidP="009266A5">
            <w:pPr>
              <w:jc w:val="center"/>
            </w:pPr>
            <w:r w:rsidRPr="002E5E45">
              <w:t>6 671</w:t>
            </w:r>
          </w:p>
        </w:tc>
      </w:tr>
      <w:tr w:rsidR="00243A1B" w:rsidRPr="002E5E45" w14:paraId="27E24BFD" w14:textId="77777777" w:rsidTr="00677C07">
        <w:trPr>
          <w:trHeight w:val="170"/>
        </w:trPr>
        <w:tc>
          <w:tcPr>
            <w:tcW w:w="212" w:type="pct"/>
            <w:shd w:val="clear" w:color="auto" w:fill="auto"/>
            <w:vAlign w:val="center"/>
            <w:hideMark/>
          </w:tcPr>
          <w:p w14:paraId="119810F8" w14:textId="77777777" w:rsidR="002E5E45" w:rsidRPr="002E5E45" w:rsidRDefault="002E5E45" w:rsidP="009266A5">
            <w:pPr>
              <w:jc w:val="center"/>
            </w:pPr>
            <w:r w:rsidRPr="002E5E45">
              <w:t>1.148</w:t>
            </w:r>
          </w:p>
        </w:tc>
        <w:tc>
          <w:tcPr>
            <w:tcW w:w="392" w:type="pct"/>
            <w:shd w:val="clear" w:color="auto" w:fill="auto"/>
            <w:vAlign w:val="center"/>
            <w:hideMark/>
          </w:tcPr>
          <w:p w14:paraId="11CFB4C4"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8567F4B"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595E5402" w14:textId="4921FD92" w:rsidR="002E5E45" w:rsidRPr="002E5E45" w:rsidRDefault="002E5E45" w:rsidP="009266A5">
            <w:r w:rsidRPr="002E5E45">
              <w:t>Реконструкция сетей водоотведения (L=171,91 м.п.) с увеличением диаметра (с Dy300 до Dy500), для подключения перспективных потребителей, Проспект Машиностроителей</w:t>
            </w:r>
            <w:r w:rsidR="0057067F">
              <w:t xml:space="preserve"> </w:t>
            </w:r>
          </w:p>
        </w:tc>
        <w:tc>
          <w:tcPr>
            <w:tcW w:w="592" w:type="pct"/>
            <w:shd w:val="clear" w:color="auto" w:fill="auto"/>
            <w:vAlign w:val="center"/>
            <w:hideMark/>
          </w:tcPr>
          <w:p w14:paraId="12C9C2EC"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61478451" w14:textId="77777777" w:rsidR="002E5E45" w:rsidRPr="002E5E45" w:rsidRDefault="002E5E45" w:rsidP="009266A5">
            <w:pPr>
              <w:jc w:val="center"/>
            </w:pPr>
            <w:r w:rsidRPr="002E5E45">
              <w:t>0</w:t>
            </w:r>
          </w:p>
        </w:tc>
        <w:tc>
          <w:tcPr>
            <w:tcW w:w="224" w:type="pct"/>
            <w:shd w:val="clear" w:color="auto" w:fill="auto"/>
            <w:vAlign w:val="center"/>
            <w:hideMark/>
          </w:tcPr>
          <w:p w14:paraId="0FABF431" w14:textId="77777777" w:rsidR="002E5E45" w:rsidRPr="002E5E45" w:rsidRDefault="002E5E45" w:rsidP="009266A5">
            <w:pPr>
              <w:jc w:val="center"/>
            </w:pPr>
            <w:r w:rsidRPr="002E5E45">
              <w:t>0</w:t>
            </w:r>
          </w:p>
        </w:tc>
        <w:tc>
          <w:tcPr>
            <w:tcW w:w="222" w:type="pct"/>
            <w:shd w:val="clear" w:color="auto" w:fill="auto"/>
            <w:vAlign w:val="center"/>
            <w:hideMark/>
          </w:tcPr>
          <w:p w14:paraId="52C3AA55" w14:textId="77777777" w:rsidR="002E5E45" w:rsidRPr="002E5E45" w:rsidRDefault="002E5E45" w:rsidP="009266A5">
            <w:pPr>
              <w:jc w:val="center"/>
            </w:pPr>
            <w:r w:rsidRPr="002E5E45">
              <w:t>0</w:t>
            </w:r>
          </w:p>
        </w:tc>
        <w:tc>
          <w:tcPr>
            <w:tcW w:w="217" w:type="pct"/>
            <w:shd w:val="clear" w:color="auto" w:fill="auto"/>
            <w:vAlign w:val="center"/>
            <w:hideMark/>
          </w:tcPr>
          <w:p w14:paraId="376A5100" w14:textId="77777777" w:rsidR="002E5E45" w:rsidRPr="002E5E45" w:rsidRDefault="002E5E45" w:rsidP="009266A5">
            <w:pPr>
              <w:jc w:val="center"/>
            </w:pPr>
            <w:r w:rsidRPr="002E5E45">
              <w:t>0</w:t>
            </w:r>
          </w:p>
        </w:tc>
        <w:tc>
          <w:tcPr>
            <w:tcW w:w="226" w:type="pct"/>
            <w:shd w:val="clear" w:color="auto" w:fill="auto"/>
            <w:vAlign w:val="center"/>
            <w:hideMark/>
          </w:tcPr>
          <w:p w14:paraId="04B249D7" w14:textId="77777777" w:rsidR="002E5E45" w:rsidRPr="002E5E45" w:rsidRDefault="002E5E45" w:rsidP="009266A5">
            <w:pPr>
              <w:jc w:val="center"/>
            </w:pPr>
            <w:r w:rsidRPr="002E5E45">
              <w:t>205</w:t>
            </w:r>
          </w:p>
        </w:tc>
        <w:tc>
          <w:tcPr>
            <w:tcW w:w="357" w:type="pct"/>
            <w:shd w:val="clear" w:color="auto" w:fill="auto"/>
            <w:vAlign w:val="center"/>
            <w:hideMark/>
          </w:tcPr>
          <w:p w14:paraId="46C7729B" w14:textId="77777777" w:rsidR="002E5E45" w:rsidRPr="002E5E45" w:rsidRDefault="002E5E45" w:rsidP="009266A5">
            <w:pPr>
              <w:jc w:val="center"/>
            </w:pPr>
            <w:r w:rsidRPr="002E5E45">
              <w:t>8 001</w:t>
            </w:r>
          </w:p>
        </w:tc>
        <w:tc>
          <w:tcPr>
            <w:tcW w:w="357" w:type="pct"/>
            <w:shd w:val="clear" w:color="auto" w:fill="auto"/>
            <w:vAlign w:val="center"/>
            <w:hideMark/>
          </w:tcPr>
          <w:p w14:paraId="6C84724E" w14:textId="77777777" w:rsidR="002E5E45" w:rsidRPr="002E5E45" w:rsidRDefault="002E5E45" w:rsidP="009266A5">
            <w:pPr>
              <w:jc w:val="center"/>
            </w:pPr>
            <w:r w:rsidRPr="002E5E45">
              <w:t>0</w:t>
            </w:r>
          </w:p>
        </w:tc>
        <w:tc>
          <w:tcPr>
            <w:tcW w:w="288" w:type="pct"/>
            <w:shd w:val="clear" w:color="auto" w:fill="auto"/>
            <w:vAlign w:val="center"/>
            <w:hideMark/>
          </w:tcPr>
          <w:p w14:paraId="30221DE9" w14:textId="77777777" w:rsidR="002E5E45" w:rsidRPr="002E5E45" w:rsidRDefault="002E5E45" w:rsidP="009266A5">
            <w:pPr>
              <w:jc w:val="center"/>
            </w:pPr>
            <w:r w:rsidRPr="002E5E45">
              <w:t>8 206</w:t>
            </w:r>
          </w:p>
        </w:tc>
      </w:tr>
      <w:tr w:rsidR="00243A1B" w:rsidRPr="002E5E45" w14:paraId="1465692E" w14:textId="77777777" w:rsidTr="00677C07">
        <w:trPr>
          <w:trHeight w:val="170"/>
        </w:trPr>
        <w:tc>
          <w:tcPr>
            <w:tcW w:w="212" w:type="pct"/>
            <w:shd w:val="clear" w:color="auto" w:fill="auto"/>
            <w:vAlign w:val="center"/>
            <w:hideMark/>
          </w:tcPr>
          <w:p w14:paraId="2F89E24E" w14:textId="77777777" w:rsidR="002E5E45" w:rsidRPr="002E5E45" w:rsidRDefault="002E5E45" w:rsidP="009266A5">
            <w:pPr>
              <w:jc w:val="center"/>
            </w:pPr>
            <w:r w:rsidRPr="002E5E45">
              <w:t>1.149</w:t>
            </w:r>
          </w:p>
        </w:tc>
        <w:tc>
          <w:tcPr>
            <w:tcW w:w="392" w:type="pct"/>
            <w:shd w:val="clear" w:color="auto" w:fill="auto"/>
            <w:vAlign w:val="center"/>
            <w:hideMark/>
          </w:tcPr>
          <w:p w14:paraId="57BBA96B"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55F5AF7"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4631A18D" w14:textId="6270FC79" w:rsidR="002E5E45" w:rsidRPr="002E5E45" w:rsidRDefault="002E5E45" w:rsidP="009266A5">
            <w:r w:rsidRPr="002E5E45">
              <w:t>Реконструкция сетей водоотведения (L=60,13 м.п.) с увеличением диаметра (с Dy500 до Dy500), для подключения перспективных потребителей, Проспект Машиностроителей</w:t>
            </w:r>
            <w:r w:rsidR="0057067F">
              <w:t xml:space="preserve"> </w:t>
            </w:r>
            <w:r w:rsidRPr="002E5E45">
              <w:t xml:space="preserve"> </w:t>
            </w:r>
          </w:p>
        </w:tc>
        <w:tc>
          <w:tcPr>
            <w:tcW w:w="592" w:type="pct"/>
            <w:shd w:val="clear" w:color="auto" w:fill="auto"/>
            <w:vAlign w:val="center"/>
            <w:hideMark/>
          </w:tcPr>
          <w:p w14:paraId="790F86AB"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63AE5644" w14:textId="77777777" w:rsidR="002E5E45" w:rsidRPr="002E5E45" w:rsidRDefault="002E5E45" w:rsidP="009266A5">
            <w:pPr>
              <w:jc w:val="center"/>
            </w:pPr>
            <w:r w:rsidRPr="002E5E45">
              <w:t>0</w:t>
            </w:r>
          </w:p>
        </w:tc>
        <w:tc>
          <w:tcPr>
            <w:tcW w:w="224" w:type="pct"/>
            <w:shd w:val="clear" w:color="auto" w:fill="auto"/>
            <w:vAlign w:val="center"/>
            <w:hideMark/>
          </w:tcPr>
          <w:p w14:paraId="32304A31" w14:textId="77777777" w:rsidR="002E5E45" w:rsidRPr="002E5E45" w:rsidRDefault="002E5E45" w:rsidP="009266A5">
            <w:pPr>
              <w:jc w:val="center"/>
            </w:pPr>
            <w:r w:rsidRPr="002E5E45">
              <w:t>0</w:t>
            </w:r>
          </w:p>
        </w:tc>
        <w:tc>
          <w:tcPr>
            <w:tcW w:w="222" w:type="pct"/>
            <w:shd w:val="clear" w:color="auto" w:fill="auto"/>
            <w:vAlign w:val="center"/>
            <w:hideMark/>
          </w:tcPr>
          <w:p w14:paraId="019B0B54" w14:textId="77777777" w:rsidR="002E5E45" w:rsidRPr="002E5E45" w:rsidRDefault="002E5E45" w:rsidP="009266A5">
            <w:pPr>
              <w:jc w:val="center"/>
            </w:pPr>
            <w:r w:rsidRPr="002E5E45">
              <w:t>0</w:t>
            </w:r>
          </w:p>
        </w:tc>
        <w:tc>
          <w:tcPr>
            <w:tcW w:w="217" w:type="pct"/>
            <w:shd w:val="clear" w:color="auto" w:fill="auto"/>
            <w:vAlign w:val="center"/>
            <w:hideMark/>
          </w:tcPr>
          <w:p w14:paraId="340E3A9B" w14:textId="77777777" w:rsidR="002E5E45" w:rsidRPr="002E5E45" w:rsidRDefault="002E5E45" w:rsidP="009266A5">
            <w:pPr>
              <w:jc w:val="center"/>
            </w:pPr>
            <w:r w:rsidRPr="002E5E45">
              <w:t>76</w:t>
            </w:r>
          </w:p>
        </w:tc>
        <w:tc>
          <w:tcPr>
            <w:tcW w:w="226" w:type="pct"/>
            <w:shd w:val="clear" w:color="auto" w:fill="auto"/>
            <w:vAlign w:val="center"/>
            <w:hideMark/>
          </w:tcPr>
          <w:p w14:paraId="20EB22C7" w14:textId="77777777" w:rsidR="002E5E45" w:rsidRPr="002E5E45" w:rsidRDefault="002E5E45" w:rsidP="009266A5">
            <w:pPr>
              <w:jc w:val="center"/>
            </w:pPr>
            <w:r w:rsidRPr="002E5E45">
              <w:t>3 011</w:t>
            </w:r>
          </w:p>
        </w:tc>
        <w:tc>
          <w:tcPr>
            <w:tcW w:w="357" w:type="pct"/>
            <w:shd w:val="clear" w:color="auto" w:fill="auto"/>
            <w:vAlign w:val="center"/>
            <w:hideMark/>
          </w:tcPr>
          <w:p w14:paraId="77A202CB" w14:textId="77777777" w:rsidR="002E5E45" w:rsidRPr="002E5E45" w:rsidRDefault="002E5E45" w:rsidP="009266A5">
            <w:pPr>
              <w:jc w:val="center"/>
            </w:pPr>
            <w:r w:rsidRPr="002E5E45">
              <w:t>0</w:t>
            </w:r>
          </w:p>
        </w:tc>
        <w:tc>
          <w:tcPr>
            <w:tcW w:w="357" w:type="pct"/>
            <w:shd w:val="clear" w:color="auto" w:fill="auto"/>
            <w:vAlign w:val="center"/>
            <w:hideMark/>
          </w:tcPr>
          <w:p w14:paraId="1D522DC8" w14:textId="77777777" w:rsidR="002E5E45" w:rsidRPr="002E5E45" w:rsidRDefault="002E5E45" w:rsidP="009266A5">
            <w:pPr>
              <w:jc w:val="center"/>
            </w:pPr>
            <w:r w:rsidRPr="002E5E45">
              <w:t>0</w:t>
            </w:r>
          </w:p>
        </w:tc>
        <w:tc>
          <w:tcPr>
            <w:tcW w:w="288" w:type="pct"/>
            <w:shd w:val="clear" w:color="auto" w:fill="auto"/>
            <w:vAlign w:val="center"/>
            <w:hideMark/>
          </w:tcPr>
          <w:p w14:paraId="74B30F78" w14:textId="77777777" w:rsidR="002E5E45" w:rsidRPr="002E5E45" w:rsidRDefault="002E5E45" w:rsidP="009266A5">
            <w:pPr>
              <w:jc w:val="center"/>
            </w:pPr>
            <w:r w:rsidRPr="002E5E45">
              <w:t>3 087</w:t>
            </w:r>
          </w:p>
        </w:tc>
      </w:tr>
      <w:tr w:rsidR="00243A1B" w:rsidRPr="002E5E45" w14:paraId="263CFEE5" w14:textId="77777777" w:rsidTr="00677C07">
        <w:trPr>
          <w:trHeight w:val="170"/>
        </w:trPr>
        <w:tc>
          <w:tcPr>
            <w:tcW w:w="212" w:type="pct"/>
            <w:shd w:val="clear" w:color="auto" w:fill="auto"/>
            <w:vAlign w:val="center"/>
            <w:hideMark/>
          </w:tcPr>
          <w:p w14:paraId="1180C37C" w14:textId="77777777" w:rsidR="002E5E45" w:rsidRPr="002E5E45" w:rsidRDefault="002E5E45" w:rsidP="009266A5">
            <w:pPr>
              <w:jc w:val="center"/>
            </w:pPr>
            <w:r w:rsidRPr="002E5E45">
              <w:t>1.150</w:t>
            </w:r>
          </w:p>
        </w:tc>
        <w:tc>
          <w:tcPr>
            <w:tcW w:w="392" w:type="pct"/>
            <w:shd w:val="clear" w:color="auto" w:fill="auto"/>
            <w:vAlign w:val="center"/>
            <w:hideMark/>
          </w:tcPr>
          <w:p w14:paraId="13D82140"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5804660"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0518BE93" w14:textId="49283AFE" w:rsidR="002E5E45" w:rsidRPr="002E5E45" w:rsidRDefault="002E5E45" w:rsidP="009266A5">
            <w:r w:rsidRPr="002E5E45">
              <w:t>Реконструкция сетей водоотведения (L=85,95 м.п.) с увеличением диаметра (с Dy200 до Dy500), для подключения перспективных потребителей, Проспект Машиностроителей</w:t>
            </w:r>
            <w:r w:rsidR="0057067F">
              <w:t xml:space="preserve"> </w:t>
            </w:r>
            <w:r w:rsidRPr="002E5E45">
              <w:t xml:space="preserve"> </w:t>
            </w:r>
          </w:p>
        </w:tc>
        <w:tc>
          <w:tcPr>
            <w:tcW w:w="592" w:type="pct"/>
            <w:shd w:val="clear" w:color="auto" w:fill="auto"/>
            <w:vAlign w:val="center"/>
            <w:hideMark/>
          </w:tcPr>
          <w:p w14:paraId="2153BDE2"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24A84E96" w14:textId="77777777" w:rsidR="002E5E45" w:rsidRPr="002E5E45" w:rsidRDefault="002E5E45" w:rsidP="009266A5">
            <w:pPr>
              <w:jc w:val="center"/>
            </w:pPr>
            <w:r w:rsidRPr="002E5E45">
              <w:t>0</w:t>
            </w:r>
          </w:p>
        </w:tc>
        <w:tc>
          <w:tcPr>
            <w:tcW w:w="224" w:type="pct"/>
            <w:shd w:val="clear" w:color="auto" w:fill="auto"/>
            <w:vAlign w:val="center"/>
            <w:hideMark/>
          </w:tcPr>
          <w:p w14:paraId="67DB8EE8" w14:textId="77777777" w:rsidR="002E5E45" w:rsidRPr="002E5E45" w:rsidRDefault="002E5E45" w:rsidP="009266A5">
            <w:pPr>
              <w:jc w:val="center"/>
            </w:pPr>
            <w:r w:rsidRPr="002E5E45">
              <w:t>0</w:t>
            </w:r>
          </w:p>
        </w:tc>
        <w:tc>
          <w:tcPr>
            <w:tcW w:w="222" w:type="pct"/>
            <w:shd w:val="clear" w:color="auto" w:fill="auto"/>
            <w:vAlign w:val="center"/>
            <w:hideMark/>
          </w:tcPr>
          <w:p w14:paraId="6D063FE2" w14:textId="77777777" w:rsidR="002E5E45" w:rsidRPr="002E5E45" w:rsidRDefault="002E5E45" w:rsidP="009266A5">
            <w:pPr>
              <w:jc w:val="center"/>
            </w:pPr>
            <w:r w:rsidRPr="002E5E45">
              <w:t>0</w:t>
            </w:r>
          </w:p>
        </w:tc>
        <w:tc>
          <w:tcPr>
            <w:tcW w:w="217" w:type="pct"/>
            <w:shd w:val="clear" w:color="auto" w:fill="auto"/>
            <w:vAlign w:val="center"/>
            <w:hideMark/>
          </w:tcPr>
          <w:p w14:paraId="23CDA6A2" w14:textId="77777777" w:rsidR="002E5E45" w:rsidRPr="002E5E45" w:rsidRDefault="002E5E45" w:rsidP="009266A5">
            <w:pPr>
              <w:jc w:val="center"/>
            </w:pPr>
            <w:r w:rsidRPr="002E5E45">
              <w:t>0</w:t>
            </w:r>
          </w:p>
        </w:tc>
        <w:tc>
          <w:tcPr>
            <w:tcW w:w="226" w:type="pct"/>
            <w:shd w:val="clear" w:color="auto" w:fill="auto"/>
            <w:vAlign w:val="center"/>
            <w:hideMark/>
          </w:tcPr>
          <w:p w14:paraId="237E4D20" w14:textId="77777777" w:rsidR="002E5E45" w:rsidRPr="002E5E45" w:rsidRDefault="002E5E45" w:rsidP="009266A5">
            <w:pPr>
              <w:jc w:val="center"/>
            </w:pPr>
            <w:r w:rsidRPr="002E5E45">
              <w:t>97</w:t>
            </w:r>
          </w:p>
        </w:tc>
        <w:tc>
          <w:tcPr>
            <w:tcW w:w="357" w:type="pct"/>
            <w:shd w:val="clear" w:color="auto" w:fill="auto"/>
            <w:vAlign w:val="center"/>
            <w:hideMark/>
          </w:tcPr>
          <w:p w14:paraId="3F6187E9" w14:textId="77777777" w:rsidR="002E5E45" w:rsidRPr="002E5E45" w:rsidRDefault="002E5E45" w:rsidP="009266A5">
            <w:pPr>
              <w:jc w:val="center"/>
            </w:pPr>
            <w:r w:rsidRPr="002E5E45">
              <w:t>2 897</w:t>
            </w:r>
          </w:p>
        </w:tc>
        <w:tc>
          <w:tcPr>
            <w:tcW w:w="357" w:type="pct"/>
            <w:shd w:val="clear" w:color="auto" w:fill="auto"/>
            <w:vAlign w:val="center"/>
            <w:hideMark/>
          </w:tcPr>
          <w:p w14:paraId="1BA7D3D5" w14:textId="77777777" w:rsidR="002E5E45" w:rsidRPr="002E5E45" w:rsidRDefault="002E5E45" w:rsidP="009266A5">
            <w:pPr>
              <w:jc w:val="center"/>
            </w:pPr>
            <w:r w:rsidRPr="002E5E45">
              <w:t>0</w:t>
            </w:r>
          </w:p>
        </w:tc>
        <w:tc>
          <w:tcPr>
            <w:tcW w:w="288" w:type="pct"/>
            <w:shd w:val="clear" w:color="auto" w:fill="auto"/>
            <w:vAlign w:val="center"/>
            <w:hideMark/>
          </w:tcPr>
          <w:p w14:paraId="10765239" w14:textId="77777777" w:rsidR="002E5E45" w:rsidRPr="002E5E45" w:rsidRDefault="002E5E45" w:rsidP="009266A5">
            <w:pPr>
              <w:jc w:val="center"/>
            </w:pPr>
            <w:r w:rsidRPr="002E5E45">
              <w:t>2 994</w:t>
            </w:r>
          </w:p>
        </w:tc>
      </w:tr>
      <w:tr w:rsidR="00243A1B" w:rsidRPr="002E5E45" w14:paraId="7D35CD6F" w14:textId="77777777" w:rsidTr="00677C07">
        <w:trPr>
          <w:trHeight w:val="170"/>
        </w:trPr>
        <w:tc>
          <w:tcPr>
            <w:tcW w:w="212" w:type="pct"/>
            <w:shd w:val="clear" w:color="auto" w:fill="auto"/>
            <w:vAlign w:val="center"/>
            <w:hideMark/>
          </w:tcPr>
          <w:p w14:paraId="0D0B54C9" w14:textId="77777777" w:rsidR="002E5E45" w:rsidRPr="002E5E45" w:rsidRDefault="002E5E45" w:rsidP="009266A5">
            <w:pPr>
              <w:jc w:val="center"/>
            </w:pPr>
            <w:r w:rsidRPr="002E5E45">
              <w:t>1.151</w:t>
            </w:r>
          </w:p>
        </w:tc>
        <w:tc>
          <w:tcPr>
            <w:tcW w:w="392" w:type="pct"/>
            <w:shd w:val="clear" w:color="auto" w:fill="auto"/>
            <w:vAlign w:val="center"/>
            <w:hideMark/>
          </w:tcPr>
          <w:p w14:paraId="06C06256"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D894361"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35EA9450" w14:textId="77E1319B" w:rsidR="002E5E45" w:rsidRPr="002E5E45" w:rsidRDefault="002E5E45" w:rsidP="009266A5">
            <w:r w:rsidRPr="002E5E45">
              <w:t>Реконструкция сетей водоотведения (L=64,02 м.п.) с увеличением диаметра (с Dy150 до Dy200), для подключения перспективных потребителей, Медицинский переулок</w:t>
            </w:r>
            <w:r w:rsidR="0057067F">
              <w:t xml:space="preserve"> </w:t>
            </w:r>
            <w:r w:rsidRPr="002E5E45">
              <w:t xml:space="preserve"> </w:t>
            </w:r>
          </w:p>
        </w:tc>
        <w:tc>
          <w:tcPr>
            <w:tcW w:w="592" w:type="pct"/>
            <w:shd w:val="clear" w:color="auto" w:fill="auto"/>
            <w:vAlign w:val="center"/>
            <w:hideMark/>
          </w:tcPr>
          <w:p w14:paraId="0348A41F"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14CCF1B0" w14:textId="77777777" w:rsidR="002E5E45" w:rsidRPr="002E5E45" w:rsidRDefault="002E5E45" w:rsidP="009266A5">
            <w:pPr>
              <w:jc w:val="center"/>
            </w:pPr>
            <w:r w:rsidRPr="002E5E45">
              <w:t>0</w:t>
            </w:r>
          </w:p>
        </w:tc>
        <w:tc>
          <w:tcPr>
            <w:tcW w:w="224" w:type="pct"/>
            <w:shd w:val="clear" w:color="auto" w:fill="auto"/>
            <w:vAlign w:val="center"/>
            <w:hideMark/>
          </w:tcPr>
          <w:p w14:paraId="156097CD" w14:textId="77777777" w:rsidR="002E5E45" w:rsidRPr="002E5E45" w:rsidRDefault="002E5E45" w:rsidP="009266A5">
            <w:pPr>
              <w:jc w:val="center"/>
            </w:pPr>
            <w:r w:rsidRPr="002E5E45">
              <w:t>0</w:t>
            </w:r>
          </w:p>
        </w:tc>
        <w:tc>
          <w:tcPr>
            <w:tcW w:w="222" w:type="pct"/>
            <w:shd w:val="clear" w:color="auto" w:fill="auto"/>
            <w:vAlign w:val="center"/>
            <w:hideMark/>
          </w:tcPr>
          <w:p w14:paraId="35AC5A0E" w14:textId="77777777" w:rsidR="002E5E45" w:rsidRPr="002E5E45" w:rsidRDefault="002E5E45" w:rsidP="009266A5">
            <w:pPr>
              <w:jc w:val="center"/>
            </w:pPr>
            <w:r w:rsidRPr="002E5E45">
              <w:t>0</w:t>
            </w:r>
          </w:p>
        </w:tc>
        <w:tc>
          <w:tcPr>
            <w:tcW w:w="217" w:type="pct"/>
            <w:shd w:val="clear" w:color="auto" w:fill="auto"/>
            <w:vAlign w:val="center"/>
            <w:hideMark/>
          </w:tcPr>
          <w:p w14:paraId="3007A8F9" w14:textId="77777777" w:rsidR="002E5E45" w:rsidRPr="002E5E45" w:rsidRDefault="002E5E45" w:rsidP="009266A5">
            <w:pPr>
              <w:jc w:val="center"/>
            </w:pPr>
            <w:r w:rsidRPr="002E5E45">
              <w:t>0</w:t>
            </w:r>
          </w:p>
        </w:tc>
        <w:tc>
          <w:tcPr>
            <w:tcW w:w="226" w:type="pct"/>
            <w:shd w:val="clear" w:color="auto" w:fill="auto"/>
            <w:vAlign w:val="center"/>
            <w:hideMark/>
          </w:tcPr>
          <w:p w14:paraId="30EA22CA" w14:textId="77777777" w:rsidR="002E5E45" w:rsidRPr="002E5E45" w:rsidRDefault="002E5E45" w:rsidP="009266A5">
            <w:pPr>
              <w:jc w:val="center"/>
            </w:pPr>
            <w:r w:rsidRPr="002E5E45">
              <w:t>69</w:t>
            </w:r>
          </w:p>
        </w:tc>
        <w:tc>
          <w:tcPr>
            <w:tcW w:w="357" w:type="pct"/>
            <w:shd w:val="clear" w:color="auto" w:fill="auto"/>
            <w:vAlign w:val="center"/>
            <w:hideMark/>
          </w:tcPr>
          <w:p w14:paraId="21455A0E" w14:textId="77777777" w:rsidR="002E5E45" w:rsidRPr="002E5E45" w:rsidRDefault="002E5E45" w:rsidP="009266A5">
            <w:pPr>
              <w:jc w:val="center"/>
            </w:pPr>
            <w:r w:rsidRPr="002E5E45">
              <w:t>1 569</w:t>
            </w:r>
          </w:p>
        </w:tc>
        <w:tc>
          <w:tcPr>
            <w:tcW w:w="357" w:type="pct"/>
            <w:shd w:val="clear" w:color="auto" w:fill="auto"/>
            <w:vAlign w:val="center"/>
            <w:hideMark/>
          </w:tcPr>
          <w:p w14:paraId="7C9C872D" w14:textId="77777777" w:rsidR="002E5E45" w:rsidRPr="002E5E45" w:rsidRDefault="002E5E45" w:rsidP="009266A5">
            <w:pPr>
              <w:jc w:val="center"/>
            </w:pPr>
            <w:r w:rsidRPr="002E5E45">
              <w:t>0</w:t>
            </w:r>
          </w:p>
        </w:tc>
        <w:tc>
          <w:tcPr>
            <w:tcW w:w="288" w:type="pct"/>
            <w:shd w:val="clear" w:color="auto" w:fill="auto"/>
            <w:vAlign w:val="center"/>
            <w:hideMark/>
          </w:tcPr>
          <w:p w14:paraId="1BFABD1D" w14:textId="77777777" w:rsidR="002E5E45" w:rsidRPr="002E5E45" w:rsidRDefault="002E5E45" w:rsidP="009266A5">
            <w:pPr>
              <w:jc w:val="center"/>
            </w:pPr>
            <w:r w:rsidRPr="002E5E45">
              <w:t>1 638</w:t>
            </w:r>
          </w:p>
        </w:tc>
      </w:tr>
      <w:tr w:rsidR="00243A1B" w:rsidRPr="002E5E45" w14:paraId="1873ED49" w14:textId="77777777" w:rsidTr="00677C07">
        <w:trPr>
          <w:trHeight w:val="170"/>
        </w:trPr>
        <w:tc>
          <w:tcPr>
            <w:tcW w:w="212" w:type="pct"/>
            <w:shd w:val="clear" w:color="auto" w:fill="auto"/>
            <w:vAlign w:val="center"/>
            <w:hideMark/>
          </w:tcPr>
          <w:p w14:paraId="14171B9B" w14:textId="77777777" w:rsidR="002E5E45" w:rsidRPr="002E5E45" w:rsidRDefault="002E5E45" w:rsidP="009266A5">
            <w:pPr>
              <w:jc w:val="center"/>
            </w:pPr>
            <w:r w:rsidRPr="002E5E45">
              <w:t>1.152</w:t>
            </w:r>
          </w:p>
        </w:tc>
        <w:tc>
          <w:tcPr>
            <w:tcW w:w="392" w:type="pct"/>
            <w:shd w:val="clear" w:color="auto" w:fill="auto"/>
            <w:vAlign w:val="center"/>
            <w:hideMark/>
          </w:tcPr>
          <w:p w14:paraId="558ABB96"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464B3EC3"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4FB38D70" w14:textId="4583798D" w:rsidR="002E5E45" w:rsidRPr="002E5E45" w:rsidRDefault="002E5E45" w:rsidP="009266A5">
            <w:r w:rsidRPr="002E5E45">
              <w:t>Реконструкция сетей водоотведения (L=231,88 м.п.) с увеличением диаметра (с Dy250 до Dy600), для подключения перспективных потребителей, Жилой р-н "Мичуринский"</w:t>
            </w:r>
            <w:r w:rsidR="0057067F">
              <w:t xml:space="preserve"> </w:t>
            </w:r>
          </w:p>
        </w:tc>
        <w:tc>
          <w:tcPr>
            <w:tcW w:w="592" w:type="pct"/>
            <w:shd w:val="clear" w:color="auto" w:fill="auto"/>
            <w:vAlign w:val="center"/>
            <w:hideMark/>
          </w:tcPr>
          <w:p w14:paraId="3645F048"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341FD7E5" w14:textId="77777777" w:rsidR="002E5E45" w:rsidRPr="002E5E45" w:rsidRDefault="002E5E45" w:rsidP="009266A5">
            <w:pPr>
              <w:jc w:val="center"/>
            </w:pPr>
            <w:r w:rsidRPr="002E5E45">
              <w:t>0</w:t>
            </w:r>
          </w:p>
        </w:tc>
        <w:tc>
          <w:tcPr>
            <w:tcW w:w="224" w:type="pct"/>
            <w:shd w:val="clear" w:color="auto" w:fill="auto"/>
            <w:vAlign w:val="center"/>
            <w:hideMark/>
          </w:tcPr>
          <w:p w14:paraId="44AA2895" w14:textId="77777777" w:rsidR="002E5E45" w:rsidRPr="002E5E45" w:rsidRDefault="002E5E45" w:rsidP="009266A5">
            <w:pPr>
              <w:jc w:val="center"/>
            </w:pPr>
            <w:r w:rsidRPr="002E5E45">
              <w:t>0</w:t>
            </w:r>
          </w:p>
        </w:tc>
        <w:tc>
          <w:tcPr>
            <w:tcW w:w="222" w:type="pct"/>
            <w:shd w:val="clear" w:color="auto" w:fill="auto"/>
            <w:vAlign w:val="center"/>
            <w:hideMark/>
          </w:tcPr>
          <w:p w14:paraId="4EE3C567" w14:textId="77777777" w:rsidR="002E5E45" w:rsidRPr="002E5E45" w:rsidRDefault="002E5E45" w:rsidP="009266A5">
            <w:pPr>
              <w:jc w:val="center"/>
            </w:pPr>
            <w:r w:rsidRPr="002E5E45">
              <w:t>0</w:t>
            </w:r>
          </w:p>
        </w:tc>
        <w:tc>
          <w:tcPr>
            <w:tcW w:w="217" w:type="pct"/>
            <w:shd w:val="clear" w:color="auto" w:fill="auto"/>
            <w:vAlign w:val="center"/>
            <w:hideMark/>
          </w:tcPr>
          <w:p w14:paraId="1318E221" w14:textId="77777777" w:rsidR="002E5E45" w:rsidRPr="002E5E45" w:rsidRDefault="002E5E45" w:rsidP="009266A5">
            <w:pPr>
              <w:jc w:val="center"/>
            </w:pPr>
            <w:r w:rsidRPr="002E5E45">
              <w:t>0</w:t>
            </w:r>
          </w:p>
        </w:tc>
        <w:tc>
          <w:tcPr>
            <w:tcW w:w="226" w:type="pct"/>
            <w:shd w:val="clear" w:color="auto" w:fill="auto"/>
            <w:vAlign w:val="center"/>
            <w:hideMark/>
          </w:tcPr>
          <w:p w14:paraId="3CA7BA12" w14:textId="77777777" w:rsidR="002E5E45" w:rsidRPr="002E5E45" w:rsidRDefault="002E5E45" w:rsidP="009266A5">
            <w:pPr>
              <w:jc w:val="center"/>
            </w:pPr>
            <w:r w:rsidRPr="002E5E45">
              <w:t>0</w:t>
            </w:r>
          </w:p>
        </w:tc>
        <w:tc>
          <w:tcPr>
            <w:tcW w:w="357" w:type="pct"/>
            <w:shd w:val="clear" w:color="auto" w:fill="auto"/>
            <w:vAlign w:val="center"/>
            <w:hideMark/>
          </w:tcPr>
          <w:p w14:paraId="099A1338" w14:textId="77777777" w:rsidR="002E5E45" w:rsidRPr="002E5E45" w:rsidRDefault="002E5E45" w:rsidP="009266A5">
            <w:pPr>
              <w:jc w:val="center"/>
            </w:pPr>
            <w:r w:rsidRPr="002E5E45">
              <w:t>12 113</w:t>
            </w:r>
          </w:p>
        </w:tc>
        <w:tc>
          <w:tcPr>
            <w:tcW w:w="357" w:type="pct"/>
            <w:shd w:val="clear" w:color="auto" w:fill="auto"/>
            <w:vAlign w:val="center"/>
            <w:hideMark/>
          </w:tcPr>
          <w:p w14:paraId="76DFF42D" w14:textId="77777777" w:rsidR="002E5E45" w:rsidRPr="002E5E45" w:rsidRDefault="002E5E45" w:rsidP="009266A5">
            <w:pPr>
              <w:jc w:val="center"/>
            </w:pPr>
            <w:r w:rsidRPr="002E5E45">
              <w:t>0</w:t>
            </w:r>
          </w:p>
        </w:tc>
        <w:tc>
          <w:tcPr>
            <w:tcW w:w="288" w:type="pct"/>
            <w:shd w:val="clear" w:color="auto" w:fill="auto"/>
            <w:vAlign w:val="center"/>
            <w:hideMark/>
          </w:tcPr>
          <w:p w14:paraId="08A76254" w14:textId="77777777" w:rsidR="002E5E45" w:rsidRPr="002E5E45" w:rsidRDefault="002E5E45" w:rsidP="009266A5">
            <w:pPr>
              <w:jc w:val="center"/>
            </w:pPr>
            <w:r w:rsidRPr="002E5E45">
              <w:t>12 113</w:t>
            </w:r>
          </w:p>
        </w:tc>
      </w:tr>
      <w:tr w:rsidR="00243A1B" w:rsidRPr="002E5E45" w14:paraId="287547D3" w14:textId="77777777" w:rsidTr="00677C07">
        <w:trPr>
          <w:trHeight w:val="170"/>
        </w:trPr>
        <w:tc>
          <w:tcPr>
            <w:tcW w:w="212" w:type="pct"/>
            <w:shd w:val="clear" w:color="auto" w:fill="auto"/>
            <w:vAlign w:val="center"/>
            <w:hideMark/>
          </w:tcPr>
          <w:p w14:paraId="3262C8E9" w14:textId="77777777" w:rsidR="002E5E45" w:rsidRPr="002E5E45" w:rsidRDefault="002E5E45" w:rsidP="009266A5">
            <w:pPr>
              <w:jc w:val="center"/>
            </w:pPr>
            <w:r w:rsidRPr="002E5E45">
              <w:t>1.153</w:t>
            </w:r>
          </w:p>
        </w:tc>
        <w:tc>
          <w:tcPr>
            <w:tcW w:w="392" w:type="pct"/>
            <w:shd w:val="clear" w:color="auto" w:fill="auto"/>
            <w:vAlign w:val="center"/>
            <w:hideMark/>
          </w:tcPr>
          <w:p w14:paraId="12C25FC0"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45DFF8B4" w14:textId="77777777" w:rsidR="002E5E45" w:rsidRPr="002E5E45" w:rsidRDefault="002E5E45" w:rsidP="009266A5">
            <w:pPr>
              <w:jc w:val="center"/>
              <w:rPr>
                <w:color w:val="000000"/>
              </w:rPr>
            </w:pPr>
            <w:r w:rsidRPr="002E5E45">
              <w:rPr>
                <w:color w:val="000000"/>
              </w:rPr>
              <w:t>Быстроокупаемый проект</w:t>
            </w:r>
          </w:p>
        </w:tc>
        <w:tc>
          <w:tcPr>
            <w:tcW w:w="1054" w:type="pct"/>
            <w:shd w:val="clear" w:color="auto" w:fill="auto"/>
            <w:vAlign w:val="center"/>
            <w:hideMark/>
          </w:tcPr>
          <w:p w14:paraId="3C54F4D2" w14:textId="6B3B9E5F" w:rsidR="002E5E45" w:rsidRPr="002E5E45" w:rsidRDefault="002E5E45" w:rsidP="009266A5">
            <w:r w:rsidRPr="002E5E45">
              <w:t>Реконструкция сетей водоотведения (L=90,35 м.п.) с увеличением диаметра (с Dy300 до Dy600), для подключения перспективных потребителей, Жилой р-н "Мичуринский"</w:t>
            </w:r>
            <w:r w:rsidR="0057067F">
              <w:t xml:space="preserve"> </w:t>
            </w:r>
          </w:p>
        </w:tc>
        <w:tc>
          <w:tcPr>
            <w:tcW w:w="592" w:type="pct"/>
            <w:shd w:val="clear" w:color="auto" w:fill="auto"/>
            <w:vAlign w:val="center"/>
            <w:hideMark/>
          </w:tcPr>
          <w:p w14:paraId="2240F78E" w14:textId="77777777" w:rsidR="002E5E45" w:rsidRPr="002E5E45" w:rsidRDefault="002E5E45" w:rsidP="009266A5">
            <w:pPr>
              <w:jc w:val="center"/>
              <w:rPr>
                <w:color w:val="000000"/>
              </w:rPr>
            </w:pPr>
            <w:r w:rsidRPr="002E5E45">
              <w:rPr>
                <w:color w:val="000000"/>
              </w:rPr>
              <w:t>плата за подключение</w:t>
            </w:r>
          </w:p>
        </w:tc>
        <w:tc>
          <w:tcPr>
            <w:tcW w:w="257" w:type="pct"/>
            <w:shd w:val="clear" w:color="auto" w:fill="auto"/>
            <w:vAlign w:val="center"/>
            <w:hideMark/>
          </w:tcPr>
          <w:p w14:paraId="3165BF34" w14:textId="77777777" w:rsidR="002E5E45" w:rsidRPr="002E5E45" w:rsidRDefault="002E5E45" w:rsidP="009266A5">
            <w:pPr>
              <w:jc w:val="center"/>
            </w:pPr>
            <w:r w:rsidRPr="002E5E45">
              <w:t>0</w:t>
            </w:r>
          </w:p>
        </w:tc>
        <w:tc>
          <w:tcPr>
            <w:tcW w:w="224" w:type="pct"/>
            <w:shd w:val="clear" w:color="auto" w:fill="auto"/>
            <w:vAlign w:val="center"/>
            <w:hideMark/>
          </w:tcPr>
          <w:p w14:paraId="276505B5" w14:textId="77777777" w:rsidR="002E5E45" w:rsidRPr="002E5E45" w:rsidRDefault="002E5E45" w:rsidP="009266A5">
            <w:pPr>
              <w:jc w:val="center"/>
            </w:pPr>
            <w:r w:rsidRPr="002E5E45">
              <w:t>0</w:t>
            </w:r>
          </w:p>
        </w:tc>
        <w:tc>
          <w:tcPr>
            <w:tcW w:w="222" w:type="pct"/>
            <w:shd w:val="clear" w:color="auto" w:fill="auto"/>
            <w:vAlign w:val="center"/>
            <w:hideMark/>
          </w:tcPr>
          <w:p w14:paraId="6998C618" w14:textId="77777777" w:rsidR="002E5E45" w:rsidRPr="002E5E45" w:rsidRDefault="002E5E45" w:rsidP="009266A5">
            <w:pPr>
              <w:jc w:val="center"/>
            </w:pPr>
            <w:r w:rsidRPr="002E5E45">
              <w:t>0</w:t>
            </w:r>
          </w:p>
        </w:tc>
        <w:tc>
          <w:tcPr>
            <w:tcW w:w="217" w:type="pct"/>
            <w:shd w:val="clear" w:color="auto" w:fill="auto"/>
            <w:vAlign w:val="center"/>
            <w:hideMark/>
          </w:tcPr>
          <w:p w14:paraId="24F482A7" w14:textId="77777777" w:rsidR="002E5E45" w:rsidRPr="002E5E45" w:rsidRDefault="002E5E45" w:rsidP="009266A5">
            <w:pPr>
              <w:jc w:val="center"/>
            </w:pPr>
            <w:r w:rsidRPr="002E5E45">
              <w:t>0</w:t>
            </w:r>
          </w:p>
        </w:tc>
        <w:tc>
          <w:tcPr>
            <w:tcW w:w="226" w:type="pct"/>
            <w:shd w:val="clear" w:color="auto" w:fill="auto"/>
            <w:vAlign w:val="center"/>
            <w:hideMark/>
          </w:tcPr>
          <w:p w14:paraId="534504C7" w14:textId="77777777" w:rsidR="002E5E45" w:rsidRPr="002E5E45" w:rsidRDefault="002E5E45" w:rsidP="009266A5">
            <w:pPr>
              <w:jc w:val="center"/>
            </w:pPr>
            <w:r w:rsidRPr="002E5E45">
              <w:t>0</w:t>
            </w:r>
          </w:p>
        </w:tc>
        <w:tc>
          <w:tcPr>
            <w:tcW w:w="357" w:type="pct"/>
            <w:shd w:val="clear" w:color="auto" w:fill="auto"/>
            <w:vAlign w:val="center"/>
            <w:hideMark/>
          </w:tcPr>
          <w:p w14:paraId="19D52468" w14:textId="77777777" w:rsidR="002E5E45" w:rsidRPr="002E5E45" w:rsidRDefault="002E5E45" w:rsidP="009266A5">
            <w:pPr>
              <w:jc w:val="center"/>
            </w:pPr>
            <w:r w:rsidRPr="002E5E45">
              <w:t>137</w:t>
            </w:r>
          </w:p>
        </w:tc>
        <w:tc>
          <w:tcPr>
            <w:tcW w:w="357" w:type="pct"/>
            <w:shd w:val="clear" w:color="auto" w:fill="auto"/>
            <w:vAlign w:val="center"/>
            <w:hideMark/>
          </w:tcPr>
          <w:p w14:paraId="20E262A7" w14:textId="77777777" w:rsidR="002E5E45" w:rsidRPr="002E5E45" w:rsidRDefault="002E5E45" w:rsidP="009266A5">
            <w:pPr>
              <w:jc w:val="center"/>
            </w:pPr>
            <w:r w:rsidRPr="002E5E45">
              <w:t>5 403</w:t>
            </w:r>
          </w:p>
        </w:tc>
        <w:tc>
          <w:tcPr>
            <w:tcW w:w="288" w:type="pct"/>
            <w:shd w:val="clear" w:color="auto" w:fill="auto"/>
            <w:vAlign w:val="center"/>
            <w:hideMark/>
          </w:tcPr>
          <w:p w14:paraId="27EF7557" w14:textId="77777777" w:rsidR="002E5E45" w:rsidRPr="002E5E45" w:rsidRDefault="002E5E45" w:rsidP="009266A5">
            <w:pPr>
              <w:jc w:val="center"/>
            </w:pPr>
            <w:r w:rsidRPr="002E5E45">
              <w:t>5 541</w:t>
            </w:r>
          </w:p>
        </w:tc>
      </w:tr>
      <w:tr w:rsidR="00E669E5" w:rsidRPr="002E5E45" w14:paraId="6944D6A1" w14:textId="77777777" w:rsidTr="00677C07">
        <w:trPr>
          <w:trHeight w:val="170"/>
        </w:trPr>
        <w:tc>
          <w:tcPr>
            <w:tcW w:w="212" w:type="pct"/>
            <w:shd w:val="clear" w:color="auto" w:fill="auto"/>
            <w:vAlign w:val="center"/>
            <w:hideMark/>
          </w:tcPr>
          <w:p w14:paraId="36512C7D" w14:textId="27980214" w:rsidR="00E669E5" w:rsidRPr="002E5E45" w:rsidRDefault="00E669E5" w:rsidP="009266A5">
            <w:pPr>
              <w:jc w:val="center"/>
            </w:pPr>
            <w:r w:rsidRPr="002E5E45">
              <w:lastRenderedPageBreak/>
              <w:t>2</w:t>
            </w:r>
            <w:r w:rsidR="00243A1B">
              <w:t>.</w:t>
            </w:r>
          </w:p>
        </w:tc>
        <w:tc>
          <w:tcPr>
            <w:tcW w:w="4788" w:type="pct"/>
            <w:gridSpan w:val="12"/>
            <w:shd w:val="clear" w:color="auto" w:fill="auto"/>
            <w:vAlign w:val="center"/>
            <w:hideMark/>
          </w:tcPr>
          <w:p w14:paraId="0632E341" w14:textId="3B188D75" w:rsidR="00E669E5" w:rsidRPr="002E5E45" w:rsidRDefault="00E669E5" w:rsidP="009266A5">
            <w:pPr>
              <w:jc w:val="center"/>
            </w:pPr>
            <w:r w:rsidRPr="002E5E45">
              <w:t>Строительство, модернизация и (или) реконструкция объектов централизованных систем водоотведения, не связанных с подключением (технологическим присоединением) новых объектов капитального строительства абонентов</w:t>
            </w:r>
          </w:p>
        </w:tc>
      </w:tr>
      <w:tr w:rsidR="00243A1B" w:rsidRPr="002E5E45" w14:paraId="194DACB9" w14:textId="77777777" w:rsidTr="00677C07">
        <w:trPr>
          <w:trHeight w:val="170"/>
        </w:trPr>
        <w:tc>
          <w:tcPr>
            <w:tcW w:w="212" w:type="pct"/>
            <w:shd w:val="clear" w:color="auto" w:fill="auto"/>
            <w:vAlign w:val="center"/>
            <w:hideMark/>
          </w:tcPr>
          <w:p w14:paraId="10EACA2A" w14:textId="77777777" w:rsidR="002E5E45" w:rsidRPr="002E5E45" w:rsidRDefault="002E5E45" w:rsidP="009266A5">
            <w:pPr>
              <w:jc w:val="center"/>
            </w:pPr>
            <w:r w:rsidRPr="002E5E45">
              <w:t>2.1</w:t>
            </w:r>
          </w:p>
        </w:tc>
        <w:tc>
          <w:tcPr>
            <w:tcW w:w="392" w:type="pct"/>
            <w:shd w:val="clear" w:color="auto" w:fill="auto"/>
            <w:vAlign w:val="center"/>
            <w:hideMark/>
          </w:tcPr>
          <w:p w14:paraId="1A5A6169"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857BCCF" w14:textId="77777777" w:rsidR="002E5E45" w:rsidRPr="002E5E45" w:rsidRDefault="002E5E45" w:rsidP="009266A5">
            <w:pPr>
              <w:jc w:val="center"/>
              <w:rPr>
                <w:color w:val="000000"/>
              </w:rPr>
            </w:pPr>
            <w:r w:rsidRPr="002E5E45">
              <w:rPr>
                <w:color w:val="000000"/>
              </w:rPr>
              <w:t>Среднеокупаемый проект</w:t>
            </w:r>
          </w:p>
        </w:tc>
        <w:tc>
          <w:tcPr>
            <w:tcW w:w="1054" w:type="pct"/>
            <w:shd w:val="clear" w:color="auto" w:fill="auto"/>
            <w:vAlign w:val="center"/>
            <w:hideMark/>
          </w:tcPr>
          <w:p w14:paraId="78F3057F" w14:textId="77777777" w:rsidR="002E5E45" w:rsidRPr="002E5E45" w:rsidRDefault="002E5E45" w:rsidP="009266A5">
            <w:r w:rsidRPr="002E5E45">
              <w:t xml:space="preserve">Строительство самотечных сетей водоотведения (Dy100-200 мм.; L=391,07 м.п.), для подключения существующих потребителей по ул. 2-я </w:t>
            </w:r>
            <w:proofErr w:type="gramStart"/>
            <w:r w:rsidRPr="002E5E45">
              <w:t>Краснодарская</w:t>
            </w:r>
            <w:proofErr w:type="gramEnd"/>
            <w:r w:rsidRPr="002E5E45">
              <w:t xml:space="preserve"> </w:t>
            </w:r>
          </w:p>
        </w:tc>
        <w:tc>
          <w:tcPr>
            <w:tcW w:w="592" w:type="pct"/>
            <w:shd w:val="clear" w:color="auto" w:fill="auto"/>
            <w:vAlign w:val="center"/>
            <w:hideMark/>
          </w:tcPr>
          <w:p w14:paraId="1E26D119"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52307E94" w14:textId="77777777" w:rsidR="002E5E45" w:rsidRPr="002E5E45" w:rsidRDefault="002E5E45" w:rsidP="009266A5">
            <w:pPr>
              <w:jc w:val="center"/>
            </w:pPr>
            <w:r w:rsidRPr="002E5E45">
              <w:t>353</w:t>
            </w:r>
          </w:p>
        </w:tc>
        <w:tc>
          <w:tcPr>
            <w:tcW w:w="224" w:type="pct"/>
            <w:shd w:val="clear" w:color="auto" w:fill="auto"/>
            <w:vAlign w:val="center"/>
            <w:hideMark/>
          </w:tcPr>
          <w:p w14:paraId="2974CD15" w14:textId="77777777" w:rsidR="002E5E45" w:rsidRPr="002E5E45" w:rsidRDefault="002E5E45" w:rsidP="009266A5">
            <w:pPr>
              <w:jc w:val="center"/>
            </w:pPr>
            <w:r w:rsidRPr="002E5E45">
              <w:t>7 956</w:t>
            </w:r>
          </w:p>
        </w:tc>
        <w:tc>
          <w:tcPr>
            <w:tcW w:w="222" w:type="pct"/>
            <w:shd w:val="clear" w:color="auto" w:fill="auto"/>
            <w:vAlign w:val="center"/>
            <w:hideMark/>
          </w:tcPr>
          <w:p w14:paraId="00EC65E4" w14:textId="77777777" w:rsidR="002E5E45" w:rsidRPr="002E5E45" w:rsidRDefault="002E5E45" w:rsidP="009266A5">
            <w:pPr>
              <w:jc w:val="center"/>
            </w:pPr>
            <w:r w:rsidRPr="002E5E45">
              <w:t>0</w:t>
            </w:r>
          </w:p>
        </w:tc>
        <w:tc>
          <w:tcPr>
            <w:tcW w:w="217" w:type="pct"/>
            <w:shd w:val="clear" w:color="auto" w:fill="auto"/>
            <w:vAlign w:val="center"/>
            <w:hideMark/>
          </w:tcPr>
          <w:p w14:paraId="080D8558" w14:textId="77777777" w:rsidR="002E5E45" w:rsidRPr="002E5E45" w:rsidRDefault="002E5E45" w:rsidP="009266A5">
            <w:pPr>
              <w:jc w:val="center"/>
            </w:pPr>
            <w:r w:rsidRPr="002E5E45">
              <w:t>0</w:t>
            </w:r>
          </w:p>
        </w:tc>
        <w:tc>
          <w:tcPr>
            <w:tcW w:w="226" w:type="pct"/>
            <w:shd w:val="clear" w:color="auto" w:fill="auto"/>
            <w:vAlign w:val="center"/>
            <w:hideMark/>
          </w:tcPr>
          <w:p w14:paraId="09C12637" w14:textId="77777777" w:rsidR="002E5E45" w:rsidRPr="002E5E45" w:rsidRDefault="002E5E45" w:rsidP="009266A5">
            <w:pPr>
              <w:jc w:val="center"/>
            </w:pPr>
            <w:r w:rsidRPr="002E5E45">
              <w:t>0</w:t>
            </w:r>
          </w:p>
        </w:tc>
        <w:tc>
          <w:tcPr>
            <w:tcW w:w="357" w:type="pct"/>
            <w:shd w:val="clear" w:color="auto" w:fill="auto"/>
            <w:vAlign w:val="center"/>
            <w:hideMark/>
          </w:tcPr>
          <w:p w14:paraId="51E3AF29" w14:textId="77777777" w:rsidR="002E5E45" w:rsidRPr="002E5E45" w:rsidRDefault="002E5E45" w:rsidP="009266A5">
            <w:pPr>
              <w:jc w:val="center"/>
            </w:pPr>
            <w:r w:rsidRPr="002E5E45">
              <w:t>0</w:t>
            </w:r>
          </w:p>
        </w:tc>
        <w:tc>
          <w:tcPr>
            <w:tcW w:w="357" w:type="pct"/>
            <w:shd w:val="clear" w:color="auto" w:fill="auto"/>
            <w:vAlign w:val="center"/>
            <w:hideMark/>
          </w:tcPr>
          <w:p w14:paraId="26C3894E" w14:textId="77777777" w:rsidR="002E5E45" w:rsidRPr="002E5E45" w:rsidRDefault="002E5E45" w:rsidP="009266A5">
            <w:pPr>
              <w:jc w:val="center"/>
            </w:pPr>
            <w:r w:rsidRPr="002E5E45">
              <w:t>0</w:t>
            </w:r>
          </w:p>
        </w:tc>
        <w:tc>
          <w:tcPr>
            <w:tcW w:w="288" w:type="pct"/>
            <w:shd w:val="clear" w:color="auto" w:fill="auto"/>
            <w:vAlign w:val="center"/>
            <w:hideMark/>
          </w:tcPr>
          <w:p w14:paraId="3677498E" w14:textId="77777777" w:rsidR="002E5E45" w:rsidRPr="002E5E45" w:rsidRDefault="002E5E45" w:rsidP="009266A5">
            <w:pPr>
              <w:jc w:val="center"/>
            </w:pPr>
            <w:r w:rsidRPr="002E5E45">
              <w:t>8 309</w:t>
            </w:r>
          </w:p>
        </w:tc>
      </w:tr>
      <w:tr w:rsidR="00243A1B" w:rsidRPr="002E5E45" w14:paraId="5815D89D" w14:textId="77777777" w:rsidTr="00677C07">
        <w:trPr>
          <w:trHeight w:val="170"/>
        </w:trPr>
        <w:tc>
          <w:tcPr>
            <w:tcW w:w="212" w:type="pct"/>
            <w:shd w:val="clear" w:color="auto" w:fill="auto"/>
            <w:vAlign w:val="center"/>
            <w:hideMark/>
          </w:tcPr>
          <w:p w14:paraId="53E7EA68" w14:textId="77777777" w:rsidR="002E5E45" w:rsidRPr="002E5E45" w:rsidRDefault="002E5E45" w:rsidP="009266A5">
            <w:pPr>
              <w:jc w:val="center"/>
            </w:pPr>
            <w:r w:rsidRPr="002E5E45">
              <w:t>2.2</w:t>
            </w:r>
          </w:p>
        </w:tc>
        <w:tc>
          <w:tcPr>
            <w:tcW w:w="392" w:type="pct"/>
            <w:shd w:val="clear" w:color="auto" w:fill="auto"/>
            <w:vAlign w:val="center"/>
            <w:hideMark/>
          </w:tcPr>
          <w:p w14:paraId="03187047"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B97F4C3" w14:textId="77777777" w:rsidR="002E5E45" w:rsidRPr="002E5E45" w:rsidRDefault="002E5E45" w:rsidP="009266A5">
            <w:pPr>
              <w:jc w:val="center"/>
              <w:rPr>
                <w:color w:val="000000"/>
              </w:rPr>
            </w:pPr>
            <w:r w:rsidRPr="002E5E45">
              <w:rPr>
                <w:color w:val="000000"/>
              </w:rPr>
              <w:t>Среднеокупаемый проект</w:t>
            </w:r>
          </w:p>
        </w:tc>
        <w:tc>
          <w:tcPr>
            <w:tcW w:w="1054" w:type="pct"/>
            <w:shd w:val="clear" w:color="auto" w:fill="auto"/>
            <w:vAlign w:val="center"/>
            <w:hideMark/>
          </w:tcPr>
          <w:p w14:paraId="6F95B3AE" w14:textId="77777777" w:rsidR="002E5E45" w:rsidRPr="002E5E45" w:rsidRDefault="002E5E45" w:rsidP="009266A5">
            <w:r w:rsidRPr="002E5E45">
              <w:t>Реконструкция сетей водоотведения (Dy100-400мм.) с изменением трассировки (L (</w:t>
            </w:r>
            <w:proofErr w:type="gramStart"/>
            <w:r w:rsidRPr="002E5E45">
              <w:t>до</w:t>
            </w:r>
            <w:proofErr w:type="gramEnd"/>
            <w:r w:rsidRPr="002E5E45">
              <w:t>/после)=2645/3288 м.п.), в мкр. «Нанжуль – Солнечный»</w:t>
            </w:r>
          </w:p>
        </w:tc>
        <w:tc>
          <w:tcPr>
            <w:tcW w:w="592" w:type="pct"/>
            <w:shd w:val="clear" w:color="auto" w:fill="auto"/>
            <w:vAlign w:val="center"/>
            <w:hideMark/>
          </w:tcPr>
          <w:p w14:paraId="5D1B1F0F"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74835E3C" w14:textId="77777777" w:rsidR="002E5E45" w:rsidRPr="002E5E45" w:rsidRDefault="002E5E45" w:rsidP="009266A5">
            <w:pPr>
              <w:jc w:val="center"/>
            </w:pPr>
            <w:r w:rsidRPr="002E5E45">
              <w:t>3 046</w:t>
            </w:r>
          </w:p>
        </w:tc>
        <w:tc>
          <w:tcPr>
            <w:tcW w:w="224" w:type="pct"/>
            <w:shd w:val="clear" w:color="auto" w:fill="auto"/>
            <w:vAlign w:val="center"/>
            <w:hideMark/>
          </w:tcPr>
          <w:p w14:paraId="6EC31131" w14:textId="77777777" w:rsidR="002E5E45" w:rsidRPr="002E5E45" w:rsidRDefault="002E5E45" w:rsidP="009266A5">
            <w:pPr>
              <w:jc w:val="center"/>
            </w:pPr>
            <w:r w:rsidRPr="002E5E45">
              <w:t>29 472</w:t>
            </w:r>
          </w:p>
        </w:tc>
        <w:tc>
          <w:tcPr>
            <w:tcW w:w="222" w:type="pct"/>
            <w:shd w:val="clear" w:color="auto" w:fill="auto"/>
            <w:vAlign w:val="center"/>
            <w:hideMark/>
          </w:tcPr>
          <w:p w14:paraId="4C776622" w14:textId="77777777" w:rsidR="002E5E45" w:rsidRPr="002E5E45" w:rsidRDefault="002E5E45" w:rsidP="009266A5">
            <w:pPr>
              <w:jc w:val="center"/>
            </w:pPr>
            <w:r w:rsidRPr="002E5E45">
              <w:t>30 680</w:t>
            </w:r>
          </w:p>
        </w:tc>
        <w:tc>
          <w:tcPr>
            <w:tcW w:w="217" w:type="pct"/>
            <w:shd w:val="clear" w:color="auto" w:fill="auto"/>
            <w:vAlign w:val="center"/>
            <w:hideMark/>
          </w:tcPr>
          <w:p w14:paraId="1B95FE65" w14:textId="77777777" w:rsidR="002E5E45" w:rsidRPr="002E5E45" w:rsidRDefault="002E5E45" w:rsidP="009266A5">
            <w:pPr>
              <w:jc w:val="center"/>
            </w:pPr>
            <w:r w:rsidRPr="002E5E45">
              <w:t>32 091</w:t>
            </w:r>
          </w:p>
        </w:tc>
        <w:tc>
          <w:tcPr>
            <w:tcW w:w="226" w:type="pct"/>
            <w:shd w:val="clear" w:color="auto" w:fill="auto"/>
            <w:vAlign w:val="center"/>
            <w:hideMark/>
          </w:tcPr>
          <w:p w14:paraId="644D2C93" w14:textId="77777777" w:rsidR="002E5E45" w:rsidRPr="002E5E45" w:rsidRDefault="002E5E45" w:rsidP="009266A5">
            <w:pPr>
              <w:jc w:val="center"/>
            </w:pPr>
            <w:r w:rsidRPr="002E5E45">
              <w:t>0</w:t>
            </w:r>
          </w:p>
        </w:tc>
        <w:tc>
          <w:tcPr>
            <w:tcW w:w="357" w:type="pct"/>
            <w:shd w:val="clear" w:color="auto" w:fill="auto"/>
            <w:vAlign w:val="center"/>
            <w:hideMark/>
          </w:tcPr>
          <w:p w14:paraId="7FB3F2F8" w14:textId="77777777" w:rsidR="002E5E45" w:rsidRPr="002E5E45" w:rsidRDefault="002E5E45" w:rsidP="009266A5">
            <w:pPr>
              <w:jc w:val="center"/>
            </w:pPr>
            <w:r w:rsidRPr="002E5E45">
              <w:t>0</w:t>
            </w:r>
          </w:p>
        </w:tc>
        <w:tc>
          <w:tcPr>
            <w:tcW w:w="357" w:type="pct"/>
            <w:shd w:val="clear" w:color="auto" w:fill="auto"/>
            <w:vAlign w:val="center"/>
            <w:hideMark/>
          </w:tcPr>
          <w:p w14:paraId="357CFFB1" w14:textId="77777777" w:rsidR="002E5E45" w:rsidRPr="002E5E45" w:rsidRDefault="002E5E45" w:rsidP="009266A5">
            <w:pPr>
              <w:jc w:val="center"/>
            </w:pPr>
            <w:r w:rsidRPr="002E5E45">
              <w:t>0</w:t>
            </w:r>
          </w:p>
        </w:tc>
        <w:tc>
          <w:tcPr>
            <w:tcW w:w="288" w:type="pct"/>
            <w:shd w:val="clear" w:color="auto" w:fill="auto"/>
            <w:vAlign w:val="center"/>
            <w:hideMark/>
          </w:tcPr>
          <w:p w14:paraId="1769FCD9" w14:textId="77777777" w:rsidR="002E5E45" w:rsidRPr="002E5E45" w:rsidRDefault="002E5E45" w:rsidP="009266A5">
            <w:pPr>
              <w:jc w:val="center"/>
            </w:pPr>
            <w:r w:rsidRPr="002E5E45">
              <w:t>95 289</w:t>
            </w:r>
          </w:p>
        </w:tc>
      </w:tr>
      <w:tr w:rsidR="00243A1B" w:rsidRPr="002E5E45" w14:paraId="4C0FFEB9" w14:textId="77777777" w:rsidTr="00677C07">
        <w:trPr>
          <w:trHeight w:val="170"/>
        </w:trPr>
        <w:tc>
          <w:tcPr>
            <w:tcW w:w="212" w:type="pct"/>
            <w:shd w:val="clear" w:color="auto" w:fill="auto"/>
            <w:vAlign w:val="center"/>
            <w:hideMark/>
          </w:tcPr>
          <w:p w14:paraId="5923D953" w14:textId="77777777" w:rsidR="002E5E45" w:rsidRPr="002E5E45" w:rsidRDefault="002E5E45" w:rsidP="009266A5">
            <w:pPr>
              <w:jc w:val="center"/>
            </w:pPr>
            <w:r w:rsidRPr="002E5E45">
              <w:t>2.3</w:t>
            </w:r>
          </w:p>
        </w:tc>
        <w:tc>
          <w:tcPr>
            <w:tcW w:w="392" w:type="pct"/>
            <w:shd w:val="clear" w:color="auto" w:fill="auto"/>
            <w:vAlign w:val="center"/>
            <w:hideMark/>
          </w:tcPr>
          <w:p w14:paraId="4F551A45"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EDDB019" w14:textId="77777777" w:rsidR="002E5E45" w:rsidRPr="002E5E45" w:rsidRDefault="002E5E45" w:rsidP="009266A5">
            <w:pPr>
              <w:jc w:val="center"/>
              <w:rPr>
                <w:color w:val="000000"/>
              </w:rPr>
            </w:pPr>
            <w:r w:rsidRPr="002E5E45">
              <w:rPr>
                <w:color w:val="000000"/>
              </w:rPr>
              <w:t>Среднеокупаемый проект</w:t>
            </w:r>
          </w:p>
        </w:tc>
        <w:tc>
          <w:tcPr>
            <w:tcW w:w="1054" w:type="pct"/>
            <w:shd w:val="clear" w:color="auto" w:fill="auto"/>
            <w:vAlign w:val="center"/>
            <w:hideMark/>
          </w:tcPr>
          <w:p w14:paraId="69B95931" w14:textId="77777777" w:rsidR="002E5E45" w:rsidRPr="002E5E45" w:rsidRDefault="002E5E45" w:rsidP="009266A5">
            <w:r w:rsidRPr="002E5E45">
              <w:t>Строительство самотечных сетей водоотведения (Dy200 мм</w:t>
            </w:r>
            <w:proofErr w:type="gramStart"/>
            <w:r w:rsidRPr="002E5E45">
              <w:t xml:space="preserve">.; </w:t>
            </w:r>
            <w:proofErr w:type="gramEnd"/>
            <w:r w:rsidRPr="002E5E45">
              <w:t>L=266,44 м.п.), для переключения существующих потребителей по пер. Тихий с сетей водоотведения нефтебазы АО «Красноярскнефтепродукт»</w:t>
            </w:r>
          </w:p>
        </w:tc>
        <w:tc>
          <w:tcPr>
            <w:tcW w:w="592" w:type="pct"/>
            <w:shd w:val="clear" w:color="auto" w:fill="auto"/>
            <w:vAlign w:val="center"/>
            <w:hideMark/>
          </w:tcPr>
          <w:p w14:paraId="069F89CA"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3175CDD2" w14:textId="77777777" w:rsidR="002E5E45" w:rsidRPr="002E5E45" w:rsidRDefault="002E5E45" w:rsidP="009266A5">
            <w:pPr>
              <w:jc w:val="center"/>
            </w:pPr>
            <w:r w:rsidRPr="002E5E45">
              <w:t>240</w:t>
            </w:r>
          </w:p>
        </w:tc>
        <w:tc>
          <w:tcPr>
            <w:tcW w:w="224" w:type="pct"/>
            <w:shd w:val="clear" w:color="auto" w:fill="auto"/>
            <w:vAlign w:val="center"/>
            <w:hideMark/>
          </w:tcPr>
          <w:p w14:paraId="0F65B70D" w14:textId="77777777" w:rsidR="002E5E45" w:rsidRPr="002E5E45" w:rsidRDefault="002E5E45" w:rsidP="009266A5">
            <w:pPr>
              <w:jc w:val="center"/>
            </w:pPr>
            <w:r w:rsidRPr="002E5E45">
              <w:t>5 426</w:t>
            </w:r>
          </w:p>
        </w:tc>
        <w:tc>
          <w:tcPr>
            <w:tcW w:w="222" w:type="pct"/>
            <w:shd w:val="clear" w:color="auto" w:fill="auto"/>
            <w:vAlign w:val="center"/>
            <w:hideMark/>
          </w:tcPr>
          <w:p w14:paraId="4C2C2552" w14:textId="77777777" w:rsidR="002E5E45" w:rsidRPr="002E5E45" w:rsidRDefault="002E5E45" w:rsidP="009266A5">
            <w:pPr>
              <w:jc w:val="center"/>
            </w:pPr>
            <w:r w:rsidRPr="002E5E45">
              <w:t>0</w:t>
            </w:r>
          </w:p>
        </w:tc>
        <w:tc>
          <w:tcPr>
            <w:tcW w:w="217" w:type="pct"/>
            <w:shd w:val="clear" w:color="auto" w:fill="auto"/>
            <w:vAlign w:val="center"/>
            <w:hideMark/>
          </w:tcPr>
          <w:p w14:paraId="54A08C16" w14:textId="77777777" w:rsidR="002E5E45" w:rsidRPr="002E5E45" w:rsidRDefault="002E5E45" w:rsidP="009266A5">
            <w:pPr>
              <w:jc w:val="center"/>
            </w:pPr>
            <w:r w:rsidRPr="002E5E45">
              <w:t>0</w:t>
            </w:r>
          </w:p>
        </w:tc>
        <w:tc>
          <w:tcPr>
            <w:tcW w:w="226" w:type="pct"/>
            <w:shd w:val="clear" w:color="auto" w:fill="auto"/>
            <w:vAlign w:val="center"/>
            <w:hideMark/>
          </w:tcPr>
          <w:p w14:paraId="2E2B04E8" w14:textId="77777777" w:rsidR="002E5E45" w:rsidRPr="002E5E45" w:rsidRDefault="002E5E45" w:rsidP="009266A5">
            <w:pPr>
              <w:jc w:val="center"/>
            </w:pPr>
            <w:r w:rsidRPr="002E5E45">
              <w:t>0</w:t>
            </w:r>
          </w:p>
        </w:tc>
        <w:tc>
          <w:tcPr>
            <w:tcW w:w="357" w:type="pct"/>
            <w:shd w:val="clear" w:color="auto" w:fill="auto"/>
            <w:vAlign w:val="center"/>
            <w:hideMark/>
          </w:tcPr>
          <w:p w14:paraId="4367F4C0" w14:textId="77777777" w:rsidR="002E5E45" w:rsidRPr="002E5E45" w:rsidRDefault="002E5E45" w:rsidP="009266A5">
            <w:pPr>
              <w:jc w:val="center"/>
            </w:pPr>
            <w:r w:rsidRPr="002E5E45">
              <w:t>0</w:t>
            </w:r>
          </w:p>
        </w:tc>
        <w:tc>
          <w:tcPr>
            <w:tcW w:w="357" w:type="pct"/>
            <w:shd w:val="clear" w:color="auto" w:fill="auto"/>
            <w:vAlign w:val="center"/>
            <w:hideMark/>
          </w:tcPr>
          <w:p w14:paraId="062533A2" w14:textId="77777777" w:rsidR="002E5E45" w:rsidRPr="002E5E45" w:rsidRDefault="002E5E45" w:rsidP="009266A5">
            <w:pPr>
              <w:jc w:val="center"/>
            </w:pPr>
            <w:r w:rsidRPr="002E5E45">
              <w:t>0</w:t>
            </w:r>
          </w:p>
        </w:tc>
        <w:tc>
          <w:tcPr>
            <w:tcW w:w="288" w:type="pct"/>
            <w:shd w:val="clear" w:color="auto" w:fill="auto"/>
            <w:vAlign w:val="center"/>
            <w:hideMark/>
          </w:tcPr>
          <w:p w14:paraId="5C3A8513" w14:textId="77777777" w:rsidR="002E5E45" w:rsidRPr="002E5E45" w:rsidRDefault="002E5E45" w:rsidP="009266A5">
            <w:pPr>
              <w:jc w:val="center"/>
            </w:pPr>
            <w:r w:rsidRPr="002E5E45">
              <w:t>5 667</w:t>
            </w:r>
          </w:p>
        </w:tc>
      </w:tr>
      <w:tr w:rsidR="00243A1B" w:rsidRPr="002E5E45" w14:paraId="7E382A38" w14:textId="77777777" w:rsidTr="00677C07">
        <w:trPr>
          <w:trHeight w:val="170"/>
        </w:trPr>
        <w:tc>
          <w:tcPr>
            <w:tcW w:w="212" w:type="pct"/>
            <w:shd w:val="clear" w:color="auto" w:fill="auto"/>
            <w:vAlign w:val="center"/>
            <w:hideMark/>
          </w:tcPr>
          <w:p w14:paraId="1CABCA5D" w14:textId="77777777" w:rsidR="002E5E45" w:rsidRPr="002E5E45" w:rsidRDefault="002E5E45" w:rsidP="009266A5">
            <w:pPr>
              <w:jc w:val="center"/>
            </w:pPr>
            <w:r w:rsidRPr="002E5E45">
              <w:t>2.4</w:t>
            </w:r>
          </w:p>
        </w:tc>
        <w:tc>
          <w:tcPr>
            <w:tcW w:w="392" w:type="pct"/>
            <w:shd w:val="clear" w:color="auto" w:fill="auto"/>
            <w:vAlign w:val="center"/>
            <w:hideMark/>
          </w:tcPr>
          <w:p w14:paraId="057F0C62"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60AC0B9"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15907118" w14:textId="77777777" w:rsidR="002E5E45" w:rsidRPr="002E5E45" w:rsidRDefault="002E5E45" w:rsidP="009266A5">
            <w:r w:rsidRPr="002E5E45">
              <w:t>Замена ветхих канализационных сетей Ду80, в размере 4% ежегодно, всего 524 м.п.</w:t>
            </w:r>
          </w:p>
        </w:tc>
        <w:tc>
          <w:tcPr>
            <w:tcW w:w="592" w:type="pct"/>
            <w:shd w:val="clear" w:color="auto" w:fill="auto"/>
            <w:vAlign w:val="center"/>
            <w:hideMark/>
          </w:tcPr>
          <w:p w14:paraId="614F712B" w14:textId="77777777" w:rsidR="002E5E45" w:rsidRPr="002E5E45" w:rsidRDefault="002E5E45" w:rsidP="009266A5">
            <w:pPr>
              <w:jc w:val="center"/>
              <w:rPr>
                <w:color w:val="000000"/>
              </w:rPr>
            </w:pPr>
            <w:r w:rsidRPr="002E5E45">
              <w:rPr>
                <w:color w:val="000000"/>
              </w:rPr>
              <w:t>собственные/кредитные средства</w:t>
            </w:r>
          </w:p>
        </w:tc>
        <w:tc>
          <w:tcPr>
            <w:tcW w:w="257" w:type="pct"/>
            <w:shd w:val="clear" w:color="auto" w:fill="auto"/>
            <w:vAlign w:val="center"/>
            <w:hideMark/>
          </w:tcPr>
          <w:p w14:paraId="3FB57B74" w14:textId="77777777" w:rsidR="002E5E45" w:rsidRPr="002E5E45" w:rsidRDefault="002E5E45" w:rsidP="009266A5">
            <w:pPr>
              <w:jc w:val="center"/>
            </w:pPr>
            <w:r w:rsidRPr="002E5E45">
              <w:t>843</w:t>
            </w:r>
          </w:p>
        </w:tc>
        <w:tc>
          <w:tcPr>
            <w:tcW w:w="224" w:type="pct"/>
            <w:shd w:val="clear" w:color="auto" w:fill="auto"/>
            <w:vAlign w:val="center"/>
            <w:hideMark/>
          </w:tcPr>
          <w:p w14:paraId="304DDC25" w14:textId="77777777" w:rsidR="002E5E45" w:rsidRPr="002E5E45" w:rsidRDefault="002E5E45" w:rsidP="009266A5">
            <w:pPr>
              <w:jc w:val="center"/>
            </w:pPr>
            <w:r w:rsidRPr="002E5E45">
              <w:t>886</w:t>
            </w:r>
          </w:p>
        </w:tc>
        <w:tc>
          <w:tcPr>
            <w:tcW w:w="222" w:type="pct"/>
            <w:shd w:val="clear" w:color="auto" w:fill="auto"/>
            <w:vAlign w:val="center"/>
            <w:hideMark/>
          </w:tcPr>
          <w:p w14:paraId="36034A76" w14:textId="77777777" w:rsidR="002E5E45" w:rsidRPr="002E5E45" w:rsidRDefault="002E5E45" w:rsidP="009266A5">
            <w:pPr>
              <w:jc w:val="center"/>
            </w:pPr>
            <w:r w:rsidRPr="002E5E45">
              <w:t>922</w:t>
            </w:r>
          </w:p>
        </w:tc>
        <w:tc>
          <w:tcPr>
            <w:tcW w:w="217" w:type="pct"/>
            <w:shd w:val="clear" w:color="auto" w:fill="auto"/>
            <w:vAlign w:val="center"/>
            <w:hideMark/>
          </w:tcPr>
          <w:p w14:paraId="374C7499" w14:textId="77777777" w:rsidR="002E5E45" w:rsidRPr="002E5E45" w:rsidRDefault="002E5E45" w:rsidP="009266A5">
            <w:pPr>
              <w:jc w:val="center"/>
            </w:pPr>
            <w:r w:rsidRPr="002E5E45">
              <w:t>964</w:t>
            </w:r>
          </w:p>
        </w:tc>
        <w:tc>
          <w:tcPr>
            <w:tcW w:w="226" w:type="pct"/>
            <w:shd w:val="clear" w:color="auto" w:fill="auto"/>
            <w:vAlign w:val="center"/>
            <w:hideMark/>
          </w:tcPr>
          <w:p w14:paraId="0B21E25C" w14:textId="77777777" w:rsidR="002E5E45" w:rsidRPr="002E5E45" w:rsidRDefault="002E5E45" w:rsidP="009266A5">
            <w:pPr>
              <w:jc w:val="center"/>
            </w:pPr>
            <w:r w:rsidRPr="002E5E45">
              <w:t>1 009</w:t>
            </w:r>
          </w:p>
        </w:tc>
        <w:tc>
          <w:tcPr>
            <w:tcW w:w="357" w:type="pct"/>
            <w:shd w:val="clear" w:color="auto" w:fill="auto"/>
            <w:vAlign w:val="center"/>
            <w:hideMark/>
          </w:tcPr>
          <w:p w14:paraId="2DF58F8E" w14:textId="77777777" w:rsidR="002E5E45" w:rsidRPr="002E5E45" w:rsidRDefault="002E5E45" w:rsidP="009266A5">
            <w:pPr>
              <w:jc w:val="center"/>
            </w:pPr>
            <w:r w:rsidRPr="002E5E45">
              <w:t>3 314</w:t>
            </w:r>
          </w:p>
        </w:tc>
        <w:tc>
          <w:tcPr>
            <w:tcW w:w="357" w:type="pct"/>
            <w:shd w:val="clear" w:color="auto" w:fill="auto"/>
            <w:vAlign w:val="center"/>
            <w:hideMark/>
          </w:tcPr>
          <w:p w14:paraId="409113E7" w14:textId="77777777" w:rsidR="002E5E45" w:rsidRPr="002E5E45" w:rsidRDefault="002E5E45" w:rsidP="009266A5">
            <w:pPr>
              <w:jc w:val="center"/>
            </w:pPr>
            <w:r w:rsidRPr="002E5E45">
              <w:t>3 787</w:t>
            </w:r>
          </w:p>
        </w:tc>
        <w:tc>
          <w:tcPr>
            <w:tcW w:w="288" w:type="pct"/>
            <w:shd w:val="clear" w:color="auto" w:fill="auto"/>
            <w:vAlign w:val="center"/>
            <w:hideMark/>
          </w:tcPr>
          <w:p w14:paraId="18B54C2D" w14:textId="77777777" w:rsidR="002E5E45" w:rsidRPr="002E5E45" w:rsidRDefault="002E5E45" w:rsidP="009266A5">
            <w:pPr>
              <w:jc w:val="center"/>
            </w:pPr>
            <w:r w:rsidRPr="002E5E45">
              <w:t>11 725</w:t>
            </w:r>
          </w:p>
        </w:tc>
      </w:tr>
      <w:tr w:rsidR="00243A1B" w:rsidRPr="002E5E45" w14:paraId="1C74E311" w14:textId="77777777" w:rsidTr="00677C07">
        <w:trPr>
          <w:trHeight w:val="170"/>
        </w:trPr>
        <w:tc>
          <w:tcPr>
            <w:tcW w:w="212" w:type="pct"/>
            <w:shd w:val="clear" w:color="auto" w:fill="auto"/>
            <w:vAlign w:val="center"/>
            <w:hideMark/>
          </w:tcPr>
          <w:p w14:paraId="4BB8984F" w14:textId="77777777" w:rsidR="002E5E45" w:rsidRPr="002E5E45" w:rsidRDefault="002E5E45" w:rsidP="009266A5">
            <w:pPr>
              <w:jc w:val="center"/>
            </w:pPr>
            <w:r w:rsidRPr="002E5E45">
              <w:t>2.5</w:t>
            </w:r>
          </w:p>
        </w:tc>
        <w:tc>
          <w:tcPr>
            <w:tcW w:w="392" w:type="pct"/>
            <w:shd w:val="clear" w:color="auto" w:fill="auto"/>
            <w:vAlign w:val="center"/>
            <w:hideMark/>
          </w:tcPr>
          <w:p w14:paraId="03B7F32F"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42F8F571"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63ECBFB3" w14:textId="77777777" w:rsidR="002E5E45" w:rsidRPr="002E5E45" w:rsidRDefault="002E5E45" w:rsidP="009266A5">
            <w:r w:rsidRPr="002E5E45">
              <w:t>Замена ветхих канализационных сетей Ду80, в размере 1,5% ежегодно, всего 160 м.п.</w:t>
            </w:r>
          </w:p>
        </w:tc>
        <w:tc>
          <w:tcPr>
            <w:tcW w:w="592" w:type="pct"/>
            <w:shd w:val="clear" w:color="auto" w:fill="auto"/>
            <w:vAlign w:val="center"/>
            <w:hideMark/>
          </w:tcPr>
          <w:p w14:paraId="0C831317" w14:textId="77777777" w:rsidR="002E5E45" w:rsidRPr="002E5E45" w:rsidRDefault="002E5E45" w:rsidP="009266A5">
            <w:pPr>
              <w:jc w:val="center"/>
              <w:rPr>
                <w:color w:val="000000"/>
              </w:rPr>
            </w:pPr>
            <w:r w:rsidRPr="002E5E45">
              <w:rPr>
                <w:color w:val="000000"/>
              </w:rPr>
              <w:t>собственные/кредитные средства</w:t>
            </w:r>
          </w:p>
        </w:tc>
        <w:tc>
          <w:tcPr>
            <w:tcW w:w="257" w:type="pct"/>
            <w:shd w:val="clear" w:color="auto" w:fill="auto"/>
            <w:vAlign w:val="center"/>
            <w:hideMark/>
          </w:tcPr>
          <w:p w14:paraId="1B8023C3" w14:textId="77777777" w:rsidR="002E5E45" w:rsidRPr="002E5E45" w:rsidRDefault="002E5E45" w:rsidP="009266A5">
            <w:pPr>
              <w:jc w:val="center"/>
            </w:pPr>
            <w:r w:rsidRPr="002E5E45">
              <w:t>0</w:t>
            </w:r>
          </w:p>
        </w:tc>
        <w:tc>
          <w:tcPr>
            <w:tcW w:w="224" w:type="pct"/>
            <w:shd w:val="clear" w:color="auto" w:fill="auto"/>
            <w:vAlign w:val="center"/>
            <w:hideMark/>
          </w:tcPr>
          <w:p w14:paraId="1DE8B17B" w14:textId="77777777" w:rsidR="002E5E45" w:rsidRPr="002E5E45" w:rsidRDefault="002E5E45" w:rsidP="009266A5">
            <w:pPr>
              <w:jc w:val="center"/>
            </w:pPr>
            <w:r w:rsidRPr="002E5E45">
              <w:t>0</w:t>
            </w:r>
          </w:p>
        </w:tc>
        <w:tc>
          <w:tcPr>
            <w:tcW w:w="222" w:type="pct"/>
            <w:shd w:val="clear" w:color="auto" w:fill="auto"/>
            <w:vAlign w:val="center"/>
            <w:hideMark/>
          </w:tcPr>
          <w:p w14:paraId="02ED73A9" w14:textId="77777777" w:rsidR="002E5E45" w:rsidRPr="002E5E45" w:rsidRDefault="002E5E45" w:rsidP="009266A5">
            <w:pPr>
              <w:jc w:val="center"/>
            </w:pPr>
            <w:r w:rsidRPr="002E5E45">
              <w:t>0</w:t>
            </w:r>
          </w:p>
        </w:tc>
        <w:tc>
          <w:tcPr>
            <w:tcW w:w="217" w:type="pct"/>
            <w:shd w:val="clear" w:color="auto" w:fill="auto"/>
            <w:vAlign w:val="center"/>
            <w:hideMark/>
          </w:tcPr>
          <w:p w14:paraId="6A7AC1CE" w14:textId="77777777" w:rsidR="002E5E45" w:rsidRPr="002E5E45" w:rsidRDefault="002E5E45" w:rsidP="009266A5">
            <w:pPr>
              <w:jc w:val="center"/>
            </w:pPr>
            <w:r w:rsidRPr="002E5E45">
              <w:t>0</w:t>
            </w:r>
          </w:p>
        </w:tc>
        <w:tc>
          <w:tcPr>
            <w:tcW w:w="226" w:type="pct"/>
            <w:shd w:val="clear" w:color="auto" w:fill="auto"/>
            <w:vAlign w:val="center"/>
            <w:hideMark/>
          </w:tcPr>
          <w:p w14:paraId="0269EA83" w14:textId="77777777" w:rsidR="002E5E45" w:rsidRPr="002E5E45" w:rsidRDefault="002E5E45" w:rsidP="009266A5">
            <w:pPr>
              <w:jc w:val="center"/>
            </w:pPr>
            <w:r w:rsidRPr="002E5E45">
              <w:t>0</w:t>
            </w:r>
          </w:p>
        </w:tc>
        <w:tc>
          <w:tcPr>
            <w:tcW w:w="357" w:type="pct"/>
            <w:shd w:val="clear" w:color="auto" w:fill="auto"/>
            <w:vAlign w:val="center"/>
            <w:hideMark/>
          </w:tcPr>
          <w:p w14:paraId="34565292" w14:textId="77777777" w:rsidR="002E5E45" w:rsidRPr="002E5E45" w:rsidRDefault="002E5E45" w:rsidP="009266A5">
            <w:pPr>
              <w:jc w:val="center"/>
            </w:pPr>
            <w:r w:rsidRPr="002E5E45">
              <w:t>0</w:t>
            </w:r>
          </w:p>
        </w:tc>
        <w:tc>
          <w:tcPr>
            <w:tcW w:w="357" w:type="pct"/>
            <w:shd w:val="clear" w:color="auto" w:fill="auto"/>
            <w:vAlign w:val="center"/>
            <w:hideMark/>
          </w:tcPr>
          <w:p w14:paraId="6EAA809B" w14:textId="77777777" w:rsidR="002E5E45" w:rsidRPr="002E5E45" w:rsidRDefault="002E5E45" w:rsidP="009266A5">
            <w:pPr>
              <w:jc w:val="center"/>
            </w:pPr>
            <w:r w:rsidRPr="002E5E45">
              <w:t>4 629</w:t>
            </w:r>
          </w:p>
        </w:tc>
        <w:tc>
          <w:tcPr>
            <w:tcW w:w="288" w:type="pct"/>
            <w:shd w:val="clear" w:color="auto" w:fill="auto"/>
            <w:vAlign w:val="center"/>
            <w:hideMark/>
          </w:tcPr>
          <w:p w14:paraId="1E14BBC9" w14:textId="77777777" w:rsidR="002E5E45" w:rsidRPr="002E5E45" w:rsidRDefault="002E5E45" w:rsidP="009266A5">
            <w:pPr>
              <w:jc w:val="center"/>
            </w:pPr>
            <w:r w:rsidRPr="002E5E45">
              <w:t>4 629</w:t>
            </w:r>
          </w:p>
        </w:tc>
      </w:tr>
      <w:tr w:rsidR="00243A1B" w:rsidRPr="002E5E45" w14:paraId="1C188A96" w14:textId="77777777" w:rsidTr="00677C07">
        <w:trPr>
          <w:trHeight w:val="170"/>
        </w:trPr>
        <w:tc>
          <w:tcPr>
            <w:tcW w:w="212" w:type="pct"/>
            <w:shd w:val="clear" w:color="auto" w:fill="auto"/>
            <w:vAlign w:val="center"/>
            <w:hideMark/>
          </w:tcPr>
          <w:p w14:paraId="4B37BCDF" w14:textId="77777777" w:rsidR="002E5E45" w:rsidRPr="002E5E45" w:rsidRDefault="002E5E45" w:rsidP="009266A5">
            <w:pPr>
              <w:jc w:val="center"/>
            </w:pPr>
            <w:r w:rsidRPr="002E5E45">
              <w:t>2.6</w:t>
            </w:r>
          </w:p>
        </w:tc>
        <w:tc>
          <w:tcPr>
            <w:tcW w:w="392" w:type="pct"/>
            <w:shd w:val="clear" w:color="auto" w:fill="auto"/>
            <w:vAlign w:val="center"/>
            <w:hideMark/>
          </w:tcPr>
          <w:p w14:paraId="34558B9B"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0D995EB"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465945B1" w14:textId="77777777" w:rsidR="002E5E45" w:rsidRPr="002E5E45" w:rsidRDefault="002E5E45" w:rsidP="009266A5">
            <w:r w:rsidRPr="002E5E45">
              <w:t>Замена ветхих канализационных сетей Ду100, в размере 4% ежегодно, всего 15210 м.п.</w:t>
            </w:r>
          </w:p>
        </w:tc>
        <w:tc>
          <w:tcPr>
            <w:tcW w:w="592" w:type="pct"/>
            <w:shd w:val="clear" w:color="auto" w:fill="auto"/>
            <w:vAlign w:val="center"/>
            <w:hideMark/>
          </w:tcPr>
          <w:p w14:paraId="69D371A9" w14:textId="77777777" w:rsidR="002E5E45" w:rsidRPr="002E5E45" w:rsidRDefault="002E5E45" w:rsidP="009266A5">
            <w:pPr>
              <w:jc w:val="center"/>
              <w:rPr>
                <w:color w:val="000000"/>
              </w:rPr>
            </w:pPr>
            <w:r w:rsidRPr="002E5E45">
              <w:rPr>
                <w:color w:val="000000"/>
              </w:rPr>
              <w:t>собственные/кредитные средства</w:t>
            </w:r>
          </w:p>
        </w:tc>
        <w:tc>
          <w:tcPr>
            <w:tcW w:w="257" w:type="pct"/>
            <w:shd w:val="clear" w:color="auto" w:fill="auto"/>
            <w:vAlign w:val="center"/>
            <w:hideMark/>
          </w:tcPr>
          <w:p w14:paraId="6FBC62D8" w14:textId="77777777" w:rsidR="002E5E45" w:rsidRPr="002E5E45" w:rsidRDefault="002E5E45" w:rsidP="009266A5">
            <w:pPr>
              <w:jc w:val="center"/>
            </w:pPr>
            <w:r w:rsidRPr="002E5E45">
              <w:t>28 274</w:t>
            </w:r>
          </w:p>
        </w:tc>
        <w:tc>
          <w:tcPr>
            <w:tcW w:w="224" w:type="pct"/>
            <w:shd w:val="clear" w:color="auto" w:fill="auto"/>
            <w:vAlign w:val="center"/>
            <w:hideMark/>
          </w:tcPr>
          <w:p w14:paraId="2928DB60" w14:textId="77777777" w:rsidR="002E5E45" w:rsidRPr="002E5E45" w:rsidRDefault="002E5E45" w:rsidP="009266A5">
            <w:pPr>
              <w:jc w:val="center"/>
            </w:pPr>
            <w:r w:rsidRPr="002E5E45">
              <w:t>29 716</w:t>
            </w:r>
          </w:p>
        </w:tc>
        <w:tc>
          <w:tcPr>
            <w:tcW w:w="222" w:type="pct"/>
            <w:shd w:val="clear" w:color="auto" w:fill="auto"/>
            <w:vAlign w:val="center"/>
            <w:hideMark/>
          </w:tcPr>
          <w:p w14:paraId="1F74C2BA" w14:textId="77777777" w:rsidR="002E5E45" w:rsidRPr="002E5E45" w:rsidRDefault="002E5E45" w:rsidP="009266A5">
            <w:pPr>
              <w:jc w:val="center"/>
            </w:pPr>
            <w:r w:rsidRPr="002E5E45">
              <w:t>30 935</w:t>
            </w:r>
          </w:p>
        </w:tc>
        <w:tc>
          <w:tcPr>
            <w:tcW w:w="217" w:type="pct"/>
            <w:shd w:val="clear" w:color="auto" w:fill="auto"/>
            <w:vAlign w:val="center"/>
            <w:hideMark/>
          </w:tcPr>
          <w:p w14:paraId="5D5F0CAC" w14:textId="77777777" w:rsidR="002E5E45" w:rsidRPr="002E5E45" w:rsidRDefault="002E5E45" w:rsidP="009266A5">
            <w:pPr>
              <w:jc w:val="center"/>
            </w:pPr>
            <w:r w:rsidRPr="002E5E45">
              <w:t>32 358</w:t>
            </w:r>
          </w:p>
        </w:tc>
        <w:tc>
          <w:tcPr>
            <w:tcW w:w="226" w:type="pct"/>
            <w:shd w:val="clear" w:color="auto" w:fill="auto"/>
            <w:vAlign w:val="center"/>
            <w:hideMark/>
          </w:tcPr>
          <w:p w14:paraId="2275F7AE" w14:textId="77777777" w:rsidR="002E5E45" w:rsidRPr="002E5E45" w:rsidRDefault="002E5E45" w:rsidP="009266A5">
            <w:pPr>
              <w:jc w:val="center"/>
            </w:pPr>
            <w:r w:rsidRPr="002E5E45">
              <w:t>33 846</w:t>
            </w:r>
          </w:p>
        </w:tc>
        <w:tc>
          <w:tcPr>
            <w:tcW w:w="357" w:type="pct"/>
            <w:shd w:val="clear" w:color="auto" w:fill="auto"/>
            <w:vAlign w:val="center"/>
            <w:hideMark/>
          </w:tcPr>
          <w:p w14:paraId="22AB95D8" w14:textId="77777777" w:rsidR="002E5E45" w:rsidRPr="002E5E45" w:rsidRDefault="002E5E45" w:rsidP="009266A5">
            <w:pPr>
              <w:jc w:val="center"/>
            </w:pPr>
            <w:r w:rsidRPr="002E5E45">
              <w:t>111 207</w:t>
            </w:r>
          </w:p>
        </w:tc>
        <w:tc>
          <w:tcPr>
            <w:tcW w:w="357" w:type="pct"/>
            <w:shd w:val="clear" w:color="auto" w:fill="auto"/>
            <w:vAlign w:val="center"/>
            <w:hideMark/>
          </w:tcPr>
          <w:p w14:paraId="2BA04BD2" w14:textId="77777777" w:rsidR="002E5E45" w:rsidRPr="002E5E45" w:rsidRDefault="002E5E45" w:rsidP="009266A5">
            <w:pPr>
              <w:jc w:val="center"/>
            </w:pPr>
            <w:r w:rsidRPr="002E5E45">
              <w:t>127 060</w:t>
            </w:r>
          </w:p>
        </w:tc>
        <w:tc>
          <w:tcPr>
            <w:tcW w:w="288" w:type="pct"/>
            <w:shd w:val="clear" w:color="auto" w:fill="auto"/>
            <w:vAlign w:val="center"/>
            <w:hideMark/>
          </w:tcPr>
          <w:p w14:paraId="3F8994A6" w14:textId="77777777" w:rsidR="002E5E45" w:rsidRPr="002E5E45" w:rsidRDefault="002E5E45" w:rsidP="009266A5">
            <w:pPr>
              <w:jc w:val="center"/>
            </w:pPr>
            <w:r w:rsidRPr="002E5E45">
              <w:t>393 396</w:t>
            </w:r>
          </w:p>
        </w:tc>
      </w:tr>
      <w:tr w:rsidR="00243A1B" w:rsidRPr="002E5E45" w14:paraId="78F501DA" w14:textId="77777777" w:rsidTr="00677C07">
        <w:trPr>
          <w:trHeight w:val="170"/>
        </w:trPr>
        <w:tc>
          <w:tcPr>
            <w:tcW w:w="212" w:type="pct"/>
            <w:shd w:val="clear" w:color="auto" w:fill="auto"/>
            <w:vAlign w:val="center"/>
            <w:hideMark/>
          </w:tcPr>
          <w:p w14:paraId="74894DA4" w14:textId="77777777" w:rsidR="002E5E45" w:rsidRPr="002E5E45" w:rsidRDefault="002E5E45" w:rsidP="009266A5">
            <w:pPr>
              <w:jc w:val="center"/>
            </w:pPr>
            <w:r w:rsidRPr="002E5E45">
              <w:t>2.7</w:t>
            </w:r>
          </w:p>
        </w:tc>
        <w:tc>
          <w:tcPr>
            <w:tcW w:w="392" w:type="pct"/>
            <w:shd w:val="clear" w:color="auto" w:fill="auto"/>
            <w:vAlign w:val="center"/>
            <w:hideMark/>
          </w:tcPr>
          <w:p w14:paraId="527492C6"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D2F9C0E"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0682B508" w14:textId="77777777" w:rsidR="002E5E45" w:rsidRPr="002E5E45" w:rsidRDefault="002E5E45" w:rsidP="009266A5">
            <w:r w:rsidRPr="002E5E45">
              <w:t>Замена ветхих канализационных сетей Ду100, в размере 1,5% ежегодно, всего 3112 м.п.</w:t>
            </w:r>
          </w:p>
        </w:tc>
        <w:tc>
          <w:tcPr>
            <w:tcW w:w="592" w:type="pct"/>
            <w:shd w:val="clear" w:color="auto" w:fill="auto"/>
            <w:vAlign w:val="center"/>
            <w:hideMark/>
          </w:tcPr>
          <w:p w14:paraId="5F67B59E" w14:textId="77777777" w:rsidR="002E5E45" w:rsidRPr="002E5E45" w:rsidRDefault="002E5E45" w:rsidP="009266A5">
            <w:pPr>
              <w:jc w:val="center"/>
              <w:rPr>
                <w:color w:val="000000"/>
              </w:rPr>
            </w:pPr>
            <w:r w:rsidRPr="002E5E45">
              <w:rPr>
                <w:color w:val="000000"/>
              </w:rPr>
              <w:t>собственные/кредитные средства</w:t>
            </w:r>
          </w:p>
        </w:tc>
        <w:tc>
          <w:tcPr>
            <w:tcW w:w="257" w:type="pct"/>
            <w:shd w:val="clear" w:color="auto" w:fill="auto"/>
            <w:vAlign w:val="center"/>
            <w:hideMark/>
          </w:tcPr>
          <w:p w14:paraId="28AF53B4" w14:textId="77777777" w:rsidR="002E5E45" w:rsidRPr="002E5E45" w:rsidRDefault="002E5E45" w:rsidP="009266A5">
            <w:pPr>
              <w:jc w:val="center"/>
            </w:pPr>
            <w:r w:rsidRPr="002E5E45">
              <w:t>0</w:t>
            </w:r>
          </w:p>
        </w:tc>
        <w:tc>
          <w:tcPr>
            <w:tcW w:w="224" w:type="pct"/>
            <w:shd w:val="clear" w:color="auto" w:fill="auto"/>
            <w:vAlign w:val="center"/>
            <w:hideMark/>
          </w:tcPr>
          <w:p w14:paraId="692AEA0B" w14:textId="77777777" w:rsidR="002E5E45" w:rsidRPr="002E5E45" w:rsidRDefault="002E5E45" w:rsidP="009266A5">
            <w:pPr>
              <w:jc w:val="center"/>
            </w:pPr>
            <w:r w:rsidRPr="002E5E45">
              <w:t>0</w:t>
            </w:r>
          </w:p>
        </w:tc>
        <w:tc>
          <w:tcPr>
            <w:tcW w:w="222" w:type="pct"/>
            <w:shd w:val="clear" w:color="auto" w:fill="auto"/>
            <w:vAlign w:val="center"/>
            <w:hideMark/>
          </w:tcPr>
          <w:p w14:paraId="2E61970B" w14:textId="77777777" w:rsidR="002E5E45" w:rsidRPr="002E5E45" w:rsidRDefault="002E5E45" w:rsidP="009266A5">
            <w:pPr>
              <w:jc w:val="center"/>
            </w:pPr>
            <w:r w:rsidRPr="002E5E45">
              <w:t>0</w:t>
            </w:r>
          </w:p>
        </w:tc>
        <w:tc>
          <w:tcPr>
            <w:tcW w:w="217" w:type="pct"/>
            <w:shd w:val="clear" w:color="auto" w:fill="auto"/>
            <w:vAlign w:val="center"/>
            <w:hideMark/>
          </w:tcPr>
          <w:p w14:paraId="70EC3BD0" w14:textId="77777777" w:rsidR="002E5E45" w:rsidRPr="002E5E45" w:rsidRDefault="002E5E45" w:rsidP="009266A5">
            <w:pPr>
              <w:jc w:val="center"/>
            </w:pPr>
            <w:r w:rsidRPr="002E5E45">
              <w:t>0</w:t>
            </w:r>
          </w:p>
        </w:tc>
        <w:tc>
          <w:tcPr>
            <w:tcW w:w="226" w:type="pct"/>
            <w:shd w:val="clear" w:color="auto" w:fill="auto"/>
            <w:vAlign w:val="center"/>
            <w:hideMark/>
          </w:tcPr>
          <w:p w14:paraId="31BF8AF5" w14:textId="77777777" w:rsidR="002E5E45" w:rsidRPr="002E5E45" w:rsidRDefault="002E5E45" w:rsidP="009266A5">
            <w:pPr>
              <w:jc w:val="center"/>
            </w:pPr>
            <w:r w:rsidRPr="002E5E45">
              <w:t>0</w:t>
            </w:r>
          </w:p>
        </w:tc>
        <w:tc>
          <w:tcPr>
            <w:tcW w:w="357" w:type="pct"/>
            <w:shd w:val="clear" w:color="auto" w:fill="auto"/>
            <w:vAlign w:val="center"/>
            <w:hideMark/>
          </w:tcPr>
          <w:p w14:paraId="1C429E2A" w14:textId="77777777" w:rsidR="002E5E45" w:rsidRPr="002E5E45" w:rsidRDefault="002E5E45" w:rsidP="009266A5">
            <w:pPr>
              <w:jc w:val="center"/>
            </w:pPr>
            <w:r w:rsidRPr="002E5E45">
              <w:t>0</w:t>
            </w:r>
          </w:p>
        </w:tc>
        <w:tc>
          <w:tcPr>
            <w:tcW w:w="357" w:type="pct"/>
            <w:shd w:val="clear" w:color="auto" w:fill="auto"/>
            <w:vAlign w:val="center"/>
            <w:hideMark/>
          </w:tcPr>
          <w:p w14:paraId="42BA7DD6" w14:textId="77777777" w:rsidR="002E5E45" w:rsidRPr="002E5E45" w:rsidRDefault="002E5E45" w:rsidP="009266A5">
            <w:pPr>
              <w:jc w:val="center"/>
            </w:pPr>
            <w:r w:rsidRPr="002E5E45">
              <w:t>122 368</w:t>
            </w:r>
          </w:p>
        </w:tc>
        <w:tc>
          <w:tcPr>
            <w:tcW w:w="288" w:type="pct"/>
            <w:shd w:val="clear" w:color="auto" w:fill="auto"/>
            <w:vAlign w:val="center"/>
            <w:hideMark/>
          </w:tcPr>
          <w:p w14:paraId="077A46A6" w14:textId="77777777" w:rsidR="002E5E45" w:rsidRPr="002E5E45" w:rsidRDefault="002E5E45" w:rsidP="009266A5">
            <w:pPr>
              <w:jc w:val="center"/>
            </w:pPr>
            <w:r w:rsidRPr="002E5E45">
              <w:t>122 368</w:t>
            </w:r>
          </w:p>
        </w:tc>
      </w:tr>
      <w:tr w:rsidR="00243A1B" w:rsidRPr="002E5E45" w14:paraId="247F8A54" w14:textId="77777777" w:rsidTr="00677C07">
        <w:trPr>
          <w:trHeight w:val="170"/>
        </w:trPr>
        <w:tc>
          <w:tcPr>
            <w:tcW w:w="212" w:type="pct"/>
            <w:shd w:val="clear" w:color="auto" w:fill="auto"/>
            <w:vAlign w:val="center"/>
            <w:hideMark/>
          </w:tcPr>
          <w:p w14:paraId="6A550732" w14:textId="77777777" w:rsidR="002E5E45" w:rsidRPr="002E5E45" w:rsidRDefault="002E5E45" w:rsidP="009266A5">
            <w:pPr>
              <w:jc w:val="center"/>
            </w:pPr>
            <w:r w:rsidRPr="002E5E45">
              <w:t>2.8</w:t>
            </w:r>
          </w:p>
        </w:tc>
        <w:tc>
          <w:tcPr>
            <w:tcW w:w="392" w:type="pct"/>
            <w:shd w:val="clear" w:color="auto" w:fill="auto"/>
            <w:vAlign w:val="center"/>
            <w:hideMark/>
          </w:tcPr>
          <w:p w14:paraId="5B0204DF"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781B494"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45F97C3D" w14:textId="77777777" w:rsidR="002E5E45" w:rsidRPr="002E5E45" w:rsidRDefault="002E5E45" w:rsidP="009266A5">
            <w:r w:rsidRPr="002E5E45">
              <w:t>Замена ветхих канализационных сетей Ду150, в размере 4% ежегодно, всего 136110 м.п.</w:t>
            </w:r>
          </w:p>
        </w:tc>
        <w:tc>
          <w:tcPr>
            <w:tcW w:w="592" w:type="pct"/>
            <w:shd w:val="clear" w:color="auto" w:fill="auto"/>
            <w:vAlign w:val="center"/>
            <w:hideMark/>
          </w:tcPr>
          <w:p w14:paraId="0F200E59" w14:textId="77777777" w:rsidR="002E5E45" w:rsidRPr="002E5E45" w:rsidRDefault="002E5E45" w:rsidP="009266A5">
            <w:pPr>
              <w:jc w:val="center"/>
              <w:rPr>
                <w:color w:val="000000"/>
              </w:rPr>
            </w:pPr>
            <w:r w:rsidRPr="002E5E45">
              <w:rPr>
                <w:color w:val="000000"/>
              </w:rPr>
              <w:t>собственные/кредитные средства</w:t>
            </w:r>
          </w:p>
        </w:tc>
        <w:tc>
          <w:tcPr>
            <w:tcW w:w="257" w:type="pct"/>
            <w:shd w:val="clear" w:color="auto" w:fill="auto"/>
            <w:vAlign w:val="center"/>
            <w:hideMark/>
          </w:tcPr>
          <w:p w14:paraId="5BD32C2B" w14:textId="77777777" w:rsidR="002E5E45" w:rsidRPr="002E5E45" w:rsidRDefault="002E5E45" w:rsidP="009266A5">
            <w:pPr>
              <w:ind w:left="-113"/>
              <w:jc w:val="center"/>
            </w:pPr>
            <w:r w:rsidRPr="002E5E45">
              <w:t>253 020</w:t>
            </w:r>
          </w:p>
        </w:tc>
        <w:tc>
          <w:tcPr>
            <w:tcW w:w="224" w:type="pct"/>
            <w:shd w:val="clear" w:color="auto" w:fill="auto"/>
            <w:vAlign w:val="center"/>
            <w:hideMark/>
          </w:tcPr>
          <w:p w14:paraId="4F526488" w14:textId="77777777" w:rsidR="002E5E45" w:rsidRPr="002E5E45" w:rsidRDefault="002E5E45" w:rsidP="009266A5">
            <w:pPr>
              <w:ind w:left="-113"/>
              <w:jc w:val="center"/>
            </w:pPr>
            <w:r w:rsidRPr="002E5E45">
              <w:t>265 924</w:t>
            </w:r>
          </w:p>
        </w:tc>
        <w:tc>
          <w:tcPr>
            <w:tcW w:w="222" w:type="pct"/>
            <w:shd w:val="clear" w:color="auto" w:fill="auto"/>
            <w:vAlign w:val="center"/>
            <w:hideMark/>
          </w:tcPr>
          <w:p w14:paraId="26E7995D" w14:textId="77777777" w:rsidR="002E5E45" w:rsidRPr="002E5E45" w:rsidRDefault="002E5E45" w:rsidP="009266A5">
            <w:pPr>
              <w:ind w:left="-113"/>
              <w:jc w:val="center"/>
            </w:pPr>
            <w:r w:rsidRPr="002E5E45">
              <w:t>276 827</w:t>
            </w:r>
          </w:p>
        </w:tc>
        <w:tc>
          <w:tcPr>
            <w:tcW w:w="217" w:type="pct"/>
            <w:shd w:val="clear" w:color="auto" w:fill="auto"/>
            <w:vAlign w:val="center"/>
            <w:hideMark/>
          </w:tcPr>
          <w:p w14:paraId="1DF3441A" w14:textId="77777777" w:rsidR="002E5E45" w:rsidRPr="002E5E45" w:rsidRDefault="002E5E45" w:rsidP="009266A5">
            <w:pPr>
              <w:ind w:left="-113"/>
              <w:jc w:val="center"/>
            </w:pPr>
            <w:r w:rsidRPr="002E5E45">
              <w:t>289 561</w:t>
            </w:r>
          </w:p>
        </w:tc>
        <w:tc>
          <w:tcPr>
            <w:tcW w:w="226" w:type="pct"/>
            <w:shd w:val="clear" w:color="auto" w:fill="auto"/>
            <w:vAlign w:val="center"/>
            <w:hideMark/>
          </w:tcPr>
          <w:p w14:paraId="18885F95" w14:textId="77777777" w:rsidR="002E5E45" w:rsidRPr="002E5E45" w:rsidRDefault="002E5E45" w:rsidP="009266A5">
            <w:pPr>
              <w:ind w:left="-113"/>
              <w:jc w:val="center"/>
            </w:pPr>
            <w:r w:rsidRPr="002E5E45">
              <w:t>302 880</w:t>
            </w:r>
          </w:p>
        </w:tc>
        <w:tc>
          <w:tcPr>
            <w:tcW w:w="357" w:type="pct"/>
            <w:shd w:val="clear" w:color="auto" w:fill="auto"/>
            <w:vAlign w:val="center"/>
            <w:hideMark/>
          </w:tcPr>
          <w:p w14:paraId="42C78B34" w14:textId="77777777" w:rsidR="002E5E45" w:rsidRPr="002E5E45" w:rsidRDefault="002E5E45" w:rsidP="009266A5">
            <w:pPr>
              <w:jc w:val="center"/>
            </w:pPr>
            <w:r w:rsidRPr="002E5E45">
              <w:t>995 161</w:t>
            </w:r>
          </w:p>
        </w:tc>
        <w:tc>
          <w:tcPr>
            <w:tcW w:w="357" w:type="pct"/>
            <w:shd w:val="clear" w:color="auto" w:fill="auto"/>
            <w:vAlign w:val="center"/>
            <w:hideMark/>
          </w:tcPr>
          <w:p w14:paraId="7C342CF1" w14:textId="77777777" w:rsidR="002E5E45" w:rsidRPr="002E5E45" w:rsidRDefault="002E5E45" w:rsidP="009266A5">
            <w:pPr>
              <w:jc w:val="center"/>
            </w:pPr>
            <w:r w:rsidRPr="002E5E45">
              <w:t>1 137 027</w:t>
            </w:r>
          </w:p>
        </w:tc>
        <w:tc>
          <w:tcPr>
            <w:tcW w:w="288" w:type="pct"/>
            <w:shd w:val="clear" w:color="auto" w:fill="auto"/>
            <w:vAlign w:val="center"/>
            <w:hideMark/>
          </w:tcPr>
          <w:p w14:paraId="78AD1EB2" w14:textId="77777777" w:rsidR="002E5E45" w:rsidRPr="002E5E45" w:rsidRDefault="002E5E45" w:rsidP="009266A5">
            <w:pPr>
              <w:jc w:val="center"/>
            </w:pPr>
            <w:r w:rsidRPr="002E5E45">
              <w:t>3 520 400</w:t>
            </w:r>
          </w:p>
        </w:tc>
      </w:tr>
      <w:tr w:rsidR="00243A1B" w:rsidRPr="002E5E45" w14:paraId="064B134E" w14:textId="77777777" w:rsidTr="00677C07">
        <w:trPr>
          <w:trHeight w:val="170"/>
        </w:trPr>
        <w:tc>
          <w:tcPr>
            <w:tcW w:w="212" w:type="pct"/>
            <w:shd w:val="clear" w:color="auto" w:fill="auto"/>
            <w:vAlign w:val="center"/>
            <w:hideMark/>
          </w:tcPr>
          <w:p w14:paraId="4BEA6F23" w14:textId="77777777" w:rsidR="002E5E45" w:rsidRPr="002E5E45" w:rsidRDefault="002E5E45" w:rsidP="009266A5">
            <w:pPr>
              <w:jc w:val="center"/>
            </w:pPr>
            <w:r w:rsidRPr="002E5E45">
              <w:t>2.9</w:t>
            </w:r>
          </w:p>
        </w:tc>
        <w:tc>
          <w:tcPr>
            <w:tcW w:w="392" w:type="pct"/>
            <w:shd w:val="clear" w:color="auto" w:fill="auto"/>
            <w:vAlign w:val="center"/>
            <w:hideMark/>
          </w:tcPr>
          <w:p w14:paraId="7BB67B83"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22AD3CB7"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6AFEF026" w14:textId="77777777" w:rsidR="002E5E45" w:rsidRPr="002E5E45" w:rsidRDefault="002E5E45" w:rsidP="009266A5">
            <w:r w:rsidRPr="002E5E45">
              <w:t>Замена ветхих канализационных сетей Ду150, в размере 1,5% ежегодно, всего 30261 м.п.</w:t>
            </w:r>
          </w:p>
        </w:tc>
        <w:tc>
          <w:tcPr>
            <w:tcW w:w="592" w:type="pct"/>
            <w:shd w:val="clear" w:color="auto" w:fill="auto"/>
            <w:vAlign w:val="center"/>
            <w:hideMark/>
          </w:tcPr>
          <w:p w14:paraId="514FE06F" w14:textId="77777777" w:rsidR="002E5E45" w:rsidRPr="002E5E45" w:rsidRDefault="002E5E45" w:rsidP="009266A5">
            <w:pPr>
              <w:jc w:val="center"/>
              <w:rPr>
                <w:color w:val="000000"/>
              </w:rPr>
            </w:pPr>
            <w:r w:rsidRPr="002E5E45">
              <w:rPr>
                <w:color w:val="000000"/>
              </w:rPr>
              <w:t>собственные/кредитные средства</w:t>
            </w:r>
          </w:p>
        </w:tc>
        <w:tc>
          <w:tcPr>
            <w:tcW w:w="257" w:type="pct"/>
            <w:shd w:val="clear" w:color="auto" w:fill="auto"/>
            <w:vAlign w:val="center"/>
            <w:hideMark/>
          </w:tcPr>
          <w:p w14:paraId="0061DB45" w14:textId="77777777" w:rsidR="002E5E45" w:rsidRPr="002E5E45" w:rsidRDefault="002E5E45" w:rsidP="009266A5">
            <w:pPr>
              <w:jc w:val="center"/>
            </w:pPr>
            <w:r w:rsidRPr="002E5E45">
              <w:t>0</w:t>
            </w:r>
          </w:p>
        </w:tc>
        <w:tc>
          <w:tcPr>
            <w:tcW w:w="224" w:type="pct"/>
            <w:shd w:val="clear" w:color="auto" w:fill="auto"/>
            <w:vAlign w:val="center"/>
            <w:hideMark/>
          </w:tcPr>
          <w:p w14:paraId="45258A7B" w14:textId="77777777" w:rsidR="002E5E45" w:rsidRPr="002E5E45" w:rsidRDefault="002E5E45" w:rsidP="009266A5">
            <w:pPr>
              <w:jc w:val="center"/>
            </w:pPr>
            <w:r w:rsidRPr="002E5E45">
              <w:t>0</w:t>
            </w:r>
          </w:p>
        </w:tc>
        <w:tc>
          <w:tcPr>
            <w:tcW w:w="222" w:type="pct"/>
            <w:shd w:val="clear" w:color="auto" w:fill="auto"/>
            <w:vAlign w:val="center"/>
            <w:hideMark/>
          </w:tcPr>
          <w:p w14:paraId="4C3E752A" w14:textId="77777777" w:rsidR="002E5E45" w:rsidRPr="002E5E45" w:rsidRDefault="002E5E45" w:rsidP="009266A5">
            <w:pPr>
              <w:jc w:val="center"/>
            </w:pPr>
            <w:r w:rsidRPr="002E5E45">
              <w:t>0</w:t>
            </w:r>
          </w:p>
        </w:tc>
        <w:tc>
          <w:tcPr>
            <w:tcW w:w="217" w:type="pct"/>
            <w:shd w:val="clear" w:color="auto" w:fill="auto"/>
            <w:vAlign w:val="center"/>
            <w:hideMark/>
          </w:tcPr>
          <w:p w14:paraId="1321A460" w14:textId="77777777" w:rsidR="002E5E45" w:rsidRPr="002E5E45" w:rsidRDefault="002E5E45" w:rsidP="009266A5">
            <w:pPr>
              <w:jc w:val="center"/>
            </w:pPr>
            <w:r w:rsidRPr="002E5E45">
              <w:t>0</w:t>
            </w:r>
          </w:p>
        </w:tc>
        <w:tc>
          <w:tcPr>
            <w:tcW w:w="226" w:type="pct"/>
            <w:shd w:val="clear" w:color="auto" w:fill="auto"/>
            <w:vAlign w:val="center"/>
            <w:hideMark/>
          </w:tcPr>
          <w:p w14:paraId="0CABC1BB" w14:textId="77777777" w:rsidR="002E5E45" w:rsidRPr="002E5E45" w:rsidRDefault="002E5E45" w:rsidP="009266A5">
            <w:pPr>
              <w:jc w:val="center"/>
            </w:pPr>
            <w:r w:rsidRPr="002E5E45">
              <w:t>0</w:t>
            </w:r>
          </w:p>
        </w:tc>
        <w:tc>
          <w:tcPr>
            <w:tcW w:w="357" w:type="pct"/>
            <w:shd w:val="clear" w:color="auto" w:fill="auto"/>
            <w:vAlign w:val="center"/>
            <w:hideMark/>
          </w:tcPr>
          <w:p w14:paraId="3433E805" w14:textId="77777777" w:rsidR="002E5E45" w:rsidRPr="002E5E45" w:rsidRDefault="002E5E45" w:rsidP="009266A5">
            <w:pPr>
              <w:jc w:val="center"/>
            </w:pPr>
            <w:r w:rsidRPr="002E5E45">
              <w:t>0</w:t>
            </w:r>
          </w:p>
        </w:tc>
        <w:tc>
          <w:tcPr>
            <w:tcW w:w="357" w:type="pct"/>
            <w:shd w:val="clear" w:color="auto" w:fill="auto"/>
            <w:vAlign w:val="center"/>
            <w:hideMark/>
          </w:tcPr>
          <w:p w14:paraId="4658CD6D" w14:textId="77777777" w:rsidR="002E5E45" w:rsidRPr="002E5E45" w:rsidRDefault="002E5E45" w:rsidP="009266A5">
            <w:pPr>
              <w:jc w:val="center"/>
            </w:pPr>
            <w:r w:rsidRPr="002E5E45">
              <w:t>1 190 192</w:t>
            </w:r>
          </w:p>
        </w:tc>
        <w:tc>
          <w:tcPr>
            <w:tcW w:w="288" w:type="pct"/>
            <w:shd w:val="clear" w:color="auto" w:fill="auto"/>
            <w:vAlign w:val="center"/>
            <w:hideMark/>
          </w:tcPr>
          <w:p w14:paraId="57CD9E9F" w14:textId="77777777" w:rsidR="002E5E45" w:rsidRPr="002E5E45" w:rsidRDefault="002E5E45" w:rsidP="009266A5">
            <w:pPr>
              <w:jc w:val="center"/>
            </w:pPr>
            <w:r w:rsidRPr="002E5E45">
              <w:t>1 190 192</w:t>
            </w:r>
          </w:p>
        </w:tc>
      </w:tr>
      <w:tr w:rsidR="00243A1B" w:rsidRPr="002E5E45" w14:paraId="7BBFE2FA" w14:textId="77777777" w:rsidTr="00677C07">
        <w:trPr>
          <w:trHeight w:val="170"/>
        </w:trPr>
        <w:tc>
          <w:tcPr>
            <w:tcW w:w="212" w:type="pct"/>
            <w:shd w:val="clear" w:color="auto" w:fill="auto"/>
            <w:vAlign w:val="center"/>
            <w:hideMark/>
          </w:tcPr>
          <w:p w14:paraId="09304D23" w14:textId="77777777" w:rsidR="002E5E45" w:rsidRPr="002E5E45" w:rsidRDefault="002E5E45" w:rsidP="009266A5">
            <w:pPr>
              <w:jc w:val="center"/>
            </w:pPr>
            <w:r w:rsidRPr="002E5E45">
              <w:t>2.10</w:t>
            </w:r>
          </w:p>
        </w:tc>
        <w:tc>
          <w:tcPr>
            <w:tcW w:w="392" w:type="pct"/>
            <w:shd w:val="clear" w:color="auto" w:fill="auto"/>
            <w:vAlign w:val="center"/>
            <w:hideMark/>
          </w:tcPr>
          <w:p w14:paraId="1D0BFB3A"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FB1ACCB"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0E3EE7F4" w14:textId="77777777" w:rsidR="002E5E45" w:rsidRPr="002E5E45" w:rsidRDefault="002E5E45" w:rsidP="009266A5">
            <w:r w:rsidRPr="002E5E45">
              <w:t>Замена ветхих канализационных сетей Ду200, в размере 4% ежегодно, всего 139880 м.п.</w:t>
            </w:r>
          </w:p>
        </w:tc>
        <w:tc>
          <w:tcPr>
            <w:tcW w:w="592" w:type="pct"/>
            <w:shd w:val="clear" w:color="auto" w:fill="auto"/>
            <w:vAlign w:val="center"/>
            <w:hideMark/>
          </w:tcPr>
          <w:p w14:paraId="1E552707" w14:textId="77777777" w:rsidR="002E5E45" w:rsidRPr="002E5E45" w:rsidRDefault="002E5E45" w:rsidP="009266A5">
            <w:pPr>
              <w:jc w:val="center"/>
              <w:rPr>
                <w:color w:val="000000"/>
              </w:rPr>
            </w:pPr>
            <w:r w:rsidRPr="002E5E45">
              <w:rPr>
                <w:color w:val="000000"/>
              </w:rPr>
              <w:t>собственные/кредитные средства</w:t>
            </w:r>
          </w:p>
        </w:tc>
        <w:tc>
          <w:tcPr>
            <w:tcW w:w="257" w:type="pct"/>
            <w:shd w:val="clear" w:color="auto" w:fill="auto"/>
            <w:vAlign w:val="center"/>
            <w:hideMark/>
          </w:tcPr>
          <w:p w14:paraId="43C6F18A" w14:textId="77777777" w:rsidR="002E5E45" w:rsidRPr="002E5E45" w:rsidRDefault="002E5E45" w:rsidP="009266A5">
            <w:pPr>
              <w:ind w:left="-113"/>
              <w:jc w:val="center"/>
            </w:pPr>
            <w:r w:rsidRPr="002E5E45">
              <w:t>257 228</w:t>
            </w:r>
          </w:p>
        </w:tc>
        <w:tc>
          <w:tcPr>
            <w:tcW w:w="224" w:type="pct"/>
            <w:shd w:val="clear" w:color="auto" w:fill="auto"/>
            <w:vAlign w:val="center"/>
            <w:hideMark/>
          </w:tcPr>
          <w:p w14:paraId="422D053D" w14:textId="77777777" w:rsidR="002E5E45" w:rsidRPr="002E5E45" w:rsidRDefault="002E5E45" w:rsidP="009266A5">
            <w:pPr>
              <w:ind w:left="-113"/>
              <w:jc w:val="center"/>
            </w:pPr>
            <w:r w:rsidRPr="002E5E45">
              <w:t>270 346</w:t>
            </w:r>
          </w:p>
        </w:tc>
        <w:tc>
          <w:tcPr>
            <w:tcW w:w="222" w:type="pct"/>
            <w:shd w:val="clear" w:color="auto" w:fill="auto"/>
            <w:vAlign w:val="center"/>
            <w:hideMark/>
          </w:tcPr>
          <w:p w14:paraId="542EC149" w14:textId="77777777" w:rsidR="002E5E45" w:rsidRPr="002E5E45" w:rsidRDefault="002E5E45" w:rsidP="009266A5">
            <w:pPr>
              <w:ind w:left="-113"/>
              <w:jc w:val="center"/>
            </w:pPr>
            <w:r w:rsidRPr="002E5E45">
              <w:t>281 431</w:t>
            </w:r>
          </w:p>
        </w:tc>
        <w:tc>
          <w:tcPr>
            <w:tcW w:w="217" w:type="pct"/>
            <w:shd w:val="clear" w:color="auto" w:fill="auto"/>
            <w:vAlign w:val="center"/>
            <w:hideMark/>
          </w:tcPr>
          <w:p w14:paraId="20B9FC57" w14:textId="77777777" w:rsidR="002E5E45" w:rsidRPr="002E5E45" w:rsidRDefault="002E5E45" w:rsidP="009266A5">
            <w:pPr>
              <w:ind w:left="-113"/>
              <w:jc w:val="center"/>
            </w:pPr>
            <w:r w:rsidRPr="002E5E45">
              <w:t>294 376</w:t>
            </w:r>
          </w:p>
        </w:tc>
        <w:tc>
          <w:tcPr>
            <w:tcW w:w="226" w:type="pct"/>
            <w:shd w:val="clear" w:color="auto" w:fill="auto"/>
            <w:vAlign w:val="center"/>
            <w:hideMark/>
          </w:tcPr>
          <w:p w14:paraId="1A1261E3" w14:textId="77777777" w:rsidR="002E5E45" w:rsidRPr="002E5E45" w:rsidRDefault="002E5E45" w:rsidP="009266A5">
            <w:pPr>
              <w:ind w:left="-113"/>
              <w:jc w:val="center"/>
            </w:pPr>
            <w:r w:rsidRPr="002E5E45">
              <w:t>307 918</w:t>
            </w:r>
          </w:p>
        </w:tc>
        <w:tc>
          <w:tcPr>
            <w:tcW w:w="357" w:type="pct"/>
            <w:shd w:val="clear" w:color="auto" w:fill="auto"/>
            <w:vAlign w:val="center"/>
            <w:hideMark/>
          </w:tcPr>
          <w:p w14:paraId="4E41F17E" w14:textId="77777777" w:rsidR="002E5E45" w:rsidRPr="002E5E45" w:rsidRDefault="002E5E45" w:rsidP="009266A5">
            <w:pPr>
              <w:jc w:val="center"/>
            </w:pPr>
            <w:r w:rsidRPr="002E5E45">
              <w:t>1 011 711</w:t>
            </w:r>
          </w:p>
        </w:tc>
        <w:tc>
          <w:tcPr>
            <w:tcW w:w="357" w:type="pct"/>
            <w:shd w:val="clear" w:color="auto" w:fill="auto"/>
            <w:vAlign w:val="center"/>
            <w:hideMark/>
          </w:tcPr>
          <w:p w14:paraId="52DA592C" w14:textId="77777777" w:rsidR="002E5E45" w:rsidRPr="002E5E45" w:rsidRDefault="002E5E45" w:rsidP="009266A5">
            <w:pPr>
              <w:jc w:val="center"/>
            </w:pPr>
            <w:r w:rsidRPr="002E5E45">
              <w:t>1 155 937</w:t>
            </w:r>
          </w:p>
        </w:tc>
        <w:tc>
          <w:tcPr>
            <w:tcW w:w="288" w:type="pct"/>
            <w:shd w:val="clear" w:color="auto" w:fill="auto"/>
            <w:vAlign w:val="center"/>
            <w:hideMark/>
          </w:tcPr>
          <w:p w14:paraId="1D9BC421" w14:textId="77777777" w:rsidR="002E5E45" w:rsidRPr="002E5E45" w:rsidRDefault="002E5E45" w:rsidP="009266A5">
            <w:pPr>
              <w:jc w:val="center"/>
            </w:pPr>
            <w:r w:rsidRPr="002E5E45">
              <w:t>3 578 947</w:t>
            </w:r>
          </w:p>
        </w:tc>
      </w:tr>
      <w:tr w:rsidR="00243A1B" w:rsidRPr="002E5E45" w14:paraId="01E1B8B6" w14:textId="77777777" w:rsidTr="00677C07">
        <w:trPr>
          <w:trHeight w:val="170"/>
        </w:trPr>
        <w:tc>
          <w:tcPr>
            <w:tcW w:w="212" w:type="pct"/>
            <w:shd w:val="clear" w:color="auto" w:fill="auto"/>
            <w:vAlign w:val="center"/>
            <w:hideMark/>
          </w:tcPr>
          <w:p w14:paraId="0B738B7B" w14:textId="77777777" w:rsidR="002E5E45" w:rsidRPr="002E5E45" w:rsidRDefault="002E5E45" w:rsidP="009266A5">
            <w:pPr>
              <w:jc w:val="center"/>
            </w:pPr>
            <w:r w:rsidRPr="002E5E45">
              <w:t>2.11</w:t>
            </w:r>
          </w:p>
        </w:tc>
        <w:tc>
          <w:tcPr>
            <w:tcW w:w="392" w:type="pct"/>
            <w:shd w:val="clear" w:color="auto" w:fill="auto"/>
            <w:vAlign w:val="center"/>
            <w:hideMark/>
          </w:tcPr>
          <w:p w14:paraId="6ABAAE7F"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6C51C8D"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22E4FB9B" w14:textId="77777777" w:rsidR="002E5E45" w:rsidRPr="002E5E45" w:rsidRDefault="002E5E45" w:rsidP="009266A5">
            <w:r w:rsidRPr="002E5E45">
              <w:t>Замена ветхих канализационных сетей Ду200, в размере 1,5% ежегодно, всего 32691 м.п.</w:t>
            </w:r>
          </w:p>
        </w:tc>
        <w:tc>
          <w:tcPr>
            <w:tcW w:w="592" w:type="pct"/>
            <w:shd w:val="clear" w:color="auto" w:fill="auto"/>
            <w:vAlign w:val="center"/>
            <w:hideMark/>
          </w:tcPr>
          <w:p w14:paraId="45952D7E" w14:textId="77777777" w:rsidR="002E5E45" w:rsidRPr="002E5E45" w:rsidRDefault="002E5E45" w:rsidP="009266A5">
            <w:pPr>
              <w:jc w:val="center"/>
              <w:rPr>
                <w:color w:val="000000"/>
              </w:rPr>
            </w:pPr>
            <w:r w:rsidRPr="002E5E45">
              <w:rPr>
                <w:color w:val="000000"/>
              </w:rPr>
              <w:t>собственные/кредитные средства</w:t>
            </w:r>
          </w:p>
        </w:tc>
        <w:tc>
          <w:tcPr>
            <w:tcW w:w="257" w:type="pct"/>
            <w:shd w:val="clear" w:color="auto" w:fill="auto"/>
            <w:vAlign w:val="center"/>
            <w:hideMark/>
          </w:tcPr>
          <w:p w14:paraId="06FF1FDB" w14:textId="77777777" w:rsidR="002E5E45" w:rsidRPr="002E5E45" w:rsidRDefault="002E5E45" w:rsidP="009266A5">
            <w:pPr>
              <w:jc w:val="center"/>
            </w:pPr>
            <w:r w:rsidRPr="002E5E45">
              <w:t>0</w:t>
            </w:r>
          </w:p>
        </w:tc>
        <w:tc>
          <w:tcPr>
            <w:tcW w:w="224" w:type="pct"/>
            <w:shd w:val="clear" w:color="auto" w:fill="auto"/>
            <w:vAlign w:val="center"/>
            <w:hideMark/>
          </w:tcPr>
          <w:p w14:paraId="0475C950" w14:textId="77777777" w:rsidR="002E5E45" w:rsidRPr="002E5E45" w:rsidRDefault="002E5E45" w:rsidP="009266A5">
            <w:pPr>
              <w:jc w:val="center"/>
            </w:pPr>
            <w:r w:rsidRPr="002E5E45">
              <w:t>0</w:t>
            </w:r>
          </w:p>
        </w:tc>
        <w:tc>
          <w:tcPr>
            <w:tcW w:w="222" w:type="pct"/>
            <w:shd w:val="clear" w:color="auto" w:fill="auto"/>
            <w:vAlign w:val="center"/>
            <w:hideMark/>
          </w:tcPr>
          <w:p w14:paraId="35B8B0BE" w14:textId="77777777" w:rsidR="002E5E45" w:rsidRPr="002E5E45" w:rsidRDefault="002E5E45" w:rsidP="009266A5">
            <w:pPr>
              <w:jc w:val="center"/>
            </w:pPr>
            <w:r w:rsidRPr="002E5E45">
              <w:t>0</w:t>
            </w:r>
          </w:p>
        </w:tc>
        <w:tc>
          <w:tcPr>
            <w:tcW w:w="217" w:type="pct"/>
            <w:shd w:val="clear" w:color="auto" w:fill="auto"/>
            <w:vAlign w:val="center"/>
            <w:hideMark/>
          </w:tcPr>
          <w:p w14:paraId="09614916" w14:textId="77777777" w:rsidR="002E5E45" w:rsidRPr="002E5E45" w:rsidRDefault="002E5E45" w:rsidP="009266A5">
            <w:pPr>
              <w:jc w:val="center"/>
            </w:pPr>
            <w:r w:rsidRPr="002E5E45">
              <w:t>0</w:t>
            </w:r>
          </w:p>
        </w:tc>
        <w:tc>
          <w:tcPr>
            <w:tcW w:w="226" w:type="pct"/>
            <w:shd w:val="clear" w:color="auto" w:fill="auto"/>
            <w:vAlign w:val="center"/>
            <w:hideMark/>
          </w:tcPr>
          <w:p w14:paraId="743D7F38" w14:textId="77777777" w:rsidR="002E5E45" w:rsidRPr="002E5E45" w:rsidRDefault="002E5E45" w:rsidP="009266A5">
            <w:pPr>
              <w:jc w:val="center"/>
            </w:pPr>
            <w:r w:rsidRPr="002E5E45">
              <w:t>0</w:t>
            </w:r>
          </w:p>
        </w:tc>
        <w:tc>
          <w:tcPr>
            <w:tcW w:w="357" w:type="pct"/>
            <w:shd w:val="clear" w:color="auto" w:fill="auto"/>
            <w:vAlign w:val="center"/>
            <w:hideMark/>
          </w:tcPr>
          <w:p w14:paraId="76468A51" w14:textId="77777777" w:rsidR="002E5E45" w:rsidRPr="002E5E45" w:rsidRDefault="002E5E45" w:rsidP="009266A5">
            <w:pPr>
              <w:jc w:val="center"/>
            </w:pPr>
            <w:r w:rsidRPr="002E5E45">
              <w:t>0</w:t>
            </w:r>
          </w:p>
        </w:tc>
        <w:tc>
          <w:tcPr>
            <w:tcW w:w="357" w:type="pct"/>
            <w:shd w:val="clear" w:color="auto" w:fill="auto"/>
            <w:vAlign w:val="center"/>
            <w:hideMark/>
          </w:tcPr>
          <w:p w14:paraId="0B3532C0" w14:textId="77777777" w:rsidR="002E5E45" w:rsidRPr="002E5E45" w:rsidRDefault="002E5E45" w:rsidP="009266A5">
            <w:pPr>
              <w:jc w:val="center"/>
            </w:pPr>
            <w:r w:rsidRPr="002E5E45">
              <w:t>1 271 874</w:t>
            </w:r>
          </w:p>
        </w:tc>
        <w:tc>
          <w:tcPr>
            <w:tcW w:w="288" w:type="pct"/>
            <w:shd w:val="clear" w:color="auto" w:fill="auto"/>
            <w:vAlign w:val="center"/>
            <w:hideMark/>
          </w:tcPr>
          <w:p w14:paraId="12E8A3D4" w14:textId="77777777" w:rsidR="002E5E45" w:rsidRPr="002E5E45" w:rsidRDefault="002E5E45" w:rsidP="009266A5">
            <w:pPr>
              <w:jc w:val="center"/>
            </w:pPr>
            <w:r w:rsidRPr="002E5E45">
              <w:t>1 271 874</w:t>
            </w:r>
          </w:p>
        </w:tc>
      </w:tr>
      <w:tr w:rsidR="00243A1B" w:rsidRPr="002E5E45" w14:paraId="7F37F325" w14:textId="77777777" w:rsidTr="00677C07">
        <w:trPr>
          <w:trHeight w:val="170"/>
        </w:trPr>
        <w:tc>
          <w:tcPr>
            <w:tcW w:w="212" w:type="pct"/>
            <w:shd w:val="clear" w:color="auto" w:fill="auto"/>
            <w:vAlign w:val="center"/>
            <w:hideMark/>
          </w:tcPr>
          <w:p w14:paraId="4B77D68A" w14:textId="77777777" w:rsidR="002E5E45" w:rsidRPr="002E5E45" w:rsidRDefault="002E5E45" w:rsidP="009266A5">
            <w:pPr>
              <w:jc w:val="center"/>
            </w:pPr>
            <w:r w:rsidRPr="002E5E45">
              <w:t>2.12</w:t>
            </w:r>
          </w:p>
        </w:tc>
        <w:tc>
          <w:tcPr>
            <w:tcW w:w="392" w:type="pct"/>
            <w:shd w:val="clear" w:color="auto" w:fill="auto"/>
            <w:vAlign w:val="center"/>
            <w:hideMark/>
          </w:tcPr>
          <w:p w14:paraId="4F6E3D5B"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334B901"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28AA3940" w14:textId="77777777" w:rsidR="002E5E45" w:rsidRPr="002E5E45" w:rsidRDefault="002E5E45" w:rsidP="009266A5">
            <w:r w:rsidRPr="002E5E45">
              <w:t>Замена ветхих канализационных сетей Ду250, в размере 4% ежегодно, всего 33410 м.п.</w:t>
            </w:r>
          </w:p>
        </w:tc>
        <w:tc>
          <w:tcPr>
            <w:tcW w:w="592" w:type="pct"/>
            <w:shd w:val="clear" w:color="auto" w:fill="auto"/>
            <w:vAlign w:val="center"/>
            <w:hideMark/>
          </w:tcPr>
          <w:p w14:paraId="25631695" w14:textId="77777777" w:rsidR="002E5E45" w:rsidRPr="002E5E45" w:rsidRDefault="002E5E45" w:rsidP="009266A5">
            <w:pPr>
              <w:jc w:val="center"/>
              <w:rPr>
                <w:color w:val="000000"/>
              </w:rPr>
            </w:pPr>
            <w:r w:rsidRPr="002E5E45">
              <w:rPr>
                <w:color w:val="000000"/>
              </w:rPr>
              <w:t>собственные/кредитные средства</w:t>
            </w:r>
          </w:p>
        </w:tc>
        <w:tc>
          <w:tcPr>
            <w:tcW w:w="257" w:type="pct"/>
            <w:shd w:val="clear" w:color="auto" w:fill="auto"/>
            <w:vAlign w:val="center"/>
            <w:hideMark/>
          </w:tcPr>
          <w:p w14:paraId="65660CCC" w14:textId="77777777" w:rsidR="002E5E45" w:rsidRPr="002E5E45" w:rsidRDefault="002E5E45" w:rsidP="009266A5">
            <w:pPr>
              <w:jc w:val="center"/>
            </w:pPr>
            <w:r w:rsidRPr="002E5E45">
              <w:t>80 539</w:t>
            </w:r>
          </w:p>
        </w:tc>
        <w:tc>
          <w:tcPr>
            <w:tcW w:w="224" w:type="pct"/>
            <w:shd w:val="clear" w:color="auto" w:fill="auto"/>
            <w:vAlign w:val="center"/>
            <w:hideMark/>
          </w:tcPr>
          <w:p w14:paraId="1705D091" w14:textId="77777777" w:rsidR="002E5E45" w:rsidRPr="002E5E45" w:rsidRDefault="002E5E45" w:rsidP="009266A5">
            <w:pPr>
              <w:jc w:val="center"/>
            </w:pPr>
            <w:r w:rsidRPr="002E5E45">
              <w:t>84 647</w:t>
            </w:r>
          </w:p>
        </w:tc>
        <w:tc>
          <w:tcPr>
            <w:tcW w:w="222" w:type="pct"/>
            <w:shd w:val="clear" w:color="auto" w:fill="auto"/>
            <w:vAlign w:val="center"/>
            <w:hideMark/>
          </w:tcPr>
          <w:p w14:paraId="551F1813" w14:textId="77777777" w:rsidR="002E5E45" w:rsidRPr="002E5E45" w:rsidRDefault="002E5E45" w:rsidP="009266A5">
            <w:pPr>
              <w:jc w:val="center"/>
            </w:pPr>
            <w:r w:rsidRPr="002E5E45">
              <w:t>88 117</w:t>
            </w:r>
          </w:p>
        </w:tc>
        <w:tc>
          <w:tcPr>
            <w:tcW w:w="217" w:type="pct"/>
            <w:shd w:val="clear" w:color="auto" w:fill="auto"/>
            <w:vAlign w:val="center"/>
            <w:hideMark/>
          </w:tcPr>
          <w:p w14:paraId="24EB8318" w14:textId="77777777" w:rsidR="002E5E45" w:rsidRPr="002E5E45" w:rsidRDefault="002E5E45" w:rsidP="009266A5">
            <w:pPr>
              <w:jc w:val="center"/>
            </w:pPr>
            <w:r w:rsidRPr="002E5E45">
              <w:t>92 171</w:t>
            </w:r>
          </w:p>
        </w:tc>
        <w:tc>
          <w:tcPr>
            <w:tcW w:w="226" w:type="pct"/>
            <w:shd w:val="clear" w:color="auto" w:fill="auto"/>
            <w:vAlign w:val="center"/>
            <w:hideMark/>
          </w:tcPr>
          <w:p w14:paraId="7A1102A9" w14:textId="77777777" w:rsidR="002E5E45" w:rsidRPr="002E5E45" w:rsidRDefault="002E5E45" w:rsidP="009266A5">
            <w:pPr>
              <w:jc w:val="center"/>
            </w:pPr>
            <w:r w:rsidRPr="002E5E45">
              <w:t>96 411</w:t>
            </w:r>
          </w:p>
        </w:tc>
        <w:tc>
          <w:tcPr>
            <w:tcW w:w="357" w:type="pct"/>
            <w:shd w:val="clear" w:color="auto" w:fill="auto"/>
            <w:vAlign w:val="center"/>
            <w:hideMark/>
          </w:tcPr>
          <w:p w14:paraId="79A01084" w14:textId="77777777" w:rsidR="002E5E45" w:rsidRPr="002E5E45" w:rsidRDefault="002E5E45" w:rsidP="009266A5">
            <w:pPr>
              <w:jc w:val="center"/>
            </w:pPr>
            <w:r w:rsidRPr="002E5E45">
              <w:t>316 772</w:t>
            </w:r>
          </w:p>
        </w:tc>
        <w:tc>
          <w:tcPr>
            <w:tcW w:w="357" w:type="pct"/>
            <w:shd w:val="clear" w:color="auto" w:fill="auto"/>
            <w:vAlign w:val="center"/>
            <w:hideMark/>
          </w:tcPr>
          <w:p w14:paraId="0CA6935D" w14:textId="77777777" w:rsidR="002E5E45" w:rsidRPr="002E5E45" w:rsidRDefault="002E5E45" w:rsidP="009266A5">
            <w:pPr>
              <w:jc w:val="center"/>
            </w:pPr>
            <w:r w:rsidRPr="002E5E45">
              <w:t>361 930</w:t>
            </w:r>
          </w:p>
        </w:tc>
        <w:tc>
          <w:tcPr>
            <w:tcW w:w="288" w:type="pct"/>
            <w:shd w:val="clear" w:color="auto" w:fill="auto"/>
            <w:vAlign w:val="center"/>
            <w:hideMark/>
          </w:tcPr>
          <w:p w14:paraId="6D70108D" w14:textId="77777777" w:rsidR="002E5E45" w:rsidRPr="002E5E45" w:rsidRDefault="002E5E45" w:rsidP="009266A5">
            <w:pPr>
              <w:jc w:val="center"/>
            </w:pPr>
            <w:r w:rsidRPr="002E5E45">
              <w:t>1 120 588</w:t>
            </w:r>
          </w:p>
        </w:tc>
      </w:tr>
      <w:tr w:rsidR="00243A1B" w:rsidRPr="002E5E45" w14:paraId="01384A7D" w14:textId="77777777" w:rsidTr="00677C07">
        <w:trPr>
          <w:trHeight w:val="170"/>
        </w:trPr>
        <w:tc>
          <w:tcPr>
            <w:tcW w:w="212" w:type="pct"/>
            <w:shd w:val="clear" w:color="auto" w:fill="auto"/>
            <w:vAlign w:val="center"/>
            <w:hideMark/>
          </w:tcPr>
          <w:p w14:paraId="2077D172" w14:textId="77777777" w:rsidR="002E5E45" w:rsidRPr="002E5E45" w:rsidRDefault="002E5E45" w:rsidP="009266A5">
            <w:pPr>
              <w:jc w:val="center"/>
            </w:pPr>
            <w:r w:rsidRPr="002E5E45">
              <w:t>2.13</w:t>
            </w:r>
          </w:p>
        </w:tc>
        <w:tc>
          <w:tcPr>
            <w:tcW w:w="392" w:type="pct"/>
            <w:shd w:val="clear" w:color="auto" w:fill="auto"/>
            <w:vAlign w:val="center"/>
            <w:hideMark/>
          </w:tcPr>
          <w:p w14:paraId="2FAAD7C2"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4824030B"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2895A779" w14:textId="77777777" w:rsidR="002E5E45" w:rsidRPr="002E5E45" w:rsidRDefault="002E5E45" w:rsidP="009266A5">
            <w:r w:rsidRPr="002E5E45">
              <w:t>Замена ветхих канализационных сетей Ду250, в размере 1,5% ежегодно, всего 8937 м.п.</w:t>
            </w:r>
          </w:p>
        </w:tc>
        <w:tc>
          <w:tcPr>
            <w:tcW w:w="592" w:type="pct"/>
            <w:shd w:val="clear" w:color="auto" w:fill="auto"/>
            <w:vAlign w:val="center"/>
            <w:hideMark/>
          </w:tcPr>
          <w:p w14:paraId="104684B5" w14:textId="77777777" w:rsidR="002E5E45" w:rsidRPr="002E5E45" w:rsidRDefault="002E5E45" w:rsidP="009266A5">
            <w:pPr>
              <w:jc w:val="center"/>
              <w:rPr>
                <w:color w:val="000000"/>
              </w:rPr>
            </w:pPr>
            <w:r w:rsidRPr="002E5E45">
              <w:rPr>
                <w:color w:val="000000"/>
              </w:rPr>
              <w:t>собственные/кредитные средства</w:t>
            </w:r>
          </w:p>
        </w:tc>
        <w:tc>
          <w:tcPr>
            <w:tcW w:w="257" w:type="pct"/>
            <w:shd w:val="clear" w:color="auto" w:fill="auto"/>
            <w:vAlign w:val="center"/>
            <w:hideMark/>
          </w:tcPr>
          <w:p w14:paraId="7C5DCC9F" w14:textId="77777777" w:rsidR="002E5E45" w:rsidRPr="002E5E45" w:rsidRDefault="002E5E45" w:rsidP="009266A5">
            <w:pPr>
              <w:jc w:val="center"/>
            </w:pPr>
            <w:r w:rsidRPr="002E5E45">
              <w:t>0</w:t>
            </w:r>
          </w:p>
        </w:tc>
        <w:tc>
          <w:tcPr>
            <w:tcW w:w="224" w:type="pct"/>
            <w:shd w:val="clear" w:color="auto" w:fill="auto"/>
            <w:vAlign w:val="center"/>
            <w:hideMark/>
          </w:tcPr>
          <w:p w14:paraId="357FEACC" w14:textId="77777777" w:rsidR="002E5E45" w:rsidRPr="002E5E45" w:rsidRDefault="002E5E45" w:rsidP="009266A5">
            <w:pPr>
              <w:jc w:val="center"/>
            </w:pPr>
            <w:r w:rsidRPr="002E5E45">
              <w:t>0</w:t>
            </w:r>
          </w:p>
        </w:tc>
        <w:tc>
          <w:tcPr>
            <w:tcW w:w="222" w:type="pct"/>
            <w:shd w:val="clear" w:color="auto" w:fill="auto"/>
            <w:vAlign w:val="center"/>
            <w:hideMark/>
          </w:tcPr>
          <w:p w14:paraId="075F517B" w14:textId="77777777" w:rsidR="002E5E45" w:rsidRPr="002E5E45" w:rsidRDefault="002E5E45" w:rsidP="009266A5">
            <w:pPr>
              <w:jc w:val="center"/>
            </w:pPr>
            <w:r w:rsidRPr="002E5E45">
              <w:t>0</w:t>
            </w:r>
          </w:p>
        </w:tc>
        <w:tc>
          <w:tcPr>
            <w:tcW w:w="217" w:type="pct"/>
            <w:shd w:val="clear" w:color="auto" w:fill="auto"/>
            <w:vAlign w:val="center"/>
            <w:hideMark/>
          </w:tcPr>
          <w:p w14:paraId="6EC58617" w14:textId="77777777" w:rsidR="002E5E45" w:rsidRPr="002E5E45" w:rsidRDefault="002E5E45" w:rsidP="009266A5">
            <w:pPr>
              <w:jc w:val="center"/>
            </w:pPr>
            <w:r w:rsidRPr="002E5E45">
              <w:t>0</w:t>
            </w:r>
          </w:p>
        </w:tc>
        <w:tc>
          <w:tcPr>
            <w:tcW w:w="226" w:type="pct"/>
            <w:shd w:val="clear" w:color="auto" w:fill="auto"/>
            <w:vAlign w:val="center"/>
            <w:hideMark/>
          </w:tcPr>
          <w:p w14:paraId="2AB61937" w14:textId="77777777" w:rsidR="002E5E45" w:rsidRPr="002E5E45" w:rsidRDefault="002E5E45" w:rsidP="009266A5">
            <w:pPr>
              <w:jc w:val="center"/>
            </w:pPr>
            <w:r w:rsidRPr="002E5E45">
              <w:t>0</w:t>
            </w:r>
          </w:p>
        </w:tc>
        <w:tc>
          <w:tcPr>
            <w:tcW w:w="357" w:type="pct"/>
            <w:shd w:val="clear" w:color="auto" w:fill="auto"/>
            <w:vAlign w:val="center"/>
            <w:hideMark/>
          </w:tcPr>
          <w:p w14:paraId="26F22C5F" w14:textId="77777777" w:rsidR="002E5E45" w:rsidRPr="002E5E45" w:rsidRDefault="002E5E45" w:rsidP="009266A5">
            <w:pPr>
              <w:jc w:val="center"/>
            </w:pPr>
            <w:r w:rsidRPr="002E5E45">
              <w:t>0</w:t>
            </w:r>
          </w:p>
        </w:tc>
        <w:tc>
          <w:tcPr>
            <w:tcW w:w="357" w:type="pct"/>
            <w:shd w:val="clear" w:color="auto" w:fill="auto"/>
            <w:vAlign w:val="center"/>
            <w:hideMark/>
          </w:tcPr>
          <w:p w14:paraId="339D06BD" w14:textId="77777777" w:rsidR="002E5E45" w:rsidRPr="002E5E45" w:rsidRDefault="002E5E45" w:rsidP="009266A5">
            <w:pPr>
              <w:jc w:val="center"/>
            </w:pPr>
            <w:r w:rsidRPr="002E5E45">
              <w:t>455 788</w:t>
            </w:r>
          </w:p>
        </w:tc>
        <w:tc>
          <w:tcPr>
            <w:tcW w:w="288" w:type="pct"/>
            <w:shd w:val="clear" w:color="auto" w:fill="auto"/>
            <w:vAlign w:val="center"/>
            <w:hideMark/>
          </w:tcPr>
          <w:p w14:paraId="2A184C6A" w14:textId="77777777" w:rsidR="002E5E45" w:rsidRPr="002E5E45" w:rsidRDefault="002E5E45" w:rsidP="009266A5">
            <w:pPr>
              <w:jc w:val="center"/>
            </w:pPr>
            <w:r w:rsidRPr="002E5E45">
              <w:t>455 788</w:t>
            </w:r>
          </w:p>
        </w:tc>
      </w:tr>
      <w:tr w:rsidR="00243A1B" w:rsidRPr="002E5E45" w14:paraId="11E8BEA0" w14:textId="77777777" w:rsidTr="00677C07">
        <w:trPr>
          <w:trHeight w:val="170"/>
        </w:trPr>
        <w:tc>
          <w:tcPr>
            <w:tcW w:w="212" w:type="pct"/>
            <w:shd w:val="clear" w:color="auto" w:fill="auto"/>
            <w:vAlign w:val="center"/>
            <w:hideMark/>
          </w:tcPr>
          <w:p w14:paraId="678E57ED" w14:textId="77777777" w:rsidR="002E5E45" w:rsidRPr="002E5E45" w:rsidRDefault="002E5E45" w:rsidP="009266A5">
            <w:pPr>
              <w:jc w:val="center"/>
            </w:pPr>
            <w:r w:rsidRPr="002E5E45">
              <w:t>2.14</w:t>
            </w:r>
          </w:p>
        </w:tc>
        <w:tc>
          <w:tcPr>
            <w:tcW w:w="392" w:type="pct"/>
            <w:shd w:val="clear" w:color="auto" w:fill="auto"/>
            <w:vAlign w:val="center"/>
            <w:hideMark/>
          </w:tcPr>
          <w:p w14:paraId="5AD019FB"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C81934A"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11FC674F" w14:textId="77777777" w:rsidR="002E5E45" w:rsidRPr="002E5E45" w:rsidRDefault="002E5E45" w:rsidP="009266A5">
            <w:r w:rsidRPr="002E5E45">
              <w:t xml:space="preserve">Замена ветхих канализационных сетей Ду300, в размере 4% ежегодно, всего 50440 </w:t>
            </w:r>
            <w:r w:rsidRPr="002E5E45">
              <w:lastRenderedPageBreak/>
              <w:t>м.п.</w:t>
            </w:r>
          </w:p>
        </w:tc>
        <w:tc>
          <w:tcPr>
            <w:tcW w:w="592" w:type="pct"/>
            <w:shd w:val="clear" w:color="auto" w:fill="auto"/>
            <w:vAlign w:val="center"/>
            <w:hideMark/>
          </w:tcPr>
          <w:p w14:paraId="1B140B0E" w14:textId="77777777" w:rsidR="002E5E45" w:rsidRPr="002E5E45" w:rsidRDefault="002E5E45" w:rsidP="009266A5">
            <w:pPr>
              <w:jc w:val="center"/>
              <w:rPr>
                <w:color w:val="000000"/>
              </w:rPr>
            </w:pPr>
            <w:r w:rsidRPr="002E5E45">
              <w:rPr>
                <w:color w:val="000000"/>
              </w:rPr>
              <w:lastRenderedPageBreak/>
              <w:t>собственные/кредитные средства</w:t>
            </w:r>
          </w:p>
        </w:tc>
        <w:tc>
          <w:tcPr>
            <w:tcW w:w="257" w:type="pct"/>
            <w:shd w:val="clear" w:color="auto" w:fill="auto"/>
            <w:vAlign w:val="center"/>
            <w:hideMark/>
          </w:tcPr>
          <w:p w14:paraId="6AF8EB41" w14:textId="77777777" w:rsidR="002E5E45" w:rsidRPr="002E5E45" w:rsidRDefault="002E5E45" w:rsidP="009266A5">
            <w:pPr>
              <w:ind w:left="-113"/>
              <w:jc w:val="center"/>
            </w:pPr>
            <w:r w:rsidRPr="002E5E45">
              <w:t>126 916</w:t>
            </w:r>
          </w:p>
        </w:tc>
        <w:tc>
          <w:tcPr>
            <w:tcW w:w="224" w:type="pct"/>
            <w:shd w:val="clear" w:color="auto" w:fill="auto"/>
            <w:vAlign w:val="center"/>
            <w:hideMark/>
          </w:tcPr>
          <w:p w14:paraId="6A660E47" w14:textId="77777777" w:rsidR="002E5E45" w:rsidRPr="002E5E45" w:rsidRDefault="002E5E45" w:rsidP="009266A5">
            <w:pPr>
              <w:ind w:left="-113"/>
              <w:jc w:val="center"/>
            </w:pPr>
            <w:r w:rsidRPr="002E5E45">
              <w:t>133 388</w:t>
            </w:r>
          </w:p>
        </w:tc>
        <w:tc>
          <w:tcPr>
            <w:tcW w:w="222" w:type="pct"/>
            <w:shd w:val="clear" w:color="auto" w:fill="auto"/>
            <w:vAlign w:val="center"/>
            <w:hideMark/>
          </w:tcPr>
          <w:p w14:paraId="683EA8C2" w14:textId="77777777" w:rsidR="002E5E45" w:rsidRPr="002E5E45" w:rsidRDefault="002E5E45" w:rsidP="009266A5">
            <w:pPr>
              <w:ind w:left="-113"/>
              <w:jc w:val="center"/>
            </w:pPr>
            <w:r w:rsidRPr="002E5E45">
              <w:t>138 857</w:t>
            </w:r>
          </w:p>
        </w:tc>
        <w:tc>
          <w:tcPr>
            <w:tcW w:w="217" w:type="pct"/>
            <w:shd w:val="clear" w:color="auto" w:fill="auto"/>
            <w:vAlign w:val="center"/>
            <w:hideMark/>
          </w:tcPr>
          <w:p w14:paraId="46DD1B0E" w14:textId="77777777" w:rsidR="002E5E45" w:rsidRPr="002E5E45" w:rsidRDefault="002E5E45" w:rsidP="009266A5">
            <w:pPr>
              <w:ind w:left="-113"/>
              <w:jc w:val="center"/>
            </w:pPr>
            <w:r w:rsidRPr="002E5E45">
              <w:t>145 245</w:t>
            </w:r>
          </w:p>
        </w:tc>
        <w:tc>
          <w:tcPr>
            <w:tcW w:w="226" w:type="pct"/>
            <w:shd w:val="clear" w:color="auto" w:fill="auto"/>
            <w:vAlign w:val="center"/>
            <w:hideMark/>
          </w:tcPr>
          <w:p w14:paraId="2B63B63D" w14:textId="77777777" w:rsidR="002E5E45" w:rsidRPr="002E5E45" w:rsidRDefault="002E5E45" w:rsidP="009266A5">
            <w:pPr>
              <w:ind w:left="-113"/>
              <w:jc w:val="center"/>
            </w:pPr>
            <w:r w:rsidRPr="002E5E45">
              <w:t>151 926</w:t>
            </w:r>
          </w:p>
        </w:tc>
        <w:tc>
          <w:tcPr>
            <w:tcW w:w="357" w:type="pct"/>
            <w:shd w:val="clear" w:color="auto" w:fill="auto"/>
            <w:vAlign w:val="center"/>
            <w:hideMark/>
          </w:tcPr>
          <w:p w14:paraId="2B5306F2" w14:textId="77777777" w:rsidR="002E5E45" w:rsidRPr="002E5E45" w:rsidRDefault="002E5E45" w:rsidP="009266A5">
            <w:pPr>
              <w:jc w:val="center"/>
            </w:pPr>
            <w:r w:rsidRPr="002E5E45">
              <w:t>499 177</w:t>
            </w:r>
          </w:p>
        </w:tc>
        <w:tc>
          <w:tcPr>
            <w:tcW w:w="357" w:type="pct"/>
            <w:shd w:val="clear" w:color="auto" w:fill="auto"/>
            <w:vAlign w:val="center"/>
            <w:hideMark/>
          </w:tcPr>
          <w:p w14:paraId="2B3E4204" w14:textId="77777777" w:rsidR="002E5E45" w:rsidRPr="002E5E45" w:rsidRDefault="002E5E45" w:rsidP="009266A5">
            <w:pPr>
              <w:jc w:val="center"/>
            </w:pPr>
            <w:r w:rsidRPr="002E5E45">
              <w:t>570 337</w:t>
            </w:r>
          </w:p>
        </w:tc>
        <w:tc>
          <w:tcPr>
            <w:tcW w:w="288" w:type="pct"/>
            <w:shd w:val="clear" w:color="auto" w:fill="auto"/>
            <w:vAlign w:val="center"/>
            <w:hideMark/>
          </w:tcPr>
          <w:p w14:paraId="0E774D9A" w14:textId="77777777" w:rsidR="002E5E45" w:rsidRPr="002E5E45" w:rsidRDefault="002E5E45" w:rsidP="009266A5">
            <w:pPr>
              <w:jc w:val="center"/>
            </w:pPr>
            <w:r w:rsidRPr="002E5E45">
              <w:t>1 765 846</w:t>
            </w:r>
          </w:p>
        </w:tc>
      </w:tr>
      <w:tr w:rsidR="00243A1B" w:rsidRPr="002E5E45" w14:paraId="44084398" w14:textId="77777777" w:rsidTr="00677C07">
        <w:trPr>
          <w:trHeight w:val="170"/>
        </w:trPr>
        <w:tc>
          <w:tcPr>
            <w:tcW w:w="212" w:type="pct"/>
            <w:shd w:val="clear" w:color="auto" w:fill="auto"/>
            <w:vAlign w:val="center"/>
            <w:hideMark/>
          </w:tcPr>
          <w:p w14:paraId="28E5C403" w14:textId="77777777" w:rsidR="002E5E45" w:rsidRPr="002E5E45" w:rsidRDefault="002E5E45" w:rsidP="009266A5">
            <w:pPr>
              <w:jc w:val="center"/>
            </w:pPr>
            <w:r w:rsidRPr="002E5E45">
              <w:lastRenderedPageBreak/>
              <w:t>2.15</w:t>
            </w:r>
          </w:p>
        </w:tc>
        <w:tc>
          <w:tcPr>
            <w:tcW w:w="392" w:type="pct"/>
            <w:shd w:val="clear" w:color="auto" w:fill="auto"/>
            <w:vAlign w:val="center"/>
            <w:hideMark/>
          </w:tcPr>
          <w:p w14:paraId="119D704C"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FE9D8D7"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2930AA04" w14:textId="77777777" w:rsidR="002E5E45" w:rsidRPr="002E5E45" w:rsidRDefault="002E5E45" w:rsidP="009266A5">
            <w:r w:rsidRPr="002E5E45">
              <w:t>Замена ветхих канализационных сетей Ду300, в размере 1,5% ежегодно, всего 12073 м.п.</w:t>
            </w:r>
          </w:p>
        </w:tc>
        <w:tc>
          <w:tcPr>
            <w:tcW w:w="592" w:type="pct"/>
            <w:shd w:val="clear" w:color="auto" w:fill="auto"/>
            <w:vAlign w:val="center"/>
            <w:hideMark/>
          </w:tcPr>
          <w:p w14:paraId="4AF7233C" w14:textId="77777777" w:rsidR="002E5E45" w:rsidRPr="002E5E45" w:rsidRDefault="002E5E45" w:rsidP="009266A5">
            <w:pPr>
              <w:jc w:val="center"/>
              <w:rPr>
                <w:color w:val="000000"/>
              </w:rPr>
            </w:pPr>
            <w:r w:rsidRPr="002E5E45">
              <w:rPr>
                <w:color w:val="000000"/>
              </w:rPr>
              <w:t>собственные/кредитные средства</w:t>
            </w:r>
          </w:p>
        </w:tc>
        <w:tc>
          <w:tcPr>
            <w:tcW w:w="257" w:type="pct"/>
            <w:shd w:val="clear" w:color="auto" w:fill="auto"/>
            <w:vAlign w:val="center"/>
            <w:hideMark/>
          </w:tcPr>
          <w:p w14:paraId="060F8F17" w14:textId="77777777" w:rsidR="002E5E45" w:rsidRPr="002E5E45" w:rsidRDefault="002E5E45" w:rsidP="009266A5">
            <w:pPr>
              <w:jc w:val="center"/>
            </w:pPr>
            <w:r w:rsidRPr="002E5E45">
              <w:t>0</w:t>
            </w:r>
          </w:p>
        </w:tc>
        <w:tc>
          <w:tcPr>
            <w:tcW w:w="224" w:type="pct"/>
            <w:shd w:val="clear" w:color="auto" w:fill="auto"/>
            <w:vAlign w:val="center"/>
            <w:hideMark/>
          </w:tcPr>
          <w:p w14:paraId="1DF1141D" w14:textId="77777777" w:rsidR="002E5E45" w:rsidRPr="002E5E45" w:rsidRDefault="002E5E45" w:rsidP="009266A5">
            <w:pPr>
              <w:jc w:val="center"/>
            </w:pPr>
            <w:r w:rsidRPr="002E5E45">
              <w:t>0</w:t>
            </w:r>
          </w:p>
        </w:tc>
        <w:tc>
          <w:tcPr>
            <w:tcW w:w="222" w:type="pct"/>
            <w:shd w:val="clear" w:color="auto" w:fill="auto"/>
            <w:vAlign w:val="center"/>
            <w:hideMark/>
          </w:tcPr>
          <w:p w14:paraId="449D5D33" w14:textId="77777777" w:rsidR="002E5E45" w:rsidRPr="002E5E45" w:rsidRDefault="002E5E45" w:rsidP="009266A5">
            <w:pPr>
              <w:jc w:val="center"/>
            </w:pPr>
            <w:r w:rsidRPr="002E5E45">
              <w:t>0</w:t>
            </w:r>
          </w:p>
        </w:tc>
        <w:tc>
          <w:tcPr>
            <w:tcW w:w="217" w:type="pct"/>
            <w:shd w:val="clear" w:color="auto" w:fill="auto"/>
            <w:vAlign w:val="center"/>
            <w:hideMark/>
          </w:tcPr>
          <w:p w14:paraId="640D3E00" w14:textId="77777777" w:rsidR="002E5E45" w:rsidRPr="002E5E45" w:rsidRDefault="002E5E45" w:rsidP="009266A5">
            <w:pPr>
              <w:jc w:val="center"/>
            </w:pPr>
            <w:r w:rsidRPr="002E5E45">
              <w:t>0</w:t>
            </w:r>
          </w:p>
        </w:tc>
        <w:tc>
          <w:tcPr>
            <w:tcW w:w="226" w:type="pct"/>
            <w:shd w:val="clear" w:color="auto" w:fill="auto"/>
            <w:vAlign w:val="center"/>
            <w:hideMark/>
          </w:tcPr>
          <w:p w14:paraId="6B1062FC" w14:textId="77777777" w:rsidR="002E5E45" w:rsidRPr="002E5E45" w:rsidRDefault="002E5E45" w:rsidP="009266A5">
            <w:pPr>
              <w:jc w:val="center"/>
            </w:pPr>
            <w:r w:rsidRPr="002E5E45">
              <w:t>0</w:t>
            </w:r>
          </w:p>
        </w:tc>
        <w:tc>
          <w:tcPr>
            <w:tcW w:w="357" w:type="pct"/>
            <w:shd w:val="clear" w:color="auto" w:fill="auto"/>
            <w:vAlign w:val="center"/>
            <w:hideMark/>
          </w:tcPr>
          <w:p w14:paraId="6EB24758" w14:textId="77777777" w:rsidR="002E5E45" w:rsidRPr="002E5E45" w:rsidRDefault="002E5E45" w:rsidP="009266A5">
            <w:pPr>
              <w:jc w:val="center"/>
            </w:pPr>
            <w:r w:rsidRPr="002E5E45">
              <w:t>0</w:t>
            </w:r>
          </w:p>
        </w:tc>
        <w:tc>
          <w:tcPr>
            <w:tcW w:w="357" w:type="pct"/>
            <w:shd w:val="clear" w:color="auto" w:fill="auto"/>
            <w:vAlign w:val="center"/>
            <w:hideMark/>
          </w:tcPr>
          <w:p w14:paraId="4867E717" w14:textId="77777777" w:rsidR="002E5E45" w:rsidRPr="002E5E45" w:rsidRDefault="002E5E45" w:rsidP="009266A5">
            <w:pPr>
              <w:jc w:val="center"/>
            </w:pPr>
            <w:r w:rsidRPr="002E5E45">
              <w:t>642 694</w:t>
            </w:r>
          </w:p>
        </w:tc>
        <w:tc>
          <w:tcPr>
            <w:tcW w:w="288" w:type="pct"/>
            <w:shd w:val="clear" w:color="auto" w:fill="auto"/>
            <w:vAlign w:val="center"/>
            <w:hideMark/>
          </w:tcPr>
          <w:p w14:paraId="55193B64" w14:textId="77777777" w:rsidR="002E5E45" w:rsidRPr="002E5E45" w:rsidRDefault="002E5E45" w:rsidP="009266A5">
            <w:pPr>
              <w:jc w:val="center"/>
            </w:pPr>
            <w:r w:rsidRPr="002E5E45">
              <w:t>642 694</w:t>
            </w:r>
          </w:p>
        </w:tc>
      </w:tr>
      <w:tr w:rsidR="00243A1B" w:rsidRPr="002E5E45" w14:paraId="44ED06CD" w14:textId="77777777" w:rsidTr="00677C07">
        <w:trPr>
          <w:trHeight w:val="170"/>
        </w:trPr>
        <w:tc>
          <w:tcPr>
            <w:tcW w:w="212" w:type="pct"/>
            <w:shd w:val="clear" w:color="auto" w:fill="auto"/>
            <w:vAlign w:val="center"/>
            <w:hideMark/>
          </w:tcPr>
          <w:p w14:paraId="0C15F703" w14:textId="77777777" w:rsidR="002E5E45" w:rsidRPr="002E5E45" w:rsidRDefault="002E5E45" w:rsidP="009266A5">
            <w:pPr>
              <w:jc w:val="center"/>
            </w:pPr>
            <w:r w:rsidRPr="002E5E45">
              <w:t>2.16</w:t>
            </w:r>
          </w:p>
        </w:tc>
        <w:tc>
          <w:tcPr>
            <w:tcW w:w="392" w:type="pct"/>
            <w:shd w:val="clear" w:color="auto" w:fill="auto"/>
            <w:vAlign w:val="center"/>
            <w:hideMark/>
          </w:tcPr>
          <w:p w14:paraId="41B1EAEF"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18E992E"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3697690E" w14:textId="77777777" w:rsidR="002E5E45" w:rsidRPr="002E5E45" w:rsidRDefault="002E5E45" w:rsidP="009266A5">
            <w:r w:rsidRPr="002E5E45">
              <w:t>Замена ветхих канализационных сетей Ду350, в размере 4% ежегодно, всего 8840 м.п.</w:t>
            </w:r>
          </w:p>
        </w:tc>
        <w:tc>
          <w:tcPr>
            <w:tcW w:w="592" w:type="pct"/>
            <w:shd w:val="clear" w:color="auto" w:fill="auto"/>
            <w:vAlign w:val="center"/>
            <w:hideMark/>
          </w:tcPr>
          <w:p w14:paraId="69A614C7" w14:textId="77777777" w:rsidR="002E5E45" w:rsidRPr="002E5E45" w:rsidRDefault="002E5E45" w:rsidP="009266A5">
            <w:pPr>
              <w:jc w:val="center"/>
              <w:rPr>
                <w:color w:val="000000"/>
              </w:rPr>
            </w:pPr>
            <w:r w:rsidRPr="002E5E45">
              <w:rPr>
                <w:color w:val="000000"/>
              </w:rPr>
              <w:t>собственные/кредитные средства</w:t>
            </w:r>
          </w:p>
        </w:tc>
        <w:tc>
          <w:tcPr>
            <w:tcW w:w="257" w:type="pct"/>
            <w:shd w:val="clear" w:color="auto" w:fill="auto"/>
            <w:vAlign w:val="center"/>
            <w:hideMark/>
          </w:tcPr>
          <w:p w14:paraId="2377F634" w14:textId="77777777" w:rsidR="002E5E45" w:rsidRPr="002E5E45" w:rsidRDefault="002E5E45" w:rsidP="009266A5">
            <w:pPr>
              <w:jc w:val="center"/>
            </w:pPr>
            <w:r w:rsidRPr="002E5E45">
              <w:t>23 166</w:t>
            </w:r>
          </w:p>
        </w:tc>
        <w:tc>
          <w:tcPr>
            <w:tcW w:w="224" w:type="pct"/>
            <w:shd w:val="clear" w:color="auto" w:fill="auto"/>
            <w:vAlign w:val="center"/>
            <w:hideMark/>
          </w:tcPr>
          <w:p w14:paraId="4C2CEF8C" w14:textId="77777777" w:rsidR="002E5E45" w:rsidRPr="002E5E45" w:rsidRDefault="002E5E45" w:rsidP="009266A5">
            <w:pPr>
              <w:jc w:val="center"/>
            </w:pPr>
            <w:r w:rsidRPr="002E5E45">
              <w:t>24 347</w:t>
            </w:r>
          </w:p>
        </w:tc>
        <w:tc>
          <w:tcPr>
            <w:tcW w:w="222" w:type="pct"/>
            <w:shd w:val="clear" w:color="auto" w:fill="auto"/>
            <w:vAlign w:val="center"/>
            <w:hideMark/>
          </w:tcPr>
          <w:p w14:paraId="72EEB2B6" w14:textId="77777777" w:rsidR="002E5E45" w:rsidRPr="002E5E45" w:rsidRDefault="002E5E45" w:rsidP="009266A5">
            <w:pPr>
              <w:jc w:val="center"/>
            </w:pPr>
            <w:r w:rsidRPr="002E5E45">
              <w:t>25 346</w:t>
            </w:r>
          </w:p>
        </w:tc>
        <w:tc>
          <w:tcPr>
            <w:tcW w:w="217" w:type="pct"/>
            <w:shd w:val="clear" w:color="auto" w:fill="auto"/>
            <w:vAlign w:val="center"/>
            <w:hideMark/>
          </w:tcPr>
          <w:p w14:paraId="4A4ADCB0" w14:textId="77777777" w:rsidR="002E5E45" w:rsidRPr="002E5E45" w:rsidRDefault="002E5E45" w:rsidP="009266A5">
            <w:pPr>
              <w:jc w:val="center"/>
            </w:pPr>
            <w:r w:rsidRPr="002E5E45">
              <w:t>26 512</w:t>
            </w:r>
          </w:p>
        </w:tc>
        <w:tc>
          <w:tcPr>
            <w:tcW w:w="226" w:type="pct"/>
            <w:shd w:val="clear" w:color="auto" w:fill="auto"/>
            <w:vAlign w:val="center"/>
            <w:hideMark/>
          </w:tcPr>
          <w:p w14:paraId="35012D6C" w14:textId="77777777" w:rsidR="002E5E45" w:rsidRPr="002E5E45" w:rsidRDefault="002E5E45" w:rsidP="009266A5">
            <w:pPr>
              <w:jc w:val="center"/>
            </w:pPr>
            <w:r w:rsidRPr="002E5E45">
              <w:t>27 731</w:t>
            </w:r>
          </w:p>
        </w:tc>
        <w:tc>
          <w:tcPr>
            <w:tcW w:w="357" w:type="pct"/>
            <w:shd w:val="clear" w:color="auto" w:fill="auto"/>
            <w:vAlign w:val="center"/>
            <w:hideMark/>
          </w:tcPr>
          <w:p w14:paraId="093847C7" w14:textId="77777777" w:rsidR="002E5E45" w:rsidRPr="002E5E45" w:rsidRDefault="002E5E45" w:rsidP="009266A5">
            <w:pPr>
              <w:jc w:val="center"/>
            </w:pPr>
            <w:r w:rsidRPr="002E5E45">
              <w:t>91 115</w:t>
            </w:r>
          </w:p>
        </w:tc>
        <w:tc>
          <w:tcPr>
            <w:tcW w:w="357" w:type="pct"/>
            <w:shd w:val="clear" w:color="auto" w:fill="auto"/>
            <w:vAlign w:val="center"/>
            <w:hideMark/>
          </w:tcPr>
          <w:p w14:paraId="4F2651F8" w14:textId="77777777" w:rsidR="002E5E45" w:rsidRPr="002E5E45" w:rsidRDefault="002E5E45" w:rsidP="009266A5">
            <w:pPr>
              <w:jc w:val="center"/>
            </w:pPr>
            <w:r w:rsidRPr="002E5E45">
              <w:t>104 104</w:t>
            </w:r>
          </w:p>
        </w:tc>
        <w:tc>
          <w:tcPr>
            <w:tcW w:w="288" w:type="pct"/>
            <w:shd w:val="clear" w:color="auto" w:fill="auto"/>
            <w:vAlign w:val="center"/>
            <w:hideMark/>
          </w:tcPr>
          <w:p w14:paraId="0C23652C" w14:textId="77777777" w:rsidR="002E5E45" w:rsidRPr="002E5E45" w:rsidRDefault="002E5E45" w:rsidP="009266A5">
            <w:pPr>
              <w:jc w:val="center"/>
            </w:pPr>
            <w:r w:rsidRPr="002E5E45">
              <w:t>322 320</w:t>
            </w:r>
          </w:p>
        </w:tc>
      </w:tr>
      <w:tr w:rsidR="00243A1B" w:rsidRPr="002E5E45" w14:paraId="12DEF8C5" w14:textId="77777777" w:rsidTr="00677C07">
        <w:trPr>
          <w:trHeight w:val="170"/>
        </w:trPr>
        <w:tc>
          <w:tcPr>
            <w:tcW w:w="212" w:type="pct"/>
            <w:shd w:val="clear" w:color="auto" w:fill="auto"/>
            <w:vAlign w:val="center"/>
            <w:hideMark/>
          </w:tcPr>
          <w:p w14:paraId="542ABAB1" w14:textId="77777777" w:rsidR="002E5E45" w:rsidRPr="002E5E45" w:rsidRDefault="002E5E45" w:rsidP="009266A5">
            <w:pPr>
              <w:jc w:val="center"/>
            </w:pPr>
            <w:r w:rsidRPr="002E5E45">
              <w:t>2.17</w:t>
            </w:r>
          </w:p>
        </w:tc>
        <w:tc>
          <w:tcPr>
            <w:tcW w:w="392" w:type="pct"/>
            <w:shd w:val="clear" w:color="auto" w:fill="auto"/>
            <w:vAlign w:val="center"/>
            <w:hideMark/>
          </w:tcPr>
          <w:p w14:paraId="0648F870"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86F95E3"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2BD5FDF5" w14:textId="77777777" w:rsidR="002E5E45" w:rsidRPr="002E5E45" w:rsidRDefault="002E5E45" w:rsidP="009266A5">
            <w:r w:rsidRPr="002E5E45">
              <w:t>Замена ветхих канализационных сетей Ду350, в размере 1,5% ежегодно, всего 3268 м.п.</w:t>
            </w:r>
          </w:p>
        </w:tc>
        <w:tc>
          <w:tcPr>
            <w:tcW w:w="592" w:type="pct"/>
            <w:shd w:val="clear" w:color="auto" w:fill="auto"/>
            <w:vAlign w:val="center"/>
            <w:hideMark/>
          </w:tcPr>
          <w:p w14:paraId="4B7C6756" w14:textId="77777777" w:rsidR="002E5E45" w:rsidRPr="002E5E45" w:rsidRDefault="002E5E45" w:rsidP="009266A5">
            <w:pPr>
              <w:jc w:val="center"/>
              <w:rPr>
                <w:color w:val="000000"/>
              </w:rPr>
            </w:pPr>
            <w:r w:rsidRPr="002E5E45">
              <w:rPr>
                <w:color w:val="000000"/>
              </w:rPr>
              <w:t>собственные/кредитные средства</w:t>
            </w:r>
          </w:p>
        </w:tc>
        <w:tc>
          <w:tcPr>
            <w:tcW w:w="257" w:type="pct"/>
            <w:shd w:val="clear" w:color="auto" w:fill="auto"/>
            <w:vAlign w:val="center"/>
            <w:hideMark/>
          </w:tcPr>
          <w:p w14:paraId="7E952515" w14:textId="77777777" w:rsidR="002E5E45" w:rsidRPr="002E5E45" w:rsidRDefault="002E5E45" w:rsidP="009266A5">
            <w:pPr>
              <w:jc w:val="center"/>
            </w:pPr>
            <w:r w:rsidRPr="002E5E45">
              <w:t>0</w:t>
            </w:r>
          </w:p>
        </w:tc>
        <w:tc>
          <w:tcPr>
            <w:tcW w:w="224" w:type="pct"/>
            <w:shd w:val="clear" w:color="auto" w:fill="auto"/>
            <w:vAlign w:val="center"/>
            <w:hideMark/>
          </w:tcPr>
          <w:p w14:paraId="3ABC8479" w14:textId="77777777" w:rsidR="002E5E45" w:rsidRPr="002E5E45" w:rsidRDefault="002E5E45" w:rsidP="009266A5">
            <w:pPr>
              <w:jc w:val="center"/>
            </w:pPr>
            <w:r w:rsidRPr="002E5E45">
              <w:t>0</w:t>
            </w:r>
          </w:p>
        </w:tc>
        <w:tc>
          <w:tcPr>
            <w:tcW w:w="222" w:type="pct"/>
            <w:shd w:val="clear" w:color="auto" w:fill="auto"/>
            <w:vAlign w:val="center"/>
            <w:hideMark/>
          </w:tcPr>
          <w:p w14:paraId="6D32FAE2" w14:textId="77777777" w:rsidR="002E5E45" w:rsidRPr="002E5E45" w:rsidRDefault="002E5E45" w:rsidP="009266A5">
            <w:pPr>
              <w:jc w:val="center"/>
            </w:pPr>
            <w:r w:rsidRPr="002E5E45">
              <w:t>0</w:t>
            </w:r>
          </w:p>
        </w:tc>
        <w:tc>
          <w:tcPr>
            <w:tcW w:w="217" w:type="pct"/>
            <w:shd w:val="clear" w:color="auto" w:fill="auto"/>
            <w:vAlign w:val="center"/>
            <w:hideMark/>
          </w:tcPr>
          <w:p w14:paraId="57CFA3A4" w14:textId="77777777" w:rsidR="002E5E45" w:rsidRPr="002E5E45" w:rsidRDefault="002E5E45" w:rsidP="009266A5">
            <w:pPr>
              <w:jc w:val="center"/>
            </w:pPr>
            <w:r w:rsidRPr="002E5E45">
              <w:t>0</w:t>
            </w:r>
          </w:p>
        </w:tc>
        <w:tc>
          <w:tcPr>
            <w:tcW w:w="226" w:type="pct"/>
            <w:shd w:val="clear" w:color="auto" w:fill="auto"/>
            <w:vAlign w:val="center"/>
            <w:hideMark/>
          </w:tcPr>
          <w:p w14:paraId="53C5A803" w14:textId="77777777" w:rsidR="002E5E45" w:rsidRPr="002E5E45" w:rsidRDefault="002E5E45" w:rsidP="009266A5">
            <w:pPr>
              <w:jc w:val="center"/>
            </w:pPr>
            <w:r w:rsidRPr="002E5E45">
              <w:t>0</w:t>
            </w:r>
          </w:p>
        </w:tc>
        <w:tc>
          <w:tcPr>
            <w:tcW w:w="357" w:type="pct"/>
            <w:shd w:val="clear" w:color="auto" w:fill="auto"/>
            <w:vAlign w:val="center"/>
            <w:hideMark/>
          </w:tcPr>
          <w:p w14:paraId="60CB6855" w14:textId="77777777" w:rsidR="002E5E45" w:rsidRPr="002E5E45" w:rsidRDefault="002E5E45" w:rsidP="009266A5">
            <w:pPr>
              <w:jc w:val="center"/>
            </w:pPr>
            <w:r w:rsidRPr="002E5E45">
              <w:t>0</w:t>
            </w:r>
          </w:p>
        </w:tc>
        <w:tc>
          <w:tcPr>
            <w:tcW w:w="357" w:type="pct"/>
            <w:shd w:val="clear" w:color="auto" w:fill="auto"/>
            <w:vAlign w:val="center"/>
            <w:hideMark/>
          </w:tcPr>
          <w:p w14:paraId="766E7EA2" w14:textId="77777777" w:rsidR="002E5E45" w:rsidRPr="002E5E45" w:rsidRDefault="002E5E45" w:rsidP="009266A5">
            <w:pPr>
              <w:jc w:val="center"/>
            </w:pPr>
            <w:r w:rsidRPr="002E5E45">
              <w:t>181 165</w:t>
            </w:r>
          </w:p>
        </w:tc>
        <w:tc>
          <w:tcPr>
            <w:tcW w:w="288" w:type="pct"/>
            <w:shd w:val="clear" w:color="auto" w:fill="auto"/>
            <w:vAlign w:val="center"/>
            <w:hideMark/>
          </w:tcPr>
          <w:p w14:paraId="07FD136D" w14:textId="77777777" w:rsidR="002E5E45" w:rsidRPr="002E5E45" w:rsidRDefault="002E5E45" w:rsidP="009266A5">
            <w:pPr>
              <w:jc w:val="center"/>
            </w:pPr>
            <w:r w:rsidRPr="002E5E45">
              <w:t>181 165</w:t>
            </w:r>
          </w:p>
        </w:tc>
      </w:tr>
      <w:tr w:rsidR="00243A1B" w:rsidRPr="002E5E45" w14:paraId="3AD3642F" w14:textId="77777777" w:rsidTr="00677C07">
        <w:trPr>
          <w:trHeight w:val="170"/>
        </w:trPr>
        <w:tc>
          <w:tcPr>
            <w:tcW w:w="212" w:type="pct"/>
            <w:shd w:val="clear" w:color="auto" w:fill="auto"/>
            <w:vAlign w:val="center"/>
            <w:hideMark/>
          </w:tcPr>
          <w:p w14:paraId="0EFA4B93" w14:textId="77777777" w:rsidR="002E5E45" w:rsidRPr="002E5E45" w:rsidRDefault="002E5E45" w:rsidP="009266A5">
            <w:pPr>
              <w:jc w:val="center"/>
            </w:pPr>
            <w:r w:rsidRPr="002E5E45">
              <w:t>2.18</w:t>
            </w:r>
          </w:p>
        </w:tc>
        <w:tc>
          <w:tcPr>
            <w:tcW w:w="392" w:type="pct"/>
            <w:shd w:val="clear" w:color="auto" w:fill="auto"/>
            <w:vAlign w:val="center"/>
            <w:hideMark/>
          </w:tcPr>
          <w:p w14:paraId="33320E1C"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22541B7F"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0FAF8A04" w14:textId="77777777" w:rsidR="002E5E45" w:rsidRPr="002E5E45" w:rsidRDefault="002E5E45" w:rsidP="009266A5">
            <w:r w:rsidRPr="002E5E45">
              <w:t>Замена ветхих канализационных сетей Ду400, в размере 4% ежегодно, всего 26780 м.п.</w:t>
            </w:r>
          </w:p>
        </w:tc>
        <w:tc>
          <w:tcPr>
            <w:tcW w:w="592" w:type="pct"/>
            <w:shd w:val="clear" w:color="auto" w:fill="auto"/>
            <w:vAlign w:val="center"/>
            <w:hideMark/>
          </w:tcPr>
          <w:p w14:paraId="5C4E7BBD" w14:textId="77777777" w:rsidR="002E5E45" w:rsidRPr="002E5E45" w:rsidRDefault="002E5E45" w:rsidP="009266A5">
            <w:pPr>
              <w:jc w:val="center"/>
              <w:rPr>
                <w:color w:val="000000"/>
              </w:rPr>
            </w:pPr>
            <w:r w:rsidRPr="002E5E45">
              <w:rPr>
                <w:color w:val="000000"/>
              </w:rPr>
              <w:t>собственные/кредитные средства</w:t>
            </w:r>
          </w:p>
        </w:tc>
        <w:tc>
          <w:tcPr>
            <w:tcW w:w="257" w:type="pct"/>
            <w:shd w:val="clear" w:color="auto" w:fill="auto"/>
            <w:vAlign w:val="center"/>
            <w:hideMark/>
          </w:tcPr>
          <w:p w14:paraId="49EDFC05" w14:textId="77777777" w:rsidR="002E5E45" w:rsidRPr="002E5E45" w:rsidRDefault="002E5E45" w:rsidP="009266A5">
            <w:pPr>
              <w:jc w:val="center"/>
            </w:pPr>
            <w:r w:rsidRPr="002E5E45">
              <w:t>92 707</w:t>
            </w:r>
          </w:p>
        </w:tc>
        <w:tc>
          <w:tcPr>
            <w:tcW w:w="224" w:type="pct"/>
            <w:shd w:val="clear" w:color="auto" w:fill="auto"/>
            <w:vAlign w:val="center"/>
            <w:hideMark/>
          </w:tcPr>
          <w:p w14:paraId="49EA170B" w14:textId="77777777" w:rsidR="002E5E45" w:rsidRPr="002E5E45" w:rsidRDefault="002E5E45" w:rsidP="009266A5">
            <w:pPr>
              <w:jc w:val="center"/>
            </w:pPr>
            <w:r w:rsidRPr="002E5E45">
              <w:t>97 435</w:t>
            </w:r>
          </w:p>
        </w:tc>
        <w:tc>
          <w:tcPr>
            <w:tcW w:w="222" w:type="pct"/>
            <w:shd w:val="clear" w:color="auto" w:fill="auto"/>
            <w:vAlign w:val="center"/>
            <w:hideMark/>
          </w:tcPr>
          <w:p w14:paraId="3482E8EC" w14:textId="77777777" w:rsidR="002E5E45" w:rsidRPr="002E5E45" w:rsidRDefault="002E5E45" w:rsidP="009266A5">
            <w:pPr>
              <w:ind w:left="-113"/>
              <w:jc w:val="center"/>
            </w:pPr>
            <w:r w:rsidRPr="002E5E45">
              <w:t>101 430</w:t>
            </w:r>
          </w:p>
        </w:tc>
        <w:tc>
          <w:tcPr>
            <w:tcW w:w="217" w:type="pct"/>
            <w:shd w:val="clear" w:color="auto" w:fill="auto"/>
            <w:vAlign w:val="center"/>
            <w:hideMark/>
          </w:tcPr>
          <w:p w14:paraId="1D2E7D1A" w14:textId="77777777" w:rsidR="002E5E45" w:rsidRPr="002E5E45" w:rsidRDefault="002E5E45" w:rsidP="009266A5">
            <w:pPr>
              <w:ind w:left="-113"/>
              <w:jc w:val="center"/>
            </w:pPr>
            <w:r w:rsidRPr="002E5E45">
              <w:t>106 096</w:t>
            </w:r>
          </w:p>
        </w:tc>
        <w:tc>
          <w:tcPr>
            <w:tcW w:w="226" w:type="pct"/>
            <w:shd w:val="clear" w:color="auto" w:fill="auto"/>
            <w:vAlign w:val="center"/>
            <w:hideMark/>
          </w:tcPr>
          <w:p w14:paraId="1B822058" w14:textId="77777777" w:rsidR="002E5E45" w:rsidRPr="002E5E45" w:rsidRDefault="002E5E45" w:rsidP="009266A5">
            <w:pPr>
              <w:ind w:left="-113"/>
              <w:jc w:val="center"/>
            </w:pPr>
            <w:r w:rsidRPr="002E5E45">
              <w:t>110 976</w:t>
            </w:r>
          </w:p>
        </w:tc>
        <w:tc>
          <w:tcPr>
            <w:tcW w:w="357" w:type="pct"/>
            <w:shd w:val="clear" w:color="auto" w:fill="auto"/>
            <w:vAlign w:val="center"/>
            <w:hideMark/>
          </w:tcPr>
          <w:p w14:paraId="6A1F97E6" w14:textId="77777777" w:rsidR="002E5E45" w:rsidRPr="002E5E45" w:rsidRDefault="002E5E45" w:rsidP="009266A5">
            <w:pPr>
              <w:jc w:val="center"/>
            </w:pPr>
            <w:r w:rsidRPr="002E5E45">
              <w:t>364 630</w:t>
            </w:r>
          </w:p>
        </w:tc>
        <w:tc>
          <w:tcPr>
            <w:tcW w:w="357" w:type="pct"/>
            <w:shd w:val="clear" w:color="auto" w:fill="auto"/>
            <w:vAlign w:val="center"/>
            <w:hideMark/>
          </w:tcPr>
          <w:p w14:paraId="59133AC7" w14:textId="77777777" w:rsidR="002E5E45" w:rsidRPr="002E5E45" w:rsidRDefault="002E5E45" w:rsidP="009266A5">
            <w:pPr>
              <w:jc w:val="center"/>
            </w:pPr>
            <w:r w:rsidRPr="002E5E45">
              <w:t>416 610</w:t>
            </w:r>
          </w:p>
        </w:tc>
        <w:tc>
          <w:tcPr>
            <w:tcW w:w="288" w:type="pct"/>
            <w:shd w:val="clear" w:color="auto" w:fill="auto"/>
            <w:vAlign w:val="center"/>
            <w:hideMark/>
          </w:tcPr>
          <w:p w14:paraId="51C2D788" w14:textId="77777777" w:rsidR="002E5E45" w:rsidRPr="002E5E45" w:rsidRDefault="002E5E45" w:rsidP="009266A5">
            <w:pPr>
              <w:jc w:val="center"/>
            </w:pPr>
            <w:r w:rsidRPr="002E5E45">
              <w:t>1 289 885</w:t>
            </w:r>
          </w:p>
        </w:tc>
      </w:tr>
      <w:tr w:rsidR="00243A1B" w:rsidRPr="002E5E45" w14:paraId="3EA9E5DE" w14:textId="77777777" w:rsidTr="00677C07">
        <w:trPr>
          <w:trHeight w:val="170"/>
        </w:trPr>
        <w:tc>
          <w:tcPr>
            <w:tcW w:w="212" w:type="pct"/>
            <w:shd w:val="clear" w:color="auto" w:fill="auto"/>
            <w:vAlign w:val="center"/>
            <w:hideMark/>
          </w:tcPr>
          <w:p w14:paraId="5AB72881" w14:textId="77777777" w:rsidR="002E5E45" w:rsidRPr="002E5E45" w:rsidRDefault="002E5E45" w:rsidP="009266A5">
            <w:pPr>
              <w:jc w:val="center"/>
            </w:pPr>
            <w:r w:rsidRPr="002E5E45">
              <w:t>2.19</w:t>
            </w:r>
          </w:p>
        </w:tc>
        <w:tc>
          <w:tcPr>
            <w:tcW w:w="392" w:type="pct"/>
            <w:shd w:val="clear" w:color="auto" w:fill="auto"/>
            <w:vAlign w:val="center"/>
            <w:hideMark/>
          </w:tcPr>
          <w:p w14:paraId="3F99B701"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70E688D"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4ECD8BC4" w14:textId="77777777" w:rsidR="002E5E45" w:rsidRPr="002E5E45" w:rsidRDefault="002E5E45" w:rsidP="009266A5">
            <w:r w:rsidRPr="002E5E45">
              <w:t>Замена ветхих канализационных сетей Ду400, в размере 1,5% ежегодно, всего 7480 м.п.</w:t>
            </w:r>
          </w:p>
        </w:tc>
        <w:tc>
          <w:tcPr>
            <w:tcW w:w="592" w:type="pct"/>
            <w:shd w:val="clear" w:color="auto" w:fill="auto"/>
            <w:vAlign w:val="center"/>
            <w:hideMark/>
          </w:tcPr>
          <w:p w14:paraId="3E77ADED" w14:textId="77777777" w:rsidR="002E5E45" w:rsidRPr="002E5E45" w:rsidRDefault="002E5E45" w:rsidP="009266A5">
            <w:pPr>
              <w:jc w:val="center"/>
              <w:rPr>
                <w:color w:val="000000"/>
              </w:rPr>
            </w:pPr>
            <w:r w:rsidRPr="002E5E45">
              <w:rPr>
                <w:color w:val="000000"/>
              </w:rPr>
              <w:t>собственные/кредитные средства</w:t>
            </w:r>
          </w:p>
        </w:tc>
        <w:tc>
          <w:tcPr>
            <w:tcW w:w="257" w:type="pct"/>
            <w:shd w:val="clear" w:color="auto" w:fill="auto"/>
            <w:vAlign w:val="center"/>
            <w:hideMark/>
          </w:tcPr>
          <w:p w14:paraId="10584121" w14:textId="77777777" w:rsidR="002E5E45" w:rsidRPr="002E5E45" w:rsidRDefault="002E5E45" w:rsidP="009266A5">
            <w:pPr>
              <w:jc w:val="center"/>
            </w:pPr>
            <w:r w:rsidRPr="002E5E45">
              <w:t>0</w:t>
            </w:r>
          </w:p>
        </w:tc>
        <w:tc>
          <w:tcPr>
            <w:tcW w:w="224" w:type="pct"/>
            <w:shd w:val="clear" w:color="auto" w:fill="auto"/>
            <w:vAlign w:val="center"/>
            <w:hideMark/>
          </w:tcPr>
          <w:p w14:paraId="24C75546" w14:textId="77777777" w:rsidR="002E5E45" w:rsidRPr="002E5E45" w:rsidRDefault="002E5E45" w:rsidP="009266A5">
            <w:pPr>
              <w:jc w:val="center"/>
            </w:pPr>
            <w:r w:rsidRPr="002E5E45">
              <w:t>0</w:t>
            </w:r>
          </w:p>
        </w:tc>
        <w:tc>
          <w:tcPr>
            <w:tcW w:w="222" w:type="pct"/>
            <w:shd w:val="clear" w:color="auto" w:fill="auto"/>
            <w:vAlign w:val="center"/>
            <w:hideMark/>
          </w:tcPr>
          <w:p w14:paraId="0E1F2072" w14:textId="77777777" w:rsidR="002E5E45" w:rsidRPr="002E5E45" w:rsidRDefault="002E5E45" w:rsidP="009266A5">
            <w:pPr>
              <w:jc w:val="center"/>
            </w:pPr>
            <w:r w:rsidRPr="002E5E45">
              <w:t>0</w:t>
            </w:r>
          </w:p>
        </w:tc>
        <w:tc>
          <w:tcPr>
            <w:tcW w:w="217" w:type="pct"/>
            <w:shd w:val="clear" w:color="auto" w:fill="auto"/>
            <w:vAlign w:val="center"/>
            <w:hideMark/>
          </w:tcPr>
          <w:p w14:paraId="5B2C69DD" w14:textId="77777777" w:rsidR="002E5E45" w:rsidRPr="002E5E45" w:rsidRDefault="002E5E45" w:rsidP="009266A5">
            <w:pPr>
              <w:jc w:val="center"/>
            </w:pPr>
            <w:r w:rsidRPr="002E5E45">
              <w:t>0</w:t>
            </w:r>
          </w:p>
        </w:tc>
        <w:tc>
          <w:tcPr>
            <w:tcW w:w="226" w:type="pct"/>
            <w:shd w:val="clear" w:color="auto" w:fill="auto"/>
            <w:vAlign w:val="center"/>
            <w:hideMark/>
          </w:tcPr>
          <w:p w14:paraId="51E622D1" w14:textId="77777777" w:rsidR="002E5E45" w:rsidRPr="002E5E45" w:rsidRDefault="002E5E45" w:rsidP="009266A5">
            <w:pPr>
              <w:jc w:val="center"/>
            </w:pPr>
            <w:r w:rsidRPr="002E5E45">
              <w:t>0</w:t>
            </w:r>
          </w:p>
        </w:tc>
        <w:tc>
          <w:tcPr>
            <w:tcW w:w="357" w:type="pct"/>
            <w:shd w:val="clear" w:color="auto" w:fill="auto"/>
            <w:vAlign w:val="center"/>
            <w:hideMark/>
          </w:tcPr>
          <w:p w14:paraId="04D29C79" w14:textId="77777777" w:rsidR="002E5E45" w:rsidRPr="002E5E45" w:rsidRDefault="002E5E45" w:rsidP="009266A5">
            <w:pPr>
              <w:jc w:val="center"/>
            </w:pPr>
            <w:r w:rsidRPr="002E5E45">
              <w:t>0</w:t>
            </w:r>
          </w:p>
        </w:tc>
        <w:tc>
          <w:tcPr>
            <w:tcW w:w="357" w:type="pct"/>
            <w:shd w:val="clear" w:color="auto" w:fill="auto"/>
            <w:vAlign w:val="center"/>
            <w:hideMark/>
          </w:tcPr>
          <w:p w14:paraId="1EC97AB1" w14:textId="77777777" w:rsidR="002E5E45" w:rsidRPr="002E5E45" w:rsidRDefault="002E5E45" w:rsidP="009266A5">
            <w:pPr>
              <w:jc w:val="center"/>
            </w:pPr>
            <w:r w:rsidRPr="002E5E45">
              <w:t>547 859</w:t>
            </w:r>
          </w:p>
        </w:tc>
        <w:tc>
          <w:tcPr>
            <w:tcW w:w="288" w:type="pct"/>
            <w:shd w:val="clear" w:color="auto" w:fill="auto"/>
            <w:vAlign w:val="center"/>
            <w:hideMark/>
          </w:tcPr>
          <w:p w14:paraId="32749CA3" w14:textId="77777777" w:rsidR="002E5E45" w:rsidRPr="002E5E45" w:rsidRDefault="002E5E45" w:rsidP="009266A5">
            <w:pPr>
              <w:jc w:val="center"/>
            </w:pPr>
            <w:r w:rsidRPr="002E5E45">
              <w:t>547 859</w:t>
            </w:r>
          </w:p>
        </w:tc>
      </w:tr>
      <w:tr w:rsidR="00243A1B" w:rsidRPr="002E5E45" w14:paraId="1644864C" w14:textId="77777777" w:rsidTr="00677C07">
        <w:trPr>
          <w:trHeight w:val="170"/>
        </w:trPr>
        <w:tc>
          <w:tcPr>
            <w:tcW w:w="212" w:type="pct"/>
            <w:shd w:val="clear" w:color="auto" w:fill="auto"/>
            <w:vAlign w:val="center"/>
            <w:hideMark/>
          </w:tcPr>
          <w:p w14:paraId="16E44886" w14:textId="77777777" w:rsidR="002E5E45" w:rsidRPr="002E5E45" w:rsidRDefault="002E5E45" w:rsidP="009266A5">
            <w:pPr>
              <w:jc w:val="center"/>
            </w:pPr>
            <w:r w:rsidRPr="002E5E45">
              <w:t>2.20</w:t>
            </w:r>
          </w:p>
        </w:tc>
        <w:tc>
          <w:tcPr>
            <w:tcW w:w="392" w:type="pct"/>
            <w:shd w:val="clear" w:color="auto" w:fill="auto"/>
            <w:vAlign w:val="center"/>
            <w:hideMark/>
          </w:tcPr>
          <w:p w14:paraId="4EBEEC1C"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D74C731"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540A4E2F" w14:textId="77777777" w:rsidR="002E5E45" w:rsidRPr="002E5E45" w:rsidRDefault="002E5E45" w:rsidP="009266A5">
            <w:r w:rsidRPr="002E5E45">
              <w:t>Замена ветхих канализационных сетей Ду450, в размере 4% ежегодно, всего 5460 м.п.</w:t>
            </w:r>
          </w:p>
        </w:tc>
        <w:tc>
          <w:tcPr>
            <w:tcW w:w="592" w:type="pct"/>
            <w:shd w:val="clear" w:color="auto" w:fill="auto"/>
            <w:vAlign w:val="center"/>
            <w:hideMark/>
          </w:tcPr>
          <w:p w14:paraId="2A66416F" w14:textId="77777777" w:rsidR="002E5E45" w:rsidRPr="002E5E45" w:rsidRDefault="002E5E45" w:rsidP="009266A5">
            <w:pPr>
              <w:jc w:val="center"/>
              <w:rPr>
                <w:color w:val="000000"/>
              </w:rPr>
            </w:pPr>
            <w:r w:rsidRPr="002E5E45">
              <w:rPr>
                <w:color w:val="000000"/>
              </w:rPr>
              <w:t>собственные/кредитные средства</w:t>
            </w:r>
          </w:p>
        </w:tc>
        <w:tc>
          <w:tcPr>
            <w:tcW w:w="257" w:type="pct"/>
            <w:shd w:val="clear" w:color="auto" w:fill="auto"/>
            <w:vAlign w:val="center"/>
            <w:hideMark/>
          </w:tcPr>
          <w:p w14:paraId="2FE9096E" w14:textId="77777777" w:rsidR="002E5E45" w:rsidRPr="002E5E45" w:rsidRDefault="002E5E45" w:rsidP="009266A5">
            <w:pPr>
              <w:jc w:val="center"/>
            </w:pPr>
            <w:r w:rsidRPr="002E5E45">
              <w:t>21 180</w:t>
            </w:r>
          </w:p>
        </w:tc>
        <w:tc>
          <w:tcPr>
            <w:tcW w:w="224" w:type="pct"/>
            <w:shd w:val="clear" w:color="auto" w:fill="auto"/>
            <w:vAlign w:val="center"/>
            <w:hideMark/>
          </w:tcPr>
          <w:p w14:paraId="1A1B8D17" w14:textId="77777777" w:rsidR="002E5E45" w:rsidRPr="002E5E45" w:rsidRDefault="002E5E45" w:rsidP="009266A5">
            <w:pPr>
              <w:jc w:val="center"/>
            </w:pPr>
            <w:r w:rsidRPr="002E5E45">
              <w:t>22 260</w:t>
            </w:r>
          </w:p>
        </w:tc>
        <w:tc>
          <w:tcPr>
            <w:tcW w:w="222" w:type="pct"/>
            <w:shd w:val="clear" w:color="auto" w:fill="auto"/>
            <w:vAlign w:val="center"/>
            <w:hideMark/>
          </w:tcPr>
          <w:p w14:paraId="2E0073D0" w14:textId="77777777" w:rsidR="002E5E45" w:rsidRPr="002E5E45" w:rsidRDefault="002E5E45" w:rsidP="009266A5">
            <w:pPr>
              <w:jc w:val="center"/>
            </w:pPr>
            <w:r w:rsidRPr="002E5E45">
              <w:t>23 173</w:t>
            </w:r>
          </w:p>
        </w:tc>
        <w:tc>
          <w:tcPr>
            <w:tcW w:w="217" w:type="pct"/>
            <w:shd w:val="clear" w:color="auto" w:fill="auto"/>
            <w:vAlign w:val="center"/>
            <w:hideMark/>
          </w:tcPr>
          <w:p w14:paraId="6267BED6" w14:textId="77777777" w:rsidR="002E5E45" w:rsidRPr="002E5E45" w:rsidRDefault="002E5E45" w:rsidP="009266A5">
            <w:pPr>
              <w:jc w:val="center"/>
            </w:pPr>
            <w:r w:rsidRPr="002E5E45">
              <w:t>24 239</w:t>
            </w:r>
          </w:p>
        </w:tc>
        <w:tc>
          <w:tcPr>
            <w:tcW w:w="226" w:type="pct"/>
            <w:shd w:val="clear" w:color="auto" w:fill="auto"/>
            <w:vAlign w:val="center"/>
            <w:hideMark/>
          </w:tcPr>
          <w:p w14:paraId="41111480" w14:textId="77777777" w:rsidR="002E5E45" w:rsidRPr="002E5E45" w:rsidRDefault="002E5E45" w:rsidP="009266A5">
            <w:pPr>
              <w:jc w:val="center"/>
            </w:pPr>
            <w:r w:rsidRPr="002E5E45">
              <w:t>25 354</w:t>
            </w:r>
          </w:p>
        </w:tc>
        <w:tc>
          <w:tcPr>
            <w:tcW w:w="357" w:type="pct"/>
            <w:shd w:val="clear" w:color="auto" w:fill="auto"/>
            <w:vAlign w:val="center"/>
            <w:hideMark/>
          </w:tcPr>
          <w:p w14:paraId="474C3689" w14:textId="77777777" w:rsidR="002E5E45" w:rsidRPr="002E5E45" w:rsidRDefault="002E5E45" w:rsidP="009266A5">
            <w:pPr>
              <w:jc w:val="center"/>
            </w:pPr>
            <w:r w:rsidRPr="002E5E45">
              <w:t>83 304</w:t>
            </w:r>
          </w:p>
        </w:tc>
        <w:tc>
          <w:tcPr>
            <w:tcW w:w="357" w:type="pct"/>
            <w:shd w:val="clear" w:color="auto" w:fill="auto"/>
            <w:vAlign w:val="center"/>
            <w:hideMark/>
          </w:tcPr>
          <w:p w14:paraId="51D4FCE9" w14:textId="77777777" w:rsidR="002E5E45" w:rsidRPr="002E5E45" w:rsidRDefault="002E5E45" w:rsidP="009266A5">
            <w:pPr>
              <w:jc w:val="center"/>
            </w:pPr>
            <w:r w:rsidRPr="002E5E45">
              <w:t>95 179</w:t>
            </w:r>
          </w:p>
        </w:tc>
        <w:tc>
          <w:tcPr>
            <w:tcW w:w="288" w:type="pct"/>
            <w:shd w:val="clear" w:color="auto" w:fill="auto"/>
            <w:vAlign w:val="center"/>
            <w:hideMark/>
          </w:tcPr>
          <w:p w14:paraId="72F759FF" w14:textId="77777777" w:rsidR="002E5E45" w:rsidRPr="002E5E45" w:rsidRDefault="002E5E45" w:rsidP="009266A5">
            <w:pPr>
              <w:jc w:val="center"/>
            </w:pPr>
            <w:r w:rsidRPr="002E5E45">
              <w:t>294 689</w:t>
            </w:r>
          </w:p>
        </w:tc>
      </w:tr>
      <w:tr w:rsidR="00243A1B" w:rsidRPr="002E5E45" w14:paraId="42FFDA7F" w14:textId="77777777" w:rsidTr="00677C07">
        <w:trPr>
          <w:trHeight w:val="170"/>
        </w:trPr>
        <w:tc>
          <w:tcPr>
            <w:tcW w:w="212" w:type="pct"/>
            <w:shd w:val="clear" w:color="auto" w:fill="auto"/>
            <w:vAlign w:val="center"/>
            <w:hideMark/>
          </w:tcPr>
          <w:p w14:paraId="5DE0D26C" w14:textId="77777777" w:rsidR="002E5E45" w:rsidRPr="002E5E45" w:rsidRDefault="002E5E45" w:rsidP="009266A5">
            <w:pPr>
              <w:jc w:val="center"/>
            </w:pPr>
            <w:r w:rsidRPr="002E5E45">
              <w:t>2.21</w:t>
            </w:r>
          </w:p>
        </w:tc>
        <w:tc>
          <w:tcPr>
            <w:tcW w:w="392" w:type="pct"/>
            <w:shd w:val="clear" w:color="auto" w:fill="auto"/>
            <w:vAlign w:val="center"/>
            <w:hideMark/>
          </w:tcPr>
          <w:p w14:paraId="14F557A6"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233029B0"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09BC0920" w14:textId="77777777" w:rsidR="002E5E45" w:rsidRPr="002E5E45" w:rsidRDefault="002E5E45" w:rsidP="009266A5">
            <w:r w:rsidRPr="002E5E45">
              <w:t>Замена ветхих канализационных сетей Ду450, в размере 1,5% ежегодно, всего 2366 м.п.</w:t>
            </w:r>
          </w:p>
        </w:tc>
        <w:tc>
          <w:tcPr>
            <w:tcW w:w="592" w:type="pct"/>
            <w:shd w:val="clear" w:color="auto" w:fill="auto"/>
            <w:vAlign w:val="center"/>
            <w:hideMark/>
          </w:tcPr>
          <w:p w14:paraId="0DB6CF58" w14:textId="77777777" w:rsidR="002E5E45" w:rsidRPr="002E5E45" w:rsidRDefault="002E5E45" w:rsidP="009266A5">
            <w:pPr>
              <w:jc w:val="center"/>
              <w:rPr>
                <w:color w:val="000000"/>
              </w:rPr>
            </w:pPr>
            <w:r w:rsidRPr="002E5E45">
              <w:rPr>
                <w:color w:val="000000"/>
              </w:rPr>
              <w:t>собственные/кредитные средства</w:t>
            </w:r>
          </w:p>
        </w:tc>
        <w:tc>
          <w:tcPr>
            <w:tcW w:w="257" w:type="pct"/>
            <w:shd w:val="clear" w:color="auto" w:fill="auto"/>
            <w:vAlign w:val="center"/>
            <w:hideMark/>
          </w:tcPr>
          <w:p w14:paraId="393D17B8" w14:textId="77777777" w:rsidR="002E5E45" w:rsidRPr="002E5E45" w:rsidRDefault="002E5E45" w:rsidP="009266A5">
            <w:pPr>
              <w:jc w:val="center"/>
            </w:pPr>
            <w:r w:rsidRPr="002E5E45">
              <w:t>0</w:t>
            </w:r>
          </w:p>
        </w:tc>
        <w:tc>
          <w:tcPr>
            <w:tcW w:w="224" w:type="pct"/>
            <w:shd w:val="clear" w:color="auto" w:fill="auto"/>
            <w:vAlign w:val="center"/>
            <w:hideMark/>
          </w:tcPr>
          <w:p w14:paraId="77C3C2E2" w14:textId="77777777" w:rsidR="002E5E45" w:rsidRPr="002E5E45" w:rsidRDefault="002E5E45" w:rsidP="009266A5">
            <w:pPr>
              <w:jc w:val="center"/>
            </w:pPr>
            <w:r w:rsidRPr="002E5E45">
              <w:t>0</w:t>
            </w:r>
          </w:p>
        </w:tc>
        <w:tc>
          <w:tcPr>
            <w:tcW w:w="222" w:type="pct"/>
            <w:shd w:val="clear" w:color="auto" w:fill="auto"/>
            <w:vAlign w:val="center"/>
            <w:hideMark/>
          </w:tcPr>
          <w:p w14:paraId="2C185E86" w14:textId="77777777" w:rsidR="002E5E45" w:rsidRPr="002E5E45" w:rsidRDefault="002E5E45" w:rsidP="009266A5">
            <w:pPr>
              <w:jc w:val="center"/>
            </w:pPr>
            <w:r w:rsidRPr="002E5E45">
              <w:t>0</w:t>
            </w:r>
          </w:p>
        </w:tc>
        <w:tc>
          <w:tcPr>
            <w:tcW w:w="217" w:type="pct"/>
            <w:shd w:val="clear" w:color="auto" w:fill="auto"/>
            <w:vAlign w:val="center"/>
            <w:hideMark/>
          </w:tcPr>
          <w:p w14:paraId="3DEF0F6D" w14:textId="77777777" w:rsidR="002E5E45" w:rsidRPr="002E5E45" w:rsidRDefault="002E5E45" w:rsidP="009266A5">
            <w:pPr>
              <w:jc w:val="center"/>
            </w:pPr>
            <w:r w:rsidRPr="002E5E45">
              <w:t>0</w:t>
            </w:r>
          </w:p>
        </w:tc>
        <w:tc>
          <w:tcPr>
            <w:tcW w:w="226" w:type="pct"/>
            <w:shd w:val="clear" w:color="auto" w:fill="auto"/>
            <w:vAlign w:val="center"/>
            <w:hideMark/>
          </w:tcPr>
          <w:p w14:paraId="172F8CC9" w14:textId="77777777" w:rsidR="002E5E45" w:rsidRPr="002E5E45" w:rsidRDefault="002E5E45" w:rsidP="009266A5">
            <w:pPr>
              <w:jc w:val="center"/>
            </w:pPr>
            <w:r w:rsidRPr="002E5E45">
              <w:t>0</w:t>
            </w:r>
          </w:p>
        </w:tc>
        <w:tc>
          <w:tcPr>
            <w:tcW w:w="357" w:type="pct"/>
            <w:shd w:val="clear" w:color="auto" w:fill="auto"/>
            <w:vAlign w:val="center"/>
            <w:hideMark/>
          </w:tcPr>
          <w:p w14:paraId="1638B9BD" w14:textId="77777777" w:rsidR="002E5E45" w:rsidRPr="002E5E45" w:rsidRDefault="002E5E45" w:rsidP="009266A5">
            <w:pPr>
              <w:jc w:val="center"/>
            </w:pPr>
            <w:r w:rsidRPr="002E5E45">
              <w:t>0</w:t>
            </w:r>
          </w:p>
        </w:tc>
        <w:tc>
          <w:tcPr>
            <w:tcW w:w="357" w:type="pct"/>
            <w:shd w:val="clear" w:color="auto" w:fill="auto"/>
            <w:vAlign w:val="center"/>
            <w:hideMark/>
          </w:tcPr>
          <w:p w14:paraId="193A3C6A" w14:textId="77777777" w:rsidR="002E5E45" w:rsidRPr="002E5E45" w:rsidRDefault="002E5E45" w:rsidP="009266A5">
            <w:pPr>
              <w:jc w:val="center"/>
            </w:pPr>
            <w:r w:rsidRPr="002E5E45">
              <w:t>194 171</w:t>
            </w:r>
          </w:p>
        </w:tc>
        <w:tc>
          <w:tcPr>
            <w:tcW w:w="288" w:type="pct"/>
            <w:shd w:val="clear" w:color="auto" w:fill="auto"/>
            <w:vAlign w:val="center"/>
            <w:hideMark/>
          </w:tcPr>
          <w:p w14:paraId="6A2C5D30" w14:textId="77777777" w:rsidR="002E5E45" w:rsidRPr="002E5E45" w:rsidRDefault="002E5E45" w:rsidP="009266A5">
            <w:pPr>
              <w:jc w:val="center"/>
            </w:pPr>
            <w:r w:rsidRPr="002E5E45">
              <w:t>194 171</w:t>
            </w:r>
          </w:p>
        </w:tc>
      </w:tr>
      <w:tr w:rsidR="00243A1B" w:rsidRPr="002E5E45" w14:paraId="15DC1646" w14:textId="77777777" w:rsidTr="00677C07">
        <w:trPr>
          <w:trHeight w:val="170"/>
        </w:trPr>
        <w:tc>
          <w:tcPr>
            <w:tcW w:w="212" w:type="pct"/>
            <w:shd w:val="clear" w:color="auto" w:fill="auto"/>
            <w:vAlign w:val="center"/>
            <w:hideMark/>
          </w:tcPr>
          <w:p w14:paraId="6C6E0EBA" w14:textId="77777777" w:rsidR="002E5E45" w:rsidRPr="002E5E45" w:rsidRDefault="002E5E45" w:rsidP="009266A5">
            <w:pPr>
              <w:jc w:val="center"/>
            </w:pPr>
            <w:r w:rsidRPr="002E5E45">
              <w:t>2.22</w:t>
            </w:r>
          </w:p>
        </w:tc>
        <w:tc>
          <w:tcPr>
            <w:tcW w:w="392" w:type="pct"/>
            <w:shd w:val="clear" w:color="auto" w:fill="auto"/>
            <w:vAlign w:val="center"/>
            <w:hideMark/>
          </w:tcPr>
          <w:p w14:paraId="5537F88B"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F46D9D1"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3C1F014A" w14:textId="77777777" w:rsidR="002E5E45" w:rsidRPr="002E5E45" w:rsidRDefault="002E5E45" w:rsidP="009266A5">
            <w:r w:rsidRPr="002E5E45">
              <w:t>Замена ветхих канализационных сетей Ду500, в размере 4% ежегодно, всего 38870 м.п.</w:t>
            </w:r>
          </w:p>
        </w:tc>
        <w:tc>
          <w:tcPr>
            <w:tcW w:w="592" w:type="pct"/>
            <w:shd w:val="clear" w:color="auto" w:fill="auto"/>
            <w:vAlign w:val="center"/>
            <w:hideMark/>
          </w:tcPr>
          <w:p w14:paraId="0C814FF9" w14:textId="77777777" w:rsidR="002E5E45" w:rsidRPr="002E5E45" w:rsidRDefault="002E5E45" w:rsidP="009266A5">
            <w:pPr>
              <w:jc w:val="center"/>
              <w:rPr>
                <w:color w:val="000000"/>
              </w:rPr>
            </w:pPr>
            <w:r w:rsidRPr="002E5E45">
              <w:rPr>
                <w:color w:val="000000"/>
              </w:rPr>
              <w:t>собственные/кредитные средства</w:t>
            </w:r>
          </w:p>
        </w:tc>
        <w:tc>
          <w:tcPr>
            <w:tcW w:w="257" w:type="pct"/>
            <w:shd w:val="clear" w:color="auto" w:fill="auto"/>
            <w:vAlign w:val="center"/>
            <w:hideMark/>
          </w:tcPr>
          <w:p w14:paraId="57E5BFFF" w14:textId="77777777" w:rsidR="002E5E45" w:rsidRPr="002E5E45" w:rsidRDefault="002E5E45" w:rsidP="009266A5">
            <w:pPr>
              <w:ind w:left="-113"/>
              <w:jc w:val="center"/>
            </w:pPr>
            <w:r w:rsidRPr="002E5E45">
              <w:t>150 784</w:t>
            </w:r>
          </w:p>
        </w:tc>
        <w:tc>
          <w:tcPr>
            <w:tcW w:w="224" w:type="pct"/>
            <w:shd w:val="clear" w:color="auto" w:fill="auto"/>
            <w:vAlign w:val="center"/>
            <w:hideMark/>
          </w:tcPr>
          <w:p w14:paraId="240390DA" w14:textId="77777777" w:rsidR="002E5E45" w:rsidRPr="002E5E45" w:rsidRDefault="002E5E45" w:rsidP="009266A5">
            <w:pPr>
              <w:ind w:left="-113"/>
              <w:jc w:val="center"/>
            </w:pPr>
            <w:r w:rsidRPr="002E5E45">
              <w:t>158 474</w:t>
            </w:r>
          </w:p>
        </w:tc>
        <w:tc>
          <w:tcPr>
            <w:tcW w:w="222" w:type="pct"/>
            <w:shd w:val="clear" w:color="auto" w:fill="auto"/>
            <w:vAlign w:val="center"/>
            <w:hideMark/>
          </w:tcPr>
          <w:p w14:paraId="37D8AE4C" w14:textId="77777777" w:rsidR="002E5E45" w:rsidRPr="002E5E45" w:rsidRDefault="002E5E45" w:rsidP="009266A5">
            <w:pPr>
              <w:ind w:left="-113"/>
              <w:jc w:val="center"/>
            </w:pPr>
            <w:r w:rsidRPr="002E5E45">
              <w:t>164 971</w:t>
            </w:r>
          </w:p>
        </w:tc>
        <w:tc>
          <w:tcPr>
            <w:tcW w:w="217" w:type="pct"/>
            <w:shd w:val="clear" w:color="auto" w:fill="auto"/>
            <w:vAlign w:val="center"/>
            <w:hideMark/>
          </w:tcPr>
          <w:p w14:paraId="0EA36ECE" w14:textId="77777777" w:rsidR="002E5E45" w:rsidRPr="002E5E45" w:rsidRDefault="002E5E45" w:rsidP="009266A5">
            <w:pPr>
              <w:ind w:left="-113"/>
              <w:jc w:val="center"/>
            </w:pPr>
            <w:r w:rsidRPr="002E5E45">
              <w:t>172 560</w:t>
            </w:r>
          </w:p>
        </w:tc>
        <w:tc>
          <w:tcPr>
            <w:tcW w:w="226" w:type="pct"/>
            <w:shd w:val="clear" w:color="auto" w:fill="auto"/>
            <w:vAlign w:val="center"/>
            <w:hideMark/>
          </w:tcPr>
          <w:p w14:paraId="2EDE9C78" w14:textId="77777777" w:rsidR="002E5E45" w:rsidRPr="002E5E45" w:rsidRDefault="002E5E45" w:rsidP="009266A5">
            <w:pPr>
              <w:ind w:left="-113"/>
              <w:jc w:val="center"/>
            </w:pPr>
            <w:r w:rsidRPr="002E5E45">
              <w:t>180 498</w:t>
            </w:r>
          </w:p>
        </w:tc>
        <w:tc>
          <w:tcPr>
            <w:tcW w:w="357" w:type="pct"/>
            <w:shd w:val="clear" w:color="auto" w:fill="auto"/>
            <w:vAlign w:val="center"/>
            <w:hideMark/>
          </w:tcPr>
          <w:p w14:paraId="2D2573F2" w14:textId="77777777" w:rsidR="002E5E45" w:rsidRPr="002E5E45" w:rsidRDefault="002E5E45" w:rsidP="009266A5">
            <w:pPr>
              <w:jc w:val="center"/>
            </w:pPr>
            <w:r w:rsidRPr="002E5E45">
              <w:t>593 054</w:t>
            </w:r>
          </w:p>
        </w:tc>
        <w:tc>
          <w:tcPr>
            <w:tcW w:w="357" w:type="pct"/>
            <w:shd w:val="clear" w:color="auto" w:fill="auto"/>
            <w:vAlign w:val="center"/>
            <w:hideMark/>
          </w:tcPr>
          <w:p w14:paraId="10DDE847" w14:textId="77777777" w:rsidR="002E5E45" w:rsidRPr="002E5E45" w:rsidRDefault="002E5E45" w:rsidP="009266A5">
            <w:pPr>
              <w:jc w:val="center"/>
            </w:pPr>
            <w:r w:rsidRPr="002E5E45">
              <w:t>677 597</w:t>
            </w:r>
          </w:p>
        </w:tc>
        <w:tc>
          <w:tcPr>
            <w:tcW w:w="288" w:type="pct"/>
            <w:shd w:val="clear" w:color="auto" w:fill="auto"/>
            <w:vAlign w:val="center"/>
            <w:hideMark/>
          </w:tcPr>
          <w:p w14:paraId="2C24ABB5" w14:textId="77777777" w:rsidR="002E5E45" w:rsidRPr="002E5E45" w:rsidRDefault="002E5E45" w:rsidP="009266A5">
            <w:pPr>
              <w:jc w:val="center"/>
            </w:pPr>
            <w:r w:rsidRPr="002E5E45">
              <w:t>2 097 938</w:t>
            </w:r>
          </w:p>
        </w:tc>
      </w:tr>
      <w:tr w:rsidR="00243A1B" w:rsidRPr="002E5E45" w14:paraId="3200C2CF" w14:textId="77777777" w:rsidTr="00677C07">
        <w:trPr>
          <w:trHeight w:val="170"/>
        </w:trPr>
        <w:tc>
          <w:tcPr>
            <w:tcW w:w="212" w:type="pct"/>
            <w:shd w:val="clear" w:color="auto" w:fill="auto"/>
            <w:vAlign w:val="center"/>
            <w:hideMark/>
          </w:tcPr>
          <w:p w14:paraId="374F34E7" w14:textId="77777777" w:rsidR="002E5E45" w:rsidRPr="002E5E45" w:rsidRDefault="002E5E45" w:rsidP="009266A5">
            <w:pPr>
              <w:jc w:val="center"/>
            </w:pPr>
            <w:r w:rsidRPr="002E5E45">
              <w:t>2.23</w:t>
            </w:r>
          </w:p>
        </w:tc>
        <w:tc>
          <w:tcPr>
            <w:tcW w:w="392" w:type="pct"/>
            <w:shd w:val="clear" w:color="auto" w:fill="auto"/>
            <w:vAlign w:val="center"/>
            <w:hideMark/>
          </w:tcPr>
          <w:p w14:paraId="74AD419B"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5BAC049"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586F766D" w14:textId="77777777" w:rsidR="002E5E45" w:rsidRPr="002E5E45" w:rsidRDefault="002E5E45" w:rsidP="009266A5">
            <w:r w:rsidRPr="002E5E45">
              <w:t>Замена ветхих канализационных сетей Ду500, в размере 1,5% ежегодно, всего 11041 м.п.</w:t>
            </w:r>
          </w:p>
        </w:tc>
        <w:tc>
          <w:tcPr>
            <w:tcW w:w="592" w:type="pct"/>
            <w:shd w:val="clear" w:color="auto" w:fill="auto"/>
            <w:vAlign w:val="center"/>
            <w:hideMark/>
          </w:tcPr>
          <w:p w14:paraId="471F1F7F" w14:textId="77777777" w:rsidR="002E5E45" w:rsidRPr="002E5E45" w:rsidRDefault="002E5E45" w:rsidP="009266A5">
            <w:pPr>
              <w:jc w:val="center"/>
              <w:rPr>
                <w:color w:val="000000"/>
              </w:rPr>
            </w:pPr>
            <w:r w:rsidRPr="002E5E45">
              <w:rPr>
                <w:color w:val="000000"/>
              </w:rPr>
              <w:t>собственные/кредитные средства</w:t>
            </w:r>
          </w:p>
        </w:tc>
        <w:tc>
          <w:tcPr>
            <w:tcW w:w="257" w:type="pct"/>
            <w:shd w:val="clear" w:color="auto" w:fill="auto"/>
            <w:vAlign w:val="center"/>
            <w:hideMark/>
          </w:tcPr>
          <w:p w14:paraId="10081432" w14:textId="77777777" w:rsidR="002E5E45" w:rsidRPr="002E5E45" w:rsidRDefault="002E5E45" w:rsidP="009266A5">
            <w:pPr>
              <w:jc w:val="center"/>
            </w:pPr>
            <w:r w:rsidRPr="002E5E45">
              <w:t>0</w:t>
            </w:r>
          </w:p>
        </w:tc>
        <w:tc>
          <w:tcPr>
            <w:tcW w:w="224" w:type="pct"/>
            <w:shd w:val="clear" w:color="auto" w:fill="auto"/>
            <w:vAlign w:val="center"/>
            <w:hideMark/>
          </w:tcPr>
          <w:p w14:paraId="20FB7977" w14:textId="77777777" w:rsidR="002E5E45" w:rsidRPr="002E5E45" w:rsidRDefault="002E5E45" w:rsidP="009266A5">
            <w:pPr>
              <w:jc w:val="center"/>
            </w:pPr>
            <w:r w:rsidRPr="002E5E45">
              <w:t>0</w:t>
            </w:r>
          </w:p>
        </w:tc>
        <w:tc>
          <w:tcPr>
            <w:tcW w:w="222" w:type="pct"/>
            <w:shd w:val="clear" w:color="auto" w:fill="auto"/>
            <w:vAlign w:val="center"/>
            <w:hideMark/>
          </w:tcPr>
          <w:p w14:paraId="6A6F7FA7" w14:textId="77777777" w:rsidR="002E5E45" w:rsidRPr="002E5E45" w:rsidRDefault="002E5E45" w:rsidP="009266A5">
            <w:pPr>
              <w:jc w:val="center"/>
            </w:pPr>
            <w:r w:rsidRPr="002E5E45">
              <w:t>0</w:t>
            </w:r>
          </w:p>
        </w:tc>
        <w:tc>
          <w:tcPr>
            <w:tcW w:w="217" w:type="pct"/>
            <w:shd w:val="clear" w:color="auto" w:fill="auto"/>
            <w:vAlign w:val="center"/>
            <w:hideMark/>
          </w:tcPr>
          <w:p w14:paraId="52811710" w14:textId="77777777" w:rsidR="002E5E45" w:rsidRPr="002E5E45" w:rsidRDefault="002E5E45" w:rsidP="009266A5">
            <w:pPr>
              <w:jc w:val="center"/>
            </w:pPr>
            <w:r w:rsidRPr="002E5E45">
              <w:t>0</w:t>
            </w:r>
          </w:p>
        </w:tc>
        <w:tc>
          <w:tcPr>
            <w:tcW w:w="226" w:type="pct"/>
            <w:shd w:val="clear" w:color="auto" w:fill="auto"/>
            <w:vAlign w:val="center"/>
            <w:hideMark/>
          </w:tcPr>
          <w:p w14:paraId="3D5EA225" w14:textId="77777777" w:rsidR="002E5E45" w:rsidRPr="002E5E45" w:rsidRDefault="002E5E45" w:rsidP="009266A5">
            <w:pPr>
              <w:jc w:val="center"/>
            </w:pPr>
            <w:r w:rsidRPr="002E5E45">
              <w:t>0</w:t>
            </w:r>
          </w:p>
        </w:tc>
        <w:tc>
          <w:tcPr>
            <w:tcW w:w="357" w:type="pct"/>
            <w:shd w:val="clear" w:color="auto" w:fill="auto"/>
            <w:vAlign w:val="center"/>
            <w:hideMark/>
          </w:tcPr>
          <w:p w14:paraId="727F3D68" w14:textId="77777777" w:rsidR="002E5E45" w:rsidRPr="002E5E45" w:rsidRDefault="002E5E45" w:rsidP="009266A5">
            <w:pPr>
              <w:jc w:val="center"/>
            </w:pPr>
            <w:r w:rsidRPr="002E5E45">
              <w:t>0</w:t>
            </w:r>
          </w:p>
        </w:tc>
        <w:tc>
          <w:tcPr>
            <w:tcW w:w="357" w:type="pct"/>
            <w:shd w:val="clear" w:color="auto" w:fill="auto"/>
            <w:vAlign w:val="center"/>
            <w:hideMark/>
          </w:tcPr>
          <w:p w14:paraId="1663A210" w14:textId="77777777" w:rsidR="002E5E45" w:rsidRPr="002E5E45" w:rsidRDefault="002E5E45" w:rsidP="009266A5">
            <w:pPr>
              <w:jc w:val="center"/>
            </w:pPr>
            <w:r w:rsidRPr="002E5E45">
              <w:t>906 179</w:t>
            </w:r>
          </w:p>
        </w:tc>
        <w:tc>
          <w:tcPr>
            <w:tcW w:w="288" w:type="pct"/>
            <w:shd w:val="clear" w:color="auto" w:fill="auto"/>
            <w:vAlign w:val="center"/>
            <w:hideMark/>
          </w:tcPr>
          <w:p w14:paraId="074D0D38" w14:textId="77777777" w:rsidR="002E5E45" w:rsidRPr="002E5E45" w:rsidRDefault="002E5E45" w:rsidP="009266A5">
            <w:pPr>
              <w:jc w:val="center"/>
            </w:pPr>
            <w:r w:rsidRPr="002E5E45">
              <w:t>906 179</w:t>
            </w:r>
          </w:p>
        </w:tc>
      </w:tr>
      <w:tr w:rsidR="00243A1B" w:rsidRPr="002E5E45" w14:paraId="48C76E83" w14:textId="77777777" w:rsidTr="00677C07">
        <w:trPr>
          <w:trHeight w:val="170"/>
        </w:trPr>
        <w:tc>
          <w:tcPr>
            <w:tcW w:w="212" w:type="pct"/>
            <w:shd w:val="clear" w:color="auto" w:fill="auto"/>
            <w:vAlign w:val="center"/>
            <w:hideMark/>
          </w:tcPr>
          <w:p w14:paraId="623E5225" w14:textId="77777777" w:rsidR="002E5E45" w:rsidRPr="002E5E45" w:rsidRDefault="002E5E45" w:rsidP="009266A5">
            <w:pPr>
              <w:jc w:val="center"/>
            </w:pPr>
            <w:r w:rsidRPr="002E5E45">
              <w:t>2.24</w:t>
            </w:r>
          </w:p>
        </w:tc>
        <w:tc>
          <w:tcPr>
            <w:tcW w:w="392" w:type="pct"/>
            <w:shd w:val="clear" w:color="auto" w:fill="auto"/>
            <w:vAlign w:val="center"/>
            <w:hideMark/>
          </w:tcPr>
          <w:p w14:paraId="0BE23235"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FACC9C8"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22C5F625" w14:textId="77777777" w:rsidR="002E5E45" w:rsidRPr="002E5E45" w:rsidRDefault="002E5E45" w:rsidP="009266A5">
            <w:r w:rsidRPr="002E5E45">
              <w:t>Замена ветхих канализационных сетей Ду600, в размере 4% ежегодно, всего 12480 м.п.</w:t>
            </w:r>
          </w:p>
        </w:tc>
        <w:tc>
          <w:tcPr>
            <w:tcW w:w="592" w:type="pct"/>
            <w:shd w:val="clear" w:color="auto" w:fill="auto"/>
            <w:vAlign w:val="center"/>
            <w:hideMark/>
          </w:tcPr>
          <w:p w14:paraId="1F809FEB"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2483AFDF" w14:textId="77777777" w:rsidR="002E5E45" w:rsidRPr="002E5E45" w:rsidRDefault="002E5E45" w:rsidP="009266A5">
            <w:pPr>
              <w:jc w:val="center"/>
            </w:pPr>
            <w:r w:rsidRPr="002E5E45">
              <w:t>64 826</w:t>
            </w:r>
          </w:p>
        </w:tc>
        <w:tc>
          <w:tcPr>
            <w:tcW w:w="224" w:type="pct"/>
            <w:shd w:val="clear" w:color="auto" w:fill="auto"/>
            <w:vAlign w:val="center"/>
            <w:hideMark/>
          </w:tcPr>
          <w:p w14:paraId="6AFECC03" w14:textId="77777777" w:rsidR="002E5E45" w:rsidRPr="002E5E45" w:rsidRDefault="002E5E45" w:rsidP="009266A5">
            <w:pPr>
              <w:jc w:val="center"/>
            </w:pPr>
            <w:r w:rsidRPr="002E5E45">
              <w:t>68 132</w:t>
            </w:r>
          </w:p>
        </w:tc>
        <w:tc>
          <w:tcPr>
            <w:tcW w:w="222" w:type="pct"/>
            <w:shd w:val="clear" w:color="auto" w:fill="auto"/>
            <w:vAlign w:val="center"/>
            <w:hideMark/>
          </w:tcPr>
          <w:p w14:paraId="4BE56C4D" w14:textId="77777777" w:rsidR="002E5E45" w:rsidRPr="002E5E45" w:rsidRDefault="002E5E45" w:rsidP="009266A5">
            <w:pPr>
              <w:jc w:val="center"/>
            </w:pPr>
            <w:r w:rsidRPr="002E5E45">
              <w:t>70 926</w:t>
            </w:r>
          </w:p>
        </w:tc>
        <w:tc>
          <w:tcPr>
            <w:tcW w:w="217" w:type="pct"/>
            <w:shd w:val="clear" w:color="auto" w:fill="auto"/>
            <w:vAlign w:val="center"/>
            <w:hideMark/>
          </w:tcPr>
          <w:p w14:paraId="3B789E50" w14:textId="77777777" w:rsidR="002E5E45" w:rsidRPr="002E5E45" w:rsidRDefault="002E5E45" w:rsidP="009266A5">
            <w:pPr>
              <w:jc w:val="center"/>
            </w:pPr>
            <w:r w:rsidRPr="002E5E45">
              <w:t>74 188</w:t>
            </w:r>
          </w:p>
        </w:tc>
        <w:tc>
          <w:tcPr>
            <w:tcW w:w="226" w:type="pct"/>
            <w:shd w:val="clear" w:color="auto" w:fill="auto"/>
            <w:vAlign w:val="center"/>
            <w:hideMark/>
          </w:tcPr>
          <w:p w14:paraId="1D5E42D3" w14:textId="77777777" w:rsidR="002E5E45" w:rsidRPr="002E5E45" w:rsidRDefault="002E5E45" w:rsidP="009266A5">
            <w:pPr>
              <w:jc w:val="center"/>
            </w:pPr>
            <w:r w:rsidRPr="002E5E45">
              <w:t>77 601</w:t>
            </w:r>
          </w:p>
        </w:tc>
        <w:tc>
          <w:tcPr>
            <w:tcW w:w="357" w:type="pct"/>
            <w:shd w:val="clear" w:color="auto" w:fill="auto"/>
            <w:vAlign w:val="center"/>
            <w:hideMark/>
          </w:tcPr>
          <w:p w14:paraId="44365160" w14:textId="77777777" w:rsidR="002E5E45" w:rsidRPr="002E5E45" w:rsidRDefault="002E5E45" w:rsidP="009266A5">
            <w:pPr>
              <w:jc w:val="center"/>
            </w:pPr>
            <w:r w:rsidRPr="002E5E45">
              <w:t>254 970</w:t>
            </w:r>
          </w:p>
        </w:tc>
        <w:tc>
          <w:tcPr>
            <w:tcW w:w="357" w:type="pct"/>
            <w:shd w:val="clear" w:color="auto" w:fill="auto"/>
            <w:vAlign w:val="center"/>
            <w:hideMark/>
          </w:tcPr>
          <w:p w14:paraId="72DC969B" w14:textId="77777777" w:rsidR="002E5E45" w:rsidRPr="002E5E45" w:rsidRDefault="002E5E45" w:rsidP="009266A5">
            <w:pPr>
              <w:jc w:val="center"/>
            </w:pPr>
            <w:r w:rsidRPr="002E5E45">
              <w:t>291 318</w:t>
            </w:r>
          </w:p>
        </w:tc>
        <w:tc>
          <w:tcPr>
            <w:tcW w:w="288" w:type="pct"/>
            <w:shd w:val="clear" w:color="auto" w:fill="auto"/>
            <w:vAlign w:val="center"/>
            <w:hideMark/>
          </w:tcPr>
          <w:p w14:paraId="138AA422" w14:textId="77777777" w:rsidR="002E5E45" w:rsidRPr="002E5E45" w:rsidRDefault="002E5E45" w:rsidP="009266A5">
            <w:pPr>
              <w:jc w:val="center"/>
            </w:pPr>
            <w:r w:rsidRPr="002E5E45">
              <w:t>901 962</w:t>
            </w:r>
          </w:p>
        </w:tc>
      </w:tr>
      <w:tr w:rsidR="00243A1B" w:rsidRPr="002E5E45" w14:paraId="0B8CFC4A" w14:textId="77777777" w:rsidTr="00677C07">
        <w:trPr>
          <w:trHeight w:val="170"/>
        </w:trPr>
        <w:tc>
          <w:tcPr>
            <w:tcW w:w="212" w:type="pct"/>
            <w:shd w:val="clear" w:color="auto" w:fill="auto"/>
            <w:vAlign w:val="center"/>
            <w:hideMark/>
          </w:tcPr>
          <w:p w14:paraId="25E78057" w14:textId="77777777" w:rsidR="002E5E45" w:rsidRPr="002E5E45" w:rsidRDefault="002E5E45" w:rsidP="009266A5">
            <w:pPr>
              <w:jc w:val="center"/>
            </w:pPr>
            <w:r w:rsidRPr="002E5E45">
              <w:t>2.25</w:t>
            </w:r>
          </w:p>
        </w:tc>
        <w:tc>
          <w:tcPr>
            <w:tcW w:w="392" w:type="pct"/>
            <w:shd w:val="clear" w:color="auto" w:fill="auto"/>
            <w:vAlign w:val="center"/>
            <w:hideMark/>
          </w:tcPr>
          <w:p w14:paraId="3D3360E6"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719227B"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1A4CBB1A" w14:textId="77777777" w:rsidR="002E5E45" w:rsidRPr="002E5E45" w:rsidRDefault="002E5E45" w:rsidP="009266A5">
            <w:r w:rsidRPr="002E5E45">
              <w:t>Замена ветхих канализационных сетей Ду600, в размере 1,5% ежегодно, всего 4277 м.п.</w:t>
            </w:r>
          </w:p>
        </w:tc>
        <w:tc>
          <w:tcPr>
            <w:tcW w:w="592" w:type="pct"/>
            <w:shd w:val="clear" w:color="auto" w:fill="auto"/>
            <w:vAlign w:val="center"/>
            <w:hideMark/>
          </w:tcPr>
          <w:p w14:paraId="0CB29603"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3A31A218" w14:textId="77777777" w:rsidR="002E5E45" w:rsidRPr="002E5E45" w:rsidRDefault="002E5E45" w:rsidP="009266A5">
            <w:pPr>
              <w:jc w:val="center"/>
            </w:pPr>
            <w:r w:rsidRPr="002E5E45">
              <w:t>0</w:t>
            </w:r>
          </w:p>
        </w:tc>
        <w:tc>
          <w:tcPr>
            <w:tcW w:w="224" w:type="pct"/>
            <w:shd w:val="clear" w:color="auto" w:fill="auto"/>
            <w:vAlign w:val="center"/>
            <w:hideMark/>
          </w:tcPr>
          <w:p w14:paraId="1D24449E" w14:textId="77777777" w:rsidR="002E5E45" w:rsidRPr="002E5E45" w:rsidRDefault="002E5E45" w:rsidP="009266A5">
            <w:pPr>
              <w:jc w:val="center"/>
            </w:pPr>
            <w:r w:rsidRPr="002E5E45">
              <w:t>0</w:t>
            </w:r>
          </w:p>
        </w:tc>
        <w:tc>
          <w:tcPr>
            <w:tcW w:w="222" w:type="pct"/>
            <w:shd w:val="clear" w:color="auto" w:fill="auto"/>
            <w:vAlign w:val="center"/>
            <w:hideMark/>
          </w:tcPr>
          <w:p w14:paraId="13692955" w14:textId="77777777" w:rsidR="002E5E45" w:rsidRPr="002E5E45" w:rsidRDefault="002E5E45" w:rsidP="009266A5">
            <w:pPr>
              <w:jc w:val="center"/>
            </w:pPr>
            <w:r w:rsidRPr="002E5E45">
              <w:t>0</w:t>
            </w:r>
          </w:p>
        </w:tc>
        <w:tc>
          <w:tcPr>
            <w:tcW w:w="217" w:type="pct"/>
            <w:shd w:val="clear" w:color="auto" w:fill="auto"/>
            <w:vAlign w:val="center"/>
            <w:hideMark/>
          </w:tcPr>
          <w:p w14:paraId="446363BE" w14:textId="77777777" w:rsidR="002E5E45" w:rsidRPr="002E5E45" w:rsidRDefault="002E5E45" w:rsidP="009266A5">
            <w:pPr>
              <w:jc w:val="center"/>
            </w:pPr>
            <w:r w:rsidRPr="002E5E45">
              <w:t>0</w:t>
            </w:r>
          </w:p>
        </w:tc>
        <w:tc>
          <w:tcPr>
            <w:tcW w:w="226" w:type="pct"/>
            <w:shd w:val="clear" w:color="auto" w:fill="auto"/>
            <w:vAlign w:val="center"/>
            <w:hideMark/>
          </w:tcPr>
          <w:p w14:paraId="33F63CE7" w14:textId="77777777" w:rsidR="002E5E45" w:rsidRPr="002E5E45" w:rsidRDefault="002E5E45" w:rsidP="009266A5">
            <w:pPr>
              <w:jc w:val="center"/>
            </w:pPr>
            <w:r w:rsidRPr="002E5E45">
              <w:t>0</w:t>
            </w:r>
          </w:p>
        </w:tc>
        <w:tc>
          <w:tcPr>
            <w:tcW w:w="357" w:type="pct"/>
            <w:shd w:val="clear" w:color="auto" w:fill="auto"/>
            <w:vAlign w:val="center"/>
            <w:hideMark/>
          </w:tcPr>
          <w:p w14:paraId="088B2B56" w14:textId="77777777" w:rsidR="002E5E45" w:rsidRPr="002E5E45" w:rsidRDefault="002E5E45" w:rsidP="009266A5">
            <w:pPr>
              <w:jc w:val="center"/>
            </w:pPr>
            <w:r w:rsidRPr="002E5E45">
              <w:t>0</w:t>
            </w:r>
          </w:p>
        </w:tc>
        <w:tc>
          <w:tcPr>
            <w:tcW w:w="357" w:type="pct"/>
            <w:shd w:val="clear" w:color="auto" w:fill="auto"/>
            <w:vAlign w:val="center"/>
            <w:hideMark/>
          </w:tcPr>
          <w:p w14:paraId="5E0A254F" w14:textId="77777777" w:rsidR="002E5E45" w:rsidRPr="002E5E45" w:rsidRDefault="002E5E45" w:rsidP="009266A5">
            <w:pPr>
              <w:jc w:val="center"/>
            </w:pPr>
            <w:r w:rsidRPr="002E5E45">
              <w:t>470 057</w:t>
            </w:r>
          </w:p>
        </w:tc>
        <w:tc>
          <w:tcPr>
            <w:tcW w:w="288" w:type="pct"/>
            <w:shd w:val="clear" w:color="auto" w:fill="auto"/>
            <w:vAlign w:val="center"/>
            <w:hideMark/>
          </w:tcPr>
          <w:p w14:paraId="464621D7" w14:textId="77777777" w:rsidR="002E5E45" w:rsidRPr="002E5E45" w:rsidRDefault="002E5E45" w:rsidP="009266A5">
            <w:pPr>
              <w:jc w:val="center"/>
            </w:pPr>
            <w:r w:rsidRPr="002E5E45">
              <w:t>470 057</w:t>
            </w:r>
          </w:p>
        </w:tc>
      </w:tr>
      <w:tr w:rsidR="00243A1B" w:rsidRPr="002E5E45" w14:paraId="475FDD7E" w14:textId="77777777" w:rsidTr="00677C07">
        <w:trPr>
          <w:trHeight w:val="170"/>
        </w:trPr>
        <w:tc>
          <w:tcPr>
            <w:tcW w:w="212" w:type="pct"/>
            <w:shd w:val="clear" w:color="auto" w:fill="auto"/>
            <w:vAlign w:val="center"/>
            <w:hideMark/>
          </w:tcPr>
          <w:p w14:paraId="3AB76BCA" w14:textId="77777777" w:rsidR="002E5E45" w:rsidRPr="002E5E45" w:rsidRDefault="002E5E45" w:rsidP="009266A5">
            <w:pPr>
              <w:jc w:val="center"/>
            </w:pPr>
            <w:r w:rsidRPr="002E5E45">
              <w:t>2.26</w:t>
            </w:r>
          </w:p>
        </w:tc>
        <w:tc>
          <w:tcPr>
            <w:tcW w:w="392" w:type="pct"/>
            <w:shd w:val="clear" w:color="auto" w:fill="auto"/>
            <w:vAlign w:val="center"/>
            <w:hideMark/>
          </w:tcPr>
          <w:p w14:paraId="29AEF41C"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7D793D7"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644F6563" w14:textId="77777777" w:rsidR="002E5E45" w:rsidRPr="002E5E45" w:rsidRDefault="002E5E45" w:rsidP="009266A5">
            <w:r w:rsidRPr="002E5E45">
              <w:t>Замена ветхих канализационных сетей Ду700, в размере 4% ежегодно, всего 3900 м.п.</w:t>
            </w:r>
          </w:p>
        </w:tc>
        <w:tc>
          <w:tcPr>
            <w:tcW w:w="592" w:type="pct"/>
            <w:shd w:val="clear" w:color="auto" w:fill="auto"/>
            <w:vAlign w:val="center"/>
            <w:hideMark/>
          </w:tcPr>
          <w:p w14:paraId="54F16F57"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4D49376B" w14:textId="77777777" w:rsidR="002E5E45" w:rsidRPr="002E5E45" w:rsidRDefault="002E5E45" w:rsidP="009266A5">
            <w:pPr>
              <w:jc w:val="center"/>
            </w:pPr>
            <w:r w:rsidRPr="002E5E45">
              <w:t>24 235</w:t>
            </w:r>
          </w:p>
        </w:tc>
        <w:tc>
          <w:tcPr>
            <w:tcW w:w="224" w:type="pct"/>
            <w:shd w:val="clear" w:color="auto" w:fill="auto"/>
            <w:vAlign w:val="center"/>
            <w:hideMark/>
          </w:tcPr>
          <w:p w14:paraId="0CDFE368" w14:textId="77777777" w:rsidR="002E5E45" w:rsidRPr="002E5E45" w:rsidRDefault="002E5E45" w:rsidP="009266A5">
            <w:pPr>
              <w:jc w:val="center"/>
            </w:pPr>
            <w:r w:rsidRPr="002E5E45">
              <w:t>25 471</w:t>
            </w:r>
          </w:p>
        </w:tc>
        <w:tc>
          <w:tcPr>
            <w:tcW w:w="222" w:type="pct"/>
            <w:shd w:val="clear" w:color="auto" w:fill="auto"/>
            <w:vAlign w:val="center"/>
            <w:hideMark/>
          </w:tcPr>
          <w:p w14:paraId="0423D6F7" w14:textId="77777777" w:rsidR="002E5E45" w:rsidRPr="002E5E45" w:rsidRDefault="002E5E45" w:rsidP="009266A5">
            <w:pPr>
              <w:jc w:val="center"/>
            </w:pPr>
            <w:r w:rsidRPr="002E5E45">
              <w:t>26 515</w:t>
            </w:r>
          </w:p>
        </w:tc>
        <w:tc>
          <w:tcPr>
            <w:tcW w:w="217" w:type="pct"/>
            <w:shd w:val="clear" w:color="auto" w:fill="auto"/>
            <w:vAlign w:val="center"/>
            <w:hideMark/>
          </w:tcPr>
          <w:p w14:paraId="6DFA6E76" w14:textId="77777777" w:rsidR="002E5E45" w:rsidRPr="002E5E45" w:rsidRDefault="002E5E45" w:rsidP="009266A5">
            <w:pPr>
              <w:jc w:val="center"/>
            </w:pPr>
            <w:r w:rsidRPr="002E5E45">
              <w:t>27 735</w:t>
            </w:r>
          </w:p>
        </w:tc>
        <w:tc>
          <w:tcPr>
            <w:tcW w:w="226" w:type="pct"/>
            <w:shd w:val="clear" w:color="auto" w:fill="auto"/>
            <w:vAlign w:val="center"/>
            <w:hideMark/>
          </w:tcPr>
          <w:p w14:paraId="3B6C8F91" w14:textId="77777777" w:rsidR="002E5E45" w:rsidRPr="002E5E45" w:rsidRDefault="002E5E45" w:rsidP="009266A5">
            <w:pPr>
              <w:jc w:val="center"/>
            </w:pPr>
            <w:r w:rsidRPr="002E5E45">
              <w:t>29 011</w:t>
            </w:r>
          </w:p>
        </w:tc>
        <w:tc>
          <w:tcPr>
            <w:tcW w:w="357" w:type="pct"/>
            <w:shd w:val="clear" w:color="auto" w:fill="auto"/>
            <w:vAlign w:val="center"/>
            <w:hideMark/>
          </w:tcPr>
          <w:p w14:paraId="4ECC7A54" w14:textId="77777777" w:rsidR="002E5E45" w:rsidRPr="002E5E45" w:rsidRDefault="002E5E45" w:rsidP="009266A5">
            <w:pPr>
              <w:jc w:val="center"/>
            </w:pPr>
            <w:r w:rsidRPr="002E5E45">
              <w:t>95 319</w:t>
            </w:r>
          </w:p>
        </w:tc>
        <w:tc>
          <w:tcPr>
            <w:tcW w:w="357" w:type="pct"/>
            <w:shd w:val="clear" w:color="auto" w:fill="auto"/>
            <w:vAlign w:val="center"/>
            <w:hideMark/>
          </w:tcPr>
          <w:p w14:paraId="157DBB64" w14:textId="77777777" w:rsidR="002E5E45" w:rsidRPr="002E5E45" w:rsidRDefault="002E5E45" w:rsidP="009266A5">
            <w:pPr>
              <w:jc w:val="center"/>
            </w:pPr>
            <w:r w:rsidRPr="002E5E45">
              <w:t>108 907</w:t>
            </w:r>
          </w:p>
        </w:tc>
        <w:tc>
          <w:tcPr>
            <w:tcW w:w="288" w:type="pct"/>
            <w:shd w:val="clear" w:color="auto" w:fill="auto"/>
            <w:vAlign w:val="center"/>
            <w:hideMark/>
          </w:tcPr>
          <w:p w14:paraId="138A9AC3" w14:textId="77777777" w:rsidR="002E5E45" w:rsidRPr="002E5E45" w:rsidRDefault="002E5E45" w:rsidP="009266A5">
            <w:pPr>
              <w:jc w:val="center"/>
            </w:pPr>
            <w:r w:rsidRPr="002E5E45">
              <w:t>337 193</w:t>
            </w:r>
          </w:p>
        </w:tc>
      </w:tr>
      <w:tr w:rsidR="00243A1B" w:rsidRPr="002E5E45" w14:paraId="43882029" w14:textId="77777777" w:rsidTr="00677C07">
        <w:trPr>
          <w:trHeight w:val="170"/>
        </w:trPr>
        <w:tc>
          <w:tcPr>
            <w:tcW w:w="212" w:type="pct"/>
            <w:shd w:val="clear" w:color="auto" w:fill="auto"/>
            <w:vAlign w:val="center"/>
            <w:hideMark/>
          </w:tcPr>
          <w:p w14:paraId="43C0FC85" w14:textId="77777777" w:rsidR="002E5E45" w:rsidRPr="002E5E45" w:rsidRDefault="002E5E45" w:rsidP="009266A5">
            <w:pPr>
              <w:jc w:val="center"/>
            </w:pPr>
            <w:r w:rsidRPr="002E5E45">
              <w:t>2.27</w:t>
            </w:r>
          </w:p>
        </w:tc>
        <w:tc>
          <w:tcPr>
            <w:tcW w:w="392" w:type="pct"/>
            <w:shd w:val="clear" w:color="auto" w:fill="auto"/>
            <w:vAlign w:val="center"/>
            <w:hideMark/>
          </w:tcPr>
          <w:p w14:paraId="5DA45AAC"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53768F5"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39C224C5" w14:textId="77777777" w:rsidR="002E5E45" w:rsidRPr="002E5E45" w:rsidRDefault="002E5E45" w:rsidP="009266A5">
            <w:r w:rsidRPr="002E5E45">
              <w:t>Замена ветхих канализационных сетей Ду700, в размере 1,5% ежегодно, всего 999 м.п.</w:t>
            </w:r>
          </w:p>
        </w:tc>
        <w:tc>
          <w:tcPr>
            <w:tcW w:w="592" w:type="pct"/>
            <w:shd w:val="clear" w:color="auto" w:fill="auto"/>
            <w:vAlign w:val="center"/>
            <w:hideMark/>
          </w:tcPr>
          <w:p w14:paraId="68096205"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4B024C75" w14:textId="77777777" w:rsidR="002E5E45" w:rsidRPr="002E5E45" w:rsidRDefault="002E5E45" w:rsidP="009266A5">
            <w:pPr>
              <w:jc w:val="center"/>
            </w:pPr>
            <w:r w:rsidRPr="002E5E45">
              <w:t>0</w:t>
            </w:r>
          </w:p>
        </w:tc>
        <w:tc>
          <w:tcPr>
            <w:tcW w:w="224" w:type="pct"/>
            <w:shd w:val="clear" w:color="auto" w:fill="auto"/>
            <w:vAlign w:val="center"/>
            <w:hideMark/>
          </w:tcPr>
          <w:p w14:paraId="323BFAE6" w14:textId="77777777" w:rsidR="002E5E45" w:rsidRPr="002E5E45" w:rsidRDefault="002E5E45" w:rsidP="009266A5">
            <w:pPr>
              <w:jc w:val="center"/>
            </w:pPr>
            <w:r w:rsidRPr="002E5E45">
              <w:t>0</w:t>
            </w:r>
          </w:p>
        </w:tc>
        <w:tc>
          <w:tcPr>
            <w:tcW w:w="222" w:type="pct"/>
            <w:shd w:val="clear" w:color="auto" w:fill="auto"/>
            <w:vAlign w:val="center"/>
            <w:hideMark/>
          </w:tcPr>
          <w:p w14:paraId="42150D97" w14:textId="77777777" w:rsidR="002E5E45" w:rsidRPr="002E5E45" w:rsidRDefault="002E5E45" w:rsidP="009266A5">
            <w:pPr>
              <w:jc w:val="center"/>
            </w:pPr>
            <w:r w:rsidRPr="002E5E45">
              <w:t>0</w:t>
            </w:r>
          </w:p>
        </w:tc>
        <w:tc>
          <w:tcPr>
            <w:tcW w:w="217" w:type="pct"/>
            <w:shd w:val="clear" w:color="auto" w:fill="auto"/>
            <w:vAlign w:val="center"/>
            <w:hideMark/>
          </w:tcPr>
          <w:p w14:paraId="3CB730FF" w14:textId="77777777" w:rsidR="002E5E45" w:rsidRPr="002E5E45" w:rsidRDefault="002E5E45" w:rsidP="009266A5">
            <w:pPr>
              <w:jc w:val="center"/>
            </w:pPr>
            <w:r w:rsidRPr="002E5E45">
              <w:t>0</w:t>
            </w:r>
          </w:p>
        </w:tc>
        <w:tc>
          <w:tcPr>
            <w:tcW w:w="226" w:type="pct"/>
            <w:shd w:val="clear" w:color="auto" w:fill="auto"/>
            <w:vAlign w:val="center"/>
            <w:hideMark/>
          </w:tcPr>
          <w:p w14:paraId="5ADF89FE" w14:textId="77777777" w:rsidR="002E5E45" w:rsidRPr="002E5E45" w:rsidRDefault="002E5E45" w:rsidP="009266A5">
            <w:pPr>
              <w:jc w:val="center"/>
            </w:pPr>
            <w:r w:rsidRPr="002E5E45">
              <w:t>0</w:t>
            </w:r>
          </w:p>
        </w:tc>
        <w:tc>
          <w:tcPr>
            <w:tcW w:w="357" w:type="pct"/>
            <w:shd w:val="clear" w:color="auto" w:fill="auto"/>
            <w:vAlign w:val="center"/>
            <w:hideMark/>
          </w:tcPr>
          <w:p w14:paraId="4CBDA991" w14:textId="77777777" w:rsidR="002E5E45" w:rsidRPr="002E5E45" w:rsidRDefault="002E5E45" w:rsidP="009266A5">
            <w:pPr>
              <w:jc w:val="center"/>
            </w:pPr>
            <w:r w:rsidRPr="002E5E45">
              <w:t>0</w:t>
            </w:r>
          </w:p>
        </w:tc>
        <w:tc>
          <w:tcPr>
            <w:tcW w:w="357" w:type="pct"/>
            <w:shd w:val="clear" w:color="auto" w:fill="auto"/>
            <w:vAlign w:val="center"/>
            <w:hideMark/>
          </w:tcPr>
          <w:p w14:paraId="231F06C7" w14:textId="77777777" w:rsidR="002E5E45" w:rsidRPr="002E5E45" w:rsidRDefault="002E5E45" w:rsidP="009266A5">
            <w:pPr>
              <w:jc w:val="center"/>
            </w:pPr>
            <w:r w:rsidRPr="002E5E45">
              <w:t>131 348</w:t>
            </w:r>
          </w:p>
        </w:tc>
        <w:tc>
          <w:tcPr>
            <w:tcW w:w="288" w:type="pct"/>
            <w:shd w:val="clear" w:color="auto" w:fill="auto"/>
            <w:vAlign w:val="center"/>
            <w:hideMark/>
          </w:tcPr>
          <w:p w14:paraId="7853D7BB" w14:textId="77777777" w:rsidR="002E5E45" w:rsidRPr="002E5E45" w:rsidRDefault="002E5E45" w:rsidP="009266A5">
            <w:pPr>
              <w:jc w:val="center"/>
            </w:pPr>
            <w:r w:rsidRPr="002E5E45">
              <w:t>131 348</w:t>
            </w:r>
          </w:p>
        </w:tc>
      </w:tr>
      <w:tr w:rsidR="00243A1B" w:rsidRPr="002E5E45" w14:paraId="7BA31D94" w14:textId="77777777" w:rsidTr="00677C07">
        <w:trPr>
          <w:trHeight w:val="170"/>
        </w:trPr>
        <w:tc>
          <w:tcPr>
            <w:tcW w:w="212" w:type="pct"/>
            <w:shd w:val="clear" w:color="auto" w:fill="auto"/>
            <w:vAlign w:val="center"/>
            <w:hideMark/>
          </w:tcPr>
          <w:p w14:paraId="5846AF37" w14:textId="77777777" w:rsidR="002E5E45" w:rsidRPr="002E5E45" w:rsidRDefault="002E5E45" w:rsidP="009266A5">
            <w:pPr>
              <w:jc w:val="center"/>
            </w:pPr>
            <w:r w:rsidRPr="002E5E45">
              <w:t>2.28</w:t>
            </w:r>
          </w:p>
        </w:tc>
        <w:tc>
          <w:tcPr>
            <w:tcW w:w="392" w:type="pct"/>
            <w:shd w:val="clear" w:color="auto" w:fill="auto"/>
            <w:vAlign w:val="center"/>
            <w:hideMark/>
          </w:tcPr>
          <w:p w14:paraId="2ABCC785"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273EFA6E"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361A21E2" w14:textId="77777777" w:rsidR="002E5E45" w:rsidRPr="002E5E45" w:rsidRDefault="002E5E45" w:rsidP="009266A5">
            <w:r w:rsidRPr="002E5E45">
              <w:t>Замена ветхих канализационных сетей Ду800, в размере 4% ежегодно, всего 8697 м.п.</w:t>
            </w:r>
          </w:p>
        </w:tc>
        <w:tc>
          <w:tcPr>
            <w:tcW w:w="592" w:type="pct"/>
            <w:shd w:val="clear" w:color="auto" w:fill="auto"/>
            <w:vAlign w:val="center"/>
            <w:hideMark/>
          </w:tcPr>
          <w:p w14:paraId="23929F5D"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4AF87878" w14:textId="77777777" w:rsidR="002E5E45" w:rsidRPr="002E5E45" w:rsidRDefault="002E5E45" w:rsidP="009266A5">
            <w:pPr>
              <w:jc w:val="center"/>
            </w:pPr>
            <w:r w:rsidRPr="002E5E45">
              <w:t>84 516</w:t>
            </w:r>
          </w:p>
        </w:tc>
        <w:tc>
          <w:tcPr>
            <w:tcW w:w="224" w:type="pct"/>
            <w:shd w:val="clear" w:color="auto" w:fill="auto"/>
            <w:vAlign w:val="center"/>
            <w:hideMark/>
          </w:tcPr>
          <w:p w14:paraId="39326A96" w14:textId="77777777" w:rsidR="002E5E45" w:rsidRPr="002E5E45" w:rsidRDefault="002E5E45" w:rsidP="009266A5">
            <w:pPr>
              <w:jc w:val="center"/>
            </w:pPr>
            <w:r w:rsidRPr="002E5E45">
              <w:t>88 826</w:t>
            </w:r>
          </w:p>
        </w:tc>
        <w:tc>
          <w:tcPr>
            <w:tcW w:w="222" w:type="pct"/>
            <w:shd w:val="clear" w:color="auto" w:fill="auto"/>
            <w:vAlign w:val="center"/>
            <w:hideMark/>
          </w:tcPr>
          <w:p w14:paraId="5E2FD1E9" w14:textId="77777777" w:rsidR="002E5E45" w:rsidRPr="002E5E45" w:rsidRDefault="002E5E45" w:rsidP="009266A5">
            <w:pPr>
              <w:jc w:val="center"/>
            </w:pPr>
            <w:r w:rsidRPr="002E5E45">
              <w:t>92 468</w:t>
            </w:r>
          </w:p>
        </w:tc>
        <w:tc>
          <w:tcPr>
            <w:tcW w:w="217" w:type="pct"/>
            <w:shd w:val="clear" w:color="auto" w:fill="auto"/>
            <w:vAlign w:val="center"/>
            <w:hideMark/>
          </w:tcPr>
          <w:p w14:paraId="6B94B42E" w14:textId="77777777" w:rsidR="002E5E45" w:rsidRPr="002E5E45" w:rsidRDefault="002E5E45" w:rsidP="009266A5">
            <w:pPr>
              <w:jc w:val="center"/>
            </w:pPr>
            <w:r w:rsidRPr="002E5E45">
              <w:t>96 721</w:t>
            </w:r>
          </w:p>
        </w:tc>
        <w:tc>
          <w:tcPr>
            <w:tcW w:w="226" w:type="pct"/>
            <w:shd w:val="clear" w:color="auto" w:fill="auto"/>
            <w:vAlign w:val="center"/>
            <w:hideMark/>
          </w:tcPr>
          <w:p w14:paraId="42D12F10" w14:textId="77777777" w:rsidR="002E5E45" w:rsidRPr="002E5E45" w:rsidRDefault="002E5E45" w:rsidP="009266A5">
            <w:pPr>
              <w:ind w:left="-113"/>
              <w:jc w:val="center"/>
            </w:pPr>
            <w:r w:rsidRPr="002E5E45">
              <w:t>101 171</w:t>
            </w:r>
          </w:p>
        </w:tc>
        <w:tc>
          <w:tcPr>
            <w:tcW w:w="357" w:type="pct"/>
            <w:shd w:val="clear" w:color="auto" w:fill="auto"/>
            <w:vAlign w:val="center"/>
            <w:hideMark/>
          </w:tcPr>
          <w:p w14:paraId="6E075772" w14:textId="77777777" w:rsidR="002E5E45" w:rsidRPr="002E5E45" w:rsidRDefault="002E5E45" w:rsidP="009266A5">
            <w:pPr>
              <w:jc w:val="center"/>
            </w:pPr>
            <w:r w:rsidRPr="002E5E45">
              <w:t>332 412</w:t>
            </w:r>
          </w:p>
        </w:tc>
        <w:tc>
          <w:tcPr>
            <w:tcW w:w="357" w:type="pct"/>
            <w:shd w:val="clear" w:color="auto" w:fill="auto"/>
            <w:vAlign w:val="center"/>
            <w:hideMark/>
          </w:tcPr>
          <w:p w14:paraId="2AB29A11" w14:textId="77777777" w:rsidR="002E5E45" w:rsidRPr="002E5E45" w:rsidRDefault="002E5E45" w:rsidP="009266A5">
            <w:pPr>
              <w:jc w:val="center"/>
            </w:pPr>
            <w:r w:rsidRPr="002E5E45">
              <w:t>379 799</w:t>
            </w:r>
          </w:p>
        </w:tc>
        <w:tc>
          <w:tcPr>
            <w:tcW w:w="288" w:type="pct"/>
            <w:shd w:val="clear" w:color="auto" w:fill="auto"/>
            <w:vAlign w:val="center"/>
            <w:hideMark/>
          </w:tcPr>
          <w:p w14:paraId="20CD3626" w14:textId="77777777" w:rsidR="002E5E45" w:rsidRPr="002E5E45" w:rsidRDefault="002E5E45" w:rsidP="009266A5">
            <w:pPr>
              <w:jc w:val="center"/>
            </w:pPr>
            <w:r w:rsidRPr="002E5E45">
              <w:t>1 175 912</w:t>
            </w:r>
          </w:p>
        </w:tc>
      </w:tr>
      <w:tr w:rsidR="00243A1B" w:rsidRPr="002E5E45" w14:paraId="4FE48696" w14:textId="77777777" w:rsidTr="00677C07">
        <w:trPr>
          <w:trHeight w:val="170"/>
        </w:trPr>
        <w:tc>
          <w:tcPr>
            <w:tcW w:w="212" w:type="pct"/>
            <w:shd w:val="clear" w:color="auto" w:fill="auto"/>
            <w:vAlign w:val="center"/>
            <w:hideMark/>
          </w:tcPr>
          <w:p w14:paraId="3BB2A56F" w14:textId="77777777" w:rsidR="002E5E45" w:rsidRPr="002E5E45" w:rsidRDefault="002E5E45" w:rsidP="009266A5">
            <w:pPr>
              <w:jc w:val="center"/>
            </w:pPr>
            <w:r w:rsidRPr="002E5E45">
              <w:t>2.29</w:t>
            </w:r>
          </w:p>
        </w:tc>
        <w:tc>
          <w:tcPr>
            <w:tcW w:w="392" w:type="pct"/>
            <w:shd w:val="clear" w:color="auto" w:fill="auto"/>
            <w:vAlign w:val="center"/>
            <w:hideMark/>
          </w:tcPr>
          <w:p w14:paraId="4F81781A"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4E9630D"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7889A8E2" w14:textId="77777777" w:rsidR="002E5E45" w:rsidRPr="002E5E45" w:rsidRDefault="002E5E45" w:rsidP="009266A5">
            <w:r w:rsidRPr="002E5E45">
              <w:t>Замена ветхих канализационных сетей Ду800, в размере 1,5% ежегодно, всего 2,668 м.п.</w:t>
            </w:r>
          </w:p>
        </w:tc>
        <w:tc>
          <w:tcPr>
            <w:tcW w:w="592" w:type="pct"/>
            <w:shd w:val="clear" w:color="auto" w:fill="auto"/>
            <w:vAlign w:val="center"/>
            <w:hideMark/>
          </w:tcPr>
          <w:p w14:paraId="5420EB06"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0DE52803" w14:textId="77777777" w:rsidR="002E5E45" w:rsidRPr="002E5E45" w:rsidRDefault="002E5E45" w:rsidP="009266A5">
            <w:pPr>
              <w:jc w:val="center"/>
            </w:pPr>
            <w:r w:rsidRPr="002E5E45">
              <w:t>0</w:t>
            </w:r>
          </w:p>
        </w:tc>
        <w:tc>
          <w:tcPr>
            <w:tcW w:w="224" w:type="pct"/>
            <w:shd w:val="clear" w:color="auto" w:fill="auto"/>
            <w:vAlign w:val="center"/>
            <w:hideMark/>
          </w:tcPr>
          <w:p w14:paraId="2B3CC4F9" w14:textId="77777777" w:rsidR="002E5E45" w:rsidRPr="002E5E45" w:rsidRDefault="002E5E45" w:rsidP="009266A5">
            <w:pPr>
              <w:jc w:val="center"/>
            </w:pPr>
            <w:r w:rsidRPr="002E5E45">
              <w:t>0</w:t>
            </w:r>
          </w:p>
        </w:tc>
        <w:tc>
          <w:tcPr>
            <w:tcW w:w="222" w:type="pct"/>
            <w:shd w:val="clear" w:color="auto" w:fill="auto"/>
            <w:vAlign w:val="center"/>
            <w:hideMark/>
          </w:tcPr>
          <w:p w14:paraId="555D3BAE" w14:textId="77777777" w:rsidR="002E5E45" w:rsidRPr="002E5E45" w:rsidRDefault="002E5E45" w:rsidP="009266A5">
            <w:pPr>
              <w:jc w:val="center"/>
            </w:pPr>
            <w:r w:rsidRPr="002E5E45">
              <w:t>0</w:t>
            </w:r>
          </w:p>
        </w:tc>
        <w:tc>
          <w:tcPr>
            <w:tcW w:w="217" w:type="pct"/>
            <w:shd w:val="clear" w:color="auto" w:fill="auto"/>
            <w:vAlign w:val="center"/>
            <w:hideMark/>
          </w:tcPr>
          <w:p w14:paraId="74C75707" w14:textId="77777777" w:rsidR="002E5E45" w:rsidRPr="002E5E45" w:rsidRDefault="002E5E45" w:rsidP="009266A5">
            <w:pPr>
              <w:jc w:val="center"/>
            </w:pPr>
            <w:r w:rsidRPr="002E5E45">
              <w:t>0</w:t>
            </w:r>
          </w:p>
        </w:tc>
        <w:tc>
          <w:tcPr>
            <w:tcW w:w="226" w:type="pct"/>
            <w:shd w:val="clear" w:color="auto" w:fill="auto"/>
            <w:vAlign w:val="center"/>
            <w:hideMark/>
          </w:tcPr>
          <w:p w14:paraId="1E629910" w14:textId="77777777" w:rsidR="002E5E45" w:rsidRPr="002E5E45" w:rsidRDefault="002E5E45" w:rsidP="009266A5">
            <w:pPr>
              <w:jc w:val="center"/>
            </w:pPr>
            <w:r w:rsidRPr="002E5E45">
              <w:t>0</w:t>
            </w:r>
          </w:p>
        </w:tc>
        <w:tc>
          <w:tcPr>
            <w:tcW w:w="357" w:type="pct"/>
            <w:shd w:val="clear" w:color="auto" w:fill="auto"/>
            <w:vAlign w:val="center"/>
            <w:hideMark/>
          </w:tcPr>
          <w:p w14:paraId="4796B57B" w14:textId="77777777" w:rsidR="002E5E45" w:rsidRPr="002E5E45" w:rsidRDefault="002E5E45" w:rsidP="009266A5">
            <w:pPr>
              <w:jc w:val="center"/>
            </w:pPr>
            <w:r w:rsidRPr="002E5E45">
              <w:t>0</w:t>
            </w:r>
          </w:p>
        </w:tc>
        <w:tc>
          <w:tcPr>
            <w:tcW w:w="357" w:type="pct"/>
            <w:shd w:val="clear" w:color="auto" w:fill="auto"/>
            <w:vAlign w:val="center"/>
            <w:hideMark/>
          </w:tcPr>
          <w:p w14:paraId="7BBD1223" w14:textId="77777777" w:rsidR="002E5E45" w:rsidRPr="002E5E45" w:rsidRDefault="002E5E45" w:rsidP="009266A5">
            <w:pPr>
              <w:jc w:val="center"/>
            </w:pPr>
            <w:r w:rsidRPr="002E5E45">
              <w:t>548 528</w:t>
            </w:r>
          </w:p>
        </w:tc>
        <w:tc>
          <w:tcPr>
            <w:tcW w:w="288" w:type="pct"/>
            <w:shd w:val="clear" w:color="auto" w:fill="auto"/>
            <w:vAlign w:val="center"/>
            <w:hideMark/>
          </w:tcPr>
          <w:p w14:paraId="1F6DBC7B" w14:textId="77777777" w:rsidR="002E5E45" w:rsidRPr="002E5E45" w:rsidRDefault="002E5E45" w:rsidP="009266A5">
            <w:pPr>
              <w:jc w:val="center"/>
            </w:pPr>
            <w:r w:rsidRPr="002E5E45">
              <w:t>548 528</w:t>
            </w:r>
          </w:p>
        </w:tc>
      </w:tr>
      <w:tr w:rsidR="00243A1B" w:rsidRPr="002E5E45" w14:paraId="0FD5B3F3" w14:textId="77777777" w:rsidTr="00677C07">
        <w:trPr>
          <w:trHeight w:val="170"/>
        </w:trPr>
        <w:tc>
          <w:tcPr>
            <w:tcW w:w="212" w:type="pct"/>
            <w:shd w:val="clear" w:color="auto" w:fill="auto"/>
            <w:vAlign w:val="center"/>
            <w:hideMark/>
          </w:tcPr>
          <w:p w14:paraId="0D0C0269" w14:textId="77777777" w:rsidR="002E5E45" w:rsidRPr="002E5E45" w:rsidRDefault="002E5E45" w:rsidP="009266A5">
            <w:pPr>
              <w:jc w:val="center"/>
            </w:pPr>
            <w:r w:rsidRPr="002E5E45">
              <w:t>2.30</w:t>
            </w:r>
          </w:p>
        </w:tc>
        <w:tc>
          <w:tcPr>
            <w:tcW w:w="392" w:type="pct"/>
            <w:shd w:val="clear" w:color="auto" w:fill="auto"/>
            <w:vAlign w:val="center"/>
            <w:hideMark/>
          </w:tcPr>
          <w:p w14:paraId="20C5286C" w14:textId="77777777" w:rsidR="002E5E45" w:rsidRPr="002E5E45" w:rsidRDefault="002E5E45" w:rsidP="009266A5">
            <w:pPr>
              <w:jc w:val="center"/>
              <w:rPr>
                <w:color w:val="000000"/>
              </w:rPr>
            </w:pPr>
            <w:r w:rsidRPr="002E5E45">
              <w:rPr>
                <w:color w:val="000000"/>
              </w:rPr>
              <w:t xml:space="preserve">ООО </w:t>
            </w:r>
            <w:r w:rsidRPr="002E5E45">
              <w:rPr>
                <w:color w:val="000000"/>
              </w:rPr>
              <w:lastRenderedPageBreak/>
              <w:t>«КрасКом»</w:t>
            </w:r>
          </w:p>
        </w:tc>
        <w:tc>
          <w:tcPr>
            <w:tcW w:w="602" w:type="pct"/>
            <w:shd w:val="clear" w:color="auto" w:fill="auto"/>
            <w:vAlign w:val="center"/>
            <w:hideMark/>
          </w:tcPr>
          <w:p w14:paraId="46AC8C81" w14:textId="77777777" w:rsidR="002E5E45" w:rsidRPr="002E5E45" w:rsidRDefault="002E5E45" w:rsidP="009266A5">
            <w:pPr>
              <w:jc w:val="center"/>
              <w:rPr>
                <w:color w:val="000000"/>
              </w:rPr>
            </w:pPr>
            <w:r w:rsidRPr="002E5E45">
              <w:rPr>
                <w:color w:val="000000"/>
              </w:rPr>
              <w:lastRenderedPageBreak/>
              <w:t>Долгоокупаемый проект</w:t>
            </w:r>
          </w:p>
        </w:tc>
        <w:tc>
          <w:tcPr>
            <w:tcW w:w="1054" w:type="pct"/>
            <w:shd w:val="clear" w:color="auto" w:fill="auto"/>
            <w:vAlign w:val="center"/>
            <w:hideMark/>
          </w:tcPr>
          <w:p w14:paraId="6496FF76" w14:textId="77777777" w:rsidR="002E5E45" w:rsidRPr="002E5E45" w:rsidRDefault="002E5E45" w:rsidP="009266A5">
            <w:r w:rsidRPr="002E5E45">
              <w:t xml:space="preserve">Замена ветхих канализационных сетей </w:t>
            </w:r>
            <w:r w:rsidRPr="002E5E45">
              <w:lastRenderedPageBreak/>
              <w:t>Ду1000, в размере 4% ежегодно, всего 8710 м.п.</w:t>
            </w:r>
          </w:p>
        </w:tc>
        <w:tc>
          <w:tcPr>
            <w:tcW w:w="592" w:type="pct"/>
            <w:shd w:val="clear" w:color="auto" w:fill="auto"/>
            <w:vAlign w:val="center"/>
            <w:hideMark/>
          </w:tcPr>
          <w:p w14:paraId="0FD34077" w14:textId="77777777" w:rsidR="002E5E45" w:rsidRPr="002E5E45" w:rsidRDefault="002E5E45" w:rsidP="009266A5">
            <w:pPr>
              <w:jc w:val="center"/>
              <w:rPr>
                <w:color w:val="000000"/>
              </w:rPr>
            </w:pPr>
            <w:r w:rsidRPr="002E5E45">
              <w:rPr>
                <w:color w:val="000000"/>
              </w:rPr>
              <w:lastRenderedPageBreak/>
              <w:t>источник не определен</w:t>
            </w:r>
          </w:p>
        </w:tc>
        <w:tc>
          <w:tcPr>
            <w:tcW w:w="257" w:type="pct"/>
            <w:shd w:val="clear" w:color="auto" w:fill="auto"/>
            <w:vAlign w:val="center"/>
            <w:hideMark/>
          </w:tcPr>
          <w:p w14:paraId="365CCC9A" w14:textId="77777777" w:rsidR="002E5E45" w:rsidRPr="002E5E45" w:rsidRDefault="002E5E45" w:rsidP="009266A5">
            <w:pPr>
              <w:jc w:val="center"/>
            </w:pPr>
            <w:r w:rsidRPr="002E5E45">
              <w:t>93 436</w:t>
            </w:r>
          </w:p>
        </w:tc>
        <w:tc>
          <w:tcPr>
            <w:tcW w:w="224" w:type="pct"/>
            <w:shd w:val="clear" w:color="auto" w:fill="auto"/>
            <w:vAlign w:val="center"/>
            <w:hideMark/>
          </w:tcPr>
          <w:p w14:paraId="212212B4" w14:textId="77777777" w:rsidR="002E5E45" w:rsidRPr="002E5E45" w:rsidRDefault="002E5E45" w:rsidP="009266A5">
            <w:pPr>
              <w:jc w:val="center"/>
            </w:pPr>
            <w:r w:rsidRPr="002E5E45">
              <w:t>98 201</w:t>
            </w:r>
          </w:p>
        </w:tc>
        <w:tc>
          <w:tcPr>
            <w:tcW w:w="222" w:type="pct"/>
            <w:shd w:val="clear" w:color="auto" w:fill="auto"/>
            <w:vAlign w:val="center"/>
            <w:hideMark/>
          </w:tcPr>
          <w:p w14:paraId="3334464D" w14:textId="77777777" w:rsidR="002E5E45" w:rsidRPr="002E5E45" w:rsidRDefault="002E5E45" w:rsidP="009266A5">
            <w:pPr>
              <w:ind w:left="-113"/>
              <w:jc w:val="center"/>
            </w:pPr>
            <w:r w:rsidRPr="002E5E45">
              <w:t>102 228</w:t>
            </w:r>
          </w:p>
        </w:tc>
        <w:tc>
          <w:tcPr>
            <w:tcW w:w="217" w:type="pct"/>
            <w:shd w:val="clear" w:color="auto" w:fill="auto"/>
            <w:vAlign w:val="center"/>
            <w:hideMark/>
          </w:tcPr>
          <w:p w14:paraId="7779D9AD" w14:textId="77777777" w:rsidR="002E5E45" w:rsidRPr="002E5E45" w:rsidRDefault="002E5E45" w:rsidP="009266A5">
            <w:pPr>
              <w:ind w:left="-113"/>
              <w:jc w:val="center"/>
            </w:pPr>
            <w:r w:rsidRPr="002E5E45">
              <w:t>106 930</w:t>
            </w:r>
          </w:p>
        </w:tc>
        <w:tc>
          <w:tcPr>
            <w:tcW w:w="226" w:type="pct"/>
            <w:shd w:val="clear" w:color="auto" w:fill="auto"/>
            <w:vAlign w:val="center"/>
            <w:hideMark/>
          </w:tcPr>
          <w:p w14:paraId="18A0BCA8" w14:textId="77777777" w:rsidR="002E5E45" w:rsidRPr="002E5E45" w:rsidRDefault="002E5E45" w:rsidP="009266A5">
            <w:pPr>
              <w:ind w:left="-113"/>
              <w:jc w:val="center"/>
            </w:pPr>
            <w:r w:rsidRPr="002E5E45">
              <w:t>111 849</w:t>
            </w:r>
          </w:p>
        </w:tc>
        <w:tc>
          <w:tcPr>
            <w:tcW w:w="357" w:type="pct"/>
            <w:shd w:val="clear" w:color="auto" w:fill="auto"/>
            <w:vAlign w:val="center"/>
            <w:hideMark/>
          </w:tcPr>
          <w:p w14:paraId="697247C7" w14:textId="77777777" w:rsidR="002E5E45" w:rsidRPr="002E5E45" w:rsidRDefault="002E5E45" w:rsidP="009266A5">
            <w:pPr>
              <w:jc w:val="center"/>
            </w:pPr>
            <w:r w:rsidRPr="002E5E45">
              <w:t>367 497</w:t>
            </w:r>
          </w:p>
        </w:tc>
        <w:tc>
          <w:tcPr>
            <w:tcW w:w="357" w:type="pct"/>
            <w:shd w:val="clear" w:color="auto" w:fill="auto"/>
            <w:vAlign w:val="center"/>
            <w:hideMark/>
          </w:tcPr>
          <w:p w14:paraId="603899D2" w14:textId="77777777" w:rsidR="002E5E45" w:rsidRPr="002E5E45" w:rsidRDefault="002E5E45" w:rsidP="009266A5">
            <w:pPr>
              <w:jc w:val="center"/>
            </w:pPr>
            <w:r w:rsidRPr="002E5E45">
              <w:t>419 886</w:t>
            </w:r>
          </w:p>
        </w:tc>
        <w:tc>
          <w:tcPr>
            <w:tcW w:w="288" w:type="pct"/>
            <w:shd w:val="clear" w:color="auto" w:fill="auto"/>
            <w:vAlign w:val="center"/>
            <w:hideMark/>
          </w:tcPr>
          <w:p w14:paraId="76720924" w14:textId="77777777" w:rsidR="002E5E45" w:rsidRPr="002E5E45" w:rsidRDefault="002E5E45" w:rsidP="009266A5">
            <w:pPr>
              <w:jc w:val="center"/>
            </w:pPr>
            <w:r w:rsidRPr="002E5E45">
              <w:t>1 300 027</w:t>
            </w:r>
          </w:p>
        </w:tc>
      </w:tr>
      <w:tr w:rsidR="00243A1B" w:rsidRPr="002E5E45" w14:paraId="598EA047" w14:textId="77777777" w:rsidTr="00677C07">
        <w:trPr>
          <w:trHeight w:val="170"/>
        </w:trPr>
        <w:tc>
          <w:tcPr>
            <w:tcW w:w="212" w:type="pct"/>
            <w:shd w:val="clear" w:color="auto" w:fill="auto"/>
            <w:vAlign w:val="center"/>
            <w:hideMark/>
          </w:tcPr>
          <w:p w14:paraId="14652D26" w14:textId="77777777" w:rsidR="002E5E45" w:rsidRPr="002E5E45" w:rsidRDefault="002E5E45" w:rsidP="009266A5">
            <w:pPr>
              <w:jc w:val="center"/>
            </w:pPr>
            <w:r w:rsidRPr="002E5E45">
              <w:lastRenderedPageBreak/>
              <w:t>2.31</w:t>
            </w:r>
          </w:p>
        </w:tc>
        <w:tc>
          <w:tcPr>
            <w:tcW w:w="392" w:type="pct"/>
            <w:shd w:val="clear" w:color="auto" w:fill="auto"/>
            <w:vAlign w:val="center"/>
            <w:hideMark/>
          </w:tcPr>
          <w:p w14:paraId="0881C34E"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52E3929"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0953D215" w14:textId="77777777" w:rsidR="002E5E45" w:rsidRPr="002E5E45" w:rsidRDefault="002E5E45" w:rsidP="009266A5">
            <w:r w:rsidRPr="002E5E45">
              <w:t>Замена ветхих канализационных сетей Ду1000, в размере 1,5% ежегодно, всего 2236 м.п.</w:t>
            </w:r>
          </w:p>
        </w:tc>
        <w:tc>
          <w:tcPr>
            <w:tcW w:w="592" w:type="pct"/>
            <w:shd w:val="clear" w:color="auto" w:fill="auto"/>
            <w:vAlign w:val="center"/>
            <w:hideMark/>
          </w:tcPr>
          <w:p w14:paraId="6FAF3097"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2EE7FD34" w14:textId="77777777" w:rsidR="002E5E45" w:rsidRPr="002E5E45" w:rsidRDefault="002E5E45" w:rsidP="009266A5">
            <w:pPr>
              <w:jc w:val="center"/>
            </w:pPr>
            <w:r w:rsidRPr="002E5E45">
              <w:t>0</w:t>
            </w:r>
          </w:p>
        </w:tc>
        <w:tc>
          <w:tcPr>
            <w:tcW w:w="224" w:type="pct"/>
            <w:shd w:val="clear" w:color="auto" w:fill="auto"/>
            <w:vAlign w:val="center"/>
            <w:hideMark/>
          </w:tcPr>
          <w:p w14:paraId="14E9808C" w14:textId="77777777" w:rsidR="002E5E45" w:rsidRPr="002E5E45" w:rsidRDefault="002E5E45" w:rsidP="009266A5">
            <w:pPr>
              <w:jc w:val="center"/>
            </w:pPr>
            <w:r w:rsidRPr="002E5E45">
              <w:t>0</w:t>
            </w:r>
          </w:p>
        </w:tc>
        <w:tc>
          <w:tcPr>
            <w:tcW w:w="222" w:type="pct"/>
            <w:shd w:val="clear" w:color="auto" w:fill="auto"/>
            <w:vAlign w:val="center"/>
            <w:hideMark/>
          </w:tcPr>
          <w:p w14:paraId="5CF5275E" w14:textId="77777777" w:rsidR="002E5E45" w:rsidRPr="002E5E45" w:rsidRDefault="002E5E45" w:rsidP="009266A5">
            <w:pPr>
              <w:jc w:val="center"/>
            </w:pPr>
            <w:r w:rsidRPr="002E5E45">
              <w:t>0</w:t>
            </w:r>
          </w:p>
        </w:tc>
        <w:tc>
          <w:tcPr>
            <w:tcW w:w="217" w:type="pct"/>
            <w:shd w:val="clear" w:color="auto" w:fill="auto"/>
            <w:vAlign w:val="center"/>
            <w:hideMark/>
          </w:tcPr>
          <w:p w14:paraId="43F416F1" w14:textId="77777777" w:rsidR="002E5E45" w:rsidRPr="002E5E45" w:rsidRDefault="002E5E45" w:rsidP="009266A5">
            <w:pPr>
              <w:jc w:val="center"/>
            </w:pPr>
            <w:r w:rsidRPr="002E5E45">
              <w:t>0</w:t>
            </w:r>
          </w:p>
        </w:tc>
        <w:tc>
          <w:tcPr>
            <w:tcW w:w="226" w:type="pct"/>
            <w:shd w:val="clear" w:color="auto" w:fill="auto"/>
            <w:vAlign w:val="center"/>
            <w:hideMark/>
          </w:tcPr>
          <w:p w14:paraId="0620F492" w14:textId="77777777" w:rsidR="002E5E45" w:rsidRPr="002E5E45" w:rsidRDefault="002E5E45" w:rsidP="009266A5">
            <w:pPr>
              <w:jc w:val="center"/>
            </w:pPr>
            <w:r w:rsidRPr="002E5E45">
              <w:t>0</w:t>
            </w:r>
          </w:p>
        </w:tc>
        <w:tc>
          <w:tcPr>
            <w:tcW w:w="357" w:type="pct"/>
            <w:shd w:val="clear" w:color="auto" w:fill="auto"/>
            <w:vAlign w:val="center"/>
            <w:hideMark/>
          </w:tcPr>
          <w:p w14:paraId="3953306C" w14:textId="77777777" w:rsidR="002E5E45" w:rsidRPr="002E5E45" w:rsidRDefault="002E5E45" w:rsidP="009266A5">
            <w:pPr>
              <w:jc w:val="center"/>
            </w:pPr>
            <w:r w:rsidRPr="002E5E45">
              <w:t>0</w:t>
            </w:r>
          </w:p>
        </w:tc>
        <w:tc>
          <w:tcPr>
            <w:tcW w:w="357" w:type="pct"/>
            <w:shd w:val="clear" w:color="auto" w:fill="auto"/>
            <w:vAlign w:val="center"/>
            <w:hideMark/>
          </w:tcPr>
          <w:p w14:paraId="47757F98" w14:textId="77777777" w:rsidR="002E5E45" w:rsidRPr="002E5E45" w:rsidRDefault="002E5E45" w:rsidP="009266A5">
            <w:pPr>
              <w:jc w:val="center"/>
            </w:pPr>
            <w:r w:rsidRPr="002E5E45">
              <w:t>507 480</w:t>
            </w:r>
          </w:p>
        </w:tc>
        <w:tc>
          <w:tcPr>
            <w:tcW w:w="288" w:type="pct"/>
            <w:shd w:val="clear" w:color="auto" w:fill="auto"/>
            <w:vAlign w:val="center"/>
            <w:hideMark/>
          </w:tcPr>
          <w:p w14:paraId="01ACB454" w14:textId="77777777" w:rsidR="002E5E45" w:rsidRPr="002E5E45" w:rsidRDefault="002E5E45" w:rsidP="009266A5">
            <w:pPr>
              <w:jc w:val="center"/>
            </w:pPr>
            <w:r w:rsidRPr="002E5E45">
              <w:t>507 480</w:t>
            </w:r>
          </w:p>
        </w:tc>
      </w:tr>
      <w:tr w:rsidR="00243A1B" w:rsidRPr="002E5E45" w14:paraId="4E1CB19D" w14:textId="77777777" w:rsidTr="00677C07">
        <w:trPr>
          <w:trHeight w:val="170"/>
        </w:trPr>
        <w:tc>
          <w:tcPr>
            <w:tcW w:w="212" w:type="pct"/>
            <w:shd w:val="clear" w:color="auto" w:fill="auto"/>
            <w:vAlign w:val="center"/>
            <w:hideMark/>
          </w:tcPr>
          <w:p w14:paraId="4FA7B29D" w14:textId="77777777" w:rsidR="002E5E45" w:rsidRPr="002E5E45" w:rsidRDefault="002E5E45" w:rsidP="009266A5">
            <w:pPr>
              <w:jc w:val="center"/>
            </w:pPr>
            <w:r w:rsidRPr="002E5E45">
              <w:t>2.32</w:t>
            </w:r>
          </w:p>
        </w:tc>
        <w:tc>
          <w:tcPr>
            <w:tcW w:w="392" w:type="pct"/>
            <w:shd w:val="clear" w:color="auto" w:fill="auto"/>
            <w:vAlign w:val="center"/>
            <w:hideMark/>
          </w:tcPr>
          <w:p w14:paraId="6F7C1450"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62434C1"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360894F9" w14:textId="77777777" w:rsidR="002E5E45" w:rsidRPr="002E5E45" w:rsidRDefault="002E5E45" w:rsidP="009266A5">
            <w:r w:rsidRPr="002E5E45">
              <w:t>Замена ветхих канализационных сетей Ду1200, в размере 4% ежегодно, всего 22490 м.п.</w:t>
            </w:r>
          </w:p>
        </w:tc>
        <w:tc>
          <w:tcPr>
            <w:tcW w:w="592" w:type="pct"/>
            <w:shd w:val="clear" w:color="auto" w:fill="auto"/>
            <w:vAlign w:val="center"/>
            <w:hideMark/>
          </w:tcPr>
          <w:p w14:paraId="0247EB87"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1C235012" w14:textId="77777777" w:rsidR="002E5E45" w:rsidRPr="002E5E45" w:rsidRDefault="002E5E45" w:rsidP="009266A5">
            <w:pPr>
              <w:jc w:val="center"/>
            </w:pPr>
            <w:r w:rsidRPr="002E5E45">
              <w:t>99 793</w:t>
            </w:r>
          </w:p>
        </w:tc>
        <w:tc>
          <w:tcPr>
            <w:tcW w:w="224" w:type="pct"/>
            <w:shd w:val="clear" w:color="auto" w:fill="auto"/>
            <w:vAlign w:val="center"/>
            <w:hideMark/>
          </w:tcPr>
          <w:p w14:paraId="11C37499" w14:textId="77777777" w:rsidR="002E5E45" w:rsidRPr="002E5E45" w:rsidRDefault="002E5E45" w:rsidP="009266A5">
            <w:pPr>
              <w:ind w:left="-113"/>
              <w:jc w:val="center"/>
            </w:pPr>
            <w:r w:rsidRPr="002E5E45">
              <w:t>104 883</w:t>
            </w:r>
          </w:p>
        </w:tc>
        <w:tc>
          <w:tcPr>
            <w:tcW w:w="222" w:type="pct"/>
            <w:shd w:val="clear" w:color="auto" w:fill="auto"/>
            <w:vAlign w:val="center"/>
            <w:hideMark/>
          </w:tcPr>
          <w:p w14:paraId="125CC297" w14:textId="77777777" w:rsidR="002E5E45" w:rsidRPr="002E5E45" w:rsidRDefault="002E5E45" w:rsidP="009266A5">
            <w:pPr>
              <w:ind w:left="-113"/>
              <w:jc w:val="center"/>
            </w:pPr>
            <w:r w:rsidRPr="002E5E45">
              <w:t>109 183</w:t>
            </w:r>
          </w:p>
        </w:tc>
        <w:tc>
          <w:tcPr>
            <w:tcW w:w="217" w:type="pct"/>
            <w:shd w:val="clear" w:color="auto" w:fill="auto"/>
            <w:vAlign w:val="center"/>
            <w:hideMark/>
          </w:tcPr>
          <w:p w14:paraId="0BA1C664" w14:textId="77777777" w:rsidR="002E5E45" w:rsidRPr="002E5E45" w:rsidRDefault="002E5E45" w:rsidP="009266A5">
            <w:pPr>
              <w:ind w:left="-113"/>
              <w:jc w:val="center"/>
            </w:pPr>
            <w:r w:rsidRPr="002E5E45">
              <w:t>114 205</w:t>
            </w:r>
          </w:p>
        </w:tc>
        <w:tc>
          <w:tcPr>
            <w:tcW w:w="226" w:type="pct"/>
            <w:shd w:val="clear" w:color="auto" w:fill="auto"/>
            <w:vAlign w:val="center"/>
            <w:hideMark/>
          </w:tcPr>
          <w:p w14:paraId="5844B242" w14:textId="77777777" w:rsidR="002E5E45" w:rsidRPr="002E5E45" w:rsidRDefault="002E5E45" w:rsidP="009266A5">
            <w:pPr>
              <w:ind w:left="-113"/>
              <w:jc w:val="center"/>
            </w:pPr>
            <w:r w:rsidRPr="002E5E45">
              <w:t>119 459</w:t>
            </w:r>
          </w:p>
        </w:tc>
        <w:tc>
          <w:tcPr>
            <w:tcW w:w="357" w:type="pct"/>
            <w:shd w:val="clear" w:color="auto" w:fill="auto"/>
            <w:vAlign w:val="center"/>
            <w:hideMark/>
          </w:tcPr>
          <w:p w14:paraId="5E777633" w14:textId="77777777" w:rsidR="002E5E45" w:rsidRPr="002E5E45" w:rsidRDefault="002E5E45" w:rsidP="009266A5">
            <w:pPr>
              <w:jc w:val="center"/>
            </w:pPr>
            <w:r w:rsidRPr="002E5E45">
              <w:t>392 500</w:t>
            </w:r>
          </w:p>
        </w:tc>
        <w:tc>
          <w:tcPr>
            <w:tcW w:w="357" w:type="pct"/>
            <w:shd w:val="clear" w:color="auto" w:fill="auto"/>
            <w:vAlign w:val="center"/>
            <w:hideMark/>
          </w:tcPr>
          <w:p w14:paraId="27FE75C5" w14:textId="77777777" w:rsidR="002E5E45" w:rsidRPr="002E5E45" w:rsidRDefault="002E5E45" w:rsidP="009266A5">
            <w:pPr>
              <w:jc w:val="center"/>
            </w:pPr>
            <w:r w:rsidRPr="002E5E45">
              <w:t>448 454</w:t>
            </w:r>
          </w:p>
        </w:tc>
        <w:tc>
          <w:tcPr>
            <w:tcW w:w="288" w:type="pct"/>
            <w:shd w:val="clear" w:color="auto" w:fill="auto"/>
            <w:vAlign w:val="center"/>
            <w:hideMark/>
          </w:tcPr>
          <w:p w14:paraId="67F8C7FA" w14:textId="77777777" w:rsidR="002E5E45" w:rsidRPr="002E5E45" w:rsidRDefault="002E5E45" w:rsidP="009266A5">
            <w:pPr>
              <w:jc w:val="center"/>
            </w:pPr>
            <w:r w:rsidRPr="002E5E45">
              <w:t>1 388 477</w:t>
            </w:r>
          </w:p>
        </w:tc>
      </w:tr>
      <w:tr w:rsidR="00243A1B" w:rsidRPr="002E5E45" w14:paraId="3EADBAC3" w14:textId="77777777" w:rsidTr="00677C07">
        <w:trPr>
          <w:trHeight w:val="170"/>
        </w:trPr>
        <w:tc>
          <w:tcPr>
            <w:tcW w:w="212" w:type="pct"/>
            <w:shd w:val="clear" w:color="auto" w:fill="auto"/>
            <w:vAlign w:val="center"/>
            <w:hideMark/>
          </w:tcPr>
          <w:p w14:paraId="3DD6AE2D" w14:textId="77777777" w:rsidR="002E5E45" w:rsidRPr="002E5E45" w:rsidRDefault="002E5E45" w:rsidP="009266A5">
            <w:pPr>
              <w:jc w:val="center"/>
            </w:pPr>
            <w:r w:rsidRPr="002E5E45">
              <w:t>2.33</w:t>
            </w:r>
          </w:p>
        </w:tc>
        <w:tc>
          <w:tcPr>
            <w:tcW w:w="392" w:type="pct"/>
            <w:shd w:val="clear" w:color="auto" w:fill="auto"/>
            <w:vAlign w:val="center"/>
            <w:hideMark/>
          </w:tcPr>
          <w:p w14:paraId="6FE4BB87"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4FB1950"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2006E1DD" w14:textId="77777777" w:rsidR="002E5E45" w:rsidRPr="002E5E45" w:rsidRDefault="002E5E45" w:rsidP="009266A5">
            <w:r w:rsidRPr="002E5E45">
              <w:t>Замена ветхих канализационных сетей Ду1200, в размере 1,5% ежегодно, всего 5830 м.п.</w:t>
            </w:r>
          </w:p>
        </w:tc>
        <w:tc>
          <w:tcPr>
            <w:tcW w:w="592" w:type="pct"/>
            <w:shd w:val="clear" w:color="auto" w:fill="auto"/>
            <w:vAlign w:val="center"/>
            <w:hideMark/>
          </w:tcPr>
          <w:p w14:paraId="43139FEB"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62EAE2E5" w14:textId="77777777" w:rsidR="002E5E45" w:rsidRPr="002E5E45" w:rsidRDefault="002E5E45" w:rsidP="009266A5">
            <w:pPr>
              <w:jc w:val="center"/>
            </w:pPr>
            <w:r w:rsidRPr="002E5E45">
              <w:t>0</w:t>
            </w:r>
          </w:p>
        </w:tc>
        <w:tc>
          <w:tcPr>
            <w:tcW w:w="224" w:type="pct"/>
            <w:shd w:val="clear" w:color="auto" w:fill="auto"/>
            <w:vAlign w:val="center"/>
            <w:hideMark/>
          </w:tcPr>
          <w:p w14:paraId="680F53F0" w14:textId="77777777" w:rsidR="002E5E45" w:rsidRPr="002E5E45" w:rsidRDefault="002E5E45" w:rsidP="009266A5">
            <w:pPr>
              <w:jc w:val="center"/>
            </w:pPr>
            <w:r w:rsidRPr="002E5E45">
              <w:t>0</w:t>
            </w:r>
          </w:p>
        </w:tc>
        <w:tc>
          <w:tcPr>
            <w:tcW w:w="222" w:type="pct"/>
            <w:shd w:val="clear" w:color="auto" w:fill="auto"/>
            <w:vAlign w:val="center"/>
            <w:hideMark/>
          </w:tcPr>
          <w:p w14:paraId="2F141BD8" w14:textId="77777777" w:rsidR="002E5E45" w:rsidRPr="002E5E45" w:rsidRDefault="002E5E45" w:rsidP="009266A5">
            <w:pPr>
              <w:jc w:val="center"/>
            </w:pPr>
            <w:r w:rsidRPr="002E5E45">
              <w:t>0</w:t>
            </w:r>
          </w:p>
        </w:tc>
        <w:tc>
          <w:tcPr>
            <w:tcW w:w="217" w:type="pct"/>
            <w:shd w:val="clear" w:color="auto" w:fill="auto"/>
            <w:vAlign w:val="center"/>
            <w:hideMark/>
          </w:tcPr>
          <w:p w14:paraId="317CF866" w14:textId="77777777" w:rsidR="002E5E45" w:rsidRPr="002E5E45" w:rsidRDefault="002E5E45" w:rsidP="009266A5">
            <w:pPr>
              <w:jc w:val="center"/>
            </w:pPr>
            <w:r w:rsidRPr="002E5E45">
              <w:t>0</w:t>
            </w:r>
          </w:p>
        </w:tc>
        <w:tc>
          <w:tcPr>
            <w:tcW w:w="226" w:type="pct"/>
            <w:shd w:val="clear" w:color="auto" w:fill="auto"/>
            <w:vAlign w:val="center"/>
            <w:hideMark/>
          </w:tcPr>
          <w:p w14:paraId="22522D1C" w14:textId="77777777" w:rsidR="002E5E45" w:rsidRPr="002E5E45" w:rsidRDefault="002E5E45" w:rsidP="009266A5">
            <w:pPr>
              <w:jc w:val="center"/>
            </w:pPr>
            <w:r w:rsidRPr="002E5E45">
              <w:t>0</w:t>
            </w:r>
          </w:p>
        </w:tc>
        <w:tc>
          <w:tcPr>
            <w:tcW w:w="357" w:type="pct"/>
            <w:shd w:val="clear" w:color="auto" w:fill="auto"/>
            <w:vAlign w:val="center"/>
            <w:hideMark/>
          </w:tcPr>
          <w:p w14:paraId="45994CA9" w14:textId="77777777" w:rsidR="002E5E45" w:rsidRPr="002E5E45" w:rsidRDefault="002E5E45" w:rsidP="009266A5">
            <w:pPr>
              <w:jc w:val="center"/>
            </w:pPr>
            <w:r w:rsidRPr="002E5E45">
              <w:t>0</w:t>
            </w:r>
          </w:p>
        </w:tc>
        <w:tc>
          <w:tcPr>
            <w:tcW w:w="357" w:type="pct"/>
            <w:shd w:val="clear" w:color="auto" w:fill="auto"/>
            <w:vAlign w:val="center"/>
            <w:hideMark/>
          </w:tcPr>
          <w:p w14:paraId="251EBFCB" w14:textId="77777777" w:rsidR="002E5E45" w:rsidRPr="002E5E45" w:rsidRDefault="002E5E45" w:rsidP="009266A5">
            <w:pPr>
              <w:jc w:val="center"/>
            </w:pPr>
            <w:r w:rsidRPr="002E5E45">
              <w:t>547 340</w:t>
            </w:r>
          </w:p>
        </w:tc>
        <w:tc>
          <w:tcPr>
            <w:tcW w:w="288" w:type="pct"/>
            <w:shd w:val="clear" w:color="auto" w:fill="auto"/>
            <w:vAlign w:val="center"/>
            <w:hideMark/>
          </w:tcPr>
          <w:p w14:paraId="27B0A4C4" w14:textId="77777777" w:rsidR="002E5E45" w:rsidRPr="002E5E45" w:rsidRDefault="002E5E45" w:rsidP="009266A5">
            <w:pPr>
              <w:jc w:val="center"/>
            </w:pPr>
            <w:r w:rsidRPr="002E5E45">
              <w:t>547 340</w:t>
            </w:r>
          </w:p>
        </w:tc>
      </w:tr>
      <w:tr w:rsidR="00243A1B" w:rsidRPr="002E5E45" w14:paraId="1C96A9B3" w14:textId="77777777" w:rsidTr="00677C07">
        <w:trPr>
          <w:trHeight w:val="170"/>
        </w:trPr>
        <w:tc>
          <w:tcPr>
            <w:tcW w:w="212" w:type="pct"/>
            <w:shd w:val="clear" w:color="auto" w:fill="auto"/>
            <w:vAlign w:val="center"/>
            <w:hideMark/>
          </w:tcPr>
          <w:p w14:paraId="29E2903A" w14:textId="77777777" w:rsidR="002E5E45" w:rsidRPr="002E5E45" w:rsidRDefault="002E5E45" w:rsidP="009266A5">
            <w:pPr>
              <w:jc w:val="center"/>
            </w:pPr>
            <w:r w:rsidRPr="002E5E45">
              <w:t>2.34</w:t>
            </w:r>
          </w:p>
        </w:tc>
        <w:tc>
          <w:tcPr>
            <w:tcW w:w="392" w:type="pct"/>
            <w:shd w:val="clear" w:color="auto" w:fill="auto"/>
            <w:vAlign w:val="center"/>
            <w:hideMark/>
          </w:tcPr>
          <w:p w14:paraId="73C3BC30"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7176357"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174ADBA5" w14:textId="77777777" w:rsidR="002E5E45" w:rsidRPr="002E5E45" w:rsidRDefault="002E5E45" w:rsidP="009266A5">
            <w:r w:rsidRPr="002E5E45">
              <w:t>Замена ветхих канализационных сетей Ду1400, в размере 4% ежегодно, всего 1300 м.п.</w:t>
            </w:r>
          </w:p>
        </w:tc>
        <w:tc>
          <w:tcPr>
            <w:tcW w:w="592" w:type="pct"/>
            <w:shd w:val="clear" w:color="auto" w:fill="auto"/>
            <w:vAlign w:val="center"/>
            <w:hideMark/>
          </w:tcPr>
          <w:p w14:paraId="2DD91705"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7C54D8A1" w14:textId="77777777" w:rsidR="002E5E45" w:rsidRPr="002E5E45" w:rsidRDefault="002E5E45" w:rsidP="009266A5">
            <w:pPr>
              <w:jc w:val="center"/>
            </w:pPr>
            <w:r w:rsidRPr="002E5E45">
              <w:t>6 970</w:t>
            </w:r>
          </w:p>
        </w:tc>
        <w:tc>
          <w:tcPr>
            <w:tcW w:w="224" w:type="pct"/>
            <w:shd w:val="clear" w:color="auto" w:fill="auto"/>
            <w:vAlign w:val="center"/>
            <w:hideMark/>
          </w:tcPr>
          <w:p w14:paraId="5E079312" w14:textId="77777777" w:rsidR="002E5E45" w:rsidRPr="002E5E45" w:rsidRDefault="002E5E45" w:rsidP="009266A5">
            <w:pPr>
              <w:jc w:val="center"/>
            </w:pPr>
            <w:r w:rsidRPr="002E5E45">
              <w:t>7 325</w:t>
            </w:r>
          </w:p>
        </w:tc>
        <w:tc>
          <w:tcPr>
            <w:tcW w:w="222" w:type="pct"/>
            <w:shd w:val="clear" w:color="auto" w:fill="auto"/>
            <w:vAlign w:val="center"/>
            <w:hideMark/>
          </w:tcPr>
          <w:p w14:paraId="63A1F9AC" w14:textId="77777777" w:rsidR="002E5E45" w:rsidRPr="002E5E45" w:rsidRDefault="002E5E45" w:rsidP="009266A5">
            <w:pPr>
              <w:jc w:val="center"/>
            </w:pPr>
            <w:r w:rsidRPr="002E5E45">
              <w:t>7 626</w:t>
            </w:r>
          </w:p>
        </w:tc>
        <w:tc>
          <w:tcPr>
            <w:tcW w:w="217" w:type="pct"/>
            <w:shd w:val="clear" w:color="auto" w:fill="auto"/>
            <w:vAlign w:val="center"/>
            <w:hideMark/>
          </w:tcPr>
          <w:p w14:paraId="57F4170C" w14:textId="77777777" w:rsidR="002E5E45" w:rsidRPr="002E5E45" w:rsidRDefault="002E5E45" w:rsidP="009266A5">
            <w:pPr>
              <w:jc w:val="center"/>
            </w:pPr>
            <w:r w:rsidRPr="002E5E45">
              <w:t>7 977</w:t>
            </w:r>
          </w:p>
        </w:tc>
        <w:tc>
          <w:tcPr>
            <w:tcW w:w="226" w:type="pct"/>
            <w:shd w:val="clear" w:color="auto" w:fill="auto"/>
            <w:vAlign w:val="center"/>
            <w:hideMark/>
          </w:tcPr>
          <w:p w14:paraId="4A24FFD9" w14:textId="77777777" w:rsidR="002E5E45" w:rsidRPr="002E5E45" w:rsidRDefault="002E5E45" w:rsidP="009266A5">
            <w:pPr>
              <w:jc w:val="center"/>
            </w:pPr>
            <w:r w:rsidRPr="002E5E45">
              <w:t>8 343</w:t>
            </w:r>
          </w:p>
        </w:tc>
        <w:tc>
          <w:tcPr>
            <w:tcW w:w="357" w:type="pct"/>
            <w:shd w:val="clear" w:color="auto" w:fill="auto"/>
            <w:vAlign w:val="center"/>
            <w:hideMark/>
          </w:tcPr>
          <w:p w14:paraId="08781588" w14:textId="77777777" w:rsidR="002E5E45" w:rsidRPr="002E5E45" w:rsidRDefault="002E5E45" w:rsidP="009266A5">
            <w:pPr>
              <w:jc w:val="center"/>
            </w:pPr>
            <w:r w:rsidRPr="002E5E45">
              <w:t>27 414</w:t>
            </w:r>
          </w:p>
        </w:tc>
        <w:tc>
          <w:tcPr>
            <w:tcW w:w="357" w:type="pct"/>
            <w:shd w:val="clear" w:color="auto" w:fill="auto"/>
            <w:vAlign w:val="center"/>
            <w:hideMark/>
          </w:tcPr>
          <w:p w14:paraId="01DEB2E4" w14:textId="77777777" w:rsidR="002E5E45" w:rsidRPr="002E5E45" w:rsidRDefault="002E5E45" w:rsidP="009266A5">
            <w:pPr>
              <w:jc w:val="center"/>
            </w:pPr>
            <w:r w:rsidRPr="002E5E45">
              <w:t>31 322</w:t>
            </w:r>
          </w:p>
        </w:tc>
        <w:tc>
          <w:tcPr>
            <w:tcW w:w="288" w:type="pct"/>
            <w:shd w:val="clear" w:color="auto" w:fill="auto"/>
            <w:vAlign w:val="center"/>
            <w:hideMark/>
          </w:tcPr>
          <w:p w14:paraId="578175F2" w14:textId="77777777" w:rsidR="002E5E45" w:rsidRPr="002E5E45" w:rsidRDefault="002E5E45" w:rsidP="009266A5">
            <w:pPr>
              <w:jc w:val="center"/>
            </w:pPr>
            <w:r w:rsidRPr="002E5E45">
              <w:t>96 976</w:t>
            </w:r>
          </w:p>
        </w:tc>
      </w:tr>
      <w:tr w:rsidR="00243A1B" w:rsidRPr="002E5E45" w14:paraId="190B9824" w14:textId="77777777" w:rsidTr="00677C07">
        <w:trPr>
          <w:trHeight w:val="170"/>
        </w:trPr>
        <w:tc>
          <w:tcPr>
            <w:tcW w:w="212" w:type="pct"/>
            <w:shd w:val="clear" w:color="auto" w:fill="auto"/>
            <w:vAlign w:val="center"/>
            <w:hideMark/>
          </w:tcPr>
          <w:p w14:paraId="5AF8E7E8" w14:textId="77777777" w:rsidR="002E5E45" w:rsidRPr="002E5E45" w:rsidRDefault="002E5E45" w:rsidP="009266A5">
            <w:pPr>
              <w:jc w:val="center"/>
            </w:pPr>
            <w:r w:rsidRPr="002E5E45">
              <w:t>2.35</w:t>
            </w:r>
          </w:p>
        </w:tc>
        <w:tc>
          <w:tcPr>
            <w:tcW w:w="392" w:type="pct"/>
            <w:shd w:val="clear" w:color="auto" w:fill="auto"/>
            <w:vAlign w:val="center"/>
            <w:hideMark/>
          </w:tcPr>
          <w:p w14:paraId="19E58BBF"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62ED769"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1E0A9364" w14:textId="77777777" w:rsidR="002E5E45" w:rsidRPr="002E5E45" w:rsidRDefault="002E5E45" w:rsidP="009266A5">
            <w:r w:rsidRPr="002E5E45">
              <w:t>Замена ветхих канализационных сетей Ду1400, в размере 1,5% ежегодно, всего 333 м.п.</w:t>
            </w:r>
          </w:p>
        </w:tc>
        <w:tc>
          <w:tcPr>
            <w:tcW w:w="592" w:type="pct"/>
            <w:shd w:val="clear" w:color="auto" w:fill="auto"/>
            <w:vAlign w:val="center"/>
            <w:hideMark/>
          </w:tcPr>
          <w:p w14:paraId="16C5184E"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22422BEC" w14:textId="77777777" w:rsidR="002E5E45" w:rsidRPr="002E5E45" w:rsidRDefault="002E5E45" w:rsidP="009266A5">
            <w:pPr>
              <w:jc w:val="center"/>
            </w:pPr>
            <w:r w:rsidRPr="002E5E45">
              <w:t>0</w:t>
            </w:r>
          </w:p>
        </w:tc>
        <w:tc>
          <w:tcPr>
            <w:tcW w:w="224" w:type="pct"/>
            <w:shd w:val="clear" w:color="auto" w:fill="auto"/>
            <w:vAlign w:val="center"/>
            <w:hideMark/>
          </w:tcPr>
          <w:p w14:paraId="5F9BD06D" w14:textId="77777777" w:rsidR="002E5E45" w:rsidRPr="002E5E45" w:rsidRDefault="002E5E45" w:rsidP="009266A5">
            <w:pPr>
              <w:jc w:val="center"/>
            </w:pPr>
            <w:r w:rsidRPr="002E5E45">
              <w:t>0</w:t>
            </w:r>
          </w:p>
        </w:tc>
        <w:tc>
          <w:tcPr>
            <w:tcW w:w="222" w:type="pct"/>
            <w:shd w:val="clear" w:color="auto" w:fill="auto"/>
            <w:vAlign w:val="center"/>
            <w:hideMark/>
          </w:tcPr>
          <w:p w14:paraId="7797E1AD" w14:textId="77777777" w:rsidR="002E5E45" w:rsidRPr="002E5E45" w:rsidRDefault="002E5E45" w:rsidP="009266A5">
            <w:pPr>
              <w:jc w:val="center"/>
            </w:pPr>
            <w:r w:rsidRPr="002E5E45">
              <w:t>0</w:t>
            </w:r>
          </w:p>
        </w:tc>
        <w:tc>
          <w:tcPr>
            <w:tcW w:w="217" w:type="pct"/>
            <w:shd w:val="clear" w:color="auto" w:fill="auto"/>
            <w:vAlign w:val="center"/>
            <w:hideMark/>
          </w:tcPr>
          <w:p w14:paraId="18B9A243" w14:textId="77777777" w:rsidR="002E5E45" w:rsidRPr="002E5E45" w:rsidRDefault="002E5E45" w:rsidP="009266A5">
            <w:pPr>
              <w:jc w:val="center"/>
            </w:pPr>
            <w:r w:rsidRPr="002E5E45">
              <w:t>0</w:t>
            </w:r>
          </w:p>
        </w:tc>
        <w:tc>
          <w:tcPr>
            <w:tcW w:w="226" w:type="pct"/>
            <w:shd w:val="clear" w:color="auto" w:fill="auto"/>
            <w:vAlign w:val="center"/>
            <w:hideMark/>
          </w:tcPr>
          <w:p w14:paraId="249293EC" w14:textId="77777777" w:rsidR="002E5E45" w:rsidRPr="002E5E45" w:rsidRDefault="002E5E45" w:rsidP="009266A5">
            <w:pPr>
              <w:jc w:val="center"/>
            </w:pPr>
            <w:r w:rsidRPr="002E5E45">
              <w:t>0</w:t>
            </w:r>
          </w:p>
        </w:tc>
        <w:tc>
          <w:tcPr>
            <w:tcW w:w="357" w:type="pct"/>
            <w:shd w:val="clear" w:color="auto" w:fill="auto"/>
            <w:vAlign w:val="center"/>
            <w:hideMark/>
          </w:tcPr>
          <w:p w14:paraId="26418553" w14:textId="77777777" w:rsidR="002E5E45" w:rsidRPr="002E5E45" w:rsidRDefault="002E5E45" w:rsidP="009266A5">
            <w:pPr>
              <w:jc w:val="center"/>
            </w:pPr>
            <w:r w:rsidRPr="002E5E45">
              <w:t>0</w:t>
            </w:r>
          </w:p>
        </w:tc>
        <w:tc>
          <w:tcPr>
            <w:tcW w:w="357" w:type="pct"/>
            <w:shd w:val="clear" w:color="auto" w:fill="auto"/>
            <w:vAlign w:val="center"/>
            <w:hideMark/>
          </w:tcPr>
          <w:p w14:paraId="3AA48AA8" w14:textId="77777777" w:rsidR="002E5E45" w:rsidRPr="002E5E45" w:rsidRDefault="002E5E45" w:rsidP="009266A5">
            <w:pPr>
              <w:jc w:val="center"/>
            </w:pPr>
            <w:r w:rsidRPr="002E5E45">
              <w:t>37 797</w:t>
            </w:r>
          </w:p>
        </w:tc>
        <w:tc>
          <w:tcPr>
            <w:tcW w:w="288" w:type="pct"/>
            <w:shd w:val="clear" w:color="auto" w:fill="auto"/>
            <w:vAlign w:val="center"/>
            <w:hideMark/>
          </w:tcPr>
          <w:p w14:paraId="55683023" w14:textId="77777777" w:rsidR="002E5E45" w:rsidRPr="002E5E45" w:rsidRDefault="002E5E45" w:rsidP="009266A5">
            <w:pPr>
              <w:jc w:val="center"/>
            </w:pPr>
            <w:r w:rsidRPr="002E5E45">
              <w:t>37 797</w:t>
            </w:r>
          </w:p>
        </w:tc>
      </w:tr>
      <w:tr w:rsidR="00243A1B" w:rsidRPr="002E5E45" w14:paraId="1EAFF845" w14:textId="77777777" w:rsidTr="00677C07">
        <w:trPr>
          <w:trHeight w:val="170"/>
        </w:trPr>
        <w:tc>
          <w:tcPr>
            <w:tcW w:w="212" w:type="pct"/>
            <w:shd w:val="clear" w:color="auto" w:fill="auto"/>
            <w:vAlign w:val="center"/>
            <w:hideMark/>
          </w:tcPr>
          <w:p w14:paraId="6CD8665B" w14:textId="77777777" w:rsidR="002E5E45" w:rsidRPr="002E5E45" w:rsidRDefault="002E5E45" w:rsidP="009266A5">
            <w:pPr>
              <w:jc w:val="center"/>
            </w:pPr>
            <w:r w:rsidRPr="002E5E45">
              <w:t>2.36</w:t>
            </w:r>
          </w:p>
        </w:tc>
        <w:tc>
          <w:tcPr>
            <w:tcW w:w="392" w:type="pct"/>
            <w:shd w:val="clear" w:color="auto" w:fill="auto"/>
            <w:vAlign w:val="center"/>
            <w:hideMark/>
          </w:tcPr>
          <w:p w14:paraId="44DBA3A0"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92100A0"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4221C940" w14:textId="77777777" w:rsidR="002E5E45" w:rsidRPr="002E5E45" w:rsidRDefault="002E5E45" w:rsidP="009266A5">
            <w:r w:rsidRPr="002E5E45">
              <w:t>Замена ветхих канализационных сетей Ду1500, в размере 4% ежегодно, всего 24570 м.п.</w:t>
            </w:r>
          </w:p>
        </w:tc>
        <w:tc>
          <w:tcPr>
            <w:tcW w:w="592" w:type="pct"/>
            <w:shd w:val="clear" w:color="auto" w:fill="auto"/>
            <w:vAlign w:val="center"/>
            <w:hideMark/>
          </w:tcPr>
          <w:p w14:paraId="25326EE6"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1AD52E72" w14:textId="77777777" w:rsidR="002E5E45" w:rsidRPr="002E5E45" w:rsidRDefault="002E5E45" w:rsidP="009266A5">
            <w:pPr>
              <w:ind w:left="-113"/>
              <w:jc w:val="center"/>
            </w:pPr>
            <w:r w:rsidRPr="002E5E45">
              <w:t>131 705</w:t>
            </w:r>
          </w:p>
        </w:tc>
        <w:tc>
          <w:tcPr>
            <w:tcW w:w="224" w:type="pct"/>
            <w:shd w:val="clear" w:color="auto" w:fill="auto"/>
            <w:vAlign w:val="center"/>
            <w:hideMark/>
          </w:tcPr>
          <w:p w14:paraId="7F638A6D" w14:textId="77777777" w:rsidR="002E5E45" w:rsidRPr="002E5E45" w:rsidRDefault="002E5E45" w:rsidP="009266A5">
            <w:pPr>
              <w:ind w:left="-113"/>
              <w:jc w:val="center"/>
            </w:pPr>
            <w:r w:rsidRPr="002E5E45">
              <w:t>138 422</w:t>
            </w:r>
          </w:p>
        </w:tc>
        <w:tc>
          <w:tcPr>
            <w:tcW w:w="222" w:type="pct"/>
            <w:shd w:val="clear" w:color="auto" w:fill="auto"/>
            <w:vAlign w:val="center"/>
            <w:hideMark/>
          </w:tcPr>
          <w:p w14:paraId="28C26E96" w14:textId="77777777" w:rsidR="002E5E45" w:rsidRPr="002E5E45" w:rsidRDefault="002E5E45" w:rsidP="009266A5">
            <w:pPr>
              <w:ind w:left="-113"/>
              <w:jc w:val="center"/>
            </w:pPr>
            <w:r w:rsidRPr="002E5E45">
              <w:t>144 097</w:t>
            </w:r>
          </w:p>
        </w:tc>
        <w:tc>
          <w:tcPr>
            <w:tcW w:w="217" w:type="pct"/>
            <w:shd w:val="clear" w:color="auto" w:fill="auto"/>
            <w:vAlign w:val="center"/>
            <w:hideMark/>
          </w:tcPr>
          <w:p w14:paraId="4619350D" w14:textId="77777777" w:rsidR="002E5E45" w:rsidRPr="002E5E45" w:rsidRDefault="002E5E45" w:rsidP="009266A5">
            <w:pPr>
              <w:ind w:left="-113"/>
              <w:jc w:val="center"/>
            </w:pPr>
            <w:r w:rsidRPr="002E5E45">
              <w:t>150 726</w:t>
            </w:r>
          </w:p>
        </w:tc>
        <w:tc>
          <w:tcPr>
            <w:tcW w:w="226" w:type="pct"/>
            <w:shd w:val="clear" w:color="auto" w:fill="auto"/>
            <w:vAlign w:val="center"/>
            <w:hideMark/>
          </w:tcPr>
          <w:p w14:paraId="50151547" w14:textId="77777777" w:rsidR="002E5E45" w:rsidRPr="002E5E45" w:rsidRDefault="002E5E45" w:rsidP="009266A5">
            <w:pPr>
              <w:ind w:left="-113"/>
              <w:jc w:val="center"/>
            </w:pPr>
            <w:r w:rsidRPr="002E5E45">
              <w:t>157 659</w:t>
            </w:r>
          </w:p>
        </w:tc>
        <w:tc>
          <w:tcPr>
            <w:tcW w:w="357" w:type="pct"/>
            <w:shd w:val="clear" w:color="auto" w:fill="auto"/>
            <w:vAlign w:val="center"/>
            <w:hideMark/>
          </w:tcPr>
          <w:p w14:paraId="53DE31AA" w14:textId="77777777" w:rsidR="002E5E45" w:rsidRPr="002E5E45" w:rsidRDefault="002E5E45" w:rsidP="009266A5">
            <w:pPr>
              <w:jc w:val="center"/>
            </w:pPr>
            <w:r w:rsidRPr="002E5E45">
              <w:t>518 013</w:t>
            </w:r>
          </w:p>
        </w:tc>
        <w:tc>
          <w:tcPr>
            <w:tcW w:w="357" w:type="pct"/>
            <w:shd w:val="clear" w:color="auto" w:fill="auto"/>
            <w:vAlign w:val="center"/>
            <w:hideMark/>
          </w:tcPr>
          <w:p w14:paraId="0E241DAE" w14:textId="77777777" w:rsidR="002E5E45" w:rsidRPr="002E5E45" w:rsidRDefault="002E5E45" w:rsidP="009266A5">
            <w:pPr>
              <w:jc w:val="center"/>
            </w:pPr>
            <w:r w:rsidRPr="002E5E45">
              <w:t>591 859</w:t>
            </w:r>
          </w:p>
        </w:tc>
        <w:tc>
          <w:tcPr>
            <w:tcW w:w="288" w:type="pct"/>
            <w:shd w:val="clear" w:color="auto" w:fill="auto"/>
            <w:vAlign w:val="center"/>
            <w:hideMark/>
          </w:tcPr>
          <w:p w14:paraId="1A93444D" w14:textId="77777777" w:rsidR="002E5E45" w:rsidRPr="002E5E45" w:rsidRDefault="002E5E45" w:rsidP="009266A5">
            <w:pPr>
              <w:jc w:val="center"/>
            </w:pPr>
            <w:r w:rsidRPr="002E5E45">
              <w:t>1 832 481</w:t>
            </w:r>
          </w:p>
        </w:tc>
      </w:tr>
      <w:tr w:rsidR="00243A1B" w:rsidRPr="002E5E45" w14:paraId="03BD3BDE" w14:textId="77777777" w:rsidTr="00677C07">
        <w:trPr>
          <w:trHeight w:val="170"/>
        </w:trPr>
        <w:tc>
          <w:tcPr>
            <w:tcW w:w="212" w:type="pct"/>
            <w:shd w:val="clear" w:color="auto" w:fill="auto"/>
            <w:vAlign w:val="center"/>
            <w:hideMark/>
          </w:tcPr>
          <w:p w14:paraId="5FD42EAE" w14:textId="77777777" w:rsidR="002E5E45" w:rsidRPr="002E5E45" w:rsidRDefault="002E5E45" w:rsidP="009266A5">
            <w:pPr>
              <w:jc w:val="center"/>
            </w:pPr>
            <w:r w:rsidRPr="002E5E45">
              <w:t>2.37</w:t>
            </w:r>
          </w:p>
        </w:tc>
        <w:tc>
          <w:tcPr>
            <w:tcW w:w="392" w:type="pct"/>
            <w:shd w:val="clear" w:color="auto" w:fill="auto"/>
            <w:vAlign w:val="center"/>
            <w:hideMark/>
          </w:tcPr>
          <w:p w14:paraId="6A0FAB37"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6284D4C"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032A412B" w14:textId="77777777" w:rsidR="002E5E45" w:rsidRPr="002E5E45" w:rsidRDefault="002E5E45" w:rsidP="009266A5">
            <w:r w:rsidRPr="002E5E45">
              <w:t>Замена ветхих канализационных сетей Ду1500, в размере 1,5% ежегодно, всего 6376 м.п.</w:t>
            </w:r>
          </w:p>
        </w:tc>
        <w:tc>
          <w:tcPr>
            <w:tcW w:w="592" w:type="pct"/>
            <w:shd w:val="clear" w:color="auto" w:fill="auto"/>
            <w:vAlign w:val="center"/>
            <w:hideMark/>
          </w:tcPr>
          <w:p w14:paraId="0712B91C"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74541A46" w14:textId="77777777" w:rsidR="002E5E45" w:rsidRPr="002E5E45" w:rsidRDefault="002E5E45" w:rsidP="009266A5">
            <w:pPr>
              <w:jc w:val="center"/>
            </w:pPr>
            <w:r w:rsidRPr="002E5E45">
              <w:t>0</w:t>
            </w:r>
          </w:p>
        </w:tc>
        <w:tc>
          <w:tcPr>
            <w:tcW w:w="224" w:type="pct"/>
            <w:shd w:val="clear" w:color="auto" w:fill="auto"/>
            <w:vAlign w:val="center"/>
            <w:hideMark/>
          </w:tcPr>
          <w:p w14:paraId="5980DB9E" w14:textId="77777777" w:rsidR="002E5E45" w:rsidRPr="002E5E45" w:rsidRDefault="002E5E45" w:rsidP="009266A5">
            <w:pPr>
              <w:jc w:val="center"/>
            </w:pPr>
            <w:r w:rsidRPr="002E5E45">
              <w:t>0</w:t>
            </w:r>
          </w:p>
        </w:tc>
        <w:tc>
          <w:tcPr>
            <w:tcW w:w="222" w:type="pct"/>
            <w:shd w:val="clear" w:color="auto" w:fill="auto"/>
            <w:vAlign w:val="center"/>
            <w:hideMark/>
          </w:tcPr>
          <w:p w14:paraId="3F761231" w14:textId="77777777" w:rsidR="002E5E45" w:rsidRPr="002E5E45" w:rsidRDefault="002E5E45" w:rsidP="009266A5">
            <w:pPr>
              <w:jc w:val="center"/>
            </w:pPr>
            <w:r w:rsidRPr="002E5E45">
              <w:t>0</w:t>
            </w:r>
          </w:p>
        </w:tc>
        <w:tc>
          <w:tcPr>
            <w:tcW w:w="217" w:type="pct"/>
            <w:shd w:val="clear" w:color="auto" w:fill="auto"/>
            <w:vAlign w:val="center"/>
            <w:hideMark/>
          </w:tcPr>
          <w:p w14:paraId="2FA4BAD1" w14:textId="77777777" w:rsidR="002E5E45" w:rsidRPr="002E5E45" w:rsidRDefault="002E5E45" w:rsidP="009266A5">
            <w:pPr>
              <w:jc w:val="center"/>
            </w:pPr>
            <w:r w:rsidRPr="002E5E45">
              <w:t>0</w:t>
            </w:r>
          </w:p>
        </w:tc>
        <w:tc>
          <w:tcPr>
            <w:tcW w:w="226" w:type="pct"/>
            <w:shd w:val="clear" w:color="auto" w:fill="auto"/>
            <w:vAlign w:val="center"/>
            <w:hideMark/>
          </w:tcPr>
          <w:p w14:paraId="5D9FB5AC" w14:textId="77777777" w:rsidR="002E5E45" w:rsidRPr="002E5E45" w:rsidRDefault="002E5E45" w:rsidP="009266A5">
            <w:pPr>
              <w:jc w:val="center"/>
            </w:pPr>
            <w:r w:rsidRPr="002E5E45">
              <w:t>0</w:t>
            </w:r>
          </w:p>
        </w:tc>
        <w:tc>
          <w:tcPr>
            <w:tcW w:w="357" w:type="pct"/>
            <w:shd w:val="clear" w:color="auto" w:fill="auto"/>
            <w:vAlign w:val="center"/>
            <w:hideMark/>
          </w:tcPr>
          <w:p w14:paraId="530967D7" w14:textId="77777777" w:rsidR="002E5E45" w:rsidRPr="002E5E45" w:rsidRDefault="002E5E45" w:rsidP="009266A5">
            <w:pPr>
              <w:jc w:val="center"/>
            </w:pPr>
            <w:r w:rsidRPr="002E5E45">
              <w:t>0</w:t>
            </w:r>
          </w:p>
        </w:tc>
        <w:tc>
          <w:tcPr>
            <w:tcW w:w="357" w:type="pct"/>
            <w:shd w:val="clear" w:color="auto" w:fill="auto"/>
            <w:vAlign w:val="center"/>
            <w:hideMark/>
          </w:tcPr>
          <w:p w14:paraId="2AE19393" w14:textId="77777777" w:rsidR="002E5E45" w:rsidRPr="002E5E45" w:rsidRDefault="002E5E45" w:rsidP="009266A5">
            <w:pPr>
              <w:jc w:val="center"/>
            </w:pPr>
            <w:r w:rsidRPr="002E5E45">
              <w:t>723 131</w:t>
            </w:r>
          </w:p>
        </w:tc>
        <w:tc>
          <w:tcPr>
            <w:tcW w:w="288" w:type="pct"/>
            <w:shd w:val="clear" w:color="auto" w:fill="auto"/>
            <w:vAlign w:val="center"/>
            <w:hideMark/>
          </w:tcPr>
          <w:p w14:paraId="2AE73A88" w14:textId="77777777" w:rsidR="002E5E45" w:rsidRPr="002E5E45" w:rsidRDefault="002E5E45" w:rsidP="009266A5">
            <w:pPr>
              <w:jc w:val="center"/>
            </w:pPr>
            <w:r w:rsidRPr="002E5E45">
              <w:t>723 131</w:t>
            </w:r>
          </w:p>
        </w:tc>
      </w:tr>
      <w:tr w:rsidR="00243A1B" w:rsidRPr="002E5E45" w14:paraId="0E7F71D8" w14:textId="77777777" w:rsidTr="00677C07">
        <w:trPr>
          <w:trHeight w:val="170"/>
        </w:trPr>
        <w:tc>
          <w:tcPr>
            <w:tcW w:w="212" w:type="pct"/>
            <w:shd w:val="clear" w:color="auto" w:fill="auto"/>
            <w:vAlign w:val="center"/>
            <w:hideMark/>
          </w:tcPr>
          <w:p w14:paraId="0DAE5991" w14:textId="77777777" w:rsidR="002E5E45" w:rsidRPr="002E5E45" w:rsidRDefault="002E5E45" w:rsidP="009266A5">
            <w:pPr>
              <w:jc w:val="center"/>
            </w:pPr>
            <w:r w:rsidRPr="002E5E45">
              <w:t>2.38</w:t>
            </w:r>
          </w:p>
        </w:tc>
        <w:tc>
          <w:tcPr>
            <w:tcW w:w="392" w:type="pct"/>
            <w:shd w:val="clear" w:color="auto" w:fill="auto"/>
            <w:vAlign w:val="center"/>
            <w:hideMark/>
          </w:tcPr>
          <w:p w14:paraId="74AEBFB4"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EFD46C9"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05918A87" w14:textId="77777777" w:rsidR="002E5E45" w:rsidRPr="002E5E45" w:rsidRDefault="002E5E45" w:rsidP="009266A5">
            <w:r w:rsidRPr="002E5E45">
              <w:t>Замена ветхих канализационных сетей Ду1600, в размере 4% ежегодно, всего 4680 м.п.</w:t>
            </w:r>
          </w:p>
        </w:tc>
        <w:tc>
          <w:tcPr>
            <w:tcW w:w="592" w:type="pct"/>
            <w:shd w:val="clear" w:color="auto" w:fill="auto"/>
            <w:vAlign w:val="center"/>
            <w:hideMark/>
          </w:tcPr>
          <w:p w14:paraId="3B7C1A1C"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23027F70" w14:textId="77777777" w:rsidR="002E5E45" w:rsidRPr="002E5E45" w:rsidRDefault="002E5E45" w:rsidP="009266A5">
            <w:pPr>
              <w:jc w:val="center"/>
            </w:pPr>
            <w:r w:rsidRPr="002E5E45">
              <w:t>25 088</w:t>
            </w:r>
          </w:p>
        </w:tc>
        <w:tc>
          <w:tcPr>
            <w:tcW w:w="224" w:type="pct"/>
            <w:shd w:val="clear" w:color="auto" w:fill="auto"/>
            <w:vAlign w:val="center"/>
            <w:hideMark/>
          </w:tcPr>
          <w:p w14:paraId="31DFA84E" w14:textId="77777777" w:rsidR="002E5E45" w:rsidRPr="002E5E45" w:rsidRDefault="002E5E45" w:rsidP="009266A5">
            <w:pPr>
              <w:jc w:val="center"/>
            </w:pPr>
            <w:r w:rsidRPr="002E5E45">
              <w:t>26 367</w:t>
            </w:r>
          </w:p>
        </w:tc>
        <w:tc>
          <w:tcPr>
            <w:tcW w:w="222" w:type="pct"/>
            <w:shd w:val="clear" w:color="auto" w:fill="auto"/>
            <w:vAlign w:val="center"/>
            <w:hideMark/>
          </w:tcPr>
          <w:p w14:paraId="6C489026" w14:textId="77777777" w:rsidR="002E5E45" w:rsidRPr="002E5E45" w:rsidRDefault="002E5E45" w:rsidP="009266A5">
            <w:pPr>
              <w:jc w:val="center"/>
            </w:pPr>
            <w:r w:rsidRPr="002E5E45">
              <w:t>27 448</w:t>
            </w:r>
          </w:p>
        </w:tc>
        <w:tc>
          <w:tcPr>
            <w:tcW w:w="217" w:type="pct"/>
            <w:shd w:val="clear" w:color="auto" w:fill="auto"/>
            <w:vAlign w:val="center"/>
            <w:hideMark/>
          </w:tcPr>
          <w:p w14:paraId="36CEFD83" w14:textId="77777777" w:rsidR="002E5E45" w:rsidRPr="002E5E45" w:rsidRDefault="002E5E45" w:rsidP="009266A5">
            <w:pPr>
              <w:jc w:val="center"/>
            </w:pPr>
            <w:r w:rsidRPr="002E5E45">
              <w:t>28 711</w:t>
            </w:r>
          </w:p>
        </w:tc>
        <w:tc>
          <w:tcPr>
            <w:tcW w:w="226" w:type="pct"/>
            <w:shd w:val="clear" w:color="auto" w:fill="auto"/>
            <w:vAlign w:val="center"/>
            <w:hideMark/>
          </w:tcPr>
          <w:p w14:paraId="3DE0603C" w14:textId="77777777" w:rsidR="002E5E45" w:rsidRPr="002E5E45" w:rsidRDefault="002E5E45" w:rsidP="009266A5">
            <w:pPr>
              <w:jc w:val="center"/>
            </w:pPr>
            <w:r w:rsidRPr="002E5E45">
              <w:t>30 032</w:t>
            </w:r>
          </w:p>
        </w:tc>
        <w:tc>
          <w:tcPr>
            <w:tcW w:w="357" w:type="pct"/>
            <w:shd w:val="clear" w:color="auto" w:fill="auto"/>
            <w:vAlign w:val="center"/>
            <w:hideMark/>
          </w:tcPr>
          <w:p w14:paraId="63D8A8E0" w14:textId="77777777" w:rsidR="002E5E45" w:rsidRPr="002E5E45" w:rsidRDefault="002E5E45" w:rsidP="009266A5">
            <w:pPr>
              <w:jc w:val="center"/>
            </w:pPr>
            <w:r w:rsidRPr="002E5E45">
              <w:t>98 674</w:t>
            </w:r>
          </w:p>
        </w:tc>
        <w:tc>
          <w:tcPr>
            <w:tcW w:w="357" w:type="pct"/>
            <w:shd w:val="clear" w:color="auto" w:fill="auto"/>
            <w:vAlign w:val="center"/>
            <w:hideMark/>
          </w:tcPr>
          <w:p w14:paraId="09D3735E" w14:textId="77777777" w:rsidR="002E5E45" w:rsidRPr="002E5E45" w:rsidRDefault="002E5E45" w:rsidP="009266A5">
            <w:pPr>
              <w:jc w:val="center"/>
            </w:pPr>
            <w:r w:rsidRPr="002E5E45">
              <w:t>112 740</w:t>
            </w:r>
          </w:p>
        </w:tc>
        <w:tc>
          <w:tcPr>
            <w:tcW w:w="288" w:type="pct"/>
            <w:shd w:val="clear" w:color="auto" w:fill="auto"/>
            <w:vAlign w:val="center"/>
            <w:hideMark/>
          </w:tcPr>
          <w:p w14:paraId="0FFD9666" w14:textId="77777777" w:rsidR="002E5E45" w:rsidRPr="002E5E45" w:rsidRDefault="002E5E45" w:rsidP="009266A5">
            <w:pPr>
              <w:jc w:val="center"/>
            </w:pPr>
            <w:r w:rsidRPr="002E5E45">
              <w:t>349 061</w:t>
            </w:r>
          </w:p>
        </w:tc>
      </w:tr>
      <w:tr w:rsidR="00243A1B" w:rsidRPr="002E5E45" w14:paraId="1C27C114" w14:textId="77777777" w:rsidTr="00677C07">
        <w:trPr>
          <w:trHeight w:val="170"/>
        </w:trPr>
        <w:tc>
          <w:tcPr>
            <w:tcW w:w="212" w:type="pct"/>
            <w:shd w:val="clear" w:color="auto" w:fill="auto"/>
            <w:vAlign w:val="center"/>
            <w:hideMark/>
          </w:tcPr>
          <w:p w14:paraId="4A3F1414" w14:textId="77777777" w:rsidR="002E5E45" w:rsidRPr="002E5E45" w:rsidRDefault="002E5E45" w:rsidP="009266A5">
            <w:pPr>
              <w:jc w:val="center"/>
            </w:pPr>
            <w:r w:rsidRPr="002E5E45">
              <w:t>2.39</w:t>
            </w:r>
          </w:p>
        </w:tc>
        <w:tc>
          <w:tcPr>
            <w:tcW w:w="392" w:type="pct"/>
            <w:shd w:val="clear" w:color="auto" w:fill="auto"/>
            <w:vAlign w:val="center"/>
            <w:hideMark/>
          </w:tcPr>
          <w:p w14:paraId="70F22E56"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5E888BD"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14D278EE" w14:textId="77777777" w:rsidR="002E5E45" w:rsidRPr="002E5E45" w:rsidRDefault="002E5E45" w:rsidP="009266A5">
            <w:r w:rsidRPr="002E5E45">
              <w:t>Замена ветхих канализационных сетей Ду1600, в размере 1,5% ежегодно, всего 1193 м.п.</w:t>
            </w:r>
          </w:p>
        </w:tc>
        <w:tc>
          <w:tcPr>
            <w:tcW w:w="592" w:type="pct"/>
            <w:shd w:val="clear" w:color="auto" w:fill="auto"/>
            <w:vAlign w:val="center"/>
            <w:hideMark/>
          </w:tcPr>
          <w:p w14:paraId="6975F3C3"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6D156D9B" w14:textId="77777777" w:rsidR="002E5E45" w:rsidRPr="002E5E45" w:rsidRDefault="002E5E45" w:rsidP="009266A5">
            <w:pPr>
              <w:jc w:val="center"/>
            </w:pPr>
            <w:r w:rsidRPr="002E5E45">
              <w:t>0</w:t>
            </w:r>
          </w:p>
        </w:tc>
        <w:tc>
          <w:tcPr>
            <w:tcW w:w="224" w:type="pct"/>
            <w:shd w:val="clear" w:color="auto" w:fill="auto"/>
            <w:vAlign w:val="center"/>
            <w:hideMark/>
          </w:tcPr>
          <w:p w14:paraId="6A1AD77B" w14:textId="77777777" w:rsidR="002E5E45" w:rsidRPr="002E5E45" w:rsidRDefault="002E5E45" w:rsidP="009266A5">
            <w:pPr>
              <w:jc w:val="center"/>
            </w:pPr>
            <w:r w:rsidRPr="002E5E45">
              <w:t>0</w:t>
            </w:r>
          </w:p>
        </w:tc>
        <w:tc>
          <w:tcPr>
            <w:tcW w:w="222" w:type="pct"/>
            <w:shd w:val="clear" w:color="auto" w:fill="auto"/>
            <w:vAlign w:val="center"/>
            <w:hideMark/>
          </w:tcPr>
          <w:p w14:paraId="22C97369" w14:textId="77777777" w:rsidR="002E5E45" w:rsidRPr="002E5E45" w:rsidRDefault="002E5E45" w:rsidP="009266A5">
            <w:pPr>
              <w:jc w:val="center"/>
            </w:pPr>
            <w:r w:rsidRPr="002E5E45">
              <w:t>0</w:t>
            </w:r>
          </w:p>
        </w:tc>
        <w:tc>
          <w:tcPr>
            <w:tcW w:w="217" w:type="pct"/>
            <w:shd w:val="clear" w:color="auto" w:fill="auto"/>
            <w:vAlign w:val="center"/>
            <w:hideMark/>
          </w:tcPr>
          <w:p w14:paraId="255D41F0" w14:textId="77777777" w:rsidR="002E5E45" w:rsidRPr="002E5E45" w:rsidRDefault="002E5E45" w:rsidP="009266A5">
            <w:pPr>
              <w:jc w:val="center"/>
            </w:pPr>
            <w:r w:rsidRPr="002E5E45">
              <w:t>0</w:t>
            </w:r>
          </w:p>
        </w:tc>
        <w:tc>
          <w:tcPr>
            <w:tcW w:w="226" w:type="pct"/>
            <w:shd w:val="clear" w:color="auto" w:fill="auto"/>
            <w:vAlign w:val="center"/>
            <w:hideMark/>
          </w:tcPr>
          <w:p w14:paraId="05B74FE9" w14:textId="77777777" w:rsidR="002E5E45" w:rsidRPr="002E5E45" w:rsidRDefault="002E5E45" w:rsidP="009266A5">
            <w:pPr>
              <w:jc w:val="center"/>
            </w:pPr>
            <w:r w:rsidRPr="002E5E45">
              <w:t>0</w:t>
            </w:r>
          </w:p>
        </w:tc>
        <w:tc>
          <w:tcPr>
            <w:tcW w:w="357" w:type="pct"/>
            <w:shd w:val="clear" w:color="auto" w:fill="auto"/>
            <w:vAlign w:val="center"/>
            <w:hideMark/>
          </w:tcPr>
          <w:p w14:paraId="64814834" w14:textId="77777777" w:rsidR="002E5E45" w:rsidRPr="002E5E45" w:rsidRDefault="002E5E45" w:rsidP="009266A5">
            <w:pPr>
              <w:jc w:val="center"/>
            </w:pPr>
            <w:r w:rsidRPr="002E5E45">
              <w:t>0</w:t>
            </w:r>
          </w:p>
        </w:tc>
        <w:tc>
          <w:tcPr>
            <w:tcW w:w="357" w:type="pct"/>
            <w:shd w:val="clear" w:color="auto" w:fill="auto"/>
            <w:vAlign w:val="center"/>
            <w:hideMark/>
          </w:tcPr>
          <w:p w14:paraId="4EBBD353" w14:textId="77777777" w:rsidR="002E5E45" w:rsidRPr="002E5E45" w:rsidRDefault="002E5E45" w:rsidP="009266A5">
            <w:pPr>
              <w:jc w:val="center"/>
            </w:pPr>
            <w:r w:rsidRPr="002E5E45">
              <w:t>135 329</w:t>
            </w:r>
          </w:p>
        </w:tc>
        <w:tc>
          <w:tcPr>
            <w:tcW w:w="288" w:type="pct"/>
            <w:shd w:val="clear" w:color="auto" w:fill="auto"/>
            <w:vAlign w:val="center"/>
            <w:hideMark/>
          </w:tcPr>
          <w:p w14:paraId="16A6E83A" w14:textId="77777777" w:rsidR="002E5E45" w:rsidRPr="002E5E45" w:rsidRDefault="002E5E45" w:rsidP="009266A5">
            <w:pPr>
              <w:jc w:val="center"/>
            </w:pPr>
            <w:r w:rsidRPr="002E5E45">
              <w:t>135 329</w:t>
            </w:r>
          </w:p>
        </w:tc>
      </w:tr>
      <w:tr w:rsidR="00243A1B" w:rsidRPr="002E5E45" w14:paraId="738B8563" w14:textId="77777777" w:rsidTr="00677C07">
        <w:trPr>
          <w:trHeight w:val="170"/>
        </w:trPr>
        <w:tc>
          <w:tcPr>
            <w:tcW w:w="212" w:type="pct"/>
            <w:shd w:val="clear" w:color="auto" w:fill="auto"/>
            <w:vAlign w:val="center"/>
            <w:hideMark/>
          </w:tcPr>
          <w:p w14:paraId="3C26E519" w14:textId="77777777" w:rsidR="002E5E45" w:rsidRPr="002E5E45" w:rsidRDefault="002E5E45" w:rsidP="009266A5">
            <w:pPr>
              <w:jc w:val="center"/>
            </w:pPr>
            <w:r w:rsidRPr="002E5E45">
              <w:t>2.40</w:t>
            </w:r>
          </w:p>
        </w:tc>
        <w:tc>
          <w:tcPr>
            <w:tcW w:w="392" w:type="pct"/>
            <w:shd w:val="clear" w:color="auto" w:fill="auto"/>
            <w:vAlign w:val="center"/>
            <w:hideMark/>
          </w:tcPr>
          <w:p w14:paraId="3B2FB8D7"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0D2D1E5"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22CB041A" w14:textId="77777777" w:rsidR="002E5E45" w:rsidRPr="002E5E45" w:rsidRDefault="002E5E45" w:rsidP="009266A5">
            <w:r w:rsidRPr="002E5E45">
              <w:t>Замена ветхих канализационных сетей Ду1800, в размере 4% ежегодно, всего 14690 м.п.</w:t>
            </w:r>
          </w:p>
        </w:tc>
        <w:tc>
          <w:tcPr>
            <w:tcW w:w="592" w:type="pct"/>
            <w:shd w:val="clear" w:color="auto" w:fill="auto"/>
            <w:vAlign w:val="center"/>
            <w:hideMark/>
          </w:tcPr>
          <w:p w14:paraId="61691EFA"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18D64C3E" w14:textId="77777777" w:rsidR="002E5E45" w:rsidRPr="002E5E45" w:rsidRDefault="002E5E45" w:rsidP="009266A5">
            <w:pPr>
              <w:ind w:left="-113"/>
              <w:jc w:val="center"/>
            </w:pPr>
            <w:r w:rsidRPr="002E5E45">
              <w:t>106 208</w:t>
            </w:r>
          </w:p>
        </w:tc>
        <w:tc>
          <w:tcPr>
            <w:tcW w:w="224" w:type="pct"/>
            <w:shd w:val="clear" w:color="auto" w:fill="auto"/>
            <w:vAlign w:val="center"/>
            <w:hideMark/>
          </w:tcPr>
          <w:p w14:paraId="70379DD1" w14:textId="77777777" w:rsidR="002E5E45" w:rsidRPr="002E5E45" w:rsidRDefault="002E5E45" w:rsidP="009266A5">
            <w:pPr>
              <w:ind w:left="-113"/>
              <w:jc w:val="center"/>
            </w:pPr>
            <w:r w:rsidRPr="002E5E45">
              <w:t>111 625</w:t>
            </w:r>
          </w:p>
        </w:tc>
        <w:tc>
          <w:tcPr>
            <w:tcW w:w="222" w:type="pct"/>
            <w:shd w:val="clear" w:color="auto" w:fill="auto"/>
            <w:vAlign w:val="center"/>
            <w:hideMark/>
          </w:tcPr>
          <w:p w14:paraId="20AE5D14" w14:textId="77777777" w:rsidR="002E5E45" w:rsidRPr="002E5E45" w:rsidRDefault="002E5E45" w:rsidP="009266A5">
            <w:pPr>
              <w:ind w:left="-113"/>
              <w:jc w:val="center"/>
            </w:pPr>
            <w:r w:rsidRPr="002E5E45">
              <w:t>116 201</w:t>
            </w:r>
          </w:p>
        </w:tc>
        <w:tc>
          <w:tcPr>
            <w:tcW w:w="217" w:type="pct"/>
            <w:shd w:val="clear" w:color="auto" w:fill="auto"/>
            <w:vAlign w:val="center"/>
            <w:hideMark/>
          </w:tcPr>
          <w:p w14:paraId="5C358F5F" w14:textId="77777777" w:rsidR="002E5E45" w:rsidRPr="002E5E45" w:rsidRDefault="002E5E45" w:rsidP="009266A5">
            <w:pPr>
              <w:ind w:left="-113"/>
              <w:jc w:val="center"/>
            </w:pPr>
            <w:r w:rsidRPr="002E5E45">
              <w:t>121 546</w:t>
            </w:r>
          </w:p>
        </w:tc>
        <w:tc>
          <w:tcPr>
            <w:tcW w:w="226" w:type="pct"/>
            <w:shd w:val="clear" w:color="auto" w:fill="auto"/>
            <w:vAlign w:val="center"/>
            <w:hideMark/>
          </w:tcPr>
          <w:p w14:paraId="0DCA17D1" w14:textId="77777777" w:rsidR="002E5E45" w:rsidRPr="002E5E45" w:rsidRDefault="002E5E45" w:rsidP="009266A5">
            <w:pPr>
              <w:ind w:left="-113"/>
              <w:jc w:val="center"/>
            </w:pPr>
            <w:r w:rsidRPr="002E5E45">
              <w:t>127 137</w:t>
            </w:r>
          </w:p>
        </w:tc>
        <w:tc>
          <w:tcPr>
            <w:tcW w:w="357" w:type="pct"/>
            <w:shd w:val="clear" w:color="auto" w:fill="auto"/>
            <w:vAlign w:val="center"/>
            <w:hideMark/>
          </w:tcPr>
          <w:p w14:paraId="1D005A69" w14:textId="77777777" w:rsidR="002E5E45" w:rsidRPr="002E5E45" w:rsidRDefault="002E5E45" w:rsidP="009266A5">
            <w:pPr>
              <w:jc w:val="center"/>
            </w:pPr>
            <w:r w:rsidRPr="002E5E45">
              <w:t>417 730</w:t>
            </w:r>
          </w:p>
        </w:tc>
        <w:tc>
          <w:tcPr>
            <w:tcW w:w="357" w:type="pct"/>
            <w:shd w:val="clear" w:color="auto" w:fill="auto"/>
            <w:vAlign w:val="center"/>
            <w:hideMark/>
          </w:tcPr>
          <w:p w14:paraId="31992B70" w14:textId="77777777" w:rsidR="002E5E45" w:rsidRPr="002E5E45" w:rsidRDefault="002E5E45" w:rsidP="009266A5">
            <w:pPr>
              <w:jc w:val="center"/>
            </w:pPr>
            <w:r w:rsidRPr="002E5E45">
              <w:t>477 280</w:t>
            </w:r>
          </w:p>
        </w:tc>
        <w:tc>
          <w:tcPr>
            <w:tcW w:w="288" w:type="pct"/>
            <w:shd w:val="clear" w:color="auto" w:fill="auto"/>
            <w:vAlign w:val="center"/>
            <w:hideMark/>
          </w:tcPr>
          <w:p w14:paraId="5C24317E" w14:textId="77777777" w:rsidR="002E5E45" w:rsidRPr="002E5E45" w:rsidRDefault="002E5E45" w:rsidP="009266A5">
            <w:pPr>
              <w:jc w:val="center"/>
            </w:pPr>
            <w:r w:rsidRPr="002E5E45">
              <w:t>1 477 727</w:t>
            </w:r>
          </w:p>
        </w:tc>
      </w:tr>
      <w:tr w:rsidR="00243A1B" w:rsidRPr="002E5E45" w14:paraId="1F4A4D3A" w14:textId="77777777" w:rsidTr="00677C07">
        <w:trPr>
          <w:trHeight w:val="170"/>
        </w:trPr>
        <w:tc>
          <w:tcPr>
            <w:tcW w:w="212" w:type="pct"/>
            <w:shd w:val="clear" w:color="auto" w:fill="auto"/>
            <w:vAlign w:val="center"/>
            <w:hideMark/>
          </w:tcPr>
          <w:p w14:paraId="4A892645" w14:textId="77777777" w:rsidR="002E5E45" w:rsidRPr="002E5E45" w:rsidRDefault="002E5E45" w:rsidP="009266A5">
            <w:pPr>
              <w:jc w:val="center"/>
            </w:pPr>
            <w:r w:rsidRPr="002E5E45">
              <w:t>2.41</w:t>
            </w:r>
          </w:p>
        </w:tc>
        <w:tc>
          <w:tcPr>
            <w:tcW w:w="392" w:type="pct"/>
            <w:shd w:val="clear" w:color="auto" w:fill="auto"/>
            <w:vAlign w:val="center"/>
            <w:hideMark/>
          </w:tcPr>
          <w:p w14:paraId="0A8DEFEC"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239F5D3"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04983EE7" w14:textId="77777777" w:rsidR="002E5E45" w:rsidRPr="002E5E45" w:rsidRDefault="002E5E45" w:rsidP="009266A5">
            <w:r w:rsidRPr="002E5E45">
              <w:t>Замена ветхих канализационных сетей Ду1800, в размере 1,5% ежегодно, всего 3798 м.п.</w:t>
            </w:r>
          </w:p>
        </w:tc>
        <w:tc>
          <w:tcPr>
            <w:tcW w:w="592" w:type="pct"/>
            <w:shd w:val="clear" w:color="auto" w:fill="auto"/>
            <w:vAlign w:val="center"/>
            <w:hideMark/>
          </w:tcPr>
          <w:p w14:paraId="5FB1CD94"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4328974C" w14:textId="77777777" w:rsidR="002E5E45" w:rsidRPr="002E5E45" w:rsidRDefault="002E5E45" w:rsidP="009266A5">
            <w:pPr>
              <w:jc w:val="center"/>
            </w:pPr>
            <w:r w:rsidRPr="002E5E45">
              <w:t>0</w:t>
            </w:r>
          </w:p>
        </w:tc>
        <w:tc>
          <w:tcPr>
            <w:tcW w:w="224" w:type="pct"/>
            <w:shd w:val="clear" w:color="auto" w:fill="auto"/>
            <w:vAlign w:val="center"/>
            <w:hideMark/>
          </w:tcPr>
          <w:p w14:paraId="074128C9" w14:textId="77777777" w:rsidR="002E5E45" w:rsidRPr="002E5E45" w:rsidRDefault="002E5E45" w:rsidP="009266A5">
            <w:pPr>
              <w:jc w:val="center"/>
            </w:pPr>
            <w:r w:rsidRPr="002E5E45">
              <w:t>0</w:t>
            </w:r>
          </w:p>
        </w:tc>
        <w:tc>
          <w:tcPr>
            <w:tcW w:w="222" w:type="pct"/>
            <w:shd w:val="clear" w:color="auto" w:fill="auto"/>
            <w:vAlign w:val="center"/>
            <w:hideMark/>
          </w:tcPr>
          <w:p w14:paraId="69C66941" w14:textId="77777777" w:rsidR="002E5E45" w:rsidRPr="002E5E45" w:rsidRDefault="002E5E45" w:rsidP="009266A5">
            <w:pPr>
              <w:jc w:val="center"/>
            </w:pPr>
            <w:r w:rsidRPr="002E5E45">
              <w:t>0</w:t>
            </w:r>
          </w:p>
        </w:tc>
        <w:tc>
          <w:tcPr>
            <w:tcW w:w="217" w:type="pct"/>
            <w:shd w:val="clear" w:color="auto" w:fill="auto"/>
            <w:vAlign w:val="center"/>
            <w:hideMark/>
          </w:tcPr>
          <w:p w14:paraId="7BC0D254" w14:textId="77777777" w:rsidR="002E5E45" w:rsidRPr="002E5E45" w:rsidRDefault="002E5E45" w:rsidP="009266A5">
            <w:pPr>
              <w:jc w:val="center"/>
            </w:pPr>
            <w:r w:rsidRPr="002E5E45">
              <w:t>0</w:t>
            </w:r>
          </w:p>
        </w:tc>
        <w:tc>
          <w:tcPr>
            <w:tcW w:w="226" w:type="pct"/>
            <w:shd w:val="clear" w:color="auto" w:fill="auto"/>
            <w:vAlign w:val="center"/>
            <w:hideMark/>
          </w:tcPr>
          <w:p w14:paraId="2F51DA0D" w14:textId="77777777" w:rsidR="002E5E45" w:rsidRPr="002E5E45" w:rsidRDefault="002E5E45" w:rsidP="009266A5">
            <w:pPr>
              <w:jc w:val="center"/>
            </w:pPr>
            <w:r w:rsidRPr="002E5E45">
              <w:t>0</w:t>
            </w:r>
          </w:p>
        </w:tc>
        <w:tc>
          <w:tcPr>
            <w:tcW w:w="357" w:type="pct"/>
            <w:shd w:val="clear" w:color="auto" w:fill="auto"/>
            <w:vAlign w:val="center"/>
            <w:hideMark/>
          </w:tcPr>
          <w:p w14:paraId="7226F02C" w14:textId="77777777" w:rsidR="002E5E45" w:rsidRPr="002E5E45" w:rsidRDefault="002E5E45" w:rsidP="009266A5">
            <w:pPr>
              <w:jc w:val="center"/>
            </w:pPr>
            <w:r w:rsidRPr="002E5E45">
              <w:t>0</w:t>
            </w:r>
          </w:p>
        </w:tc>
        <w:tc>
          <w:tcPr>
            <w:tcW w:w="357" w:type="pct"/>
            <w:shd w:val="clear" w:color="auto" w:fill="auto"/>
            <w:vAlign w:val="center"/>
            <w:hideMark/>
          </w:tcPr>
          <w:p w14:paraId="5AD8C4D0" w14:textId="77777777" w:rsidR="002E5E45" w:rsidRPr="002E5E45" w:rsidRDefault="002E5E45" w:rsidP="009266A5">
            <w:pPr>
              <w:jc w:val="center"/>
            </w:pPr>
            <w:r w:rsidRPr="002E5E45">
              <w:t>580 986</w:t>
            </w:r>
          </w:p>
        </w:tc>
        <w:tc>
          <w:tcPr>
            <w:tcW w:w="288" w:type="pct"/>
            <w:shd w:val="clear" w:color="auto" w:fill="auto"/>
            <w:vAlign w:val="center"/>
            <w:hideMark/>
          </w:tcPr>
          <w:p w14:paraId="49035114" w14:textId="77777777" w:rsidR="002E5E45" w:rsidRPr="002E5E45" w:rsidRDefault="002E5E45" w:rsidP="009266A5">
            <w:pPr>
              <w:jc w:val="center"/>
            </w:pPr>
            <w:r w:rsidRPr="002E5E45">
              <w:t>580 986</w:t>
            </w:r>
          </w:p>
        </w:tc>
      </w:tr>
      <w:tr w:rsidR="00243A1B" w:rsidRPr="002E5E45" w14:paraId="06A44A33" w14:textId="77777777" w:rsidTr="00677C07">
        <w:trPr>
          <w:trHeight w:val="170"/>
        </w:trPr>
        <w:tc>
          <w:tcPr>
            <w:tcW w:w="212" w:type="pct"/>
            <w:shd w:val="clear" w:color="auto" w:fill="auto"/>
            <w:vAlign w:val="center"/>
            <w:hideMark/>
          </w:tcPr>
          <w:p w14:paraId="00815F33" w14:textId="77777777" w:rsidR="002E5E45" w:rsidRPr="002E5E45" w:rsidRDefault="002E5E45" w:rsidP="009266A5">
            <w:pPr>
              <w:jc w:val="center"/>
            </w:pPr>
            <w:r w:rsidRPr="002E5E45">
              <w:t>2.42</w:t>
            </w:r>
          </w:p>
        </w:tc>
        <w:tc>
          <w:tcPr>
            <w:tcW w:w="392" w:type="pct"/>
            <w:shd w:val="clear" w:color="auto" w:fill="auto"/>
            <w:vAlign w:val="center"/>
            <w:hideMark/>
          </w:tcPr>
          <w:p w14:paraId="7E2DD2AF"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EF87564" w14:textId="77777777" w:rsidR="002E5E45" w:rsidRPr="002E5E45" w:rsidRDefault="002E5E45" w:rsidP="009266A5">
            <w:pPr>
              <w:jc w:val="center"/>
              <w:rPr>
                <w:color w:val="000000"/>
              </w:rPr>
            </w:pPr>
            <w:r w:rsidRPr="002E5E45">
              <w:rPr>
                <w:color w:val="000000"/>
              </w:rPr>
              <w:t>Среднеокупаемый проект</w:t>
            </w:r>
          </w:p>
        </w:tc>
        <w:tc>
          <w:tcPr>
            <w:tcW w:w="1054" w:type="pct"/>
            <w:shd w:val="clear" w:color="auto" w:fill="auto"/>
            <w:vAlign w:val="center"/>
            <w:hideMark/>
          </w:tcPr>
          <w:p w14:paraId="5CBC5F68" w14:textId="77777777" w:rsidR="002E5E45" w:rsidRPr="002E5E45" w:rsidRDefault="002E5E45" w:rsidP="009266A5">
            <w:r w:rsidRPr="002E5E45">
              <w:t>Реконструкция сетей канализации (Dy150, L=444 м.п.) от нежилого здания 7 по ул. 3-й Ботанической до КК-сущ в районе жилого здания 1а по ул. 2-й Ботанической, через КК1-КК32</w:t>
            </w:r>
          </w:p>
        </w:tc>
        <w:tc>
          <w:tcPr>
            <w:tcW w:w="592" w:type="pct"/>
            <w:shd w:val="clear" w:color="auto" w:fill="auto"/>
            <w:vAlign w:val="center"/>
            <w:hideMark/>
          </w:tcPr>
          <w:p w14:paraId="41A51011" w14:textId="77777777" w:rsidR="002E5E45" w:rsidRPr="002E5E45" w:rsidRDefault="002E5E45" w:rsidP="009266A5">
            <w:pPr>
              <w:jc w:val="center"/>
              <w:rPr>
                <w:color w:val="000000"/>
              </w:rPr>
            </w:pPr>
            <w:r w:rsidRPr="002E5E45">
              <w:rPr>
                <w:color w:val="000000"/>
              </w:rPr>
              <w:t>собственные/кредитные средства</w:t>
            </w:r>
          </w:p>
        </w:tc>
        <w:tc>
          <w:tcPr>
            <w:tcW w:w="257" w:type="pct"/>
            <w:shd w:val="clear" w:color="auto" w:fill="auto"/>
            <w:vAlign w:val="center"/>
            <w:hideMark/>
          </w:tcPr>
          <w:p w14:paraId="74663C9B" w14:textId="77777777" w:rsidR="002E5E45" w:rsidRPr="002E5E45" w:rsidRDefault="002E5E45" w:rsidP="009266A5">
            <w:pPr>
              <w:jc w:val="center"/>
            </w:pPr>
            <w:r w:rsidRPr="002E5E45">
              <w:t>420</w:t>
            </w:r>
          </w:p>
        </w:tc>
        <w:tc>
          <w:tcPr>
            <w:tcW w:w="224" w:type="pct"/>
            <w:shd w:val="clear" w:color="auto" w:fill="auto"/>
            <w:vAlign w:val="center"/>
            <w:hideMark/>
          </w:tcPr>
          <w:p w14:paraId="112FFDBF" w14:textId="77777777" w:rsidR="002E5E45" w:rsidRPr="002E5E45" w:rsidRDefault="002E5E45" w:rsidP="009266A5">
            <w:pPr>
              <w:jc w:val="center"/>
            </w:pPr>
            <w:r w:rsidRPr="002E5E45">
              <w:t>9 113</w:t>
            </w:r>
          </w:p>
        </w:tc>
        <w:tc>
          <w:tcPr>
            <w:tcW w:w="222" w:type="pct"/>
            <w:shd w:val="clear" w:color="auto" w:fill="auto"/>
            <w:vAlign w:val="center"/>
            <w:hideMark/>
          </w:tcPr>
          <w:p w14:paraId="7926508A" w14:textId="77777777" w:rsidR="002E5E45" w:rsidRPr="002E5E45" w:rsidRDefault="002E5E45" w:rsidP="009266A5">
            <w:pPr>
              <w:jc w:val="center"/>
            </w:pPr>
            <w:r w:rsidRPr="002E5E45">
              <w:t>0</w:t>
            </w:r>
          </w:p>
        </w:tc>
        <w:tc>
          <w:tcPr>
            <w:tcW w:w="217" w:type="pct"/>
            <w:shd w:val="clear" w:color="auto" w:fill="auto"/>
            <w:vAlign w:val="center"/>
            <w:hideMark/>
          </w:tcPr>
          <w:p w14:paraId="4DECBB43" w14:textId="77777777" w:rsidR="002E5E45" w:rsidRPr="002E5E45" w:rsidRDefault="002E5E45" w:rsidP="009266A5">
            <w:pPr>
              <w:jc w:val="center"/>
            </w:pPr>
            <w:r w:rsidRPr="002E5E45">
              <w:t>0</w:t>
            </w:r>
          </w:p>
        </w:tc>
        <w:tc>
          <w:tcPr>
            <w:tcW w:w="226" w:type="pct"/>
            <w:shd w:val="clear" w:color="auto" w:fill="auto"/>
            <w:vAlign w:val="center"/>
            <w:hideMark/>
          </w:tcPr>
          <w:p w14:paraId="0DD8E05F" w14:textId="77777777" w:rsidR="002E5E45" w:rsidRPr="002E5E45" w:rsidRDefault="002E5E45" w:rsidP="009266A5">
            <w:pPr>
              <w:jc w:val="center"/>
            </w:pPr>
            <w:r w:rsidRPr="002E5E45">
              <w:t>0</w:t>
            </w:r>
          </w:p>
        </w:tc>
        <w:tc>
          <w:tcPr>
            <w:tcW w:w="357" w:type="pct"/>
            <w:shd w:val="clear" w:color="auto" w:fill="auto"/>
            <w:vAlign w:val="center"/>
            <w:hideMark/>
          </w:tcPr>
          <w:p w14:paraId="5424469F" w14:textId="77777777" w:rsidR="002E5E45" w:rsidRPr="002E5E45" w:rsidRDefault="002E5E45" w:rsidP="009266A5">
            <w:pPr>
              <w:jc w:val="center"/>
            </w:pPr>
            <w:r w:rsidRPr="002E5E45">
              <w:t>0</w:t>
            </w:r>
          </w:p>
        </w:tc>
        <w:tc>
          <w:tcPr>
            <w:tcW w:w="357" w:type="pct"/>
            <w:shd w:val="clear" w:color="auto" w:fill="auto"/>
            <w:vAlign w:val="center"/>
            <w:hideMark/>
          </w:tcPr>
          <w:p w14:paraId="0EB61EC0" w14:textId="77777777" w:rsidR="002E5E45" w:rsidRPr="002E5E45" w:rsidRDefault="002E5E45" w:rsidP="009266A5">
            <w:pPr>
              <w:jc w:val="center"/>
            </w:pPr>
            <w:r w:rsidRPr="002E5E45">
              <w:t>0</w:t>
            </w:r>
          </w:p>
        </w:tc>
        <w:tc>
          <w:tcPr>
            <w:tcW w:w="288" w:type="pct"/>
            <w:shd w:val="clear" w:color="auto" w:fill="auto"/>
            <w:vAlign w:val="center"/>
            <w:hideMark/>
          </w:tcPr>
          <w:p w14:paraId="7BC66F2F" w14:textId="77777777" w:rsidR="002E5E45" w:rsidRPr="002E5E45" w:rsidRDefault="002E5E45" w:rsidP="009266A5">
            <w:pPr>
              <w:jc w:val="center"/>
            </w:pPr>
            <w:r w:rsidRPr="002E5E45">
              <w:t>9 533</w:t>
            </w:r>
          </w:p>
        </w:tc>
      </w:tr>
      <w:tr w:rsidR="00243A1B" w:rsidRPr="002E5E45" w14:paraId="10CF3EBE" w14:textId="77777777" w:rsidTr="00677C07">
        <w:trPr>
          <w:trHeight w:val="170"/>
        </w:trPr>
        <w:tc>
          <w:tcPr>
            <w:tcW w:w="212" w:type="pct"/>
            <w:shd w:val="clear" w:color="auto" w:fill="auto"/>
            <w:vAlign w:val="center"/>
            <w:hideMark/>
          </w:tcPr>
          <w:p w14:paraId="67BF3E32" w14:textId="77777777" w:rsidR="002E5E45" w:rsidRPr="002E5E45" w:rsidRDefault="002E5E45" w:rsidP="009266A5">
            <w:pPr>
              <w:jc w:val="center"/>
            </w:pPr>
            <w:r w:rsidRPr="002E5E45">
              <w:t>2.43</w:t>
            </w:r>
          </w:p>
        </w:tc>
        <w:tc>
          <w:tcPr>
            <w:tcW w:w="392" w:type="pct"/>
            <w:shd w:val="clear" w:color="auto" w:fill="auto"/>
            <w:vAlign w:val="center"/>
            <w:hideMark/>
          </w:tcPr>
          <w:p w14:paraId="2EC202CB"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3F1FE89" w14:textId="77777777" w:rsidR="002E5E45" w:rsidRPr="002E5E45" w:rsidRDefault="002E5E45" w:rsidP="009266A5">
            <w:pPr>
              <w:jc w:val="center"/>
              <w:rPr>
                <w:color w:val="000000"/>
              </w:rPr>
            </w:pPr>
            <w:r w:rsidRPr="002E5E45">
              <w:rPr>
                <w:color w:val="000000"/>
              </w:rPr>
              <w:t>Среднеокупаемый проект</w:t>
            </w:r>
          </w:p>
        </w:tc>
        <w:tc>
          <w:tcPr>
            <w:tcW w:w="1054" w:type="pct"/>
            <w:shd w:val="clear" w:color="auto" w:fill="auto"/>
            <w:vAlign w:val="center"/>
            <w:hideMark/>
          </w:tcPr>
          <w:p w14:paraId="55BEB0F9" w14:textId="77777777" w:rsidR="002E5E45" w:rsidRPr="002E5E45" w:rsidRDefault="002E5E45" w:rsidP="009266A5">
            <w:r w:rsidRPr="002E5E45">
              <w:t>Модернизация КНС № 22 по ул</w:t>
            </w:r>
            <w:proofErr w:type="gramStart"/>
            <w:r w:rsidRPr="002E5E45">
              <w:t>.М</w:t>
            </w:r>
            <w:proofErr w:type="gramEnd"/>
            <w:r w:rsidRPr="002E5E45">
              <w:t>аерчака</w:t>
            </w:r>
          </w:p>
        </w:tc>
        <w:tc>
          <w:tcPr>
            <w:tcW w:w="592" w:type="pct"/>
            <w:shd w:val="clear" w:color="auto" w:fill="auto"/>
            <w:vAlign w:val="center"/>
            <w:hideMark/>
          </w:tcPr>
          <w:p w14:paraId="0F982D2E" w14:textId="77777777" w:rsidR="002E5E45" w:rsidRPr="002E5E45" w:rsidRDefault="002E5E45" w:rsidP="009266A5">
            <w:pPr>
              <w:jc w:val="center"/>
              <w:rPr>
                <w:color w:val="000000"/>
              </w:rPr>
            </w:pPr>
            <w:r w:rsidRPr="002E5E45">
              <w:rPr>
                <w:color w:val="000000"/>
              </w:rPr>
              <w:t>собственные/кредитные средства</w:t>
            </w:r>
          </w:p>
        </w:tc>
        <w:tc>
          <w:tcPr>
            <w:tcW w:w="257" w:type="pct"/>
            <w:shd w:val="clear" w:color="auto" w:fill="auto"/>
            <w:vAlign w:val="center"/>
            <w:hideMark/>
          </w:tcPr>
          <w:p w14:paraId="5C0A06B1" w14:textId="77777777" w:rsidR="002E5E45" w:rsidRPr="002E5E45" w:rsidRDefault="002E5E45" w:rsidP="009266A5">
            <w:pPr>
              <w:jc w:val="center"/>
            </w:pPr>
            <w:r w:rsidRPr="002E5E45">
              <w:t>43 647</w:t>
            </w:r>
          </w:p>
        </w:tc>
        <w:tc>
          <w:tcPr>
            <w:tcW w:w="224" w:type="pct"/>
            <w:shd w:val="clear" w:color="auto" w:fill="auto"/>
            <w:vAlign w:val="center"/>
            <w:hideMark/>
          </w:tcPr>
          <w:p w14:paraId="07AF8AFF" w14:textId="77777777" w:rsidR="002E5E45" w:rsidRPr="002E5E45" w:rsidRDefault="002E5E45" w:rsidP="009266A5">
            <w:pPr>
              <w:ind w:left="-113"/>
              <w:jc w:val="center"/>
            </w:pPr>
            <w:r w:rsidRPr="002E5E45">
              <w:t>118 293</w:t>
            </w:r>
          </w:p>
        </w:tc>
        <w:tc>
          <w:tcPr>
            <w:tcW w:w="222" w:type="pct"/>
            <w:shd w:val="clear" w:color="auto" w:fill="auto"/>
            <w:vAlign w:val="center"/>
            <w:hideMark/>
          </w:tcPr>
          <w:p w14:paraId="7474122E" w14:textId="77777777" w:rsidR="002E5E45" w:rsidRPr="002E5E45" w:rsidRDefault="002E5E45" w:rsidP="009266A5">
            <w:pPr>
              <w:ind w:left="-113"/>
              <w:jc w:val="center"/>
            </w:pPr>
            <w:r w:rsidRPr="002E5E45">
              <w:t>127 183</w:t>
            </w:r>
          </w:p>
        </w:tc>
        <w:tc>
          <w:tcPr>
            <w:tcW w:w="217" w:type="pct"/>
            <w:shd w:val="clear" w:color="auto" w:fill="auto"/>
            <w:vAlign w:val="center"/>
            <w:hideMark/>
          </w:tcPr>
          <w:p w14:paraId="23EA5BBC" w14:textId="77777777" w:rsidR="002E5E45" w:rsidRPr="002E5E45" w:rsidRDefault="002E5E45" w:rsidP="009266A5">
            <w:pPr>
              <w:jc w:val="center"/>
            </w:pPr>
            <w:r w:rsidRPr="002E5E45">
              <w:t>0</w:t>
            </w:r>
          </w:p>
        </w:tc>
        <w:tc>
          <w:tcPr>
            <w:tcW w:w="226" w:type="pct"/>
            <w:shd w:val="clear" w:color="auto" w:fill="auto"/>
            <w:vAlign w:val="center"/>
            <w:hideMark/>
          </w:tcPr>
          <w:p w14:paraId="70CDF9DC" w14:textId="77777777" w:rsidR="002E5E45" w:rsidRPr="002E5E45" w:rsidRDefault="002E5E45" w:rsidP="009266A5">
            <w:pPr>
              <w:jc w:val="center"/>
            </w:pPr>
            <w:r w:rsidRPr="002E5E45">
              <w:t>0</w:t>
            </w:r>
          </w:p>
        </w:tc>
        <w:tc>
          <w:tcPr>
            <w:tcW w:w="357" w:type="pct"/>
            <w:shd w:val="clear" w:color="auto" w:fill="auto"/>
            <w:vAlign w:val="center"/>
            <w:hideMark/>
          </w:tcPr>
          <w:p w14:paraId="28F76077" w14:textId="77777777" w:rsidR="002E5E45" w:rsidRPr="002E5E45" w:rsidRDefault="002E5E45" w:rsidP="009266A5">
            <w:pPr>
              <w:jc w:val="center"/>
            </w:pPr>
            <w:r w:rsidRPr="002E5E45">
              <w:t>0</w:t>
            </w:r>
          </w:p>
        </w:tc>
        <w:tc>
          <w:tcPr>
            <w:tcW w:w="357" w:type="pct"/>
            <w:shd w:val="clear" w:color="auto" w:fill="auto"/>
            <w:vAlign w:val="center"/>
            <w:hideMark/>
          </w:tcPr>
          <w:p w14:paraId="353C6C4E" w14:textId="77777777" w:rsidR="002E5E45" w:rsidRPr="002E5E45" w:rsidRDefault="002E5E45" w:rsidP="009266A5">
            <w:pPr>
              <w:jc w:val="center"/>
            </w:pPr>
            <w:r w:rsidRPr="002E5E45">
              <w:t>0</w:t>
            </w:r>
          </w:p>
        </w:tc>
        <w:tc>
          <w:tcPr>
            <w:tcW w:w="288" w:type="pct"/>
            <w:shd w:val="clear" w:color="auto" w:fill="auto"/>
            <w:vAlign w:val="center"/>
            <w:hideMark/>
          </w:tcPr>
          <w:p w14:paraId="6A13B337" w14:textId="77777777" w:rsidR="002E5E45" w:rsidRPr="002E5E45" w:rsidRDefault="002E5E45" w:rsidP="009266A5">
            <w:pPr>
              <w:jc w:val="center"/>
            </w:pPr>
            <w:r w:rsidRPr="002E5E45">
              <w:t>289 123</w:t>
            </w:r>
          </w:p>
        </w:tc>
      </w:tr>
      <w:tr w:rsidR="00677C07" w:rsidRPr="002E5E45" w14:paraId="6046B4E2" w14:textId="77777777" w:rsidTr="00677C07">
        <w:trPr>
          <w:trHeight w:val="170"/>
        </w:trPr>
        <w:tc>
          <w:tcPr>
            <w:tcW w:w="212" w:type="pct"/>
            <w:shd w:val="clear" w:color="auto" w:fill="auto"/>
            <w:vAlign w:val="center"/>
            <w:hideMark/>
          </w:tcPr>
          <w:p w14:paraId="79A6B8DD" w14:textId="622F6FD9" w:rsidR="00677C07" w:rsidRPr="002E5E45" w:rsidRDefault="00677C07" w:rsidP="009266A5">
            <w:pPr>
              <w:jc w:val="center"/>
            </w:pPr>
            <w:r w:rsidRPr="002E5E45">
              <w:t>2.44</w:t>
            </w:r>
            <w:r>
              <w:t>-2.100</w:t>
            </w:r>
          </w:p>
        </w:tc>
        <w:tc>
          <w:tcPr>
            <w:tcW w:w="392" w:type="pct"/>
            <w:shd w:val="clear" w:color="auto" w:fill="auto"/>
            <w:vAlign w:val="center"/>
            <w:hideMark/>
          </w:tcPr>
          <w:p w14:paraId="0C0EFF2F" w14:textId="77777777" w:rsidR="00677C07" w:rsidRPr="002E5E45" w:rsidRDefault="00677C07" w:rsidP="009266A5">
            <w:pPr>
              <w:jc w:val="center"/>
              <w:rPr>
                <w:color w:val="000000"/>
              </w:rPr>
            </w:pPr>
            <w:r w:rsidRPr="002E5E45">
              <w:rPr>
                <w:color w:val="000000"/>
              </w:rPr>
              <w:t>ООО «КрасКом»</w:t>
            </w:r>
          </w:p>
        </w:tc>
        <w:tc>
          <w:tcPr>
            <w:tcW w:w="602" w:type="pct"/>
            <w:shd w:val="clear" w:color="auto" w:fill="auto"/>
            <w:vAlign w:val="center"/>
            <w:hideMark/>
          </w:tcPr>
          <w:p w14:paraId="36605C28" w14:textId="77777777" w:rsidR="00677C07" w:rsidRPr="002E5E45" w:rsidRDefault="00677C07" w:rsidP="009266A5">
            <w:pPr>
              <w:jc w:val="center"/>
              <w:rPr>
                <w:color w:val="000000"/>
              </w:rPr>
            </w:pPr>
            <w:r w:rsidRPr="002E5E45">
              <w:rPr>
                <w:color w:val="000000"/>
              </w:rPr>
              <w:t>Среднеокупаемый проект</w:t>
            </w:r>
          </w:p>
        </w:tc>
        <w:tc>
          <w:tcPr>
            <w:tcW w:w="1054" w:type="pct"/>
            <w:shd w:val="clear" w:color="auto" w:fill="auto"/>
            <w:vAlign w:val="center"/>
            <w:hideMark/>
          </w:tcPr>
          <w:p w14:paraId="29BC3935" w14:textId="7C059821" w:rsidR="00677C07" w:rsidRPr="002E5E45" w:rsidRDefault="00677C07" w:rsidP="009266A5">
            <w:r w:rsidRPr="002E5E45">
              <w:t xml:space="preserve">Замена технологического оборудования на КНС </w:t>
            </w:r>
            <w:r>
              <w:t>(комплекс мероприятий)</w:t>
            </w:r>
          </w:p>
        </w:tc>
        <w:tc>
          <w:tcPr>
            <w:tcW w:w="592" w:type="pct"/>
            <w:shd w:val="clear" w:color="auto" w:fill="auto"/>
            <w:vAlign w:val="center"/>
            <w:hideMark/>
          </w:tcPr>
          <w:p w14:paraId="34EB7574" w14:textId="77777777" w:rsidR="00677C07" w:rsidRPr="002E5E45" w:rsidRDefault="00677C07" w:rsidP="009266A5">
            <w:pPr>
              <w:jc w:val="center"/>
              <w:rPr>
                <w:color w:val="000000"/>
              </w:rPr>
            </w:pPr>
            <w:r w:rsidRPr="002E5E45">
              <w:rPr>
                <w:color w:val="000000"/>
              </w:rPr>
              <w:t>собственные/кредитные средства</w:t>
            </w:r>
          </w:p>
        </w:tc>
        <w:tc>
          <w:tcPr>
            <w:tcW w:w="257" w:type="pct"/>
            <w:shd w:val="clear" w:color="auto" w:fill="auto"/>
            <w:vAlign w:val="center"/>
            <w:hideMark/>
          </w:tcPr>
          <w:p w14:paraId="4805BCC1" w14:textId="05D6810B" w:rsidR="00677C07" w:rsidRPr="00677C07" w:rsidRDefault="00677C07" w:rsidP="009266A5">
            <w:pPr>
              <w:ind w:left="-36" w:right="-82"/>
              <w:jc w:val="center"/>
            </w:pPr>
            <w:r w:rsidRPr="00677C07">
              <w:t>109 726</w:t>
            </w:r>
          </w:p>
        </w:tc>
        <w:tc>
          <w:tcPr>
            <w:tcW w:w="224" w:type="pct"/>
            <w:shd w:val="clear" w:color="auto" w:fill="auto"/>
            <w:vAlign w:val="center"/>
            <w:hideMark/>
          </w:tcPr>
          <w:p w14:paraId="1F271B3F" w14:textId="40C6820E" w:rsidR="00677C07" w:rsidRPr="00677C07" w:rsidRDefault="00677C07" w:rsidP="009266A5">
            <w:pPr>
              <w:ind w:left="-36" w:right="-82"/>
              <w:jc w:val="center"/>
            </w:pPr>
            <w:r w:rsidRPr="00677C07">
              <w:t>569 028</w:t>
            </w:r>
          </w:p>
        </w:tc>
        <w:tc>
          <w:tcPr>
            <w:tcW w:w="222" w:type="pct"/>
            <w:shd w:val="clear" w:color="auto" w:fill="auto"/>
            <w:vAlign w:val="center"/>
            <w:hideMark/>
          </w:tcPr>
          <w:p w14:paraId="3A4CFF47" w14:textId="0D410A37" w:rsidR="00677C07" w:rsidRPr="00677C07" w:rsidRDefault="00677C07" w:rsidP="009266A5">
            <w:pPr>
              <w:ind w:left="-36" w:right="-82"/>
              <w:jc w:val="center"/>
            </w:pPr>
            <w:r w:rsidRPr="00677C07">
              <w:t>784 999</w:t>
            </w:r>
          </w:p>
        </w:tc>
        <w:tc>
          <w:tcPr>
            <w:tcW w:w="217" w:type="pct"/>
            <w:shd w:val="clear" w:color="auto" w:fill="auto"/>
            <w:vAlign w:val="center"/>
            <w:hideMark/>
          </w:tcPr>
          <w:p w14:paraId="36EA13E5" w14:textId="719F0DE7" w:rsidR="00677C07" w:rsidRPr="00677C07" w:rsidRDefault="00677C07" w:rsidP="009266A5">
            <w:pPr>
              <w:ind w:left="-36" w:right="-82"/>
              <w:jc w:val="center"/>
            </w:pPr>
            <w:r w:rsidRPr="00677C07">
              <w:t>301 521</w:t>
            </w:r>
          </w:p>
        </w:tc>
        <w:tc>
          <w:tcPr>
            <w:tcW w:w="226" w:type="pct"/>
            <w:shd w:val="clear" w:color="auto" w:fill="auto"/>
            <w:vAlign w:val="center"/>
            <w:hideMark/>
          </w:tcPr>
          <w:p w14:paraId="4D0A0E82" w14:textId="6232333F" w:rsidR="00677C07" w:rsidRPr="00677C07" w:rsidRDefault="00677C07" w:rsidP="009266A5">
            <w:pPr>
              <w:ind w:left="-36" w:right="-82"/>
              <w:jc w:val="center"/>
            </w:pPr>
            <w:r w:rsidRPr="00677C07">
              <w:t>88 883</w:t>
            </w:r>
          </w:p>
        </w:tc>
        <w:tc>
          <w:tcPr>
            <w:tcW w:w="357" w:type="pct"/>
            <w:shd w:val="clear" w:color="auto" w:fill="auto"/>
            <w:vAlign w:val="center"/>
            <w:hideMark/>
          </w:tcPr>
          <w:p w14:paraId="15DB74A9" w14:textId="79260908" w:rsidR="00677C07" w:rsidRPr="00677C07" w:rsidRDefault="00677C07" w:rsidP="009266A5">
            <w:pPr>
              <w:ind w:left="-36" w:right="-82"/>
              <w:jc w:val="center"/>
            </w:pPr>
            <w:r w:rsidRPr="00677C07">
              <w:t>1 745 254</w:t>
            </w:r>
          </w:p>
        </w:tc>
        <w:tc>
          <w:tcPr>
            <w:tcW w:w="357" w:type="pct"/>
            <w:shd w:val="clear" w:color="auto" w:fill="auto"/>
            <w:vAlign w:val="center"/>
            <w:hideMark/>
          </w:tcPr>
          <w:p w14:paraId="1F172C4C" w14:textId="71B0058F" w:rsidR="00677C07" w:rsidRPr="00677C07" w:rsidRDefault="00677C07" w:rsidP="009266A5">
            <w:pPr>
              <w:ind w:left="-36" w:right="-82"/>
              <w:jc w:val="center"/>
            </w:pPr>
            <w:r w:rsidRPr="00677C07">
              <w:t>6 173 258</w:t>
            </w:r>
          </w:p>
        </w:tc>
        <w:tc>
          <w:tcPr>
            <w:tcW w:w="288" w:type="pct"/>
            <w:shd w:val="clear" w:color="auto" w:fill="auto"/>
            <w:vAlign w:val="center"/>
            <w:hideMark/>
          </w:tcPr>
          <w:p w14:paraId="570B1C3A" w14:textId="036BFCC0" w:rsidR="00677C07" w:rsidRPr="00677C07" w:rsidRDefault="00677C07" w:rsidP="009266A5">
            <w:pPr>
              <w:ind w:left="-36" w:right="-82"/>
              <w:jc w:val="center"/>
            </w:pPr>
            <w:r w:rsidRPr="00677C07">
              <w:t>9 772 668</w:t>
            </w:r>
          </w:p>
        </w:tc>
      </w:tr>
      <w:tr w:rsidR="00243A1B" w:rsidRPr="002E5E45" w14:paraId="4433081E" w14:textId="77777777" w:rsidTr="00677C07">
        <w:trPr>
          <w:trHeight w:val="170"/>
        </w:trPr>
        <w:tc>
          <w:tcPr>
            <w:tcW w:w="212" w:type="pct"/>
            <w:shd w:val="clear" w:color="auto" w:fill="auto"/>
            <w:vAlign w:val="center"/>
            <w:hideMark/>
          </w:tcPr>
          <w:p w14:paraId="15ECD761" w14:textId="77777777" w:rsidR="002E5E45" w:rsidRPr="002E5E45" w:rsidRDefault="002E5E45" w:rsidP="009266A5">
            <w:pPr>
              <w:jc w:val="center"/>
            </w:pPr>
            <w:r w:rsidRPr="002E5E45">
              <w:t>2.101</w:t>
            </w:r>
          </w:p>
        </w:tc>
        <w:tc>
          <w:tcPr>
            <w:tcW w:w="392" w:type="pct"/>
            <w:shd w:val="clear" w:color="auto" w:fill="auto"/>
            <w:vAlign w:val="center"/>
            <w:hideMark/>
          </w:tcPr>
          <w:p w14:paraId="3A0F6BF2"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CACF63B"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126F350A" w14:textId="77777777" w:rsidR="002E5E45" w:rsidRPr="002E5E45" w:rsidRDefault="002E5E45" w:rsidP="009266A5">
            <w:r w:rsidRPr="002E5E45">
              <w:t>Реконструкция левобережных канализационных очистных сооружений г. Красноярска</w:t>
            </w:r>
          </w:p>
        </w:tc>
        <w:tc>
          <w:tcPr>
            <w:tcW w:w="592" w:type="pct"/>
            <w:shd w:val="clear" w:color="auto" w:fill="auto"/>
            <w:vAlign w:val="center"/>
            <w:hideMark/>
          </w:tcPr>
          <w:p w14:paraId="4F5280FF" w14:textId="77777777" w:rsidR="002E5E45" w:rsidRPr="002E5E45" w:rsidRDefault="002E5E45" w:rsidP="009266A5">
            <w:pPr>
              <w:jc w:val="center"/>
              <w:rPr>
                <w:color w:val="000000"/>
              </w:rPr>
            </w:pPr>
            <w:r w:rsidRPr="002E5E45">
              <w:rPr>
                <w:color w:val="000000"/>
              </w:rPr>
              <w:t>собственные/кредитные средства</w:t>
            </w:r>
          </w:p>
        </w:tc>
        <w:tc>
          <w:tcPr>
            <w:tcW w:w="257" w:type="pct"/>
            <w:shd w:val="clear" w:color="auto" w:fill="auto"/>
            <w:vAlign w:val="center"/>
            <w:hideMark/>
          </w:tcPr>
          <w:p w14:paraId="2B2B919A" w14:textId="77777777" w:rsidR="002E5E45" w:rsidRPr="002E5E45" w:rsidRDefault="002E5E45" w:rsidP="009266A5">
            <w:pPr>
              <w:jc w:val="center"/>
            </w:pPr>
            <w:r w:rsidRPr="002E5E45">
              <w:t>0</w:t>
            </w:r>
          </w:p>
        </w:tc>
        <w:tc>
          <w:tcPr>
            <w:tcW w:w="224" w:type="pct"/>
            <w:shd w:val="clear" w:color="auto" w:fill="auto"/>
            <w:vAlign w:val="center"/>
            <w:hideMark/>
          </w:tcPr>
          <w:p w14:paraId="417D880D" w14:textId="77777777" w:rsidR="002E5E45" w:rsidRPr="002E5E45" w:rsidRDefault="002E5E45" w:rsidP="009266A5">
            <w:pPr>
              <w:jc w:val="center"/>
            </w:pPr>
            <w:r w:rsidRPr="002E5E45">
              <w:t>0</w:t>
            </w:r>
          </w:p>
        </w:tc>
        <w:tc>
          <w:tcPr>
            <w:tcW w:w="222" w:type="pct"/>
            <w:shd w:val="clear" w:color="auto" w:fill="auto"/>
            <w:vAlign w:val="center"/>
            <w:hideMark/>
          </w:tcPr>
          <w:p w14:paraId="07D94307" w14:textId="77777777" w:rsidR="002E5E45" w:rsidRPr="002E5E45" w:rsidRDefault="002E5E45" w:rsidP="009266A5">
            <w:pPr>
              <w:jc w:val="center"/>
            </w:pPr>
            <w:r w:rsidRPr="002E5E45">
              <w:t>0</w:t>
            </w:r>
          </w:p>
        </w:tc>
        <w:tc>
          <w:tcPr>
            <w:tcW w:w="217" w:type="pct"/>
            <w:shd w:val="clear" w:color="auto" w:fill="auto"/>
            <w:vAlign w:val="center"/>
            <w:hideMark/>
          </w:tcPr>
          <w:p w14:paraId="34ED1107" w14:textId="77777777" w:rsidR="002E5E45" w:rsidRPr="002E5E45" w:rsidRDefault="002E5E45" w:rsidP="009266A5">
            <w:pPr>
              <w:ind w:left="-113"/>
              <w:jc w:val="center"/>
            </w:pPr>
            <w:r w:rsidRPr="002E5E45">
              <w:t>137 400</w:t>
            </w:r>
          </w:p>
        </w:tc>
        <w:tc>
          <w:tcPr>
            <w:tcW w:w="226" w:type="pct"/>
            <w:shd w:val="clear" w:color="auto" w:fill="auto"/>
            <w:vAlign w:val="center"/>
            <w:hideMark/>
          </w:tcPr>
          <w:p w14:paraId="05B2F6D7" w14:textId="77777777" w:rsidR="002E5E45" w:rsidRPr="002E5E45" w:rsidRDefault="002E5E45" w:rsidP="009266A5">
            <w:pPr>
              <w:jc w:val="center"/>
            </w:pPr>
            <w:r w:rsidRPr="002E5E45">
              <w:t>0</w:t>
            </w:r>
          </w:p>
        </w:tc>
        <w:tc>
          <w:tcPr>
            <w:tcW w:w="357" w:type="pct"/>
            <w:shd w:val="clear" w:color="auto" w:fill="auto"/>
            <w:vAlign w:val="center"/>
            <w:hideMark/>
          </w:tcPr>
          <w:p w14:paraId="3DB4398C" w14:textId="77777777" w:rsidR="002E5E45" w:rsidRPr="002E5E45" w:rsidRDefault="002E5E45" w:rsidP="009266A5">
            <w:pPr>
              <w:jc w:val="center"/>
            </w:pPr>
            <w:r w:rsidRPr="002E5E45">
              <w:t>1 312 067</w:t>
            </w:r>
          </w:p>
        </w:tc>
        <w:tc>
          <w:tcPr>
            <w:tcW w:w="357" w:type="pct"/>
            <w:shd w:val="clear" w:color="auto" w:fill="auto"/>
            <w:vAlign w:val="center"/>
            <w:hideMark/>
          </w:tcPr>
          <w:p w14:paraId="4610867A" w14:textId="77777777" w:rsidR="002E5E45" w:rsidRPr="002E5E45" w:rsidRDefault="002E5E45" w:rsidP="009266A5">
            <w:pPr>
              <w:jc w:val="center"/>
            </w:pPr>
            <w:r w:rsidRPr="002E5E45">
              <w:t>1 785 171</w:t>
            </w:r>
          </w:p>
        </w:tc>
        <w:tc>
          <w:tcPr>
            <w:tcW w:w="288" w:type="pct"/>
            <w:shd w:val="clear" w:color="auto" w:fill="auto"/>
            <w:vAlign w:val="center"/>
            <w:hideMark/>
          </w:tcPr>
          <w:p w14:paraId="0303CF44" w14:textId="77777777" w:rsidR="002E5E45" w:rsidRPr="002E5E45" w:rsidRDefault="002E5E45" w:rsidP="009266A5">
            <w:pPr>
              <w:jc w:val="center"/>
            </w:pPr>
            <w:r w:rsidRPr="002E5E45">
              <w:t>3 234 638</w:t>
            </w:r>
          </w:p>
        </w:tc>
      </w:tr>
      <w:tr w:rsidR="00243A1B" w:rsidRPr="002E5E45" w14:paraId="0041AB1E" w14:textId="77777777" w:rsidTr="00677C07">
        <w:trPr>
          <w:trHeight w:val="170"/>
        </w:trPr>
        <w:tc>
          <w:tcPr>
            <w:tcW w:w="212" w:type="pct"/>
            <w:shd w:val="clear" w:color="auto" w:fill="auto"/>
            <w:vAlign w:val="center"/>
            <w:hideMark/>
          </w:tcPr>
          <w:p w14:paraId="74CB4B60" w14:textId="77777777" w:rsidR="002E5E45" w:rsidRPr="002E5E45" w:rsidRDefault="002E5E45" w:rsidP="009266A5">
            <w:pPr>
              <w:jc w:val="center"/>
            </w:pPr>
            <w:r w:rsidRPr="002E5E45">
              <w:lastRenderedPageBreak/>
              <w:t>2.102</w:t>
            </w:r>
          </w:p>
        </w:tc>
        <w:tc>
          <w:tcPr>
            <w:tcW w:w="392" w:type="pct"/>
            <w:shd w:val="clear" w:color="auto" w:fill="auto"/>
            <w:vAlign w:val="center"/>
            <w:hideMark/>
          </w:tcPr>
          <w:p w14:paraId="3617A8F9"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44BA1F1D"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33488064" w14:textId="77777777" w:rsidR="002E5E45" w:rsidRPr="002E5E45" w:rsidRDefault="002E5E45" w:rsidP="009266A5">
            <w:r w:rsidRPr="002E5E45">
              <w:t>Завершение реконструкции левобережных канализационных очистных сооружений г. Красноярска</w:t>
            </w:r>
          </w:p>
        </w:tc>
        <w:tc>
          <w:tcPr>
            <w:tcW w:w="592" w:type="pct"/>
            <w:shd w:val="clear" w:color="auto" w:fill="auto"/>
            <w:vAlign w:val="center"/>
            <w:hideMark/>
          </w:tcPr>
          <w:p w14:paraId="7F724288"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5D6F632D" w14:textId="77777777" w:rsidR="002E5E45" w:rsidRPr="002E5E45" w:rsidRDefault="002E5E45" w:rsidP="009266A5">
            <w:pPr>
              <w:jc w:val="center"/>
            </w:pPr>
            <w:r w:rsidRPr="002E5E45">
              <w:t>0</w:t>
            </w:r>
          </w:p>
        </w:tc>
        <w:tc>
          <w:tcPr>
            <w:tcW w:w="224" w:type="pct"/>
            <w:shd w:val="clear" w:color="auto" w:fill="auto"/>
            <w:vAlign w:val="center"/>
            <w:hideMark/>
          </w:tcPr>
          <w:p w14:paraId="153C9449" w14:textId="77777777" w:rsidR="002E5E45" w:rsidRPr="002E5E45" w:rsidRDefault="002E5E45" w:rsidP="009266A5">
            <w:pPr>
              <w:jc w:val="center"/>
            </w:pPr>
            <w:r w:rsidRPr="002E5E45">
              <w:t>0</w:t>
            </w:r>
          </w:p>
        </w:tc>
        <w:tc>
          <w:tcPr>
            <w:tcW w:w="222" w:type="pct"/>
            <w:shd w:val="clear" w:color="auto" w:fill="auto"/>
            <w:vAlign w:val="center"/>
            <w:hideMark/>
          </w:tcPr>
          <w:p w14:paraId="50116D51" w14:textId="77777777" w:rsidR="002E5E45" w:rsidRPr="002E5E45" w:rsidRDefault="002E5E45" w:rsidP="009266A5">
            <w:pPr>
              <w:jc w:val="center"/>
            </w:pPr>
            <w:r w:rsidRPr="002E5E45">
              <w:t>0</w:t>
            </w:r>
          </w:p>
        </w:tc>
        <w:tc>
          <w:tcPr>
            <w:tcW w:w="217" w:type="pct"/>
            <w:shd w:val="clear" w:color="auto" w:fill="auto"/>
            <w:vAlign w:val="center"/>
            <w:hideMark/>
          </w:tcPr>
          <w:p w14:paraId="479B8A20" w14:textId="77777777" w:rsidR="002E5E45" w:rsidRPr="002E5E45" w:rsidRDefault="002E5E45" w:rsidP="009266A5">
            <w:pPr>
              <w:jc w:val="center"/>
            </w:pPr>
            <w:r w:rsidRPr="002E5E45">
              <w:t>0</w:t>
            </w:r>
          </w:p>
        </w:tc>
        <w:tc>
          <w:tcPr>
            <w:tcW w:w="226" w:type="pct"/>
            <w:shd w:val="clear" w:color="auto" w:fill="auto"/>
            <w:vAlign w:val="center"/>
            <w:hideMark/>
          </w:tcPr>
          <w:p w14:paraId="350ED554" w14:textId="77777777" w:rsidR="002E5E45" w:rsidRPr="002E5E45" w:rsidRDefault="002E5E45" w:rsidP="009266A5">
            <w:pPr>
              <w:jc w:val="center"/>
            </w:pPr>
            <w:r w:rsidRPr="002E5E45">
              <w:t>0</w:t>
            </w:r>
          </w:p>
        </w:tc>
        <w:tc>
          <w:tcPr>
            <w:tcW w:w="357" w:type="pct"/>
            <w:shd w:val="clear" w:color="auto" w:fill="auto"/>
            <w:vAlign w:val="center"/>
            <w:hideMark/>
          </w:tcPr>
          <w:p w14:paraId="151AB9FB" w14:textId="77777777" w:rsidR="002E5E45" w:rsidRPr="002E5E45" w:rsidRDefault="002E5E45" w:rsidP="009266A5">
            <w:pPr>
              <w:jc w:val="center"/>
            </w:pPr>
            <w:r w:rsidRPr="002E5E45">
              <w:t>0</w:t>
            </w:r>
          </w:p>
        </w:tc>
        <w:tc>
          <w:tcPr>
            <w:tcW w:w="357" w:type="pct"/>
            <w:shd w:val="clear" w:color="auto" w:fill="auto"/>
            <w:vAlign w:val="center"/>
            <w:hideMark/>
          </w:tcPr>
          <w:p w14:paraId="3D5D8A15" w14:textId="77777777" w:rsidR="002E5E45" w:rsidRPr="002E5E45" w:rsidRDefault="002E5E45" w:rsidP="009266A5">
            <w:pPr>
              <w:jc w:val="center"/>
            </w:pPr>
            <w:r w:rsidRPr="002E5E45">
              <w:t>12 121 225</w:t>
            </w:r>
          </w:p>
        </w:tc>
        <w:tc>
          <w:tcPr>
            <w:tcW w:w="288" w:type="pct"/>
            <w:shd w:val="clear" w:color="auto" w:fill="auto"/>
            <w:vAlign w:val="center"/>
            <w:hideMark/>
          </w:tcPr>
          <w:p w14:paraId="48870E70" w14:textId="77777777" w:rsidR="002E5E45" w:rsidRPr="002E5E45" w:rsidRDefault="002E5E45" w:rsidP="009266A5">
            <w:pPr>
              <w:jc w:val="center"/>
            </w:pPr>
            <w:r w:rsidRPr="002E5E45">
              <w:t>12 121 225</w:t>
            </w:r>
          </w:p>
        </w:tc>
      </w:tr>
      <w:tr w:rsidR="00243A1B" w:rsidRPr="002E5E45" w14:paraId="5A747267" w14:textId="77777777" w:rsidTr="00677C07">
        <w:trPr>
          <w:trHeight w:val="170"/>
        </w:trPr>
        <w:tc>
          <w:tcPr>
            <w:tcW w:w="212" w:type="pct"/>
            <w:shd w:val="clear" w:color="auto" w:fill="auto"/>
            <w:vAlign w:val="center"/>
            <w:hideMark/>
          </w:tcPr>
          <w:p w14:paraId="724E5BDD" w14:textId="77777777" w:rsidR="002E5E45" w:rsidRPr="002E5E45" w:rsidRDefault="002E5E45" w:rsidP="009266A5">
            <w:pPr>
              <w:jc w:val="center"/>
            </w:pPr>
            <w:r w:rsidRPr="002E5E45">
              <w:t>2.103</w:t>
            </w:r>
          </w:p>
        </w:tc>
        <w:tc>
          <w:tcPr>
            <w:tcW w:w="392" w:type="pct"/>
            <w:shd w:val="clear" w:color="auto" w:fill="auto"/>
            <w:vAlign w:val="center"/>
            <w:hideMark/>
          </w:tcPr>
          <w:p w14:paraId="43270F71"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4C884854"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234B9609" w14:textId="77777777" w:rsidR="002E5E45" w:rsidRPr="002E5E45" w:rsidRDefault="002E5E45" w:rsidP="009266A5">
            <w:r w:rsidRPr="002E5E45">
              <w:t>Строительство цеха по утилизации (сжиганию) обезвоженного осадка (Q=62 т/сут), на территории левобережных очистных сооружениях г. Красноярска</w:t>
            </w:r>
          </w:p>
        </w:tc>
        <w:tc>
          <w:tcPr>
            <w:tcW w:w="592" w:type="pct"/>
            <w:shd w:val="clear" w:color="auto" w:fill="auto"/>
            <w:vAlign w:val="center"/>
            <w:hideMark/>
          </w:tcPr>
          <w:p w14:paraId="25C790BE"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740888B6" w14:textId="77777777" w:rsidR="002E5E45" w:rsidRPr="002E5E45" w:rsidRDefault="002E5E45" w:rsidP="009266A5">
            <w:pPr>
              <w:ind w:left="-113"/>
              <w:jc w:val="center"/>
            </w:pPr>
            <w:r w:rsidRPr="002E5E45">
              <w:t>377 961</w:t>
            </w:r>
          </w:p>
        </w:tc>
        <w:tc>
          <w:tcPr>
            <w:tcW w:w="224" w:type="pct"/>
            <w:shd w:val="clear" w:color="auto" w:fill="auto"/>
            <w:vAlign w:val="center"/>
            <w:hideMark/>
          </w:tcPr>
          <w:p w14:paraId="06719718" w14:textId="77777777" w:rsidR="002E5E45" w:rsidRPr="00243A1B" w:rsidRDefault="002E5E45" w:rsidP="009266A5">
            <w:pPr>
              <w:ind w:left="-113" w:right="-57"/>
              <w:jc w:val="center"/>
              <w:rPr>
                <w:spacing w:val="-6"/>
                <w:sz w:val="23"/>
                <w:szCs w:val="23"/>
              </w:rPr>
            </w:pPr>
            <w:r w:rsidRPr="00243A1B">
              <w:rPr>
                <w:spacing w:val="-6"/>
                <w:sz w:val="23"/>
                <w:szCs w:val="23"/>
              </w:rPr>
              <w:t>1 191 711</w:t>
            </w:r>
          </w:p>
        </w:tc>
        <w:tc>
          <w:tcPr>
            <w:tcW w:w="222" w:type="pct"/>
            <w:shd w:val="clear" w:color="auto" w:fill="auto"/>
            <w:vAlign w:val="center"/>
            <w:hideMark/>
          </w:tcPr>
          <w:p w14:paraId="4EBE39A0" w14:textId="77777777" w:rsidR="002E5E45" w:rsidRPr="00243A1B" w:rsidRDefault="002E5E45" w:rsidP="009266A5">
            <w:pPr>
              <w:ind w:left="-113" w:right="-57"/>
              <w:jc w:val="center"/>
              <w:rPr>
                <w:spacing w:val="-6"/>
                <w:sz w:val="23"/>
                <w:szCs w:val="23"/>
              </w:rPr>
            </w:pPr>
            <w:r w:rsidRPr="00243A1B">
              <w:rPr>
                <w:spacing w:val="-6"/>
                <w:sz w:val="23"/>
                <w:szCs w:val="23"/>
              </w:rPr>
              <w:t>1 240 571</w:t>
            </w:r>
          </w:p>
        </w:tc>
        <w:tc>
          <w:tcPr>
            <w:tcW w:w="217" w:type="pct"/>
            <w:shd w:val="clear" w:color="auto" w:fill="auto"/>
            <w:vAlign w:val="center"/>
            <w:hideMark/>
          </w:tcPr>
          <w:p w14:paraId="72B59B05" w14:textId="77777777" w:rsidR="002E5E45" w:rsidRPr="00243A1B" w:rsidRDefault="002E5E45" w:rsidP="009266A5">
            <w:pPr>
              <w:ind w:left="-113" w:right="-57"/>
              <w:jc w:val="center"/>
              <w:rPr>
                <w:spacing w:val="-6"/>
                <w:sz w:val="23"/>
                <w:szCs w:val="23"/>
              </w:rPr>
            </w:pPr>
            <w:r w:rsidRPr="00243A1B">
              <w:rPr>
                <w:spacing w:val="-6"/>
                <w:sz w:val="23"/>
                <w:szCs w:val="23"/>
              </w:rPr>
              <w:t>1 297 638</w:t>
            </w:r>
          </w:p>
        </w:tc>
        <w:tc>
          <w:tcPr>
            <w:tcW w:w="226" w:type="pct"/>
            <w:shd w:val="clear" w:color="auto" w:fill="auto"/>
            <w:vAlign w:val="center"/>
            <w:hideMark/>
          </w:tcPr>
          <w:p w14:paraId="3C08FE3C" w14:textId="77777777" w:rsidR="002E5E45" w:rsidRPr="002E5E45" w:rsidRDefault="002E5E45" w:rsidP="009266A5">
            <w:pPr>
              <w:jc w:val="center"/>
            </w:pPr>
            <w:r w:rsidRPr="002E5E45">
              <w:t>0</w:t>
            </w:r>
          </w:p>
        </w:tc>
        <w:tc>
          <w:tcPr>
            <w:tcW w:w="357" w:type="pct"/>
            <w:shd w:val="clear" w:color="auto" w:fill="auto"/>
            <w:vAlign w:val="center"/>
            <w:hideMark/>
          </w:tcPr>
          <w:p w14:paraId="400E2188" w14:textId="77777777" w:rsidR="002E5E45" w:rsidRPr="002E5E45" w:rsidRDefault="002E5E45" w:rsidP="009266A5">
            <w:pPr>
              <w:jc w:val="center"/>
            </w:pPr>
            <w:r w:rsidRPr="002E5E45">
              <w:t>0</w:t>
            </w:r>
          </w:p>
        </w:tc>
        <w:tc>
          <w:tcPr>
            <w:tcW w:w="357" w:type="pct"/>
            <w:shd w:val="clear" w:color="auto" w:fill="auto"/>
            <w:vAlign w:val="center"/>
            <w:hideMark/>
          </w:tcPr>
          <w:p w14:paraId="79294129" w14:textId="77777777" w:rsidR="002E5E45" w:rsidRPr="002E5E45" w:rsidRDefault="002E5E45" w:rsidP="009266A5">
            <w:pPr>
              <w:jc w:val="center"/>
            </w:pPr>
            <w:r w:rsidRPr="002E5E45">
              <w:t>0</w:t>
            </w:r>
          </w:p>
        </w:tc>
        <w:tc>
          <w:tcPr>
            <w:tcW w:w="288" w:type="pct"/>
            <w:shd w:val="clear" w:color="auto" w:fill="auto"/>
            <w:vAlign w:val="center"/>
            <w:hideMark/>
          </w:tcPr>
          <w:p w14:paraId="3EB5AB2B" w14:textId="77777777" w:rsidR="002E5E45" w:rsidRPr="002E5E45" w:rsidRDefault="002E5E45" w:rsidP="009266A5">
            <w:pPr>
              <w:jc w:val="center"/>
            </w:pPr>
            <w:r w:rsidRPr="002E5E45">
              <w:t>4 107 881</w:t>
            </w:r>
          </w:p>
        </w:tc>
      </w:tr>
      <w:tr w:rsidR="00243A1B" w:rsidRPr="002E5E45" w14:paraId="4789BCE4" w14:textId="77777777" w:rsidTr="00677C07">
        <w:trPr>
          <w:trHeight w:val="170"/>
        </w:trPr>
        <w:tc>
          <w:tcPr>
            <w:tcW w:w="212" w:type="pct"/>
            <w:shd w:val="clear" w:color="auto" w:fill="auto"/>
            <w:vAlign w:val="center"/>
            <w:hideMark/>
          </w:tcPr>
          <w:p w14:paraId="4055B4D5" w14:textId="77777777" w:rsidR="002E5E45" w:rsidRPr="002E5E45" w:rsidRDefault="002E5E45" w:rsidP="009266A5">
            <w:pPr>
              <w:jc w:val="center"/>
            </w:pPr>
            <w:r w:rsidRPr="002E5E45">
              <w:t>2.104</w:t>
            </w:r>
          </w:p>
        </w:tc>
        <w:tc>
          <w:tcPr>
            <w:tcW w:w="392" w:type="pct"/>
            <w:shd w:val="clear" w:color="auto" w:fill="auto"/>
            <w:vAlign w:val="center"/>
            <w:hideMark/>
          </w:tcPr>
          <w:p w14:paraId="330719EF"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27AB566"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288DE026" w14:textId="77777777" w:rsidR="002E5E45" w:rsidRPr="002E5E45" w:rsidRDefault="002E5E45" w:rsidP="009266A5">
            <w:r w:rsidRPr="002E5E45">
              <w:t>Реконструкция левобережных канализационных очистных сооружений г. Красноярска (с доведением производительности до Q=355 тыс. м³/сут)</w:t>
            </w:r>
          </w:p>
        </w:tc>
        <w:tc>
          <w:tcPr>
            <w:tcW w:w="592" w:type="pct"/>
            <w:shd w:val="clear" w:color="auto" w:fill="auto"/>
            <w:vAlign w:val="center"/>
            <w:hideMark/>
          </w:tcPr>
          <w:p w14:paraId="65DCE054"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6596DE24" w14:textId="77777777" w:rsidR="002E5E45" w:rsidRPr="002E5E45" w:rsidRDefault="002E5E45" w:rsidP="009266A5">
            <w:pPr>
              <w:jc w:val="center"/>
            </w:pPr>
            <w:r w:rsidRPr="002E5E45">
              <w:t>0</w:t>
            </w:r>
          </w:p>
        </w:tc>
        <w:tc>
          <w:tcPr>
            <w:tcW w:w="224" w:type="pct"/>
            <w:shd w:val="clear" w:color="auto" w:fill="auto"/>
            <w:vAlign w:val="center"/>
            <w:hideMark/>
          </w:tcPr>
          <w:p w14:paraId="67D4ECEF" w14:textId="77777777" w:rsidR="002E5E45" w:rsidRPr="002E5E45" w:rsidRDefault="002E5E45" w:rsidP="009266A5">
            <w:pPr>
              <w:jc w:val="center"/>
            </w:pPr>
            <w:r w:rsidRPr="002E5E45">
              <w:t>0</w:t>
            </w:r>
          </w:p>
        </w:tc>
        <w:tc>
          <w:tcPr>
            <w:tcW w:w="222" w:type="pct"/>
            <w:shd w:val="clear" w:color="auto" w:fill="auto"/>
            <w:vAlign w:val="center"/>
            <w:hideMark/>
          </w:tcPr>
          <w:p w14:paraId="6E926F34" w14:textId="77777777" w:rsidR="002E5E45" w:rsidRPr="002E5E45" w:rsidRDefault="002E5E45" w:rsidP="009266A5">
            <w:pPr>
              <w:jc w:val="center"/>
            </w:pPr>
            <w:r w:rsidRPr="002E5E45">
              <w:t>0</w:t>
            </w:r>
          </w:p>
        </w:tc>
        <w:tc>
          <w:tcPr>
            <w:tcW w:w="217" w:type="pct"/>
            <w:shd w:val="clear" w:color="auto" w:fill="auto"/>
            <w:vAlign w:val="center"/>
            <w:hideMark/>
          </w:tcPr>
          <w:p w14:paraId="02C10AB1" w14:textId="77777777" w:rsidR="002E5E45" w:rsidRPr="002E5E45" w:rsidRDefault="002E5E45" w:rsidP="009266A5">
            <w:pPr>
              <w:jc w:val="center"/>
            </w:pPr>
            <w:r w:rsidRPr="002E5E45">
              <w:t>0</w:t>
            </w:r>
          </w:p>
        </w:tc>
        <w:tc>
          <w:tcPr>
            <w:tcW w:w="226" w:type="pct"/>
            <w:shd w:val="clear" w:color="auto" w:fill="auto"/>
            <w:vAlign w:val="center"/>
            <w:hideMark/>
          </w:tcPr>
          <w:p w14:paraId="42C3D1E3" w14:textId="77777777" w:rsidR="002E5E45" w:rsidRPr="002E5E45" w:rsidRDefault="002E5E45" w:rsidP="009266A5">
            <w:pPr>
              <w:jc w:val="center"/>
            </w:pPr>
            <w:r w:rsidRPr="002E5E45">
              <w:t>0</w:t>
            </w:r>
          </w:p>
        </w:tc>
        <w:tc>
          <w:tcPr>
            <w:tcW w:w="357" w:type="pct"/>
            <w:shd w:val="clear" w:color="auto" w:fill="auto"/>
            <w:vAlign w:val="center"/>
            <w:hideMark/>
          </w:tcPr>
          <w:p w14:paraId="6D57C409" w14:textId="77777777" w:rsidR="002E5E45" w:rsidRPr="002E5E45" w:rsidRDefault="002E5E45" w:rsidP="009266A5">
            <w:pPr>
              <w:jc w:val="center"/>
            </w:pPr>
            <w:r w:rsidRPr="002E5E45">
              <w:t>0</w:t>
            </w:r>
          </w:p>
        </w:tc>
        <w:tc>
          <w:tcPr>
            <w:tcW w:w="357" w:type="pct"/>
            <w:shd w:val="clear" w:color="auto" w:fill="auto"/>
            <w:vAlign w:val="center"/>
            <w:hideMark/>
          </w:tcPr>
          <w:p w14:paraId="5B08848E" w14:textId="77777777" w:rsidR="002E5E45" w:rsidRPr="002E5E45" w:rsidRDefault="002E5E45" w:rsidP="009266A5">
            <w:pPr>
              <w:jc w:val="center"/>
            </w:pPr>
            <w:r w:rsidRPr="002E5E45">
              <w:t>4 352 590</w:t>
            </w:r>
          </w:p>
        </w:tc>
        <w:tc>
          <w:tcPr>
            <w:tcW w:w="288" w:type="pct"/>
            <w:shd w:val="clear" w:color="auto" w:fill="auto"/>
            <w:vAlign w:val="center"/>
            <w:hideMark/>
          </w:tcPr>
          <w:p w14:paraId="70D21C04" w14:textId="77777777" w:rsidR="002E5E45" w:rsidRPr="002E5E45" w:rsidRDefault="002E5E45" w:rsidP="009266A5">
            <w:pPr>
              <w:jc w:val="center"/>
            </w:pPr>
            <w:r w:rsidRPr="002E5E45">
              <w:t>4 352 590</w:t>
            </w:r>
          </w:p>
        </w:tc>
      </w:tr>
      <w:tr w:rsidR="00243A1B" w:rsidRPr="002E5E45" w14:paraId="3B91D69E" w14:textId="77777777" w:rsidTr="00677C07">
        <w:trPr>
          <w:trHeight w:val="170"/>
        </w:trPr>
        <w:tc>
          <w:tcPr>
            <w:tcW w:w="212" w:type="pct"/>
            <w:shd w:val="clear" w:color="auto" w:fill="auto"/>
            <w:vAlign w:val="center"/>
            <w:hideMark/>
          </w:tcPr>
          <w:p w14:paraId="0A203EFD" w14:textId="77777777" w:rsidR="002E5E45" w:rsidRPr="002E5E45" w:rsidRDefault="002E5E45" w:rsidP="009266A5">
            <w:pPr>
              <w:jc w:val="center"/>
            </w:pPr>
            <w:r w:rsidRPr="002E5E45">
              <w:t>2.105</w:t>
            </w:r>
          </w:p>
        </w:tc>
        <w:tc>
          <w:tcPr>
            <w:tcW w:w="392" w:type="pct"/>
            <w:shd w:val="clear" w:color="auto" w:fill="auto"/>
            <w:vAlign w:val="center"/>
            <w:hideMark/>
          </w:tcPr>
          <w:p w14:paraId="121D2051"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26D83F1"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3E6B7716" w14:textId="77777777" w:rsidR="002E5E45" w:rsidRPr="002E5E45" w:rsidRDefault="002E5E45" w:rsidP="009266A5">
            <w:r w:rsidRPr="002E5E45">
              <w:t>Реконструкция правобережных канализационных очистных сооружений г. Красноярска</w:t>
            </w:r>
          </w:p>
        </w:tc>
        <w:tc>
          <w:tcPr>
            <w:tcW w:w="592" w:type="pct"/>
            <w:shd w:val="clear" w:color="auto" w:fill="auto"/>
            <w:vAlign w:val="center"/>
            <w:hideMark/>
          </w:tcPr>
          <w:p w14:paraId="3BC46C39" w14:textId="77777777" w:rsidR="002E5E45" w:rsidRPr="002E5E45" w:rsidRDefault="002E5E45" w:rsidP="009266A5">
            <w:pPr>
              <w:jc w:val="center"/>
              <w:rPr>
                <w:color w:val="000000"/>
              </w:rPr>
            </w:pPr>
            <w:r w:rsidRPr="002E5E45">
              <w:rPr>
                <w:color w:val="000000"/>
              </w:rPr>
              <w:t>собственные/кредитные средства</w:t>
            </w:r>
          </w:p>
        </w:tc>
        <w:tc>
          <w:tcPr>
            <w:tcW w:w="257" w:type="pct"/>
            <w:shd w:val="clear" w:color="auto" w:fill="auto"/>
            <w:vAlign w:val="center"/>
            <w:hideMark/>
          </w:tcPr>
          <w:p w14:paraId="7978A065" w14:textId="77777777" w:rsidR="002E5E45" w:rsidRPr="002E5E45" w:rsidRDefault="002E5E45" w:rsidP="009266A5">
            <w:pPr>
              <w:jc w:val="center"/>
            </w:pPr>
            <w:r w:rsidRPr="002E5E45">
              <w:t>0</w:t>
            </w:r>
          </w:p>
        </w:tc>
        <w:tc>
          <w:tcPr>
            <w:tcW w:w="224" w:type="pct"/>
            <w:shd w:val="clear" w:color="auto" w:fill="auto"/>
            <w:vAlign w:val="center"/>
            <w:hideMark/>
          </w:tcPr>
          <w:p w14:paraId="23AE2CCB" w14:textId="77777777" w:rsidR="002E5E45" w:rsidRPr="002E5E45" w:rsidRDefault="002E5E45" w:rsidP="009266A5">
            <w:pPr>
              <w:jc w:val="center"/>
            </w:pPr>
            <w:r w:rsidRPr="002E5E45">
              <w:t>0</w:t>
            </w:r>
          </w:p>
        </w:tc>
        <w:tc>
          <w:tcPr>
            <w:tcW w:w="222" w:type="pct"/>
            <w:shd w:val="clear" w:color="auto" w:fill="auto"/>
            <w:vAlign w:val="center"/>
            <w:hideMark/>
          </w:tcPr>
          <w:p w14:paraId="6BF92303" w14:textId="77777777" w:rsidR="002E5E45" w:rsidRPr="002E5E45" w:rsidRDefault="002E5E45" w:rsidP="009266A5">
            <w:pPr>
              <w:jc w:val="center"/>
            </w:pPr>
            <w:r w:rsidRPr="002E5E45">
              <w:t>0</w:t>
            </w:r>
          </w:p>
        </w:tc>
        <w:tc>
          <w:tcPr>
            <w:tcW w:w="217" w:type="pct"/>
            <w:shd w:val="clear" w:color="auto" w:fill="auto"/>
            <w:vAlign w:val="center"/>
            <w:hideMark/>
          </w:tcPr>
          <w:p w14:paraId="4FC11DEE" w14:textId="77777777" w:rsidR="002E5E45" w:rsidRPr="002E5E45" w:rsidRDefault="002E5E45" w:rsidP="009266A5">
            <w:pPr>
              <w:jc w:val="center"/>
            </w:pPr>
            <w:r w:rsidRPr="002E5E45">
              <w:t>0</w:t>
            </w:r>
          </w:p>
        </w:tc>
        <w:tc>
          <w:tcPr>
            <w:tcW w:w="226" w:type="pct"/>
            <w:shd w:val="clear" w:color="auto" w:fill="auto"/>
            <w:vAlign w:val="center"/>
            <w:hideMark/>
          </w:tcPr>
          <w:p w14:paraId="3EA60668" w14:textId="77777777" w:rsidR="002E5E45" w:rsidRPr="002E5E45" w:rsidRDefault="002E5E45" w:rsidP="009266A5">
            <w:pPr>
              <w:ind w:left="-113"/>
              <w:jc w:val="center"/>
            </w:pPr>
            <w:r w:rsidRPr="002E5E45">
              <w:t>148 469</w:t>
            </w:r>
          </w:p>
        </w:tc>
        <w:tc>
          <w:tcPr>
            <w:tcW w:w="357" w:type="pct"/>
            <w:shd w:val="clear" w:color="auto" w:fill="auto"/>
            <w:vAlign w:val="center"/>
            <w:hideMark/>
          </w:tcPr>
          <w:p w14:paraId="0250A08C" w14:textId="77777777" w:rsidR="002E5E45" w:rsidRPr="002E5E45" w:rsidRDefault="002E5E45" w:rsidP="009266A5">
            <w:pPr>
              <w:jc w:val="center"/>
            </w:pPr>
            <w:r w:rsidRPr="002E5E45">
              <w:t>250 200</w:t>
            </w:r>
          </w:p>
        </w:tc>
        <w:tc>
          <w:tcPr>
            <w:tcW w:w="357" w:type="pct"/>
            <w:shd w:val="clear" w:color="auto" w:fill="auto"/>
            <w:vAlign w:val="center"/>
            <w:hideMark/>
          </w:tcPr>
          <w:p w14:paraId="6A2BC963" w14:textId="77777777" w:rsidR="002E5E45" w:rsidRPr="002E5E45" w:rsidRDefault="002E5E45" w:rsidP="009266A5">
            <w:pPr>
              <w:jc w:val="center"/>
            </w:pPr>
            <w:r w:rsidRPr="002E5E45">
              <w:t>640 181</w:t>
            </w:r>
          </w:p>
        </w:tc>
        <w:tc>
          <w:tcPr>
            <w:tcW w:w="288" w:type="pct"/>
            <w:shd w:val="clear" w:color="auto" w:fill="auto"/>
            <w:vAlign w:val="center"/>
            <w:hideMark/>
          </w:tcPr>
          <w:p w14:paraId="2CD9D374" w14:textId="77777777" w:rsidR="002E5E45" w:rsidRPr="002E5E45" w:rsidRDefault="002E5E45" w:rsidP="009266A5">
            <w:pPr>
              <w:jc w:val="center"/>
            </w:pPr>
            <w:r w:rsidRPr="002E5E45">
              <w:t>1 038 851</w:t>
            </w:r>
          </w:p>
        </w:tc>
      </w:tr>
      <w:tr w:rsidR="00243A1B" w:rsidRPr="002E5E45" w14:paraId="573A1010" w14:textId="77777777" w:rsidTr="00677C07">
        <w:trPr>
          <w:trHeight w:val="170"/>
        </w:trPr>
        <w:tc>
          <w:tcPr>
            <w:tcW w:w="212" w:type="pct"/>
            <w:shd w:val="clear" w:color="auto" w:fill="auto"/>
            <w:vAlign w:val="center"/>
            <w:hideMark/>
          </w:tcPr>
          <w:p w14:paraId="64E33E31" w14:textId="77777777" w:rsidR="002E5E45" w:rsidRPr="002E5E45" w:rsidRDefault="002E5E45" w:rsidP="009266A5">
            <w:pPr>
              <w:jc w:val="center"/>
            </w:pPr>
            <w:r w:rsidRPr="002E5E45">
              <w:t>2.106</w:t>
            </w:r>
          </w:p>
        </w:tc>
        <w:tc>
          <w:tcPr>
            <w:tcW w:w="392" w:type="pct"/>
            <w:shd w:val="clear" w:color="auto" w:fill="auto"/>
            <w:vAlign w:val="center"/>
            <w:hideMark/>
          </w:tcPr>
          <w:p w14:paraId="7CD5D2FC"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20C110C"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13F6CACF" w14:textId="77777777" w:rsidR="002E5E45" w:rsidRPr="002E5E45" w:rsidRDefault="002E5E45" w:rsidP="009266A5">
            <w:r w:rsidRPr="002E5E45">
              <w:t>Завершение реконструкции правобережных канализационных очистных сооружений г. Красноярска</w:t>
            </w:r>
          </w:p>
        </w:tc>
        <w:tc>
          <w:tcPr>
            <w:tcW w:w="592" w:type="pct"/>
            <w:shd w:val="clear" w:color="auto" w:fill="auto"/>
            <w:vAlign w:val="center"/>
            <w:hideMark/>
          </w:tcPr>
          <w:p w14:paraId="7DCF2BAE"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0FCBB32A" w14:textId="77777777" w:rsidR="002E5E45" w:rsidRPr="002E5E45" w:rsidRDefault="002E5E45" w:rsidP="009266A5">
            <w:pPr>
              <w:jc w:val="center"/>
            </w:pPr>
            <w:r w:rsidRPr="002E5E45">
              <w:t>0</w:t>
            </w:r>
          </w:p>
        </w:tc>
        <w:tc>
          <w:tcPr>
            <w:tcW w:w="224" w:type="pct"/>
            <w:shd w:val="clear" w:color="auto" w:fill="auto"/>
            <w:vAlign w:val="center"/>
            <w:hideMark/>
          </w:tcPr>
          <w:p w14:paraId="14A51CF7" w14:textId="77777777" w:rsidR="002E5E45" w:rsidRPr="002E5E45" w:rsidRDefault="002E5E45" w:rsidP="009266A5">
            <w:pPr>
              <w:jc w:val="center"/>
            </w:pPr>
            <w:r w:rsidRPr="002E5E45">
              <w:t>0</w:t>
            </w:r>
          </w:p>
        </w:tc>
        <w:tc>
          <w:tcPr>
            <w:tcW w:w="222" w:type="pct"/>
            <w:shd w:val="clear" w:color="auto" w:fill="auto"/>
            <w:vAlign w:val="center"/>
            <w:hideMark/>
          </w:tcPr>
          <w:p w14:paraId="1D54E6E1" w14:textId="77777777" w:rsidR="002E5E45" w:rsidRPr="002E5E45" w:rsidRDefault="002E5E45" w:rsidP="009266A5">
            <w:pPr>
              <w:jc w:val="center"/>
            </w:pPr>
            <w:r w:rsidRPr="002E5E45">
              <w:t>0</w:t>
            </w:r>
          </w:p>
        </w:tc>
        <w:tc>
          <w:tcPr>
            <w:tcW w:w="217" w:type="pct"/>
            <w:shd w:val="clear" w:color="auto" w:fill="auto"/>
            <w:vAlign w:val="center"/>
            <w:hideMark/>
          </w:tcPr>
          <w:p w14:paraId="5D2A1396" w14:textId="77777777" w:rsidR="002E5E45" w:rsidRPr="002E5E45" w:rsidRDefault="002E5E45" w:rsidP="009266A5">
            <w:pPr>
              <w:jc w:val="center"/>
            </w:pPr>
            <w:r w:rsidRPr="002E5E45">
              <w:t>0</w:t>
            </w:r>
          </w:p>
        </w:tc>
        <w:tc>
          <w:tcPr>
            <w:tcW w:w="226" w:type="pct"/>
            <w:shd w:val="clear" w:color="auto" w:fill="auto"/>
            <w:vAlign w:val="center"/>
            <w:hideMark/>
          </w:tcPr>
          <w:p w14:paraId="323E5721" w14:textId="77777777" w:rsidR="002E5E45" w:rsidRPr="002E5E45" w:rsidRDefault="002E5E45" w:rsidP="009266A5">
            <w:pPr>
              <w:jc w:val="center"/>
            </w:pPr>
            <w:r w:rsidRPr="002E5E45">
              <w:t>0</w:t>
            </w:r>
          </w:p>
        </w:tc>
        <w:tc>
          <w:tcPr>
            <w:tcW w:w="357" w:type="pct"/>
            <w:shd w:val="clear" w:color="auto" w:fill="auto"/>
            <w:vAlign w:val="center"/>
            <w:hideMark/>
          </w:tcPr>
          <w:p w14:paraId="1CA16D93" w14:textId="77777777" w:rsidR="002E5E45" w:rsidRPr="002E5E45" w:rsidRDefault="002E5E45" w:rsidP="009266A5">
            <w:pPr>
              <w:jc w:val="center"/>
            </w:pPr>
            <w:r w:rsidRPr="002E5E45">
              <w:t>0</w:t>
            </w:r>
          </w:p>
        </w:tc>
        <w:tc>
          <w:tcPr>
            <w:tcW w:w="357" w:type="pct"/>
            <w:shd w:val="clear" w:color="auto" w:fill="auto"/>
            <w:vAlign w:val="center"/>
            <w:hideMark/>
          </w:tcPr>
          <w:p w14:paraId="77F5590C" w14:textId="77777777" w:rsidR="002E5E45" w:rsidRPr="002E5E45" w:rsidRDefault="002E5E45" w:rsidP="009266A5">
            <w:pPr>
              <w:jc w:val="center"/>
            </w:pPr>
            <w:r w:rsidRPr="002E5E45">
              <w:t>18 463 078</w:t>
            </w:r>
          </w:p>
        </w:tc>
        <w:tc>
          <w:tcPr>
            <w:tcW w:w="288" w:type="pct"/>
            <w:shd w:val="clear" w:color="auto" w:fill="auto"/>
            <w:vAlign w:val="center"/>
            <w:hideMark/>
          </w:tcPr>
          <w:p w14:paraId="1A66077D" w14:textId="77777777" w:rsidR="002E5E45" w:rsidRPr="002E5E45" w:rsidRDefault="002E5E45" w:rsidP="009266A5">
            <w:pPr>
              <w:jc w:val="center"/>
            </w:pPr>
            <w:r w:rsidRPr="002E5E45">
              <w:t>18 463 078</w:t>
            </w:r>
          </w:p>
        </w:tc>
      </w:tr>
      <w:tr w:rsidR="00243A1B" w:rsidRPr="002E5E45" w14:paraId="60C53916" w14:textId="77777777" w:rsidTr="00677C07">
        <w:trPr>
          <w:trHeight w:val="170"/>
        </w:trPr>
        <w:tc>
          <w:tcPr>
            <w:tcW w:w="212" w:type="pct"/>
            <w:shd w:val="clear" w:color="auto" w:fill="auto"/>
            <w:vAlign w:val="center"/>
            <w:hideMark/>
          </w:tcPr>
          <w:p w14:paraId="698724DB" w14:textId="77777777" w:rsidR="002E5E45" w:rsidRPr="002E5E45" w:rsidRDefault="002E5E45" w:rsidP="009266A5">
            <w:pPr>
              <w:jc w:val="center"/>
            </w:pPr>
            <w:r w:rsidRPr="002E5E45">
              <w:t>2.107</w:t>
            </w:r>
          </w:p>
        </w:tc>
        <w:tc>
          <w:tcPr>
            <w:tcW w:w="392" w:type="pct"/>
            <w:shd w:val="clear" w:color="auto" w:fill="auto"/>
            <w:vAlign w:val="center"/>
            <w:hideMark/>
          </w:tcPr>
          <w:p w14:paraId="009DC6BF"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FDE310E"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4A0CAB3F" w14:textId="77777777" w:rsidR="002E5E45" w:rsidRPr="002E5E45" w:rsidRDefault="002E5E45" w:rsidP="009266A5">
            <w:r w:rsidRPr="002E5E45">
              <w:t>Строительство цеха по утилизации (сжиганию) обезвоженного осадка (Q=30 т/сут), на территории правобережных очистных сооружениях г. Красноярска</w:t>
            </w:r>
          </w:p>
        </w:tc>
        <w:tc>
          <w:tcPr>
            <w:tcW w:w="592" w:type="pct"/>
            <w:shd w:val="clear" w:color="auto" w:fill="auto"/>
            <w:vAlign w:val="center"/>
            <w:hideMark/>
          </w:tcPr>
          <w:p w14:paraId="631267ED"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5429D958" w14:textId="77777777" w:rsidR="002E5E45" w:rsidRPr="002E5E45" w:rsidRDefault="002E5E45" w:rsidP="009266A5">
            <w:pPr>
              <w:jc w:val="center"/>
            </w:pPr>
            <w:r w:rsidRPr="002E5E45">
              <w:t>0</w:t>
            </w:r>
          </w:p>
        </w:tc>
        <w:tc>
          <w:tcPr>
            <w:tcW w:w="224" w:type="pct"/>
            <w:shd w:val="clear" w:color="auto" w:fill="auto"/>
            <w:vAlign w:val="center"/>
            <w:hideMark/>
          </w:tcPr>
          <w:p w14:paraId="6483F489" w14:textId="77777777" w:rsidR="002E5E45" w:rsidRPr="002E5E45" w:rsidRDefault="002E5E45" w:rsidP="009266A5">
            <w:pPr>
              <w:jc w:val="center"/>
            </w:pPr>
            <w:r w:rsidRPr="002E5E45">
              <w:t>0</w:t>
            </w:r>
          </w:p>
        </w:tc>
        <w:tc>
          <w:tcPr>
            <w:tcW w:w="222" w:type="pct"/>
            <w:shd w:val="clear" w:color="auto" w:fill="auto"/>
            <w:vAlign w:val="center"/>
            <w:hideMark/>
          </w:tcPr>
          <w:p w14:paraId="3549175E" w14:textId="77777777" w:rsidR="002E5E45" w:rsidRPr="002E5E45" w:rsidRDefault="002E5E45" w:rsidP="009266A5">
            <w:pPr>
              <w:jc w:val="center"/>
            </w:pPr>
            <w:r w:rsidRPr="002E5E45">
              <w:t>0</w:t>
            </w:r>
          </w:p>
        </w:tc>
        <w:tc>
          <w:tcPr>
            <w:tcW w:w="217" w:type="pct"/>
            <w:shd w:val="clear" w:color="auto" w:fill="auto"/>
            <w:vAlign w:val="center"/>
            <w:hideMark/>
          </w:tcPr>
          <w:p w14:paraId="501244B1" w14:textId="77777777" w:rsidR="002E5E45" w:rsidRPr="002E5E45" w:rsidRDefault="002E5E45" w:rsidP="009266A5">
            <w:pPr>
              <w:jc w:val="center"/>
            </w:pPr>
            <w:r w:rsidRPr="002E5E45">
              <w:t>0</w:t>
            </w:r>
          </w:p>
        </w:tc>
        <w:tc>
          <w:tcPr>
            <w:tcW w:w="226" w:type="pct"/>
            <w:shd w:val="clear" w:color="auto" w:fill="auto"/>
            <w:vAlign w:val="center"/>
            <w:hideMark/>
          </w:tcPr>
          <w:p w14:paraId="67E22871" w14:textId="77777777" w:rsidR="002E5E45" w:rsidRPr="002E5E45" w:rsidRDefault="002E5E45" w:rsidP="009266A5">
            <w:pPr>
              <w:jc w:val="center"/>
            </w:pPr>
            <w:r w:rsidRPr="002E5E45">
              <w:t>0</w:t>
            </w:r>
          </w:p>
        </w:tc>
        <w:tc>
          <w:tcPr>
            <w:tcW w:w="357" w:type="pct"/>
            <w:shd w:val="clear" w:color="auto" w:fill="auto"/>
            <w:vAlign w:val="center"/>
            <w:hideMark/>
          </w:tcPr>
          <w:p w14:paraId="6A3677B3" w14:textId="77777777" w:rsidR="002E5E45" w:rsidRPr="002E5E45" w:rsidRDefault="002E5E45" w:rsidP="009266A5">
            <w:pPr>
              <w:jc w:val="center"/>
            </w:pPr>
            <w:r w:rsidRPr="002E5E45">
              <w:t>1 699 937</w:t>
            </w:r>
          </w:p>
        </w:tc>
        <w:tc>
          <w:tcPr>
            <w:tcW w:w="357" w:type="pct"/>
            <w:shd w:val="clear" w:color="auto" w:fill="auto"/>
            <w:vAlign w:val="center"/>
            <w:hideMark/>
          </w:tcPr>
          <w:p w14:paraId="469B0982" w14:textId="77777777" w:rsidR="002E5E45" w:rsidRPr="002E5E45" w:rsidRDefault="002E5E45" w:rsidP="009266A5">
            <w:pPr>
              <w:jc w:val="center"/>
            </w:pPr>
            <w:r w:rsidRPr="002E5E45">
              <w:t>786 214</w:t>
            </w:r>
          </w:p>
        </w:tc>
        <w:tc>
          <w:tcPr>
            <w:tcW w:w="288" w:type="pct"/>
            <w:shd w:val="clear" w:color="auto" w:fill="auto"/>
            <w:vAlign w:val="center"/>
            <w:hideMark/>
          </w:tcPr>
          <w:p w14:paraId="44C8A741" w14:textId="77777777" w:rsidR="002E5E45" w:rsidRPr="002E5E45" w:rsidRDefault="002E5E45" w:rsidP="009266A5">
            <w:pPr>
              <w:jc w:val="center"/>
            </w:pPr>
            <w:r w:rsidRPr="002E5E45">
              <w:t>2 486 151</w:t>
            </w:r>
          </w:p>
        </w:tc>
      </w:tr>
      <w:tr w:rsidR="00243A1B" w:rsidRPr="002E5E45" w14:paraId="54BB5623" w14:textId="77777777" w:rsidTr="00677C07">
        <w:trPr>
          <w:trHeight w:val="170"/>
        </w:trPr>
        <w:tc>
          <w:tcPr>
            <w:tcW w:w="212" w:type="pct"/>
            <w:shd w:val="clear" w:color="auto" w:fill="auto"/>
            <w:vAlign w:val="center"/>
            <w:hideMark/>
          </w:tcPr>
          <w:p w14:paraId="092BDDFB" w14:textId="77777777" w:rsidR="002E5E45" w:rsidRPr="002E5E45" w:rsidRDefault="002E5E45" w:rsidP="009266A5">
            <w:pPr>
              <w:jc w:val="center"/>
            </w:pPr>
            <w:r w:rsidRPr="002E5E45">
              <w:t>2.108</w:t>
            </w:r>
          </w:p>
        </w:tc>
        <w:tc>
          <w:tcPr>
            <w:tcW w:w="392" w:type="pct"/>
            <w:shd w:val="clear" w:color="auto" w:fill="auto"/>
            <w:vAlign w:val="center"/>
            <w:hideMark/>
          </w:tcPr>
          <w:p w14:paraId="72EFA99E"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F4AFE84"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2B13125A" w14:textId="77777777" w:rsidR="002E5E45" w:rsidRPr="002E5E45" w:rsidRDefault="002E5E45" w:rsidP="009266A5">
            <w:r w:rsidRPr="002E5E45">
              <w:t>Строительство самотечных сетей водоотведения (Dy100, L=9643,9 м.п.), для организации ЦВО на территории, попадающей во II-е пояса ЗСО источников водоснабжения, Октябрьский район (непосредственное подключение)</w:t>
            </w:r>
          </w:p>
        </w:tc>
        <w:tc>
          <w:tcPr>
            <w:tcW w:w="592" w:type="pct"/>
            <w:shd w:val="clear" w:color="auto" w:fill="auto"/>
            <w:vAlign w:val="center"/>
            <w:hideMark/>
          </w:tcPr>
          <w:p w14:paraId="15B3DF0A"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30803C07" w14:textId="77777777" w:rsidR="002E5E45" w:rsidRPr="002E5E45" w:rsidRDefault="002E5E45" w:rsidP="009266A5">
            <w:pPr>
              <w:jc w:val="center"/>
            </w:pPr>
            <w:r w:rsidRPr="002E5E45">
              <w:t>0</w:t>
            </w:r>
          </w:p>
        </w:tc>
        <w:tc>
          <w:tcPr>
            <w:tcW w:w="224" w:type="pct"/>
            <w:shd w:val="clear" w:color="auto" w:fill="auto"/>
            <w:vAlign w:val="center"/>
            <w:hideMark/>
          </w:tcPr>
          <w:p w14:paraId="428BB7A1" w14:textId="77777777" w:rsidR="002E5E45" w:rsidRPr="002E5E45" w:rsidRDefault="002E5E45" w:rsidP="009266A5">
            <w:pPr>
              <w:jc w:val="center"/>
            </w:pPr>
            <w:r w:rsidRPr="002E5E45">
              <w:t>0</w:t>
            </w:r>
          </w:p>
        </w:tc>
        <w:tc>
          <w:tcPr>
            <w:tcW w:w="222" w:type="pct"/>
            <w:shd w:val="clear" w:color="auto" w:fill="auto"/>
            <w:vAlign w:val="center"/>
            <w:hideMark/>
          </w:tcPr>
          <w:p w14:paraId="05106239" w14:textId="77777777" w:rsidR="002E5E45" w:rsidRPr="002E5E45" w:rsidRDefault="002E5E45" w:rsidP="009266A5">
            <w:pPr>
              <w:jc w:val="center"/>
            </w:pPr>
            <w:r w:rsidRPr="002E5E45">
              <w:t>0</w:t>
            </w:r>
          </w:p>
        </w:tc>
        <w:tc>
          <w:tcPr>
            <w:tcW w:w="217" w:type="pct"/>
            <w:shd w:val="clear" w:color="auto" w:fill="auto"/>
            <w:vAlign w:val="center"/>
            <w:hideMark/>
          </w:tcPr>
          <w:p w14:paraId="6094EA2A" w14:textId="77777777" w:rsidR="002E5E45" w:rsidRPr="002E5E45" w:rsidRDefault="002E5E45" w:rsidP="009266A5">
            <w:pPr>
              <w:jc w:val="center"/>
            </w:pPr>
            <w:r w:rsidRPr="002E5E45">
              <w:t>0</w:t>
            </w:r>
          </w:p>
        </w:tc>
        <w:tc>
          <w:tcPr>
            <w:tcW w:w="226" w:type="pct"/>
            <w:shd w:val="clear" w:color="auto" w:fill="auto"/>
            <w:vAlign w:val="center"/>
            <w:hideMark/>
          </w:tcPr>
          <w:p w14:paraId="4BE835B5" w14:textId="77777777" w:rsidR="002E5E45" w:rsidRPr="002E5E45" w:rsidRDefault="002E5E45" w:rsidP="009266A5">
            <w:pPr>
              <w:jc w:val="center"/>
            </w:pPr>
            <w:r w:rsidRPr="002E5E45">
              <w:t>0</w:t>
            </w:r>
          </w:p>
        </w:tc>
        <w:tc>
          <w:tcPr>
            <w:tcW w:w="357" w:type="pct"/>
            <w:shd w:val="clear" w:color="auto" w:fill="auto"/>
            <w:vAlign w:val="center"/>
            <w:hideMark/>
          </w:tcPr>
          <w:p w14:paraId="2661428A" w14:textId="77777777" w:rsidR="002E5E45" w:rsidRPr="002E5E45" w:rsidRDefault="002E5E45" w:rsidP="009266A5">
            <w:pPr>
              <w:jc w:val="center"/>
            </w:pPr>
            <w:r w:rsidRPr="002E5E45">
              <w:t>38 323</w:t>
            </w:r>
          </w:p>
        </w:tc>
        <w:tc>
          <w:tcPr>
            <w:tcW w:w="357" w:type="pct"/>
            <w:shd w:val="clear" w:color="auto" w:fill="auto"/>
            <w:vAlign w:val="center"/>
            <w:hideMark/>
          </w:tcPr>
          <w:p w14:paraId="7C425D2E" w14:textId="77777777" w:rsidR="002E5E45" w:rsidRPr="002E5E45" w:rsidRDefault="002E5E45" w:rsidP="009266A5">
            <w:pPr>
              <w:jc w:val="center"/>
            </w:pPr>
            <w:r w:rsidRPr="002E5E45">
              <w:t>231 814</w:t>
            </w:r>
          </w:p>
        </w:tc>
        <w:tc>
          <w:tcPr>
            <w:tcW w:w="288" w:type="pct"/>
            <w:shd w:val="clear" w:color="auto" w:fill="auto"/>
            <w:vAlign w:val="center"/>
            <w:hideMark/>
          </w:tcPr>
          <w:p w14:paraId="18FD9EA1" w14:textId="77777777" w:rsidR="002E5E45" w:rsidRPr="002E5E45" w:rsidRDefault="002E5E45" w:rsidP="009266A5">
            <w:pPr>
              <w:jc w:val="center"/>
            </w:pPr>
            <w:r w:rsidRPr="002E5E45">
              <w:t>270 137</w:t>
            </w:r>
          </w:p>
        </w:tc>
      </w:tr>
      <w:tr w:rsidR="00243A1B" w:rsidRPr="002E5E45" w14:paraId="09E73D70" w14:textId="77777777" w:rsidTr="00677C07">
        <w:trPr>
          <w:trHeight w:val="170"/>
        </w:trPr>
        <w:tc>
          <w:tcPr>
            <w:tcW w:w="212" w:type="pct"/>
            <w:shd w:val="clear" w:color="auto" w:fill="auto"/>
            <w:vAlign w:val="center"/>
            <w:hideMark/>
          </w:tcPr>
          <w:p w14:paraId="31E459C7" w14:textId="77777777" w:rsidR="002E5E45" w:rsidRPr="002E5E45" w:rsidRDefault="002E5E45" w:rsidP="009266A5">
            <w:pPr>
              <w:jc w:val="center"/>
            </w:pPr>
            <w:r w:rsidRPr="002E5E45">
              <w:t>2.109</w:t>
            </w:r>
          </w:p>
        </w:tc>
        <w:tc>
          <w:tcPr>
            <w:tcW w:w="392" w:type="pct"/>
            <w:shd w:val="clear" w:color="auto" w:fill="auto"/>
            <w:vAlign w:val="center"/>
            <w:hideMark/>
          </w:tcPr>
          <w:p w14:paraId="2054F1B3"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5C921A9"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401D5518" w14:textId="77777777" w:rsidR="002E5E45" w:rsidRPr="002E5E45" w:rsidRDefault="002E5E45" w:rsidP="009266A5">
            <w:r w:rsidRPr="002E5E45">
              <w:t>Строительство самотечных сетей водоотведения (Dy100, L=1326,3 м.п.), для организации ЦВО на территории, попадающей во II-е пояса ЗСО источников водоснабжения, Свердловский район (непосредственное подключение)</w:t>
            </w:r>
          </w:p>
        </w:tc>
        <w:tc>
          <w:tcPr>
            <w:tcW w:w="592" w:type="pct"/>
            <w:shd w:val="clear" w:color="auto" w:fill="auto"/>
            <w:vAlign w:val="center"/>
            <w:hideMark/>
          </w:tcPr>
          <w:p w14:paraId="40564792"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49047B50" w14:textId="77777777" w:rsidR="002E5E45" w:rsidRPr="002E5E45" w:rsidRDefault="002E5E45" w:rsidP="009266A5">
            <w:pPr>
              <w:jc w:val="center"/>
            </w:pPr>
            <w:r w:rsidRPr="002E5E45">
              <w:t>0</w:t>
            </w:r>
          </w:p>
        </w:tc>
        <w:tc>
          <w:tcPr>
            <w:tcW w:w="224" w:type="pct"/>
            <w:shd w:val="clear" w:color="auto" w:fill="auto"/>
            <w:vAlign w:val="center"/>
            <w:hideMark/>
          </w:tcPr>
          <w:p w14:paraId="4BFB8CA5" w14:textId="77777777" w:rsidR="002E5E45" w:rsidRPr="002E5E45" w:rsidRDefault="002E5E45" w:rsidP="009266A5">
            <w:pPr>
              <w:jc w:val="center"/>
            </w:pPr>
            <w:r w:rsidRPr="002E5E45">
              <w:t>0</w:t>
            </w:r>
          </w:p>
        </w:tc>
        <w:tc>
          <w:tcPr>
            <w:tcW w:w="222" w:type="pct"/>
            <w:shd w:val="clear" w:color="auto" w:fill="auto"/>
            <w:vAlign w:val="center"/>
            <w:hideMark/>
          </w:tcPr>
          <w:p w14:paraId="0C4F74F4" w14:textId="77777777" w:rsidR="002E5E45" w:rsidRPr="002E5E45" w:rsidRDefault="002E5E45" w:rsidP="009266A5">
            <w:pPr>
              <w:jc w:val="center"/>
            </w:pPr>
            <w:r w:rsidRPr="002E5E45">
              <w:t>0</w:t>
            </w:r>
          </w:p>
        </w:tc>
        <w:tc>
          <w:tcPr>
            <w:tcW w:w="217" w:type="pct"/>
            <w:shd w:val="clear" w:color="auto" w:fill="auto"/>
            <w:vAlign w:val="center"/>
            <w:hideMark/>
          </w:tcPr>
          <w:p w14:paraId="5F467467" w14:textId="77777777" w:rsidR="002E5E45" w:rsidRPr="002E5E45" w:rsidRDefault="002E5E45" w:rsidP="009266A5">
            <w:pPr>
              <w:jc w:val="center"/>
            </w:pPr>
            <w:r w:rsidRPr="002E5E45">
              <w:t>0</w:t>
            </w:r>
          </w:p>
        </w:tc>
        <w:tc>
          <w:tcPr>
            <w:tcW w:w="226" w:type="pct"/>
            <w:shd w:val="clear" w:color="auto" w:fill="auto"/>
            <w:vAlign w:val="center"/>
            <w:hideMark/>
          </w:tcPr>
          <w:p w14:paraId="2CEC835D" w14:textId="77777777" w:rsidR="002E5E45" w:rsidRPr="002E5E45" w:rsidRDefault="002E5E45" w:rsidP="009266A5">
            <w:pPr>
              <w:jc w:val="center"/>
            </w:pPr>
            <w:r w:rsidRPr="002E5E45">
              <w:t>0</w:t>
            </w:r>
          </w:p>
        </w:tc>
        <w:tc>
          <w:tcPr>
            <w:tcW w:w="357" w:type="pct"/>
            <w:shd w:val="clear" w:color="auto" w:fill="auto"/>
            <w:vAlign w:val="center"/>
            <w:hideMark/>
          </w:tcPr>
          <w:p w14:paraId="08784880" w14:textId="77777777" w:rsidR="002E5E45" w:rsidRPr="002E5E45" w:rsidRDefault="002E5E45" w:rsidP="009266A5">
            <w:pPr>
              <w:jc w:val="center"/>
            </w:pPr>
            <w:r w:rsidRPr="002E5E45">
              <w:t>16 757</w:t>
            </w:r>
          </w:p>
        </w:tc>
        <w:tc>
          <w:tcPr>
            <w:tcW w:w="357" w:type="pct"/>
            <w:shd w:val="clear" w:color="auto" w:fill="auto"/>
            <w:vAlign w:val="center"/>
            <w:hideMark/>
          </w:tcPr>
          <w:p w14:paraId="09821572" w14:textId="77777777" w:rsidR="002E5E45" w:rsidRPr="002E5E45" w:rsidRDefault="002E5E45" w:rsidP="009266A5">
            <w:pPr>
              <w:jc w:val="center"/>
            </w:pPr>
            <w:r w:rsidRPr="002E5E45">
              <w:t>16 003</w:t>
            </w:r>
          </w:p>
        </w:tc>
        <w:tc>
          <w:tcPr>
            <w:tcW w:w="288" w:type="pct"/>
            <w:shd w:val="clear" w:color="auto" w:fill="auto"/>
            <w:vAlign w:val="center"/>
            <w:hideMark/>
          </w:tcPr>
          <w:p w14:paraId="5E7D59B4" w14:textId="77777777" w:rsidR="002E5E45" w:rsidRPr="002E5E45" w:rsidRDefault="002E5E45" w:rsidP="009266A5">
            <w:pPr>
              <w:jc w:val="center"/>
            </w:pPr>
            <w:r w:rsidRPr="002E5E45">
              <w:t>32 760</w:t>
            </w:r>
          </w:p>
        </w:tc>
      </w:tr>
      <w:tr w:rsidR="00243A1B" w:rsidRPr="002E5E45" w14:paraId="3A094B59" w14:textId="77777777" w:rsidTr="00677C07">
        <w:trPr>
          <w:trHeight w:val="170"/>
        </w:trPr>
        <w:tc>
          <w:tcPr>
            <w:tcW w:w="212" w:type="pct"/>
            <w:shd w:val="clear" w:color="auto" w:fill="auto"/>
            <w:vAlign w:val="center"/>
            <w:hideMark/>
          </w:tcPr>
          <w:p w14:paraId="072CAC83" w14:textId="77777777" w:rsidR="002E5E45" w:rsidRPr="002E5E45" w:rsidRDefault="002E5E45" w:rsidP="009266A5">
            <w:pPr>
              <w:jc w:val="center"/>
            </w:pPr>
            <w:r w:rsidRPr="002E5E45">
              <w:t>2.110</w:t>
            </w:r>
          </w:p>
        </w:tc>
        <w:tc>
          <w:tcPr>
            <w:tcW w:w="392" w:type="pct"/>
            <w:shd w:val="clear" w:color="auto" w:fill="auto"/>
            <w:vAlign w:val="center"/>
            <w:hideMark/>
          </w:tcPr>
          <w:p w14:paraId="57E2C141"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11CC623"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37E9F94B" w14:textId="77777777" w:rsidR="002E5E45" w:rsidRPr="002E5E45" w:rsidRDefault="002E5E45" w:rsidP="009266A5">
            <w:r w:rsidRPr="002E5E45">
              <w:t>Строительство самотечных сетей водоотведения (Dy200, L=394,5 м.п.), для организации ЦВО на территории, попадающей во II-е пояса ЗСО источников водоснабжения, СНТ "Ветеран-6а" (через сливные станции)</w:t>
            </w:r>
          </w:p>
        </w:tc>
        <w:tc>
          <w:tcPr>
            <w:tcW w:w="592" w:type="pct"/>
            <w:shd w:val="clear" w:color="auto" w:fill="auto"/>
            <w:vAlign w:val="center"/>
            <w:hideMark/>
          </w:tcPr>
          <w:p w14:paraId="260D7E26"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6EAD51B7" w14:textId="77777777" w:rsidR="002E5E45" w:rsidRPr="002E5E45" w:rsidRDefault="002E5E45" w:rsidP="009266A5">
            <w:pPr>
              <w:jc w:val="center"/>
            </w:pPr>
            <w:r w:rsidRPr="002E5E45">
              <w:t>0</w:t>
            </w:r>
          </w:p>
        </w:tc>
        <w:tc>
          <w:tcPr>
            <w:tcW w:w="224" w:type="pct"/>
            <w:shd w:val="clear" w:color="auto" w:fill="auto"/>
            <w:vAlign w:val="center"/>
            <w:hideMark/>
          </w:tcPr>
          <w:p w14:paraId="0A24D87D" w14:textId="77777777" w:rsidR="002E5E45" w:rsidRPr="002E5E45" w:rsidRDefault="002E5E45" w:rsidP="009266A5">
            <w:pPr>
              <w:jc w:val="center"/>
            </w:pPr>
            <w:r w:rsidRPr="002E5E45">
              <w:t>0</w:t>
            </w:r>
          </w:p>
        </w:tc>
        <w:tc>
          <w:tcPr>
            <w:tcW w:w="222" w:type="pct"/>
            <w:shd w:val="clear" w:color="auto" w:fill="auto"/>
            <w:vAlign w:val="center"/>
            <w:hideMark/>
          </w:tcPr>
          <w:p w14:paraId="4291E264" w14:textId="77777777" w:rsidR="002E5E45" w:rsidRPr="002E5E45" w:rsidRDefault="002E5E45" w:rsidP="009266A5">
            <w:pPr>
              <w:jc w:val="center"/>
            </w:pPr>
            <w:r w:rsidRPr="002E5E45">
              <w:t>0</w:t>
            </w:r>
          </w:p>
        </w:tc>
        <w:tc>
          <w:tcPr>
            <w:tcW w:w="217" w:type="pct"/>
            <w:shd w:val="clear" w:color="auto" w:fill="auto"/>
            <w:vAlign w:val="center"/>
            <w:hideMark/>
          </w:tcPr>
          <w:p w14:paraId="71A6EBE5" w14:textId="77777777" w:rsidR="002E5E45" w:rsidRPr="002E5E45" w:rsidRDefault="002E5E45" w:rsidP="009266A5">
            <w:pPr>
              <w:jc w:val="center"/>
            </w:pPr>
            <w:r w:rsidRPr="002E5E45">
              <w:t>0</w:t>
            </w:r>
          </w:p>
        </w:tc>
        <w:tc>
          <w:tcPr>
            <w:tcW w:w="226" w:type="pct"/>
            <w:shd w:val="clear" w:color="auto" w:fill="auto"/>
            <w:vAlign w:val="center"/>
            <w:hideMark/>
          </w:tcPr>
          <w:p w14:paraId="2BB49AAB" w14:textId="77777777" w:rsidR="002E5E45" w:rsidRPr="002E5E45" w:rsidRDefault="002E5E45" w:rsidP="009266A5">
            <w:pPr>
              <w:jc w:val="center"/>
            </w:pPr>
            <w:r w:rsidRPr="002E5E45">
              <w:t>0</w:t>
            </w:r>
          </w:p>
        </w:tc>
        <w:tc>
          <w:tcPr>
            <w:tcW w:w="357" w:type="pct"/>
            <w:shd w:val="clear" w:color="auto" w:fill="auto"/>
            <w:vAlign w:val="center"/>
            <w:hideMark/>
          </w:tcPr>
          <w:p w14:paraId="4A9E49F1" w14:textId="77777777" w:rsidR="002E5E45" w:rsidRPr="002E5E45" w:rsidRDefault="002E5E45" w:rsidP="009266A5">
            <w:pPr>
              <w:jc w:val="center"/>
            </w:pPr>
            <w:r w:rsidRPr="002E5E45">
              <w:t>0</w:t>
            </w:r>
          </w:p>
        </w:tc>
        <w:tc>
          <w:tcPr>
            <w:tcW w:w="357" w:type="pct"/>
            <w:shd w:val="clear" w:color="auto" w:fill="auto"/>
            <w:vAlign w:val="center"/>
            <w:hideMark/>
          </w:tcPr>
          <w:p w14:paraId="358788C1" w14:textId="77777777" w:rsidR="002E5E45" w:rsidRPr="002E5E45" w:rsidRDefault="002E5E45" w:rsidP="009266A5">
            <w:pPr>
              <w:jc w:val="center"/>
            </w:pPr>
            <w:r w:rsidRPr="002E5E45">
              <w:t>12 197</w:t>
            </w:r>
          </w:p>
        </w:tc>
        <w:tc>
          <w:tcPr>
            <w:tcW w:w="288" w:type="pct"/>
            <w:shd w:val="clear" w:color="auto" w:fill="auto"/>
            <w:vAlign w:val="center"/>
            <w:hideMark/>
          </w:tcPr>
          <w:p w14:paraId="2B9624AA" w14:textId="77777777" w:rsidR="002E5E45" w:rsidRPr="002E5E45" w:rsidRDefault="002E5E45" w:rsidP="009266A5">
            <w:pPr>
              <w:jc w:val="center"/>
            </w:pPr>
            <w:r w:rsidRPr="002E5E45">
              <w:t>12 197</w:t>
            </w:r>
          </w:p>
        </w:tc>
      </w:tr>
      <w:tr w:rsidR="00243A1B" w:rsidRPr="002E5E45" w14:paraId="28F7AEB7" w14:textId="77777777" w:rsidTr="00677C07">
        <w:trPr>
          <w:trHeight w:val="170"/>
        </w:trPr>
        <w:tc>
          <w:tcPr>
            <w:tcW w:w="212" w:type="pct"/>
            <w:shd w:val="clear" w:color="auto" w:fill="auto"/>
            <w:vAlign w:val="center"/>
            <w:hideMark/>
          </w:tcPr>
          <w:p w14:paraId="119C7B03" w14:textId="77777777" w:rsidR="002E5E45" w:rsidRPr="002E5E45" w:rsidRDefault="002E5E45" w:rsidP="009266A5">
            <w:pPr>
              <w:jc w:val="center"/>
            </w:pPr>
            <w:r w:rsidRPr="002E5E45">
              <w:t>2.111</w:t>
            </w:r>
          </w:p>
        </w:tc>
        <w:tc>
          <w:tcPr>
            <w:tcW w:w="392" w:type="pct"/>
            <w:shd w:val="clear" w:color="auto" w:fill="auto"/>
            <w:vAlign w:val="center"/>
            <w:hideMark/>
          </w:tcPr>
          <w:p w14:paraId="3B27E839"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504AD26"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1F734780" w14:textId="77777777" w:rsidR="002E5E45" w:rsidRPr="002E5E45" w:rsidRDefault="002E5E45" w:rsidP="009266A5">
            <w:r w:rsidRPr="002E5E45">
              <w:t>Строительство самотечных сетей водоотведения (Dy150, L=1073,1 м.п.), для организации ЦВО на территории, попадающей во II-е пояса ЗСО источников водоснабжения, с.т. "Гелиос-2" (через сливные станции)</w:t>
            </w:r>
          </w:p>
        </w:tc>
        <w:tc>
          <w:tcPr>
            <w:tcW w:w="592" w:type="pct"/>
            <w:shd w:val="clear" w:color="auto" w:fill="auto"/>
            <w:vAlign w:val="center"/>
            <w:hideMark/>
          </w:tcPr>
          <w:p w14:paraId="248AB1EC"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77D87BF4" w14:textId="77777777" w:rsidR="002E5E45" w:rsidRPr="002E5E45" w:rsidRDefault="002E5E45" w:rsidP="009266A5">
            <w:pPr>
              <w:jc w:val="center"/>
            </w:pPr>
            <w:r w:rsidRPr="002E5E45">
              <w:t>0</w:t>
            </w:r>
          </w:p>
        </w:tc>
        <w:tc>
          <w:tcPr>
            <w:tcW w:w="224" w:type="pct"/>
            <w:shd w:val="clear" w:color="auto" w:fill="auto"/>
            <w:vAlign w:val="center"/>
            <w:hideMark/>
          </w:tcPr>
          <w:p w14:paraId="47183BF2" w14:textId="77777777" w:rsidR="002E5E45" w:rsidRPr="002E5E45" w:rsidRDefault="002E5E45" w:rsidP="009266A5">
            <w:pPr>
              <w:jc w:val="center"/>
            </w:pPr>
            <w:r w:rsidRPr="002E5E45">
              <w:t>0</w:t>
            </w:r>
          </w:p>
        </w:tc>
        <w:tc>
          <w:tcPr>
            <w:tcW w:w="222" w:type="pct"/>
            <w:shd w:val="clear" w:color="auto" w:fill="auto"/>
            <w:vAlign w:val="center"/>
            <w:hideMark/>
          </w:tcPr>
          <w:p w14:paraId="07C099F2" w14:textId="77777777" w:rsidR="002E5E45" w:rsidRPr="002E5E45" w:rsidRDefault="002E5E45" w:rsidP="009266A5">
            <w:pPr>
              <w:jc w:val="center"/>
            </w:pPr>
            <w:r w:rsidRPr="002E5E45">
              <w:t>0</w:t>
            </w:r>
          </w:p>
        </w:tc>
        <w:tc>
          <w:tcPr>
            <w:tcW w:w="217" w:type="pct"/>
            <w:shd w:val="clear" w:color="auto" w:fill="auto"/>
            <w:vAlign w:val="center"/>
            <w:hideMark/>
          </w:tcPr>
          <w:p w14:paraId="02DE8307" w14:textId="77777777" w:rsidR="002E5E45" w:rsidRPr="002E5E45" w:rsidRDefault="002E5E45" w:rsidP="009266A5">
            <w:pPr>
              <w:jc w:val="center"/>
            </w:pPr>
            <w:r w:rsidRPr="002E5E45">
              <w:t>0</w:t>
            </w:r>
          </w:p>
        </w:tc>
        <w:tc>
          <w:tcPr>
            <w:tcW w:w="226" w:type="pct"/>
            <w:shd w:val="clear" w:color="auto" w:fill="auto"/>
            <w:vAlign w:val="center"/>
            <w:hideMark/>
          </w:tcPr>
          <w:p w14:paraId="2D555A2B" w14:textId="77777777" w:rsidR="002E5E45" w:rsidRPr="002E5E45" w:rsidRDefault="002E5E45" w:rsidP="009266A5">
            <w:pPr>
              <w:jc w:val="center"/>
            </w:pPr>
            <w:r w:rsidRPr="002E5E45">
              <w:t>0</w:t>
            </w:r>
          </w:p>
        </w:tc>
        <w:tc>
          <w:tcPr>
            <w:tcW w:w="357" w:type="pct"/>
            <w:shd w:val="clear" w:color="auto" w:fill="auto"/>
            <w:vAlign w:val="center"/>
            <w:hideMark/>
          </w:tcPr>
          <w:p w14:paraId="3E70E70F" w14:textId="77777777" w:rsidR="002E5E45" w:rsidRPr="002E5E45" w:rsidRDefault="002E5E45" w:rsidP="009266A5">
            <w:pPr>
              <w:jc w:val="center"/>
            </w:pPr>
            <w:r w:rsidRPr="002E5E45">
              <w:t>0</w:t>
            </w:r>
          </w:p>
        </w:tc>
        <w:tc>
          <w:tcPr>
            <w:tcW w:w="357" w:type="pct"/>
            <w:shd w:val="clear" w:color="auto" w:fill="auto"/>
            <w:vAlign w:val="center"/>
            <w:hideMark/>
          </w:tcPr>
          <w:p w14:paraId="0C5D0737" w14:textId="77777777" w:rsidR="002E5E45" w:rsidRPr="002E5E45" w:rsidRDefault="002E5E45" w:rsidP="009266A5">
            <w:pPr>
              <w:jc w:val="center"/>
            </w:pPr>
            <w:r w:rsidRPr="002E5E45">
              <w:t>33 492</w:t>
            </w:r>
          </w:p>
        </w:tc>
        <w:tc>
          <w:tcPr>
            <w:tcW w:w="288" w:type="pct"/>
            <w:shd w:val="clear" w:color="auto" w:fill="auto"/>
            <w:vAlign w:val="center"/>
            <w:hideMark/>
          </w:tcPr>
          <w:p w14:paraId="67EA7782" w14:textId="77777777" w:rsidR="002E5E45" w:rsidRPr="002E5E45" w:rsidRDefault="002E5E45" w:rsidP="009266A5">
            <w:pPr>
              <w:jc w:val="center"/>
            </w:pPr>
            <w:r w:rsidRPr="002E5E45">
              <w:t>33 492</w:t>
            </w:r>
          </w:p>
        </w:tc>
      </w:tr>
      <w:tr w:rsidR="00243A1B" w:rsidRPr="002E5E45" w14:paraId="3101E14D" w14:textId="77777777" w:rsidTr="00677C07">
        <w:trPr>
          <w:trHeight w:val="170"/>
        </w:trPr>
        <w:tc>
          <w:tcPr>
            <w:tcW w:w="212" w:type="pct"/>
            <w:shd w:val="clear" w:color="auto" w:fill="auto"/>
            <w:vAlign w:val="center"/>
            <w:hideMark/>
          </w:tcPr>
          <w:p w14:paraId="40F658F4" w14:textId="77777777" w:rsidR="002E5E45" w:rsidRPr="002E5E45" w:rsidRDefault="002E5E45" w:rsidP="009266A5">
            <w:pPr>
              <w:jc w:val="center"/>
            </w:pPr>
            <w:r w:rsidRPr="002E5E45">
              <w:t>2.112</w:t>
            </w:r>
          </w:p>
        </w:tc>
        <w:tc>
          <w:tcPr>
            <w:tcW w:w="392" w:type="pct"/>
            <w:shd w:val="clear" w:color="auto" w:fill="auto"/>
            <w:vAlign w:val="center"/>
            <w:hideMark/>
          </w:tcPr>
          <w:p w14:paraId="45BF6481"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A7F76DD"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66FFD97E" w14:textId="77777777" w:rsidR="002E5E45" w:rsidRPr="002E5E45" w:rsidRDefault="002E5E45" w:rsidP="009266A5">
            <w:r w:rsidRPr="002E5E45">
              <w:t xml:space="preserve">Строительство самотечных сетей водоотведения (Dy150, L=3003,5 м.п.), для </w:t>
            </w:r>
            <w:r w:rsidRPr="002E5E45">
              <w:lastRenderedPageBreak/>
              <w:t>организации ЦВО на территории, попадающей во II-е пояса ЗСО источников водоснабжения, СНТ "Овинный" (через сливные станции)</w:t>
            </w:r>
          </w:p>
        </w:tc>
        <w:tc>
          <w:tcPr>
            <w:tcW w:w="592" w:type="pct"/>
            <w:shd w:val="clear" w:color="auto" w:fill="auto"/>
            <w:vAlign w:val="center"/>
            <w:hideMark/>
          </w:tcPr>
          <w:p w14:paraId="0047B57B" w14:textId="77777777" w:rsidR="002E5E45" w:rsidRPr="002E5E45" w:rsidRDefault="002E5E45" w:rsidP="009266A5">
            <w:pPr>
              <w:jc w:val="center"/>
              <w:rPr>
                <w:color w:val="000000"/>
              </w:rPr>
            </w:pPr>
            <w:r w:rsidRPr="002E5E45">
              <w:rPr>
                <w:color w:val="000000"/>
              </w:rPr>
              <w:lastRenderedPageBreak/>
              <w:t>источник не определен</w:t>
            </w:r>
          </w:p>
        </w:tc>
        <w:tc>
          <w:tcPr>
            <w:tcW w:w="257" w:type="pct"/>
            <w:shd w:val="clear" w:color="auto" w:fill="auto"/>
            <w:vAlign w:val="center"/>
            <w:hideMark/>
          </w:tcPr>
          <w:p w14:paraId="5A09E914" w14:textId="77777777" w:rsidR="002E5E45" w:rsidRPr="002E5E45" w:rsidRDefault="002E5E45" w:rsidP="009266A5">
            <w:pPr>
              <w:jc w:val="center"/>
            </w:pPr>
            <w:r w:rsidRPr="002E5E45">
              <w:t>0</w:t>
            </w:r>
          </w:p>
        </w:tc>
        <w:tc>
          <w:tcPr>
            <w:tcW w:w="224" w:type="pct"/>
            <w:shd w:val="clear" w:color="auto" w:fill="auto"/>
            <w:vAlign w:val="center"/>
            <w:hideMark/>
          </w:tcPr>
          <w:p w14:paraId="493F835A" w14:textId="77777777" w:rsidR="002E5E45" w:rsidRPr="002E5E45" w:rsidRDefault="002E5E45" w:rsidP="009266A5">
            <w:pPr>
              <w:jc w:val="center"/>
            </w:pPr>
            <w:r w:rsidRPr="002E5E45">
              <w:t>0</w:t>
            </w:r>
          </w:p>
        </w:tc>
        <w:tc>
          <w:tcPr>
            <w:tcW w:w="222" w:type="pct"/>
            <w:shd w:val="clear" w:color="auto" w:fill="auto"/>
            <w:vAlign w:val="center"/>
            <w:hideMark/>
          </w:tcPr>
          <w:p w14:paraId="249EE8D1" w14:textId="77777777" w:rsidR="002E5E45" w:rsidRPr="002E5E45" w:rsidRDefault="002E5E45" w:rsidP="009266A5">
            <w:pPr>
              <w:jc w:val="center"/>
            </w:pPr>
            <w:r w:rsidRPr="002E5E45">
              <w:t>0</w:t>
            </w:r>
          </w:p>
        </w:tc>
        <w:tc>
          <w:tcPr>
            <w:tcW w:w="217" w:type="pct"/>
            <w:shd w:val="clear" w:color="auto" w:fill="auto"/>
            <w:vAlign w:val="center"/>
            <w:hideMark/>
          </w:tcPr>
          <w:p w14:paraId="7F565A96" w14:textId="77777777" w:rsidR="002E5E45" w:rsidRPr="002E5E45" w:rsidRDefault="002E5E45" w:rsidP="009266A5">
            <w:pPr>
              <w:jc w:val="center"/>
            </w:pPr>
            <w:r w:rsidRPr="002E5E45">
              <w:t>0</w:t>
            </w:r>
          </w:p>
        </w:tc>
        <w:tc>
          <w:tcPr>
            <w:tcW w:w="226" w:type="pct"/>
            <w:shd w:val="clear" w:color="auto" w:fill="auto"/>
            <w:vAlign w:val="center"/>
            <w:hideMark/>
          </w:tcPr>
          <w:p w14:paraId="2EDE2354" w14:textId="77777777" w:rsidR="002E5E45" w:rsidRPr="002E5E45" w:rsidRDefault="002E5E45" w:rsidP="009266A5">
            <w:pPr>
              <w:jc w:val="center"/>
            </w:pPr>
            <w:r w:rsidRPr="002E5E45">
              <w:t>0</w:t>
            </w:r>
          </w:p>
        </w:tc>
        <w:tc>
          <w:tcPr>
            <w:tcW w:w="357" w:type="pct"/>
            <w:shd w:val="clear" w:color="auto" w:fill="auto"/>
            <w:vAlign w:val="center"/>
            <w:hideMark/>
          </w:tcPr>
          <w:p w14:paraId="1AFE2AA7" w14:textId="77777777" w:rsidR="002E5E45" w:rsidRPr="002E5E45" w:rsidRDefault="002E5E45" w:rsidP="009266A5">
            <w:pPr>
              <w:jc w:val="center"/>
            </w:pPr>
            <w:r w:rsidRPr="002E5E45">
              <w:t>30 489</w:t>
            </w:r>
          </w:p>
        </w:tc>
        <w:tc>
          <w:tcPr>
            <w:tcW w:w="357" w:type="pct"/>
            <w:shd w:val="clear" w:color="auto" w:fill="auto"/>
            <w:vAlign w:val="center"/>
            <w:hideMark/>
          </w:tcPr>
          <w:p w14:paraId="23B71A0B" w14:textId="77777777" w:rsidR="002E5E45" w:rsidRPr="002E5E45" w:rsidRDefault="002E5E45" w:rsidP="009266A5">
            <w:pPr>
              <w:jc w:val="center"/>
            </w:pPr>
            <w:r w:rsidRPr="002E5E45">
              <w:t>57 206</w:t>
            </w:r>
          </w:p>
        </w:tc>
        <w:tc>
          <w:tcPr>
            <w:tcW w:w="288" w:type="pct"/>
            <w:shd w:val="clear" w:color="auto" w:fill="auto"/>
            <w:vAlign w:val="center"/>
            <w:hideMark/>
          </w:tcPr>
          <w:p w14:paraId="426ED583" w14:textId="77777777" w:rsidR="002E5E45" w:rsidRPr="002E5E45" w:rsidRDefault="002E5E45" w:rsidP="009266A5">
            <w:pPr>
              <w:jc w:val="center"/>
            </w:pPr>
            <w:r w:rsidRPr="002E5E45">
              <w:t>87 695</w:t>
            </w:r>
          </w:p>
        </w:tc>
      </w:tr>
      <w:tr w:rsidR="00243A1B" w:rsidRPr="002E5E45" w14:paraId="5ED9F6BC" w14:textId="77777777" w:rsidTr="00677C07">
        <w:trPr>
          <w:trHeight w:val="170"/>
        </w:trPr>
        <w:tc>
          <w:tcPr>
            <w:tcW w:w="212" w:type="pct"/>
            <w:shd w:val="clear" w:color="auto" w:fill="auto"/>
            <w:vAlign w:val="center"/>
            <w:hideMark/>
          </w:tcPr>
          <w:p w14:paraId="302D113A" w14:textId="77777777" w:rsidR="002E5E45" w:rsidRPr="002E5E45" w:rsidRDefault="002E5E45" w:rsidP="009266A5">
            <w:pPr>
              <w:jc w:val="center"/>
            </w:pPr>
            <w:r w:rsidRPr="002E5E45">
              <w:lastRenderedPageBreak/>
              <w:t>2.113</w:t>
            </w:r>
          </w:p>
        </w:tc>
        <w:tc>
          <w:tcPr>
            <w:tcW w:w="392" w:type="pct"/>
            <w:shd w:val="clear" w:color="auto" w:fill="auto"/>
            <w:vAlign w:val="center"/>
            <w:hideMark/>
          </w:tcPr>
          <w:p w14:paraId="4BFAB822"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C76D6ED"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2620357D" w14:textId="77777777" w:rsidR="002E5E45" w:rsidRPr="002E5E45" w:rsidRDefault="002E5E45" w:rsidP="009266A5">
            <w:r w:rsidRPr="002E5E45">
              <w:t>Строительство самотечных сетей водоотведения (Dy150, L=673,8 м.п.), для организации ЦВО на территории, попадающей во II-е пояса ЗСО источников водоснабжения, СНТ "Гелиос-1" (через сливные станции)</w:t>
            </w:r>
          </w:p>
        </w:tc>
        <w:tc>
          <w:tcPr>
            <w:tcW w:w="592" w:type="pct"/>
            <w:shd w:val="clear" w:color="auto" w:fill="auto"/>
            <w:vAlign w:val="center"/>
            <w:hideMark/>
          </w:tcPr>
          <w:p w14:paraId="3CB0CBC2"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6585B907" w14:textId="77777777" w:rsidR="002E5E45" w:rsidRPr="002E5E45" w:rsidRDefault="002E5E45" w:rsidP="009266A5">
            <w:pPr>
              <w:jc w:val="center"/>
            </w:pPr>
            <w:r w:rsidRPr="002E5E45">
              <w:t>0</w:t>
            </w:r>
          </w:p>
        </w:tc>
        <w:tc>
          <w:tcPr>
            <w:tcW w:w="224" w:type="pct"/>
            <w:shd w:val="clear" w:color="auto" w:fill="auto"/>
            <w:vAlign w:val="center"/>
            <w:hideMark/>
          </w:tcPr>
          <w:p w14:paraId="56181C6E" w14:textId="77777777" w:rsidR="002E5E45" w:rsidRPr="002E5E45" w:rsidRDefault="002E5E45" w:rsidP="009266A5">
            <w:pPr>
              <w:jc w:val="center"/>
            </w:pPr>
            <w:r w:rsidRPr="002E5E45">
              <w:t>0</w:t>
            </w:r>
          </w:p>
        </w:tc>
        <w:tc>
          <w:tcPr>
            <w:tcW w:w="222" w:type="pct"/>
            <w:shd w:val="clear" w:color="auto" w:fill="auto"/>
            <w:vAlign w:val="center"/>
            <w:hideMark/>
          </w:tcPr>
          <w:p w14:paraId="76078E76" w14:textId="77777777" w:rsidR="002E5E45" w:rsidRPr="002E5E45" w:rsidRDefault="002E5E45" w:rsidP="009266A5">
            <w:pPr>
              <w:jc w:val="center"/>
            </w:pPr>
            <w:r w:rsidRPr="002E5E45">
              <w:t>0</w:t>
            </w:r>
          </w:p>
        </w:tc>
        <w:tc>
          <w:tcPr>
            <w:tcW w:w="217" w:type="pct"/>
            <w:shd w:val="clear" w:color="auto" w:fill="auto"/>
            <w:vAlign w:val="center"/>
            <w:hideMark/>
          </w:tcPr>
          <w:p w14:paraId="1AF1314B" w14:textId="77777777" w:rsidR="002E5E45" w:rsidRPr="002E5E45" w:rsidRDefault="002E5E45" w:rsidP="009266A5">
            <w:pPr>
              <w:jc w:val="center"/>
            </w:pPr>
            <w:r w:rsidRPr="002E5E45">
              <w:t>0</w:t>
            </w:r>
          </w:p>
        </w:tc>
        <w:tc>
          <w:tcPr>
            <w:tcW w:w="226" w:type="pct"/>
            <w:shd w:val="clear" w:color="auto" w:fill="auto"/>
            <w:vAlign w:val="center"/>
            <w:hideMark/>
          </w:tcPr>
          <w:p w14:paraId="31FCB76E" w14:textId="77777777" w:rsidR="002E5E45" w:rsidRPr="002E5E45" w:rsidRDefault="002E5E45" w:rsidP="009266A5">
            <w:pPr>
              <w:jc w:val="center"/>
            </w:pPr>
            <w:r w:rsidRPr="002E5E45">
              <w:t>0</w:t>
            </w:r>
          </w:p>
        </w:tc>
        <w:tc>
          <w:tcPr>
            <w:tcW w:w="357" w:type="pct"/>
            <w:shd w:val="clear" w:color="auto" w:fill="auto"/>
            <w:vAlign w:val="center"/>
            <w:hideMark/>
          </w:tcPr>
          <w:p w14:paraId="4715BEBE" w14:textId="77777777" w:rsidR="002E5E45" w:rsidRPr="002E5E45" w:rsidRDefault="002E5E45" w:rsidP="009266A5">
            <w:pPr>
              <w:jc w:val="center"/>
            </w:pPr>
            <w:r w:rsidRPr="002E5E45">
              <w:t>0</w:t>
            </w:r>
          </w:p>
        </w:tc>
        <w:tc>
          <w:tcPr>
            <w:tcW w:w="357" w:type="pct"/>
            <w:shd w:val="clear" w:color="auto" w:fill="auto"/>
            <w:vAlign w:val="center"/>
            <w:hideMark/>
          </w:tcPr>
          <w:p w14:paraId="28435950" w14:textId="77777777" w:rsidR="002E5E45" w:rsidRPr="002E5E45" w:rsidRDefault="002E5E45" w:rsidP="009266A5">
            <w:pPr>
              <w:jc w:val="center"/>
            </w:pPr>
            <w:r w:rsidRPr="002E5E45">
              <w:t>21 513</w:t>
            </w:r>
          </w:p>
        </w:tc>
        <w:tc>
          <w:tcPr>
            <w:tcW w:w="288" w:type="pct"/>
            <w:shd w:val="clear" w:color="auto" w:fill="auto"/>
            <w:vAlign w:val="center"/>
            <w:hideMark/>
          </w:tcPr>
          <w:p w14:paraId="3AC6272F" w14:textId="77777777" w:rsidR="002E5E45" w:rsidRPr="002E5E45" w:rsidRDefault="002E5E45" w:rsidP="009266A5">
            <w:pPr>
              <w:jc w:val="center"/>
            </w:pPr>
            <w:r w:rsidRPr="002E5E45">
              <w:t>21 513</w:t>
            </w:r>
          </w:p>
        </w:tc>
      </w:tr>
      <w:tr w:rsidR="00243A1B" w:rsidRPr="002E5E45" w14:paraId="3A751D0E" w14:textId="77777777" w:rsidTr="00677C07">
        <w:trPr>
          <w:trHeight w:val="170"/>
        </w:trPr>
        <w:tc>
          <w:tcPr>
            <w:tcW w:w="212" w:type="pct"/>
            <w:shd w:val="clear" w:color="auto" w:fill="auto"/>
            <w:vAlign w:val="center"/>
            <w:hideMark/>
          </w:tcPr>
          <w:p w14:paraId="6ADB8121" w14:textId="77777777" w:rsidR="002E5E45" w:rsidRPr="002E5E45" w:rsidRDefault="002E5E45" w:rsidP="009266A5">
            <w:pPr>
              <w:jc w:val="center"/>
            </w:pPr>
            <w:r w:rsidRPr="002E5E45">
              <w:t>2.114</w:t>
            </w:r>
          </w:p>
        </w:tc>
        <w:tc>
          <w:tcPr>
            <w:tcW w:w="392" w:type="pct"/>
            <w:shd w:val="clear" w:color="auto" w:fill="auto"/>
            <w:vAlign w:val="center"/>
            <w:hideMark/>
          </w:tcPr>
          <w:p w14:paraId="01F5D257"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4E93171E"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7BEAA6A0" w14:textId="77777777" w:rsidR="002E5E45" w:rsidRPr="002E5E45" w:rsidRDefault="002E5E45" w:rsidP="009266A5">
            <w:r w:rsidRPr="002E5E45">
              <w:t>Строительство самотечных сетей водоотведения (Dy150, L=425,1 м.п.), для организации ЦВО на территории, попадающей во II-е пояса ЗСО источников водоснабжения, СПК "Гелиос-3" (через сливные станции)</w:t>
            </w:r>
          </w:p>
        </w:tc>
        <w:tc>
          <w:tcPr>
            <w:tcW w:w="592" w:type="pct"/>
            <w:shd w:val="clear" w:color="auto" w:fill="auto"/>
            <w:vAlign w:val="center"/>
            <w:hideMark/>
          </w:tcPr>
          <w:p w14:paraId="740738F7"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54214AD9" w14:textId="77777777" w:rsidR="002E5E45" w:rsidRPr="002E5E45" w:rsidRDefault="002E5E45" w:rsidP="009266A5">
            <w:pPr>
              <w:jc w:val="center"/>
            </w:pPr>
            <w:r w:rsidRPr="002E5E45">
              <w:t>0</w:t>
            </w:r>
          </w:p>
        </w:tc>
        <w:tc>
          <w:tcPr>
            <w:tcW w:w="224" w:type="pct"/>
            <w:shd w:val="clear" w:color="auto" w:fill="auto"/>
            <w:vAlign w:val="center"/>
            <w:hideMark/>
          </w:tcPr>
          <w:p w14:paraId="1C414F0F" w14:textId="77777777" w:rsidR="002E5E45" w:rsidRPr="002E5E45" w:rsidRDefault="002E5E45" w:rsidP="009266A5">
            <w:pPr>
              <w:jc w:val="center"/>
            </w:pPr>
            <w:r w:rsidRPr="002E5E45">
              <w:t>0</w:t>
            </w:r>
          </w:p>
        </w:tc>
        <w:tc>
          <w:tcPr>
            <w:tcW w:w="222" w:type="pct"/>
            <w:shd w:val="clear" w:color="auto" w:fill="auto"/>
            <w:vAlign w:val="center"/>
            <w:hideMark/>
          </w:tcPr>
          <w:p w14:paraId="1082BF54" w14:textId="77777777" w:rsidR="002E5E45" w:rsidRPr="002E5E45" w:rsidRDefault="002E5E45" w:rsidP="009266A5">
            <w:pPr>
              <w:jc w:val="center"/>
            </w:pPr>
            <w:r w:rsidRPr="002E5E45">
              <w:t>0</w:t>
            </w:r>
          </w:p>
        </w:tc>
        <w:tc>
          <w:tcPr>
            <w:tcW w:w="217" w:type="pct"/>
            <w:shd w:val="clear" w:color="auto" w:fill="auto"/>
            <w:vAlign w:val="center"/>
            <w:hideMark/>
          </w:tcPr>
          <w:p w14:paraId="02F2BAEF" w14:textId="77777777" w:rsidR="002E5E45" w:rsidRPr="002E5E45" w:rsidRDefault="002E5E45" w:rsidP="009266A5">
            <w:pPr>
              <w:jc w:val="center"/>
            </w:pPr>
            <w:r w:rsidRPr="002E5E45">
              <w:t>0</w:t>
            </w:r>
          </w:p>
        </w:tc>
        <w:tc>
          <w:tcPr>
            <w:tcW w:w="226" w:type="pct"/>
            <w:shd w:val="clear" w:color="auto" w:fill="auto"/>
            <w:vAlign w:val="center"/>
            <w:hideMark/>
          </w:tcPr>
          <w:p w14:paraId="34FA05E4" w14:textId="77777777" w:rsidR="002E5E45" w:rsidRPr="002E5E45" w:rsidRDefault="002E5E45" w:rsidP="009266A5">
            <w:pPr>
              <w:jc w:val="center"/>
            </w:pPr>
            <w:r w:rsidRPr="002E5E45">
              <w:t>0</w:t>
            </w:r>
          </w:p>
        </w:tc>
        <w:tc>
          <w:tcPr>
            <w:tcW w:w="357" w:type="pct"/>
            <w:shd w:val="clear" w:color="auto" w:fill="auto"/>
            <w:vAlign w:val="center"/>
            <w:hideMark/>
          </w:tcPr>
          <w:p w14:paraId="76C0D5F7" w14:textId="77777777" w:rsidR="002E5E45" w:rsidRPr="002E5E45" w:rsidRDefault="002E5E45" w:rsidP="009266A5">
            <w:pPr>
              <w:jc w:val="center"/>
            </w:pPr>
            <w:r w:rsidRPr="002E5E45">
              <w:t>11 912</w:t>
            </w:r>
          </w:p>
        </w:tc>
        <w:tc>
          <w:tcPr>
            <w:tcW w:w="357" w:type="pct"/>
            <w:shd w:val="clear" w:color="auto" w:fill="auto"/>
            <w:vAlign w:val="center"/>
            <w:hideMark/>
          </w:tcPr>
          <w:p w14:paraId="5EDD6947" w14:textId="77777777" w:rsidR="002E5E45" w:rsidRPr="002E5E45" w:rsidRDefault="002E5E45" w:rsidP="009266A5">
            <w:pPr>
              <w:jc w:val="center"/>
            </w:pPr>
            <w:r w:rsidRPr="002E5E45">
              <w:t>0</w:t>
            </w:r>
          </w:p>
        </w:tc>
        <w:tc>
          <w:tcPr>
            <w:tcW w:w="288" w:type="pct"/>
            <w:shd w:val="clear" w:color="auto" w:fill="auto"/>
            <w:vAlign w:val="center"/>
            <w:hideMark/>
          </w:tcPr>
          <w:p w14:paraId="6F1CAF11" w14:textId="77777777" w:rsidR="002E5E45" w:rsidRPr="002E5E45" w:rsidRDefault="002E5E45" w:rsidP="009266A5">
            <w:pPr>
              <w:jc w:val="center"/>
            </w:pPr>
            <w:r w:rsidRPr="002E5E45">
              <w:t>11 912</w:t>
            </w:r>
          </w:p>
        </w:tc>
      </w:tr>
      <w:tr w:rsidR="00243A1B" w:rsidRPr="002E5E45" w14:paraId="6581602F" w14:textId="77777777" w:rsidTr="00677C07">
        <w:trPr>
          <w:trHeight w:val="170"/>
        </w:trPr>
        <w:tc>
          <w:tcPr>
            <w:tcW w:w="212" w:type="pct"/>
            <w:shd w:val="clear" w:color="auto" w:fill="auto"/>
            <w:vAlign w:val="center"/>
            <w:hideMark/>
          </w:tcPr>
          <w:p w14:paraId="39E881EB" w14:textId="77777777" w:rsidR="002E5E45" w:rsidRPr="002E5E45" w:rsidRDefault="002E5E45" w:rsidP="009266A5">
            <w:pPr>
              <w:jc w:val="center"/>
            </w:pPr>
            <w:r w:rsidRPr="002E5E45">
              <w:t>2.115</w:t>
            </w:r>
          </w:p>
        </w:tc>
        <w:tc>
          <w:tcPr>
            <w:tcW w:w="392" w:type="pct"/>
            <w:shd w:val="clear" w:color="auto" w:fill="auto"/>
            <w:vAlign w:val="center"/>
            <w:hideMark/>
          </w:tcPr>
          <w:p w14:paraId="27CCFA6D"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DAFEA35"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60B8DF73" w14:textId="77777777" w:rsidR="002E5E45" w:rsidRPr="002E5E45" w:rsidRDefault="002E5E45" w:rsidP="009266A5">
            <w:r w:rsidRPr="002E5E45">
              <w:t xml:space="preserve">Строительство самотечных сетей водоотведения (Dy150, L=868,6 м.п.), для организации ЦВО на территории, попадающей во II-е пояса ЗСО источников водоснабжения, </w:t>
            </w:r>
            <w:proofErr w:type="gramStart"/>
            <w:r w:rsidRPr="002E5E45">
              <w:t>СТ</w:t>
            </w:r>
            <w:proofErr w:type="gramEnd"/>
            <w:r w:rsidRPr="002E5E45">
              <w:t xml:space="preserve"> "Октябрьское (через сливные станции)</w:t>
            </w:r>
          </w:p>
        </w:tc>
        <w:tc>
          <w:tcPr>
            <w:tcW w:w="592" w:type="pct"/>
            <w:shd w:val="clear" w:color="auto" w:fill="auto"/>
            <w:vAlign w:val="center"/>
            <w:hideMark/>
          </w:tcPr>
          <w:p w14:paraId="2F6123B5"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3CA3A3EE" w14:textId="77777777" w:rsidR="002E5E45" w:rsidRPr="002E5E45" w:rsidRDefault="002E5E45" w:rsidP="009266A5">
            <w:pPr>
              <w:jc w:val="center"/>
            </w:pPr>
            <w:r w:rsidRPr="002E5E45">
              <w:t>0</w:t>
            </w:r>
          </w:p>
        </w:tc>
        <w:tc>
          <w:tcPr>
            <w:tcW w:w="224" w:type="pct"/>
            <w:shd w:val="clear" w:color="auto" w:fill="auto"/>
            <w:vAlign w:val="center"/>
            <w:hideMark/>
          </w:tcPr>
          <w:p w14:paraId="6CD4BEBF" w14:textId="77777777" w:rsidR="002E5E45" w:rsidRPr="002E5E45" w:rsidRDefault="002E5E45" w:rsidP="009266A5">
            <w:pPr>
              <w:jc w:val="center"/>
            </w:pPr>
            <w:r w:rsidRPr="002E5E45">
              <w:t>0</w:t>
            </w:r>
          </w:p>
        </w:tc>
        <w:tc>
          <w:tcPr>
            <w:tcW w:w="222" w:type="pct"/>
            <w:shd w:val="clear" w:color="auto" w:fill="auto"/>
            <w:vAlign w:val="center"/>
            <w:hideMark/>
          </w:tcPr>
          <w:p w14:paraId="38A684B2" w14:textId="77777777" w:rsidR="002E5E45" w:rsidRPr="002E5E45" w:rsidRDefault="002E5E45" w:rsidP="009266A5">
            <w:pPr>
              <w:jc w:val="center"/>
            </w:pPr>
            <w:r w:rsidRPr="002E5E45">
              <w:t>0</w:t>
            </w:r>
          </w:p>
        </w:tc>
        <w:tc>
          <w:tcPr>
            <w:tcW w:w="217" w:type="pct"/>
            <w:shd w:val="clear" w:color="auto" w:fill="auto"/>
            <w:vAlign w:val="center"/>
            <w:hideMark/>
          </w:tcPr>
          <w:p w14:paraId="673D7C4D" w14:textId="77777777" w:rsidR="002E5E45" w:rsidRPr="002E5E45" w:rsidRDefault="002E5E45" w:rsidP="009266A5">
            <w:pPr>
              <w:jc w:val="center"/>
            </w:pPr>
            <w:r w:rsidRPr="002E5E45">
              <w:t>0</w:t>
            </w:r>
          </w:p>
        </w:tc>
        <w:tc>
          <w:tcPr>
            <w:tcW w:w="226" w:type="pct"/>
            <w:shd w:val="clear" w:color="auto" w:fill="auto"/>
            <w:vAlign w:val="center"/>
            <w:hideMark/>
          </w:tcPr>
          <w:p w14:paraId="3CD6756F" w14:textId="77777777" w:rsidR="002E5E45" w:rsidRPr="002E5E45" w:rsidRDefault="002E5E45" w:rsidP="009266A5">
            <w:pPr>
              <w:jc w:val="center"/>
            </w:pPr>
            <w:r w:rsidRPr="002E5E45">
              <w:t>0</w:t>
            </w:r>
          </w:p>
        </w:tc>
        <w:tc>
          <w:tcPr>
            <w:tcW w:w="357" w:type="pct"/>
            <w:shd w:val="clear" w:color="auto" w:fill="auto"/>
            <w:vAlign w:val="center"/>
            <w:hideMark/>
          </w:tcPr>
          <w:p w14:paraId="0A63E68A" w14:textId="77777777" w:rsidR="002E5E45" w:rsidRPr="002E5E45" w:rsidRDefault="002E5E45" w:rsidP="009266A5">
            <w:pPr>
              <w:jc w:val="center"/>
            </w:pPr>
            <w:r w:rsidRPr="002E5E45">
              <w:t>1 126</w:t>
            </w:r>
          </w:p>
        </w:tc>
        <w:tc>
          <w:tcPr>
            <w:tcW w:w="357" w:type="pct"/>
            <w:shd w:val="clear" w:color="auto" w:fill="auto"/>
            <w:vAlign w:val="center"/>
            <w:hideMark/>
          </w:tcPr>
          <w:p w14:paraId="358FECFD" w14:textId="77777777" w:rsidR="002E5E45" w:rsidRPr="002E5E45" w:rsidRDefault="002E5E45" w:rsidP="009266A5">
            <w:pPr>
              <w:jc w:val="center"/>
            </w:pPr>
            <w:r w:rsidRPr="002E5E45">
              <w:t>24 833</w:t>
            </w:r>
          </w:p>
        </w:tc>
        <w:tc>
          <w:tcPr>
            <w:tcW w:w="288" w:type="pct"/>
            <w:shd w:val="clear" w:color="auto" w:fill="auto"/>
            <w:vAlign w:val="center"/>
            <w:hideMark/>
          </w:tcPr>
          <w:p w14:paraId="6D8369DE" w14:textId="77777777" w:rsidR="002E5E45" w:rsidRPr="002E5E45" w:rsidRDefault="002E5E45" w:rsidP="009266A5">
            <w:pPr>
              <w:jc w:val="center"/>
            </w:pPr>
            <w:r w:rsidRPr="002E5E45">
              <w:t>25 959</w:t>
            </w:r>
          </w:p>
        </w:tc>
      </w:tr>
      <w:tr w:rsidR="00243A1B" w:rsidRPr="002E5E45" w14:paraId="04D3A44B" w14:textId="77777777" w:rsidTr="00677C07">
        <w:trPr>
          <w:trHeight w:val="170"/>
        </w:trPr>
        <w:tc>
          <w:tcPr>
            <w:tcW w:w="212" w:type="pct"/>
            <w:shd w:val="clear" w:color="auto" w:fill="auto"/>
            <w:vAlign w:val="center"/>
            <w:hideMark/>
          </w:tcPr>
          <w:p w14:paraId="2F53D2B4" w14:textId="77777777" w:rsidR="002E5E45" w:rsidRPr="002E5E45" w:rsidRDefault="002E5E45" w:rsidP="009266A5">
            <w:pPr>
              <w:jc w:val="center"/>
            </w:pPr>
            <w:r w:rsidRPr="002E5E45">
              <w:t>2.116</w:t>
            </w:r>
          </w:p>
        </w:tc>
        <w:tc>
          <w:tcPr>
            <w:tcW w:w="392" w:type="pct"/>
            <w:shd w:val="clear" w:color="auto" w:fill="auto"/>
            <w:vAlign w:val="center"/>
            <w:hideMark/>
          </w:tcPr>
          <w:p w14:paraId="3DC6FEE2"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62D067C"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585E897A" w14:textId="77777777" w:rsidR="002E5E45" w:rsidRPr="002E5E45" w:rsidRDefault="002E5E45" w:rsidP="009266A5">
            <w:r w:rsidRPr="002E5E45">
              <w:t>Строительство самотечных сетей водоотведения (Dy150, L=185,8 м.п.), для организации ЦВО на территории, попадающей во II-е пояса ЗСО источников водоснабжения, Мининское лесничество (через сливные станции)</w:t>
            </w:r>
          </w:p>
        </w:tc>
        <w:tc>
          <w:tcPr>
            <w:tcW w:w="592" w:type="pct"/>
            <w:shd w:val="clear" w:color="auto" w:fill="auto"/>
            <w:vAlign w:val="center"/>
            <w:hideMark/>
          </w:tcPr>
          <w:p w14:paraId="3DCD03A2"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7D11306B" w14:textId="77777777" w:rsidR="002E5E45" w:rsidRPr="002E5E45" w:rsidRDefault="002E5E45" w:rsidP="009266A5">
            <w:pPr>
              <w:jc w:val="center"/>
            </w:pPr>
            <w:r w:rsidRPr="002E5E45">
              <w:t>0</w:t>
            </w:r>
          </w:p>
        </w:tc>
        <w:tc>
          <w:tcPr>
            <w:tcW w:w="224" w:type="pct"/>
            <w:shd w:val="clear" w:color="auto" w:fill="auto"/>
            <w:vAlign w:val="center"/>
            <w:hideMark/>
          </w:tcPr>
          <w:p w14:paraId="177B7F85" w14:textId="77777777" w:rsidR="002E5E45" w:rsidRPr="002E5E45" w:rsidRDefault="002E5E45" w:rsidP="009266A5">
            <w:pPr>
              <w:jc w:val="center"/>
            </w:pPr>
            <w:r w:rsidRPr="002E5E45">
              <w:t>0</w:t>
            </w:r>
          </w:p>
        </w:tc>
        <w:tc>
          <w:tcPr>
            <w:tcW w:w="222" w:type="pct"/>
            <w:shd w:val="clear" w:color="auto" w:fill="auto"/>
            <w:vAlign w:val="center"/>
            <w:hideMark/>
          </w:tcPr>
          <w:p w14:paraId="77D7D486" w14:textId="77777777" w:rsidR="002E5E45" w:rsidRPr="002E5E45" w:rsidRDefault="002E5E45" w:rsidP="009266A5">
            <w:pPr>
              <w:jc w:val="center"/>
            </w:pPr>
            <w:r w:rsidRPr="002E5E45">
              <w:t>0</w:t>
            </w:r>
          </w:p>
        </w:tc>
        <w:tc>
          <w:tcPr>
            <w:tcW w:w="217" w:type="pct"/>
            <w:shd w:val="clear" w:color="auto" w:fill="auto"/>
            <w:vAlign w:val="center"/>
            <w:hideMark/>
          </w:tcPr>
          <w:p w14:paraId="2E011643" w14:textId="77777777" w:rsidR="002E5E45" w:rsidRPr="002E5E45" w:rsidRDefault="002E5E45" w:rsidP="009266A5">
            <w:pPr>
              <w:jc w:val="center"/>
            </w:pPr>
            <w:r w:rsidRPr="002E5E45">
              <w:t>0</w:t>
            </w:r>
          </w:p>
        </w:tc>
        <w:tc>
          <w:tcPr>
            <w:tcW w:w="226" w:type="pct"/>
            <w:shd w:val="clear" w:color="auto" w:fill="auto"/>
            <w:vAlign w:val="center"/>
            <w:hideMark/>
          </w:tcPr>
          <w:p w14:paraId="7ABFCC4C" w14:textId="77777777" w:rsidR="002E5E45" w:rsidRPr="002E5E45" w:rsidRDefault="002E5E45" w:rsidP="009266A5">
            <w:pPr>
              <w:jc w:val="center"/>
            </w:pPr>
            <w:r w:rsidRPr="002E5E45">
              <w:t>0</w:t>
            </w:r>
          </w:p>
        </w:tc>
        <w:tc>
          <w:tcPr>
            <w:tcW w:w="357" w:type="pct"/>
            <w:shd w:val="clear" w:color="auto" w:fill="auto"/>
            <w:vAlign w:val="center"/>
            <w:hideMark/>
          </w:tcPr>
          <w:p w14:paraId="2B0D7626" w14:textId="77777777" w:rsidR="002E5E45" w:rsidRPr="002E5E45" w:rsidRDefault="002E5E45" w:rsidP="009266A5">
            <w:pPr>
              <w:jc w:val="center"/>
            </w:pPr>
            <w:r w:rsidRPr="002E5E45">
              <w:t>0</w:t>
            </w:r>
          </w:p>
        </w:tc>
        <w:tc>
          <w:tcPr>
            <w:tcW w:w="357" w:type="pct"/>
            <w:shd w:val="clear" w:color="auto" w:fill="auto"/>
            <w:vAlign w:val="center"/>
            <w:hideMark/>
          </w:tcPr>
          <w:p w14:paraId="3E7A5111" w14:textId="77777777" w:rsidR="002E5E45" w:rsidRPr="002E5E45" w:rsidRDefault="002E5E45" w:rsidP="009266A5">
            <w:pPr>
              <w:jc w:val="center"/>
            </w:pPr>
            <w:r w:rsidRPr="002E5E45">
              <w:t>5 700</w:t>
            </w:r>
          </w:p>
        </w:tc>
        <w:tc>
          <w:tcPr>
            <w:tcW w:w="288" w:type="pct"/>
            <w:shd w:val="clear" w:color="auto" w:fill="auto"/>
            <w:vAlign w:val="center"/>
            <w:hideMark/>
          </w:tcPr>
          <w:p w14:paraId="7584DB07" w14:textId="77777777" w:rsidR="002E5E45" w:rsidRPr="002E5E45" w:rsidRDefault="002E5E45" w:rsidP="009266A5">
            <w:pPr>
              <w:jc w:val="center"/>
            </w:pPr>
            <w:r w:rsidRPr="002E5E45">
              <w:t>5 700</w:t>
            </w:r>
          </w:p>
        </w:tc>
      </w:tr>
      <w:tr w:rsidR="00243A1B" w:rsidRPr="002E5E45" w14:paraId="0124E4C3" w14:textId="77777777" w:rsidTr="00677C07">
        <w:trPr>
          <w:trHeight w:val="170"/>
        </w:trPr>
        <w:tc>
          <w:tcPr>
            <w:tcW w:w="212" w:type="pct"/>
            <w:shd w:val="clear" w:color="auto" w:fill="auto"/>
            <w:vAlign w:val="center"/>
            <w:hideMark/>
          </w:tcPr>
          <w:p w14:paraId="46527164" w14:textId="77777777" w:rsidR="002E5E45" w:rsidRPr="002E5E45" w:rsidRDefault="002E5E45" w:rsidP="009266A5">
            <w:pPr>
              <w:jc w:val="center"/>
            </w:pPr>
            <w:r w:rsidRPr="002E5E45">
              <w:t>2.117</w:t>
            </w:r>
          </w:p>
        </w:tc>
        <w:tc>
          <w:tcPr>
            <w:tcW w:w="392" w:type="pct"/>
            <w:shd w:val="clear" w:color="auto" w:fill="auto"/>
            <w:vAlign w:val="center"/>
            <w:hideMark/>
          </w:tcPr>
          <w:p w14:paraId="63D4E03E"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8AB9F55"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6B0C86E6" w14:textId="77777777" w:rsidR="002E5E45" w:rsidRPr="002E5E45" w:rsidRDefault="002E5E45" w:rsidP="009266A5">
            <w:r w:rsidRPr="002E5E45">
              <w:t xml:space="preserve">Строительство самотечных сетей водоотведения (Dy150, L=101,4 м.п.), для организации ЦВО на территории, попадающей во II-е пояса ЗСО источников водоснабжения, ул. </w:t>
            </w:r>
            <w:proofErr w:type="gramStart"/>
            <w:r w:rsidRPr="002E5E45">
              <w:t>Лесная</w:t>
            </w:r>
            <w:proofErr w:type="gramEnd"/>
            <w:r w:rsidRPr="002E5E45">
              <w:t>, д. № 128 д (через сливные станции)</w:t>
            </w:r>
          </w:p>
        </w:tc>
        <w:tc>
          <w:tcPr>
            <w:tcW w:w="592" w:type="pct"/>
            <w:shd w:val="clear" w:color="auto" w:fill="auto"/>
            <w:vAlign w:val="center"/>
            <w:hideMark/>
          </w:tcPr>
          <w:p w14:paraId="5AA00BAE"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48ED023A" w14:textId="77777777" w:rsidR="002E5E45" w:rsidRPr="002E5E45" w:rsidRDefault="002E5E45" w:rsidP="009266A5">
            <w:pPr>
              <w:jc w:val="center"/>
            </w:pPr>
            <w:r w:rsidRPr="002E5E45">
              <w:t>0</w:t>
            </w:r>
          </w:p>
        </w:tc>
        <w:tc>
          <w:tcPr>
            <w:tcW w:w="224" w:type="pct"/>
            <w:shd w:val="clear" w:color="auto" w:fill="auto"/>
            <w:vAlign w:val="center"/>
            <w:hideMark/>
          </w:tcPr>
          <w:p w14:paraId="477B5A1D" w14:textId="77777777" w:rsidR="002E5E45" w:rsidRPr="002E5E45" w:rsidRDefault="002E5E45" w:rsidP="009266A5">
            <w:pPr>
              <w:jc w:val="center"/>
            </w:pPr>
            <w:r w:rsidRPr="002E5E45">
              <w:t>0</w:t>
            </w:r>
          </w:p>
        </w:tc>
        <w:tc>
          <w:tcPr>
            <w:tcW w:w="222" w:type="pct"/>
            <w:shd w:val="clear" w:color="auto" w:fill="auto"/>
            <w:vAlign w:val="center"/>
            <w:hideMark/>
          </w:tcPr>
          <w:p w14:paraId="623CEBB7" w14:textId="77777777" w:rsidR="002E5E45" w:rsidRPr="002E5E45" w:rsidRDefault="002E5E45" w:rsidP="009266A5">
            <w:pPr>
              <w:jc w:val="center"/>
            </w:pPr>
            <w:r w:rsidRPr="002E5E45">
              <w:t>0</w:t>
            </w:r>
          </w:p>
        </w:tc>
        <w:tc>
          <w:tcPr>
            <w:tcW w:w="217" w:type="pct"/>
            <w:shd w:val="clear" w:color="auto" w:fill="auto"/>
            <w:vAlign w:val="center"/>
            <w:hideMark/>
          </w:tcPr>
          <w:p w14:paraId="562BBBDF" w14:textId="77777777" w:rsidR="002E5E45" w:rsidRPr="002E5E45" w:rsidRDefault="002E5E45" w:rsidP="009266A5">
            <w:pPr>
              <w:jc w:val="center"/>
            </w:pPr>
            <w:r w:rsidRPr="002E5E45">
              <w:t>0</w:t>
            </w:r>
          </w:p>
        </w:tc>
        <w:tc>
          <w:tcPr>
            <w:tcW w:w="226" w:type="pct"/>
            <w:shd w:val="clear" w:color="auto" w:fill="auto"/>
            <w:vAlign w:val="center"/>
            <w:hideMark/>
          </w:tcPr>
          <w:p w14:paraId="66D34588" w14:textId="77777777" w:rsidR="002E5E45" w:rsidRPr="002E5E45" w:rsidRDefault="002E5E45" w:rsidP="009266A5">
            <w:pPr>
              <w:jc w:val="center"/>
            </w:pPr>
            <w:r w:rsidRPr="002E5E45">
              <w:t>0</w:t>
            </w:r>
          </w:p>
        </w:tc>
        <w:tc>
          <w:tcPr>
            <w:tcW w:w="357" w:type="pct"/>
            <w:shd w:val="clear" w:color="auto" w:fill="auto"/>
            <w:vAlign w:val="center"/>
            <w:hideMark/>
          </w:tcPr>
          <w:p w14:paraId="521F6558" w14:textId="77777777" w:rsidR="002E5E45" w:rsidRPr="002E5E45" w:rsidRDefault="002E5E45" w:rsidP="009266A5">
            <w:pPr>
              <w:jc w:val="center"/>
            </w:pPr>
            <w:r w:rsidRPr="002E5E45">
              <w:t>0</w:t>
            </w:r>
          </w:p>
        </w:tc>
        <w:tc>
          <w:tcPr>
            <w:tcW w:w="357" w:type="pct"/>
            <w:shd w:val="clear" w:color="auto" w:fill="auto"/>
            <w:vAlign w:val="center"/>
            <w:hideMark/>
          </w:tcPr>
          <w:p w14:paraId="197FD33D" w14:textId="77777777" w:rsidR="002E5E45" w:rsidRPr="002E5E45" w:rsidRDefault="002E5E45" w:rsidP="009266A5">
            <w:pPr>
              <w:jc w:val="center"/>
            </w:pPr>
            <w:r w:rsidRPr="002E5E45">
              <w:t>3 259</w:t>
            </w:r>
          </w:p>
        </w:tc>
        <w:tc>
          <w:tcPr>
            <w:tcW w:w="288" w:type="pct"/>
            <w:shd w:val="clear" w:color="auto" w:fill="auto"/>
            <w:vAlign w:val="center"/>
            <w:hideMark/>
          </w:tcPr>
          <w:p w14:paraId="57D77EB6" w14:textId="77777777" w:rsidR="002E5E45" w:rsidRPr="002E5E45" w:rsidRDefault="002E5E45" w:rsidP="009266A5">
            <w:pPr>
              <w:jc w:val="center"/>
            </w:pPr>
            <w:r w:rsidRPr="002E5E45">
              <w:t>3 259</w:t>
            </w:r>
          </w:p>
        </w:tc>
      </w:tr>
      <w:tr w:rsidR="00243A1B" w:rsidRPr="002E5E45" w14:paraId="13D5B634" w14:textId="77777777" w:rsidTr="00677C07">
        <w:trPr>
          <w:trHeight w:val="170"/>
        </w:trPr>
        <w:tc>
          <w:tcPr>
            <w:tcW w:w="212" w:type="pct"/>
            <w:shd w:val="clear" w:color="auto" w:fill="auto"/>
            <w:vAlign w:val="center"/>
            <w:hideMark/>
          </w:tcPr>
          <w:p w14:paraId="7F68BBBE" w14:textId="77777777" w:rsidR="002E5E45" w:rsidRPr="002E5E45" w:rsidRDefault="002E5E45" w:rsidP="009266A5">
            <w:pPr>
              <w:jc w:val="center"/>
            </w:pPr>
            <w:r w:rsidRPr="002E5E45">
              <w:t>2.118</w:t>
            </w:r>
          </w:p>
        </w:tc>
        <w:tc>
          <w:tcPr>
            <w:tcW w:w="392" w:type="pct"/>
            <w:shd w:val="clear" w:color="auto" w:fill="auto"/>
            <w:vAlign w:val="center"/>
            <w:hideMark/>
          </w:tcPr>
          <w:p w14:paraId="6FF75CFC"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FB729C0"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30C9B4D8" w14:textId="378DC92D" w:rsidR="002E5E45" w:rsidRPr="002E5E45" w:rsidRDefault="002E5E45" w:rsidP="009266A5">
            <w:r w:rsidRPr="002E5E45">
              <w:t>Строительство самотечных сетей водоотведения (Dy150, L=638,3 м.п.), для организации ЦВО на территории, попадающей во II-е пояса ЗСО источников водоснабжения,</w:t>
            </w:r>
            <w:r w:rsidR="0057067F">
              <w:t xml:space="preserve"> </w:t>
            </w:r>
            <w:r w:rsidRPr="002E5E45">
              <w:t>СНТ "МАЯК" (через сливные станции)</w:t>
            </w:r>
          </w:p>
        </w:tc>
        <w:tc>
          <w:tcPr>
            <w:tcW w:w="592" w:type="pct"/>
            <w:shd w:val="clear" w:color="auto" w:fill="auto"/>
            <w:vAlign w:val="center"/>
            <w:hideMark/>
          </w:tcPr>
          <w:p w14:paraId="452B9351"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33BF63E4" w14:textId="77777777" w:rsidR="002E5E45" w:rsidRPr="002E5E45" w:rsidRDefault="002E5E45" w:rsidP="009266A5">
            <w:pPr>
              <w:jc w:val="center"/>
            </w:pPr>
            <w:r w:rsidRPr="002E5E45">
              <w:t>0</w:t>
            </w:r>
          </w:p>
        </w:tc>
        <w:tc>
          <w:tcPr>
            <w:tcW w:w="224" w:type="pct"/>
            <w:shd w:val="clear" w:color="auto" w:fill="auto"/>
            <w:vAlign w:val="center"/>
            <w:hideMark/>
          </w:tcPr>
          <w:p w14:paraId="5067F705" w14:textId="77777777" w:rsidR="002E5E45" w:rsidRPr="002E5E45" w:rsidRDefault="002E5E45" w:rsidP="009266A5">
            <w:pPr>
              <w:jc w:val="center"/>
            </w:pPr>
            <w:r w:rsidRPr="002E5E45">
              <w:t>0</w:t>
            </w:r>
          </w:p>
        </w:tc>
        <w:tc>
          <w:tcPr>
            <w:tcW w:w="222" w:type="pct"/>
            <w:shd w:val="clear" w:color="auto" w:fill="auto"/>
            <w:vAlign w:val="center"/>
            <w:hideMark/>
          </w:tcPr>
          <w:p w14:paraId="3F7C68D0" w14:textId="77777777" w:rsidR="002E5E45" w:rsidRPr="002E5E45" w:rsidRDefault="002E5E45" w:rsidP="009266A5">
            <w:pPr>
              <w:jc w:val="center"/>
            </w:pPr>
            <w:r w:rsidRPr="002E5E45">
              <w:t>0</w:t>
            </w:r>
          </w:p>
        </w:tc>
        <w:tc>
          <w:tcPr>
            <w:tcW w:w="217" w:type="pct"/>
            <w:shd w:val="clear" w:color="auto" w:fill="auto"/>
            <w:vAlign w:val="center"/>
            <w:hideMark/>
          </w:tcPr>
          <w:p w14:paraId="22CDBFEB" w14:textId="77777777" w:rsidR="002E5E45" w:rsidRPr="002E5E45" w:rsidRDefault="002E5E45" w:rsidP="009266A5">
            <w:pPr>
              <w:jc w:val="center"/>
            </w:pPr>
            <w:r w:rsidRPr="002E5E45">
              <w:t>0</w:t>
            </w:r>
          </w:p>
        </w:tc>
        <w:tc>
          <w:tcPr>
            <w:tcW w:w="226" w:type="pct"/>
            <w:shd w:val="clear" w:color="auto" w:fill="auto"/>
            <w:vAlign w:val="center"/>
            <w:hideMark/>
          </w:tcPr>
          <w:p w14:paraId="4A48515E" w14:textId="77777777" w:rsidR="002E5E45" w:rsidRPr="002E5E45" w:rsidRDefault="002E5E45" w:rsidP="009266A5">
            <w:pPr>
              <w:jc w:val="center"/>
            </w:pPr>
            <w:r w:rsidRPr="002E5E45">
              <w:t>0</w:t>
            </w:r>
          </w:p>
        </w:tc>
        <w:tc>
          <w:tcPr>
            <w:tcW w:w="357" w:type="pct"/>
            <w:shd w:val="clear" w:color="auto" w:fill="auto"/>
            <w:vAlign w:val="center"/>
            <w:hideMark/>
          </w:tcPr>
          <w:p w14:paraId="5366696D" w14:textId="77777777" w:rsidR="002E5E45" w:rsidRPr="002E5E45" w:rsidRDefault="002E5E45" w:rsidP="009266A5">
            <w:pPr>
              <w:jc w:val="center"/>
            </w:pPr>
            <w:r w:rsidRPr="002E5E45">
              <w:t>17 875</w:t>
            </w:r>
          </w:p>
        </w:tc>
        <w:tc>
          <w:tcPr>
            <w:tcW w:w="357" w:type="pct"/>
            <w:shd w:val="clear" w:color="auto" w:fill="auto"/>
            <w:vAlign w:val="center"/>
            <w:hideMark/>
          </w:tcPr>
          <w:p w14:paraId="1AE7521E" w14:textId="77777777" w:rsidR="002E5E45" w:rsidRPr="002E5E45" w:rsidRDefault="002E5E45" w:rsidP="009266A5">
            <w:pPr>
              <w:jc w:val="center"/>
            </w:pPr>
            <w:r w:rsidRPr="002E5E45">
              <w:t>0</w:t>
            </w:r>
          </w:p>
        </w:tc>
        <w:tc>
          <w:tcPr>
            <w:tcW w:w="288" w:type="pct"/>
            <w:shd w:val="clear" w:color="auto" w:fill="auto"/>
            <w:vAlign w:val="center"/>
            <w:hideMark/>
          </w:tcPr>
          <w:p w14:paraId="3746025F" w14:textId="77777777" w:rsidR="002E5E45" w:rsidRPr="002E5E45" w:rsidRDefault="002E5E45" w:rsidP="009266A5">
            <w:pPr>
              <w:jc w:val="center"/>
            </w:pPr>
            <w:r w:rsidRPr="002E5E45">
              <w:t>17 875</w:t>
            </w:r>
          </w:p>
        </w:tc>
      </w:tr>
      <w:tr w:rsidR="00243A1B" w:rsidRPr="002E5E45" w14:paraId="09D5D315" w14:textId="77777777" w:rsidTr="00677C07">
        <w:trPr>
          <w:trHeight w:val="170"/>
        </w:trPr>
        <w:tc>
          <w:tcPr>
            <w:tcW w:w="212" w:type="pct"/>
            <w:shd w:val="clear" w:color="auto" w:fill="auto"/>
            <w:vAlign w:val="center"/>
            <w:hideMark/>
          </w:tcPr>
          <w:p w14:paraId="08BBAB81" w14:textId="77777777" w:rsidR="002E5E45" w:rsidRPr="002E5E45" w:rsidRDefault="002E5E45" w:rsidP="009266A5">
            <w:pPr>
              <w:jc w:val="center"/>
            </w:pPr>
            <w:r w:rsidRPr="002E5E45">
              <w:t>2.119</w:t>
            </w:r>
          </w:p>
        </w:tc>
        <w:tc>
          <w:tcPr>
            <w:tcW w:w="392" w:type="pct"/>
            <w:shd w:val="clear" w:color="auto" w:fill="auto"/>
            <w:vAlign w:val="center"/>
            <w:hideMark/>
          </w:tcPr>
          <w:p w14:paraId="22AF39B3"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7454698"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77B20264" w14:textId="77777777" w:rsidR="002E5E45" w:rsidRPr="002E5E45" w:rsidRDefault="002E5E45" w:rsidP="009266A5">
            <w:r w:rsidRPr="002E5E45">
              <w:t>Строительство самотечных сетей водоотведения (Dy150, L=170,4 м.п.), для организации ЦВО на территории, попадающей во II-е пояса ЗСО источников водоснабжения, в районе микрорайона "Дачный" (через сливные станции)</w:t>
            </w:r>
          </w:p>
        </w:tc>
        <w:tc>
          <w:tcPr>
            <w:tcW w:w="592" w:type="pct"/>
            <w:shd w:val="clear" w:color="auto" w:fill="auto"/>
            <w:vAlign w:val="center"/>
            <w:hideMark/>
          </w:tcPr>
          <w:p w14:paraId="0312B9FB"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00758B35" w14:textId="77777777" w:rsidR="002E5E45" w:rsidRPr="002E5E45" w:rsidRDefault="002E5E45" w:rsidP="009266A5">
            <w:pPr>
              <w:jc w:val="center"/>
            </w:pPr>
            <w:r w:rsidRPr="002E5E45">
              <w:t>0</w:t>
            </w:r>
          </w:p>
        </w:tc>
        <w:tc>
          <w:tcPr>
            <w:tcW w:w="224" w:type="pct"/>
            <w:shd w:val="clear" w:color="auto" w:fill="auto"/>
            <w:vAlign w:val="center"/>
            <w:hideMark/>
          </w:tcPr>
          <w:p w14:paraId="386A2C80" w14:textId="77777777" w:rsidR="002E5E45" w:rsidRPr="002E5E45" w:rsidRDefault="002E5E45" w:rsidP="009266A5">
            <w:pPr>
              <w:jc w:val="center"/>
            </w:pPr>
            <w:r w:rsidRPr="002E5E45">
              <w:t>0</w:t>
            </w:r>
          </w:p>
        </w:tc>
        <w:tc>
          <w:tcPr>
            <w:tcW w:w="222" w:type="pct"/>
            <w:shd w:val="clear" w:color="auto" w:fill="auto"/>
            <w:vAlign w:val="center"/>
            <w:hideMark/>
          </w:tcPr>
          <w:p w14:paraId="5C39F678" w14:textId="77777777" w:rsidR="002E5E45" w:rsidRPr="002E5E45" w:rsidRDefault="002E5E45" w:rsidP="009266A5">
            <w:pPr>
              <w:jc w:val="center"/>
            </w:pPr>
            <w:r w:rsidRPr="002E5E45">
              <w:t>0</w:t>
            </w:r>
          </w:p>
        </w:tc>
        <w:tc>
          <w:tcPr>
            <w:tcW w:w="217" w:type="pct"/>
            <w:shd w:val="clear" w:color="auto" w:fill="auto"/>
            <w:vAlign w:val="center"/>
            <w:hideMark/>
          </w:tcPr>
          <w:p w14:paraId="36B14DBC" w14:textId="77777777" w:rsidR="002E5E45" w:rsidRPr="002E5E45" w:rsidRDefault="002E5E45" w:rsidP="009266A5">
            <w:pPr>
              <w:jc w:val="center"/>
            </w:pPr>
            <w:r w:rsidRPr="002E5E45">
              <w:t>0</w:t>
            </w:r>
          </w:p>
        </w:tc>
        <w:tc>
          <w:tcPr>
            <w:tcW w:w="226" w:type="pct"/>
            <w:shd w:val="clear" w:color="auto" w:fill="auto"/>
            <w:vAlign w:val="center"/>
            <w:hideMark/>
          </w:tcPr>
          <w:p w14:paraId="4AFFED9A" w14:textId="77777777" w:rsidR="002E5E45" w:rsidRPr="002E5E45" w:rsidRDefault="002E5E45" w:rsidP="009266A5">
            <w:pPr>
              <w:jc w:val="center"/>
            </w:pPr>
            <w:r w:rsidRPr="002E5E45">
              <w:t>0</w:t>
            </w:r>
          </w:p>
        </w:tc>
        <w:tc>
          <w:tcPr>
            <w:tcW w:w="357" w:type="pct"/>
            <w:shd w:val="clear" w:color="auto" w:fill="auto"/>
            <w:vAlign w:val="center"/>
            <w:hideMark/>
          </w:tcPr>
          <w:p w14:paraId="574B11A6" w14:textId="77777777" w:rsidR="002E5E45" w:rsidRPr="002E5E45" w:rsidRDefault="002E5E45" w:rsidP="009266A5">
            <w:pPr>
              <w:jc w:val="center"/>
            </w:pPr>
            <w:r w:rsidRPr="002E5E45">
              <w:t>221</w:t>
            </w:r>
          </w:p>
        </w:tc>
        <w:tc>
          <w:tcPr>
            <w:tcW w:w="357" w:type="pct"/>
            <w:shd w:val="clear" w:color="auto" w:fill="auto"/>
            <w:vAlign w:val="center"/>
            <w:hideMark/>
          </w:tcPr>
          <w:p w14:paraId="75F0EBF0" w14:textId="77777777" w:rsidR="002E5E45" w:rsidRPr="002E5E45" w:rsidRDefault="002E5E45" w:rsidP="009266A5">
            <w:pPr>
              <w:jc w:val="center"/>
            </w:pPr>
            <w:r w:rsidRPr="002E5E45">
              <w:t>4 783</w:t>
            </w:r>
          </w:p>
        </w:tc>
        <w:tc>
          <w:tcPr>
            <w:tcW w:w="288" w:type="pct"/>
            <w:shd w:val="clear" w:color="auto" w:fill="auto"/>
            <w:vAlign w:val="center"/>
            <w:hideMark/>
          </w:tcPr>
          <w:p w14:paraId="36983FD6" w14:textId="77777777" w:rsidR="002E5E45" w:rsidRPr="002E5E45" w:rsidRDefault="002E5E45" w:rsidP="009266A5">
            <w:pPr>
              <w:jc w:val="center"/>
            </w:pPr>
            <w:r w:rsidRPr="002E5E45">
              <w:t>5 004</w:t>
            </w:r>
          </w:p>
        </w:tc>
      </w:tr>
      <w:tr w:rsidR="00243A1B" w:rsidRPr="002E5E45" w14:paraId="53476CA0" w14:textId="77777777" w:rsidTr="00677C07">
        <w:trPr>
          <w:trHeight w:val="170"/>
        </w:trPr>
        <w:tc>
          <w:tcPr>
            <w:tcW w:w="212" w:type="pct"/>
            <w:shd w:val="clear" w:color="auto" w:fill="auto"/>
            <w:vAlign w:val="center"/>
            <w:hideMark/>
          </w:tcPr>
          <w:p w14:paraId="6B0F740A" w14:textId="77777777" w:rsidR="002E5E45" w:rsidRPr="002E5E45" w:rsidRDefault="002E5E45" w:rsidP="009266A5">
            <w:pPr>
              <w:jc w:val="center"/>
            </w:pPr>
            <w:r w:rsidRPr="002E5E45">
              <w:t>2.120</w:t>
            </w:r>
          </w:p>
        </w:tc>
        <w:tc>
          <w:tcPr>
            <w:tcW w:w="392" w:type="pct"/>
            <w:shd w:val="clear" w:color="auto" w:fill="auto"/>
            <w:vAlign w:val="center"/>
            <w:hideMark/>
          </w:tcPr>
          <w:p w14:paraId="4AE3924D" w14:textId="77777777" w:rsidR="002E5E45" w:rsidRPr="002E5E45" w:rsidRDefault="002E5E45" w:rsidP="009266A5">
            <w:pPr>
              <w:jc w:val="center"/>
              <w:rPr>
                <w:color w:val="000000"/>
              </w:rPr>
            </w:pPr>
            <w:r w:rsidRPr="002E5E45">
              <w:rPr>
                <w:color w:val="000000"/>
              </w:rPr>
              <w:t xml:space="preserve">ООО </w:t>
            </w:r>
            <w:r w:rsidRPr="002E5E45">
              <w:rPr>
                <w:color w:val="000000"/>
              </w:rPr>
              <w:lastRenderedPageBreak/>
              <w:t>«КрасКом»</w:t>
            </w:r>
          </w:p>
        </w:tc>
        <w:tc>
          <w:tcPr>
            <w:tcW w:w="602" w:type="pct"/>
            <w:shd w:val="clear" w:color="auto" w:fill="auto"/>
            <w:vAlign w:val="center"/>
            <w:hideMark/>
          </w:tcPr>
          <w:p w14:paraId="177078C1" w14:textId="77777777" w:rsidR="002E5E45" w:rsidRPr="002E5E45" w:rsidRDefault="002E5E45" w:rsidP="009266A5">
            <w:pPr>
              <w:jc w:val="center"/>
              <w:rPr>
                <w:color w:val="000000"/>
              </w:rPr>
            </w:pPr>
            <w:r w:rsidRPr="002E5E45">
              <w:rPr>
                <w:color w:val="000000"/>
              </w:rPr>
              <w:lastRenderedPageBreak/>
              <w:t>Долгоокупаемый проект</w:t>
            </w:r>
          </w:p>
        </w:tc>
        <w:tc>
          <w:tcPr>
            <w:tcW w:w="1054" w:type="pct"/>
            <w:shd w:val="clear" w:color="auto" w:fill="auto"/>
            <w:vAlign w:val="center"/>
            <w:hideMark/>
          </w:tcPr>
          <w:p w14:paraId="50D5435A" w14:textId="24C64A42" w:rsidR="002E5E45" w:rsidRPr="002E5E45" w:rsidRDefault="002E5E45" w:rsidP="009266A5">
            <w:r w:rsidRPr="002E5E45">
              <w:t xml:space="preserve">Строительство самотечных сетей </w:t>
            </w:r>
            <w:r w:rsidRPr="002E5E45">
              <w:lastRenderedPageBreak/>
              <w:t>водоотведения (Dy200, L=1146,8 м.п.), для организации ЦВО на территории, попадающей во II-е пояса ЗСО источников водоснабжения,</w:t>
            </w:r>
            <w:r w:rsidR="0057067F">
              <w:t xml:space="preserve"> </w:t>
            </w:r>
            <w:r w:rsidRPr="002E5E45">
              <w:t xml:space="preserve">ул. </w:t>
            </w:r>
            <w:proofErr w:type="gramStart"/>
            <w:r w:rsidRPr="002E5E45">
              <w:t>Лесная</w:t>
            </w:r>
            <w:proofErr w:type="gramEnd"/>
            <w:r w:rsidR="0057067F">
              <w:t xml:space="preserve"> </w:t>
            </w:r>
            <w:r w:rsidRPr="002E5E45">
              <w:t>(через сливные станции)</w:t>
            </w:r>
          </w:p>
        </w:tc>
        <w:tc>
          <w:tcPr>
            <w:tcW w:w="592" w:type="pct"/>
            <w:shd w:val="clear" w:color="auto" w:fill="auto"/>
            <w:vAlign w:val="center"/>
            <w:hideMark/>
          </w:tcPr>
          <w:p w14:paraId="2085B93A" w14:textId="77777777" w:rsidR="002E5E45" w:rsidRPr="002E5E45" w:rsidRDefault="002E5E45" w:rsidP="009266A5">
            <w:pPr>
              <w:jc w:val="center"/>
              <w:rPr>
                <w:color w:val="000000"/>
              </w:rPr>
            </w:pPr>
            <w:r w:rsidRPr="002E5E45">
              <w:rPr>
                <w:color w:val="000000"/>
              </w:rPr>
              <w:lastRenderedPageBreak/>
              <w:t>источник не определен</w:t>
            </w:r>
          </w:p>
        </w:tc>
        <w:tc>
          <w:tcPr>
            <w:tcW w:w="257" w:type="pct"/>
            <w:shd w:val="clear" w:color="auto" w:fill="auto"/>
            <w:vAlign w:val="center"/>
            <w:hideMark/>
          </w:tcPr>
          <w:p w14:paraId="451F9E44" w14:textId="77777777" w:rsidR="002E5E45" w:rsidRPr="002E5E45" w:rsidRDefault="002E5E45" w:rsidP="009266A5">
            <w:pPr>
              <w:jc w:val="center"/>
            </w:pPr>
            <w:r w:rsidRPr="002E5E45">
              <w:t>0</w:t>
            </w:r>
          </w:p>
        </w:tc>
        <w:tc>
          <w:tcPr>
            <w:tcW w:w="224" w:type="pct"/>
            <w:shd w:val="clear" w:color="auto" w:fill="auto"/>
            <w:vAlign w:val="center"/>
            <w:hideMark/>
          </w:tcPr>
          <w:p w14:paraId="69077962" w14:textId="77777777" w:rsidR="002E5E45" w:rsidRPr="002E5E45" w:rsidRDefault="002E5E45" w:rsidP="009266A5">
            <w:pPr>
              <w:jc w:val="center"/>
            </w:pPr>
            <w:r w:rsidRPr="002E5E45">
              <w:t>0</w:t>
            </w:r>
          </w:p>
        </w:tc>
        <w:tc>
          <w:tcPr>
            <w:tcW w:w="222" w:type="pct"/>
            <w:shd w:val="clear" w:color="auto" w:fill="auto"/>
            <w:vAlign w:val="center"/>
            <w:hideMark/>
          </w:tcPr>
          <w:p w14:paraId="5EC886E8" w14:textId="77777777" w:rsidR="002E5E45" w:rsidRPr="002E5E45" w:rsidRDefault="002E5E45" w:rsidP="009266A5">
            <w:pPr>
              <w:jc w:val="center"/>
            </w:pPr>
            <w:r w:rsidRPr="002E5E45">
              <w:t>0</w:t>
            </w:r>
          </w:p>
        </w:tc>
        <w:tc>
          <w:tcPr>
            <w:tcW w:w="217" w:type="pct"/>
            <w:shd w:val="clear" w:color="auto" w:fill="auto"/>
            <w:vAlign w:val="center"/>
            <w:hideMark/>
          </w:tcPr>
          <w:p w14:paraId="4DEC581C" w14:textId="77777777" w:rsidR="002E5E45" w:rsidRPr="002E5E45" w:rsidRDefault="002E5E45" w:rsidP="009266A5">
            <w:pPr>
              <w:jc w:val="center"/>
            </w:pPr>
            <w:r w:rsidRPr="002E5E45">
              <w:t>0</w:t>
            </w:r>
          </w:p>
        </w:tc>
        <w:tc>
          <w:tcPr>
            <w:tcW w:w="226" w:type="pct"/>
            <w:shd w:val="clear" w:color="auto" w:fill="auto"/>
            <w:vAlign w:val="center"/>
            <w:hideMark/>
          </w:tcPr>
          <w:p w14:paraId="7EFCFE3D" w14:textId="77777777" w:rsidR="002E5E45" w:rsidRPr="002E5E45" w:rsidRDefault="002E5E45" w:rsidP="009266A5">
            <w:pPr>
              <w:jc w:val="center"/>
            </w:pPr>
            <w:r w:rsidRPr="002E5E45">
              <w:t>0</w:t>
            </w:r>
          </w:p>
        </w:tc>
        <w:tc>
          <w:tcPr>
            <w:tcW w:w="357" w:type="pct"/>
            <w:shd w:val="clear" w:color="auto" w:fill="auto"/>
            <w:vAlign w:val="center"/>
            <w:hideMark/>
          </w:tcPr>
          <w:p w14:paraId="4AB262B8" w14:textId="77777777" w:rsidR="002E5E45" w:rsidRPr="002E5E45" w:rsidRDefault="002E5E45" w:rsidP="009266A5">
            <w:pPr>
              <w:jc w:val="center"/>
            </w:pPr>
            <w:r w:rsidRPr="002E5E45">
              <w:t>0</w:t>
            </w:r>
          </w:p>
        </w:tc>
        <w:tc>
          <w:tcPr>
            <w:tcW w:w="357" w:type="pct"/>
            <w:shd w:val="clear" w:color="auto" w:fill="auto"/>
            <w:vAlign w:val="center"/>
            <w:hideMark/>
          </w:tcPr>
          <w:p w14:paraId="388210B9" w14:textId="77777777" w:rsidR="002E5E45" w:rsidRPr="002E5E45" w:rsidRDefault="002E5E45" w:rsidP="009266A5">
            <w:pPr>
              <w:jc w:val="center"/>
            </w:pPr>
            <w:r w:rsidRPr="002E5E45">
              <w:t>35 409</w:t>
            </w:r>
          </w:p>
        </w:tc>
        <w:tc>
          <w:tcPr>
            <w:tcW w:w="288" w:type="pct"/>
            <w:shd w:val="clear" w:color="auto" w:fill="auto"/>
            <w:vAlign w:val="center"/>
            <w:hideMark/>
          </w:tcPr>
          <w:p w14:paraId="70C867EA" w14:textId="77777777" w:rsidR="002E5E45" w:rsidRPr="002E5E45" w:rsidRDefault="002E5E45" w:rsidP="009266A5">
            <w:pPr>
              <w:jc w:val="center"/>
            </w:pPr>
            <w:r w:rsidRPr="002E5E45">
              <w:t>35 409</w:t>
            </w:r>
          </w:p>
        </w:tc>
      </w:tr>
      <w:tr w:rsidR="00243A1B" w:rsidRPr="002E5E45" w14:paraId="6B25FEE0" w14:textId="77777777" w:rsidTr="00677C07">
        <w:trPr>
          <w:trHeight w:val="170"/>
        </w:trPr>
        <w:tc>
          <w:tcPr>
            <w:tcW w:w="212" w:type="pct"/>
            <w:shd w:val="clear" w:color="auto" w:fill="auto"/>
            <w:vAlign w:val="center"/>
            <w:hideMark/>
          </w:tcPr>
          <w:p w14:paraId="761F1043" w14:textId="77777777" w:rsidR="002E5E45" w:rsidRPr="002E5E45" w:rsidRDefault="002E5E45" w:rsidP="009266A5">
            <w:pPr>
              <w:jc w:val="center"/>
            </w:pPr>
            <w:r w:rsidRPr="002E5E45">
              <w:lastRenderedPageBreak/>
              <w:t>2.121</w:t>
            </w:r>
          </w:p>
        </w:tc>
        <w:tc>
          <w:tcPr>
            <w:tcW w:w="392" w:type="pct"/>
            <w:shd w:val="clear" w:color="auto" w:fill="auto"/>
            <w:vAlign w:val="center"/>
            <w:hideMark/>
          </w:tcPr>
          <w:p w14:paraId="20BFC7E3"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8641884"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330D83FA" w14:textId="549E59B9" w:rsidR="002E5E45" w:rsidRPr="002E5E45" w:rsidRDefault="002E5E45" w:rsidP="009266A5">
            <w:r w:rsidRPr="002E5E45">
              <w:t>Строительство самотечных сетей водоотведения (Dy150, L=743,1 м.п.), для организации ЦВО на территории, попадающей во II-е пояса ЗСО источников водоснабжения,</w:t>
            </w:r>
            <w:r w:rsidR="0057067F">
              <w:t xml:space="preserve"> </w:t>
            </w:r>
            <w:r w:rsidRPr="002E5E45">
              <w:t xml:space="preserve">ул. </w:t>
            </w:r>
            <w:proofErr w:type="gramStart"/>
            <w:r w:rsidRPr="002E5E45">
              <w:t>Лесная</w:t>
            </w:r>
            <w:proofErr w:type="gramEnd"/>
            <w:r w:rsidR="0057067F">
              <w:t xml:space="preserve"> </w:t>
            </w:r>
            <w:r w:rsidRPr="002E5E45">
              <w:t>(через сливные станции)</w:t>
            </w:r>
          </w:p>
        </w:tc>
        <w:tc>
          <w:tcPr>
            <w:tcW w:w="592" w:type="pct"/>
            <w:shd w:val="clear" w:color="auto" w:fill="auto"/>
            <w:vAlign w:val="center"/>
            <w:hideMark/>
          </w:tcPr>
          <w:p w14:paraId="288CE9C2"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40F08C72" w14:textId="77777777" w:rsidR="002E5E45" w:rsidRPr="002E5E45" w:rsidRDefault="002E5E45" w:rsidP="009266A5">
            <w:pPr>
              <w:jc w:val="center"/>
            </w:pPr>
            <w:r w:rsidRPr="002E5E45">
              <w:t>0</w:t>
            </w:r>
          </w:p>
        </w:tc>
        <w:tc>
          <w:tcPr>
            <w:tcW w:w="224" w:type="pct"/>
            <w:shd w:val="clear" w:color="auto" w:fill="auto"/>
            <w:vAlign w:val="center"/>
            <w:hideMark/>
          </w:tcPr>
          <w:p w14:paraId="6748CA80" w14:textId="77777777" w:rsidR="002E5E45" w:rsidRPr="002E5E45" w:rsidRDefault="002E5E45" w:rsidP="009266A5">
            <w:pPr>
              <w:jc w:val="center"/>
            </w:pPr>
            <w:r w:rsidRPr="002E5E45">
              <w:t>0</w:t>
            </w:r>
          </w:p>
        </w:tc>
        <w:tc>
          <w:tcPr>
            <w:tcW w:w="222" w:type="pct"/>
            <w:shd w:val="clear" w:color="auto" w:fill="auto"/>
            <w:vAlign w:val="center"/>
            <w:hideMark/>
          </w:tcPr>
          <w:p w14:paraId="6E8D8F93" w14:textId="77777777" w:rsidR="002E5E45" w:rsidRPr="002E5E45" w:rsidRDefault="002E5E45" w:rsidP="009266A5">
            <w:pPr>
              <w:jc w:val="center"/>
            </w:pPr>
            <w:r w:rsidRPr="002E5E45">
              <w:t>0</w:t>
            </w:r>
          </w:p>
        </w:tc>
        <w:tc>
          <w:tcPr>
            <w:tcW w:w="217" w:type="pct"/>
            <w:shd w:val="clear" w:color="auto" w:fill="auto"/>
            <w:vAlign w:val="center"/>
            <w:hideMark/>
          </w:tcPr>
          <w:p w14:paraId="47C9FD01" w14:textId="77777777" w:rsidR="002E5E45" w:rsidRPr="002E5E45" w:rsidRDefault="002E5E45" w:rsidP="009266A5">
            <w:pPr>
              <w:jc w:val="center"/>
            </w:pPr>
            <w:r w:rsidRPr="002E5E45">
              <w:t>0</w:t>
            </w:r>
          </w:p>
        </w:tc>
        <w:tc>
          <w:tcPr>
            <w:tcW w:w="226" w:type="pct"/>
            <w:shd w:val="clear" w:color="auto" w:fill="auto"/>
            <w:vAlign w:val="center"/>
            <w:hideMark/>
          </w:tcPr>
          <w:p w14:paraId="2AFBD9EB" w14:textId="77777777" w:rsidR="002E5E45" w:rsidRPr="002E5E45" w:rsidRDefault="002E5E45" w:rsidP="009266A5">
            <w:pPr>
              <w:jc w:val="center"/>
            </w:pPr>
            <w:r w:rsidRPr="002E5E45">
              <w:t>0</w:t>
            </w:r>
          </w:p>
        </w:tc>
        <w:tc>
          <w:tcPr>
            <w:tcW w:w="357" w:type="pct"/>
            <w:shd w:val="clear" w:color="auto" w:fill="auto"/>
            <w:vAlign w:val="center"/>
            <w:hideMark/>
          </w:tcPr>
          <w:p w14:paraId="1AE3DBF3" w14:textId="77777777" w:rsidR="002E5E45" w:rsidRPr="002E5E45" w:rsidRDefault="002E5E45" w:rsidP="009266A5">
            <w:pPr>
              <w:jc w:val="center"/>
            </w:pPr>
            <w:r w:rsidRPr="002E5E45">
              <w:t>20 806</w:t>
            </w:r>
          </w:p>
        </w:tc>
        <w:tc>
          <w:tcPr>
            <w:tcW w:w="357" w:type="pct"/>
            <w:shd w:val="clear" w:color="auto" w:fill="auto"/>
            <w:vAlign w:val="center"/>
            <w:hideMark/>
          </w:tcPr>
          <w:p w14:paraId="3279A902" w14:textId="77777777" w:rsidR="002E5E45" w:rsidRPr="002E5E45" w:rsidRDefault="002E5E45" w:rsidP="009266A5">
            <w:pPr>
              <w:jc w:val="center"/>
            </w:pPr>
            <w:r w:rsidRPr="002E5E45">
              <w:t>0</w:t>
            </w:r>
          </w:p>
        </w:tc>
        <w:tc>
          <w:tcPr>
            <w:tcW w:w="288" w:type="pct"/>
            <w:shd w:val="clear" w:color="auto" w:fill="auto"/>
            <w:vAlign w:val="center"/>
            <w:hideMark/>
          </w:tcPr>
          <w:p w14:paraId="00558041" w14:textId="77777777" w:rsidR="002E5E45" w:rsidRPr="002E5E45" w:rsidRDefault="002E5E45" w:rsidP="009266A5">
            <w:pPr>
              <w:jc w:val="center"/>
            </w:pPr>
            <w:r w:rsidRPr="002E5E45">
              <w:t>20 806</w:t>
            </w:r>
          </w:p>
        </w:tc>
      </w:tr>
      <w:tr w:rsidR="00243A1B" w:rsidRPr="002E5E45" w14:paraId="6E3726E6" w14:textId="77777777" w:rsidTr="00677C07">
        <w:trPr>
          <w:trHeight w:val="170"/>
        </w:trPr>
        <w:tc>
          <w:tcPr>
            <w:tcW w:w="212" w:type="pct"/>
            <w:shd w:val="clear" w:color="auto" w:fill="auto"/>
            <w:vAlign w:val="center"/>
            <w:hideMark/>
          </w:tcPr>
          <w:p w14:paraId="2BAFB93C" w14:textId="77777777" w:rsidR="002E5E45" w:rsidRPr="002E5E45" w:rsidRDefault="002E5E45" w:rsidP="009266A5">
            <w:pPr>
              <w:jc w:val="center"/>
            </w:pPr>
            <w:r w:rsidRPr="002E5E45">
              <w:t>2.122</w:t>
            </w:r>
          </w:p>
        </w:tc>
        <w:tc>
          <w:tcPr>
            <w:tcW w:w="392" w:type="pct"/>
            <w:shd w:val="clear" w:color="auto" w:fill="auto"/>
            <w:vAlign w:val="center"/>
            <w:hideMark/>
          </w:tcPr>
          <w:p w14:paraId="0F61FD34"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D3B7587"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2D189A61" w14:textId="77777777" w:rsidR="002E5E45" w:rsidRPr="002E5E45" w:rsidRDefault="002E5E45" w:rsidP="009266A5">
            <w:r w:rsidRPr="002E5E45">
              <w:t>Строительство самотечных сетей водоотведения (Dy150, L=642,3 м.п.), для организации ЦВО на территории, попадающей во II-е пояса ЗСО источников водоснабжения, СНТ "Лесник" (через сливные станции)</w:t>
            </w:r>
          </w:p>
        </w:tc>
        <w:tc>
          <w:tcPr>
            <w:tcW w:w="592" w:type="pct"/>
            <w:shd w:val="clear" w:color="auto" w:fill="auto"/>
            <w:vAlign w:val="center"/>
            <w:hideMark/>
          </w:tcPr>
          <w:p w14:paraId="23E74904"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7AE8E6C1" w14:textId="77777777" w:rsidR="002E5E45" w:rsidRPr="002E5E45" w:rsidRDefault="002E5E45" w:rsidP="009266A5">
            <w:pPr>
              <w:jc w:val="center"/>
            </w:pPr>
            <w:r w:rsidRPr="002E5E45">
              <w:t>0</w:t>
            </w:r>
          </w:p>
        </w:tc>
        <w:tc>
          <w:tcPr>
            <w:tcW w:w="224" w:type="pct"/>
            <w:shd w:val="clear" w:color="auto" w:fill="auto"/>
            <w:vAlign w:val="center"/>
            <w:hideMark/>
          </w:tcPr>
          <w:p w14:paraId="53E9852E" w14:textId="77777777" w:rsidR="002E5E45" w:rsidRPr="002E5E45" w:rsidRDefault="002E5E45" w:rsidP="009266A5">
            <w:pPr>
              <w:jc w:val="center"/>
            </w:pPr>
            <w:r w:rsidRPr="002E5E45">
              <w:t>0</w:t>
            </w:r>
          </w:p>
        </w:tc>
        <w:tc>
          <w:tcPr>
            <w:tcW w:w="222" w:type="pct"/>
            <w:shd w:val="clear" w:color="auto" w:fill="auto"/>
            <w:vAlign w:val="center"/>
            <w:hideMark/>
          </w:tcPr>
          <w:p w14:paraId="40A71458" w14:textId="77777777" w:rsidR="002E5E45" w:rsidRPr="002E5E45" w:rsidRDefault="002E5E45" w:rsidP="009266A5">
            <w:pPr>
              <w:jc w:val="center"/>
            </w:pPr>
            <w:r w:rsidRPr="002E5E45">
              <w:t>0</w:t>
            </w:r>
          </w:p>
        </w:tc>
        <w:tc>
          <w:tcPr>
            <w:tcW w:w="217" w:type="pct"/>
            <w:shd w:val="clear" w:color="auto" w:fill="auto"/>
            <w:vAlign w:val="center"/>
            <w:hideMark/>
          </w:tcPr>
          <w:p w14:paraId="64C45D9E" w14:textId="77777777" w:rsidR="002E5E45" w:rsidRPr="002E5E45" w:rsidRDefault="002E5E45" w:rsidP="009266A5">
            <w:pPr>
              <w:jc w:val="center"/>
            </w:pPr>
            <w:r w:rsidRPr="002E5E45">
              <w:t>0</w:t>
            </w:r>
          </w:p>
        </w:tc>
        <w:tc>
          <w:tcPr>
            <w:tcW w:w="226" w:type="pct"/>
            <w:shd w:val="clear" w:color="auto" w:fill="auto"/>
            <w:vAlign w:val="center"/>
            <w:hideMark/>
          </w:tcPr>
          <w:p w14:paraId="5C485495" w14:textId="77777777" w:rsidR="002E5E45" w:rsidRPr="002E5E45" w:rsidRDefault="002E5E45" w:rsidP="009266A5">
            <w:pPr>
              <w:jc w:val="center"/>
            </w:pPr>
            <w:r w:rsidRPr="002E5E45">
              <w:t>0</w:t>
            </w:r>
          </w:p>
        </w:tc>
        <w:tc>
          <w:tcPr>
            <w:tcW w:w="357" w:type="pct"/>
            <w:shd w:val="clear" w:color="auto" w:fill="auto"/>
            <w:vAlign w:val="center"/>
            <w:hideMark/>
          </w:tcPr>
          <w:p w14:paraId="5DE1BE54" w14:textId="77777777" w:rsidR="002E5E45" w:rsidRPr="002E5E45" w:rsidRDefault="002E5E45" w:rsidP="009266A5">
            <w:pPr>
              <w:jc w:val="center"/>
            </w:pPr>
            <w:r w:rsidRPr="002E5E45">
              <w:t>833</w:t>
            </w:r>
          </w:p>
        </w:tc>
        <w:tc>
          <w:tcPr>
            <w:tcW w:w="357" w:type="pct"/>
            <w:shd w:val="clear" w:color="auto" w:fill="auto"/>
            <w:vAlign w:val="center"/>
            <w:hideMark/>
          </w:tcPr>
          <w:p w14:paraId="384F936D" w14:textId="77777777" w:rsidR="002E5E45" w:rsidRPr="002E5E45" w:rsidRDefault="002E5E45" w:rsidP="009266A5">
            <w:pPr>
              <w:jc w:val="center"/>
            </w:pPr>
            <w:r w:rsidRPr="002E5E45">
              <w:t>17 965</w:t>
            </w:r>
          </w:p>
        </w:tc>
        <w:tc>
          <w:tcPr>
            <w:tcW w:w="288" w:type="pct"/>
            <w:shd w:val="clear" w:color="auto" w:fill="auto"/>
            <w:vAlign w:val="center"/>
            <w:hideMark/>
          </w:tcPr>
          <w:p w14:paraId="5FD7A08D" w14:textId="77777777" w:rsidR="002E5E45" w:rsidRPr="002E5E45" w:rsidRDefault="002E5E45" w:rsidP="009266A5">
            <w:pPr>
              <w:jc w:val="center"/>
            </w:pPr>
            <w:r w:rsidRPr="002E5E45">
              <w:t>18 798</w:t>
            </w:r>
          </w:p>
        </w:tc>
      </w:tr>
      <w:tr w:rsidR="00243A1B" w:rsidRPr="002E5E45" w14:paraId="2A0CE11F" w14:textId="77777777" w:rsidTr="00677C07">
        <w:trPr>
          <w:trHeight w:val="170"/>
        </w:trPr>
        <w:tc>
          <w:tcPr>
            <w:tcW w:w="212" w:type="pct"/>
            <w:shd w:val="clear" w:color="auto" w:fill="auto"/>
            <w:vAlign w:val="center"/>
            <w:hideMark/>
          </w:tcPr>
          <w:p w14:paraId="54DC320D" w14:textId="77777777" w:rsidR="002E5E45" w:rsidRPr="002E5E45" w:rsidRDefault="002E5E45" w:rsidP="009266A5">
            <w:pPr>
              <w:jc w:val="center"/>
            </w:pPr>
            <w:r w:rsidRPr="002E5E45">
              <w:t>2.123</w:t>
            </w:r>
          </w:p>
        </w:tc>
        <w:tc>
          <w:tcPr>
            <w:tcW w:w="392" w:type="pct"/>
            <w:shd w:val="clear" w:color="auto" w:fill="auto"/>
            <w:vAlign w:val="center"/>
            <w:hideMark/>
          </w:tcPr>
          <w:p w14:paraId="1E78F72A"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21AEC2F4"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4879C310" w14:textId="77777777" w:rsidR="002E5E45" w:rsidRPr="002E5E45" w:rsidRDefault="002E5E45" w:rsidP="009266A5">
            <w:r w:rsidRPr="002E5E45">
              <w:t>Строительство самотечных сетей водоотведения (Dy150, L=1321,7 м.п.), для организации ЦВО на территории, попадающей во II-е пояса ЗСО источников водоснабжения, СНТ "Такмак" (через сливные станции)</w:t>
            </w:r>
          </w:p>
        </w:tc>
        <w:tc>
          <w:tcPr>
            <w:tcW w:w="592" w:type="pct"/>
            <w:shd w:val="clear" w:color="auto" w:fill="auto"/>
            <w:vAlign w:val="center"/>
            <w:hideMark/>
          </w:tcPr>
          <w:p w14:paraId="023D0E0A"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7B504536" w14:textId="77777777" w:rsidR="002E5E45" w:rsidRPr="002E5E45" w:rsidRDefault="002E5E45" w:rsidP="009266A5">
            <w:pPr>
              <w:jc w:val="center"/>
            </w:pPr>
            <w:r w:rsidRPr="002E5E45">
              <w:t>0</w:t>
            </w:r>
          </w:p>
        </w:tc>
        <w:tc>
          <w:tcPr>
            <w:tcW w:w="224" w:type="pct"/>
            <w:shd w:val="clear" w:color="auto" w:fill="auto"/>
            <w:vAlign w:val="center"/>
            <w:hideMark/>
          </w:tcPr>
          <w:p w14:paraId="517C0F92" w14:textId="77777777" w:rsidR="002E5E45" w:rsidRPr="002E5E45" w:rsidRDefault="002E5E45" w:rsidP="009266A5">
            <w:pPr>
              <w:jc w:val="center"/>
            </w:pPr>
            <w:r w:rsidRPr="002E5E45">
              <w:t>0</w:t>
            </w:r>
          </w:p>
        </w:tc>
        <w:tc>
          <w:tcPr>
            <w:tcW w:w="222" w:type="pct"/>
            <w:shd w:val="clear" w:color="auto" w:fill="auto"/>
            <w:vAlign w:val="center"/>
            <w:hideMark/>
          </w:tcPr>
          <w:p w14:paraId="1F6E34A0" w14:textId="77777777" w:rsidR="002E5E45" w:rsidRPr="002E5E45" w:rsidRDefault="002E5E45" w:rsidP="009266A5">
            <w:pPr>
              <w:jc w:val="center"/>
            </w:pPr>
            <w:r w:rsidRPr="002E5E45">
              <w:t>0</w:t>
            </w:r>
          </w:p>
        </w:tc>
        <w:tc>
          <w:tcPr>
            <w:tcW w:w="217" w:type="pct"/>
            <w:shd w:val="clear" w:color="auto" w:fill="auto"/>
            <w:vAlign w:val="center"/>
            <w:hideMark/>
          </w:tcPr>
          <w:p w14:paraId="61E596C5" w14:textId="77777777" w:rsidR="002E5E45" w:rsidRPr="002E5E45" w:rsidRDefault="002E5E45" w:rsidP="009266A5">
            <w:pPr>
              <w:jc w:val="center"/>
            </w:pPr>
            <w:r w:rsidRPr="002E5E45">
              <w:t>0</w:t>
            </w:r>
          </w:p>
        </w:tc>
        <w:tc>
          <w:tcPr>
            <w:tcW w:w="226" w:type="pct"/>
            <w:shd w:val="clear" w:color="auto" w:fill="auto"/>
            <w:vAlign w:val="center"/>
            <w:hideMark/>
          </w:tcPr>
          <w:p w14:paraId="3FD5E9B2" w14:textId="77777777" w:rsidR="002E5E45" w:rsidRPr="002E5E45" w:rsidRDefault="002E5E45" w:rsidP="009266A5">
            <w:pPr>
              <w:jc w:val="center"/>
            </w:pPr>
            <w:r w:rsidRPr="002E5E45">
              <w:t>0</w:t>
            </w:r>
          </w:p>
        </w:tc>
        <w:tc>
          <w:tcPr>
            <w:tcW w:w="357" w:type="pct"/>
            <w:shd w:val="clear" w:color="auto" w:fill="auto"/>
            <w:vAlign w:val="center"/>
            <w:hideMark/>
          </w:tcPr>
          <w:p w14:paraId="0C731B3F" w14:textId="77777777" w:rsidR="002E5E45" w:rsidRPr="002E5E45" w:rsidRDefault="002E5E45" w:rsidP="009266A5">
            <w:pPr>
              <w:jc w:val="center"/>
            </w:pPr>
            <w:r w:rsidRPr="002E5E45">
              <w:t>0</w:t>
            </w:r>
          </w:p>
        </w:tc>
        <w:tc>
          <w:tcPr>
            <w:tcW w:w="357" w:type="pct"/>
            <w:shd w:val="clear" w:color="auto" w:fill="auto"/>
            <w:vAlign w:val="center"/>
            <w:hideMark/>
          </w:tcPr>
          <w:p w14:paraId="36E9019A" w14:textId="77777777" w:rsidR="002E5E45" w:rsidRPr="002E5E45" w:rsidRDefault="002E5E45" w:rsidP="009266A5">
            <w:pPr>
              <w:jc w:val="center"/>
            </w:pPr>
            <w:r w:rsidRPr="002E5E45">
              <w:t>41 245</w:t>
            </w:r>
          </w:p>
        </w:tc>
        <w:tc>
          <w:tcPr>
            <w:tcW w:w="288" w:type="pct"/>
            <w:shd w:val="clear" w:color="auto" w:fill="auto"/>
            <w:vAlign w:val="center"/>
            <w:hideMark/>
          </w:tcPr>
          <w:p w14:paraId="23EF2FE3" w14:textId="77777777" w:rsidR="002E5E45" w:rsidRPr="002E5E45" w:rsidRDefault="002E5E45" w:rsidP="009266A5">
            <w:pPr>
              <w:jc w:val="center"/>
            </w:pPr>
            <w:r w:rsidRPr="002E5E45">
              <w:t>41 245</w:t>
            </w:r>
          </w:p>
        </w:tc>
      </w:tr>
      <w:tr w:rsidR="00243A1B" w:rsidRPr="002E5E45" w14:paraId="596B9977" w14:textId="77777777" w:rsidTr="00677C07">
        <w:trPr>
          <w:trHeight w:val="170"/>
        </w:trPr>
        <w:tc>
          <w:tcPr>
            <w:tcW w:w="212" w:type="pct"/>
            <w:shd w:val="clear" w:color="auto" w:fill="auto"/>
            <w:vAlign w:val="center"/>
            <w:hideMark/>
          </w:tcPr>
          <w:p w14:paraId="4B252AF1" w14:textId="77777777" w:rsidR="002E5E45" w:rsidRPr="002E5E45" w:rsidRDefault="002E5E45" w:rsidP="009266A5">
            <w:pPr>
              <w:jc w:val="center"/>
            </w:pPr>
            <w:r w:rsidRPr="002E5E45">
              <w:t>2.124</w:t>
            </w:r>
          </w:p>
        </w:tc>
        <w:tc>
          <w:tcPr>
            <w:tcW w:w="392" w:type="pct"/>
            <w:shd w:val="clear" w:color="auto" w:fill="auto"/>
            <w:vAlign w:val="center"/>
            <w:hideMark/>
          </w:tcPr>
          <w:p w14:paraId="6BED40BB"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7D93654"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3305F9AD" w14:textId="77777777" w:rsidR="002E5E45" w:rsidRPr="002E5E45" w:rsidRDefault="002E5E45" w:rsidP="009266A5">
            <w:r w:rsidRPr="002E5E45">
              <w:t xml:space="preserve">Строительство самотечных сетей водоотведения (Dy150, L=965,6 м.п.), для организации ЦВО на территории, попадающей во II-е пояса ЗСО источников водоснабжения, </w:t>
            </w:r>
            <w:proofErr w:type="gramStart"/>
            <w:r w:rsidRPr="002E5E45">
              <w:t>СТ</w:t>
            </w:r>
            <w:proofErr w:type="gramEnd"/>
            <w:r w:rsidRPr="002E5E45">
              <w:t xml:space="preserve"> "Полянка" (через сливные станции)</w:t>
            </w:r>
          </w:p>
        </w:tc>
        <w:tc>
          <w:tcPr>
            <w:tcW w:w="592" w:type="pct"/>
            <w:shd w:val="clear" w:color="auto" w:fill="auto"/>
            <w:vAlign w:val="center"/>
            <w:hideMark/>
          </w:tcPr>
          <w:p w14:paraId="07482E6E"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7729D77F" w14:textId="77777777" w:rsidR="002E5E45" w:rsidRPr="002E5E45" w:rsidRDefault="002E5E45" w:rsidP="009266A5">
            <w:pPr>
              <w:jc w:val="center"/>
            </w:pPr>
            <w:r w:rsidRPr="002E5E45">
              <w:t>0</w:t>
            </w:r>
          </w:p>
        </w:tc>
        <w:tc>
          <w:tcPr>
            <w:tcW w:w="224" w:type="pct"/>
            <w:shd w:val="clear" w:color="auto" w:fill="auto"/>
            <w:vAlign w:val="center"/>
            <w:hideMark/>
          </w:tcPr>
          <w:p w14:paraId="1B3D236B" w14:textId="77777777" w:rsidR="002E5E45" w:rsidRPr="002E5E45" w:rsidRDefault="002E5E45" w:rsidP="009266A5">
            <w:pPr>
              <w:jc w:val="center"/>
            </w:pPr>
            <w:r w:rsidRPr="002E5E45">
              <w:t>0</w:t>
            </w:r>
          </w:p>
        </w:tc>
        <w:tc>
          <w:tcPr>
            <w:tcW w:w="222" w:type="pct"/>
            <w:shd w:val="clear" w:color="auto" w:fill="auto"/>
            <w:vAlign w:val="center"/>
            <w:hideMark/>
          </w:tcPr>
          <w:p w14:paraId="13847227" w14:textId="77777777" w:rsidR="002E5E45" w:rsidRPr="002E5E45" w:rsidRDefault="002E5E45" w:rsidP="009266A5">
            <w:pPr>
              <w:jc w:val="center"/>
            </w:pPr>
            <w:r w:rsidRPr="002E5E45">
              <w:t>0</w:t>
            </w:r>
          </w:p>
        </w:tc>
        <w:tc>
          <w:tcPr>
            <w:tcW w:w="217" w:type="pct"/>
            <w:shd w:val="clear" w:color="auto" w:fill="auto"/>
            <w:vAlign w:val="center"/>
            <w:hideMark/>
          </w:tcPr>
          <w:p w14:paraId="5B1BF112" w14:textId="77777777" w:rsidR="002E5E45" w:rsidRPr="002E5E45" w:rsidRDefault="002E5E45" w:rsidP="009266A5">
            <w:pPr>
              <w:jc w:val="center"/>
            </w:pPr>
            <w:r w:rsidRPr="002E5E45">
              <w:t>0</w:t>
            </w:r>
          </w:p>
        </w:tc>
        <w:tc>
          <w:tcPr>
            <w:tcW w:w="226" w:type="pct"/>
            <w:shd w:val="clear" w:color="auto" w:fill="auto"/>
            <w:vAlign w:val="center"/>
            <w:hideMark/>
          </w:tcPr>
          <w:p w14:paraId="59FC3480" w14:textId="77777777" w:rsidR="002E5E45" w:rsidRPr="002E5E45" w:rsidRDefault="002E5E45" w:rsidP="009266A5">
            <w:pPr>
              <w:jc w:val="center"/>
            </w:pPr>
            <w:r w:rsidRPr="002E5E45">
              <w:t>0</w:t>
            </w:r>
          </w:p>
        </w:tc>
        <w:tc>
          <w:tcPr>
            <w:tcW w:w="357" w:type="pct"/>
            <w:shd w:val="clear" w:color="auto" w:fill="auto"/>
            <w:vAlign w:val="center"/>
            <w:hideMark/>
          </w:tcPr>
          <w:p w14:paraId="3B770118" w14:textId="77777777" w:rsidR="002E5E45" w:rsidRPr="002E5E45" w:rsidRDefault="002E5E45" w:rsidP="009266A5">
            <w:pPr>
              <w:jc w:val="center"/>
            </w:pPr>
            <w:r w:rsidRPr="002E5E45">
              <w:t>14 113</w:t>
            </w:r>
          </w:p>
        </w:tc>
        <w:tc>
          <w:tcPr>
            <w:tcW w:w="357" w:type="pct"/>
            <w:shd w:val="clear" w:color="auto" w:fill="auto"/>
            <w:vAlign w:val="center"/>
            <w:hideMark/>
          </w:tcPr>
          <w:p w14:paraId="5F71D374" w14:textId="77777777" w:rsidR="002E5E45" w:rsidRPr="002E5E45" w:rsidRDefault="002E5E45" w:rsidP="009266A5">
            <w:pPr>
              <w:jc w:val="center"/>
            </w:pPr>
            <w:r w:rsidRPr="002E5E45">
              <w:t>13 498</w:t>
            </w:r>
          </w:p>
        </w:tc>
        <w:tc>
          <w:tcPr>
            <w:tcW w:w="288" w:type="pct"/>
            <w:shd w:val="clear" w:color="auto" w:fill="auto"/>
            <w:vAlign w:val="center"/>
            <w:hideMark/>
          </w:tcPr>
          <w:p w14:paraId="2CC9EBE6" w14:textId="77777777" w:rsidR="002E5E45" w:rsidRPr="002E5E45" w:rsidRDefault="002E5E45" w:rsidP="009266A5">
            <w:pPr>
              <w:jc w:val="center"/>
            </w:pPr>
            <w:r w:rsidRPr="002E5E45">
              <w:t>27 610</w:t>
            </w:r>
          </w:p>
        </w:tc>
      </w:tr>
      <w:tr w:rsidR="00243A1B" w:rsidRPr="002E5E45" w14:paraId="4E2C75A9" w14:textId="77777777" w:rsidTr="00677C07">
        <w:trPr>
          <w:trHeight w:val="170"/>
        </w:trPr>
        <w:tc>
          <w:tcPr>
            <w:tcW w:w="212" w:type="pct"/>
            <w:shd w:val="clear" w:color="auto" w:fill="auto"/>
            <w:vAlign w:val="center"/>
            <w:hideMark/>
          </w:tcPr>
          <w:p w14:paraId="0FEB4BF1" w14:textId="77777777" w:rsidR="002E5E45" w:rsidRPr="002E5E45" w:rsidRDefault="002E5E45" w:rsidP="009266A5">
            <w:pPr>
              <w:jc w:val="center"/>
            </w:pPr>
            <w:r w:rsidRPr="002E5E45">
              <w:t>2.125</w:t>
            </w:r>
          </w:p>
        </w:tc>
        <w:tc>
          <w:tcPr>
            <w:tcW w:w="392" w:type="pct"/>
            <w:shd w:val="clear" w:color="auto" w:fill="auto"/>
            <w:vAlign w:val="center"/>
            <w:hideMark/>
          </w:tcPr>
          <w:p w14:paraId="50CD0AA2"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51DB786"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4016853E" w14:textId="77777777" w:rsidR="002E5E45" w:rsidRPr="002E5E45" w:rsidRDefault="002E5E45" w:rsidP="009266A5">
            <w:r w:rsidRPr="002E5E45">
              <w:t>Строительство самотечных сетей водоотведения (Dy150, L=1389,1 м.п.), для организации ЦВО на территории, попадающей во II-е пояса ЗСО источников водоснабжения, с.т. "Ветеран" (через сливные станции)</w:t>
            </w:r>
          </w:p>
        </w:tc>
        <w:tc>
          <w:tcPr>
            <w:tcW w:w="592" w:type="pct"/>
            <w:shd w:val="clear" w:color="auto" w:fill="auto"/>
            <w:vAlign w:val="center"/>
            <w:hideMark/>
          </w:tcPr>
          <w:p w14:paraId="3B027523"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6854A2D8" w14:textId="77777777" w:rsidR="002E5E45" w:rsidRPr="002E5E45" w:rsidRDefault="002E5E45" w:rsidP="009266A5">
            <w:pPr>
              <w:jc w:val="center"/>
            </w:pPr>
            <w:r w:rsidRPr="002E5E45">
              <w:t>0</w:t>
            </w:r>
          </w:p>
        </w:tc>
        <w:tc>
          <w:tcPr>
            <w:tcW w:w="224" w:type="pct"/>
            <w:shd w:val="clear" w:color="auto" w:fill="auto"/>
            <w:vAlign w:val="center"/>
            <w:hideMark/>
          </w:tcPr>
          <w:p w14:paraId="11F81E39" w14:textId="77777777" w:rsidR="002E5E45" w:rsidRPr="002E5E45" w:rsidRDefault="002E5E45" w:rsidP="009266A5">
            <w:pPr>
              <w:jc w:val="center"/>
            </w:pPr>
            <w:r w:rsidRPr="002E5E45">
              <w:t>0</w:t>
            </w:r>
          </w:p>
        </w:tc>
        <w:tc>
          <w:tcPr>
            <w:tcW w:w="222" w:type="pct"/>
            <w:shd w:val="clear" w:color="auto" w:fill="auto"/>
            <w:vAlign w:val="center"/>
            <w:hideMark/>
          </w:tcPr>
          <w:p w14:paraId="76AC3DCE" w14:textId="77777777" w:rsidR="002E5E45" w:rsidRPr="002E5E45" w:rsidRDefault="002E5E45" w:rsidP="009266A5">
            <w:pPr>
              <w:jc w:val="center"/>
            </w:pPr>
            <w:r w:rsidRPr="002E5E45">
              <w:t>0</w:t>
            </w:r>
          </w:p>
        </w:tc>
        <w:tc>
          <w:tcPr>
            <w:tcW w:w="217" w:type="pct"/>
            <w:shd w:val="clear" w:color="auto" w:fill="auto"/>
            <w:vAlign w:val="center"/>
            <w:hideMark/>
          </w:tcPr>
          <w:p w14:paraId="48CC0484" w14:textId="77777777" w:rsidR="002E5E45" w:rsidRPr="002E5E45" w:rsidRDefault="002E5E45" w:rsidP="009266A5">
            <w:pPr>
              <w:jc w:val="center"/>
            </w:pPr>
            <w:r w:rsidRPr="002E5E45">
              <w:t>0</w:t>
            </w:r>
          </w:p>
        </w:tc>
        <w:tc>
          <w:tcPr>
            <w:tcW w:w="226" w:type="pct"/>
            <w:shd w:val="clear" w:color="auto" w:fill="auto"/>
            <w:vAlign w:val="center"/>
            <w:hideMark/>
          </w:tcPr>
          <w:p w14:paraId="55D61F62" w14:textId="77777777" w:rsidR="002E5E45" w:rsidRPr="002E5E45" w:rsidRDefault="002E5E45" w:rsidP="009266A5">
            <w:pPr>
              <w:jc w:val="center"/>
            </w:pPr>
            <w:r w:rsidRPr="002E5E45">
              <w:t>0</w:t>
            </w:r>
          </w:p>
        </w:tc>
        <w:tc>
          <w:tcPr>
            <w:tcW w:w="357" w:type="pct"/>
            <w:shd w:val="clear" w:color="auto" w:fill="auto"/>
            <w:vAlign w:val="center"/>
            <w:hideMark/>
          </w:tcPr>
          <w:p w14:paraId="127ECDDE" w14:textId="77777777" w:rsidR="002E5E45" w:rsidRPr="002E5E45" w:rsidRDefault="002E5E45" w:rsidP="009266A5">
            <w:pPr>
              <w:jc w:val="center"/>
            </w:pPr>
            <w:r w:rsidRPr="002E5E45">
              <w:t>1 801</w:t>
            </w:r>
          </w:p>
        </w:tc>
        <w:tc>
          <w:tcPr>
            <w:tcW w:w="357" w:type="pct"/>
            <w:shd w:val="clear" w:color="auto" w:fill="auto"/>
            <w:vAlign w:val="center"/>
            <w:hideMark/>
          </w:tcPr>
          <w:p w14:paraId="25AC7A44" w14:textId="77777777" w:rsidR="002E5E45" w:rsidRPr="002E5E45" w:rsidRDefault="002E5E45" w:rsidP="009266A5">
            <w:pPr>
              <w:jc w:val="center"/>
            </w:pPr>
            <w:r w:rsidRPr="002E5E45">
              <w:t>39 699</w:t>
            </w:r>
          </w:p>
        </w:tc>
        <w:tc>
          <w:tcPr>
            <w:tcW w:w="288" w:type="pct"/>
            <w:shd w:val="clear" w:color="auto" w:fill="auto"/>
            <w:vAlign w:val="center"/>
            <w:hideMark/>
          </w:tcPr>
          <w:p w14:paraId="64DB5A84" w14:textId="77777777" w:rsidR="002E5E45" w:rsidRPr="002E5E45" w:rsidRDefault="002E5E45" w:rsidP="009266A5">
            <w:pPr>
              <w:jc w:val="center"/>
            </w:pPr>
            <w:r w:rsidRPr="002E5E45">
              <w:t>41 500</w:t>
            </w:r>
          </w:p>
        </w:tc>
      </w:tr>
      <w:tr w:rsidR="00243A1B" w:rsidRPr="002E5E45" w14:paraId="2912E849" w14:textId="77777777" w:rsidTr="00677C07">
        <w:trPr>
          <w:trHeight w:val="170"/>
        </w:trPr>
        <w:tc>
          <w:tcPr>
            <w:tcW w:w="212" w:type="pct"/>
            <w:shd w:val="clear" w:color="auto" w:fill="auto"/>
            <w:vAlign w:val="center"/>
            <w:hideMark/>
          </w:tcPr>
          <w:p w14:paraId="1AAAA9F7" w14:textId="77777777" w:rsidR="002E5E45" w:rsidRPr="002E5E45" w:rsidRDefault="002E5E45" w:rsidP="009266A5">
            <w:pPr>
              <w:jc w:val="center"/>
            </w:pPr>
            <w:r w:rsidRPr="002E5E45">
              <w:t>2.126</w:t>
            </w:r>
          </w:p>
        </w:tc>
        <w:tc>
          <w:tcPr>
            <w:tcW w:w="392" w:type="pct"/>
            <w:shd w:val="clear" w:color="auto" w:fill="auto"/>
            <w:vAlign w:val="center"/>
            <w:hideMark/>
          </w:tcPr>
          <w:p w14:paraId="20472CD8"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5901237"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6317A736" w14:textId="77777777" w:rsidR="002E5E45" w:rsidRPr="002E5E45" w:rsidRDefault="002E5E45" w:rsidP="009266A5">
            <w:r w:rsidRPr="002E5E45">
              <w:t>Строительство самотечных сетей водоотведения (Dy150, L=1927 м.п.), для организации ЦВО на территории, попадающей во II-е пояса ЗСО источников водоснабжения, СНТ "</w:t>
            </w:r>
            <w:proofErr w:type="gramStart"/>
            <w:r w:rsidRPr="002E5E45">
              <w:t>Мраморный</w:t>
            </w:r>
            <w:proofErr w:type="gramEnd"/>
            <w:r w:rsidRPr="002E5E45">
              <w:t xml:space="preserve"> карье (через сливные станции)</w:t>
            </w:r>
          </w:p>
        </w:tc>
        <w:tc>
          <w:tcPr>
            <w:tcW w:w="592" w:type="pct"/>
            <w:shd w:val="clear" w:color="auto" w:fill="auto"/>
            <w:vAlign w:val="center"/>
            <w:hideMark/>
          </w:tcPr>
          <w:p w14:paraId="1D76BDA7"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6F566CE2" w14:textId="77777777" w:rsidR="002E5E45" w:rsidRPr="002E5E45" w:rsidRDefault="002E5E45" w:rsidP="009266A5">
            <w:pPr>
              <w:jc w:val="center"/>
            </w:pPr>
            <w:r w:rsidRPr="002E5E45">
              <w:t>0</w:t>
            </w:r>
          </w:p>
        </w:tc>
        <w:tc>
          <w:tcPr>
            <w:tcW w:w="224" w:type="pct"/>
            <w:shd w:val="clear" w:color="auto" w:fill="auto"/>
            <w:vAlign w:val="center"/>
            <w:hideMark/>
          </w:tcPr>
          <w:p w14:paraId="619C034D" w14:textId="77777777" w:rsidR="002E5E45" w:rsidRPr="002E5E45" w:rsidRDefault="002E5E45" w:rsidP="009266A5">
            <w:pPr>
              <w:jc w:val="center"/>
            </w:pPr>
            <w:r w:rsidRPr="002E5E45">
              <w:t>0</w:t>
            </w:r>
          </w:p>
        </w:tc>
        <w:tc>
          <w:tcPr>
            <w:tcW w:w="222" w:type="pct"/>
            <w:shd w:val="clear" w:color="auto" w:fill="auto"/>
            <w:vAlign w:val="center"/>
            <w:hideMark/>
          </w:tcPr>
          <w:p w14:paraId="39377BB6" w14:textId="77777777" w:rsidR="002E5E45" w:rsidRPr="002E5E45" w:rsidRDefault="002E5E45" w:rsidP="009266A5">
            <w:pPr>
              <w:jc w:val="center"/>
            </w:pPr>
            <w:r w:rsidRPr="002E5E45">
              <w:t>0</w:t>
            </w:r>
          </w:p>
        </w:tc>
        <w:tc>
          <w:tcPr>
            <w:tcW w:w="217" w:type="pct"/>
            <w:shd w:val="clear" w:color="auto" w:fill="auto"/>
            <w:vAlign w:val="center"/>
            <w:hideMark/>
          </w:tcPr>
          <w:p w14:paraId="2091CDAF" w14:textId="77777777" w:rsidR="002E5E45" w:rsidRPr="002E5E45" w:rsidRDefault="002E5E45" w:rsidP="009266A5">
            <w:pPr>
              <w:jc w:val="center"/>
            </w:pPr>
            <w:r w:rsidRPr="002E5E45">
              <w:t>0</w:t>
            </w:r>
          </w:p>
        </w:tc>
        <w:tc>
          <w:tcPr>
            <w:tcW w:w="226" w:type="pct"/>
            <w:shd w:val="clear" w:color="auto" w:fill="auto"/>
            <w:vAlign w:val="center"/>
            <w:hideMark/>
          </w:tcPr>
          <w:p w14:paraId="148C80E1" w14:textId="77777777" w:rsidR="002E5E45" w:rsidRPr="002E5E45" w:rsidRDefault="002E5E45" w:rsidP="009266A5">
            <w:pPr>
              <w:jc w:val="center"/>
            </w:pPr>
            <w:r w:rsidRPr="002E5E45">
              <w:t>0</w:t>
            </w:r>
          </w:p>
        </w:tc>
        <w:tc>
          <w:tcPr>
            <w:tcW w:w="357" w:type="pct"/>
            <w:shd w:val="clear" w:color="auto" w:fill="auto"/>
            <w:vAlign w:val="center"/>
            <w:hideMark/>
          </w:tcPr>
          <w:p w14:paraId="6D38E418" w14:textId="77777777" w:rsidR="002E5E45" w:rsidRPr="002E5E45" w:rsidRDefault="002E5E45" w:rsidP="009266A5">
            <w:pPr>
              <w:jc w:val="center"/>
            </w:pPr>
            <w:r w:rsidRPr="002E5E45">
              <w:t>2 499</w:t>
            </w:r>
          </w:p>
        </w:tc>
        <w:tc>
          <w:tcPr>
            <w:tcW w:w="357" w:type="pct"/>
            <w:shd w:val="clear" w:color="auto" w:fill="auto"/>
            <w:vAlign w:val="center"/>
            <w:hideMark/>
          </w:tcPr>
          <w:p w14:paraId="3A935AF0" w14:textId="77777777" w:rsidR="002E5E45" w:rsidRPr="002E5E45" w:rsidRDefault="002E5E45" w:rsidP="009266A5">
            <w:pPr>
              <w:jc w:val="center"/>
            </w:pPr>
            <w:r w:rsidRPr="002E5E45">
              <w:t>56 291</w:t>
            </w:r>
          </w:p>
        </w:tc>
        <w:tc>
          <w:tcPr>
            <w:tcW w:w="288" w:type="pct"/>
            <w:shd w:val="clear" w:color="auto" w:fill="auto"/>
            <w:vAlign w:val="center"/>
            <w:hideMark/>
          </w:tcPr>
          <w:p w14:paraId="42148A85" w14:textId="77777777" w:rsidR="002E5E45" w:rsidRPr="002E5E45" w:rsidRDefault="002E5E45" w:rsidP="009266A5">
            <w:pPr>
              <w:jc w:val="center"/>
            </w:pPr>
            <w:r w:rsidRPr="002E5E45">
              <w:t>58 790</w:t>
            </w:r>
          </w:p>
        </w:tc>
      </w:tr>
      <w:tr w:rsidR="00243A1B" w:rsidRPr="002E5E45" w14:paraId="37D2AD4F" w14:textId="77777777" w:rsidTr="00677C07">
        <w:trPr>
          <w:trHeight w:val="170"/>
        </w:trPr>
        <w:tc>
          <w:tcPr>
            <w:tcW w:w="212" w:type="pct"/>
            <w:shd w:val="clear" w:color="auto" w:fill="auto"/>
            <w:vAlign w:val="center"/>
            <w:hideMark/>
          </w:tcPr>
          <w:p w14:paraId="5565F56F" w14:textId="77777777" w:rsidR="002E5E45" w:rsidRPr="002E5E45" w:rsidRDefault="002E5E45" w:rsidP="009266A5">
            <w:pPr>
              <w:jc w:val="center"/>
            </w:pPr>
            <w:r w:rsidRPr="002E5E45">
              <w:t>2.127</w:t>
            </w:r>
          </w:p>
        </w:tc>
        <w:tc>
          <w:tcPr>
            <w:tcW w:w="392" w:type="pct"/>
            <w:shd w:val="clear" w:color="auto" w:fill="auto"/>
            <w:vAlign w:val="center"/>
            <w:hideMark/>
          </w:tcPr>
          <w:p w14:paraId="43859703"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6FF394F"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38468921" w14:textId="77777777" w:rsidR="002E5E45" w:rsidRPr="002E5E45" w:rsidRDefault="002E5E45" w:rsidP="009266A5">
            <w:r w:rsidRPr="002E5E45">
              <w:t xml:space="preserve">Строительство самотечных сетей водоотведения (Dy100-150, L=800 м.п.), для переключения существующих потребителей по пер. </w:t>
            </w:r>
            <w:proofErr w:type="gramStart"/>
            <w:r w:rsidRPr="002E5E45">
              <w:t>Тихий</w:t>
            </w:r>
            <w:proofErr w:type="gramEnd"/>
            <w:r w:rsidRPr="002E5E45">
              <w:t xml:space="preserve"> с сетей водоотведения нефтебазы АО «Красноярскнефтепродукт» </w:t>
            </w:r>
          </w:p>
        </w:tc>
        <w:tc>
          <w:tcPr>
            <w:tcW w:w="592" w:type="pct"/>
            <w:shd w:val="clear" w:color="auto" w:fill="auto"/>
            <w:vAlign w:val="center"/>
            <w:hideMark/>
          </w:tcPr>
          <w:p w14:paraId="05079387"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0EB36209" w14:textId="77777777" w:rsidR="002E5E45" w:rsidRPr="002E5E45" w:rsidRDefault="002E5E45" w:rsidP="009266A5">
            <w:pPr>
              <w:jc w:val="center"/>
            </w:pPr>
            <w:r w:rsidRPr="002E5E45">
              <w:t>757</w:t>
            </w:r>
          </w:p>
        </w:tc>
        <w:tc>
          <w:tcPr>
            <w:tcW w:w="224" w:type="pct"/>
            <w:shd w:val="clear" w:color="auto" w:fill="auto"/>
            <w:vAlign w:val="center"/>
            <w:hideMark/>
          </w:tcPr>
          <w:p w14:paraId="12C4AB65" w14:textId="77777777" w:rsidR="002E5E45" w:rsidRPr="002E5E45" w:rsidRDefault="002E5E45" w:rsidP="009266A5">
            <w:pPr>
              <w:jc w:val="center"/>
            </w:pPr>
            <w:r w:rsidRPr="002E5E45">
              <w:t>16 407</w:t>
            </w:r>
          </w:p>
        </w:tc>
        <w:tc>
          <w:tcPr>
            <w:tcW w:w="222" w:type="pct"/>
            <w:shd w:val="clear" w:color="auto" w:fill="auto"/>
            <w:vAlign w:val="center"/>
            <w:hideMark/>
          </w:tcPr>
          <w:p w14:paraId="1DEFF70B" w14:textId="77777777" w:rsidR="002E5E45" w:rsidRPr="002E5E45" w:rsidRDefault="002E5E45" w:rsidP="009266A5">
            <w:pPr>
              <w:jc w:val="center"/>
            </w:pPr>
            <w:r w:rsidRPr="002E5E45">
              <w:t>0</w:t>
            </w:r>
          </w:p>
        </w:tc>
        <w:tc>
          <w:tcPr>
            <w:tcW w:w="217" w:type="pct"/>
            <w:shd w:val="clear" w:color="auto" w:fill="auto"/>
            <w:vAlign w:val="center"/>
            <w:hideMark/>
          </w:tcPr>
          <w:p w14:paraId="19E52110" w14:textId="77777777" w:rsidR="002E5E45" w:rsidRPr="002E5E45" w:rsidRDefault="002E5E45" w:rsidP="009266A5">
            <w:pPr>
              <w:jc w:val="center"/>
            </w:pPr>
            <w:r w:rsidRPr="002E5E45">
              <w:t>0</w:t>
            </w:r>
          </w:p>
        </w:tc>
        <w:tc>
          <w:tcPr>
            <w:tcW w:w="226" w:type="pct"/>
            <w:shd w:val="clear" w:color="auto" w:fill="auto"/>
            <w:vAlign w:val="center"/>
            <w:hideMark/>
          </w:tcPr>
          <w:p w14:paraId="063221E8" w14:textId="77777777" w:rsidR="002E5E45" w:rsidRPr="002E5E45" w:rsidRDefault="002E5E45" w:rsidP="009266A5">
            <w:pPr>
              <w:jc w:val="center"/>
            </w:pPr>
            <w:r w:rsidRPr="002E5E45">
              <w:t>0</w:t>
            </w:r>
          </w:p>
        </w:tc>
        <w:tc>
          <w:tcPr>
            <w:tcW w:w="357" w:type="pct"/>
            <w:shd w:val="clear" w:color="auto" w:fill="auto"/>
            <w:vAlign w:val="center"/>
            <w:hideMark/>
          </w:tcPr>
          <w:p w14:paraId="4C4B7282" w14:textId="77777777" w:rsidR="002E5E45" w:rsidRPr="002E5E45" w:rsidRDefault="002E5E45" w:rsidP="009266A5">
            <w:pPr>
              <w:jc w:val="center"/>
            </w:pPr>
            <w:r w:rsidRPr="002E5E45">
              <w:t>0</w:t>
            </w:r>
          </w:p>
        </w:tc>
        <w:tc>
          <w:tcPr>
            <w:tcW w:w="357" w:type="pct"/>
            <w:shd w:val="clear" w:color="auto" w:fill="auto"/>
            <w:vAlign w:val="center"/>
            <w:hideMark/>
          </w:tcPr>
          <w:p w14:paraId="0574CC08" w14:textId="77777777" w:rsidR="002E5E45" w:rsidRPr="002E5E45" w:rsidRDefault="002E5E45" w:rsidP="009266A5">
            <w:pPr>
              <w:jc w:val="center"/>
            </w:pPr>
            <w:r w:rsidRPr="002E5E45">
              <w:t>0</w:t>
            </w:r>
          </w:p>
        </w:tc>
        <w:tc>
          <w:tcPr>
            <w:tcW w:w="288" w:type="pct"/>
            <w:shd w:val="clear" w:color="auto" w:fill="auto"/>
            <w:vAlign w:val="center"/>
            <w:hideMark/>
          </w:tcPr>
          <w:p w14:paraId="6CC40A79" w14:textId="77777777" w:rsidR="002E5E45" w:rsidRPr="002E5E45" w:rsidRDefault="002E5E45" w:rsidP="009266A5">
            <w:pPr>
              <w:jc w:val="center"/>
            </w:pPr>
            <w:r w:rsidRPr="002E5E45">
              <w:t>17 163</w:t>
            </w:r>
          </w:p>
        </w:tc>
      </w:tr>
      <w:tr w:rsidR="00243A1B" w:rsidRPr="002E5E45" w14:paraId="69CA247E" w14:textId="77777777" w:rsidTr="00677C07">
        <w:trPr>
          <w:trHeight w:val="170"/>
        </w:trPr>
        <w:tc>
          <w:tcPr>
            <w:tcW w:w="212" w:type="pct"/>
            <w:shd w:val="clear" w:color="auto" w:fill="auto"/>
            <w:vAlign w:val="center"/>
            <w:hideMark/>
          </w:tcPr>
          <w:p w14:paraId="284F722A" w14:textId="77777777" w:rsidR="002E5E45" w:rsidRPr="002E5E45" w:rsidRDefault="002E5E45" w:rsidP="009266A5">
            <w:pPr>
              <w:jc w:val="center"/>
            </w:pPr>
            <w:r w:rsidRPr="002E5E45">
              <w:t>2.128</w:t>
            </w:r>
          </w:p>
        </w:tc>
        <w:tc>
          <w:tcPr>
            <w:tcW w:w="392" w:type="pct"/>
            <w:shd w:val="clear" w:color="auto" w:fill="auto"/>
            <w:vAlign w:val="center"/>
            <w:hideMark/>
          </w:tcPr>
          <w:p w14:paraId="0ADB6D28" w14:textId="77777777" w:rsidR="002E5E45" w:rsidRPr="002E5E45" w:rsidRDefault="002E5E45" w:rsidP="009266A5">
            <w:pPr>
              <w:jc w:val="center"/>
              <w:rPr>
                <w:color w:val="000000"/>
              </w:rPr>
            </w:pPr>
            <w:r w:rsidRPr="002E5E45">
              <w:rPr>
                <w:color w:val="000000"/>
              </w:rPr>
              <w:t xml:space="preserve">ООО </w:t>
            </w:r>
            <w:r w:rsidRPr="002E5E45">
              <w:rPr>
                <w:color w:val="000000"/>
              </w:rPr>
              <w:lastRenderedPageBreak/>
              <w:t>«КрасКом»</w:t>
            </w:r>
          </w:p>
        </w:tc>
        <w:tc>
          <w:tcPr>
            <w:tcW w:w="602" w:type="pct"/>
            <w:shd w:val="clear" w:color="auto" w:fill="auto"/>
            <w:vAlign w:val="center"/>
            <w:hideMark/>
          </w:tcPr>
          <w:p w14:paraId="1EF75E57" w14:textId="77777777" w:rsidR="002E5E45" w:rsidRPr="002E5E45" w:rsidRDefault="002E5E45" w:rsidP="009266A5">
            <w:pPr>
              <w:jc w:val="center"/>
              <w:rPr>
                <w:color w:val="000000"/>
              </w:rPr>
            </w:pPr>
            <w:r w:rsidRPr="002E5E45">
              <w:rPr>
                <w:color w:val="000000"/>
              </w:rPr>
              <w:lastRenderedPageBreak/>
              <w:t>Долгоокупаемый проект</w:t>
            </w:r>
          </w:p>
        </w:tc>
        <w:tc>
          <w:tcPr>
            <w:tcW w:w="1054" w:type="pct"/>
            <w:shd w:val="clear" w:color="auto" w:fill="auto"/>
            <w:vAlign w:val="center"/>
            <w:hideMark/>
          </w:tcPr>
          <w:p w14:paraId="12EAFC09" w14:textId="77777777" w:rsidR="002E5E45" w:rsidRPr="002E5E45" w:rsidRDefault="002E5E45" w:rsidP="009266A5">
            <w:r w:rsidRPr="002E5E45">
              <w:t xml:space="preserve">Строительство самотечных сетей </w:t>
            </w:r>
            <w:r w:rsidRPr="002E5E45">
              <w:lastRenderedPageBreak/>
              <w:t>водоотведения (Dy100-150, L=3200 м.п.), от места присоединения к учреждениям ФКУ ИК ГУФСИН России по Красноярскому краю по ул. Кразовской до магистральных сетей</w:t>
            </w:r>
          </w:p>
        </w:tc>
        <w:tc>
          <w:tcPr>
            <w:tcW w:w="592" w:type="pct"/>
            <w:shd w:val="clear" w:color="auto" w:fill="auto"/>
            <w:vAlign w:val="center"/>
            <w:hideMark/>
          </w:tcPr>
          <w:p w14:paraId="5BD3A33C" w14:textId="77777777" w:rsidR="002E5E45" w:rsidRPr="002E5E45" w:rsidRDefault="002E5E45" w:rsidP="009266A5">
            <w:pPr>
              <w:jc w:val="center"/>
              <w:rPr>
                <w:color w:val="000000"/>
              </w:rPr>
            </w:pPr>
            <w:r w:rsidRPr="002E5E45">
              <w:rPr>
                <w:color w:val="000000"/>
              </w:rPr>
              <w:lastRenderedPageBreak/>
              <w:t>источник не определен</w:t>
            </w:r>
          </w:p>
        </w:tc>
        <w:tc>
          <w:tcPr>
            <w:tcW w:w="257" w:type="pct"/>
            <w:shd w:val="clear" w:color="auto" w:fill="auto"/>
            <w:vAlign w:val="center"/>
            <w:hideMark/>
          </w:tcPr>
          <w:p w14:paraId="612A16F4" w14:textId="77777777" w:rsidR="002E5E45" w:rsidRPr="002E5E45" w:rsidRDefault="002E5E45" w:rsidP="009266A5">
            <w:pPr>
              <w:jc w:val="center"/>
            </w:pPr>
            <w:r w:rsidRPr="002E5E45">
              <w:t>3 026</w:t>
            </w:r>
          </w:p>
        </w:tc>
        <w:tc>
          <w:tcPr>
            <w:tcW w:w="224" w:type="pct"/>
            <w:shd w:val="clear" w:color="auto" w:fill="auto"/>
            <w:vAlign w:val="center"/>
            <w:hideMark/>
          </w:tcPr>
          <w:p w14:paraId="26BF6689" w14:textId="77777777" w:rsidR="002E5E45" w:rsidRPr="002E5E45" w:rsidRDefault="002E5E45" w:rsidP="009266A5">
            <w:pPr>
              <w:jc w:val="center"/>
            </w:pPr>
            <w:r w:rsidRPr="002E5E45">
              <w:t>21 859</w:t>
            </w:r>
          </w:p>
        </w:tc>
        <w:tc>
          <w:tcPr>
            <w:tcW w:w="222" w:type="pct"/>
            <w:shd w:val="clear" w:color="auto" w:fill="auto"/>
            <w:vAlign w:val="center"/>
            <w:hideMark/>
          </w:tcPr>
          <w:p w14:paraId="17CD4BB8" w14:textId="77777777" w:rsidR="002E5E45" w:rsidRPr="002E5E45" w:rsidRDefault="002E5E45" w:rsidP="009266A5">
            <w:pPr>
              <w:jc w:val="center"/>
            </w:pPr>
            <w:r w:rsidRPr="002E5E45">
              <w:t>22 755</w:t>
            </w:r>
          </w:p>
        </w:tc>
        <w:tc>
          <w:tcPr>
            <w:tcW w:w="217" w:type="pct"/>
            <w:shd w:val="clear" w:color="auto" w:fill="auto"/>
            <w:vAlign w:val="center"/>
            <w:hideMark/>
          </w:tcPr>
          <w:p w14:paraId="39DEA34B" w14:textId="77777777" w:rsidR="002E5E45" w:rsidRPr="002E5E45" w:rsidRDefault="002E5E45" w:rsidP="009266A5">
            <w:pPr>
              <w:jc w:val="center"/>
            </w:pPr>
            <w:r w:rsidRPr="002E5E45">
              <w:t>23 801</w:t>
            </w:r>
          </w:p>
        </w:tc>
        <w:tc>
          <w:tcPr>
            <w:tcW w:w="226" w:type="pct"/>
            <w:shd w:val="clear" w:color="auto" w:fill="auto"/>
            <w:vAlign w:val="center"/>
            <w:hideMark/>
          </w:tcPr>
          <w:p w14:paraId="2D2B38BB" w14:textId="77777777" w:rsidR="002E5E45" w:rsidRPr="002E5E45" w:rsidRDefault="002E5E45" w:rsidP="009266A5">
            <w:pPr>
              <w:jc w:val="center"/>
            </w:pPr>
            <w:r w:rsidRPr="002E5E45">
              <w:t>0</w:t>
            </w:r>
          </w:p>
        </w:tc>
        <w:tc>
          <w:tcPr>
            <w:tcW w:w="357" w:type="pct"/>
            <w:shd w:val="clear" w:color="auto" w:fill="auto"/>
            <w:vAlign w:val="center"/>
            <w:hideMark/>
          </w:tcPr>
          <w:p w14:paraId="6E2C3885" w14:textId="77777777" w:rsidR="002E5E45" w:rsidRPr="002E5E45" w:rsidRDefault="002E5E45" w:rsidP="009266A5">
            <w:pPr>
              <w:jc w:val="center"/>
            </w:pPr>
            <w:r w:rsidRPr="002E5E45">
              <w:t>0</w:t>
            </w:r>
          </w:p>
        </w:tc>
        <w:tc>
          <w:tcPr>
            <w:tcW w:w="357" w:type="pct"/>
            <w:shd w:val="clear" w:color="auto" w:fill="auto"/>
            <w:vAlign w:val="center"/>
            <w:hideMark/>
          </w:tcPr>
          <w:p w14:paraId="3181374F" w14:textId="77777777" w:rsidR="002E5E45" w:rsidRPr="002E5E45" w:rsidRDefault="002E5E45" w:rsidP="009266A5">
            <w:pPr>
              <w:jc w:val="center"/>
            </w:pPr>
            <w:r w:rsidRPr="002E5E45">
              <w:t>0</w:t>
            </w:r>
          </w:p>
        </w:tc>
        <w:tc>
          <w:tcPr>
            <w:tcW w:w="288" w:type="pct"/>
            <w:shd w:val="clear" w:color="auto" w:fill="auto"/>
            <w:vAlign w:val="center"/>
            <w:hideMark/>
          </w:tcPr>
          <w:p w14:paraId="4533A83E" w14:textId="77777777" w:rsidR="002E5E45" w:rsidRPr="002E5E45" w:rsidRDefault="002E5E45" w:rsidP="009266A5">
            <w:pPr>
              <w:jc w:val="center"/>
            </w:pPr>
            <w:r w:rsidRPr="002E5E45">
              <w:t>71 441</w:t>
            </w:r>
          </w:p>
        </w:tc>
      </w:tr>
      <w:tr w:rsidR="00243A1B" w:rsidRPr="002E5E45" w14:paraId="13E6767A" w14:textId="77777777" w:rsidTr="00677C07">
        <w:trPr>
          <w:trHeight w:val="170"/>
        </w:trPr>
        <w:tc>
          <w:tcPr>
            <w:tcW w:w="212" w:type="pct"/>
            <w:shd w:val="clear" w:color="auto" w:fill="auto"/>
            <w:vAlign w:val="center"/>
            <w:hideMark/>
          </w:tcPr>
          <w:p w14:paraId="0AE6EB0A" w14:textId="77777777" w:rsidR="002E5E45" w:rsidRPr="002E5E45" w:rsidRDefault="002E5E45" w:rsidP="009266A5">
            <w:pPr>
              <w:jc w:val="center"/>
            </w:pPr>
            <w:r w:rsidRPr="002E5E45">
              <w:lastRenderedPageBreak/>
              <w:t>2.129</w:t>
            </w:r>
          </w:p>
        </w:tc>
        <w:tc>
          <w:tcPr>
            <w:tcW w:w="392" w:type="pct"/>
            <w:shd w:val="clear" w:color="auto" w:fill="auto"/>
            <w:vAlign w:val="center"/>
            <w:hideMark/>
          </w:tcPr>
          <w:p w14:paraId="57D39C5F"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C22DC20"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10639BE2" w14:textId="77777777" w:rsidR="002E5E45" w:rsidRPr="002E5E45" w:rsidRDefault="002E5E45" w:rsidP="009266A5">
            <w:r w:rsidRPr="002E5E45">
              <w:t>Строительство аккумуляторной емкости (V=3,8 м³), для организации ЦВО на территории, попадающей во II-е пояса ЗСО источников водоснабжения, Мининское лесничество</w:t>
            </w:r>
          </w:p>
        </w:tc>
        <w:tc>
          <w:tcPr>
            <w:tcW w:w="592" w:type="pct"/>
            <w:shd w:val="clear" w:color="auto" w:fill="auto"/>
            <w:vAlign w:val="center"/>
            <w:hideMark/>
          </w:tcPr>
          <w:p w14:paraId="585FE213"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7170DCD9" w14:textId="77777777" w:rsidR="002E5E45" w:rsidRPr="002E5E45" w:rsidRDefault="002E5E45" w:rsidP="009266A5">
            <w:pPr>
              <w:jc w:val="center"/>
            </w:pPr>
            <w:r w:rsidRPr="002E5E45">
              <w:t>0</w:t>
            </w:r>
          </w:p>
        </w:tc>
        <w:tc>
          <w:tcPr>
            <w:tcW w:w="224" w:type="pct"/>
            <w:shd w:val="clear" w:color="auto" w:fill="auto"/>
            <w:vAlign w:val="center"/>
            <w:hideMark/>
          </w:tcPr>
          <w:p w14:paraId="11D56AE5" w14:textId="77777777" w:rsidR="002E5E45" w:rsidRPr="002E5E45" w:rsidRDefault="002E5E45" w:rsidP="009266A5">
            <w:pPr>
              <w:jc w:val="center"/>
            </w:pPr>
            <w:r w:rsidRPr="002E5E45">
              <w:t>0</w:t>
            </w:r>
          </w:p>
        </w:tc>
        <w:tc>
          <w:tcPr>
            <w:tcW w:w="222" w:type="pct"/>
            <w:shd w:val="clear" w:color="auto" w:fill="auto"/>
            <w:vAlign w:val="center"/>
            <w:hideMark/>
          </w:tcPr>
          <w:p w14:paraId="4372829F" w14:textId="77777777" w:rsidR="002E5E45" w:rsidRPr="002E5E45" w:rsidRDefault="002E5E45" w:rsidP="009266A5">
            <w:pPr>
              <w:jc w:val="center"/>
            </w:pPr>
            <w:r w:rsidRPr="002E5E45">
              <w:t>0</w:t>
            </w:r>
          </w:p>
        </w:tc>
        <w:tc>
          <w:tcPr>
            <w:tcW w:w="217" w:type="pct"/>
            <w:shd w:val="clear" w:color="auto" w:fill="auto"/>
            <w:vAlign w:val="center"/>
            <w:hideMark/>
          </w:tcPr>
          <w:p w14:paraId="1B09E6C7" w14:textId="77777777" w:rsidR="002E5E45" w:rsidRPr="002E5E45" w:rsidRDefault="002E5E45" w:rsidP="009266A5">
            <w:pPr>
              <w:jc w:val="center"/>
            </w:pPr>
            <w:r w:rsidRPr="002E5E45">
              <w:t>0</w:t>
            </w:r>
          </w:p>
        </w:tc>
        <w:tc>
          <w:tcPr>
            <w:tcW w:w="226" w:type="pct"/>
            <w:shd w:val="clear" w:color="auto" w:fill="auto"/>
            <w:vAlign w:val="center"/>
            <w:hideMark/>
          </w:tcPr>
          <w:p w14:paraId="65E7320A" w14:textId="77777777" w:rsidR="002E5E45" w:rsidRPr="002E5E45" w:rsidRDefault="002E5E45" w:rsidP="009266A5">
            <w:pPr>
              <w:jc w:val="center"/>
            </w:pPr>
            <w:r w:rsidRPr="002E5E45">
              <w:t>0</w:t>
            </w:r>
          </w:p>
        </w:tc>
        <w:tc>
          <w:tcPr>
            <w:tcW w:w="357" w:type="pct"/>
            <w:shd w:val="clear" w:color="auto" w:fill="auto"/>
            <w:vAlign w:val="center"/>
            <w:hideMark/>
          </w:tcPr>
          <w:p w14:paraId="717789FD" w14:textId="77777777" w:rsidR="002E5E45" w:rsidRPr="002E5E45" w:rsidRDefault="002E5E45" w:rsidP="009266A5">
            <w:pPr>
              <w:jc w:val="center"/>
            </w:pPr>
            <w:r w:rsidRPr="002E5E45">
              <w:t>315</w:t>
            </w:r>
          </w:p>
        </w:tc>
        <w:tc>
          <w:tcPr>
            <w:tcW w:w="357" w:type="pct"/>
            <w:shd w:val="clear" w:color="auto" w:fill="auto"/>
            <w:vAlign w:val="center"/>
            <w:hideMark/>
          </w:tcPr>
          <w:p w14:paraId="11F59F61" w14:textId="77777777" w:rsidR="002E5E45" w:rsidRPr="002E5E45" w:rsidRDefault="002E5E45" w:rsidP="009266A5">
            <w:pPr>
              <w:jc w:val="center"/>
            </w:pPr>
            <w:r w:rsidRPr="002E5E45">
              <w:t>0</w:t>
            </w:r>
          </w:p>
        </w:tc>
        <w:tc>
          <w:tcPr>
            <w:tcW w:w="288" w:type="pct"/>
            <w:shd w:val="clear" w:color="auto" w:fill="auto"/>
            <w:vAlign w:val="center"/>
            <w:hideMark/>
          </w:tcPr>
          <w:p w14:paraId="16F01871" w14:textId="77777777" w:rsidR="002E5E45" w:rsidRPr="002E5E45" w:rsidRDefault="002E5E45" w:rsidP="009266A5">
            <w:pPr>
              <w:jc w:val="center"/>
            </w:pPr>
            <w:r w:rsidRPr="002E5E45">
              <w:t>315</w:t>
            </w:r>
          </w:p>
        </w:tc>
      </w:tr>
      <w:tr w:rsidR="00243A1B" w:rsidRPr="002E5E45" w14:paraId="14353A24" w14:textId="77777777" w:rsidTr="00677C07">
        <w:trPr>
          <w:trHeight w:val="170"/>
        </w:trPr>
        <w:tc>
          <w:tcPr>
            <w:tcW w:w="212" w:type="pct"/>
            <w:shd w:val="clear" w:color="auto" w:fill="auto"/>
            <w:vAlign w:val="center"/>
            <w:hideMark/>
          </w:tcPr>
          <w:p w14:paraId="0B5BEE7B" w14:textId="77777777" w:rsidR="002E5E45" w:rsidRPr="002E5E45" w:rsidRDefault="002E5E45" w:rsidP="009266A5">
            <w:pPr>
              <w:jc w:val="center"/>
            </w:pPr>
            <w:r w:rsidRPr="002E5E45">
              <w:t>2.130</w:t>
            </w:r>
          </w:p>
        </w:tc>
        <w:tc>
          <w:tcPr>
            <w:tcW w:w="392" w:type="pct"/>
            <w:shd w:val="clear" w:color="auto" w:fill="auto"/>
            <w:vAlign w:val="center"/>
            <w:hideMark/>
          </w:tcPr>
          <w:p w14:paraId="60D89516"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FDC53DE"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728A548C" w14:textId="77777777" w:rsidR="002E5E45" w:rsidRPr="002E5E45" w:rsidRDefault="002E5E45" w:rsidP="009266A5">
            <w:r w:rsidRPr="002E5E45">
              <w:t>Строительство аккумуляторной емкости (V=6 м³), для организации ЦВО на территории, попадающей во II-е пояса ЗСО источников водоснабжения, СНТ "Ветеран-6а"</w:t>
            </w:r>
          </w:p>
        </w:tc>
        <w:tc>
          <w:tcPr>
            <w:tcW w:w="592" w:type="pct"/>
            <w:shd w:val="clear" w:color="auto" w:fill="auto"/>
            <w:vAlign w:val="center"/>
            <w:hideMark/>
          </w:tcPr>
          <w:p w14:paraId="3FDA6416"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383E891E" w14:textId="77777777" w:rsidR="002E5E45" w:rsidRPr="002E5E45" w:rsidRDefault="002E5E45" w:rsidP="009266A5">
            <w:pPr>
              <w:jc w:val="center"/>
            </w:pPr>
            <w:r w:rsidRPr="002E5E45">
              <w:t>0</w:t>
            </w:r>
          </w:p>
        </w:tc>
        <w:tc>
          <w:tcPr>
            <w:tcW w:w="224" w:type="pct"/>
            <w:shd w:val="clear" w:color="auto" w:fill="auto"/>
            <w:vAlign w:val="center"/>
            <w:hideMark/>
          </w:tcPr>
          <w:p w14:paraId="521F17AB" w14:textId="77777777" w:rsidR="002E5E45" w:rsidRPr="002E5E45" w:rsidRDefault="002E5E45" w:rsidP="009266A5">
            <w:pPr>
              <w:jc w:val="center"/>
            </w:pPr>
            <w:r w:rsidRPr="002E5E45">
              <w:t>0</w:t>
            </w:r>
          </w:p>
        </w:tc>
        <w:tc>
          <w:tcPr>
            <w:tcW w:w="222" w:type="pct"/>
            <w:shd w:val="clear" w:color="auto" w:fill="auto"/>
            <w:vAlign w:val="center"/>
            <w:hideMark/>
          </w:tcPr>
          <w:p w14:paraId="0DDBD7D0" w14:textId="77777777" w:rsidR="002E5E45" w:rsidRPr="002E5E45" w:rsidRDefault="002E5E45" w:rsidP="009266A5">
            <w:pPr>
              <w:jc w:val="center"/>
            </w:pPr>
            <w:r w:rsidRPr="002E5E45">
              <w:t>0</w:t>
            </w:r>
          </w:p>
        </w:tc>
        <w:tc>
          <w:tcPr>
            <w:tcW w:w="217" w:type="pct"/>
            <w:shd w:val="clear" w:color="auto" w:fill="auto"/>
            <w:vAlign w:val="center"/>
            <w:hideMark/>
          </w:tcPr>
          <w:p w14:paraId="45F2EE20" w14:textId="77777777" w:rsidR="002E5E45" w:rsidRPr="002E5E45" w:rsidRDefault="002E5E45" w:rsidP="009266A5">
            <w:pPr>
              <w:jc w:val="center"/>
            </w:pPr>
            <w:r w:rsidRPr="002E5E45">
              <w:t>0</w:t>
            </w:r>
          </w:p>
        </w:tc>
        <w:tc>
          <w:tcPr>
            <w:tcW w:w="226" w:type="pct"/>
            <w:shd w:val="clear" w:color="auto" w:fill="auto"/>
            <w:vAlign w:val="center"/>
            <w:hideMark/>
          </w:tcPr>
          <w:p w14:paraId="13A617DF" w14:textId="77777777" w:rsidR="002E5E45" w:rsidRPr="002E5E45" w:rsidRDefault="002E5E45" w:rsidP="009266A5">
            <w:pPr>
              <w:jc w:val="center"/>
            </w:pPr>
            <w:r w:rsidRPr="002E5E45">
              <w:t>0</w:t>
            </w:r>
          </w:p>
        </w:tc>
        <w:tc>
          <w:tcPr>
            <w:tcW w:w="357" w:type="pct"/>
            <w:shd w:val="clear" w:color="auto" w:fill="auto"/>
            <w:vAlign w:val="center"/>
            <w:hideMark/>
          </w:tcPr>
          <w:p w14:paraId="65EE7C1C" w14:textId="77777777" w:rsidR="002E5E45" w:rsidRPr="002E5E45" w:rsidRDefault="002E5E45" w:rsidP="009266A5">
            <w:pPr>
              <w:jc w:val="center"/>
            </w:pPr>
            <w:r w:rsidRPr="002E5E45">
              <w:t>432</w:t>
            </w:r>
          </w:p>
        </w:tc>
        <w:tc>
          <w:tcPr>
            <w:tcW w:w="357" w:type="pct"/>
            <w:shd w:val="clear" w:color="auto" w:fill="auto"/>
            <w:vAlign w:val="center"/>
            <w:hideMark/>
          </w:tcPr>
          <w:p w14:paraId="091C1D8F" w14:textId="77777777" w:rsidR="002E5E45" w:rsidRPr="002E5E45" w:rsidRDefault="002E5E45" w:rsidP="009266A5">
            <w:pPr>
              <w:jc w:val="center"/>
            </w:pPr>
            <w:r w:rsidRPr="002E5E45">
              <w:t>0</w:t>
            </w:r>
          </w:p>
        </w:tc>
        <w:tc>
          <w:tcPr>
            <w:tcW w:w="288" w:type="pct"/>
            <w:shd w:val="clear" w:color="auto" w:fill="auto"/>
            <w:vAlign w:val="center"/>
            <w:hideMark/>
          </w:tcPr>
          <w:p w14:paraId="16A6B332" w14:textId="77777777" w:rsidR="002E5E45" w:rsidRPr="002E5E45" w:rsidRDefault="002E5E45" w:rsidP="009266A5">
            <w:pPr>
              <w:jc w:val="center"/>
            </w:pPr>
            <w:r w:rsidRPr="002E5E45">
              <w:t>432</w:t>
            </w:r>
          </w:p>
        </w:tc>
      </w:tr>
      <w:tr w:rsidR="00243A1B" w:rsidRPr="002E5E45" w14:paraId="1A5B7AC0" w14:textId="77777777" w:rsidTr="00677C07">
        <w:trPr>
          <w:trHeight w:val="170"/>
        </w:trPr>
        <w:tc>
          <w:tcPr>
            <w:tcW w:w="212" w:type="pct"/>
            <w:shd w:val="clear" w:color="auto" w:fill="auto"/>
            <w:vAlign w:val="center"/>
            <w:hideMark/>
          </w:tcPr>
          <w:p w14:paraId="59043AAA" w14:textId="77777777" w:rsidR="002E5E45" w:rsidRPr="002E5E45" w:rsidRDefault="002E5E45" w:rsidP="009266A5">
            <w:pPr>
              <w:jc w:val="center"/>
            </w:pPr>
            <w:r w:rsidRPr="002E5E45">
              <w:t>2.131</w:t>
            </w:r>
          </w:p>
        </w:tc>
        <w:tc>
          <w:tcPr>
            <w:tcW w:w="392" w:type="pct"/>
            <w:shd w:val="clear" w:color="auto" w:fill="auto"/>
            <w:vAlign w:val="center"/>
            <w:hideMark/>
          </w:tcPr>
          <w:p w14:paraId="124B5F75"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099BADB"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54A25BF8" w14:textId="77777777" w:rsidR="002E5E45" w:rsidRPr="002E5E45" w:rsidRDefault="002E5E45" w:rsidP="009266A5">
            <w:r w:rsidRPr="002E5E45">
              <w:t xml:space="preserve">Строительство аккумуляторной емкости (V=6 м³), для организации ЦВО на территории, попадающей во II-е пояса ЗСО источников водоснабжения, </w:t>
            </w:r>
            <w:proofErr w:type="gramStart"/>
            <w:r w:rsidRPr="002E5E45">
              <w:t>СТ</w:t>
            </w:r>
            <w:proofErr w:type="gramEnd"/>
            <w:r w:rsidRPr="002E5E45">
              <w:t xml:space="preserve"> "Октябрьское</w:t>
            </w:r>
          </w:p>
        </w:tc>
        <w:tc>
          <w:tcPr>
            <w:tcW w:w="592" w:type="pct"/>
            <w:shd w:val="clear" w:color="auto" w:fill="auto"/>
            <w:vAlign w:val="center"/>
            <w:hideMark/>
          </w:tcPr>
          <w:p w14:paraId="73AF0F09"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1DE0B339" w14:textId="77777777" w:rsidR="002E5E45" w:rsidRPr="002E5E45" w:rsidRDefault="002E5E45" w:rsidP="009266A5">
            <w:pPr>
              <w:jc w:val="center"/>
            </w:pPr>
            <w:r w:rsidRPr="002E5E45">
              <w:t>0</w:t>
            </w:r>
          </w:p>
        </w:tc>
        <w:tc>
          <w:tcPr>
            <w:tcW w:w="224" w:type="pct"/>
            <w:shd w:val="clear" w:color="auto" w:fill="auto"/>
            <w:vAlign w:val="center"/>
            <w:hideMark/>
          </w:tcPr>
          <w:p w14:paraId="50485B5C" w14:textId="77777777" w:rsidR="002E5E45" w:rsidRPr="002E5E45" w:rsidRDefault="002E5E45" w:rsidP="009266A5">
            <w:pPr>
              <w:jc w:val="center"/>
            </w:pPr>
            <w:r w:rsidRPr="002E5E45">
              <w:t>0</w:t>
            </w:r>
          </w:p>
        </w:tc>
        <w:tc>
          <w:tcPr>
            <w:tcW w:w="222" w:type="pct"/>
            <w:shd w:val="clear" w:color="auto" w:fill="auto"/>
            <w:vAlign w:val="center"/>
            <w:hideMark/>
          </w:tcPr>
          <w:p w14:paraId="02E5C778" w14:textId="77777777" w:rsidR="002E5E45" w:rsidRPr="002E5E45" w:rsidRDefault="002E5E45" w:rsidP="009266A5">
            <w:pPr>
              <w:jc w:val="center"/>
            </w:pPr>
            <w:r w:rsidRPr="002E5E45">
              <w:t>0</w:t>
            </w:r>
          </w:p>
        </w:tc>
        <w:tc>
          <w:tcPr>
            <w:tcW w:w="217" w:type="pct"/>
            <w:shd w:val="clear" w:color="auto" w:fill="auto"/>
            <w:vAlign w:val="center"/>
            <w:hideMark/>
          </w:tcPr>
          <w:p w14:paraId="4422016A" w14:textId="77777777" w:rsidR="002E5E45" w:rsidRPr="002E5E45" w:rsidRDefault="002E5E45" w:rsidP="009266A5">
            <w:pPr>
              <w:jc w:val="center"/>
            </w:pPr>
            <w:r w:rsidRPr="002E5E45">
              <w:t>0</w:t>
            </w:r>
          </w:p>
        </w:tc>
        <w:tc>
          <w:tcPr>
            <w:tcW w:w="226" w:type="pct"/>
            <w:shd w:val="clear" w:color="auto" w:fill="auto"/>
            <w:vAlign w:val="center"/>
            <w:hideMark/>
          </w:tcPr>
          <w:p w14:paraId="679D098A" w14:textId="77777777" w:rsidR="002E5E45" w:rsidRPr="002E5E45" w:rsidRDefault="002E5E45" w:rsidP="009266A5">
            <w:pPr>
              <w:jc w:val="center"/>
            </w:pPr>
            <w:r w:rsidRPr="002E5E45">
              <w:t>0</w:t>
            </w:r>
          </w:p>
        </w:tc>
        <w:tc>
          <w:tcPr>
            <w:tcW w:w="357" w:type="pct"/>
            <w:shd w:val="clear" w:color="auto" w:fill="auto"/>
            <w:vAlign w:val="center"/>
            <w:hideMark/>
          </w:tcPr>
          <w:p w14:paraId="0E83CF4C" w14:textId="77777777" w:rsidR="002E5E45" w:rsidRPr="002E5E45" w:rsidRDefault="002E5E45" w:rsidP="009266A5">
            <w:pPr>
              <w:jc w:val="center"/>
            </w:pPr>
            <w:r w:rsidRPr="002E5E45">
              <w:t>432</w:t>
            </w:r>
          </w:p>
        </w:tc>
        <w:tc>
          <w:tcPr>
            <w:tcW w:w="357" w:type="pct"/>
            <w:shd w:val="clear" w:color="auto" w:fill="auto"/>
            <w:vAlign w:val="center"/>
            <w:hideMark/>
          </w:tcPr>
          <w:p w14:paraId="71B45A1E" w14:textId="77777777" w:rsidR="002E5E45" w:rsidRPr="002E5E45" w:rsidRDefault="002E5E45" w:rsidP="009266A5">
            <w:pPr>
              <w:jc w:val="center"/>
            </w:pPr>
            <w:r w:rsidRPr="002E5E45">
              <w:t>0</w:t>
            </w:r>
          </w:p>
        </w:tc>
        <w:tc>
          <w:tcPr>
            <w:tcW w:w="288" w:type="pct"/>
            <w:shd w:val="clear" w:color="auto" w:fill="auto"/>
            <w:vAlign w:val="center"/>
            <w:hideMark/>
          </w:tcPr>
          <w:p w14:paraId="2EF223FD" w14:textId="77777777" w:rsidR="002E5E45" w:rsidRPr="002E5E45" w:rsidRDefault="002E5E45" w:rsidP="009266A5">
            <w:pPr>
              <w:jc w:val="center"/>
            </w:pPr>
            <w:r w:rsidRPr="002E5E45">
              <w:t>432</w:t>
            </w:r>
          </w:p>
        </w:tc>
      </w:tr>
      <w:tr w:rsidR="00243A1B" w:rsidRPr="002E5E45" w14:paraId="1BF892A6" w14:textId="77777777" w:rsidTr="00677C07">
        <w:trPr>
          <w:trHeight w:val="170"/>
        </w:trPr>
        <w:tc>
          <w:tcPr>
            <w:tcW w:w="212" w:type="pct"/>
            <w:shd w:val="clear" w:color="auto" w:fill="auto"/>
            <w:vAlign w:val="center"/>
            <w:hideMark/>
          </w:tcPr>
          <w:p w14:paraId="4280E96C" w14:textId="77777777" w:rsidR="002E5E45" w:rsidRPr="002E5E45" w:rsidRDefault="002E5E45" w:rsidP="009266A5">
            <w:pPr>
              <w:jc w:val="center"/>
            </w:pPr>
            <w:r w:rsidRPr="002E5E45">
              <w:t>2.132</w:t>
            </w:r>
          </w:p>
        </w:tc>
        <w:tc>
          <w:tcPr>
            <w:tcW w:w="392" w:type="pct"/>
            <w:shd w:val="clear" w:color="auto" w:fill="auto"/>
            <w:vAlign w:val="center"/>
            <w:hideMark/>
          </w:tcPr>
          <w:p w14:paraId="6687AD9F"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E1CA159"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2B66C573" w14:textId="77777777" w:rsidR="002E5E45" w:rsidRPr="002E5E45" w:rsidRDefault="002E5E45" w:rsidP="009266A5">
            <w:r w:rsidRPr="002E5E45">
              <w:t>Строительство аккумуляторной емкости (V=6 м³), для организации ЦВО на территории, попадающей во II-е пояса ЗСО источников водоснабжения, СПК "Гелиос-3"</w:t>
            </w:r>
          </w:p>
        </w:tc>
        <w:tc>
          <w:tcPr>
            <w:tcW w:w="592" w:type="pct"/>
            <w:shd w:val="clear" w:color="auto" w:fill="auto"/>
            <w:vAlign w:val="center"/>
            <w:hideMark/>
          </w:tcPr>
          <w:p w14:paraId="20B198D5"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5840E4DD" w14:textId="77777777" w:rsidR="002E5E45" w:rsidRPr="002E5E45" w:rsidRDefault="002E5E45" w:rsidP="009266A5">
            <w:pPr>
              <w:jc w:val="center"/>
            </w:pPr>
            <w:r w:rsidRPr="002E5E45">
              <w:t>0</w:t>
            </w:r>
          </w:p>
        </w:tc>
        <w:tc>
          <w:tcPr>
            <w:tcW w:w="224" w:type="pct"/>
            <w:shd w:val="clear" w:color="auto" w:fill="auto"/>
            <w:vAlign w:val="center"/>
            <w:hideMark/>
          </w:tcPr>
          <w:p w14:paraId="4C98E90C" w14:textId="77777777" w:rsidR="002E5E45" w:rsidRPr="002E5E45" w:rsidRDefault="002E5E45" w:rsidP="009266A5">
            <w:pPr>
              <w:jc w:val="center"/>
            </w:pPr>
            <w:r w:rsidRPr="002E5E45">
              <w:t>0</w:t>
            </w:r>
          </w:p>
        </w:tc>
        <w:tc>
          <w:tcPr>
            <w:tcW w:w="222" w:type="pct"/>
            <w:shd w:val="clear" w:color="auto" w:fill="auto"/>
            <w:vAlign w:val="center"/>
            <w:hideMark/>
          </w:tcPr>
          <w:p w14:paraId="21314761" w14:textId="77777777" w:rsidR="002E5E45" w:rsidRPr="002E5E45" w:rsidRDefault="002E5E45" w:rsidP="009266A5">
            <w:pPr>
              <w:jc w:val="center"/>
            </w:pPr>
            <w:r w:rsidRPr="002E5E45">
              <w:t>0</w:t>
            </w:r>
          </w:p>
        </w:tc>
        <w:tc>
          <w:tcPr>
            <w:tcW w:w="217" w:type="pct"/>
            <w:shd w:val="clear" w:color="auto" w:fill="auto"/>
            <w:vAlign w:val="center"/>
            <w:hideMark/>
          </w:tcPr>
          <w:p w14:paraId="7A8C1BCB" w14:textId="77777777" w:rsidR="002E5E45" w:rsidRPr="002E5E45" w:rsidRDefault="002E5E45" w:rsidP="009266A5">
            <w:pPr>
              <w:jc w:val="center"/>
            </w:pPr>
            <w:r w:rsidRPr="002E5E45">
              <w:t>0</w:t>
            </w:r>
          </w:p>
        </w:tc>
        <w:tc>
          <w:tcPr>
            <w:tcW w:w="226" w:type="pct"/>
            <w:shd w:val="clear" w:color="auto" w:fill="auto"/>
            <w:vAlign w:val="center"/>
            <w:hideMark/>
          </w:tcPr>
          <w:p w14:paraId="6C13267E" w14:textId="77777777" w:rsidR="002E5E45" w:rsidRPr="002E5E45" w:rsidRDefault="002E5E45" w:rsidP="009266A5">
            <w:pPr>
              <w:jc w:val="center"/>
            </w:pPr>
            <w:r w:rsidRPr="002E5E45">
              <w:t>0</w:t>
            </w:r>
          </w:p>
        </w:tc>
        <w:tc>
          <w:tcPr>
            <w:tcW w:w="357" w:type="pct"/>
            <w:shd w:val="clear" w:color="auto" w:fill="auto"/>
            <w:vAlign w:val="center"/>
            <w:hideMark/>
          </w:tcPr>
          <w:p w14:paraId="35B89168" w14:textId="77777777" w:rsidR="002E5E45" w:rsidRPr="002E5E45" w:rsidRDefault="002E5E45" w:rsidP="009266A5">
            <w:pPr>
              <w:jc w:val="center"/>
            </w:pPr>
            <w:r w:rsidRPr="002E5E45">
              <w:t>432</w:t>
            </w:r>
          </w:p>
        </w:tc>
        <w:tc>
          <w:tcPr>
            <w:tcW w:w="357" w:type="pct"/>
            <w:shd w:val="clear" w:color="auto" w:fill="auto"/>
            <w:vAlign w:val="center"/>
            <w:hideMark/>
          </w:tcPr>
          <w:p w14:paraId="04AF1056" w14:textId="77777777" w:rsidR="002E5E45" w:rsidRPr="002E5E45" w:rsidRDefault="002E5E45" w:rsidP="009266A5">
            <w:pPr>
              <w:jc w:val="center"/>
            </w:pPr>
            <w:r w:rsidRPr="002E5E45">
              <w:t>0</w:t>
            </w:r>
          </w:p>
        </w:tc>
        <w:tc>
          <w:tcPr>
            <w:tcW w:w="288" w:type="pct"/>
            <w:shd w:val="clear" w:color="auto" w:fill="auto"/>
            <w:vAlign w:val="center"/>
            <w:hideMark/>
          </w:tcPr>
          <w:p w14:paraId="4B1266A5" w14:textId="77777777" w:rsidR="002E5E45" w:rsidRPr="002E5E45" w:rsidRDefault="002E5E45" w:rsidP="009266A5">
            <w:pPr>
              <w:jc w:val="center"/>
            </w:pPr>
            <w:r w:rsidRPr="002E5E45">
              <w:t>432</w:t>
            </w:r>
          </w:p>
        </w:tc>
      </w:tr>
      <w:tr w:rsidR="00243A1B" w:rsidRPr="002E5E45" w14:paraId="27D2A1E4" w14:textId="77777777" w:rsidTr="00677C07">
        <w:trPr>
          <w:trHeight w:val="170"/>
        </w:trPr>
        <w:tc>
          <w:tcPr>
            <w:tcW w:w="212" w:type="pct"/>
            <w:shd w:val="clear" w:color="auto" w:fill="auto"/>
            <w:vAlign w:val="center"/>
            <w:hideMark/>
          </w:tcPr>
          <w:p w14:paraId="2A1EA174" w14:textId="77777777" w:rsidR="002E5E45" w:rsidRPr="002E5E45" w:rsidRDefault="002E5E45" w:rsidP="009266A5">
            <w:pPr>
              <w:jc w:val="center"/>
            </w:pPr>
            <w:r w:rsidRPr="002E5E45">
              <w:t>2.133</w:t>
            </w:r>
          </w:p>
        </w:tc>
        <w:tc>
          <w:tcPr>
            <w:tcW w:w="392" w:type="pct"/>
            <w:shd w:val="clear" w:color="auto" w:fill="auto"/>
            <w:vAlign w:val="center"/>
            <w:hideMark/>
          </w:tcPr>
          <w:p w14:paraId="7424ACFD"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E0D5B8C"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217DEA98" w14:textId="77777777" w:rsidR="002E5E45" w:rsidRPr="002E5E45" w:rsidRDefault="002E5E45" w:rsidP="009266A5">
            <w:r w:rsidRPr="002E5E45">
              <w:t>Строительство аккумуляторной емкости (V=6 м³), для организации ЦВО на территории, попадающей во II-е пояса ЗСО источников водоснабжения, с.т. "Гелиос-2"</w:t>
            </w:r>
          </w:p>
        </w:tc>
        <w:tc>
          <w:tcPr>
            <w:tcW w:w="592" w:type="pct"/>
            <w:shd w:val="clear" w:color="auto" w:fill="auto"/>
            <w:vAlign w:val="center"/>
            <w:hideMark/>
          </w:tcPr>
          <w:p w14:paraId="769D8FCC"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15A2895C" w14:textId="77777777" w:rsidR="002E5E45" w:rsidRPr="002E5E45" w:rsidRDefault="002E5E45" w:rsidP="009266A5">
            <w:pPr>
              <w:jc w:val="center"/>
            </w:pPr>
            <w:r w:rsidRPr="002E5E45">
              <w:t>0</w:t>
            </w:r>
          </w:p>
        </w:tc>
        <w:tc>
          <w:tcPr>
            <w:tcW w:w="224" w:type="pct"/>
            <w:shd w:val="clear" w:color="auto" w:fill="auto"/>
            <w:vAlign w:val="center"/>
            <w:hideMark/>
          </w:tcPr>
          <w:p w14:paraId="177C58D4" w14:textId="77777777" w:rsidR="002E5E45" w:rsidRPr="002E5E45" w:rsidRDefault="002E5E45" w:rsidP="009266A5">
            <w:pPr>
              <w:jc w:val="center"/>
            </w:pPr>
            <w:r w:rsidRPr="002E5E45">
              <w:t>0</w:t>
            </w:r>
          </w:p>
        </w:tc>
        <w:tc>
          <w:tcPr>
            <w:tcW w:w="222" w:type="pct"/>
            <w:shd w:val="clear" w:color="auto" w:fill="auto"/>
            <w:vAlign w:val="center"/>
            <w:hideMark/>
          </w:tcPr>
          <w:p w14:paraId="18687EA8" w14:textId="77777777" w:rsidR="002E5E45" w:rsidRPr="002E5E45" w:rsidRDefault="002E5E45" w:rsidP="009266A5">
            <w:pPr>
              <w:jc w:val="center"/>
            </w:pPr>
            <w:r w:rsidRPr="002E5E45">
              <w:t>0</w:t>
            </w:r>
          </w:p>
        </w:tc>
        <w:tc>
          <w:tcPr>
            <w:tcW w:w="217" w:type="pct"/>
            <w:shd w:val="clear" w:color="auto" w:fill="auto"/>
            <w:vAlign w:val="center"/>
            <w:hideMark/>
          </w:tcPr>
          <w:p w14:paraId="7BCFAB00" w14:textId="77777777" w:rsidR="002E5E45" w:rsidRPr="002E5E45" w:rsidRDefault="002E5E45" w:rsidP="009266A5">
            <w:pPr>
              <w:jc w:val="center"/>
            </w:pPr>
            <w:r w:rsidRPr="002E5E45">
              <w:t>0</w:t>
            </w:r>
          </w:p>
        </w:tc>
        <w:tc>
          <w:tcPr>
            <w:tcW w:w="226" w:type="pct"/>
            <w:shd w:val="clear" w:color="auto" w:fill="auto"/>
            <w:vAlign w:val="center"/>
            <w:hideMark/>
          </w:tcPr>
          <w:p w14:paraId="68E01323" w14:textId="77777777" w:rsidR="002E5E45" w:rsidRPr="002E5E45" w:rsidRDefault="002E5E45" w:rsidP="009266A5">
            <w:pPr>
              <w:jc w:val="center"/>
            </w:pPr>
            <w:r w:rsidRPr="002E5E45">
              <w:t>0</w:t>
            </w:r>
          </w:p>
        </w:tc>
        <w:tc>
          <w:tcPr>
            <w:tcW w:w="357" w:type="pct"/>
            <w:shd w:val="clear" w:color="auto" w:fill="auto"/>
            <w:vAlign w:val="center"/>
            <w:hideMark/>
          </w:tcPr>
          <w:p w14:paraId="774B1488" w14:textId="77777777" w:rsidR="002E5E45" w:rsidRPr="002E5E45" w:rsidRDefault="002E5E45" w:rsidP="009266A5">
            <w:pPr>
              <w:jc w:val="center"/>
            </w:pPr>
            <w:r w:rsidRPr="002E5E45">
              <w:t>432</w:t>
            </w:r>
          </w:p>
        </w:tc>
        <w:tc>
          <w:tcPr>
            <w:tcW w:w="357" w:type="pct"/>
            <w:shd w:val="clear" w:color="auto" w:fill="auto"/>
            <w:vAlign w:val="center"/>
            <w:hideMark/>
          </w:tcPr>
          <w:p w14:paraId="165F980D" w14:textId="77777777" w:rsidR="002E5E45" w:rsidRPr="002E5E45" w:rsidRDefault="002E5E45" w:rsidP="009266A5">
            <w:pPr>
              <w:jc w:val="center"/>
            </w:pPr>
            <w:r w:rsidRPr="002E5E45">
              <w:t>0</w:t>
            </w:r>
          </w:p>
        </w:tc>
        <w:tc>
          <w:tcPr>
            <w:tcW w:w="288" w:type="pct"/>
            <w:shd w:val="clear" w:color="auto" w:fill="auto"/>
            <w:vAlign w:val="center"/>
            <w:hideMark/>
          </w:tcPr>
          <w:p w14:paraId="6C58DAE6" w14:textId="77777777" w:rsidR="002E5E45" w:rsidRPr="002E5E45" w:rsidRDefault="002E5E45" w:rsidP="009266A5">
            <w:pPr>
              <w:jc w:val="center"/>
            </w:pPr>
            <w:r w:rsidRPr="002E5E45">
              <w:t>432</w:t>
            </w:r>
          </w:p>
        </w:tc>
      </w:tr>
      <w:tr w:rsidR="00243A1B" w:rsidRPr="002E5E45" w14:paraId="408B4F2D" w14:textId="77777777" w:rsidTr="00677C07">
        <w:trPr>
          <w:trHeight w:val="170"/>
        </w:trPr>
        <w:tc>
          <w:tcPr>
            <w:tcW w:w="212" w:type="pct"/>
            <w:shd w:val="clear" w:color="auto" w:fill="auto"/>
            <w:vAlign w:val="center"/>
            <w:hideMark/>
          </w:tcPr>
          <w:p w14:paraId="569976E0" w14:textId="77777777" w:rsidR="002E5E45" w:rsidRPr="002E5E45" w:rsidRDefault="002E5E45" w:rsidP="009266A5">
            <w:pPr>
              <w:jc w:val="center"/>
            </w:pPr>
            <w:r w:rsidRPr="002E5E45">
              <w:t>2.134</w:t>
            </w:r>
          </w:p>
        </w:tc>
        <w:tc>
          <w:tcPr>
            <w:tcW w:w="392" w:type="pct"/>
            <w:shd w:val="clear" w:color="auto" w:fill="auto"/>
            <w:vAlign w:val="center"/>
            <w:hideMark/>
          </w:tcPr>
          <w:p w14:paraId="5872616A"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37100AE2"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7D7E3EBD" w14:textId="77777777" w:rsidR="002E5E45" w:rsidRPr="002E5E45" w:rsidRDefault="002E5E45" w:rsidP="009266A5">
            <w:r w:rsidRPr="002E5E45">
              <w:t>Строительство аккумуляторной емкости (V=6 м³), для организации ЦВО на территории, попадающей во II-е пояса ЗСО источников водоснабжения, СНТ "Гелиос-1"</w:t>
            </w:r>
          </w:p>
        </w:tc>
        <w:tc>
          <w:tcPr>
            <w:tcW w:w="592" w:type="pct"/>
            <w:shd w:val="clear" w:color="auto" w:fill="auto"/>
            <w:vAlign w:val="center"/>
            <w:hideMark/>
          </w:tcPr>
          <w:p w14:paraId="6F39D32A"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1866F1DD" w14:textId="77777777" w:rsidR="002E5E45" w:rsidRPr="002E5E45" w:rsidRDefault="002E5E45" w:rsidP="009266A5">
            <w:pPr>
              <w:jc w:val="center"/>
            </w:pPr>
            <w:r w:rsidRPr="002E5E45">
              <w:t>0</w:t>
            </w:r>
          </w:p>
        </w:tc>
        <w:tc>
          <w:tcPr>
            <w:tcW w:w="224" w:type="pct"/>
            <w:shd w:val="clear" w:color="auto" w:fill="auto"/>
            <w:vAlign w:val="center"/>
            <w:hideMark/>
          </w:tcPr>
          <w:p w14:paraId="40596BA6" w14:textId="77777777" w:rsidR="002E5E45" w:rsidRPr="002E5E45" w:rsidRDefault="002E5E45" w:rsidP="009266A5">
            <w:pPr>
              <w:jc w:val="center"/>
            </w:pPr>
            <w:r w:rsidRPr="002E5E45">
              <w:t>0</w:t>
            </w:r>
          </w:p>
        </w:tc>
        <w:tc>
          <w:tcPr>
            <w:tcW w:w="222" w:type="pct"/>
            <w:shd w:val="clear" w:color="auto" w:fill="auto"/>
            <w:vAlign w:val="center"/>
            <w:hideMark/>
          </w:tcPr>
          <w:p w14:paraId="41839A45" w14:textId="77777777" w:rsidR="002E5E45" w:rsidRPr="002E5E45" w:rsidRDefault="002E5E45" w:rsidP="009266A5">
            <w:pPr>
              <w:jc w:val="center"/>
            </w:pPr>
            <w:r w:rsidRPr="002E5E45">
              <w:t>0</w:t>
            </w:r>
          </w:p>
        </w:tc>
        <w:tc>
          <w:tcPr>
            <w:tcW w:w="217" w:type="pct"/>
            <w:shd w:val="clear" w:color="auto" w:fill="auto"/>
            <w:vAlign w:val="center"/>
            <w:hideMark/>
          </w:tcPr>
          <w:p w14:paraId="70C2102C" w14:textId="77777777" w:rsidR="002E5E45" w:rsidRPr="002E5E45" w:rsidRDefault="002E5E45" w:rsidP="009266A5">
            <w:pPr>
              <w:jc w:val="center"/>
            </w:pPr>
            <w:r w:rsidRPr="002E5E45">
              <w:t>0</w:t>
            </w:r>
          </w:p>
        </w:tc>
        <w:tc>
          <w:tcPr>
            <w:tcW w:w="226" w:type="pct"/>
            <w:shd w:val="clear" w:color="auto" w:fill="auto"/>
            <w:vAlign w:val="center"/>
            <w:hideMark/>
          </w:tcPr>
          <w:p w14:paraId="5FF35048" w14:textId="77777777" w:rsidR="002E5E45" w:rsidRPr="002E5E45" w:rsidRDefault="002E5E45" w:rsidP="009266A5">
            <w:pPr>
              <w:jc w:val="center"/>
            </w:pPr>
            <w:r w:rsidRPr="002E5E45">
              <w:t>0</w:t>
            </w:r>
          </w:p>
        </w:tc>
        <w:tc>
          <w:tcPr>
            <w:tcW w:w="357" w:type="pct"/>
            <w:shd w:val="clear" w:color="auto" w:fill="auto"/>
            <w:vAlign w:val="center"/>
            <w:hideMark/>
          </w:tcPr>
          <w:p w14:paraId="145BD45E" w14:textId="77777777" w:rsidR="002E5E45" w:rsidRPr="002E5E45" w:rsidRDefault="002E5E45" w:rsidP="009266A5">
            <w:pPr>
              <w:jc w:val="center"/>
            </w:pPr>
            <w:r w:rsidRPr="002E5E45">
              <w:t>432</w:t>
            </w:r>
          </w:p>
        </w:tc>
        <w:tc>
          <w:tcPr>
            <w:tcW w:w="357" w:type="pct"/>
            <w:shd w:val="clear" w:color="auto" w:fill="auto"/>
            <w:vAlign w:val="center"/>
            <w:hideMark/>
          </w:tcPr>
          <w:p w14:paraId="21EED771" w14:textId="77777777" w:rsidR="002E5E45" w:rsidRPr="002E5E45" w:rsidRDefault="002E5E45" w:rsidP="009266A5">
            <w:pPr>
              <w:jc w:val="center"/>
            </w:pPr>
            <w:r w:rsidRPr="002E5E45">
              <w:t>0</w:t>
            </w:r>
          </w:p>
        </w:tc>
        <w:tc>
          <w:tcPr>
            <w:tcW w:w="288" w:type="pct"/>
            <w:shd w:val="clear" w:color="auto" w:fill="auto"/>
            <w:vAlign w:val="center"/>
            <w:hideMark/>
          </w:tcPr>
          <w:p w14:paraId="62CBD3DA" w14:textId="77777777" w:rsidR="002E5E45" w:rsidRPr="002E5E45" w:rsidRDefault="002E5E45" w:rsidP="009266A5">
            <w:pPr>
              <w:jc w:val="center"/>
            </w:pPr>
            <w:r w:rsidRPr="002E5E45">
              <w:t>432</w:t>
            </w:r>
          </w:p>
        </w:tc>
      </w:tr>
      <w:tr w:rsidR="00243A1B" w:rsidRPr="002E5E45" w14:paraId="1471E6A6" w14:textId="77777777" w:rsidTr="00677C07">
        <w:trPr>
          <w:trHeight w:val="170"/>
        </w:trPr>
        <w:tc>
          <w:tcPr>
            <w:tcW w:w="212" w:type="pct"/>
            <w:shd w:val="clear" w:color="auto" w:fill="auto"/>
            <w:vAlign w:val="center"/>
            <w:hideMark/>
          </w:tcPr>
          <w:p w14:paraId="3B694A4A" w14:textId="77777777" w:rsidR="002E5E45" w:rsidRPr="002E5E45" w:rsidRDefault="002E5E45" w:rsidP="009266A5">
            <w:pPr>
              <w:jc w:val="center"/>
            </w:pPr>
            <w:r w:rsidRPr="002E5E45">
              <w:t>2.135</w:t>
            </w:r>
          </w:p>
        </w:tc>
        <w:tc>
          <w:tcPr>
            <w:tcW w:w="392" w:type="pct"/>
            <w:shd w:val="clear" w:color="auto" w:fill="auto"/>
            <w:vAlign w:val="center"/>
            <w:hideMark/>
          </w:tcPr>
          <w:p w14:paraId="5153C3A9"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5860EE0"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52F5711B" w14:textId="77777777" w:rsidR="002E5E45" w:rsidRPr="002E5E45" w:rsidRDefault="002E5E45" w:rsidP="009266A5">
            <w:r w:rsidRPr="002E5E45">
              <w:t>Строительство аккумуляторной емкости (V=6 м³), для организации ЦВО на территории, попадающей во II-е пояса ЗСО источников водоснабжения, СНТ "Овинный 1"</w:t>
            </w:r>
          </w:p>
        </w:tc>
        <w:tc>
          <w:tcPr>
            <w:tcW w:w="592" w:type="pct"/>
            <w:shd w:val="clear" w:color="auto" w:fill="auto"/>
            <w:vAlign w:val="center"/>
            <w:hideMark/>
          </w:tcPr>
          <w:p w14:paraId="2D00E875"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16E2AD91" w14:textId="77777777" w:rsidR="002E5E45" w:rsidRPr="002E5E45" w:rsidRDefault="002E5E45" w:rsidP="009266A5">
            <w:pPr>
              <w:jc w:val="center"/>
            </w:pPr>
            <w:r w:rsidRPr="002E5E45">
              <w:t>0</w:t>
            </w:r>
          </w:p>
        </w:tc>
        <w:tc>
          <w:tcPr>
            <w:tcW w:w="224" w:type="pct"/>
            <w:shd w:val="clear" w:color="auto" w:fill="auto"/>
            <w:vAlign w:val="center"/>
            <w:hideMark/>
          </w:tcPr>
          <w:p w14:paraId="11295E15" w14:textId="77777777" w:rsidR="002E5E45" w:rsidRPr="002E5E45" w:rsidRDefault="002E5E45" w:rsidP="009266A5">
            <w:pPr>
              <w:jc w:val="center"/>
            </w:pPr>
            <w:r w:rsidRPr="002E5E45">
              <w:t>0</w:t>
            </w:r>
          </w:p>
        </w:tc>
        <w:tc>
          <w:tcPr>
            <w:tcW w:w="222" w:type="pct"/>
            <w:shd w:val="clear" w:color="auto" w:fill="auto"/>
            <w:vAlign w:val="center"/>
            <w:hideMark/>
          </w:tcPr>
          <w:p w14:paraId="7B0B0D43" w14:textId="77777777" w:rsidR="002E5E45" w:rsidRPr="002E5E45" w:rsidRDefault="002E5E45" w:rsidP="009266A5">
            <w:pPr>
              <w:jc w:val="center"/>
            </w:pPr>
            <w:r w:rsidRPr="002E5E45">
              <w:t>0</w:t>
            </w:r>
          </w:p>
        </w:tc>
        <w:tc>
          <w:tcPr>
            <w:tcW w:w="217" w:type="pct"/>
            <w:shd w:val="clear" w:color="auto" w:fill="auto"/>
            <w:vAlign w:val="center"/>
            <w:hideMark/>
          </w:tcPr>
          <w:p w14:paraId="7208C809" w14:textId="77777777" w:rsidR="002E5E45" w:rsidRPr="002E5E45" w:rsidRDefault="002E5E45" w:rsidP="009266A5">
            <w:pPr>
              <w:jc w:val="center"/>
            </w:pPr>
            <w:r w:rsidRPr="002E5E45">
              <w:t>0</w:t>
            </w:r>
          </w:p>
        </w:tc>
        <w:tc>
          <w:tcPr>
            <w:tcW w:w="226" w:type="pct"/>
            <w:shd w:val="clear" w:color="auto" w:fill="auto"/>
            <w:vAlign w:val="center"/>
            <w:hideMark/>
          </w:tcPr>
          <w:p w14:paraId="55EEF57B" w14:textId="77777777" w:rsidR="002E5E45" w:rsidRPr="002E5E45" w:rsidRDefault="002E5E45" w:rsidP="009266A5">
            <w:pPr>
              <w:jc w:val="center"/>
            </w:pPr>
            <w:r w:rsidRPr="002E5E45">
              <w:t>0</w:t>
            </w:r>
          </w:p>
        </w:tc>
        <w:tc>
          <w:tcPr>
            <w:tcW w:w="357" w:type="pct"/>
            <w:shd w:val="clear" w:color="auto" w:fill="auto"/>
            <w:vAlign w:val="center"/>
            <w:hideMark/>
          </w:tcPr>
          <w:p w14:paraId="4B4C6565" w14:textId="77777777" w:rsidR="002E5E45" w:rsidRPr="002E5E45" w:rsidRDefault="002E5E45" w:rsidP="009266A5">
            <w:pPr>
              <w:jc w:val="center"/>
            </w:pPr>
            <w:r w:rsidRPr="002E5E45">
              <w:t>43</w:t>
            </w:r>
          </w:p>
        </w:tc>
        <w:tc>
          <w:tcPr>
            <w:tcW w:w="357" w:type="pct"/>
            <w:shd w:val="clear" w:color="auto" w:fill="auto"/>
            <w:vAlign w:val="center"/>
            <w:hideMark/>
          </w:tcPr>
          <w:p w14:paraId="4CDABB3E" w14:textId="77777777" w:rsidR="002E5E45" w:rsidRPr="002E5E45" w:rsidRDefault="002E5E45" w:rsidP="009266A5">
            <w:pPr>
              <w:jc w:val="center"/>
            </w:pPr>
            <w:r w:rsidRPr="002E5E45">
              <w:t>409</w:t>
            </w:r>
          </w:p>
        </w:tc>
        <w:tc>
          <w:tcPr>
            <w:tcW w:w="288" w:type="pct"/>
            <w:shd w:val="clear" w:color="auto" w:fill="auto"/>
            <w:vAlign w:val="center"/>
            <w:hideMark/>
          </w:tcPr>
          <w:p w14:paraId="7E4E1468" w14:textId="77777777" w:rsidR="002E5E45" w:rsidRPr="002E5E45" w:rsidRDefault="002E5E45" w:rsidP="009266A5">
            <w:pPr>
              <w:jc w:val="center"/>
            </w:pPr>
            <w:r w:rsidRPr="002E5E45">
              <w:t>452</w:t>
            </w:r>
          </w:p>
        </w:tc>
      </w:tr>
      <w:tr w:rsidR="00243A1B" w:rsidRPr="002E5E45" w14:paraId="6E4841E3" w14:textId="77777777" w:rsidTr="00677C07">
        <w:trPr>
          <w:trHeight w:val="170"/>
        </w:trPr>
        <w:tc>
          <w:tcPr>
            <w:tcW w:w="212" w:type="pct"/>
            <w:shd w:val="clear" w:color="auto" w:fill="auto"/>
            <w:vAlign w:val="center"/>
            <w:hideMark/>
          </w:tcPr>
          <w:p w14:paraId="70AA345C" w14:textId="77777777" w:rsidR="002E5E45" w:rsidRPr="002E5E45" w:rsidRDefault="002E5E45" w:rsidP="009266A5">
            <w:pPr>
              <w:jc w:val="center"/>
            </w:pPr>
            <w:r w:rsidRPr="002E5E45">
              <w:t>2.136</w:t>
            </w:r>
          </w:p>
        </w:tc>
        <w:tc>
          <w:tcPr>
            <w:tcW w:w="392" w:type="pct"/>
            <w:shd w:val="clear" w:color="auto" w:fill="auto"/>
            <w:vAlign w:val="center"/>
            <w:hideMark/>
          </w:tcPr>
          <w:p w14:paraId="4CA7A741"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6C84FF0"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5DAF9688" w14:textId="3EA99A64" w:rsidR="002E5E45" w:rsidRPr="002E5E45" w:rsidRDefault="002E5E45" w:rsidP="009266A5">
            <w:r w:rsidRPr="002E5E45">
              <w:t>Строительство аккумуляторной емкости (V=40,1 м³), для организации ЦВО на территории, попадающей во II-е пояса ЗСО источников водоснабжения,</w:t>
            </w:r>
            <w:r w:rsidR="0057067F">
              <w:t xml:space="preserve"> </w:t>
            </w:r>
            <w:r w:rsidRPr="002E5E45">
              <w:t xml:space="preserve">ул. </w:t>
            </w:r>
            <w:proofErr w:type="gramStart"/>
            <w:r w:rsidRPr="002E5E45">
              <w:t>Лесная</w:t>
            </w:r>
            <w:proofErr w:type="gramEnd"/>
          </w:p>
        </w:tc>
        <w:tc>
          <w:tcPr>
            <w:tcW w:w="592" w:type="pct"/>
            <w:shd w:val="clear" w:color="auto" w:fill="auto"/>
            <w:vAlign w:val="center"/>
            <w:hideMark/>
          </w:tcPr>
          <w:p w14:paraId="342ED246"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03458C5E" w14:textId="77777777" w:rsidR="002E5E45" w:rsidRPr="002E5E45" w:rsidRDefault="002E5E45" w:rsidP="009266A5">
            <w:pPr>
              <w:jc w:val="center"/>
            </w:pPr>
            <w:r w:rsidRPr="002E5E45">
              <w:t>0</w:t>
            </w:r>
          </w:p>
        </w:tc>
        <w:tc>
          <w:tcPr>
            <w:tcW w:w="224" w:type="pct"/>
            <w:shd w:val="clear" w:color="auto" w:fill="auto"/>
            <w:vAlign w:val="center"/>
            <w:hideMark/>
          </w:tcPr>
          <w:p w14:paraId="1E26A9D3" w14:textId="77777777" w:rsidR="002E5E45" w:rsidRPr="002E5E45" w:rsidRDefault="002E5E45" w:rsidP="009266A5">
            <w:pPr>
              <w:jc w:val="center"/>
            </w:pPr>
            <w:r w:rsidRPr="002E5E45">
              <w:t>0</w:t>
            </w:r>
          </w:p>
        </w:tc>
        <w:tc>
          <w:tcPr>
            <w:tcW w:w="222" w:type="pct"/>
            <w:shd w:val="clear" w:color="auto" w:fill="auto"/>
            <w:vAlign w:val="center"/>
            <w:hideMark/>
          </w:tcPr>
          <w:p w14:paraId="4C4DB58E" w14:textId="77777777" w:rsidR="002E5E45" w:rsidRPr="002E5E45" w:rsidRDefault="002E5E45" w:rsidP="009266A5">
            <w:pPr>
              <w:jc w:val="center"/>
            </w:pPr>
            <w:r w:rsidRPr="002E5E45">
              <w:t>0</w:t>
            </w:r>
          </w:p>
        </w:tc>
        <w:tc>
          <w:tcPr>
            <w:tcW w:w="217" w:type="pct"/>
            <w:shd w:val="clear" w:color="auto" w:fill="auto"/>
            <w:vAlign w:val="center"/>
            <w:hideMark/>
          </w:tcPr>
          <w:p w14:paraId="5C3AF861" w14:textId="77777777" w:rsidR="002E5E45" w:rsidRPr="002E5E45" w:rsidRDefault="002E5E45" w:rsidP="009266A5">
            <w:pPr>
              <w:jc w:val="center"/>
            </w:pPr>
            <w:r w:rsidRPr="002E5E45">
              <w:t>0</w:t>
            </w:r>
          </w:p>
        </w:tc>
        <w:tc>
          <w:tcPr>
            <w:tcW w:w="226" w:type="pct"/>
            <w:shd w:val="clear" w:color="auto" w:fill="auto"/>
            <w:vAlign w:val="center"/>
            <w:hideMark/>
          </w:tcPr>
          <w:p w14:paraId="5D577B60" w14:textId="77777777" w:rsidR="002E5E45" w:rsidRPr="002E5E45" w:rsidRDefault="002E5E45" w:rsidP="009266A5">
            <w:pPr>
              <w:jc w:val="center"/>
            </w:pPr>
            <w:r w:rsidRPr="002E5E45">
              <w:t>0</w:t>
            </w:r>
          </w:p>
        </w:tc>
        <w:tc>
          <w:tcPr>
            <w:tcW w:w="357" w:type="pct"/>
            <w:shd w:val="clear" w:color="auto" w:fill="auto"/>
            <w:vAlign w:val="center"/>
            <w:hideMark/>
          </w:tcPr>
          <w:p w14:paraId="0024FF6D" w14:textId="77777777" w:rsidR="002E5E45" w:rsidRPr="002E5E45" w:rsidRDefault="002E5E45" w:rsidP="009266A5">
            <w:pPr>
              <w:jc w:val="center"/>
            </w:pPr>
            <w:r w:rsidRPr="002E5E45">
              <w:t>227</w:t>
            </w:r>
          </w:p>
        </w:tc>
        <w:tc>
          <w:tcPr>
            <w:tcW w:w="357" w:type="pct"/>
            <w:shd w:val="clear" w:color="auto" w:fill="auto"/>
            <w:vAlign w:val="center"/>
            <w:hideMark/>
          </w:tcPr>
          <w:p w14:paraId="26679B24" w14:textId="77777777" w:rsidR="002E5E45" w:rsidRPr="002E5E45" w:rsidRDefault="002E5E45" w:rsidP="009266A5">
            <w:pPr>
              <w:jc w:val="center"/>
            </w:pPr>
            <w:r w:rsidRPr="002E5E45">
              <w:t>2 133</w:t>
            </w:r>
          </w:p>
        </w:tc>
        <w:tc>
          <w:tcPr>
            <w:tcW w:w="288" w:type="pct"/>
            <w:shd w:val="clear" w:color="auto" w:fill="auto"/>
            <w:vAlign w:val="center"/>
            <w:hideMark/>
          </w:tcPr>
          <w:p w14:paraId="6FB783CD" w14:textId="77777777" w:rsidR="002E5E45" w:rsidRPr="002E5E45" w:rsidRDefault="002E5E45" w:rsidP="009266A5">
            <w:pPr>
              <w:jc w:val="center"/>
            </w:pPr>
            <w:r w:rsidRPr="002E5E45">
              <w:t>2 360</w:t>
            </w:r>
          </w:p>
        </w:tc>
      </w:tr>
      <w:tr w:rsidR="00243A1B" w:rsidRPr="002E5E45" w14:paraId="0E328C43" w14:textId="77777777" w:rsidTr="00677C07">
        <w:trPr>
          <w:trHeight w:val="170"/>
        </w:trPr>
        <w:tc>
          <w:tcPr>
            <w:tcW w:w="212" w:type="pct"/>
            <w:shd w:val="clear" w:color="auto" w:fill="auto"/>
            <w:vAlign w:val="center"/>
            <w:hideMark/>
          </w:tcPr>
          <w:p w14:paraId="65148963" w14:textId="77777777" w:rsidR="002E5E45" w:rsidRPr="002E5E45" w:rsidRDefault="002E5E45" w:rsidP="009266A5">
            <w:pPr>
              <w:jc w:val="center"/>
            </w:pPr>
            <w:r w:rsidRPr="002E5E45">
              <w:t>2.137</w:t>
            </w:r>
          </w:p>
        </w:tc>
        <w:tc>
          <w:tcPr>
            <w:tcW w:w="392" w:type="pct"/>
            <w:shd w:val="clear" w:color="auto" w:fill="auto"/>
            <w:vAlign w:val="center"/>
            <w:hideMark/>
          </w:tcPr>
          <w:p w14:paraId="5FE798C5"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2DC966E"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7383E422" w14:textId="77777777" w:rsidR="002E5E45" w:rsidRPr="002E5E45" w:rsidRDefault="002E5E45" w:rsidP="009266A5">
            <w:r w:rsidRPr="002E5E45">
              <w:t>Строительство аккумуляторной емкости (V=38,8 м³), для организации ЦВО на территории, попадающей во II-е пояса ЗСО источников водоснабжения, Мининское лесничество</w:t>
            </w:r>
          </w:p>
        </w:tc>
        <w:tc>
          <w:tcPr>
            <w:tcW w:w="592" w:type="pct"/>
            <w:shd w:val="clear" w:color="auto" w:fill="auto"/>
            <w:vAlign w:val="center"/>
            <w:hideMark/>
          </w:tcPr>
          <w:p w14:paraId="25D3D4F4"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4A9D5DFF" w14:textId="77777777" w:rsidR="002E5E45" w:rsidRPr="002E5E45" w:rsidRDefault="002E5E45" w:rsidP="009266A5">
            <w:pPr>
              <w:jc w:val="center"/>
            </w:pPr>
            <w:r w:rsidRPr="002E5E45">
              <w:t>0</w:t>
            </w:r>
          </w:p>
        </w:tc>
        <w:tc>
          <w:tcPr>
            <w:tcW w:w="224" w:type="pct"/>
            <w:shd w:val="clear" w:color="auto" w:fill="auto"/>
            <w:vAlign w:val="center"/>
            <w:hideMark/>
          </w:tcPr>
          <w:p w14:paraId="122BD2CF" w14:textId="77777777" w:rsidR="002E5E45" w:rsidRPr="002E5E45" w:rsidRDefault="002E5E45" w:rsidP="009266A5">
            <w:pPr>
              <w:jc w:val="center"/>
            </w:pPr>
            <w:r w:rsidRPr="002E5E45">
              <w:t>0</w:t>
            </w:r>
          </w:p>
        </w:tc>
        <w:tc>
          <w:tcPr>
            <w:tcW w:w="222" w:type="pct"/>
            <w:shd w:val="clear" w:color="auto" w:fill="auto"/>
            <w:vAlign w:val="center"/>
            <w:hideMark/>
          </w:tcPr>
          <w:p w14:paraId="36431A81" w14:textId="77777777" w:rsidR="002E5E45" w:rsidRPr="002E5E45" w:rsidRDefault="002E5E45" w:rsidP="009266A5">
            <w:pPr>
              <w:jc w:val="center"/>
            </w:pPr>
            <w:r w:rsidRPr="002E5E45">
              <w:t>0</w:t>
            </w:r>
          </w:p>
        </w:tc>
        <w:tc>
          <w:tcPr>
            <w:tcW w:w="217" w:type="pct"/>
            <w:shd w:val="clear" w:color="auto" w:fill="auto"/>
            <w:vAlign w:val="center"/>
            <w:hideMark/>
          </w:tcPr>
          <w:p w14:paraId="475C8F65" w14:textId="77777777" w:rsidR="002E5E45" w:rsidRPr="002E5E45" w:rsidRDefault="002E5E45" w:rsidP="009266A5">
            <w:pPr>
              <w:jc w:val="center"/>
            </w:pPr>
            <w:r w:rsidRPr="002E5E45">
              <w:t>0</w:t>
            </w:r>
          </w:p>
        </w:tc>
        <w:tc>
          <w:tcPr>
            <w:tcW w:w="226" w:type="pct"/>
            <w:shd w:val="clear" w:color="auto" w:fill="auto"/>
            <w:vAlign w:val="center"/>
            <w:hideMark/>
          </w:tcPr>
          <w:p w14:paraId="44F5E8F0" w14:textId="77777777" w:rsidR="002E5E45" w:rsidRPr="002E5E45" w:rsidRDefault="002E5E45" w:rsidP="009266A5">
            <w:pPr>
              <w:jc w:val="center"/>
            </w:pPr>
            <w:r w:rsidRPr="002E5E45">
              <w:t>0</w:t>
            </w:r>
          </w:p>
        </w:tc>
        <w:tc>
          <w:tcPr>
            <w:tcW w:w="357" w:type="pct"/>
            <w:shd w:val="clear" w:color="auto" w:fill="auto"/>
            <w:vAlign w:val="center"/>
            <w:hideMark/>
          </w:tcPr>
          <w:p w14:paraId="28F61176" w14:textId="77777777" w:rsidR="002E5E45" w:rsidRPr="002E5E45" w:rsidRDefault="002E5E45" w:rsidP="009266A5">
            <w:pPr>
              <w:jc w:val="center"/>
            </w:pPr>
            <w:r w:rsidRPr="002E5E45">
              <w:t>220</w:t>
            </w:r>
          </w:p>
        </w:tc>
        <w:tc>
          <w:tcPr>
            <w:tcW w:w="357" w:type="pct"/>
            <w:shd w:val="clear" w:color="auto" w:fill="auto"/>
            <w:vAlign w:val="center"/>
            <w:hideMark/>
          </w:tcPr>
          <w:p w14:paraId="0308A048" w14:textId="77777777" w:rsidR="002E5E45" w:rsidRPr="002E5E45" w:rsidRDefault="002E5E45" w:rsidP="009266A5">
            <w:pPr>
              <w:jc w:val="center"/>
            </w:pPr>
            <w:r w:rsidRPr="002E5E45">
              <w:t>2 067</w:t>
            </w:r>
          </w:p>
        </w:tc>
        <w:tc>
          <w:tcPr>
            <w:tcW w:w="288" w:type="pct"/>
            <w:shd w:val="clear" w:color="auto" w:fill="auto"/>
            <w:vAlign w:val="center"/>
            <w:hideMark/>
          </w:tcPr>
          <w:p w14:paraId="7CF99769" w14:textId="77777777" w:rsidR="002E5E45" w:rsidRPr="002E5E45" w:rsidRDefault="002E5E45" w:rsidP="009266A5">
            <w:pPr>
              <w:jc w:val="center"/>
            </w:pPr>
            <w:r w:rsidRPr="002E5E45">
              <w:t>2 287</w:t>
            </w:r>
          </w:p>
        </w:tc>
      </w:tr>
      <w:tr w:rsidR="00243A1B" w:rsidRPr="002E5E45" w14:paraId="6C4B23E2" w14:textId="77777777" w:rsidTr="00677C07">
        <w:trPr>
          <w:trHeight w:val="170"/>
        </w:trPr>
        <w:tc>
          <w:tcPr>
            <w:tcW w:w="212" w:type="pct"/>
            <w:shd w:val="clear" w:color="auto" w:fill="auto"/>
            <w:vAlign w:val="center"/>
            <w:hideMark/>
          </w:tcPr>
          <w:p w14:paraId="443BAD26" w14:textId="77777777" w:rsidR="002E5E45" w:rsidRPr="002E5E45" w:rsidRDefault="002E5E45" w:rsidP="009266A5">
            <w:pPr>
              <w:jc w:val="center"/>
            </w:pPr>
            <w:r w:rsidRPr="002E5E45">
              <w:lastRenderedPageBreak/>
              <w:t>2.138</w:t>
            </w:r>
          </w:p>
        </w:tc>
        <w:tc>
          <w:tcPr>
            <w:tcW w:w="392" w:type="pct"/>
            <w:shd w:val="clear" w:color="auto" w:fill="auto"/>
            <w:vAlign w:val="center"/>
            <w:hideMark/>
          </w:tcPr>
          <w:p w14:paraId="406E573B"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641556C3"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21AE5900" w14:textId="67A75615" w:rsidR="002E5E45" w:rsidRPr="002E5E45" w:rsidRDefault="002E5E45" w:rsidP="009266A5">
            <w:r w:rsidRPr="002E5E45">
              <w:t>Строительство аккумуляторной емкости (V=26,5 м³), для организации ЦВО на территории, попадающей во II-е пояса ЗСО источников водоснабжения,</w:t>
            </w:r>
            <w:r w:rsidR="0057067F">
              <w:t xml:space="preserve"> </w:t>
            </w:r>
            <w:r w:rsidRPr="002E5E45">
              <w:t xml:space="preserve">ул. </w:t>
            </w:r>
            <w:proofErr w:type="gramStart"/>
            <w:r w:rsidRPr="002E5E45">
              <w:t>Лесная</w:t>
            </w:r>
            <w:proofErr w:type="gramEnd"/>
          </w:p>
        </w:tc>
        <w:tc>
          <w:tcPr>
            <w:tcW w:w="592" w:type="pct"/>
            <w:shd w:val="clear" w:color="auto" w:fill="auto"/>
            <w:vAlign w:val="center"/>
            <w:hideMark/>
          </w:tcPr>
          <w:p w14:paraId="38990687"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619C455A" w14:textId="77777777" w:rsidR="002E5E45" w:rsidRPr="002E5E45" w:rsidRDefault="002E5E45" w:rsidP="009266A5">
            <w:pPr>
              <w:jc w:val="center"/>
            </w:pPr>
            <w:r w:rsidRPr="002E5E45">
              <w:t>0</w:t>
            </w:r>
          </w:p>
        </w:tc>
        <w:tc>
          <w:tcPr>
            <w:tcW w:w="224" w:type="pct"/>
            <w:shd w:val="clear" w:color="auto" w:fill="auto"/>
            <w:vAlign w:val="center"/>
            <w:hideMark/>
          </w:tcPr>
          <w:p w14:paraId="431D8581" w14:textId="77777777" w:rsidR="002E5E45" w:rsidRPr="002E5E45" w:rsidRDefault="002E5E45" w:rsidP="009266A5">
            <w:pPr>
              <w:jc w:val="center"/>
            </w:pPr>
            <w:r w:rsidRPr="002E5E45">
              <w:t>0</w:t>
            </w:r>
          </w:p>
        </w:tc>
        <w:tc>
          <w:tcPr>
            <w:tcW w:w="222" w:type="pct"/>
            <w:shd w:val="clear" w:color="auto" w:fill="auto"/>
            <w:vAlign w:val="center"/>
            <w:hideMark/>
          </w:tcPr>
          <w:p w14:paraId="5E9790B6" w14:textId="77777777" w:rsidR="002E5E45" w:rsidRPr="002E5E45" w:rsidRDefault="002E5E45" w:rsidP="009266A5">
            <w:pPr>
              <w:jc w:val="center"/>
            </w:pPr>
            <w:r w:rsidRPr="002E5E45">
              <w:t>0</w:t>
            </w:r>
          </w:p>
        </w:tc>
        <w:tc>
          <w:tcPr>
            <w:tcW w:w="217" w:type="pct"/>
            <w:shd w:val="clear" w:color="auto" w:fill="auto"/>
            <w:vAlign w:val="center"/>
            <w:hideMark/>
          </w:tcPr>
          <w:p w14:paraId="779770B4" w14:textId="77777777" w:rsidR="002E5E45" w:rsidRPr="002E5E45" w:rsidRDefault="002E5E45" w:rsidP="009266A5">
            <w:pPr>
              <w:jc w:val="center"/>
            </w:pPr>
            <w:r w:rsidRPr="002E5E45">
              <w:t>0</w:t>
            </w:r>
          </w:p>
        </w:tc>
        <w:tc>
          <w:tcPr>
            <w:tcW w:w="226" w:type="pct"/>
            <w:shd w:val="clear" w:color="auto" w:fill="auto"/>
            <w:vAlign w:val="center"/>
            <w:hideMark/>
          </w:tcPr>
          <w:p w14:paraId="07CB9A63" w14:textId="77777777" w:rsidR="002E5E45" w:rsidRPr="002E5E45" w:rsidRDefault="002E5E45" w:rsidP="009266A5">
            <w:pPr>
              <w:jc w:val="center"/>
            </w:pPr>
            <w:r w:rsidRPr="002E5E45">
              <w:t>0</w:t>
            </w:r>
          </w:p>
        </w:tc>
        <w:tc>
          <w:tcPr>
            <w:tcW w:w="357" w:type="pct"/>
            <w:shd w:val="clear" w:color="auto" w:fill="auto"/>
            <w:vAlign w:val="center"/>
            <w:hideMark/>
          </w:tcPr>
          <w:p w14:paraId="28EE7825" w14:textId="77777777" w:rsidR="002E5E45" w:rsidRPr="002E5E45" w:rsidRDefault="002E5E45" w:rsidP="009266A5">
            <w:pPr>
              <w:jc w:val="center"/>
            </w:pPr>
            <w:r w:rsidRPr="002E5E45">
              <w:t>154</w:t>
            </w:r>
          </w:p>
        </w:tc>
        <w:tc>
          <w:tcPr>
            <w:tcW w:w="357" w:type="pct"/>
            <w:shd w:val="clear" w:color="auto" w:fill="auto"/>
            <w:vAlign w:val="center"/>
            <w:hideMark/>
          </w:tcPr>
          <w:p w14:paraId="5F83F569" w14:textId="77777777" w:rsidR="002E5E45" w:rsidRPr="002E5E45" w:rsidRDefault="002E5E45" w:rsidP="009266A5">
            <w:pPr>
              <w:jc w:val="center"/>
            </w:pPr>
            <w:r w:rsidRPr="002E5E45">
              <w:t>1 445</w:t>
            </w:r>
          </w:p>
        </w:tc>
        <w:tc>
          <w:tcPr>
            <w:tcW w:w="288" w:type="pct"/>
            <w:shd w:val="clear" w:color="auto" w:fill="auto"/>
            <w:vAlign w:val="center"/>
            <w:hideMark/>
          </w:tcPr>
          <w:p w14:paraId="646AB268" w14:textId="77777777" w:rsidR="002E5E45" w:rsidRPr="002E5E45" w:rsidRDefault="002E5E45" w:rsidP="009266A5">
            <w:pPr>
              <w:jc w:val="center"/>
            </w:pPr>
            <w:r w:rsidRPr="002E5E45">
              <w:t>1 599</w:t>
            </w:r>
          </w:p>
        </w:tc>
      </w:tr>
      <w:tr w:rsidR="00243A1B" w:rsidRPr="002E5E45" w14:paraId="5547347D" w14:textId="77777777" w:rsidTr="00677C07">
        <w:trPr>
          <w:trHeight w:val="170"/>
        </w:trPr>
        <w:tc>
          <w:tcPr>
            <w:tcW w:w="212" w:type="pct"/>
            <w:shd w:val="clear" w:color="auto" w:fill="auto"/>
            <w:vAlign w:val="center"/>
            <w:hideMark/>
          </w:tcPr>
          <w:p w14:paraId="19AC88B8" w14:textId="77777777" w:rsidR="002E5E45" w:rsidRPr="002E5E45" w:rsidRDefault="002E5E45" w:rsidP="009266A5">
            <w:pPr>
              <w:jc w:val="center"/>
            </w:pPr>
            <w:r w:rsidRPr="002E5E45">
              <w:t>2.139</w:t>
            </w:r>
          </w:p>
        </w:tc>
        <w:tc>
          <w:tcPr>
            <w:tcW w:w="392" w:type="pct"/>
            <w:shd w:val="clear" w:color="auto" w:fill="auto"/>
            <w:vAlign w:val="center"/>
            <w:hideMark/>
          </w:tcPr>
          <w:p w14:paraId="0B05B8D0"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58FBF5A"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26ACDDF4" w14:textId="77777777" w:rsidR="002E5E45" w:rsidRPr="002E5E45" w:rsidRDefault="002E5E45" w:rsidP="009266A5">
            <w:r w:rsidRPr="002E5E45">
              <w:t>Строительство аккумуляторной емкости (V=16,8 м³), для организации ЦВО на территории, попадающей во II-е пояса ЗСО источников водоснабжения, в районе микрорайона "Дачный"</w:t>
            </w:r>
          </w:p>
        </w:tc>
        <w:tc>
          <w:tcPr>
            <w:tcW w:w="592" w:type="pct"/>
            <w:shd w:val="clear" w:color="auto" w:fill="auto"/>
            <w:vAlign w:val="center"/>
            <w:hideMark/>
          </w:tcPr>
          <w:p w14:paraId="50CB8FAA"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2C53452D" w14:textId="77777777" w:rsidR="002E5E45" w:rsidRPr="002E5E45" w:rsidRDefault="002E5E45" w:rsidP="009266A5">
            <w:pPr>
              <w:jc w:val="center"/>
            </w:pPr>
            <w:r w:rsidRPr="002E5E45">
              <w:t>0</w:t>
            </w:r>
          </w:p>
        </w:tc>
        <w:tc>
          <w:tcPr>
            <w:tcW w:w="224" w:type="pct"/>
            <w:shd w:val="clear" w:color="auto" w:fill="auto"/>
            <w:vAlign w:val="center"/>
            <w:hideMark/>
          </w:tcPr>
          <w:p w14:paraId="11918FB7" w14:textId="77777777" w:rsidR="002E5E45" w:rsidRPr="002E5E45" w:rsidRDefault="002E5E45" w:rsidP="009266A5">
            <w:pPr>
              <w:jc w:val="center"/>
            </w:pPr>
            <w:r w:rsidRPr="002E5E45">
              <w:t>0</w:t>
            </w:r>
          </w:p>
        </w:tc>
        <w:tc>
          <w:tcPr>
            <w:tcW w:w="222" w:type="pct"/>
            <w:shd w:val="clear" w:color="auto" w:fill="auto"/>
            <w:vAlign w:val="center"/>
            <w:hideMark/>
          </w:tcPr>
          <w:p w14:paraId="18431415" w14:textId="77777777" w:rsidR="002E5E45" w:rsidRPr="002E5E45" w:rsidRDefault="002E5E45" w:rsidP="009266A5">
            <w:pPr>
              <w:jc w:val="center"/>
            </w:pPr>
            <w:r w:rsidRPr="002E5E45">
              <w:t>0</w:t>
            </w:r>
          </w:p>
        </w:tc>
        <w:tc>
          <w:tcPr>
            <w:tcW w:w="217" w:type="pct"/>
            <w:shd w:val="clear" w:color="auto" w:fill="auto"/>
            <w:vAlign w:val="center"/>
            <w:hideMark/>
          </w:tcPr>
          <w:p w14:paraId="606630BC" w14:textId="77777777" w:rsidR="002E5E45" w:rsidRPr="002E5E45" w:rsidRDefault="002E5E45" w:rsidP="009266A5">
            <w:pPr>
              <w:jc w:val="center"/>
            </w:pPr>
            <w:r w:rsidRPr="002E5E45">
              <w:t>0</w:t>
            </w:r>
          </w:p>
        </w:tc>
        <w:tc>
          <w:tcPr>
            <w:tcW w:w="226" w:type="pct"/>
            <w:shd w:val="clear" w:color="auto" w:fill="auto"/>
            <w:vAlign w:val="center"/>
            <w:hideMark/>
          </w:tcPr>
          <w:p w14:paraId="4B688499" w14:textId="77777777" w:rsidR="002E5E45" w:rsidRPr="002E5E45" w:rsidRDefault="002E5E45" w:rsidP="009266A5">
            <w:pPr>
              <w:jc w:val="center"/>
            </w:pPr>
            <w:r w:rsidRPr="002E5E45">
              <w:t>0</w:t>
            </w:r>
          </w:p>
        </w:tc>
        <w:tc>
          <w:tcPr>
            <w:tcW w:w="357" w:type="pct"/>
            <w:shd w:val="clear" w:color="auto" w:fill="auto"/>
            <w:vAlign w:val="center"/>
            <w:hideMark/>
          </w:tcPr>
          <w:p w14:paraId="03B3B56E" w14:textId="77777777" w:rsidR="002E5E45" w:rsidRPr="002E5E45" w:rsidRDefault="002E5E45" w:rsidP="009266A5">
            <w:pPr>
              <w:jc w:val="center"/>
            </w:pPr>
            <w:r w:rsidRPr="002E5E45">
              <w:t>102</w:t>
            </w:r>
          </w:p>
        </w:tc>
        <w:tc>
          <w:tcPr>
            <w:tcW w:w="357" w:type="pct"/>
            <w:shd w:val="clear" w:color="auto" w:fill="auto"/>
            <w:vAlign w:val="center"/>
            <w:hideMark/>
          </w:tcPr>
          <w:p w14:paraId="2043FA41" w14:textId="77777777" w:rsidR="002E5E45" w:rsidRPr="002E5E45" w:rsidRDefault="002E5E45" w:rsidP="009266A5">
            <w:pPr>
              <w:jc w:val="center"/>
            </w:pPr>
            <w:r w:rsidRPr="002E5E45">
              <w:t>955</w:t>
            </w:r>
          </w:p>
        </w:tc>
        <w:tc>
          <w:tcPr>
            <w:tcW w:w="288" w:type="pct"/>
            <w:shd w:val="clear" w:color="auto" w:fill="auto"/>
            <w:vAlign w:val="center"/>
            <w:hideMark/>
          </w:tcPr>
          <w:p w14:paraId="6AE4596A" w14:textId="77777777" w:rsidR="002E5E45" w:rsidRPr="002E5E45" w:rsidRDefault="002E5E45" w:rsidP="009266A5">
            <w:pPr>
              <w:jc w:val="center"/>
            </w:pPr>
            <w:r w:rsidRPr="002E5E45">
              <w:t>1 056</w:t>
            </w:r>
          </w:p>
        </w:tc>
      </w:tr>
      <w:tr w:rsidR="00243A1B" w:rsidRPr="002E5E45" w14:paraId="4AD0FEE5" w14:textId="77777777" w:rsidTr="00677C07">
        <w:trPr>
          <w:trHeight w:val="170"/>
        </w:trPr>
        <w:tc>
          <w:tcPr>
            <w:tcW w:w="212" w:type="pct"/>
            <w:shd w:val="clear" w:color="auto" w:fill="auto"/>
            <w:vAlign w:val="center"/>
            <w:hideMark/>
          </w:tcPr>
          <w:p w14:paraId="27B5785A" w14:textId="77777777" w:rsidR="002E5E45" w:rsidRPr="002E5E45" w:rsidRDefault="002E5E45" w:rsidP="009266A5">
            <w:pPr>
              <w:jc w:val="center"/>
            </w:pPr>
            <w:r w:rsidRPr="002E5E45">
              <w:t>2.140</w:t>
            </w:r>
          </w:p>
        </w:tc>
        <w:tc>
          <w:tcPr>
            <w:tcW w:w="392" w:type="pct"/>
            <w:shd w:val="clear" w:color="auto" w:fill="auto"/>
            <w:vAlign w:val="center"/>
            <w:hideMark/>
          </w:tcPr>
          <w:p w14:paraId="77D6DF78"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9480971"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2B9ED77E" w14:textId="68CB1DB1" w:rsidR="002E5E45" w:rsidRPr="002E5E45" w:rsidRDefault="002E5E45" w:rsidP="009266A5">
            <w:r w:rsidRPr="002E5E45">
              <w:t>Строительство аккумуляторной емкости (V=0,9 м³), для организации ЦВО на территории, попадающей во II-е пояса ЗСО источников водоснабжения,</w:t>
            </w:r>
            <w:r w:rsidR="0057067F">
              <w:t xml:space="preserve"> </w:t>
            </w:r>
            <w:r w:rsidRPr="002E5E45">
              <w:t>СНТ "МАЯК"</w:t>
            </w:r>
          </w:p>
        </w:tc>
        <w:tc>
          <w:tcPr>
            <w:tcW w:w="592" w:type="pct"/>
            <w:shd w:val="clear" w:color="auto" w:fill="auto"/>
            <w:vAlign w:val="center"/>
            <w:hideMark/>
          </w:tcPr>
          <w:p w14:paraId="07BDD365"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18637C45" w14:textId="77777777" w:rsidR="002E5E45" w:rsidRPr="002E5E45" w:rsidRDefault="002E5E45" w:rsidP="009266A5">
            <w:pPr>
              <w:jc w:val="center"/>
            </w:pPr>
            <w:r w:rsidRPr="002E5E45">
              <w:t>0</w:t>
            </w:r>
          </w:p>
        </w:tc>
        <w:tc>
          <w:tcPr>
            <w:tcW w:w="224" w:type="pct"/>
            <w:shd w:val="clear" w:color="auto" w:fill="auto"/>
            <w:vAlign w:val="center"/>
            <w:hideMark/>
          </w:tcPr>
          <w:p w14:paraId="3BA32DD8" w14:textId="77777777" w:rsidR="002E5E45" w:rsidRPr="002E5E45" w:rsidRDefault="002E5E45" w:rsidP="009266A5">
            <w:pPr>
              <w:jc w:val="center"/>
            </w:pPr>
            <w:r w:rsidRPr="002E5E45">
              <w:t>0</w:t>
            </w:r>
          </w:p>
        </w:tc>
        <w:tc>
          <w:tcPr>
            <w:tcW w:w="222" w:type="pct"/>
            <w:shd w:val="clear" w:color="auto" w:fill="auto"/>
            <w:vAlign w:val="center"/>
            <w:hideMark/>
          </w:tcPr>
          <w:p w14:paraId="7E229BF2" w14:textId="77777777" w:rsidR="002E5E45" w:rsidRPr="002E5E45" w:rsidRDefault="002E5E45" w:rsidP="009266A5">
            <w:pPr>
              <w:jc w:val="center"/>
            </w:pPr>
            <w:r w:rsidRPr="002E5E45">
              <w:t>0</w:t>
            </w:r>
          </w:p>
        </w:tc>
        <w:tc>
          <w:tcPr>
            <w:tcW w:w="217" w:type="pct"/>
            <w:shd w:val="clear" w:color="auto" w:fill="auto"/>
            <w:vAlign w:val="center"/>
            <w:hideMark/>
          </w:tcPr>
          <w:p w14:paraId="10C58303" w14:textId="77777777" w:rsidR="002E5E45" w:rsidRPr="002E5E45" w:rsidRDefault="002E5E45" w:rsidP="009266A5">
            <w:pPr>
              <w:jc w:val="center"/>
            </w:pPr>
            <w:r w:rsidRPr="002E5E45">
              <w:t>0</w:t>
            </w:r>
          </w:p>
        </w:tc>
        <w:tc>
          <w:tcPr>
            <w:tcW w:w="226" w:type="pct"/>
            <w:shd w:val="clear" w:color="auto" w:fill="auto"/>
            <w:vAlign w:val="center"/>
            <w:hideMark/>
          </w:tcPr>
          <w:p w14:paraId="043FB361" w14:textId="77777777" w:rsidR="002E5E45" w:rsidRPr="002E5E45" w:rsidRDefault="002E5E45" w:rsidP="009266A5">
            <w:pPr>
              <w:jc w:val="center"/>
            </w:pPr>
            <w:r w:rsidRPr="002E5E45">
              <w:t>0</w:t>
            </w:r>
          </w:p>
        </w:tc>
        <w:tc>
          <w:tcPr>
            <w:tcW w:w="357" w:type="pct"/>
            <w:shd w:val="clear" w:color="auto" w:fill="auto"/>
            <w:vAlign w:val="center"/>
            <w:hideMark/>
          </w:tcPr>
          <w:p w14:paraId="1AD146F0" w14:textId="77777777" w:rsidR="002E5E45" w:rsidRPr="002E5E45" w:rsidRDefault="002E5E45" w:rsidP="009266A5">
            <w:pPr>
              <w:jc w:val="center"/>
            </w:pPr>
            <w:r w:rsidRPr="002E5E45">
              <w:t>16</w:t>
            </w:r>
          </w:p>
        </w:tc>
        <w:tc>
          <w:tcPr>
            <w:tcW w:w="357" w:type="pct"/>
            <w:shd w:val="clear" w:color="auto" w:fill="auto"/>
            <w:vAlign w:val="center"/>
            <w:hideMark/>
          </w:tcPr>
          <w:p w14:paraId="699B2F97" w14:textId="77777777" w:rsidR="002E5E45" w:rsidRPr="002E5E45" w:rsidRDefault="002E5E45" w:rsidP="009266A5">
            <w:pPr>
              <w:jc w:val="center"/>
            </w:pPr>
            <w:r w:rsidRPr="002E5E45">
              <w:t>151</w:t>
            </w:r>
          </w:p>
        </w:tc>
        <w:tc>
          <w:tcPr>
            <w:tcW w:w="288" w:type="pct"/>
            <w:shd w:val="clear" w:color="auto" w:fill="auto"/>
            <w:vAlign w:val="center"/>
            <w:hideMark/>
          </w:tcPr>
          <w:p w14:paraId="017D9BDC" w14:textId="77777777" w:rsidR="002E5E45" w:rsidRPr="002E5E45" w:rsidRDefault="002E5E45" w:rsidP="009266A5">
            <w:pPr>
              <w:jc w:val="center"/>
            </w:pPr>
            <w:r w:rsidRPr="002E5E45">
              <w:t>167</w:t>
            </w:r>
          </w:p>
        </w:tc>
      </w:tr>
      <w:tr w:rsidR="00243A1B" w:rsidRPr="002E5E45" w14:paraId="43141A48" w14:textId="77777777" w:rsidTr="00677C07">
        <w:trPr>
          <w:trHeight w:val="170"/>
        </w:trPr>
        <w:tc>
          <w:tcPr>
            <w:tcW w:w="212" w:type="pct"/>
            <w:shd w:val="clear" w:color="auto" w:fill="auto"/>
            <w:vAlign w:val="center"/>
            <w:hideMark/>
          </w:tcPr>
          <w:p w14:paraId="4ECF64F8" w14:textId="77777777" w:rsidR="002E5E45" w:rsidRPr="002E5E45" w:rsidRDefault="002E5E45" w:rsidP="009266A5">
            <w:pPr>
              <w:jc w:val="center"/>
            </w:pPr>
            <w:r w:rsidRPr="002E5E45">
              <w:t>2.141</w:t>
            </w:r>
          </w:p>
        </w:tc>
        <w:tc>
          <w:tcPr>
            <w:tcW w:w="392" w:type="pct"/>
            <w:shd w:val="clear" w:color="auto" w:fill="auto"/>
            <w:vAlign w:val="center"/>
            <w:hideMark/>
          </w:tcPr>
          <w:p w14:paraId="056151DE"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18E67FA"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4F378962" w14:textId="77777777" w:rsidR="002E5E45" w:rsidRPr="002E5E45" w:rsidRDefault="002E5E45" w:rsidP="009266A5">
            <w:r w:rsidRPr="002E5E45">
              <w:t xml:space="preserve">Строительство аккумуляторной емкости (V=0,9 м³), для организации ЦВО на территории, попадающей во II-е пояса ЗСО источников водоснабжения, ул. </w:t>
            </w:r>
            <w:proofErr w:type="gramStart"/>
            <w:r w:rsidRPr="002E5E45">
              <w:t>Лесная</w:t>
            </w:r>
            <w:proofErr w:type="gramEnd"/>
          </w:p>
        </w:tc>
        <w:tc>
          <w:tcPr>
            <w:tcW w:w="592" w:type="pct"/>
            <w:shd w:val="clear" w:color="auto" w:fill="auto"/>
            <w:vAlign w:val="center"/>
            <w:hideMark/>
          </w:tcPr>
          <w:p w14:paraId="209E4AD9"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73AA2864" w14:textId="77777777" w:rsidR="002E5E45" w:rsidRPr="002E5E45" w:rsidRDefault="002E5E45" w:rsidP="009266A5">
            <w:pPr>
              <w:jc w:val="center"/>
            </w:pPr>
            <w:r w:rsidRPr="002E5E45">
              <w:t>0</w:t>
            </w:r>
          </w:p>
        </w:tc>
        <w:tc>
          <w:tcPr>
            <w:tcW w:w="224" w:type="pct"/>
            <w:shd w:val="clear" w:color="auto" w:fill="auto"/>
            <w:vAlign w:val="center"/>
            <w:hideMark/>
          </w:tcPr>
          <w:p w14:paraId="61DC820E" w14:textId="77777777" w:rsidR="002E5E45" w:rsidRPr="002E5E45" w:rsidRDefault="002E5E45" w:rsidP="009266A5">
            <w:pPr>
              <w:jc w:val="center"/>
            </w:pPr>
            <w:r w:rsidRPr="002E5E45">
              <w:t>0</w:t>
            </w:r>
          </w:p>
        </w:tc>
        <w:tc>
          <w:tcPr>
            <w:tcW w:w="222" w:type="pct"/>
            <w:shd w:val="clear" w:color="auto" w:fill="auto"/>
            <w:vAlign w:val="center"/>
            <w:hideMark/>
          </w:tcPr>
          <w:p w14:paraId="63764B7E" w14:textId="77777777" w:rsidR="002E5E45" w:rsidRPr="002E5E45" w:rsidRDefault="002E5E45" w:rsidP="009266A5">
            <w:pPr>
              <w:jc w:val="center"/>
            </w:pPr>
            <w:r w:rsidRPr="002E5E45">
              <w:t>0</w:t>
            </w:r>
          </w:p>
        </w:tc>
        <w:tc>
          <w:tcPr>
            <w:tcW w:w="217" w:type="pct"/>
            <w:shd w:val="clear" w:color="auto" w:fill="auto"/>
            <w:vAlign w:val="center"/>
            <w:hideMark/>
          </w:tcPr>
          <w:p w14:paraId="4C3B1D01" w14:textId="77777777" w:rsidR="002E5E45" w:rsidRPr="002E5E45" w:rsidRDefault="002E5E45" w:rsidP="009266A5">
            <w:pPr>
              <w:jc w:val="center"/>
            </w:pPr>
            <w:r w:rsidRPr="002E5E45">
              <w:t>0</w:t>
            </w:r>
          </w:p>
        </w:tc>
        <w:tc>
          <w:tcPr>
            <w:tcW w:w="226" w:type="pct"/>
            <w:shd w:val="clear" w:color="auto" w:fill="auto"/>
            <w:vAlign w:val="center"/>
            <w:hideMark/>
          </w:tcPr>
          <w:p w14:paraId="12D48F59" w14:textId="77777777" w:rsidR="002E5E45" w:rsidRPr="002E5E45" w:rsidRDefault="002E5E45" w:rsidP="009266A5">
            <w:pPr>
              <w:jc w:val="center"/>
            </w:pPr>
            <w:r w:rsidRPr="002E5E45">
              <w:t>0</w:t>
            </w:r>
          </w:p>
        </w:tc>
        <w:tc>
          <w:tcPr>
            <w:tcW w:w="357" w:type="pct"/>
            <w:shd w:val="clear" w:color="auto" w:fill="auto"/>
            <w:vAlign w:val="center"/>
            <w:hideMark/>
          </w:tcPr>
          <w:p w14:paraId="7F8C16F4" w14:textId="77777777" w:rsidR="002E5E45" w:rsidRPr="002E5E45" w:rsidRDefault="002E5E45" w:rsidP="009266A5">
            <w:pPr>
              <w:jc w:val="center"/>
            </w:pPr>
            <w:r w:rsidRPr="002E5E45">
              <w:t>0</w:t>
            </w:r>
          </w:p>
        </w:tc>
        <w:tc>
          <w:tcPr>
            <w:tcW w:w="357" w:type="pct"/>
            <w:shd w:val="clear" w:color="auto" w:fill="auto"/>
            <w:vAlign w:val="center"/>
            <w:hideMark/>
          </w:tcPr>
          <w:p w14:paraId="3C5995BD" w14:textId="77777777" w:rsidR="002E5E45" w:rsidRPr="002E5E45" w:rsidRDefault="002E5E45" w:rsidP="009266A5">
            <w:pPr>
              <w:jc w:val="center"/>
            </w:pPr>
            <w:r w:rsidRPr="002E5E45">
              <w:t>174</w:t>
            </w:r>
          </w:p>
        </w:tc>
        <w:tc>
          <w:tcPr>
            <w:tcW w:w="288" w:type="pct"/>
            <w:shd w:val="clear" w:color="auto" w:fill="auto"/>
            <w:vAlign w:val="center"/>
            <w:hideMark/>
          </w:tcPr>
          <w:p w14:paraId="53D23A51" w14:textId="77777777" w:rsidR="002E5E45" w:rsidRPr="002E5E45" w:rsidRDefault="002E5E45" w:rsidP="009266A5">
            <w:pPr>
              <w:jc w:val="center"/>
            </w:pPr>
            <w:r w:rsidRPr="002E5E45">
              <w:t>174</w:t>
            </w:r>
          </w:p>
        </w:tc>
      </w:tr>
      <w:tr w:rsidR="00243A1B" w:rsidRPr="002E5E45" w14:paraId="068C7995" w14:textId="77777777" w:rsidTr="00677C07">
        <w:trPr>
          <w:trHeight w:val="170"/>
        </w:trPr>
        <w:tc>
          <w:tcPr>
            <w:tcW w:w="212" w:type="pct"/>
            <w:shd w:val="clear" w:color="auto" w:fill="auto"/>
            <w:vAlign w:val="center"/>
            <w:hideMark/>
          </w:tcPr>
          <w:p w14:paraId="7541025C" w14:textId="77777777" w:rsidR="002E5E45" w:rsidRPr="002E5E45" w:rsidRDefault="002E5E45" w:rsidP="009266A5">
            <w:pPr>
              <w:jc w:val="center"/>
            </w:pPr>
            <w:r w:rsidRPr="002E5E45">
              <w:t>2.142</w:t>
            </w:r>
          </w:p>
        </w:tc>
        <w:tc>
          <w:tcPr>
            <w:tcW w:w="392" w:type="pct"/>
            <w:shd w:val="clear" w:color="auto" w:fill="auto"/>
            <w:vAlign w:val="center"/>
            <w:hideMark/>
          </w:tcPr>
          <w:p w14:paraId="5A048B31"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B5CB5BB"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2EB4CC75" w14:textId="77777777" w:rsidR="002E5E45" w:rsidRPr="002E5E45" w:rsidRDefault="002E5E45" w:rsidP="009266A5">
            <w:r w:rsidRPr="002E5E45">
              <w:t>Строительство аккумуляторной емкости (V=6 м³), для организации ЦВО на территории, попадающей во II-е пояса ЗСО источников водоснабжения, СНТ "Овинный 2"</w:t>
            </w:r>
          </w:p>
        </w:tc>
        <w:tc>
          <w:tcPr>
            <w:tcW w:w="592" w:type="pct"/>
            <w:shd w:val="clear" w:color="auto" w:fill="auto"/>
            <w:vAlign w:val="center"/>
            <w:hideMark/>
          </w:tcPr>
          <w:p w14:paraId="6914725A"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5073DC55" w14:textId="77777777" w:rsidR="002E5E45" w:rsidRPr="002E5E45" w:rsidRDefault="002E5E45" w:rsidP="009266A5">
            <w:pPr>
              <w:jc w:val="center"/>
            </w:pPr>
            <w:r w:rsidRPr="002E5E45">
              <w:t>0</w:t>
            </w:r>
          </w:p>
        </w:tc>
        <w:tc>
          <w:tcPr>
            <w:tcW w:w="224" w:type="pct"/>
            <w:shd w:val="clear" w:color="auto" w:fill="auto"/>
            <w:vAlign w:val="center"/>
            <w:hideMark/>
          </w:tcPr>
          <w:p w14:paraId="07D88977" w14:textId="77777777" w:rsidR="002E5E45" w:rsidRPr="002E5E45" w:rsidRDefault="002E5E45" w:rsidP="009266A5">
            <w:pPr>
              <w:jc w:val="center"/>
            </w:pPr>
            <w:r w:rsidRPr="002E5E45">
              <w:t>0</w:t>
            </w:r>
          </w:p>
        </w:tc>
        <w:tc>
          <w:tcPr>
            <w:tcW w:w="222" w:type="pct"/>
            <w:shd w:val="clear" w:color="auto" w:fill="auto"/>
            <w:vAlign w:val="center"/>
            <w:hideMark/>
          </w:tcPr>
          <w:p w14:paraId="191E52E1" w14:textId="77777777" w:rsidR="002E5E45" w:rsidRPr="002E5E45" w:rsidRDefault="002E5E45" w:rsidP="009266A5">
            <w:pPr>
              <w:jc w:val="center"/>
            </w:pPr>
            <w:r w:rsidRPr="002E5E45">
              <w:t>0</w:t>
            </w:r>
          </w:p>
        </w:tc>
        <w:tc>
          <w:tcPr>
            <w:tcW w:w="217" w:type="pct"/>
            <w:shd w:val="clear" w:color="auto" w:fill="auto"/>
            <w:vAlign w:val="center"/>
            <w:hideMark/>
          </w:tcPr>
          <w:p w14:paraId="3B5E4181" w14:textId="77777777" w:rsidR="002E5E45" w:rsidRPr="002E5E45" w:rsidRDefault="002E5E45" w:rsidP="009266A5">
            <w:pPr>
              <w:jc w:val="center"/>
            </w:pPr>
            <w:r w:rsidRPr="002E5E45">
              <w:t>0</w:t>
            </w:r>
          </w:p>
        </w:tc>
        <w:tc>
          <w:tcPr>
            <w:tcW w:w="226" w:type="pct"/>
            <w:shd w:val="clear" w:color="auto" w:fill="auto"/>
            <w:vAlign w:val="center"/>
            <w:hideMark/>
          </w:tcPr>
          <w:p w14:paraId="2A03BB72" w14:textId="77777777" w:rsidR="002E5E45" w:rsidRPr="002E5E45" w:rsidRDefault="002E5E45" w:rsidP="009266A5">
            <w:pPr>
              <w:jc w:val="center"/>
            </w:pPr>
            <w:r w:rsidRPr="002E5E45">
              <w:t>0</w:t>
            </w:r>
          </w:p>
        </w:tc>
        <w:tc>
          <w:tcPr>
            <w:tcW w:w="357" w:type="pct"/>
            <w:shd w:val="clear" w:color="auto" w:fill="auto"/>
            <w:vAlign w:val="center"/>
            <w:hideMark/>
          </w:tcPr>
          <w:p w14:paraId="6C3AC620" w14:textId="77777777" w:rsidR="002E5E45" w:rsidRPr="002E5E45" w:rsidRDefault="002E5E45" w:rsidP="009266A5">
            <w:pPr>
              <w:jc w:val="center"/>
            </w:pPr>
            <w:r w:rsidRPr="002E5E45">
              <w:t>0</w:t>
            </w:r>
          </w:p>
        </w:tc>
        <w:tc>
          <w:tcPr>
            <w:tcW w:w="357" w:type="pct"/>
            <w:shd w:val="clear" w:color="auto" w:fill="auto"/>
            <w:vAlign w:val="center"/>
            <w:hideMark/>
          </w:tcPr>
          <w:p w14:paraId="25CF9EEE" w14:textId="77777777" w:rsidR="002E5E45" w:rsidRPr="002E5E45" w:rsidRDefault="002E5E45" w:rsidP="009266A5">
            <w:pPr>
              <w:jc w:val="center"/>
            </w:pPr>
            <w:r w:rsidRPr="002E5E45">
              <w:t>472</w:t>
            </w:r>
          </w:p>
        </w:tc>
        <w:tc>
          <w:tcPr>
            <w:tcW w:w="288" w:type="pct"/>
            <w:shd w:val="clear" w:color="auto" w:fill="auto"/>
            <w:vAlign w:val="center"/>
            <w:hideMark/>
          </w:tcPr>
          <w:p w14:paraId="2910DA1E" w14:textId="77777777" w:rsidR="002E5E45" w:rsidRPr="002E5E45" w:rsidRDefault="002E5E45" w:rsidP="009266A5">
            <w:pPr>
              <w:jc w:val="center"/>
            </w:pPr>
            <w:r w:rsidRPr="002E5E45">
              <w:t>472</w:t>
            </w:r>
          </w:p>
        </w:tc>
      </w:tr>
      <w:tr w:rsidR="00243A1B" w:rsidRPr="002E5E45" w14:paraId="417A3C19" w14:textId="77777777" w:rsidTr="00677C07">
        <w:trPr>
          <w:trHeight w:val="170"/>
        </w:trPr>
        <w:tc>
          <w:tcPr>
            <w:tcW w:w="212" w:type="pct"/>
            <w:shd w:val="clear" w:color="auto" w:fill="auto"/>
            <w:vAlign w:val="center"/>
            <w:hideMark/>
          </w:tcPr>
          <w:p w14:paraId="562103F2" w14:textId="77777777" w:rsidR="002E5E45" w:rsidRPr="002E5E45" w:rsidRDefault="002E5E45" w:rsidP="009266A5">
            <w:pPr>
              <w:jc w:val="center"/>
            </w:pPr>
            <w:r w:rsidRPr="002E5E45">
              <w:t>2.143</w:t>
            </w:r>
          </w:p>
        </w:tc>
        <w:tc>
          <w:tcPr>
            <w:tcW w:w="392" w:type="pct"/>
            <w:shd w:val="clear" w:color="auto" w:fill="auto"/>
            <w:vAlign w:val="center"/>
            <w:hideMark/>
          </w:tcPr>
          <w:p w14:paraId="4BA14B4E"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05D2DADD"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0522F681" w14:textId="77777777" w:rsidR="002E5E45" w:rsidRPr="002E5E45" w:rsidRDefault="002E5E45" w:rsidP="009266A5">
            <w:r w:rsidRPr="002E5E45">
              <w:t>Строительство аккумуляторной емкости (V=6,9 м³), для организации ЦВО на территории, попадающей во II-е пояса ЗСО источников водоснабжения, СНТ "Мраморный карьер"</w:t>
            </w:r>
          </w:p>
        </w:tc>
        <w:tc>
          <w:tcPr>
            <w:tcW w:w="592" w:type="pct"/>
            <w:shd w:val="clear" w:color="auto" w:fill="auto"/>
            <w:vAlign w:val="center"/>
            <w:hideMark/>
          </w:tcPr>
          <w:p w14:paraId="29575867"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16E74156" w14:textId="77777777" w:rsidR="002E5E45" w:rsidRPr="002E5E45" w:rsidRDefault="002E5E45" w:rsidP="009266A5">
            <w:pPr>
              <w:jc w:val="center"/>
            </w:pPr>
            <w:r w:rsidRPr="002E5E45">
              <w:t>0</w:t>
            </w:r>
          </w:p>
        </w:tc>
        <w:tc>
          <w:tcPr>
            <w:tcW w:w="224" w:type="pct"/>
            <w:shd w:val="clear" w:color="auto" w:fill="auto"/>
            <w:vAlign w:val="center"/>
            <w:hideMark/>
          </w:tcPr>
          <w:p w14:paraId="40C23285" w14:textId="77777777" w:rsidR="002E5E45" w:rsidRPr="002E5E45" w:rsidRDefault="002E5E45" w:rsidP="009266A5">
            <w:pPr>
              <w:jc w:val="center"/>
            </w:pPr>
            <w:r w:rsidRPr="002E5E45">
              <w:t>0</w:t>
            </w:r>
          </w:p>
        </w:tc>
        <w:tc>
          <w:tcPr>
            <w:tcW w:w="222" w:type="pct"/>
            <w:shd w:val="clear" w:color="auto" w:fill="auto"/>
            <w:vAlign w:val="center"/>
            <w:hideMark/>
          </w:tcPr>
          <w:p w14:paraId="7518ED95" w14:textId="77777777" w:rsidR="002E5E45" w:rsidRPr="002E5E45" w:rsidRDefault="002E5E45" w:rsidP="009266A5">
            <w:pPr>
              <w:jc w:val="center"/>
            </w:pPr>
            <w:r w:rsidRPr="002E5E45">
              <w:t>0</w:t>
            </w:r>
          </w:p>
        </w:tc>
        <w:tc>
          <w:tcPr>
            <w:tcW w:w="217" w:type="pct"/>
            <w:shd w:val="clear" w:color="auto" w:fill="auto"/>
            <w:vAlign w:val="center"/>
            <w:hideMark/>
          </w:tcPr>
          <w:p w14:paraId="585F6217" w14:textId="77777777" w:rsidR="002E5E45" w:rsidRPr="002E5E45" w:rsidRDefault="002E5E45" w:rsidP="009266A5">
            <w:pPr>
              <w:jc w:val="center"/>
            </w:pPr>
            <w:r w:rsidRPr="002E5E45">
              <w:t>0</w:t>
            </w:r>
          </w:p>
        </w:tc>
        <w:tc>
          <w:tcPr>
            <w:tcW w:w="226" w:type="pct"/>
            <w:shd w:val="clear" w:color="auto" w:fill="auto"/>
            <w:vAlign w:val="center"/>
            <w:hideMark/>
          </w:tcPr>
          <w:p w14:paraId="5E42FB06" w14:textId="77777777" w:rsidR="002E5E45" w:rsidRPr="002E5E45" w:rsidRDefault="002E5E45" w:rsidP="009266A5">
            <w:pPr>
              <w:jc w:val="center"/>
            </w:pPr>
            <w:r w:rsidRPr="002E5E45">
              <w:t>0</w:t>
            </w:r>
          </w:p>
        </w:tc>
        <w:tc>
          <w:tcPr>
            <w:tcW w:w="357" w:type="pct"/>
            <w:shd w:val="clear" w:color="auto" w:fill="auto"/>
            <w:vAlign w:val="center"/>
            <w:hideMark/>
          </w:tcPr>
          <w:p w14:paraId="4AA4F9E2" w14:textId="77777777" w:rsidR="002E5E45" w:rsidRPr="002E5E45" w:rsidRDefault="002E5E45" w:rsidP="009266A5">
            <w:pPr>
              <w:jc w:val="center"/>
            </w:pPr>
            <w:r w:rsidRPr="002E5E45">
              <w:t>0</w:t>
            </w:r>
          </w:p>
        </w:tc>
        <w:tc>
          <w:tcPr>
            <w:tcW w:w="357" w:type="pct"/>
            <w:shd w:val="clear" w:color="auto" w:fill="auto"/>
            <w:vAlign w:val="center"/>
            <w:hideMark/>
          </w:tcPr>
          <w:p w14:paraId="361331BD" w14:textId="77777777" w:rsidR="002E5E45" w:rsidRPr="002E5E45" w:rsidRDefault="002E5E45" w:rsidP="009266A5">
            <w:pPr>
              <w:jc w:val="center"/>
            </w:pPr>
            <w:r w:rsidRPr="002E5E45">
              <w:t>525</w:t>
            </w:r>
          </w:p>
        </w:tc>
        <w:tc>
          <w:tcPr>
            <w:tcW w:w="288" w:type="pct"/>
            <w:shd w:val="clear" w:color="auto" w:fill="auto"/>
            <w:vAlign w:val="center"/>
            <w:hideMark/>
          </w:tcPr>
          <w:p w14:paraId="1967E2F3" w14:textId="77777777" w:rsidR="002E5E45" w:rsidRPr="002E5E45" w:rsidRDefault="002E5E45" w:rsidP="009266A5">
            <w:pPr>
              <w:jc w:val="center"/>
            </w:pPr>
            <w:r w:rsidRPr="002E5E45">
              <w:t>525</w:t>
            </w:r>
          </w:p>
        </w:tc>
      </w:tr>
      <w:tr w:rsidR="00243A1B" w:rsidRPr="002E5E45" w14:paraId="440544E3" w14:textId="77777777" w:rsidTr="00677C07">
        <w:trPr>
          <w:trHeight w:val="170"/>
        </w:trPr>
        <w:tc>
          <w:tcPr>
            <w:tcW w:w="212" w:type="pct"/>
            <w:shd w:val="clear" w:color="auto" w:fill="auto"/>
            <w:vAlign w:val="center"/>
            <w:hideMark/>
          </w:tcPr>
          <w:p w14:paraId="0960714A" w14:textId="77777777" w:rsidR="002E5E45" w:rsidRPr="002E5E45" w:rsidRDefault="002E5E45" w:rsidP="009266A5">
            <w:pPr>
              <w:jc w:val="center"/>
            </w:pPr>
            <w:r w:rsidRPr="002E5E45">
              <w:t>2.144</w:t>
            </w:r>
          </w:p>
        </w:tc>
        <w:tc>
          <w:tcPr>
            <w:tcW w:w="392" w:type="pct"/>
            <w:shd w:val="clear" w:color="auto" w:fill="auto"/>
            <w:vAlign w:val="center"/>
            <w:hideMark/>
          </w:tcPr>
          <w:p w14:paraId="53E6CE11"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587C4621"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329B45AB" w14:textId="77777777" w:rsidR="002E5E45" w:rsidRPr="002E5E45" w:rsidRDefault="002E5E45" w:rsidP="009266A5">
            <w:r w:rsidRPr="002E5E45">
              <w:t xml:space="preserve">Строительство аккумуляторной емкости (V=6,9 м³), для организации ЦВО на территории, попадающей во II-е пояса ЗСО источников водоснабжения, </w:t>
            </w:r>
            <w:proofErr w:type="gramStart"/>
            <w:r w:rsidRPr="002E5E45">
              <w:t>СТ</w:t>
            </w:r>
            <w:proofErr w:type="gramEnd"/>
            <w:r w:rsidRPr="002E5E45">
              <w:t xml:space="preserve"> "Полянка"</w:t>
            </w:r>
          </w:p>
        </w:tc>
        <w:tc>
          <w:tcPr>
            <w:tcW w:w="592" w:type="pct"/>
            <w:shd w:val="clear" w:color="auto" w:fill="auto"/>
            <w:vAlign w:val="center"/>
            <w:hideMark/>
          </w:tcPr>
          <w:p w14:paraId="09CC7742"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0407D30E" w14:textId="77777777" w:rsidR="002E5E45" w:rsidRPr="002E5E45" w:rsidRDefault="002E5E45" w:rsidP="009266A5">
            <w:pPr>
              <w:jc w:val="center"/>
            </w:pPr>
            <w:r w:rsidRPr="002E5E45">
              <w:t>0</w:t>
            </w:r>
          </w:p>
        </w:tc>
        <w:tc>
          <w:tcPr>
            <w:tcW w:w="224" w:type="pct"/>
            <w:shd w:val="clear" w:color="auto" w:fill="auto"/>
            <w:vAlign w:val="center"/>
            <w:hideMark/>
          </w:tcPr>
          <w:p w14:paraId="3B387CC7" w14:textId="77777777" w:rsidR="002E5E45" w:rsidRPr="002E5E45" w:rsidRDefault="002E5E45" w:rsidP="009266A5">
            <w:pPr>
              <w:jc w:val="center"/>
            </w:pPr>
            <w:r w:rsidRPr="002E5E45">
              <w:t>0</w:t>
            </w:r>
          </w:p>
        </w:tc>
        <w:tc>
          <w:tcPr>
            <w:tcW w:w="222" w:type="pct"/>
            <w:shd w:val="clear" w:color="auto" w:fill="auto"/>
            <w:vAlign w:val="center"/>
            <w:hideMark/>
          </w:tcPr>
          <w:p w14:paraId="0117BD15" w14:textId="77777777" w:rsidR="002E5E45" w:rsidRPr="002E5E45" w:rsidRDefault="002E5E45" w:rsidP="009266A5">
            <w:pPr>
              <w:jc w:val="center"/>
            </w:pPr>
            <w:r w:rsidRPr="002E5E45">
              <w:t>0</w:t>
            </w:r>
          </w:p>
        </w:tc>
        <w:tc>
          <w:tcPr>
            <w:tcW w:w="217" w:type="pct"/>
            <w:shd w:val="clear" w:color="auto" w:fill="auto"/>
            <w:vAlign w:val="center"/>
            <w:hideMark/>
          </w:tcPr>
          <w:p w14:paraId="06BD797E" w14:textId="77777777" w:rsidR="002E5E45" w:rsidRPr="002E5E45" w:rsidRDefault="002E5E45" w:rsidP="009266A5">
            <w:pPr>
              <w:jc w:val="center"/>
            </w:pPr>
            <w:r w:rsidRPr="002E5E45">
              <w:t>0</w:t>
            </w:r>
          </w:p>
        </w:tc>
        <w:tc>
          <w:tcPr>
            <w:tcW w:w="226" w:type="pct"/>
            <w:shd w:val="clear" w:color="auto" w:fill="auto"/>
            <w:vAlign w:val="center"/>
            <w:hideMark/>
          </w:tcPr>
          <w:p w14:paraId="2DEA865B" w14:textId="77777777" w:rsidR="002E5E45" w:rsidRPr="002E5E45" w:rsidRDefault="002E5E45" w:rsidP="009266A5">
            <w:pPr>
              <w:jc w:val="center"/>
            </w:pPr>
            <w:r w:rsidRPr="002E5E45">
              <w:t>0</w:t>
            </w:r>
          </w:p>
        </w:tc>
        <w:tc>
          <w:tcPr>
            <w:tcW w:w="357" w:type="pct"/>
            <w:shd w:val="clear" w:color="auto" w:fill="auto"/>
            <w:vAlign w:val="center"/>
            <w:hideMark/>
          </w:tcPr>
          <w:p w14:paraId="19311D27" w14:textId="77777777" w:rsidR="002E5E45" w:rsidRPr="002E5E45" w:rsidRDefault="002E5E45" w:rsidP="009266A5">
            <w:pPr>
              <w:jc w:val="center"/>
            </w:pPr>
            <w:r w:rsidRPr="002E5E45">
              <w:t>0</w:t>
            </w:r>
          </w:p>
        </w:tc>
        <w:tc>
          <w:tcPr>
            <w:tcW w:w="357" w:type="pct"/>
            <w:shd w:val="clear" w:color="auto" w:fill="auto"/>
            <w:vAlign w:val="center"/>
            <w:hideMark/>
          </w:tcPr>
          <w:p w14:paraId="0C3812F6" w14:textId="77777777" w:rsidR="002E5E45" w:rsidRPr="002E5E45" w:rsidRDefault="002E5E45" w:rsidP="009266A5">
            <w:pPr>
              <w:jc w:val="center"/>
            </w:pPr>
            <w:r w:rsidRPr="002E5E45">
              <w:t>525</w:t>
            </w:r>
          </w:p>
        </w:tc>
        <w:tc>
          <w:tcPr>
            <w:tcW w:w="288" w:type="pct"/>
            <w:shd w:val="clear" w:color="auto" w:fill="auto"/>
            <w:vAlign w:val="center"/>
            <w:hideMark/>
          </w:tcPr>
          <w:p w14:paraId="5E3C2286" w14:textId="77777777" w:rsidR="002E5E45" w:rsidRPr="002E5E45" w:rsidRDefault="002E5E45" w:rsidP="009266A5">
            <w:pPr>
              <w:jc w:val="center"/>
            </w:pPr>
            <w:r w:rsidRPr="002E5E45">
              <w:t>525</w:t>
            </w:r>
          </w:p>
        </w:tc>
      </w:tr>
      <w:tr w:rsidR="00243A1B" w:rsidRPr="002E5E45" w14:paraId="354199A4" w14:textId="77777777" w:rsidTr="00677C07">
        <w:trPr>
          <w:trHeight w:val="170"/>
        </w:trPr>
        <w:tc>
          <w:tcPr>
            <w:tcW w:w="212" w:type="pct"/>
            <w:shd w:val="clear" w:color="auto" w:fill="auto"/>
            <w:vAlign w:val="center"/>
            <w:hideMark/>
          </w:tcPr>
          <w:p w14:paraId="19307E4D" w14:textId="77777777" w:rsidR="002E5E45" w:rsidRPr="002E5E45" w:rsidRDefault="002E5E45" w:rsidP="009266A5">
            <w:pPr>
              <w:jc w:val="center"/>
            </w:pPr>
            <w:r w:rsidRPr="002E5E45">
              <w:t>2.145</w:t>
            </w:r>
          </w:p>
        </w:tc>
        <w:tc>
          <w:tcPr>
            <w:tcW w:w="392" w:type="pct"/>
            <w:shd w:val="clear" w:color="auto" w:fill="auto"/>
            <w:vAlign w:val="center"/>
            <w:hideMark/>
          </w:tcPr>
          <w:p w14:paraId="746A0E89"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23BC9150"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141F6123" w14:textId="77777777" w:rsidR="002E5E45" w:rsidRPr="002E5E45" w:rsidRDefault="002E5E45" w:rsidP="009266A5">
            <w:r w:rsidRPr="002E5E45">
              <w:t>Строительство аккумуляторной емкости (V=6,9 м³), для организации ЦВО на территории, попадающей во II-е пояса ЗСО источников водоснабжения, с.т. "Ветеран"</w:t>
            </w:r>
          </w:p>
        </w:tc>
        <w:tc>
          <w:tcPr>
            <w:tcW w:w="592" w:type="pct"/>
            <w:shd w:val="clear" w:color="auto" w:fill="auto"/>
            <w:vAlign w:val="center"/>
            <w:hideMark/>
          </w:tcPr>
          <w:p w14:paraId="12DE429A"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73ADBAF9" w14:textId="77777777" w:rsidR="002E5E45" w:rsidRPr="002E5E45" w:rsidRDefault="002E5E45" w:rsidP="009266A5">
            <w:pPr>
              <w:jc w:val="center"/>
            </w:pPr>
            <w:r w:rsidRPr="002E5E45">
              <w:t>0</w:t>
            </w:r>
          </w:p>
        </w:tc>
        <w:tc>
          <w:tcPr>
            <w:tcW w:w="224" w:type="pct"/>
            <w:shd w:val="clear" w:color="auto" w:fill="auto"/>
            <w:vAlign w:val="center"/>
            <w:hideMark/>
          </w:tcPr>
          <w:p w14:paraId="6AEAE907" w14:textId="77777777" w:rsidR="002E5E45" w:rsidRPr="002E5E45" w:rsidRDefault="002E5E45" w:rsidP="009266A5">
            <w:pPr>
              <w:jc w:val="center"/>
            </w:pPr>
            <w:r w:rsidRPr="002E5E45">
              <w:t>0</w:t>
            </w:r>
          </w:p>
        </w:tc>
        <w:tc>
          <w:tcPr>
            <w:tcW w:w="222" w:type="pct"/>
            <w:shd w:val="clear" w:color="auto" w:fill="auto"/>
            <w:vAlign w:val="center"/>
            <w:hideMark/>
          </w:tcPr>
          <w:p w14:paraId="50FA9413" w14:textId="77777777" w:rsidR="002E5E45" w:rsidRPr="002E5E45" w:rsidRDefault="002E5E45" w:rsidP="009266A5">
            <w:pPr>
              <w:jc w:val="center"/>
            </w:pPr>
            <w:r w:rsidRPr="002E5E45">
              <w:t>0</w:t>
            </w:r>
          </w:p>
        </w:tc>
        <w:tc>
          <w:tcPr>
            <w:tcW w:w="217" w:type="pct"/>
            <w:shd w:val="clear" w:color="auto" w:fill="auto"/>
            <w:vAlign w:val="center"/>
            <w:hideMark/>
          </w:tcPr>
          <w:p w14:paraId="380F7159" w14:textId="77777777" w:rsidR="002E5E45" w:rsidRPr="002E5E45" w:rsidRDefault="002E5E45" w:rsidP="009266A5">
            <w:pPr>
              <w:jc w:val="center"/>
            </w:pPr>
            <w:r w:rsidRPr="002E5E45">
              <w:t>0</w:t>
            </w:r>
          </w:p>
        </w:tc>
        <w:tc>
          <w:tcPr>
            <w:tcW w:w="226" w:type="pct"/>
            <w:shd w:val="clear" w:color="auto" w:fill="auto"/>
            <w:vAlign w:val="center"/>
            <w:hideMark/>
          </w:tcPr>
          <w:p w14:paraId="437C3202" w14:textId="77777777" w:rsidR="002E5E45" w:rsidRPr="002E5E45" w:rsidRDefault="002E5E45" w:rsidP="009266A5">
            <w:pPr>
              <w:jc w:val="center"/>
            </w:pPr>
            <w:r w:rsidRPr="002E5E45">
              <w:t>0</w:t>
            </w:r>
          </w:p>
        </w:tc>
        <w:tc>
          <w:tcPr>
            <w:tcW w:w="357" w:type="pct"/>
            <w:shd w:val="clear" w:color="auto" w:fill="auto"/>
            <w:vAlign w:val="center"/>
            <w:hideMark/>
          </w:tcPr>
          <w:p w14:paraId="0E9745EE" w14:textId="77777777" w:rsidR="002E5E45" w:rsidRPr="002E5E45" w:rsidRDefault="002E5E45" w:rsidP="009266A5">
            <w:pPr>
              <w:jc w:val="center"/>
            </w:pPr>
            <w:r w:rsidRPr="002E5E45">
              <w:t>0</w:t>
            </w:r>
          </w:p>
        </w:tc>
        <w:tc>
          <w:tcPr>
            <w:tcW w:w="357" w:type="pct"/>
            <w:shd w:val="clear" w:color="auto" w:fill="auto"/>
            <w:vAlign w:val="center"/>
            <w:hideMark/>
          </w:tcPr>
          <w:p w14:paraId="5C626EB6" w14:textId="77777777" w:rsidR="002E5E45" w:rsidRPr="002E5E45" w:rsidRDefault="002E5E45" w:rsidP="009266A5">
            <w:pPr>
              <w:jc w:val="center"/>
            </w:pPr>
            <w:r w:rsidRPr="002E5E45">
              <w:t>525</w:t>
            </w:r>
          </w:p>
        </w:tc>
        <w:tc>
          <w:tcPr>
            <w:tcW w:w="288" w:type="pct"/>
            <w:shd w:val="clear" w:color="auto" w:fill="auto"/>
            <w:vAlign w:val="center"/>
            <w:hideMark/>
          </w:tcPr>
          <w:p w14:paraId="473E1F3F" w14:textId="77777777" w:rsidR="002E5E45" w:rsidRPr="002E5E45" w:rsidRDefault="002E5E45" w:rsidP="009266A5">
            <w:pPr>
              <w:jc w:val="center"/>
            </w:pPr>
            <w:r w:rsidRPr="002E5E45">
              <w:t>525</w:t>
            </w:r>
          </w:p>
        </w:tc>
      </w:tr>
      <w:tr w:rsidR="00243A1B" w:rsidRPr="002E5E45" w14:paraId="5C6E30C7" w14:textId="77777777" w:rsidTr="00677C07">
        <w:trPr>
          <w:trHeight w:val="170"/>
        </w:trPr>
        <w:tc>
          <w:tcPr>
            <w:tcW w:w="212" w:type="pct"/>
            <w:shd w:val="clear" w:color="auto" w:fill="auto"/>
            <w:vAlign w:val="center"/>
            <w:hideMark/>
          </w:tcPr>
          <w:p w14:paraId="30AFF5AE" w14:textId="77777777" w:rsidR="002E5E45" w:rsidRPr="002E5E45" w:rsidRDefault="002E5E45" w:rsidP="009266A5">
            <w:pPr>
              <w:jc w:val="center"/>
            </w:pPr>
            <w:r w:rsidRPr="002E5E45">
              <w:t>2.146</w:t>
            </w:r>
          </w:p>
        </w:tc>
        <w:tc>
          <w:tcPr>
            <w:tcW w:w="392" w:type="pct"/>
            <w:shd w:val="clear" w:color="auto" w:fill="auto"/>
            <w:vAlign w:val="center"/>
            <w:hideMark/>
          </w:tcPr>
          <w:p w14:paraId="6970EA87"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2BE22079"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1D049D39" w14:textId="77777777" w:rsidR="002E5E45" w:rsidRPr="002E5E45" w:rsidRDefault="002E5E45" w:rsidP="009266A5">
            <w:r w:rsidRPr="002E5E45">
              <w:t>Строительство аккумуляторной емкости (V=6,9 м³), для организации ЦВО на территории, попадающей во II-е пояса ЗСО источников водоснабжения, СНТ "Такмак"</w:t>
            </w:r>
          </w:p>
        </w:tc>
        <w:tc>
          <w:tcPr>
            <w:tcW w:w="592" w:type="pct"/>
            <w:shd w:val="clear" w:color="auto" w:fill="auto"/>
            <w:vAlign w:val="center"/>
            <w:hideMark/>
          </w:tcPr>
          <w:p w14:paraId="55105053"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6DE657F7" w14:textId="77777777" w:rsidR="002E5E45" w:rsidRPr="002E5E45" w:rsidRDefault="002E5E45" w:rsidP="009266A5">
            <w:pPr>
              <w:jc w:val="center"/>
            </w:pPr>
            <w:r w:rsidRPr="002E5E45">
              <w:t>0</w:t>
            </w:r>
          </w:p>
        </w:tc>
        <w:tc>
          <w:tcPr>
            <w:tcW w:w="224" w:type="pct"/>
            <w:shd w:val="clear" w:color="auto" w:fill="auto"/>
            <w:vAlign w:val="center"/>
            <w:hideMark/>
          </w:tcPr>
          <w:p w14:paraId="38C99A70" w14:textId="77777777" w:rsidR="002E5E45" w:rsidRPr="002E5E45" w:rsidRDefault="002E5E45" w:rsidP="009266A5">
            <w:pPr>
              <w:jc w:val="center"/>
            </w:pPr>
            <w:r w:rsidRPr="002E5E45">
              <w:t>0</w:t>
            </w:r>
          </w:p>
        </w:tc>
        <w:tc>
          <w:tcPr>
            <w:tcW w:w="222" w:type="pct"/>
            <w:shd w:val="clear" w:color="auto" w:fill="auto"/>
            <w:vAlign w:val="center"/>
            <w:hideMark/>
          </w:tcPr>
          <w:p w14:paraId="29369055" w14:textId="77777777" w:rsidR="002E5E45" w:rsidRPr="002E5E45" w:rsidRDefault="002E5E45" w:rsidP="009266A5">
            <w:pPr>
              <w:jc w:val="center"/>
            </w:pPr>
            <w:r w:rsidRPr="002E5E45">
              <w:t>0</w:t>
            </w:r>
          </w:p>
        </w:tc>
        <w:tc>
          <w:tcPr>
            <w:tcW w:w="217" w:type="pct"/>
            <w:shd w:val="clear" w:color="auto" w:fill="auto"/>
            <w:vAlign w:val="center"/>
            <w:hideMark/>
          </w:tcPr>
          <w:p w14:paraId="2D4BD7F5" w14:textId="77777777" w:rsidR="002E5E45" w:rsidRPr="002E5E45" w:rsidRDefault="002E5E45" w:rsidP="009266A5">
            <w:pPr>
              <w:jc w:val="center"/>
            </w:pPr>
            <w:r w:rsidRPr="002E5E45">
              <w:t>0</w:t>
            </w:r>
          </w:p>
        </w:tc>
        <w:tc>
          <w:tcPr>
            <w:tcW w:w="226" w:type="pct"/>
            <w:shd w:val="clear" w:color="auto" w:fill="auto"/>
            <w:vAlign w:val="center"/>
            <w:hideMark/>
          </w:tcPr>
          <w:p w14:paraId="51A8ABFE" w14:textId="77777777" w:rsidR="002E5E45" w:rsidRPr="002E5E45" w:rsidRDefault="002E5E45" w:rsidP="009266A5">
            <w:pPr>
              <w:jc w:val="center"/>
            </w:pPr>
            <w:r w:rsidRPr="002E5E45">
              <w:t>0</w:t>
            </w:r>
          </w:p>
        </w:tc>
        <w:tc>
          <w:tcPr>
            <w:tcW w:w="357" w:type="pct"/>
            <w:shd w:val="clear" w:color="auto" w:fill="auto"/>
            <w:vAlign w:val="center"/>
            <w:hideMark/>
          </w:tcPr>
          <w:p w14:paraId="4EDB0EE2" w14:textId="77777777" w:rsidR="002E5E45" w:rsidRPr="002E5E45" w:rsidRDefault="002E5E45" w:rsidP="009266A5">
            <w:pPr>
              <w:jc w:val="center"/>
            </w:pPr>
            <w:r w:rsidRPr="002E5E45">
              <w:t>0</w:t>
            </w:r>
          </w:p>
        </w:tc>
        <w:tc>
          <w:tcPr>
            <w:tcW w:w="357" w:type="pct"/>
            <w:shd w:val="clear" w:color="auto" w:fill="auto"/>
            <w:vAlign w:val="center"/>
            <w:hideMark/>
          </w:tcPr>
          <w:p w14:paraId="44D6C540" w14:textId="77777777" w:rsidR="002E5E45" w:rsidRPr="002E5E45" w:rsidRDefault="002E5E45" w:rsidP="009266A5">
            <w:pPr>
              <w:jc w:val="center"/>
            </w:pPr>
            <w:r w:rsidRPr="002E5E45">
              <w:t>525</w:t>
            </w:r>
          </w:p>
        </w:tc>
        <w:tc>
          <w:tcPr>
            <w:tcW w:w="288" w:type="pct"/>
            <w:shd w:val="clear" w:color="auto" w:fill="auto"/>
            <w:vAlign w:val="center"/>
            <w:hideMark/>
          </w:tcPr>
          <w:p w14:paraId="7E59F739" w14:textId="77777777" w:rsidR="002E5E45" w:rsidRPr="002E5E45" w:rsidRDefault="002E5E45" w:rsidP="009266A5">
            <w:pPr>
              <w:jc w:val="center"/>
            </w:pPr>
            <w:r w:rsidRPr="002E5E45">
              <w:t>525</w:t>
            </w:r>
          </w:p>
        </w:tc>
      </w:tr>
      <w:tr w:rsidR="00243A1B" w:rsidRPr="002E5E45" w14:paraId="0A50DA83" w14:textId="77777777" w:rsidTr="00677C07">
        <w:trPr>
          <w:trHeight w:val="170"/>
        </w:trPr>
        <w:tc>
          <w:tcPr>
            <w:tcW w:w="212" w:type="pct"/>
            <w:shd w:val="clear" w:color="auto" w:fill="auto"/>
            <w:vAlign w:val="center"/>
            <w:hideMark/>
          </w:tcPr>
          <w:p w14:paraId="0A5231DD" w14:textId="77777777" w:rsidR="002E5E45" w:rsidRPr="002E5E45" w:rsidRDefault="002E5E45" w:rsidP="009266A5">
            <w:pPr>
              <w:jc w:val="center"/>
            </w:pPr>
            <w:r w:rsidRPr="002E5E45">
              <w:t>2.147</w:t>
            </w:r>
          </w:p>
        </w:tc>
        <w:tc>
          <w:tcPr>
            <w:tcW w:w="392" w:type="pct"/>
            <w:shd w:val="clear" w:color="auto" w:fill="auto"/>
            <w:vAlign w:val="center"/>
            <w:hideMark/>
          </w:tcPr>
          <w:p w14:paraId="0E4FB086"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2233B1DD"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343B3311" w14:textId="32D5B578" w:rsidR="002E5E45" w:rsidRPr="002E5E45" w:rsidRDefault="002E5E45" w:rsidP="009266A5">
            <w:r w:rsidRPr="002E5E45">
              <w:t>Строительство аккумуляторной емкости (V=6,9 м³), для организации ЦВО на территории, попадающей во II-е пояса ЗСО источников водоснабжения,</w:t>
            </w:r>
            <w:r w:rsidR="0057067F">
              <w:t xml:space="preserve"> </w:t>
            </w:r>
            <w:proofErr w:type="gramStart"/>
            <w:r w:rsidRPr="002E5E45">
              <w:t>СТ</w:t>
            </w:r>
            <w:proofErr w:type="gramEnd"/>
            <w:r w:rsidRPr="002E5E45">
              <w:t xml:space="preserve"> "Лесохимик"</w:t>
            </w:r>
          </w:p>
        </w:tc>
        <w:tc>
          <w:tcPr>
            <w:tcW w:w="592" w:type="pct"/>
            <w:shd w:val="clear" w:color="auto" w:fill="auto"/>
            <w:vAlign w:val="center"/>
            <w:hideMark/>
          </w:tcPr>
          <w:p w14:paraId="5E22ED76" w14:textId="77777777" w:rsidR="002E5E45" w:rsidRPr="002E5E45" w:rsidRDefault="002E5E45" w:rsidP="009266A5">
            <w:pPr>
              <w:jc w:val="center"/>
              <w:rPr>
                <w:color w:val="000000"/>
              </w:rPr>
            </w:pPr>
            <w:r w:rsidRPr="002E5E45">
              <w:rPr>
                <w:color w:val="000000"/>
              </w:rPr>
              <w:t>источник не определен</w:t>
            </w:r>
          </w:p>
        </w:tc>
        <w:tc>
          <w:tcPr>
            <w:tcW w:w="257" w:type="pct"/>
            <w:shd w:val="clear" w:color="auto" w:fill="auto"/>
            <w:vAlign w:val="center"/>
            <w:hideMark/>
          </w:tcPr>
          <w:p w14:paraId="7CFCC358" w14:textId="77777777" w:rsidR="002E5E45" w:rsidRPr="002E5E45" w:rsidRDefault="002E5E45" w:rsidP="009266A5">
            <w:pPr>
              <w:jc w:val="center"/>
            </w:pPr>
            <w:r w:rsidRPr="002E5E45">
              <w:t>0</w:t>
            </w:r>
          </w:p>
        </w:tc>
        <w:tc>
          <w:tcPr>
            <w:tcW w:w="224" w:type="pct"/>
            <w:shd w:val="clear" w:color="auto" w:fill="auto"/>
            <w:vAlign w:val="center"/>
            <w:hideMark/>
          </w:tcPr>
          <w:p w14:paraId="07DF145D" w14:textId="77777777" w:rsidR="002E5E45" w:rsidRPr="002E5E45" w:rsidRDefault="002E5E45" w:rsidP="009266A5">
            <w:pPr>
              <w:jc w:val="center"/>
            </w:pPr>
            <w:r w:rsidRPr="002E5E45">
              <w:t>0</w:t>
            </w:r>
          </w:p>
        </w:tc>
        <w:tc>
          <w:tcPr>
            <w:tcW w:w="222" w:type="pct"/>
            <w:shd w:val="clear" w:color="auto" w:fill="auto"/>
            <w:vAlign w:val="center"/>
            <w:hideMark/>
          </w:tcPr>
          <w:p w14:paraId="141CDDF9" w14:textId="77777777" w:rsidR="002E5E45" w:rsidRPr="002E5E45" w:rsidRDefault="002E5E45" w:rsidP="009266A5">
            <w:pPr>
              <w:jc w:val="center"/>
            </w:pPr>
            <w:r w:rsidRPr="002E5E45">
              <w:t>0</w:t>
            </w:r>
          </w:p>
        </w:tc>
        <w:tc>
          <w:tcPr>
            <w:tcW w:w="217" w:type="pct"/>
            <w:shd w:val="clear" w:color="auto" w:fill="auto"/>
            <w:vAlign w:val="center"/>
            <w:hideMark/>
          </w:tcPr>
          <w:p w14:paraId="327C570D" w14:textId="77777777" w:rsidR="002E5E45" w:rsidRPr="002E5E45" w:rsidRDefault="002E5E45" w:rsidP="009266A5">
            <w:pPr>
              <w:jc w:val="center"/>
            </w:pPr>
            <w:r w:rsidRPr="002E5E45">
              <w:t>0</w:t>
            </w:r>
          </w:p>
        </w:tc>
        <w:tc>
          <w:tcPr>
            <w:tcW w:w="226" w:type="pct"/>
            <w:shd w:val="clear" w:color="auto" w:fill="auto"/>
            <w:vAlign w:val="center"/>
            <w:hideMark/>
          </w:tcPr>
          <w:p w14:paraId="67244D09" w14:textId="77777777" w:rsidR="002E5E45" w:rsidRPr="002E5E45" w:rsidRDefault="002E5E45" w:rsidP="009266A5">
            <w:pPr>
              <w:jc w:val="center"/>
            </w:pPr>
            <w:r w:rsidRPr="002E5E45">
              <w:t>0</w:t>
            </w:r>
          </w:p>
        </w:tc>
        <w:tc>
          <w:tcPr>
            <w:tcW w:w="357" w:type="pct"/>
            <w:shd w:val="clear" w:color="auto" w:fill="auto"/>
            <w:vAlign w:val="center"/>
            <w:hideMark/>
          </w:tcPr>
          <w:p w14:paraId="76AC3EC3" w14:textId="77777777" w:rsidR="002E5E45" w:rsidRPr="002E5E45" w:rsidRDefault="002E5E45" w:rsidP="009266A5">
            <w:pPr>
              <w:jc w:val="center"/>
            </w:pPr>
            <w:r w:rsidRPr="002E5E45">
              <w:t>0</w:t>
            </w:r>
          </w:p>
        </w:tc>
        <w:tc>
          <w:tcPr>
            <w:tcW w:w="357" w:type="pct"/>
            <w:shd w:val="clear" w:color="auto" w:fill="auto"/>
            <w:vAlign w:val="center"/>
            <w:hideMark/>
          </w:tcPr>
          <w:p w14:paraId="48F0BFA4" w14:textId="77777777" w:rsidR="002E5E45" w:rsidRPr="002E5E45" w:rsidRDefault="002E5E45" w:rsidP="009266A5">
            <w:pPr>
              <w:jc w:val="center"/>
            </w:pPr>
            <w:r w:rsidRPr="002E5E45">
              <w:t>525</w:t>
            </w:r>
          </w:p>
        </w:tc>
        <w:tc>
          <w:tcPr>
            <w:tcW w:w="288" w:type="pct"/>
            <w:shd w:val="clear" w:color="auto" w:fill="auto"/>
            <w:vAlign w:val="center"/>
            <w:hideMark/>
          </w:tcPr>
          <w:p w14:paraId="56F4D9B5" w14:textId="77777777" w:rsidR="002E5E45" w:rsidRPr="002E5E45" w:rsidRDefault="002E5E45" w:rsidP="009266A5">
            <w:pPr>
              <w:jc w:val="center"/>
            </w:pPr>
            <w:r w:rsidRPr="002E5E45">
              <w:t>525</w:t>
            </w:r>
          </w:p>
        </w:tc>
      </w:tr>
      <w:tr w:rsidR="00243A1B" w:rsidRPr="002E5E45" w14:paraId="081C5A6D" w14:textId="77777777" w:rsidTr="00677C07">
        <w:trPr>
          <w:trHeight w:val="170"/>
        </w:trPr>
        <w:tc>
          <w:tcPr>
            <w:tcW w:w="212" w:type="pct"/>
            <w:shd w:val="clear" w:color="auto" w:fill="auto"/>
            <w:vAlign w:val="center"/>
            <w:hideMark/>
          </w:tcPr>
          <w:p w14:paraId="5ADB7A54" w14:textId="77777777" w:rsidR="002E5E45" w:rsidRPr="002E5E45" w:rsidRDefault="002E5E45" w:rsidP="009266A5">
            <w:pPr>
              <w:jc w:val="center"/>
            </w:pPr>
            <w:r w:rsidRPr="002E5E45">
              <w:t>2.148</w:t>
            </w:r>
          </w:p>
        </w:tc>
        <w:tc>
          <w:tcPr>
            <w:tcW w:w="392" w:type="pct"/>
            <w:shd w:val="clear" w:color="auto" w:fill="auto"/>
            <w:vAlign w:val="center"/>
            <w:hideMark/>
          </w:tcPr>
          <w:p w14:paraId="30F0BED6"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1ED5D4D0"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0C51E477" w14:textId="77777777" w:rsidR="002E5E45" w:rsidRPr="002E5E45" w:rsidRDefault="002E5E45" w:rsidP="009266A5">
            <w:r w:rsidRPr="002E5E45">
              <w:t xml:space="preserve">Строительство аккумуляторной емкости (V=6,9 м³), для организации ЦВО на территории, попадающей во II-е пояса ЗСО </w:t>
            </w:r>
            <w:r w:rsidRPr="002E5E45">
              <w:lastRenderedPageBreak/>
              <w:t>источников водоснабжения, СНТ "Лесник"</w:t>
            </w:r>
          </w:p>
        </w:tc>
        <w:tc>
          <w:tcPr>
            <w:tcW w:w="592" w:type="pct"/>
            <w:shd w:val="clear" w:color="auto" w:fill="auto"/>
            <w:vAlign w:val="center"/>
            <w:hideMark/>
          </w:tcPr>
          <w:p w14:paraId="3CB665D9" w14:textId="77777777" w:rsidR="002E5E45" w:rsidRPr="002E5E45" w:rsidRDefault="002E5E45" w:rsidP="009266A5">
            <w:pPr>
              <w:jc w:val="center"/>
              <w:rPr>
                <w:color w:val="000000"/>
              </w:rPr>
            </w:pPr>
            <w:r w:rsidRPr="002E5E45">
              <w:rPr>
                <w:color w:val="000000"/>
              </w:rPr>
              <w:lastRenderedPageBreak/>
              <w:t>источник не определен</w:t>
            </w:r>
          </w:p>
        </w:tc>
        <w:tc>
          <w:tcPr>
            <w:tcW w:w="257" w:type="pct"/>
            <w:shd w:val="clear" w:color="auto" w:fill="auto"/>
            <w:vAlign w:val="center"/>
            <w:hideMark/>
          </w:tcPr>
          <w:p w14:paraId="3C6E0DA6" w14:textId="77777777" w:rsidR="002E5E45" w:rsidRPr="002E5E45" w:rsidRDefault="002E5E45" w:rsidP="009266A5">
            <w:pPr>
              <w:jc w:val="center"/>
            </w:pPr>
            <w:r w:rsidRPr="002E5E45">
              <w:t>0</w:t>
            </w:r>
          </w:p>
        </w:tc>
        <w:tc>
          <w:tcPr>
            <w:tcW w:w="224" w:type="pct"/>
            <w:shd w:val="clear" w:color="auto" w:fill="auto"/>
            <w:vAlign w:val="center"/>
            <w:hideMark/>
          </w:tcPr>
          <w:p w14:paraId="650E6EA5" w14:textId="77777777" w:rsidR="002E5E45" w:rsidRPr="002E5E45" w:rsidRDefault="002E5E45" w:rsidP="009266A5">
            <w:pPr>
              <w:jc w:val="center"/>
            </w:pPr>
            <w:r w:rsidRPr="002E5E45">
              <w:t>0</w:t>
            </w:r>
          </w:p>
        </w:tc>
        <w:tc>
          <w:tcPr>
            <w:tcW w:w="222" w:type="pct"/>
            <w:shd w:val="clear" w:color="auto" w:fill="auto"/>
            <w:vAlign w:val="center"/>
            <w:hideMark/>
          </w:tcPr>
          <w:p w14:paraId="75B7ABDF" w14:textId="77777777" w:rsidR="002E5E45" w:rsidRPr="002E5E45" w:rsidRDefault="002E5E45" w:rsidP="009266A5">
            <w:pPr>
              <w:jc w:val="center"/>
            </w:pPr>
            <w:r w:rsidRPr="002E5E45">
              <w:t>0</w:t>
            </w:r>
          </w:p>
        </w:tc>
        <w:tc>
          <w:tcPr>
            <w:tcW w:w="217" w:type="pct"/>
            <w:shd w:val="clear" w:color="auto" w:fill="auto"/>
            <w:vAlign w:val="center"/>
            <w:hideMark/>
          </w:tcPr>
          <w:p w14:paraId="2249747D" w14:textId="77777777" w:rsidR="002E5E45" w:rsidRPr="002E5E45" w:rsidRDefault="002E5E45" w:rsidP="009266A5">
            <w:pPr>
              <w:jc w:val="center"/>
            </w:pPr>
            <w:r w:rsidRPr="002E5E45">
              <w:t>0</w:t>
            </w:r>
          </w:p>
        </w:tc>
        <w:tc>
          <w:tcPr>
            <w:tcW w:w="226" w:type="pct"/>
            <w:shd w:val="clear" w:color="auto" w:fill="auto"/>
            <w:vAlign w:val="center"/>
            <w:hideMark/>
          </w:tcPr>
          <w:p w14:paraId="7706973B" w14:textId="77777777" w:rsidR="002E5E45" w:rsidRPr="002E5E45" w:rsidRDefault="002E5E45" w:rsidP="009266A5">
            <w:pPr>
              <w:jc w:val="center"/>
            </w:pPr>
            <w:r w:rsidRPr="002E5E45">
              <w:t>0</w:t>
            </w:r>
          </w:p>
        </w:tc>
        <w:tc>
          <w:tcPr>
            <w:tcW w:w="357" w:type="pct"/>
            <w:shd w:val="clear" w:color="auto" w:fill="auto"/>
            <w:vAlign w:val="center"/>
            <w:hideMark/>
          </w:tcPr>
          <w:p w14:paraId="52E498A3" w14:textId="77777777" w:rsidR="002E5E45" w:rsidRPr="002E5E45" w:rsidRDefault="002E5E45" w:rsidP="009266A5">
            <w:pPr>
              <w:jc w:val="center"/>
            </w:pPr>
            <w:r w:rsidRPr="002E5E45">
              <w:t>0</w:t>
            </w:r>
          </w:p>
        </w:tc>
        <w:tc>
          <w:tcPr>
            <w:tcW w:w="357" w:type="pct"/>
            <w:shd w:val="clear" w:color="auto" w:fill="auto"/>
            <w:vAlign w:val="center"/>
            <w:hideMark/>
          </w:tcPr>
          <w:p w14:paraId="26C075C4" w14:textId="77777777" w:rsidR="002E5E45" w:rsidRPr="002E5E45" w:rsidRDefault="002E5E45" w:rsidP="009266A5">
            <w:pPr>
              <w:jc w:val="center"/>
            </w:pPr>
            <w:r w:rsidRPr="002E5E45">
              <w:t>525</w:t>
            </w:r>
          </w:p>
        </w:tc>
        <w:tc>
          <w:tcPr>
            <w:tcW w:w="288" w:type="pct"/>
            <w:shd w:val="clear" w:color="auto" w:fill="auto"/>
            <w:vAlign w:val="center"/>
            <w:hideMark/>
          </w:tcPr>
          <w:p w14:paraId="40729DCB" w14:textId="77777777" w:rsidR="002E5E45" w:rsidRPr="002E5E45" w:rsidRDefault="002E5E45" w:rsidP="009266A5">
            <w:pPr>
              <w:jc w:val="center"/>
            </w:pPr>
            <w:r w:rsidRPr="002E5E45">
              <w:t>525</w:t>
            </w:r>
          </w:p>
        </w:tc>
      </w:tr>
      <w:tr w:rsidR="00243A1B" w:rsidRPr="002E5E45" w14:paraId="74F8DB39" w14:textId="77777777" w:rsidTr="00677C07">
        <w:trPr>
          <w:trHeight w:val="170"/>
        </w:trPr>
        <w:tc>
          <w:tcPr>
            <w:tcW w:w="212" w:type="pct"/>
            <w:shd w:val="clear" w:color="auto" w:fill="auto"/>
            <w:vAlign w:val="center"/>
            <w:hideMark/>
          </w:tcPr>
          <w:p w14:paraId="42C5CDBB" w14:textId="77777777" w:rsidR="002E5E45" w:rsidRPr="002E5E45" w:rsidRDefault="002E5E45" w:rsidP="009266A5">
            <w:pPr>
              <w:jc w:val="center"/>
            </w:pPr>
            <w:r w:rsidRPr="002E5E45">
              <w:lastRenderedPageBreak/>
              <w:t>2.149</w:t>
            </w:r>
          </w:p>
        </w:tc>
        <w:tc>
          <w:tcPr>
            <w:tcW w:w="392" w:type="pct"/>
            <w:shd w:val="clear" w:color="auto" w:fill="auto"/>
            <w:vAlign w:val="center"/>
            <w:hideMark/>
          </w:tcPr>
          <w:p w14:paraId="3972595F"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72DB7490"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6813BD75" w14:textId="77777777" w:rsidR="002E5E45" w:rsidRPr="002E5E45" w:rsidRDefault="002E5E45" w:rsidP="009266A5">
            <w:r w:rsidRPr="002E5E45">
              <w:t>Строительство сливных станций на территории г. Красноярска в целях исполнения Представления природоохранной прокуратуры г. Красноярска</w:t>
            </w:r>
          </w:p>
        </w:tc>
        <w:tc>
          <w:tcPr>
            <w:tcW w:w="592" w:type="pct"/>
            <w:shd w:val="clear" w:color="auto" w:fill="auto"/>
            <w:vAlign w:val="center"/>
            <w:hideMark/>
          </w:tcPr>
          <w:p w14:paraId="5858292A" w14:textId="77777777" w:rsidR="002E5E45" w:rsidRPr="002E5E45" w:rsidRDefault="002E5E45" w:rsidP="009266A5">
            <w:pPr>
              <w:jc w:val="center"/>
              <w:rPr>
                <w:color w:val="000000"/>
              </w:rPr>
            </w:pPr>
            <w:r w:rsidRPr="002E5E45">
              <w:rPr>
                <w:color w:val="000000"/>
              </w:rPr>
              <w:t>собственные/кредитные средства</w:t>
            </w:r>
          </w:p>
        </w:tc>
        <w:tc>
          <w:tcPr>
            <w:tcW w:w="257" w:type="pct"/>
            <w:shd w:val="clear" w:color="auto" w:fill="auto"/>
            <w:vAlign w:val="center"/>
            <w:hideMark/>
          </w:tcPr>
          <w:p w14:paraId="49300D2B" w14:textId="77777777" w:rsidR="002E5E45" w:rsidRPr="002E5E45" w:rsidRDefault="002E5E45" w:rsidP="009266A5">
            <w:pPr>
              <w:jc w:val="center"/>
            </w:pPr>
            <w:r w:rsidRPr="002E5E45">
              <w:t>0</w:t>
            </w:r>
          </w:p>
        </w:tc>
        <w:tc>
          <w:tcPr>
            <w:tcW w:w="224" w:type="pct"/>
            <w:shd w:val="clear" w:color="auto" w:fill="auto"/>
            <w:vAlign w:val="center"/>
            <w:hideMark/>
          </w:tcPr>
          <w:p w14:paraId="53760D73" w14:textId="77777777" w:rsidR="002E5E45" w:rsidRPr="002E5E45" w:rsidRDefault="002E5E45" w:rsidP="009266A5">
            <w:pPr>
              <w:jc w:val="center"/>
            </w:pPr>
            <w:r w:rsidRPr="002E5E45">
              <w:t>0</w:t>
            </w:r>
          </w:p>
        </w:tc>
        <w:tc>
          <w:tcPr>
            <w:tcW w:w="222" w:type="pct"/>
            <w:shd w:val="clear" w:color="auto" w:fill="auto"/>
            <w:vAlign w:val="center"/>
            <w:hideMark/>
          </w:tcPr>
          <w:p w14:paraId="72EEE504" w14:textId="77777777" w:rsidR="002E5E45" w:rsidRPr="002E5E45" w:rsidRDefault="002E5E45" w:rsidP="009266A5">
            <w:pPr>
              <w:jc w:val="center"/>
            </w:pPr>
            <w:r w:rsidRPr="002E5E45">
              <w:t>0</w:t>
            </w:r>
          </w:p>
        </w:tc>
        <w:tc>
          <w:tcPr>
            <w:tcW w:w="217" w:type="pct"/>
            <w:shd w:val="clear" w:color="auto" w:fill="auto"/>
            <w:vAlign w:val="center"/>
            <w:hideMark/>
          </w:tcPr>
          <w:p w14:paraId="51D4CE67" w14:textId="77777777" w:rsidR="002E5E45" w:rsidRPr="002E5E45" w:rsidRDefault="002E5E45" w:rsidP="009266A5">
            <w:pPr>
              <w:jc w:val="center"/>
            </w:pPr>
            <w:r w:rsidRPr="002E5E45">
              <w:t>0</w:t>
            </w:r>
          </w:p>
        </w:tc>
        <w:tc>
          <w:tcPr>
            <w:tcW w:w="226" w:type="pct"/>
            <w:shd w:val="clear" w:color="auto" w:fill="auto"/>
            <w:vAlign w:val="center"/>
            <w:hideMark/>
          </w:tcPr>
          <w:p w14:paraId="6BFF1A4F" w14:textId="77777777" w:rsidR="002E5E45" w:rsidRPr="002E5E45" w:rsidRDefault="002E5E45" w:rsidP="009266A5">
            <w:pPr>
              <w:jc w:val="center"/>
            </w:pPr>
            <w:r w:rsidRPr="002E5E45">
              <w:t>0</w:t>
            </w:r>
          </w:p>
        </w:tc>
        <w:tc>
          <w:tcPr>
            <w:tcW w:w="357" w:type="pct"/>
            <w:shd w:val="clear" w:color="auto" w:fill="auto"/>
            <w:vAlign w:val="center"/>
            <w:hideMark/>
          </w:tcPr>
          <w:p w14:paraId="34A1412F" w14:textId="77777777" w:rsidR="002E5E45" w:rsidRPr="002E5E45" w:rsidRDefault="002E5E45" w:rsidP="009266A5">
            <w:pPr>
              <w:jc w:val="center"/>
            </w:pPr>
            <w:r w:rsidRPr="002E5E45">
              <w:t>228 438</w:t>
            </w:r>
          </w:p>
        </w:tc>
        <w:tc>
          <w:tcPr>
            <w:tcW w:w="357" w:type="pct"/>
            <w:shd w:val="clear" w:color="auto" w:fill="auto"/>
            <w:vAlign w:val="center"/>
            <w:hideMark/>
          </w:tcPr>
          <w:p w14:paraId="294E84E9" w14:textId="77777777" w:rsidR="002E5E45" w:rsidRPr="002E5E45" w:rsidRDefault="002E5E45" w:rsidP="009266A5">
            <w:pPr>
              <w:jc w:val="center"/>
            </w:pPr>
            <w:r w:rsidRPr="002E5E45">
              <w:t>382 901</w:t>
            </w:r>
          </w:p>
        </w:tc>
        <w:tc>
          <w:tcPr>
            <w:tcW w:w="288" w:type="pct"/>
            <w:shd w:val="clear" w:color="auto" w:fill="auto"/>
            <w:vAlign w:val="center"/>
            <w:hideMark/>
          </w:tcPr>
          <w:p w14:paraId="444DBA82" w14:textId="77777777" w:rsidR="002E5E45" w:rsidRPr="002E5E45" w:rsidRDefault="002E5E45" w:rsidP="009266A5">
            <w:pPr>
              <w:jc w:val="center"/>
            </w:pPr>
            <w:r w:rsidRPr="002E5E45">
              <w:t>611 339</w:t>
            </w:r>
          </w:p>
        </w:tc>
      </w:tr>
      <w:tr w:rsidR="00243A1B" w:rsidRPr="002E5E45" w14:paraId="73120E0E" w14:textId="77777777" w:rsidTr="00677C07">
        <w:trPr>
          <w:trHeight w:val="170"/>
        </w:trPr>
        <w:tc>
          <w:tcPr>
            <w:tcW w:w="212" w:type="pct"/>
            <w:shd w:val="clear" w:color="auto" w:fill="auto"/>
            <w:vAlign w:val="center"/>
            <w:hideMark/>
          </w:tcPr>
          <w:p w14:paraId="09FF1D49" w14:textId="77777777" w:rsidR="002E5E45" w:rsidRPr="002E5E45" w:rsidRDefault="002E5E45" w:rsidP="009266A5">
            <w:pPr>
              <w:jc w:val="center"/>
            </w:pPr>
            <w:r w:rsidRPr="002E5E45">
              <w:t>2.150</w:t>
            </w:r>
          </w:p>
        </w:tc>
        <w:tc>
          <w:tcPr>
            <w:tcW w:w="392" w:type="pct"/>
            <w:shd w:val="clear" w:color="auto" w:fill="auto"/>
            <w:vAlign w:val="center"/>
            <w:hideMark/>
          </w:tcPr>
          <w:p w14:paraId="1B132B80" w14:textId="77777777" w:rsidR="002E5E45" w:rsidRPr="002E5E45" w:rsidRDefault="002E5E45" w:rsidP="009266A5">
            <w:pPr>
              <w:jc w:val="center"/>
              <w:rPr>
                <w:color w:val="000000"/>
              </w:rPr>
            </w:pPr>
            <w:r w:rsidRPr="002E5E45">
              <w:rPr>
                <w:color w:val="000000"/>
              </w:rPr>
              <w:t>ООО «КрасКом»</w:t>
            </w:r>
          </w:p>
        </w:tc>
        <w:tc>
          <w:tcPr>
            <w:tcW w:w="602" w:type="pct"/>
            <w:shd w:val="clear" w:color="auto" w:fill="auto"/>
            <w:vAlign w:val="center"/>
            <w:hideMark/>
          </w:tcPr>
          <w:p w14:paraId="497886E5" w14:textId="77777777" w:rsidR="002E5E45" w:rsidRPr="002E5E45" w:rsidRDefault="002E5E45" w:rsidP="009266A5">
            <w:pPr>
              <w:jc w:val="center"/>
              <w:rPr>
                <w:color w:val="000000"/>
              </w:rPr>
            </w:pPr>
            <w:r w:rsidRPr="002E5E45">
              <w:rPr>
                <w:color w:val="000000"/>
              </w:rPr>
              <w:t>Среднеокупаемый проект</w:t>
            </w:r>
          </w:p>
        </w:tc>
        <w:tc>
          <w:tcPr>
            <w:tcW w:w="1054" w:type="pct"/>
            <w:shd w:val="clear" w:color="auto" w:fill="auto"/>
            <w:vAlign w:val="center"/>
            <w:hideMark/>
          </w:tcPr>
          <w:p w14:paraId="2FDBDE47" w14:textId="77777777" w:rsidR="002E5E45" w:rsidRPr="002E5E45" w:rsidRDefault="002E5E45" w:rsidP="009266A5">
            <w:r w:rsidRPr="002E5E45">
              <w:t xml:space="preserve">Приобретение ассенизаторских машин (5 шт.) с цистерной 20 м³, для организации ЦВО на территории, попадающей во II-е пояса ЗСО источников водоснабжения </w:t>
            </w:r>
          </w:p>
        </w:tc>
        <w:tc>
          <w:tcPr>
            <w:tcW w:w="592" w:type="pct"/>
            <w:shd w:val="clear" w:color="auto" w:fill="auto"/>
            <w:vAlign w:val="center"/>
            <w:hideMark/>
          </w:tcPr>
          <w:p w14:paraId="20EB1087" w14:textId="77777777" w:rsidR="002E5E45" w:rsidRPr="002E5E45" w:rsidRDefault="002E5E45" w:rsidP="009266A5">
            <w:pPr>
              <w:jc w:val="center"/>
              <w:rPr>
                <w:color w:val="000000"/>
              </w:rPr>
            </w:pPr>
            <w:r w:rsidRPr="002E5E45">
              <w:rPr>
                <w:color w:val="000000"/>
              </w:rPr>
              <w:t>собственные/кредитные средства</w:t>
            </w:r>
          </w:p>
        </w:tc>
        <w:tc>
          <w:tcPr>
            <w:tcW w:w="257" w:type="pct"/>
            <w:shd w:val="clear" w:color="auto" w:fill="auto"/>
            <w:vAlign w:val="center"/>
            <w:hideMark/>
          </w:tcPr>
          <w:p w14:paraId="74E5D080" w14:textId="77777777" w:rsidR="002E5E45" w:rsidRPr="002E5E45" w:rsidRDefault="002E5E45" w:rsidP="009266A5">
            <w:pPr>
              <w:jc w:val="center"/>
            </w:pPr>
            <w:r w:rsidRPr="002E5E45">
              <w:t>0</w:t>
            </w:r>
          </w:p>
        </w:tc>
        <w:tc>
          <w:tcPr>
            <w:tcW w:w="224" w:type="pct"/>
            <w:shd w:val="clear" w:color="auto" w:fill="auto"/>
            <w:vAlign w:val="center"/>
            <w:hideMark/>
          </w:tcPr>
          <w:p w14:paraId="2F7CA6F4" w14:textId="77777777" w:rsidR="002E5E45" w:rsidRPr="002E5E45" w:rsidRDefault="002E5E45" w:rsidP="009266A5">
            <w:pPr>
              <w:jc w:val="center"/>
            </w:pPr>
            <w:r w:rsidRPr="002E5E45">
              <w:t>0</w:t>
            </w:r>
          </w:p>
        </w:tc>
        <w:tc>
          <w:tcPr>
            <w:tcW w:w="222" w:type="pct"/>
            <w:shd w:val="clear" w:color="auto" w:fill="auto"/>
            <w:vAlign w:val="center"/>
            <w:hideMark/>
          </w:tcPr>
          <w:p w14:paraId="5C1D9A35" w14:textId="77777777" w:rsidR="002E5E45" w:rsidRPr="002E5E45" w:rsidRDefault="002E5E45" w:rsidP="009266A5">
            <w:pPr>
              <w:jc w:val="center"/>
            </w:pPr>
            <w:r w:rsidRPr="002E5E45">
              <w:t>0</w:t>
            </w:r>
          </w:p>
        </w:tc>
        <w:tc>
          <w:tcPr>
            <w:tcW w:w="217" w:type="pct"/>
            <w:shd w:val="clear" w:color="auto" w:fill="auto"/>
            <w:vAlign w:val="center"/>
            <w:hideMark/>
          </w:tcPr>
          <w:p w14:paraId="76B1CC9A" w14:textId="77777777" w:rsidR="002E5E45" w:rsidRPr="002E5E45" w:rsidRDefault="002E5E45" w:rsidP="009266A5">
            <w:pPr>
              <w:jc w:val="center"/>
            </w:pPr>
            <w:r w:rsidRPr="002E5E45">
              <w:t>0</w:t>
            </w:r>
          </w:p>
        </w:tc>
        <w:tc>
          <w:tcPr>
            <w:tcW w:w="226" w:type="pct"/>
            <w:shd w:val="clear" w:color="auto" w:fill="auto"/>
            <w:vAlign w:val="center"/>
            <w:hideMark/>
          </w:tcPr>
          <w:p w14:paraId="1E03189F" w14:textId="77777777" w:rsidR="002E5E45" w:rsidRPr="002E5E45" w:rsidRDefault="002E5E45" w:rsidP="009266A5">
            <w:pPr>
              <w:jc w:val="center"/>
            </w:pPr>
            <w:r w:rsidRPr="002E5E45">
              <w:t>0</w:t>
            </w:r>
          </w:p>
        </w:tc>
        <w:tc>
          <w:tcPr>
            <w:tcW w:w="357" w:type="pct"/>
            <w:shd w:val="clear" w:color="auto" w:fill="auto"/>
            <w:vAlign w:val="center"/>
            <w:hideMark/>
          </w:tcPr>
          <w:p w14:paraId="77D45C28" w14:textId="77777777" w:rsidR="002E5E45" w:rsidRPr="002E5E45" w:rsidRDefault="002E5E45" w:rsidP="009266A5">
            <w:pPr>
              <w:jc w:val="center"/>
            </w:pPr>
            <w:r w:rsidRPr="002E5E45">
              <w:t>53 860</w:t>
            </w:r>
          </w:p>
        </w:tc>
        <w:tc>
          <w:tcPr>
            <w:tcW w:w="357" w:type="pct"/>
            <w:shd w:val="clear" w:color="auto" w:fill="auto"/>
            <w:vAlign w:val="center"/>
            <w:hideMark/>
          </w:tcPr>
          <w:p w14:paraId="28E066EA" w14:textId="77777777" w:rsidR="002E5E45" w:rsidRPr="002E5E45" w:rsidRDefault="002E5E45" w:rsidP="009266A5">
            <w:pPr>
              <w:jc w:val="center"/>
            </w:pPr>
            <w:r w:rsidRPr="002E5E45">
              <w:t>0</w:t>
            </w:r>
          </w:p>
        </w:tc>
        <w:tc>
          <w:tcPr>
            <w:tcW w:w="288" w:type="pct"/>
            <w:shd w:val="clear" w:color="auto" w:fill="auto"/>
            <w:vAlign w:val="center"/>
            <w:hideMark/>
          </w:tcPr>
          <w:p w14:paraId="43D8E690" w14:textId="77777777" w:rsidR="002E5E45" w:rsidRPr="002E5E45" w:rsidRDefault="002E5E45" w:rsidP="009266A5">
            <w:pPr>
              <w:jc w:val="center"/>
            </w:pPr>
            <w:r w:rsidRPr="002E5E45">
              <w:t>53 860</w:t>
            </w:r>
          </w:p>
        </w:tc>
      </w:tr>
      <w:tr w:rsidR="00243A1B" w:rsidRPr="002E5E45" w14:paraId="18382A43" w14:textId="77777777" w:rsidTr="00677C07">
        <w:trPr>
          <w:trHeight w:val="170"/>
        </w:trPr>
        <w:tc>
          <w:tcPr>
            <w:tcW w:w="212" w:type="pct"/>
            <w:shd w:val="clear" w:color="auto" w:fill="auto"/>
            <w:vAlign w:val="center"/>
            <w:hideMark/>
          </w:tcPr>
          <w:p w14:paraId="16B236EF" w14:textId="77777777" w:rsidR="002E5E45" w:rsidRPr="002E5E45" w:rsidRDefault="002E5E45" w:rsidP="009266A5">
            <w:pPr>
              <w:jc w:val="center"/>
            </w:pPr>
            <w:r w:rsidRPr="002E5E45">
              <w:t>2.151</w:t>
            </w:r>
          </w:p>
        </w:tc>
        <w:tc>
          <w:tcPr>
            <w:tcW w:w="392" w:type="pct"/>
            <w:shd w:val="clear" w:color="auto" w:fill="auto"/>
            <w:vAlign w:val="center"/>
            <w:hideMark/>
          </w:tcPr>
          <w:p w14:paraId="4DF22E70" w14:textId="77777777" w:rsidR="002E5E45" w:rsidRPr="002E5E45" w:rsidRDefault="002E5E45" w:rsidP="009266A5">
            <w:pPr>
              <w:jc w:val="center"/>
              <w:rPr>
                <w:color w:val="000000"/>
              </w:rPr>
            </w:pPr>
            <w:r w:rsidRPr="002E5E45">
              <w:rPr>
                <w:color w:val="000000"/>
              </w:rPr>
              <w:t>РСО не определена</w:t>
            </w:r>
          </w:p>
        </w:tc>
        <w:tc>
          <w:tcPr>
            <w:tcW w:w="602" w:type="pct"/>
            <w:shd w:val="clear" w:color="auto" w:fill="auto"/>
            <w:vAlign w:val="center"/>
            <w:hideMark/>
          </w:tcPr>
          <w:p w14:paraId="5EEC60B1"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2D46569F" w14:textId="77777777" w:rsidR="002E5E45" w:rsidRPr="002E5E45" w:rsidRDefault="002E5E45" w:rsidP="009266A5">
            <w:pPr>
              <w:rPr>
                <w:color w:val="000000"/>
              </w:rPr>
            </w:pPr>
            <w:r w:rsidRPr="002E5E45">
              <w:rPr>
                <w:color w:val="000000"/>
              </w:rPr>
              <w:t>Капитальный ремонт проходных коллекторов, расположенных в Советском р-не г. Красноярска в мкр. Зеленая Роща (с размещенными в нем сетями водоотведения, водоснабжения, теплоснабжения) - I этап</w:t>
            </w:r>
          </w:p>
        </w:tc>
        <w:tc>
          <w:tcPr>
            <w:tcW w:w="592" w:type="pct"/>
            <w:shd w:val="clear" w:color="auto" w:fill="auto"/>
            <w:vAlign w:val="center"/>
            <w:hideMark/>
          </w:tcPr>
          <w:p w14:paraId="7E75CFF3" w14:textId="77777777" w:rsidR="002E5E45" w:rsidRPr="002E5E45" w:rsidRDefault="002E5E45" w:rsidP="009266A5">
            <w:pPr>
              <w:jc w:val="center"/>
              <w:rPr>
                <w:color w:val="000000"/>
              </w:rPr>
            </w:pPr>
            <w:r w:rsidRPr="002E5E45">
              <w:rPr>
                <w:color w:val="000000"/>
              </w:rPr>
              <w:t>бюджеты различных уровней</w:t>
            </w:r>
          </w:p>
        </w:tc>
        <w:tc>
          <w:tcPr>
            <w:tcW w:w="257" w:type="pct"/>
            <w:shd w:val="clear" w:color="auto" w:fill="auto"/>
            <w:vAlign w:val="center"/>
            <w:hideMark/>
          </w:tcPr>
          <w:p w14:paraId="08B79458" w14:textId="77777777" w:rsidR="002E5E45" w:rsidRPr="002E5E45" w:rsidRDefault="002E5E45" w:rsidP="009266A5">
            <w:pPr>
              <w:jc w:val="center"/>
              <w:rPr>
                <w:color w:val="000000"/>
              </w:rPr>
            </w:pPr>
            <w:r w:rsidRPr="002E5E45">
              <w:rPr>
                <w:color w:val="000000"/>
              </w:rPr>
              <w:t>77 600</w:t>
            </w:r>
          </w:p>
        </w:tc>
        <w:tc>
          <w:tcPr>
            <w:tcW w:w="224" w:type="pct"/>
            <w:shd w:val="clear" w:color="auto" w:fill="auto"/>
            <w:vAlign w:val="center"/>
            <w:hideMark/>
          </w:tcPr>
          <w:p w14:paraId="05C29936" w14:textId="77777777" w:rsidR="002E5E45" w:rsidRPr="002E5E45" w:rsidRDefault="002E5E45" w:rsidP="009266A5">
            <w:pPr>
              <w:jc w:val="center"/>
            </w:pPr>
            <w:r w:rsidRPr="002E5E45">
              <w:t>0</w:t>
            </w:r>
          </w:p>
        </w:tc>
        <w:tc>
          <w:tcPr>
            <w:tcW w:w="222" w:type="pct"/>
            <w:shd w:val="clear" w:color="auto" w:fill="auto"/>
            <w:vAlign w:val="center"/>
            <w:hideMark/>
          </w:tcPr>
          <w:p w14:paraId="157C6AA9" w14:textId="77777777" w:rsidR="002E5E45" w:rsidRPr="002E5E45" w:rsidRDefault="002E5E45" w:rsidP="009266A5">
            <w:pPr>
              <w:jc w:val="center"/>
            </w:pPr>
            <w:r w:rsidRPr="002E5E45">
              <w:t>0</w:t>
            </w:r>
          </w:p>
        </w:tc>
        <w:tc>
          <w:tcPr>
            <w:tcW w:w="217" w:type="pct"/>
            <w:shd w:val="clear" w:color="auto" w:fill="auto"/>
            <w:vAlign w:val="center"/>
            <w:hideMark/>
          </w:tcPr>
          <w:p w14:paraId="61149827" w14:textId="77777777" w:rsidR="002E5E45" w:rsidRPr="002E5E45" w:rsidRDefault="002E5E45" w:rsidP="009266A5">
            <w:pPr>
              <w:jc w:val="center"/>
            </w:pPr>
            <w:r w:rsidRPr="002E5E45">
              <w:t>0</w:t>
            </w:r>
          </w:p>
        </w:tc>
        <w:tc>
          <w:tcPr>
            <w:tcW w:w="226" w:type="pct"/>
            <w:shd w:val="clear" w:color="auto" w:fill="auto"/>
            <w:vAlign w:val="center"/>
            <w:hideMark/>
          </w:tcPr>
          <w:p w14:paraId="6E1E0A4C" w14:textId="77777777" w:rsidR="002E5E45" w:rsidRPr="002E5E45" w:rsidRDefault="002E5E45" w:rsidP="009266A5">
            <w:pPr>
              <w:jc w:val="center"/>
            </w:pPr>
            <w:r w:rsidRPr="002E5E45">
              <w:t>0</w:t>
            </w:r>
          </w:p>
        </w:tc>
        <w:tc>
          <w:tcPr>
            <w:tcW w:w="357" w:type="pct"/>
            <w:shd w:val="clear" w:color="auto" w:fill="auto"/>
            <w:vAlign w:val="center"/>
            <w:hideMark/>
          </w:tcPr>
          <w:p w14:paraId="117E08AA" w14:textId="77777777" w:rsidR="002E5E45" w:rsidRPr="002E5E45" w:rsidRDefault="002E5E45" w:rsidP="009266A5">
            <w:pPr>
              <w:jc w:val="center"/>
            </w:pPr>
            <w:r w:rsidRPr="002E5E45">
              <w:t>0</w:t>
            </w:r>
          </w:p>
        </w:tc>
        <w:tc>
          <w:tcPr>
            <w:tcW w:w="357" w:type="pct"/>
            <w:shd w:val="clear" w:color="auto" w:fill="auto"/>
            <w:vAlign w:val="center"/>
            <w:hideMark/>
          </w:tcPr>
          <w:p w14:paraId="2B1F0966" w14:textId="77777777" w:rsidR="002E5E45" w:rsidRPr="002E5E45" w:rsidRDefault="002E5E45" w:rsidP="009266A5">
            <w:pPr>
              <w:jc w:val="center"/>
            </w:pPr>
            <w:r w:rsidRPr="002E5E45">
              <w:t>0</w:t>
            </w:r>
          </w:p>
        </w:tc>
        <w:tc>
          <w:tcPr>
            <w:tcW w:w="288" w:type="pct"/>
            <w:shd w:val="clear" w:color="auto" w:fill="auto"/>
            <w:vAlign w:val="center"/>
            <w:hideMark/>
          </w:tcPr>
          <w:p w14:paraId="60B844E7" w14:textId="77777777" w:rsidR="002E5E45" w:rsidRPr="002E5E45" w:rsidRDefault="002E5E45" w:rsidP="009266A5">
            <w:pPr>
              <w:jc w:val="center"/>
            </w:pPr>
            <w:r w:rsidRPr="002E5E45">
              <w:t>77 600</w:t>
            </w:r>
          </w:p>
        </w:tc>
      </w:tr>
      <w:tr w:rsidR="00243A1B" w:rsidRPr="002E5E45" w14:paraId="67AFAFFB" w14:textId="77777777" w:rsidTr="00677C07">
        <w:trPr>
          <w:trHeight w:val="170"/>
        </w:trPr>
        <w:tc>
          <w:tcPr>
            <w:tcW w:w="212" w:type="pct"/>
            <w:shd w:val="clear" w:color="auto" w:fill="auto"/>
            <w:vAlign w:val="center"/>
            <w:hideMark/>
          </w:tcPr>
          <w:p w14:paraId="3DBA05BC" w14:textId="77777777" w:rsidR="002E5E45" w:rsidRPr="002E5E45" w:rsidRDefault="002E5E45" w:rsidP="009266A5">
            <w:pPr>
              <w:jc w:val="center"/>
            </w:pPr>
            <w:r w:rsidRPr="002E5E45">
              <w:t>2.152</w:t>
            </w:r>
          </w:p>
        </w:tc>
        <w:tc>
          <w:tcPr>
            <w:tcW w:w="392" w:type="pct"/>
            <w:shd w:val="clear" w:color="auto" w:fill="auto"/>
            <w:vAlign w:val="center"/>
            <w:hideMark/>
          </w:tcPr>
          <w:p w14:paraId="247ADC62" w14:textId="77777777" w:rsidR="002E5E45" w:rsidRPr="002E5E45" w:rsidRDefault="002E5E45" w:rsidP="009266A5">
            <w:pPr>
              <w:jc w:val="center"/>
              <w:rPr>
                <w:color w:val="000000"/>
              </w:rPr>
            </w:pPr>
            <w:r w:rsidRPr="002E5E45">
              <w:rPr>
                <w:color w:val="000000"/>
              </w:rPr>
              <w:t>РСО не определена</w:t>
            </w:r>
          </w:p>
        </w:tc>
        <w:tc>
          <w:tcPr>
            <w:tcW w:w="602" w:type="pct"/>
            <w:shd w:val="clear" w:color="auto" w:fill="auto"/>
            <w:vAlign w:val="center"/>
            <w:hideMark/>
          </w:tcPr>
          <w:p w14:paraId="18656256" w14:textId="77777777" w:rsidR="002E5E45" w:rsidRPr="002E5E45" w:rsidRDefault="002E5E45" w:rsidP="009266A5">
            <w:pPr>
              <w:jc w:val="center"/>
              <w:rPr>
                <w:color w:val="000000"/>
              </w:rPr>
            </w:pPr>
            <w:r w:rsidRPr="002E5E45">
              <w:rPr>
                <w:color w:val="000000"/>
              </w:rPr>
              <w:t>Долгоокупаемый проект</w:t>
            </w:r>
          </w:p>
        </w:tc>
        <w:tc>
          <w:tcPr>
            <w:tcW w:w="1054" w:type="pct"/>
            <w:shd w:val="clear" w:color="auto" w:fill="auto"/>
            <w:vAlign w:val="center"/>
            <w:hideMark/>
          </w:tcPr>
          <w:p w14:paraId="047A42B4" w14:textId="77777777" w:rsidR="002E5E45" w:rsidRPr="002E5E45" w:rsidRDefault="002E5E45" w:rsidP="009266A5">
            <w:pPr>
              <w:rPr>
                <w:color w:val="000000"/>
              </w:rPr>
            </w:pPr>
            <w:r w:rsidRPr="002E5E45">
              <w:rPr>
                <w:color w:val="000000"/>
              </w:rPr>
              <w:t>Капитальный ремонт проходных коллекторов, расположенных в Советском р-не г. Красноярска в мкр. Зеленая Роща (с размещенными в нем сетями водоотведения, водоснабжения, теплоснабжения) - II этап</w:t>
            </w:r>
          </w:p>
        </w:tc>
        <w:tc>
          <w:tcPr>
            <w:tcW w:w="592" w:type="pct"/>
            <w:shd w:val="clear" w:color="auto" w:fill="auto"/>
            <w:vAlign w:val="center"/>
            <w:hideMark/>
          </w:tcPr>
          <w:p w14:paraId="615DB57A" w14:textId="77777777" w:rsidR="002E5E45" w:rsidRPr="002E5E45" w:rsidRDefault="002E5E45" w:rsidP="009266A5">
            <w:pPr>
              <w:jc w:val="center"/>
              <w:rPr>
                <w:color w:val="000000"/>
              </w:rPr>
            </w:pPr>
            <w:r w:rsidRPr="002E5E45">
              <w:rPr>
                <w:color w:val="000000"/>
              </w:rPr>
              <w:t>бюджеты различных уровней</w:t>
            </w:r>
          </w:p>
        </w:tc>
        <w:tc>
          <w:tcPr>
            <w:tcW w:w="257" w:type="pct"/>
            <w:shd w:val="clear" w:color="auto" w:fill="auto"/>
            <w:vAlign w:val="center"/>
            <w:hideMark/>
          </w:tcPr>
          <w:p w14:paraId="6307EB1A" w14:textId="77777777" w:rsidR="002E5E45" w:rsidRPr="002E5E45" w:rsidRDefault="002E5E45" w:rsidP="009266A5">
            <w:pPr>
              <w:jc w:val="center"/>
            </w:pPr>
            <w:r w:rsidRPr="002E5E45">
              <w:t>0</w:t>
            </w:r>
          </w:p>
        </w:tc>
        <w:tc>
          <w:tcPr>
            <w:tcW w:w="224" w:type="pct"/>
            <w:shd w:val="clear" w:color="auto" w:fill="auto"/>
            <w:vAlign w:val="center"/>
            <w:hideMark/>
          </w:tcPr>
          <w:p w14:paraId="41D31FDC" w14:textId="77777777" w:rsidR="002E5E45" w:rsidRPr="002E5E45" w:rsidRDefault="002E5E45" w:rsidP="009266A5">
            <w:pPr>
              <w:ind w:left="-113"/>
              <w:jc w:val="center"/>
              <w:rPr>
                <w:color w:val="000000"/>
              </w:rPr>
            </w:pPr>
            <w:r w:rsidRPr="002E5E45">
              <w:rPr>
                <w:color w:val="000000"/>
              </w:rPr>
              <w:t>178 969</w:t>
            </w:r>
          </w:p>
        </w:tc>
        <w:tc>
          <w:tcPr>
            <w:tcW w:w="222" w:type="pct"/>
            <w:shd w:val="clear" w:color="auto" w:fill="auto"/>
            <w:vAlign w:val="center"/>
            <w:hideMark/>
          </w:tcPr>
          <w:p w14:paraId="5B7A0579" w14:textId="77777777" w:rsidR="002E5E45" w:rsidRPr="002E5E45" w:rsidRDefault="002E5E45" w:rsidP="009266A5">
            <w:pPr>
              <w:jc w:val="center"/>
            </w:pPr>
            <w:r w:rsidRPr="002E5E45">
              <w:t>0</w:t>
            </w:r>
          </w:p>
        </w:tc>
        <w:tc>
          <w:tcPr>
            <w:tcW w:w="217" w:type="pct"/>
            <w:shd w:val="clear" w:color="auto" w:fill="auto"/>
            <w:vAlign w:val="center"/>
            <w:hideMark/>
          </w:tcPr>
          <w:p w14:paraId="7330E8E4" w14:textId="77777777" w:rsidR="002E5E45" w:rsidRPr="002E5E45" w:rsidRDefault="002E5E45" w:rsidP="009266A5">
            <w:pPr>
              <w:jc w:val="center"/>
            </w:pPr>
            <w:r w:rsidRPr="002E5E45">
              <w:t>0</w:t>
            </w:r>
          </w:p>
        </w:tc>
        <w:tc>
          <w:tcPr>
            <w:tcW w:w="226" w:type="pct"/>
            <w:shd w:val="clear" w:color="auto" w:fill="auto"/>
            <w:vAlign w:val="center"/>
            <w:hideMark/>
          </w:tcPr>
          <w:p w14:paraId="36636F49" w14:textId="77777777" w:rsidR="002E5E45" w:rsidRPr="002E5E45" w:rsidRDefault="002E5E45" w:rsidP="009266A5">
            <w:pPr>
              <w:jc w:val="center"/>
            </w:pPr>
            <w:r w:rsidRPr="002E5E45">
              <w:t>0</w:t>
            </w:r>
          </w:p>
        </w:tc>
        <w:tc>
          <w:tcPr>
            <w:tcW w:w="357" w:type="pct"/>
            <w:shd w:val="clear" w:color="auto" w:fill="auto"/>
            <w:vAlign w:val="center"/>
            <w:hideMark/>
          </w:tcPr>
          <w:p w14:paraId="1FB1121F" w14:textId="77777777" w:rsidR="002E5E45" w:rsidRPr="002E5E45" w:rsidRDefault="002E5E45" w:rsidP="009266A5">
            <w:pPr>
              <w:jc w:val="center"/>
            </w:pPr>
            <w:r w:rsidRPr="002E5E45">
              <w:t>0</w:t>
            </w:r>
          </w:p>
        </w:tc>
        <w:tc>
          <w:tcPr>
            <w:tcW w:w="357" w:type="pct"/>
            <w:shd w:val="clear" w:color="auto" w:fill="auto"/>
            <w:vAlign w:val="center"/>
            <w:hideMark/>
          </w:tcPr>
          <w:p w14:paraId="6710F77E" w14:textId="77777777" w:rsidR="002E5E45" w:rsidRPr="002E5E45" w:rsidRDefault="002E5E45" w:rsidP="009266A5">
            <w:pPr>
              <w:jc w:val="center"/>
            </w:pPr>
            <w:r w:rsidRPr="002E5E45">
              <w:t>0</w:t>
            </w:r>
          </w:p>
        </w:tc>
        <w:tc>
          <w:tcPr>
            <w:tcW w:w="288" w:type="pct"/>
            <w:shd w:val="clear" w:color="auto" w:fill="auto"/>
            <w:vAlign w:val="center"/>
            <w:hideMark/>
          </w:tcPr>
          <w:p w14:paraId="10F37A83" w14:textId="77777777" w:rsidR="002E5E45" w:rsidRPr="002E5E45" w:rsidRDefault="002E5E45" w:rsidP="009266A5">
            <w:pPr>
              <w:jc w:val="center"/>
            </w:pPr>
            <w:r w:rsidRPr="002E5E45">
              <w:t>178 969</w:t>
            </w:r>
          </w:p>
        </w:tc>
      </w:tr>
      <w:tr w:rsidR="00243A1B" w:rsidRPr="002E5E45" w14:paraId="2E7578B0" w14:textId="77777777" w:rsidTr="00677C07">
        <w:trPr>
          <w:trHeight w:val="170"/>
        </w:trPr>
        <w:tc>
          <w:tcPr>
            <w:tcW w:w="2852" w:type="pct"/>
            <w:gridSpan w:val="5"/>
            <w:shd w:val="clear" w:color="auto" w:fill="auto"/>
            <w:vAlign w:val="center"/>
            <w:hideMark/>
          </w:tcPr>
          <w:p w14:paraId="3A680637" w14:textId="5D58D9C5" w:rsidR="002E5E45" w:rsidRPr="002E5E45" w:rsidRDefault="00C52728" w:rsidP="009266A5">
            <w:pPr>
              <w:jc w:val="center"/>
            </w:pPr>
            <w:r w:rsidRPr="002E5E45">
              <w:t>Итого</w:t>
            </w:r>
          </w:p>
        </w:tc>
        <w:tc>
          <w:tcPr>
            <w:tcW w:w="257" w:type="pct"/>
            <w:shd w:val="clear" w:color="auto" w:fill="auto"/>
            <w:vAlign w:val="center"/>
            <w:hideMark/>
          </w:tcPr>
          <w:p w14:paraId="43C341A0" w14:textId="77777777" w:rsidR="002E5E45" w:rsidRPr="00243A1B" w:rsidRDefault="002E5E45" w:rsidP="009266A5">
            <w:pPr>
              <w:ind w:left="-113" w:right="-57"/>
              <w:jc w:val="center"/>
              <w:rPr>
                <w:sz w:val="23"/>
                <w:szCs w:val="23"/>
              </w:rPr>
            </w:pPr>
            <w:r w:rsidRPr="00243A1B">
              <w:rPr>
                <w:sz w:val="23"/>
                <w:szCs w:val="23"/>
              </w:rPr>
              <w:t>2 916 005</w:t>
            </w:r>
          </w:p>
        </w:tc>
        <w:tc>
          <w:tcPr>
            <w:tcW w:w="224" w:type="pct"/>
            <w:shd w:val="clear" w:color="auto" w:fill="auto"/>
            <w:vAlign w:val="center"/>
            <w:hideMark/>
          </w:tcPr>
          <w:p w14:paraId="34B96234" w14:textId="77777777" w:rsidR="002E5E45" w:rsidRPr="00243A1B" w:rsidRDefault="002E5E45" w:rsidP="009266A5">
            <w:pPr>
              <w:ind w:left="-113" w:right="-57"/>
              <w:jc w:val="center"/>
              <w:rPr>
                <w:sz w:val="23"/>
                <w:szCs w:val="23"/>
              </w:rPr>
            </w:pPr>
            <w:r w:rsidRPr="00243A1B">
              <w:rPr>
                <w:sz w:val="23"/>
                <w:szCs w:val="23"/>
              </w:rPr>
              <w:t>7 314 387</w:t>
            </w:r>
          </w:p>
        </w:tc>
        <w:tc>
          <w:tcPr>
            <w:tcW w:w="222" w:type="pct"/>
            <w:shd w:val="clear" w:color="auto" w:fill="auto"/>
            <w:vAlign w:val="center"/>
            <w:hideMark/>
          </w:tcPr>
          <w:p w14:paraId="46F93EE1" w14:textId="77777777" w:rsidR="002E5E45" w:rsidRPr="00243A1B" w:rsidRDefault="002E5E45" w:rsidP="009266A5">
            <w:pPr>
              <w:ind w:left="-113" w:right="-57"/>
              <w:jc w:val="center"/>
              <w:rPr>
                <w:sz w:val="23"/>
                <w:szCs w:val="23"/>
              </w:rPr>
            </w:pPr>
            <w:r w:rsidRPr="00243A1B">
              <w:rPr>
                <w:sz w:val="23"/>
                <w:szCs w:val="23"/>
              </w:rPr>
              <w:t>7 453 694</w:t>
            </w:r>
          </w:p>
        </w:tc>
        <w:tc>
          <w:tcPr>
            <w:tcW w:w="217" w:type="pct"/>
            <w:shd w:val="clear" w:color="auto" w:fill="auto"/>
            <w:vAlign w:val="center"/>
            <w:hideMark/>
          </w:tcPr>
          <w:p w14:paraId="62EE1D58" w14:textId="77777777" w:rsidR="002E5E45" w:rsidRPr="00243A1B" w:rsidRDefault="002E5E45" w:rsidP="009266A5">
            <w:pPr>
              <w:ind w:left="-113" w:right="-57"/>
              <w:jc w:val="center"/>
              <w:rPr>
                <w:sz w:val="23"/>
                <w:szCs w:val="23"/>
              </w:rPr>
            </w:pPr>
            <w:r w:rsidRPr="00243A1B">
              <w:rPr>
                <w:sz w:val="23"/>
                <w:szCs w:val="23"/>
              </w:rPr>
              <w:t>4 457 715</w:t>
            </w:r>
          </w:p>
        </w:tc>
        <w:tc>
          <w:tcPr>
            <w:tcW w:w="226" w:type="pct"/>
            <w:shd w:val="clear" w:color="auto" w:fill="auto"/>
            <w:vAlign w:val="center"/>
            <w:hideMark/>
          </w:tcPr>
          <w:p w14:paraId="63E8B07A" w14:textId="77777777" w:rsidR="002E5E45" w:rsidRPr="00243A1B" w:rsidRDefault="002E5E45" w:rsidP="009266A5">
            <w:pPr>
              <w:ind w:left="-113" w:right="-57"/>
              <w:jc w:val="center"/>
              <w:rPr>
                <w:sz w:val="23"/>
                <w:szCs w:val="23"/>
              </w:rPr>
            </w:pPr>
            <w:r w:rsidRPr="00243A1B">
              <w:rPr>
                <w:sz w:val="23"/>
                <w:szCs w:val="23"/>
              </w:rPr>
              <w:t>3 372 941</w:t>
            </w:r>
          </w:p>
        </w:tc>
        <w:tc>
          <w:tcPr>
            <w:tcW w:w="357" w:type="pct"/>
            <w:shd w:val="clear" w:color="auto" w:fill="auto"/>
            <w:vAlign w:val="center"/>
            <w:hideMark/>
          </w:tcPr>
          <w:p w14:paraId="70C72DA8" w14:textId="77777777" w:rsidR="002E5E45" w:rsidRPr="002E5E45" w:rsidRDefault="002E5E45" w:rsidP="009266A5">
            <w:pPr>
              <w:jc w:val="center"/>
            </w:pPr>
            <w:r w:rsidRPr="002E5E45">
              <w:t>20 417 350</w:t>
            </w:r>
          </w:p>
        </w:tc>
        <w:tc>
          <w:tcPr>
            <w:tcW w:w="357" w:type="pct"/>
            <w:shd w:val="clear" w:color="auto" w:fill="auto"/>
            <w:vAlign w:val="center"/>
            <w:hideMark/>
          </w:tcPr>
          <w:p w14:paraId="242F711B" w14:textId="77777777" w:rsidR="002E5E45" w:rsidRPr="002E5E45" w:rsidRDefault="002E5E45" w:rsidP="009266A5">
            <w:pPr>
              <w:jc w:val="center"/>
            </w:pPr>
            <w:r w:rsidRPr="002E5E45">
              <w:t>65 779 241</w:t>
            </w:r>
          </w:p>
        </w:tc>
        <w:tc>
          <w:tcPr>
            <w:tcW w:w="288" w:type="pct"/>
            <w:shd w:val="clear" w:color="auto" w:fill="auto"/>
            <w:vAlign w:val="center"/>
            <w:hideMark/>
          </w:tcPr>
          <w:p w14:paraId="4B12E203" w14:textId="77777777" w:rsidR="002E5E45" w:rsidRPr="002E5E45" w:rsidRDefault="002E5E45" w:rsidP="009266A5">
            <w:pPr>
              <w:ind w:left="-113"/>
              <w:jc w:val="center"/>
            </w:pPr>
            <w:r w:rsidRPr="002E5E45">
              <w:t>111 711 334</w:t>
            </w:r>
          </w:p>
        </w:tc>
      </w:tr>
    </w:tbl>
    <w:p w14:paraId="48BDBA1D" w14:textId="3199D3F6" w:rsidR="002E5E45" w:rsidRDefault="002E5E45" w:rsidP="00847183">
      <w:pPr>
        <w:suppressAutoHyphens/>
        <w:ind w:left="-1134" w:right="-315" w:firstLine="567"/>
        <w:jc w:val="both"/>
        <w:rPr>
          <w:sz w:val="20"/>
          <w:szCs w:val="20"/>
        </w:rPr>
      </w:pPr>
    </w:p>
    <w:p w14:paraId="75654DA5" w14:textId="4A60A582" w:rsidR="002E5E45" w:rsidRDefault="002E5E45" w:rsidP="00847183">
      <w:pPr>
        <w:suppressAutoHyphens/>
        <w:ind w:left="-1134" w:right="-315" w:firstLine="567"/>
        <w:jc w:val="both"/>
        <w:rPr>
          <w:sz w:val="20"/>
          <w:szCs w:val="20"/>
        </w:rPr>
      </w:pPr>
    </w:p>
    <w:p w14:paraId="78BA3BB9" w14:textId="77777777" w:rsidR="002E5E45" w:rsidRPr="00AD7CB9" w:rsidRDefault="002E5E45" w:rsidP="00847183">
      <w:pPr>
        <w:suppressAutoHyphens/>
        <w:ind w:left="-1134" w:right="-315" w:firstLine="567"/>
        <w:jc w:val="both"/>
        <w:rPr>
          <w:rFonts w:asciiTheme="minorHAnsi" w:hAnsiTheme="minorHAnsi" w:cstheme="minorHAnsi"/>
        </w:rPr>
      </w:pPr>
    </w:p>
    <w:p w14:paraId="2B13CAA1" w14:textId="1FEF34C0" w:rsidR="00E449B4" w:rsidRPr="00AD7CB9" w:rsidRDefault="00E449B4" w:rsidP="00D5450E">
      <w:pPr>
        <w:pStyle w:val="ae"/>
        <w:suppressAutoHyphens/>
        <w:spacing w:after="0" w:line="240" w:lineRule="auto"/>
        <w:jc w:val="left"/>
        <w:rPr>
          <w:rFonts w:asciiTheme="minorHAnsi" w:hAnsiTheme="minorHAnsi" w:cstheme="minorHAnsi"/>
        </w:rPr>
        <w:sectPr w:rsidR="00E449B4" w:rsidRPr="00AD7CB9" w:rsidSect="00243A1B">
          <w:pgSz w:w="23811" w:h="16838" w:orient="landscape" w:code="8"/>
          <w:pgMar w:top="1701" w:right="567" w:bottom="567" w:left="567" w:header="720" w:footer="720" w:gutter="0"/>
          <w:cols w:space="708"/>
          <w:docGrid w:linePitch="360"/>
        </w:sectPr>
      </w:pPr>
    </w:p>
    <w:p w14:paraId="2779FB43" w14:textId="7B6B619D" w:rsidR="002820DA" w:rsidRDefault="002820DA" w:rsidP="002E5E45">
      <w:pPr>
        <w:pStyle w:val="20"/>
        <w:numPr>
          <w:ilvl w:val="1"/>
          <w:numId w:val="27"/>
        </w:numPr>
        <w:tabs>
          <w:tab w:val="left" w:pos="426"/>
        </w:tabs>
        <w:suppressAutoHyphens/>
        <w:spacing w:after="0" w:line="240" w:lineRule="auto"/>
        <w:ind w:left="0" w:firstLine="0"/>
        <w:contextualSpacing w:val="0"/>
        <w:jc w:val="center"/>
        <w:rPr>
          <w:bCs w:val="0"/>
          <w:sz w:val="30"/>
          <w:szCs w:val="30"/>
        </w:rPr>
      </w:pPr>
      <w:bookmarkStart w:id="22" w:name="_Toc141445745"/>
      <w:r w:rsidRPr="002E5E45">
        <w:rPr>
          <w:bCs w:val="0"/>
          <w:sz w:val="30"/>
          <w:szCs w:val="30"/>
        </w:rPr>
        <w:lastRenderedPageBreak/>
        <w:t>Программа инвестиционных проектов в системе электроснабжения</w:t>
      </w:r>
      <w:bookmarkEnd w:id="22"/>
    </w:p>
    <w:p w14:paraId="618CC0B7" w14:textId="77777777" w:rsidR="002E5E45" w:rsidRPr="002E5E45" w:rsidRDefault="002E5E45" w:rsidP="002E5E45">
      <w:pPr>
        <w:rPr>
          <w:sz w:val="30"/>
          <w:szCs w:val="30"/>
          <w:lang w:eastAsia="en-US"/>
        </w:rPr>
      </w:pPr>
    </w:p>
    <w:p w14:paraId="4D873856" w14:textId="22E05EDA" w:rsidR="00330D87" w:rsidRPr="002E5E45" w:rsidRDefault="0064188C" w:rsidP="002E5E45">
      <w:pPr>
        <w:suppressAutoHyphens/>
        <w:jc w:val="right"/>
        <w:rPr>
          <w:rFonts w:asciiTheme="minorHAnsi" w:hAnsiTheme="minorHAnsi" w:cstheme="minorHAnsi"/>
          <w:sz w:val="30"/>
          <w:szCs w:val="30"/>
        </w:rPr>
      </w:pPr>
      <w:bookmarkStart w:id="23" w:name="_Ref119678669"/>
      <w:bookmarkStart w:id="24" w:name="_Toc119885157"/>
      <w:r w:rsidRPr="002E5E45">
        <w:rPr>
          <w:rFonts w:asciiTheme="minorHAnsi" w:hAnsiTheme="minorHAnsi" w:cstheme="minorHAnsi"/>
          <w:sz w:val="30"/>
          <w:szCs w:val="30"/>
        </w:rPr>
        <w:t>Таблица</w:t>
      </w:r>
      <w:r w:rsidR="0026595E" w:rsidRPr="002E5E45">
        <w:rPr>
          <w:rFonts w:asciiTheme="minorHAnsi" w:hAnsiTheme="minorHAnsi" w:cstheme="minorHAnsi"/>
          <w:sz w:val="30"/>
          <w:szCs w:val="30"/>
        </w:rPr>
        <w:t xml:space="preserve"> </w:t>
      </w:r>
      <w:bookmarkEnd w:id="23"/>
      <w:r w:rsidR="00CF5697">
        <w:rPr>
          <w:rFonts w:asciiTheme="minorHAnsi" w:hAnsiTheme="minorHAnsi" w:cstheme="minorHAnsi"/>
          <w:noProof/>
          <w:sz w:val="30"/>
          <w:szCs w:val="30"/>
        </w:rPr>
        <w:t>А.9</w:t>
      </w:r>
      <w:r w:rsidRPr="002E5E45">
        <w:rPr>
          <w:rFonts w:asciiTheme="minorHAnsi" w:hAnsiTheme="minorHAnsi" w:cstheme="minorHAnsi"/>
          <w:sz w:val="30"/>
          <w:szCs w:val="30"/>
        </w:rPr>
        <w:t xml:space="preserve"> </w:t>
      </w:r>
    </w:p>
    <w:p w14:paraId="35D138E8" w14:textId="77777777" w:rsidR="002E5E45" w:rsidRPr="002E5E45" w:rsidRDefault="002E5E45" w:rsidP="002E5E45">
      <w:pPr>
        <w:suppressAutoHyphens/>
        <w:jc w:val="right"/>
        <w:rPr>
          <w:rFonts w:asciiTheme="minorHAnsi" w:hAnsiTheme="minorHAnsi" w:cstheme="minorHAnsi"/>
          <w:sz w:val="30"/>
          <w:szCs w:val="30"/>
        </w:rPr>
      </w:pPr>
    </w:p>
    <w:p w14:paraId="1618F83B" w14:textId="7D06F8A7" w:rsidR="0064188C" w:rsidRPr="002E5E45" w:rsidRDefault="0064188C" w:rsidP="002E5E45">
      <w:pPr>
        <w:suppressAutoHyphens/>
        <w:jc w:val="center"/>
        <w:rPr>
          <w:rFonts w:asciiTheme="minorHAnsi" w:hAnsiTheme="minorHAnsi" w:cstheme="minorHAnsi"/>
          <w:sz w:val="30"/>
          <w:szCs w:val="30"/>
        </w:rPr>
      </w:pPr>
      <w:r w:rsidRPr="002E5E45">
        <w:rPr>
          <w:rFonts w:asciiTheme="minorHAnsi" w:hAnsiTheme="minorHAnsi" w:cstheme="minorHAnsi"/>
          <w:sz w:val="30"/>
          <w:szCs w:val="30"/>
        </w:rPr>
        <w:t>Программа инвестиционных проектов в системе электроснабжения</w:t>
      </w:r>
      <w:bookmarkEnd w:id="24"/>
    </w:p>
    <w:p w14:paraId="0F7E1B5A" w14:textId="57313E72" w:rsidR="002E5E45" w:rsidRDefault="002E5E45" w:rsidP="002E5E45">
      <w:pPr>
        <w:suppressAutoHyphens/>
        <w:jc w:val="center"/>
        <w:rPr>
          <w:rFonts w:asciiTheme="minorHAnsi" w:hAnsiTheme="minorHAnsi" w:cstheme="minorHAnsi"/>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2538"/>
        <w:gridCol w:w="2303"/>
        <w:gridCol w:w="3768"/>
        <w:gridCol w:w="2912"/>
        <w:gridCol w:w="1135"/>
        <w:gridCol w:w="1135"/>
        <w:gridCol w:w="1135"/>
        <w:gridCol w:w="1135"/>
        <w:gridCol w:w="1135"/>
        <w:gridCol w:w="1740"/>
        <w:gridCol w:w="1740"/>
        <w:gridCol w:w="1323"/>
      </w:tblGrid>
      <w:tr w:rsidR="0053330D" w:rsidRPr="002E5E45" w14:paraId="02D239DA" w14:textId="77777777" w:rsidTr="00677C07">
        <w:trPr>
          <w:trHeight w:val="20"/>
          <w:tblHeader/>
        </w:trPr>
        <w:tc>
          <w:tcPr>
            <w:tcW w:w="195" w:type="pct"/>
            <w:vMerge w:val="restart"/>
            <w:shd w:val="clear" w:color="auto" w:fill="auto"/>
            <w:vAlign w:val="center"/>
            <w:hideMark/>
          </w:tcPr>
          <w:p w14:paraId="407BCF0C" w14:textId="77777777" w:rsidR="002E5E45" w:rsidRPr="002E5E45" w:rsidRDefault="002E5E45" w:rsidP="009266A5">
            <w:pPr>
              <w:jc w:val="center"/>
              <w:rPr>
                <w:color w:val="000000"/>
              </w:rPr>
            </w:pPr>
            <w:r w:rsidRPr="002E5E45">
              <w:rPr>
                <w:color w:val="000000"/>
              </w:rPr>
              <w:t xml:space="preserve">№ </w:t>
            </w:r>
            <w:proofErr w:type="gramStart"/>
            <w:r w:rsidRPr="002E5E45">
              <w:rPr>
                <w:color w:val="000000"/>
              </w:rPr>
              <w:t>п</w:t>
            </w:r>
            <w:proofErr w:type="gramEnd"/>
            <w:r w:rsidRPr="002E5E45">
              <w:rPr>
                <w:color w:val="000000"/>
              </w:rPr>
              <w:t>/п</w:t>
            </w:r>
          </w:p>
        </w:tc>
        <w:tc>
          <w:tcPr>
            <w:tcW w:w="554" w:type="pct"/>
            <w:vMerge w:val="restart"/>
            <w:shd w:val="clear" w:color="auto" w:fill="auto"/>
            <w:vAlign w:val="center"/>
            <w:hideMark/>
          </w:tcPr>
          <w:p w14:paraId="68C2E64F" w14:textId="77777777" w:rsidR="002E5E45" w:rsidRPr="002E5E45" w:rsidRDefault="002E5E45" w:rsidP="009266A5">
            <w:pPr>
              <w:jc w:val="center"/>
              <w:rPr>
                <w:color w:val="000000"/>
              </w:rPr>
            </w:pPr>
            <w:r w:rsidRPr="002E5E45">
              <w:rPr>
                <w:color w:val="000000"/>
              </w:rPr>
              <w:t>РСО</w:t>
            </w:r>
          </w:p>
        </w:tc>
        <w:tc>
          <w:tcPr>
            <w:tcW w:w="503" w:type="pct"/>
            <w:vMerge w:val="restart"/>
            <w:shd w:val="clear" w:color="auto" w:fill="auto"/>
            <w:vAlign w:val="center"/>
            <w:hideMark/>
          </w:tcPr>
          <w:p w14:paraId="180A5492" w14:textId="72BAB7BA" w:rsidR="002E5E45" w:rsidRPr="002E5E45" w:rsidRDefault="002E5E45" w:rsidP="009266A5">
            <w:pPr>
              <w:jc w:val="center"/>
              <w:rPr>
                <w:color w:val="000000"/>
              </w:rPr>
            </w:pPr>
            <w:r w:rsidRPr="002E5E45">
              <w:rPr>
                <w:color w:val="000000"/>
              </w:rPr>
              <w:t>Окупаемость</w:t>
            </w:r>
            <w:r w:rsidR="0057067F">
              <w:rPr>
                <w:color w:val="000000"/>
              </w:rPr>
              <w:t xml:space="preserve"> проекта</w:t>
            </w:r>
          </w:p>
        </w:tc>
        <w:tc>
          <w:tcPr>
            <w:tcW w:w="823" w:type="pct"/>
            <w:vMerge w:val="restart"/>
            <w:shd w:val="clear" w:color="auto" w:fill="auto"/>
            <w:vAlign w:val="center"/>
            <w:hideMark/>
          </w:tcPr>
          <w:p w14:paraId="5F5B1FC8" w14:textId="77777777" w:rsidR="002E5E45" w:rsidRPr="002E5E45" w:rsidRDefault="002E5E45" w:rsidP="009266A5">
            <w:pPr>
              <w:jc w:val="center"/>
            </w:pPr>
            <w:r w:rsidRPr="002E5E45">
              <w:t>Наименование мероприятия</w:t>
            </w:r>
          </w:p>
        </w:tc>
        <w:tc>
          <w:tcPr>
            <w:tcW w:w="635" w:type="pct"/>
            <w:vMerge w:val="restart"/>
            <w:shd w:val="clear" w:color="auto" w:fill="auto"/>
            <w:noWrap/>
            <w:vAlign w:val="center"/>
            <w:hideMark/>
          </w:tcPr>
          <w:p w14:paraId="45DF2515" w14:textId="77777777" w:rsidR="002E5E45" w:rsidRPr="002E5E45" w:rsidRDefault="002E5E45" w:rsidP="009266A5">
            <w:pPr>
              <w:jc w:val="center"/>
              <w:rPr>
                <w:color w:val="000000"/>
              </w:rPr>
            </w:pPr>
            <w:r w:rsidRPr="002E5E45">
              <w:rPr>
                <w:color w:val="000000"/>
              </w:rPr>
              <w:t>Источник инвестиций</w:t>
            </w:r>
          </w:p>
        </w:tc>
        <w:tc>
          <w:tcPr>
            <w:tcW w:w="2289" w:type="pct"/>
            <w:gridSpan w:val="8"/>
            <w:shd w:val="clear" w:color="auto" w:fill="auto"/>
            <w:vAlign w:val="center"/>
            <w:hideMark/>
          </w:tcPr>
          <w:p w14:paraId="1C9E5FE9" w14:textId="77777777" w:rsidR="002E5E45" w:rsidRPr="002E5E45" w:rsidRDefault="002E5E45" w:rsidP="009266A5">
            <w:pPr>
              <w:jc w:val="center"/>
              <w:rPr>
                <w:color w:val="000000"/>
              </w:rPr>
            </w:pPr>
            <w:r w:rsidRPr="002E5E45">
              <w:rPr>
                <w:color w:val="000000"/>
              </w:rPr>
              <w:t>Объемы финансовых потребностей и капитальных затрат на реализацию мероприятий в прогнозных ценах (без НДС), млн. руб.</w:t>
            </w:r>
          </w:p>
        </w:tc>
      </w:tr>
      <w:tr w:rsidR="0053330D" w:rsidRPr="0053330D" w14:paraId="65DA9E31" w14:textId="77777777" w:rsidTr="00677C07">
        <w:trPr>
          <w:trHeight w:val="20"/>
          <w:tblHeader/>
        </w:trPr>
        <w:tc>
          <w:tcPr>
            <w:tcW w:w="195" w:type="pct"/>
            <w:vMerge/>
            <w:shd w:val="clear" w:color="auto" w:fill="auto"/>
            <w:vAlign w:val="center"/>
            <w:hideMark/>
          </w:tcPr>
          <w:p w14:paraId="56020941" w14:textId="77777777" w:rsidR="002E5E45" w:rsidRPr="002E5E45" w:rsidRDefault="002E5E45" w:rsidP="009266A5">
            <w:pPr>
              <w:rPr>
                <w:color w:val="000000"/>
              </w:rPr>
            </w:pPr>
          </w:p>
        </w:tc>
        <w:tc>
          <w:tcPr>
            <w:tcW w:w="554" w:type="pct"/>
            <w:vMerge/>
            <w:shd w:val="clear" w:color="auto" w:fill="auto"/>
            <w:vAlign w:val="center"/>
            <w:hideMark/>
          </w:tcPr>
          <w:p w14:paraId="2729F123" w14:textId="77777777" w:rsidR="002E5E45" w:rsidRPr="002E5E45" w:rsidRDefault="002E5E45" w:rsidP="009266A5">
            <w:pPr>
              <w:rPr>
                <w:color w:val="000000"/>
              </w:rPr>
            </w:pPr>
          </w:p>
        </w:tc>
        <w:tc>
          <w:tcPr>
            <w:tcW w:w="503" w:type="pct"/>
            <w:vMerge/>
            <w:shd w:val="clear" w:color="auto" w:fill="auto"/>
            <w:vAlign w:val="center"/>
            <w:hideMark/>
          </w:tcPr>
          <w:p w14:paraId="0F149320" w14:textId="77777777" w:rsidR="002E5E45" w:rsidRPr="002E5E45" w:rsidRDefault="002E5E45" w:rsidP="009266A5">
            <w:pPr>
              <w:rPr>
                <w:color w:val="000000"/>
              </w:rPr>
            </w:pPr>
          </w:p>
        </w:tc>
        <w:tc>
          <w:tcPr>
            <w:tcW w:w="823" w:type="pct"/>
            <w:vMerge/>
            <w:shd w:val="clear" w:color="auto" w:fill="auto"/>
            <w:vAlign w:val="center"/>
            <w:hideMark/>
          </w:tcPr>
          <w:p w14:paraId="235CEA13" w14:textId="77777777" w:rsidR="002E5E45" w:rsidRPr="002E5E45" w:rsidRDefault="002E5E45" w:rsidP="009266A5"/>
        </w:tc>
        <w:tc>
          <w:tcPr>
            <w:tcW w:w="635" w:type="pct"/>
            <w:vMerge/>
            <w:shd w:val="clear" w:color="auto" w:fill="auto"/>
            <w:vAlign w:val="center"/>
            <w:hideMark/>
          </w:tcPr>
          <w:p w14:paraId="3E8C9E43" w14:textId="77777777" w:rsidR="002E5E45" w:rsidRPr="002E5E45" w:rsidRDefault="002E5E45" w:rsidP="009266A5">
            <w:pPr>
              <w:rPr>
                <w:color w:val="000000"/>
              </w:rPr>
            </w:pPr>
          </w:p>
        </w:tc>
        <w:tc>
          <w:tcPr>
            <w:tcW w:w="248" w:type="pct"/>
            <w:shd w:val="clear" w:color="auto" w:fill="auto"/>
            <w:noWrap/>
            <w:vAlign w:val="center"/>
            <w:hideMark/>
          </w:tcPr>
          <w:p w14:paraId="33A0557E" w14:textId="527FE8D3" w:rsidR="002E5E45" w:rsidRPr="002E5E45" w:rsidRDefault="002E5E45" w:rsidP="009266A5">
            <w:pPr>
              <w:jc w:val="center"/>
              <w:rPr>
                <w:color w:val="000000"/>
              </w:rPr>
            </w:pPr>
            <w:r w:rsidRPr="002E5E45">
              <w:rPr>
                <w:color w:val="000000"/>
              </w:rPr>
              <w:t>2023</w:t>
            </w:r>
            <w:r w:rsidR="00E6392C">
              <w:rPr>
                <w:color w:val="000000"/>
              </w:rPr>
              <w:t xml:space="preserve"> г.</w:t>
            </w:r>
          </w:p>
        </w:tc>
        <w:tc>
          <w:tcPr>
            <w:tcW w:w="248" w:type="pct"/>
            <w:shd w:val="clear" w:color="auto" w:fill="auto"/>
            <w:noWrap/>
            <w:vAlign w:val="center"/>
            <w:hideMark/>
          </w:tcPr>
          <w:p w14:paraId="28FCA4DB" w14:textId="519C76F6" w:rsidR="002E5E45" w:rsidRPr="002E5E45" w:rsidRDefault="002E5E45" w:rsidP="009266A5">
            <w:pPr>
              <w:jc w:val="center"/>
              <w:rPr>
                <w:color w:val="000000"/>
              </w:rPr>
            </w:pPr>
            <w:r w:rsidRPr="002E5E45">
              <w:rPr>
                <w:color w:val="000000"/>
              </w:rPr>
              <w:t>2024</w:t>
            </w:r>
            <w:r w:rsidR="00E6392C">
              <w:rPr>
                <w:color w:val="000000"/>
              </w:rPr>
              <w:t xml:space="preserve"> г.</w:t>
            </w:r>
          </w:p>
        </w:tc>
        <w:tc>
          <w:tcPr>
            <w:tcW w:w="248" w:type="pct"/>
            <w:shd w:val="clear" w:color="auto" w:fill="auto"/>
            <w:noWrap/>
            <w:vAlign w:val="center"/>
            <w:hideMark/>
          </w:tcPr>
          <w:p w14:paraId="7F4D367A" w14:textId="6F087D4B" w:rsidR="002E5E45" w:rsidRPr="002E5E45" w:rsidRDefault="002E5E45" w:rsidP="009266A5">
            <w:pPr>
              <w:jc w:val="center"/>
              <w:rPr>
                <w:color w:val="000000"/>
              </w:rPr>
            </w:pPr>
            <w:r w:rsidRPr="002E5E45">
              <w:rPr>
                <w:color w:val="000000"/>
              </w:rPr>
              <w:t>2025</w:t>
            </w:r>
            <w:r w:rsidR="00E6392C">
              <w:rPr>
                <w:color w:val="000000"/>
              </w:rPr>
              <w:t xml:space="preserve"> г.</w:t>
            </w:r>
          </w:p>
        </w:tc>
        <w:tc>
          <w:tcPr>
            <w:tcW w:w="248" w:type="pct"/>
            <w:shd w:val="clear" w:color="auto" w:fill="auto"/>
            <w:noWrap/>
            <w:vAlign w:val="center"/>
            <w:hideMark/>
          </w:tcPr>
          <w:p w14:paraId="502FED1E" w14:textId="4DB41460" w:rsidR="002E5E45" w:rsidRPr="002E5E45" w:rsidRDefault="002E5E45" w:rsidP="009266A5">
            <w:pPr>
              <w:jc w:val="center"/>
              <w:rPr>
                <w:color w:val="000000"/>
              </w:rPr>
            </w:pPr>
            <w:r w:rsidRPr="002E5E45">
              <w:rPr>
                <w:color w:val="000000"/>
              </w:rPr>
              <w:t>2026</w:t>
            </w:r>
            <w:r w:rsidR="00E6392C">
              <w:rPr>
                <w:color w:val="000000"/>
              </w:rPr>
              <w:t xml:space="preserve"> г.</w:t>
            </w:r>
          </w:p>
        </w:tc>
        <w:tc>
          <w:tcPr>
            <w:tcW w:w="248" w:type="pct"/>
            <w:shd w:val="clear" w:color="auto" w:fill="auto"/>
            <w:noWrap/>
            <w:vAlign w:val="center"/>
            <w:hideMark/>
          </w:tcPr>
          <w:p w14:paraId="59A8690B" w14:textId="51CFBC3D" w:rsidR="002E5E45" w:rsidRPr="002E5E45" w:rsidRDefault="002E5E45" w:rsidP="009266A5">
            <w:pPr>
              <w:jc w:val="center"/>
              <w:rPr>
                <w:color w:val="000000"/>
              </w:rPr>
            </w:pPr>
            <w:r w:rsidRPr="002E5E45">
              <w:rPr>
                <w:color w:val="000000"/>
              </w:rPr>
              <w:t>2027</w:t>
            </w:r>
            <w:r w:rsidR="00E6392C">
              <w:rPr>
                <w:color w:val="000000"/>
              </w:rPr>
              <w:t xml:space="preserve"> г.</w:t>
            </w:r>
          </w:p>
        </w:tc>
        <w:tc>
          <w:tcPr>
            <w:tcW w:w="380" w:type="pct"/>
            <w:shd w:val="clear" w:color="auto" w:fill="auto"/>
            <w:noWrap/>
            <w:vAlign w:val="center"/>
            <w:hideMark/>
          </w:tcPr>
          <w:p w14:paraId="2CD2C056" w14:textId="7E6E3832" w:rsidR="002E5E45" w:rsidRPr="002E5E45" w:rsidRDefault="002E5E45" w:rsidP="009266A5">
            <w:pPr>
              <w:jc w:val="center"/>
              <w:rPr>
                <w:color w:val="000000"/>
              </w:rPr>
            </w:pPr>
            <w:r w:rsidRPr="002E5E45">
              <w:rPr>
                <w:color w:val="000000"/>
              </w:rPr>
              <w:t>2028-2030</w:t>
            </w:r>
            <w:r w:rsidR="00E6392C">
              <w:rPr>
                <w:color w:val="000000"/>
              </w:rPr>
              <w:t xml:space="preserve"> гг.</w:t>
            </w:r>
          </w:p>
        </w:tc>
        <w:tc>
          <w:tcPr>
            <w:tcW w:w="380" w:type="pct"/>
            <w:shd w:val="clear" w:color="auto" w:fill="auto"/>
            <w:noWrap/>
            <w:vAlign w:val="center"/>
            <w:hideMark/>
          </w:tcPr>
          <w:p w14:paraId="2C2967F4" w14:textId="2F17762F" w:rsidR="002E5E45" w:rsidRPr="002E5E45" w:rsidRDefault="002E5E45" w:rsidP="009266A5">
            <w:pPr>
              <w:jc w:val="center"/>
              <w:rPr>
                <w:color w:val="000000"/>
              </w:rPr>
            </w:pPr>
            <w:r w:rsidRPr="002E5E45">
              <w:rPr>
                <w:color w:val="000000"/>
              </w:rPr>
              <w:t>2031-2042</w:t>
            </w:r>
            <w:r w:rsidR="00E6392C">
              <w:rPr>
                <w:color w:val="000000"/>
              </w:rPr>
              <w:t xml:space="preserve"> гг.</w:t>
            </w:r>
          </w:p>
        </w:tc>
        <w:tc>
          <w:tcPr>
            <w:tcW w:w="289" w:type="pct"/>
            <w:shd w:val="clear" w:color="auto" w:fill="auto"/>
            <w:vAlign w:val="center"/>
            <w:hideMark/>
          </w:tcPr>
          <w:p w14:paraId="4B85C4C5" w14:textId="7432E6F7" w:rsidR="002E5E45" w:rsidRPr="002E5E45" w:rsidRDefault="00E6392C" w:rsidP="009266A5">
            <w:pPr>
              <w:jc w:val="center"/>
            </w:pPr>
            <w:r w:rsidRPr="002E5E45">
              <w:t>Итого</w:t>
            </w:r>
          </w:p>
        </w:tc>
      </w:tr>
      <w:tr w:rsidR="00E6392C" w:rsidRPr="0053330D" w14:paraId="7961CE4E" w14:textId="77777777" w:rsidTr="00677C07">
        <w:trPr>
          <w:trHeight w:val="20"/>
        </w:trPr>
        <w:tc>
          <w:tcPr>
            <w:tcW w:w="195" w:type="pct"/>
            <w:shd w:val="clear" w:color="auto" w:fill="auto"/>
            <w:noWrap/>
            <w:vAlign w:val="center"/>
            <w:hideMark/>
          </w:tcPr>
          <w:p w14:paraId="0EF3BBD5" w14:textId="2341AFDA" w:rsidR="00E6392C" w:rsidRPr="002E5E45" w:rsidRDefault="00E6392C" w:rsidP="009266A5">
            <w:pPr>
              <w:jc w:val="center"/>
              <w:rPr>
                <w:color w:val="000000"/>
              </w:rPr>
            </w:pPr>
            <w:r>
              <w:rPr>
                <w:color w:val="000000"/>
              </w:rPr>
              <w:t>1.</w:t>
            </w:r>
          </w:p>
        </w:tc>
        <w:tc>
          <w:tcPr>
            <w:tcW w:w="4805" w:type="pct"/>
            <w:gridSpan w:val="12"/>
            <w:shd w:val="clear" w:color="auto" w:fill="auto"/>
            <w:vAlign w:val="center"/>
            <w:hideMark/>
          </w:tcPr>
          <w:p w14:paraId="0B23D9A9" w14:textId="7F10BB65" w:rsidR="00E6392C" w:rsidRPr="002E5E45" w:rsidRDefault="00E6392C" w:rsidP="009266A5">
            <w:pPr>
              <w:jc w:val="center"/>
              <w:rPr>
                <w:color w:val="000000"/>
              </w:rPr>
            </w:pPr>
            <w:r w:rsidRPr="002E5E45">
              <w:rPr>
                <w:color w:val="000000"/>
              </w:rPr>
              <w:t xml:space="preserve">Строительство, модернизация и (или) реконструкция объектов электроснабжения в целях </w:t>
            </w:r>
            <w:proofErr w:type="gramStart"/>
            <w:r w:rsidRPr="002E5E45">
              <w:rPr>
                <w:color w:val="000000"/>
              </w:rPr>
              <w:t>осуществления технологического присоединения объектов капитального строительства абонентов</w:t>
            </w:r>
            <w:proofErr w:type="gramEnd"/>
          </w:p>
        </w:tc>
      </w:tr>
      <w:tr w:rsidR="002E5E45" w:rsidRPr="0053330D" w14:paraId="4ABC0598" w14:textId="77777777" w:rsidTr="00677C07">
        <w:trPr>
          <w:trHeight w:val="20"/>
        </w:trPr>
        <w:tc>
          <w:tcPr>
            <w:tcW w:w="195" w:type="pct"/>
            <w:shd w:val="clear" w:color="auto" w:fill="auto"/>
            <w:noWrap/>
            <w:hideMark/>
          </w:tcPr>
          <w:p w14:paraId="38348318" w14:textId="77777777" w:rsidR="002E5E45" w:rsidRPr="002E5E45" w:rsidRDefault="002E5E45" w:rsidP="009266A5">
            <w:pPr>
              <w:rPr>
                <w:color w:val="000000"/>
              </w:rPr>
            </w:pPr>
            <w:r w:rsidRPr="002E5E45">
              <w:rPr>
                <w:color w:val="000000"/>
              </w:rPr>
              <w:t>1.1</w:t>
            </w:r>
          </w:p>
        </w:tc>
        <w:tc>
          <w:tcPr>
            <w:tcW w:w="554" w:type="pct"/>
            <w:shd w:val="clear" w:color="auto" w:fill="auto"/>
            <w:hideMark/>
          </w:tcPr>
          <w:p w14:paraId="5195F3D4"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00B7EA21"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2A9DACDC" w14:textId="77777777" w:rsidR="002E5E45" w:rsidRPr="002E5E45" w:rsidRDefault="002E5E45" w:rsidP="009266A5">
            <w:pPr>
              <w:rPr>
                <w:color w:val="000000"/>
              </w:rPr>
            </w:pPr>
            <w:r w:rsidRPr="002E5E45">
              <w:rPr>
                <w:color w:val="000000"/>
              </w:rPr>
              <w:t xml:space="preserve">Строительство 4КЛ-0,4 кВ от разных секций РУ-0,4 кВ </w:t>
            </w:r>
            <w:proofErr w:type="gramStart"/>
            <w:r w:rsidRPr="002E5E45">
              <w:rPr>
                <w:color w:val="000000"/>
              </w:rPr>
              <w:t>кВ</w:t>
            </w:r>
            <w:proofErr w:type="gramEnd"/>
            <w:r w:rsidRPr="002E5E45">
              <w:rPr>
                <w:color w:val="000000"/>
              </w:rPr>
              <w:t xml:space="preserve"> КТП № 23 до разных ВРУ-0,4 кВ заявителя. Монтаж ПКУ 0,4 кВ. </w:t>
            </w:r>
          </w:p>
        </w:tc>
        <w:tc>
          <w:tcPr>
            <w:tcW w:w="635" w:type="pct"/>
            <w:shd w:val="clear" w:color="auto" w:fill="auto"/>
            <w:vAlign w:val="center"/>
            <w:hideMark/>
          </w:tcPr>
          <w:p w14:paraId="7DFD4897"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78D6B7EF" w14:textId="77777777" w:rsidR="002E5E45" w:rsidRPr="002E5E45" w:rsidRDefault="002E5E45" w:rsidP="009266A5">
            <w:pPr>
              <w:jc w:val="center"/>
              <w:rPr>
                <w:color w:val="000000"/>
              </w:rPr>
            </w:pPr>
            <w:r w:rsidRPr="002E5E45">
              <w:rPr>
                <w:color w:val="000000"/>
              </w:rPr>
              <w:t>0,267</w:t>
            </w:r>
          </w:p>
        </w:tc>
        <w:tc>
          <w:tcPr>
            <w:tcW w:w="248" w:type="pct"/>
            <w:shd w:val="clear" w:color="auto" w:fill="auto"/>
            <w:vAlign w:val="center"/>
            <w:hideMark/>
          </w:tcPr>
          <w:p w14:paraId="605B43C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844488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E9EC94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C9C2354"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D03F70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7C289324"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3BA1D6D9" w14:textId="77777777" w:rsidR="002E5E45" w:rsidRPr="002E5E45" w:rsidRDefault="002E5E45" w:rsidP="009266A5">
            <w:pPr>
              <w:jc w:val="center"/>
              <w:rPr>
                <w:color w:val="000000"/>
              </w:rPr>
            </w:pPr>
            <w:r w:rsidRPr="002E5E45">
              <w:rPr>
                <w:color w:val="000000"/>
              </w:rPr>
              <w:t>0,267</w:t>
            </w:r>
          </w:p>
        </w:tc>
      </w:tr>
      <w:tr w:rsidR="002E5E45" w:rsidRPr="0053330D" w14:paraId="477449FD" w14:textId="77777777" w:rsidTr="00677C07">
        <w:trPr>
          <w:trHeight w:val="20"/>
        </w:trPr>
        <w:tc>
          <w:tcPr>
            <w:tcW w:w="195" w:type="pct"/>
            <w:shd w:val="clear" w:color="auto" w:fill="auto"/>
            <w:hideMark/>
          </w:tcPr>
          <w:p w14:paraId="2A2F6BFE" w14:textId="77777777" w:rsidR="002E5E45" w:rsidRPr="002E5E45" w:rsidRDefault="002E5E45" w:rsidP="009266A5">
            <w:pPr>
              <w:rPr>
                <w:color w:val="000000"/>
              </w:rPr>
            </w:pPr>
            <w:r w:rsidRPr="002E5E45">
              <w:rPr>
                <w:color w:val="000000"/>
              </w:rPr>
              <w:t>1.2</w:t>
            </w:r>
          </w:p>
        </w:tc>
        <w:tc>
          <w:tcPr>
            <w:tcW w:w="554" w:type="pct"/>
            <w:shd w:val="clear" w:color="auto" w:fill="auto"/>
            <w:hideMark/>
          </w:tcPr>
          <w:p w14:paraId="784EA598"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7C33AC81"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656DCD78" w14:textId="4574A552" w:rsidR="002E5E45" w:rsidRPr="002E5E45" w:rsidRDefault="002E5E45" w:rsidP="009266A5">
            <w:pPr>
              <w:rPr>
                <w:color w:val="000000"/>
              </w:rPr>
            </w:pPr>
            <w:r w:rsidRPr="002E5E45">
              <w:rPr>
                <w:color w:val="000000"/>
              </w:rPr>
              <w:t>Строительство 2КЛ-10кВ, L=1800 м. от разных секций РУ-10 кВ ПС 110/10 кВ № 33 «Молодежная» до границы земельного участка заявителя. Выполнить перемычку, L=40 м. старого и нового РУ-10 кВ</w:t>
            </w:r>
            <w:r w:rsidR="0057067F">
              <w:rPr>
                <w:color w:val="000000"/>
              </w:rPr>
              <w:t xml:space="preserve"> </w:t>
            </w:r>
            <w:r w:rsidRPr="002E5E45">
              <w:rPr>
                <w:color w:val="000000"/>
              </w:rPr>
              <w:t>ПС 110/10 кВ № 33 «Молодежная».</w:t>
            </w:r>
          </w:p>
        </w:tc>
        <w:tc>
          <w:tcPr>
            <w:tcW w:w="635" w:type="pct"/>
            <w:shd w:val="clear" w:color="auto" w:fill="auto"/>
            <w:vAlign w:val="center"/>
            <w:hideMark/>
          </w:tcPr>
          <w:p w14:paraId="40705121"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2FE54557" w14:textId="77777777" w:rsidR="002E5E45" w:rsidRPr="002E5E45" w:rsidRDefault="002E5E45" w:rsidP="009266A5">
            <w:pPr>
              <w:jc w:val="center"/>
              <w:rPr>
                <w:color w:val="000000"/>
              </w:rPr>
            </w:pPr>
            <w:r w:rsidRPr="002E5E45">
              <w:rPr>
                <w:color w:val="000000"/>
              </w:rPr>
              <w:t>4,975</w:t>
            </w:r>
          </w:p>
        </w:tc>
        <w:tc>
          <w:tcPr>
            <w:tcW w:w="248" w:type="pct"/>
            <w:shd w:val="clear" w:color="auto" w:fill="auto"/>
            <w:vAlign w:val="center"/>
            <w:hideMark/>
          </w:tcPr>
          <w:p w14:paraId="09A1F91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5DDC312"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791499A"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BC17E6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91AE6A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80F2EBE"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598110F4" w14:textId="77777777" w:rsidR="002E5E45" w:rsidRPr="002E5E45" w:rsidRDefault="002E5E45" w:rsidP="009266A5">
            <w:pPr>
              <w:jc w:val="center"/>
              <w:rPr>
                <w:color w:val="000000"/>
              </w:rPr>
            </w:pPr>
            <w:r w:rsidRPr="002E5E45">
              <w:rPr>
                <w:color w:val="000000"/>
              </w:rPr>
              <w:t>4,975</w:t>
            </w:r>
          </w:p>
        </w:tc>
      </w:tr>
      <w:tr w:rsidR="002E5E45" w:rsidRPr="0053330D" w14:paraId="6A9022FF" w14:textId="77777777" w:rsidTr="00677C07">
        <w:trPr>
          <w:trHeight w:val="20"/>
        </w:trPr>
        <w:tc>
          <w:tcPr>
            <w:tcW w:w="195" w:type="pct"/>
            <w:shd w:val="clear" w:color="auto" w:fill="auto"/>
            <w:noWrap/>
            <w:hideMark/>
          </w:tcPr>
          <w:p w14:paraId="53475796" w14:textId="77777777" w:rsidR="002E5E45" w:rsidRPr="002E5E45" w:rsidRDefault="002E5E45" w:rsidP="009266A5">
            <w:pPr>
              <w:rPr>
                <w:color w:val="000000"/>
              </w:rPr>
            </w:pPr>
            <w:r w:rsidRPr="002E5E45">
              <w:rPr>
                <w:color w:val="000000"/>
              </w:rPr>
              <w:t>1.3</w:t>
            </w:r>
          </w:p>
        </w:tc>
        <w:tc>
          <w:tcPr>
            <w:tcW w:w="554" w:type="pct"/>
            <w:shd w:val="clear" w:color="auto" w:fill="auto"/>
            <w:hideMark/>
          </w:tcPr>
          <w:p w14:paraId="72F7E5D0"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2B3851FA"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2AADAF93" w14:textId="728597A3" w:rsidR="002E5E45" w:rsidRPr="002E5E45" w:rsidRDefault="002E5E45" w:rsidP="009266A5">
            <w:r w:rsidRPr="002E5E45">
              <w:t xml:space="preserve">Установка двух однотрансформаторных КТП-10/0,4кВ (2х630 кВА). Строительство КЛ-10 кВ, L=1400 м. от РУ-10кВ ТП 3024 до </w:t>
            </w:r>
            <w:proofErr w:type="gramStart"/>
            <w:r w:rsidRPr="002E5E45">
              <w:t>проектируемой</w:t>
            </w:r>
            <w:proofErr w:type="gramEnd"/>
            <w:r w:rsidRPr="002E5E45">
              <w:t xml:space="preserve"> КТП 10/0,4 кВ № 1. Строительство КЛ-10 кВ, L=1870 м. от РУ-10кВ ТП 236 до </w:t>
            </w:r>
            <w:proofErr w:type="gramStart"/>
            <w:r w:rsidRPr="002E5E45">
              <w:t>проектируемой</w:t>
            </w:r>
            <w:proofErr w:type="gramEnd"/>
            <w:r w:rsidR="0057067F">
              <w:t xml:space="preserve"> </w:t>
            </w:r>
            <w:r w:rsidRPr="002E5E45">
              <w:t>КТП 10/0,4 кВ № 2. Строительство 4КЛ-0,4 кВ, L=4х15 м. от РУ-0,4 кВ разных проектируемых КТП 10/0,4 кВ до устанавливаемого н/в щита объекта заявителя.</w:t>
            </w:r>
          </w:p>
        </w:tc>
        <w:tc>
          <w:tcPr>
            <w:tcW w:w="635" w:type="pct"/>
            <w:shd w:val="clear" w:color="auto" w:fill="auto"/>
            <w:vAlign w:val="center"/>
            <w:hideMark/>
          </w:tcPr>
          <w:p w14:paraId="64356661"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6FA5781E" w14:textId="77777777" w:rsidR="002E5E45" w:rsidRPr="002E5E45" w:rsidRDefault="002E5E45" w:rsidP="009266A5">
            <w:pPr>
              <w:jc w:val="center"/>
              <w:rPr>
                <w:color w:val="000000"/>
              </w:rPr>
            </w:pPr>
            <w:r w:rsidRPr="002E5E45">
              <w:rPr>
                <w:color w:val="000000"/>
              </w:rPr>
              <w:t>1,950</w:t>
            </w:r>
          </w:p>
        </w:tc>
        <w:tc>
          <w:tcPr>
            <w:tcW w:w="248" w:type="pct"/>
            <w:shd w:val="clear" w:color="auto" w:fill="auto"/>
            <w:vAlign w:val="center"/>
            <w:hideMark/>
          </w:tcPr>
          <w:p w14:paraId="39FE11C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2FCFB4C"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E41840E"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273C0B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DB4E5BA"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FDDE1B7"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5E291ED1" w14:textId="77777777" w:rsidR="002E5E45" w:rsidRPr="002E5E45" w:rsidRDefault="002E5E45" w:rsidP="009266A5">
            <w:pPr>
              <w:jc w:val="center"/>
              <w:rPr>
                <w:color w:val="000000"/>
              </w:rPr>
            </w:pPr>
            <w:r w:rsidRPr="002E5E45">
              <w:rPr>
                <w:color w:val="000000"/>
              </w:rPr>
              <w:t>1,950</w:t>
            </w:r>
          </w:p>
        </w:tc>
      </w:tr>
      <w:tr w:rsidR="002E5E45" w:rsidRPr="0053330D" w14:paraId="305C75D7" w14:textId="77777777" w:rsidTr="00677C07">
        <w:trPr>
          <w:trHeight w:val="20"/>
        </w:trPr>
        <w:tc>
          <w:tcPr>
            <w:tcW w:w="195" w:type="pct"/>
            <w:shd w:val="clear" w:color="auto" w:fill="auto"/>
            <w:hideMark/>
          </w:tcPr>
          <w:p w14:paraId="369B8022" w14:textId="77777777" w:rsidR="002E5E45" w:rsidRPr="002E5E45" w:rsidRDefault="002E5E45" w:rsidP="009266A5">
            <w:pPr>
              <w:rPr>
                <w:color w:val="000000"/>
              </w:rPr>
            </w:pPr>
            <w:r w:rsidRPr="002E5E45">
              <w:rPr>
                <w:color w:val="000000"/>
              </w:rPr>
              <w:t>1.4</w:t>
            </w:r>
          </w:p>
        </w:tc>
        <w:tc>
          <w:tcPr>
            <w:tcW w:w="554" w:type="pct"/>
            <w:shd w:val="clear" w:color="auto" w:fill="auto"/>
            <w:hideMark/>
          </w:tcPr>
          <w:p w14:paraId="068F569F"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43FAC311"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061A2A96" w14:textId="382B5AAC" w:rsidR="002E5E45" w:rsidRPr="002E5E45" w:rsidRDefault="002E5E45" w:rsidP="009266A5">
            <w:r w:rsidRPr="002E5E45">
              <w:t>Строительство 2КЛ-10 кВ, L=2х240 м. от РУ 10 кВ яч. 3 ТП-6 (1 с.) и РУ 10 кВ яч. 6 ТП-6 (2 с.) до границы земельного участка заявителя. Монтаж двух</w:t>
            </w:r>
            <w:r w:rsidR="0057067F">
              <w:t xml:space="preserve"> </w:t>
            </w:r>
            <w:r w:rsidRPr="002E5E45">
              <w:t>ИПУЭ 10 кВ.</w:t>
            </w:r>
          </w:p>
        </w:tc>
        <w:tc>
          <w:tcPr>
            <w:tcW w:w="635" w:type="pct"/>
            <w:shd w:val="clear" w:color="auto" w:fill="auto"/>
            <w:vAlign w:val="center"/>
            <w:hideMark/>
          </w:tcPr>
          <w:p w14:paraId="34E073F1"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21CCA7EA" w14:textId="77777777" w:rsidR="002E5E45" w:rsidRPr="002E5E45" w:rsidRDefault="002E5E45" w:rsidP="009266A5">
            <w:pPr>
              <w:jc w:val="center"/>
              <w:rPr>
                <w:color w:val="000000"/>
              </w:rPr>
            </w:pPr>
            <w:r w:rsidRPr="002E5E45">
              <w:rPr>
                <w:color w:val="000000"/>
              </w:rPr>
              <w:t>0,175</w:t>
            </w:r>
          </w:p>
        </w:tc>
        <w:tc>
          <w:tcPr>
            <w:tcW w:w="248" w:type="pct"/>
            <w:shd w:val="clear" w:color="auto" w:fill="auto"/>
            <w:vAlign w:val="center"/>
            <w:hideMark/>
          </w:tcPr>
          <w:p w14:paraId="43527ACC" w14:textId="77777777" w:rsidR="002E5E45" w:rsidRPr="002E5E45" w:rsidRDefault="002E5E45" w:rsidP="009266A5">
            <w:pPr>
              <w:jc w:val="center"/>
              <w:rPr>
                <w:color w:val="000000"/>
              </w:rPr>
            </w:pPr>
            <w:r w:rsidRPr="002E5E45">
              <w:rPr>
                <w:color w:val="000000"/>
              </w:rPr>
              <w:t>2,742</w:t>
            </w:r>
          </w:p>
        </w:tc>
        <w:tc>
          <w:tcPr>
            <w:tcW w:w="248" w:type="pct"/>
            <w:shd w:val="clear" w:color="auto" w:fill="auto"/>
            <w:vAlign w:val="center"/>
            <w:hideMark/>
          </w:tcPr>
          <w:p w14:paraId="4E3DC63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2E916B9"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31997A4"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77DB3FA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125B1AD"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0E1E02C2" w14:textId="77777777" w:rsidR="002E5E45" w:rsidRPr="002E5E45" w:rsidRDefault="002E5E45" w:rsidP="009266A5">
            <w:pPr>
              <w:jc w:val="center"/>
              <w:rPr>
                <w:color w:val="000000"/>
              </w:rPr>
            </w:pPr>
            <w:r w:rsidRPr="002E5E45">
              <w:rPr>
                <w:color w:val="000000"/>
              </w:rPr>
              <w:t>2,917</w:t>
            </w:r>
          </w:p>
        </w:tc>
      </w:tr>
      <w:tr w:rsidR="002E5E45" w:rsidRPr="0053330D" w14:paraId="12D187D0" w14:textId="77777777" w:rsidTr="00677C07">
        <w:trPr>
          <w:trHeight w:val="20"/>
        </w:trPr>
        <w:tc>
          <w:tcPr>
            <w:tcW w:w="195" w:type="pct"/>
            <w:shd w:val="clear" w:color="auto" w:fill="auto"/>
            <w:noWrap/>
            <w:hideMark/>
          </w:tcPr>
          <w:p w14:paraId="662176C5" w14:textId="77777777" w:rsidR="002E5E45" w:rsidRPr="002E5E45" w:rsidRDefault="002E5E45" w:rsidP="009266A5">
            <w:pPr>
              <w:rPr>
                <w:color w:val="000000"/>
              </w:rPr>
            </w:pPr>
            <w:r w:rsidRPr="002E5E45">
              <w:rPr>
                <w:color w:val="000000"/>
              </w:rPr>
              <w:t>1.5</w:t>
            </w:r>
          </w:p>
        </w:tc>
        <w:tc>
          <w:tcPr>
            <w:tcW w:w="554" w:type="pct"/>
            <w:shd w:val="clear" w:color="auto" w:fill="auto"/>
            <w:hideMark/>
          </w:tcPr>
          <w:p w14:paraId="2CD65037"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34D00FFE"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2D025E17" w14:textId="77777777" w:rsidR="002E5E45" w:rsidRPr="002E5E45" w:rsidRDefault="002E5E45" w:rsidP="009266A5">
            <w:r w:rsidRPr="002E5E45">
              <w:t xml:space="preserve">Строительство КЛ-10 кВ, L=35 м. от яч. № 5 РУ-10 кВ ТП № 152 до границы земельного участка заявителя. Строительство КЛ-10 кВ, L=215 м. от яч. № 1 резерв РУ-10 кВ ТП № 1132 до границы земельного участка заявителя. </w:t>
            </w:r>
            <w:r w:rsidRPr="002E5E45">
              <w:lastRenderedPageBreak/>
              <w:t>Монтаж ИПУЭ 10 кВ.</w:t>
            </w:r>
          </w:p>
        </w:tc>
        <w:tc>
          <w:tcPr>
            <w:tcW w:w="635" w:type="pct"/>
            <w:shd w:val="clear" w:color="auto" w:fill="auto"/>
            <w:vAlign w:val="center"/>
            <w:hideMark/>
          </w:tcPr>
          <w:p w14:paraId="4EE05186" w14:textId="77777777" w:rsidR="002E5E45" w:rsidRPr="002E5E45" w:rsidRDefault="002E5E45" w:rsidP="009266A5">
            <w:pPr>
              <w:jc w:val="center"/>
              <w:rPr>
                <w:color w:val="000000"/>
              </w:rPr>
            </w:pPr>
            <w:r w:rsidRPr="002E5E45">
              <w:rPr>
                <w:color w:val="000000"/>
              </w:rPr>
              <w:lastRenderedPageBreak/>
              <w:t>плата за подключение</w:t>
            </w:r>
          </w:p>
        </w:tc>
        <w:tc>
          <w:tcPr>
            <w:tcW w:w="248" w:type="pct"/>
            <w:shd w:val="clear" w:color="auto" w:fill="auto"/>
            <w:vAlign w:val="center"/>
            <w:hideMark/>
          </w:tcPr>
          <w:p w14:paraId="0EA4723A" w14:textId="77777777" w:rsidR="002E5E45" w:rsidRPr="002E5E45" w:rsidRDefault="002E5E45" w:rsidP="009266A5">
            <w:pPr>
              <w:jc w:val="center"/>
              <w:rPr>
                <w:color w:val="000000"/>
              </w:rPr>
            </w:pPr>
            <w:r w:rsidRPr="002E5E45">
              <w:rPr>
                <w:color w:val="000000"/>
              </w:rPr>
              <w:t>0,267</w:t>
            </w:r>
          </w:p>
        </w:tc>
        <w:tc>
          <w:tcPr>
            <w:tcW w:w="248" w:type="pct"/>
            <w:shd w:val="clear" w:color="auto" w:fill="auto"/>
            <w:vAlign w:val="center"/>
            <w:hideMark/>
          </w:tcPr>
          <w:p w14:paraId="55BEC7CD" w14:textId="77777777" w:rsidR="002E5E45" w:rsidRPr="002E5E45" w:rsidRDefault="002E5E45" w:rsidP="009266A5">
            <w:pPr>
              <w:jc w:val="center"/>
              <w:rPr>
                <w:color w:val="000000"/>
              </w:rPr>
            </w:pPr>
            <w:r w:rsidRPr="002E5E45">
              <w:rPr>
                <w:color w:val="000000"/>
              </w:rPr>
              <w:t>4,208</w:t>
            </w:r>
          </w:p>
        </w:tc>
        <w:tc>
          <w:tcPr>
            <w:tcW w:w="248" w:type="pct"/>
            <w:shd w:val="clear" w:color="auto" w:fill="auto"/>
            <w:vAlign w:val="center"/>
            <w:hideMark/>
          </w:tcPr>
          <w:p w14:paraId="1303EE2C"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8D4DAA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8D4721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9298BC9"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9E47708"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2CB76605" w14:textId="77777777" w:rsidR="002E5E45" w:rsidRPr="002E5E45" w:rsidRDefault="002E5E45" w:rsidP="009266A5">
            <w:pPr>
              <w:jc w:val="center"/>
              <w:rPr>
                <w:color w:val="000000"/>
              </w:rPr>
            </w:pPr>
            <w:r w:rsidRPr="002E5E45">
              <w:rPr>
                <w:color w:val="000000"/>
              </w:rPr>
              <w:t>4,475</w:t>
            </w:r>
          </w:p>
        </w:tc>
      </w:tr>
      <w:tr w:rsidR="002E5E45" w:rsidRPr="0053330D" w14:paraId="76E52B38" w14:textId="77777777" w:rsidTr="00677C07">
        <w:trPr>
          <w:trHeight w:val="20"/>
        </w:trPr>
        <w:tc>
          <w:tcPr>
            <w:tcW w:w="195" w:type="pct"/>
            <w:shd w:val="clear" w:color="auto" w:fill="auto"/>
            <w:hideMark/>
          </w:tcPr>
          <w:p w14:paraId="0B5400AC" w14:textId="77777777" w:rsidR="002E5E45" w:rsidRPr="002E5E45" w:rsidRDefault="002E5E45" w:rsidP="009266A5">
            <w:pPr>
              <w:rPr>
                <w:color w:val="000000"/>
              </w:rPr>
            </w:pPr>
            <w:r w:rsidRPr="002E5E45">
              <w:rPr>
                <w:color w:val="000000"/>
              </w:rPr>
              <w:lastRenderedPageBreak/>
              <w:t>1.6</w:t>
            </w:r>
          </w:p>
        </w:tc>
        <w:tc>
          <w:tcPr>
            <w:tcW w:w="554" w:type="pct"/>
            <w:shd w:val="clear" w:color="auto" w:fill="auto"/>
            <w:hideMark/>
          </w:tcPr>
          <w:p w14:paraId="30AA6C40"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15079BB5"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5FED3B07" w14:textId="77777777" w:rsidR="002E5E45" w:rsidRPr="002E5E45" w:rsidRDefault="002E5E45" w:rsidP="009266A5">
            <w:r w:rsidRPr="002E5E45">
              <w:t>Строительство КЛ-0,4 кВ, L=380 м. от РУ-0,4 кВ ТП-1136 до ВРУ-0,4 кВ объекта заявителя.</w:t>
            </w:r>
          </w:p>
        </w:tc>
        <w:tc>
          <w:tcPr>
            <w:tcW w:w="635" w:type="pct"/>
            <w:shd w:val="clear" w:color="auto" w:fill="auto"/>
            <w:vAlign w:val="center"/>
            <w:hideMark/>
          </w:tcPr>
          <w:p w14:paraId="2AFE784D"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7F59E601" w14:textId="77777777" w:rsidR="002E5E45" w:rsidRPr="002E5E45" w:rsidRDefault="002E5E45" w:rsidP="009266A5">
            <w:pPr>
              <w:jc w:val="center"/>
              <w:rPr>
                <w:color w:val="000000"/>
              </w:rPr>
            </w:pPr>
            <w:r w:rsidRPr="002E5E45">
              <w:rPr>
                <w:color w:val="000000"/>
              </w:rPr>
              <w:t>2,542</w:t>
            </w:r>
          </w:p>
        </w:tc>
        <w:tc>
          <w:tcPr>
            <w:tcW w:w="248" w:type="pct"/>
            <w:shd w:val="clear" w:color="auto" w:fill="auto"/>
            <w:vAlign w:val="center"/>
            <w:hideMark/>
          </w:tcPr>
          <w:p w14:paraId="36D9B1DE"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889751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C5D5B8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48D2D07"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7051700"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95009FA"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3E9BB7C1" w14:textId="77777777" w:rsidR="002E5E45" w:rsidRPr="002E5E45" w:rsidRDefault="002E5E45" w:rsidP="009266A5">
            <w:pPr>
              <w:jc w:val="center"/>
              <w:rPr>
                <w:color w:val="000000"/>
              </w:rPr>
            </w:pPr>
            <w:r w:rsidRPr="002E5E45">
              <w:rPr>
                <w:color w:val="000000"/>
              </w:rPr>
              <w:t>2,542</w:t>
            </w:r>
          </w:p>
        </w:tc>
      </w:tr>
      <w:tr w:rsidR="002E5E45" w:rsidRPr="0053330D" w14:paraId="589C08D6" w14:textId="77777777" w:rsidTr="00677C07">
        <w:trPr>
          <w:trHeight w:val="20"/>
        </w:trPr>
        <w:tc>
          <w:tcPr>
            <w:tcW w:w="195" w:type="pct"/>
            <w:shd w:val="clear" w:color="auto" w:fill="auto"/>
            <w:noWrap/>
            <w:hideMark/>
          </w:tcPr>
          <w:p w14:paraId="50B807D1" w14:textId="77777777" w:rsidR="002E5E45" w:rsidRPr="002E5E45" w:rsidRDefault="002E5E45" w:rsidP="009266A5">
            <w:pPr>
              <w:rPr>
                <w:color w:val="000000"/>
              </w:rPr>
            </w:pPr>
            <w:r w:rsidRPr="002E5E45">
              <w:rPr>
                <w:color w:val="000000"/>
              </w:rPr>
              <w:t>1.7</w:t>
            </w:r>
          </w:p>
        </w:tc>
        <w:tc>
          <w:tcPr>
            <w:tcW w:w="554" w:type="pct"/>
            <w:shd w:val="clear" w:color="auto" w:fill="auto"/>
            <w:hideMark/>
          </w:tcPr>
          <w:p w14:paraId="3F10BC29"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000F4591"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64EC88E4" w14:textId="77777777" w:rsidR="002E5E45" w:rsidRPr="002E5E45" w:rsidRDefault="002E5E45" w:rsidP="009266A5">
            <w:r w:rsidRPr="002E5E45">
              <w:t>Строительство КЛ-10 кВ от ВЛ-10 кВ ф. № 71-11 до границ земельного участка.</w:t>
            </w:r>
          </w:p>
        </w:tc>
        <w:tc>
          <w:tcPr>
            <w:tcW w:w="635" w:type="pct"/>
            <w:shd w:val="clear" w:color="auto" w:fill="auto"/>
            <w:vAlign w:val="center"/>
            <w:hideMark/>
          </w:tcPr>
          <w:p w14:paraId="614C7C07"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4E3F00EB" w14:textId="77777777" w:rsidR="002E5E45" w:rsidRPr="002E5E45" w:rsidRDefault="002E5E45" w:rsidP="009266A5">
            <w:pPr>
              <w:jc w:val="center"/>
              <w:rPr>
                <w:color w:val="000000"/>
              </w:rPr>
            </w:pPr>
            <w:r w:rsidRPr="002E5E45">
              <w:rPr>
                <w:color w:val="000000"/>
              </w:rPr>
              <w:t>7,217</w:t>
            </w:r>
          </w:p>
        </w:tc>
        <w:tc>
          <w:tcPr>
            <w:tcW w:w="248" w:type="pct"/>
            <w:shd w:val="clear" w:color="auto" w:fill="auto"/>
            <w:vAlign w:val="center"/>
            <w:hideMark/>
          </w:tcPr>
          <w:p w14:paraId="6213122F"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0AD749C"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95F4ED9"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860D44B"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5BD059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F8BF1C8"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76C75886" w14:textId="77777777" w:rsidR="002E5E45" w:rsidRPr="002E5E45" w:rsidRDefault="002E5E45" w:rsidP="009266A5">
            <w:pPr>
              <w:jc w:val="center"/>
              <w:rPr>
                <w:color w:val="000000"/>
              </w:rPr>
            </w:pPr>
            <w:r w:rsidRPr="002E5E45">
              <w:rPr>
                <w:color w:val="000000"/>
              </w:rPr>
              <w:t>7,217</w:t>
            </w:r>
          </w:p>
        </w:tc>
      </w:tr>
      <w:tr w:rsidR="002E5E45" w:rsidRPr="0053330D" w14:paraId="53976A03" w14:textId="77777777" w:rsidTr="00677C07">
        <w:trPr>
          <w:trHeight w:val="20"/>
        </w:trPr>
        <w:tc>
          <w:tcPr>
            <w:tcW w:w="195" w:type="pct"/>
            <w:shd w:val="clear" w:color="auto" w:fill="auto"/>
            <w:hideMark/>
          </w:tcPr>
          <w:p w14:paraId="750BD2D4" w14:textId="77777777" w:rsidR="002E5E45" w:rsidRPr="002E5E45" w:rsidRDefault="002E5E45" w:rsidP="009266A5">
            <w:pPr>
              <w:rPr>
                <w:color w:val="000000"/>
              </w:rPr>
            </w:pPr>
            <w:r w:rsidRPr="002E5E45">
              <w:rPr>
                <w:color w:val="000000"/>
              </w:rPr>
              <w:t>1.8</w:t>
            </w:r>
          </w:p>
        </w:tc>
        <w:tc>
          <w:tcPr>
            <w:tcW w:w="554" w:type="pct"/>
            <w:shd w:val="clear" w:color="auto" w:fill="auto"/>
            <w:hideMark/>
          </w:tcPr>
          <w:p w14:paraId="61A40E18"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6DBD8AF4"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1B88A37C" w14:textId="77777777" w:rsidR="002E5E45" w:rsidRPr="002E5E45" w:rsidRDefault="002E5E45" w:rsidP="009266A5">
            <w:r w:rsidRPr="002E5E45">
              <w:t>Строительство двух КЛ-6 кВ от яч. № 3 резерв ТП-455, L=122 м. и яч. № 3 резервТП-481, L=620 м. до границы земельного участка заявителя. Монтаж ИПУЭ 6 кВ.</w:t>
            </w:r>
          </w:p>
        </w:tc>
        <w:tc>
          <w:tcPr>
            <w:tcW w:w="635" w:type="pct"/>
            <w:shd w:val="clear" w:color="auto" w:fill="auto"/>
            <w:vAlign w:val="center"/>
            <w:hideMark/>
          </w:tcPr>
          <w:p w14:paraId="63F494CD"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38FD64A0" w14:textId="77777777" w:rsidR="002E5E45" w:rsidRPr="002E5E45" w:rsidRDefault="002E5E45" w:rsidP="009266A5">
            <w:pPr>
              <w:jc w:val="center"/>
              <w:rPr>
                <w:color w:val="000000"/>
              </w:rPr>
            </w:pPr>
            <w:r w:rsidRPr="002E5E45">
              <w:rPr>
                <w:color w:val="000000"/>
              </w:rPr>
              <w:t>1,067</w:t>
            </w:r>
          </w:p>
        </w:tc>
        <w:tc>
          <w:tcPr>
            <w:tcW w:w="248" w:type="pct"/>
            <w:shd w:val="clear" w:color="auto" w:fill="auto"/>
            <w:vAlign w:val="center"/>
            <w:hideMark/>
          </w:tcPr>
          <w:p w14:paraId="6C0A1408" w14:textId="77777777" w:rsidR="002E5E45" w:rsidRPr="002E5E45" w:rsidRDefault="002E5E45" w:rsidP="009266A5">
            <w:pPr>
              <w:jc w:val="center"/>
              <w:rPr>
                <w:color w:val="000000"/>
              </w:rPr>
            </w:pPr>
            <w:r w:rsidRPr="002E5E45">
              <w:rPr>
                <w:color w:val="000000"/>
              </w:rPr>
              <w:t>5,350</w:t>
            </w:r>
          </w:p>
        </w:tc>
        <w:tc>
          <w:tcPr>
            <w:tcW w:w="248" w:type="pct"/>
            <w:shd w:val="clear" w:color="auto" w:fill="auto"/>
            <w:vAlign w:val="center"/>
            <w:hideMark/>
          </w:tcPr>
          <w:p w14:paraId="59AF62C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86E41E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8E2A57C"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9F38833"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7EBCD3A1"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2D0FD627" w14:textId="77777777" w:rsidR="002E5E45" w:rsidRPr="002E5E45" w:rsidRDefault="002E5E45" w:rsidP="009266A5">
            <w:pPr>
              <w:jc w:val="center"/>
              <w:rPr>
                <w:color w:val="000000"/>
              </w:rPr>
            </w:pPr>
            <w:r w:rsidRPr="002E5E45">
              <w:rPr>
                <w:color w:val="000000"/>
              </w:rPr>
              <w:t>6,417</w:t>
            </w:r>
          </w:p>
        </w:tc>
      </w:tr>
      <w:tr w:rsidR="002E5E45" w:rsidRPr="0053330D" w14:paraId="007ABEBD" w14:textId="77777777" w:rsidTr="00677C07">
        <w:trPr>
          <w:trHeight w:val="20"/>
        </w:trPr>
        <w:tc>
          <w:tcPr>
            <w:tcW w:w="195" w:type="pct"/>
            <w:shd w:val="clear" w:color="auto" w:fill="auto"/>
            <w:noWrap/>
            <w:hideMark/>
          </w:tcPr>
          <w:p w14:paraId="72CAD8BE" w14:textId="77777777" w:rsidR="002E5E45" w:rsidRPr="002E5E45" w:rsidRDefault="002E5E45" w:rsidP="009266A5">
            <w:pPr>
              <w:rPr>
                <w:color w:val="000000"/>
              </w:rPr>
            </w:pPr>
            <w:r w:rsidRPr="002E5E45">
              <w:rPr>
                <w:color w:val="000000"/>
              </w:rPr>
              <w:t>1.9</w:t>
            </w:r>
          </w:p>
        </w:tc>
        <w:tc>
          <w:tcPr>
            <w:tcW w:w="554" w:type="pct"/>
            <w:shd w:val="clear" w:color="auto" w:fill="auto"/>
            <w:hideMark/>
          </w:tcPr>
          <w:p w14:paraId="6AE9E130"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2970EB7F"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6C0720C1" w14:textId="763A61DD" w:rsidR="002E5E45" w:rsidRPr="002E5E45" w:rsidRDefault="002E5E45" w:rsidP="009266A5">
            <w:r w:rsidRPr="002E5E45">
              <w:t>Строительство ВКЛ-6 кВ, L= 46 м. от яч.№ 3 резерв РП-6 кВ № 8101 ПП № 1 до границы земельного участка заявителя</w:t>
            </w:r>
            <w:r w:rsidR="0057067F">
              <w:t xml:space="preserve"> </w:t>
            </w:r>
            <w:r w:rsidRPr="002E5E45">
              <w:t xml:space="preserve"> с установкой линейного разъединителя. Монтаж ИПУЭ 6 кВ.</w:t>
            </w:r>
          </w:p>
        </w:tc>
        <w:tc>
          <w:tcPr>
            <w:tcW w:w="635" w:type="pct"/>
            <w:shd w:val="clear" w:color="auto" w:fill="auto"/>
            <w:vAlign w:val="center"/>
            <w:hideMark/>
          </w:tcPr>
          <w:p w14:paraId="6880801A"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24BF462E" w14:textId="77777777" w:rsidR="002E5E45" w:rsidRPr="002E5E45" w:rsidRDefault="002E5E45" w:rsidP="009266A5">
            <w:pPr>
              <w:jc w:val="center"/>
              <w:rPr>
                <w:color w:val="000000"/>
              </w:rPr>
            </w:pPr>
            <w:r w:rsidRPr="002E5E45">
              <w:rPr>
                <w:color w:val="000000"/>
              </w:rPr>
              <w:t>0,325</w:t>
            </w:r>
          </w:p>
        </w:tc>
        <w:tc>
          <w:tcPr>
            <w:tcW w:w="248" w:type="pct"/>
            <w:shd w:val="clear" w:color="auto" w:fill="auto"/>
            <w:vAlign w:val="center"/>
            <w:hideMark/>
          </w:tcPr>
          <w:p w14:paraId="58F4194B"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77B3022"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BF252AE"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A5ABE3E"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64132FA"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E4D9495"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314A0A52" w14:textId="77777777" w:rsidR="002E5E45" w:rsidRPr="002E5E45" w:rsidRDefault="002E5E45" w:rsidP="009266A5">
            <w:pPr>
              <w:jc w:val="center"/>
              <w:rPr>
                <w:color w:val="000000"/>
              </w:rPr>
            </w:pPr>
            <w:r w:rsidRPr="002E5E45">
              <w:rPr>
                <w:color w:val="000000"/>
              </w:rPr>
              <w:t>0,325</w:t>
            </w:r>
          </w:p>
        </w:tc>
      </w:tr>
      <w:tr w:rsidR="002E5E45" w:rsidRPr="0053330D" w14:paraId="170A8D71" w14:textId="77777777" w:rsidTr="00677C07">
        <w:trPr>
          <w:trHeight w:val="20"/>
        </w:trPr>
        <w:tc>
          <w:tcPr>
            <w:tcW w:w="195" w:type="pct"/>
            <w:shd w:val="clear" w:color="auto" w:fill="auto"/>
            <w:hideMark/>
          </w:tcPr>
          <w:p w14:paraId="7FF40F0E" w14:textId="77777777" w:rsidR="002E5E45" w:rsidRPr="002E5E45" w:rsidRDefault="002E5E45" w:rsidP="009266A5">
            <w:pPr>
              <w:rPr>
                <w:color w:val="000000"/>
              </w:rPr>
            </w:pPr>
            <w:r w:rsidRPr="002E5E45">
              <w:rPr>
                <w:color w:val="000000"/>
              </w:rPr>
              <w:t>1.10</w:t>
            </w:r>
          </w:p>
        </w:tc>
        <w:tc>
          <w:tcPr>
            <w:tcW w:w="554" w:type="pct"/>
            <w:shd w:val="clear" w:color="auto" w:fill="auto"/>
            <w:hideMark/>
          </w:tcPr>
          <w:p w14:paraId="50F28758"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033F18B5"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26A39426" w14:textId="77777777" w:rsidR="002E5E45" w:rsidRPr="002E5E45" w:rsidRDefault="002E5E45" w:rsidP="009266A5">
            <w:r w:rsidRPr="002E5E45">
              <w:t xml:space="preserve">Строительство ВЛ-10 кВ (спуск), L=16 м. от </w:t>
            </w:r>
            <w:proofErr w:type="gramStart"/>
            <w:r w:rsidRPr="002E5E45">
              <w:t>оп</w:t>
            </w:r>
            <w:proofErr w:type="gramEnd"/>
            <w:r w:rsidRPr="002E5E45">
              <w:t>. № 11 ВЛ-10 кВ ф. 16-3 и строительство ВЛ-10 кВ (спуск), L=12 м. от оп. № 3 ВЛ-10 кВ ф. 16-10 до границы земельного участка заявителя с установкой линейных разъединителей. Монтаж двух ПКУ-10 кВ.</w:t>
            </w:r>
          </w:p>
        </w:tc>
        <w:tc>
          <w:tcPr>
            <w:tcW w:w="635" w:type="pct"/>
            <w:shd w:val="clear" w:color="auto" w:fill="auto"/>
            <w:vAlign w:val="center"/>
            <w:hideMark/>
          </w:tcPr>
          <w:p w14:paraId="6C7738B7"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34C7BD3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DB1CC40"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8F5B014" w14:textId="77777777" w:rsidR="002E5E45" w:rsidRPr="002E5E45" w:rsidRDefault="002E5E45" w:rsidP="009266A5">
            <w:pPr>
              <w:jc w:val="center"/>
              <w:rPr>
                <w:color w:val="000000"/>
              </w:rPr>
            </w:pPr>
            <w:r w:rsidRPr="002E5E45">
              <w:rPr>
                <w:color w:val="000000"/>
              </w:rPr>
              <w:t>0,742</w:t>
            </w:r>
          </w:p>
        </w:tc>
        <w:tc>
          <w:tcPr>
            <w:tcW w:w="248" w:type="pct"/>
            <w:shd w:val="clear" w:color="auto" w:fill="auto"/>
            <w:vAlign w:val="center"/>
            <w:hideMark/>
          </w:tcPr>
          <w:p w14:paraId="6470E0C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96C399D"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7EB178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0F24135"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68BC3357" w14:textId="77777777" w:rsidR="002E5E45" w:rsidRPr="002E5E45" w:rsidRDefault="002E5E45" w:rsidP="009266A5">
            <w:pPr>
              <w:jc w:val="center"/>
              <w:rPr>
                <w:color w:val="000000"/>
              </w:rPr>
            </w:pPr>
            <w:r w:rsidRPr="002E5E45">
              <w:rPr>
                <w:color w:val="000000"/>
              </w:rPr>
              <w:t>0,742</w:t>
            </w:r>
          </w:p>
        </w:tc>
      </w:tr>
      <w:tr w:rsidR="002E5E45" w:rsidRPr="0053330D" w14:paraId="6E839880" w14:textId="77777777" w:rsidTr="00677C07">
        <w:trPr>
          <w:trHeight w:val="20"/>
        </w:trPr>
        <w:tc>
          <w:tcPr>
            <w:tcW w:w="195" w:type="pct"/>
            <w:shd w:val="clear" w:color="auto" w:fill="auto"/>
            <w:noWrap/>
            <w:hideMark/>
          </w:tcPr>
          <w:p w14:paraId="0AE0D829" w14:textId="77777777" w:rsidR="002E5E45" w:rsidRPr="002E5E45" w:rsidRDefault="002E5E45" w:rsidP="009266A5">
            <w:pPr>
              <w:rPr>
                <w:color w:val="000000"/>
              </w:rPr>
            </w:pPr>
            <w:r w:rsidRPr="002E5E45">
              <w:rPr>
                <w:color w:val="000000"/>
              </w:rPr>
              <w:t>1.11</w:t>
            </w:r>
          </w:p>
        </w:tc>
        <w:tc>
          <w:tcPr>
            <w:tcW w:w="554" w:type="pct"/>
            <w:shd w:val="clear" w:color="auto" w:fill="auto"/>
            <w:hideMark/>
          </w:tcPr>
          <w:p w14:paraId="6ED14188"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6CCBF7CA"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67EDE41C" w14:textId="77777777" w:rsidR="002E5E45" w:rsidRPr="002E5E45" w:rsidRDefault="002E5E45" w:rsidP="009266A5">
            <w:r w:rsidRPr="002E5E45">
              <w:t>Строительство КЛ-10 кВ, L=78 м. от ближайшей опоры ВЛ-10 кВ ф. 121-21 до объекта заявителя с установкой линейного разъединителя на отпаечной опоре.</w:t>
            </w:r>
          </w:p>
        </w:tc>
        <w:tc>
          <w:tcPr>
            <w:tcW w:w="635" w:type="pct"/>
            <w:shd w:val="clear" w:color="auto" w:fill="auto"/>
            <w:vAlign w:val="center"/>
            <w:hideMark/>
          </w:tcPr>
          <w:p w14:paraId="2C54FD62"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53897211" w14:textId="77777777" w:rsidR="002E5E45" w:rsidRPr="002E5E45" w:rsidRDefault="002E5E45" w:rsidP="009266A5">
            <w:pPr>
              <w:jc w:val="center"/>
              <w:rPr>
                <w:color w:val="000000"/>
              </w:rPr>
            </w:pPr>
            <w:r w:rsidRPr="002E5E45">
              <w:rPr>
                <w:color w:val="000000"/>
              </w:rPr>
              <w:t>0,425</w:t>
            </w:r>
          </w:p>
        </w:tc>
        <w:tc>
          <w:tcPr>
            <w:tcW w:w="248" w:type="pct"/>
            <w:shd w:val="clear" w:color="auto" w:fill="auto"/>
            <w:vAlign w:val="center"/>
            <w:hideMark/>
          </w:tcPr>
          <w:p w14:paraId="5AE9CB5E"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62BC32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7EA2ECB"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E11FF1C"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374951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A884483"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78B90F0F" w14:textId="77777777" w:rsidR="002E5E45" w:rsidRPr="002E5E45" w:rsidRDefault="002E5E45" w:rsidP="009266A5">
            <w:pPr>
              <w:jc w:val="center"/>
              <w:rPr>
                <w:color w:val="000000"/>
              </w:rPr>
            </w:pPr>
            <w:r w:rsidRPr="002E5E45">
              <w:rPr>
                <w:color w:val="000000"/>
              </w:rPr>
              <w:t>0,425</w:t>
            </w:r>
          </w:p>
        </w:tc>
      </w:tr>
      <w:tr w:rsidR="002E5E45" w:rsidRPr="0053330D" w14:paraId="04BA0E76" w14:textId="77777777" w:rsidTr="00677C07">
        <w:trPr>
          <w:trHeight w:val="20"/>
        </w:trPr>
        <w:tc>
          <w:tcPr>
            <w:tcW w:w="195" w:type="pct"/>
            <w:shd w:val="clear" w:color="auto" w:fill="auto"/>
            <w:hideMark/>
          </w:tcPr>
          <w:p w14:paraId="497E4FA0" w14:textId="77777777" w:rsidR="002E5E45" w:rsidRPr="002E5E45" w:rsidRDefault="002E5E45" w:rsidP="009266A5">
            <w:pPr>
              <w:rPr>
                <w:color w:val="000000"/>
              </w:rPr>
            </w:pPr>
            <w:r w:rsidRPr="002E5E45">
              <w:rPr>
                <w:color w:val="000000"/>
              </w:rPr>
              <w:t>1.12</w:t>
            </w:r>
          </w:p>
        </w:tc>
        <w:tc>
          <w:tcPr>
            <w:tcW w:w="554" w:type="pct"/>
            <w:shd w:val="clear" w:color="auto" w:fill="auto"/>
            <w:hideMark/>
          </w:tcPr>
          <w:p w14:paraId="0DC180F9"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537D8DBF"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12B3C88F" w14:textId="77777777" w:rsidR="002E5E45" w:rsidRPr="002E5E45" w:rsidRDefault="002E5E45" w:rsidP="009266A5">
            <w:r w:rsidRPr="002E5E45">
              <w:t xml:space="preserve">Строительство ЛЭП 110 кВ от </w:t>
            </w:r>
            <w:proofErr w:type="gramStart"/>
            <w:r w:rsidRPr="002E5E45">
              <w:t>ВЛ</w:t>
            </w:r>
            <w:proofErr w:type="gramEnd"/>
            <w:r w:rsidRPr="002E5E45">
              <w:t xml:space="preserve"> 110 кВ Центр - Весна С-213/С-214 до новой ПС 110/10 кВ Аквапарк </w:t>
            </w:r>
          </w:p>
        </w:tc>
        <w:tc>
          <w:tcPr>
            <w:tcW w:w="635" w:type="pct"/>
            <w:shd w:val="clear" w:color="auto" w:fill="auto"/>
            <w:vAlign w:val="center"/>
            <w:hideMark/>
          </w:tcPr>
          <w:p w14:paraId="1621C635"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28BD91D5" w14:textId="77777777" w:rsidR="002E5E45" w:rsidRPr="002E5E45" w:rsidRDefault="002E5E45" w:rsidP="009266A5">
            <w:pPr>
              <w:jc w:val="center"/>
              <w:rPr>
                <w:color w:val="000000"/>
              </w:rPr>
            </w:pPr>
            <w:r w:rsidRPr="002E5E45">
              <w:rPr>
                <w:color w:val="000000"/>
              </w:rPr>
              <w:t>1,917</w:t>
            </w:r>
          </w:p>
        </w:tc>
        <w:tc>
          <w:tcPr>
            <w:tcW w:w="248" w:type="pct"/>
            <w:shd w:val="clear" w:color="auto" w:fill="auto"/>
            <w:vAlign w:val="center"/>
            <w:hideMark/>
          </w:tcPr>
          <w:p w14:paraId="0B906329"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D38DA03"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9106ED2"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6783DF1"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DECFD40"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7BC4AA8"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7D88D0AA" w14:textId="77777777" w:rsidR="002E5E45" w:rsidRPr="002E5E45" w:rsidRDefault="002E5E45" w:rsidP="009266A5">
            <w:pPr>
              <w:jc w:val="center"/>
              <w:rPr>
                <w:color w:val="000000"/>
              </w:rPr>
            </w:pPr>
            <w:r w:rsidRPr="002E5E45">
              <w:rPr>
                <w:color w:val="000000"/>
              </w:rPr>
              <w:t>1,917</w:t>
            </w:r>
          </w:p>
        </w:tc>
      </w:tr>
      <w:tr w:rsidR="002E5E45" w:rsidRPr="0053330D" w14:paraId="079BD111" w14:textId="77777777" w:rsidTr="00677C07">
        <w:trPr>
          <w:trHeight w:val="20"/>
        </w:trPr>
        <w:tc>
          <w:tcPr>
            <w:tcW w:w="195" w:type="pct"/>
            <w:shd w:val="clear" w:color="auto" w:fill="auto"/>
            <w:noWrap/>
            <w:hideMark/>
          </w:tcPr>
          <w:p w14:paraId="70C96C5A" w14:textId="77777777" w:rsidR="002E5E45" w:rsidRPr="002E5E45" w:rsidRDefault="002E5E45" w:rsidP="009266A5">
            <w:pPr>
              <w:rPr>
                <w:color w:val="000000"/>
              </w:rPr>
            </w:pPr>
            <w:r w:rsidRPr="002E5E45">
              <w:rPr>
                <w:color w:val="000000"/>
              </w:rPr>
              <w:t>1.13</w:t>
            </w:r>
          </w:p>
        </w:tc>
        <w:tc>
          <w:tcPr>
            <w:tcW w:w="554" w:type="pct"/>
            <w:shd w:val="clear" w:color="auto" w:fill="auto"/>
            <w:hideMark/>
          </w:tcPr>
          <w:p w14:paraId="7A4EAE54"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3782D39D"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30FCF4B2" w14:textId="1E29AEC8" w:rsidR="002E5E45" w:rsidRPr="002E5E45" w:rsidRDefault="002E5E45" w:rsidP="009266A5">
            <w:r w:rsidRPr="002E5E45">
              <w:t xml:space="preserve">Строительство 2-ух КЛ-6 кВ от яч. № 6 резерв РУ-6 кВ ТП-386, L= 535 м и от </w:t>
            </w:r>
            <w:proofErr w:type="gramStart"/>
            <w:r w:rsidRPr="002E5E45">
              <w:t>оп</w:t>
            </w:r>
            <w:proofErr w:type="gramEnd"/>
            <w:r w:rsidRPr="002E5E45">
              <w:t>. № 5 ВЛ-6 кВ РП 14 - КТП 360 (ф.7-24), L= 136 м.</w:t>
            </w:r>
            <w:r w:rsidR="0057067F">
              <w:t xml:space="preserve"> </w:t>
            </w:r>
            <w:r w:rsidRPr="002E5E45">
              <w:t>до границы земельного участка заявителя. Монтаж ИПУЭ 6 кВ</w:t>
            </w:r>
          </w:p>
        </w:tc>
        <w:tc>
          <w:tcPr>
            <w:tcW w:w="635" w:type="pct"/>
            <w:shd w:val="clear" w:color="auto" w:fill="auto"/>
            <w:vAlign w:val="center"/>
            <w:hideMark/>
          </w:tcPr>
          <w:p w14:paraId="73440F27"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150637BE" w14:textId="77777777" w:rsidR="002E5E45" w:rsidRPr="002E5E45" w:rsidRDefault="002E5E45" w:rsidP="009266A5">
            <w:pPr>
              <w:jc w:val="center"/>
              <w:rPr>
                <w:color w:val="000000"/>
              </w:rPr>
            </w:pPr>
            <w:r w:rsidRPr="002E5E45">
              <w:rPr>
                <w:color w:val="000000"/>
              </w:rPr>
              <w:t>3,525</w:t>
            </w:r>
          </w:p>
        </w:tc>
        <w:tc>
          <w:tcPr>
            <w:tcW w:w="248" w:type="pct"/>
            <w:shd w:val="clear" w:color="auto" w:fill="auto"/>
            <w:vAlign w:val="center"/>
            <w:hideMark/>
          </w:tcPr>
          <w:p w14:paraId="2A952F2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83E5DFB"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BA84139"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0DAF5C9"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B13DDD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4322EF7"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14407381" w14:textId="77777777" w:rsidR="002E5E45" w:rsidRPr="002E5E45" w:rsidRDefault="002E5E45" w:rsidP="009266A5">
            <w:pPr>
              <w:jc w:val="center"/>
              <w:rPr>
                <w:color w:val="000000"/>
              </w:rPr>
            </w:pPr>
            <w:r w:rsidRPr="002E5E45">
              <w:rPr>
                <w:color w:val="000000"/>
              </w:rPr>
              <w:t>3,525</w:t>
            </w:r>
          </w:p>
        </w:tc>
      </w:tr>
      <w:tr w:rsidR="002E5E45" w:rsidRPr="0053330D" w14:paraId="353D6E9E" w14:textId="77777777" w:rsidTr="00677C07">
        <w:trPr>
          <w:trHeight w:val="20"/>
        </w:trPr>
        <w:tc>
          <w:tcPr>
            <w:tcW w:w="195" w:type="pct"/>
            <w:shd w:val="clear" w:color="auto" w:fill="auto"/>
            <w:hideMark/>
          </w:tcPr>
          <w:p w14:paraId="7FB02B4D" w14:textId="77777777" w:rsidR="002E5E45" w:rsidRPr="002E5E45" w:rsidRDefault="002E5E45" w:rsidP="009266A5">
            <w:pPr>
              <w:rPr>
                <w:color w:val="000000"/>
              </w:rPr>
            </w:pPr>
            <w:r w:rsidRPr="002E5E45">
              <w:rPr>
                <w:color w:val="000000"/>
              </w:rPr>
              <w:t>1.14</w:t>
            </w:r>
          </w:p>
        </w:tc>
        <w:tc>
          <w:tcPr>
            <w:tcW w:w="554" w:type="pct"/>
            <w:shd w:val="clear" w:color="auto" w:fill="auto"/>
            <w:hideMark/>
          </w:tcPr>
          <w:p w14:paraId="247A16AB"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7AC474F6"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5DC7EF36" w14:textId="77777777" w:rsidR="002E5E45" w:rsidRPr="002E5E45" w:rsidRDefault="002E5E45" w:rsidP="009266A5">
            <w:r w:rsidRPr="002E5E45">
              <w:t xml:space="preserve">Строительство КЛ-10 кВ от РУ 10 кВ ПС №126 «Радиотехническая» 110/10кВ до границы земельного участка заявителя. На ПС №126 </w:t>
            </w:r>
            <w:r w:rsidRPr="002E5E45">
              <w:lastRenderedPageBreak/>
              <w:t>«Радиотехническая» 110/10кВ выполнить пристыковку двух ячеек к разным секциям шин 10 кВ. Монтаж ПКУ-10 кВ.</w:t>
            </w:r>
          </w:p>
        </w:tc>
        <w:tc>
          <w:tcPr>
            <w:tcW w:w="635" w:type="pct"/>
            <w:shd w:val="clear" w:color="auto" w:fill="auto"/>
            <w:vAlign w:val="center"/>
            <w:hideMark/>
          </w:tcPr>
          <w:p w14:paraId="5A30CF8B" w14:textId="77777777" w:rsidR="002E5E45" w:rsidRPr="002E5E45" w:rsidRDefault="002E5E45" w:rsidP="009266A5">
            <w:pPr>
              <w:jc w:val="center"/>
              <w:rPr>
                <w:color w:val="000000"/>
              </w:rPr>
            </w:pPr>
            <w:r w:rsidRPr="002E5E45">
              <w:rPr>
                <w:color w:val="000000"/>
              </w:rPr>
              <w:lastRenderedPageBreak/>
              <w:t>плата за подключение</w:t>
            </w:r>
          </w:p>
        </w:tc>
        <w:tc>
          <w:tcPr>
            <w:tcW w:w="248" w:type="pct"/>
            <w:shd w:val="clear" w:color="auto" w:fill="auto"/>
            <w:vAlign w:val="center"/>
            <w:hideMark/>
          </w:tcPr>
          <w:p w14:paraId="1D96FB0A" w14:textId="77777777" w:rsidR="002E5E45" w:rsidRPr="002E5E45" w:rsidRDefault="002E5E45" w:rsidP="009266A5">
            <w:pPr>
              <w:jc w:val="center"/>
              <w:rPr>
                <w:color w:val="000000"/>
              </w:rPr>
            </w:pPr>
            <w:r w:rsidRPr="002E5E45">
              <w:rPr>
                <w:color w:val="000000"/>
              </w:rPr>
              <w:t>18,442</w:t>
            </w:r>
          </w:p>
        </w:tc>
        <w:tc>
          <w:tcPr>
            <w:tcW w:w="248" w:type="pct"/>
            <w:shd w:val="clear" w:color="auto" w:fill="auto"/>
            <w:vAlign w:val="center"/>
            <w:hideMark/>
          </w:tcPr>
          <w:p w14:paraId="4429658E" w14:textId="77777777" w:rsidR="002E5E45" w:rsidRPr="002E5E45" w:rsidRDefault="002E5E45" w:rsidP="009266A5">
            <w:pPr>
              <w:jc w:val="center"/>
              <w:rPr>
                <w:color w:val="000000"/>
              </w:rPr>
            </w:pPr>
            <w:r w:rsidRPr="002E5E45">
              <w:rPr>
                <w:color w:val="000000"/>
              </w:rPr>
              <w:t>40,675</w:t>
            </w:r>
          </w:p>
        </w:tc>
        <w:tc>
          <w:tcPr>
            <w:tcW w:w="248" w:type="pct"/>
            <w:shd w:val="clear" w:color="auto" w:fill="auto"/>
            <w:vAlign w:val="center"/>
            <w:hideMark/>
          </w:tcPr>
          <w:p w14:paraId="0329D7E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74C47D3"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46C6F7A"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EFD759D"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C95B6CB"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06924A6A" w14:textId="77777777" w:rsidR="002E5E45" w:rsidRPr="002E5E45" w:rsidRDefault="002E5E45" w:rsidP="009266A5">
            <w:pPr>
              <w:jc w:val="center"/>
              <w:rPr>
                <w:color w:val="000000"/>
              </w:rPr>
            </w:pPr>
            <w:r w:rsidRPr="002E5E45">
              <w:rPr>
                <w:color w:val="000000"/>
              </w:rPr>
              <w:t>59,117</w:t>
            </w:r>
          </w:p>
        </w:tc>
      </w:tr>
      <w:tr w:rsidR="002E5E45" w:rsidRPr="0053330D" w14:paraId="70F00AA8" w14:textId="77777777" w:rsidTr="00677C07">
        <w:trPr>
          <w:trHeight w:val="20"/>
        </w:trPr>
        <w:tc>
          <w:tcPr>
            <w:tcW w:w="195" w:type="pct"/>
            <w:shd w:val="clear" w:color="auto" w:fill="auto"/>
            <w:noWrap/>
            <w:hideMark/>
          </w:tcPr>
          <w:p w14:paraId="10C98063" w14:textId="77777777" w:rsidR="002E5E45" w:rsidRPr="002E5E45" w:rsidRDefault="002E5E45" w:rsidP="009266A5">
            <w:pPr>
              <w:rPr>
                <w:color w:val="000000"/>
              </w:rPr>
            </w:pPr>
            <w:r w:rsidRPr="002E5E45">
              <w:rPr>
                <w:color w:val="000000"/>
              </w:rPr>
              <w:lastRenderedPageBreak/>
              <w:t>1.15</w:t>
            </w:r>
          </w:p>
        </w:tc>
        <w:tc>
          <w:tcPr>
            <w:tcW w:w="554" w:type="pct"/>
            <w:shd w:val="clear" w:color="auto" w:fill="auto"/>
            <w:hideMark/>
          </w:tcPr>
          <w:p w14:paraId="1D4F1967"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7E8E4A2C"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33C07E4F" w14:textId="77777777" w:rsidR="002E5E45" w:rsidRPr="002E5E45" w:rsidRDefault="002E5E45" w:rsidP="009266A5">
            <w:r w:rsidRPr="002E5E45">
              <w:t>Монтаж ПКУ-0,4 кВ</w:t>
            </w:r>
            <w:proofErr w:type="gramStart"/>
            <w:r w:rsidRPr="002E5E45">
              <w:t>,з</w:t>
            </w:r>
            <w:proofErr w:type="gramEnd"/>
            <w:r w:rsidRPr="002E5E45">
              <w:t>амену коммутационного аппарата в ячейке присоединения РУ 0,4 кВ ТП 115 ОУ.</w:t>
            </w:r>
          </w:p>
        </w:tc>
        <w:tc>
          <w:tcPr>
            <w:tcW w:w="635" w:type="pct"/>
            <w:shd w:val="clear" w:color="auto" w:fill="auto"/>
            <w:vAlign w:val="center"/>
            <w:hideMark/>
          </w:tcPr>
          <w:p w14:paraId="7ABA6E25"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5D206C4A" w14:textId="77777777" w:rsidR="002E5E45" w:rsidRPr="002E5E45" w:rsidRDefault="002E5E45" w:rsidP="009266A5">
            <w:pPr>
              <w:jc w:val="center"/>
              <w:rPr>
                <w:color w:val="000000"/>
              </w:rPr>
            </w:pPr>
            <w:r w:rsidRPr="002E5E45">
              <w:rPr>
                <w:color w:val="000000"/>
              </w:rPr>
              <w:t>0,033</w:t>
            </w:r>
          </w:p>
        </w:tc>
        <w:tc>
          <w:tcPr>
            <w:tcW w:w="248" w:type="pct"/>
            <w:shd w:val="clear" w:color="auto" w:fill="auto"/>
            <w:vAlign w:val="center"/>
            <w:hideMark/>
          </w:tcPr>
          <w:p w14:paraId="3FE72D9F"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2CE055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4AF35D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0B065A5"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A385929"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EC15B28"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2AD2B82B" w14:textId="77777777" w:rsidR="002E5E45" w:rsidRPr="002E5E45" w:rsidRDefault="002E5E45" w:rsidP="009266A5">
            <w:pPr>
              <w:jc w:val="center"/>
              <w:rPr>
                <w:color w:val="000000"/>
              </w:rPr>
            </w:pPr>
            <w:r w:rsidRPr="002E5E45">
              <w:rPr>
                <w:color w:val="000000"/>
              </w:rPr>
              <w:t>0,033</w:t>
            </w:r>
          </w:p>
        </w:tc>
      </w:tr>
      <w:tr w:rsidR="002E5E45" w:rsidRPr="0053330D" w14:paraId="6227ED0B" w14:textId="77777777" w:rsidTr="00677C07">
        <w:trPr>
          <w:trHeight w:val="20"/>
        </w:trPr>
        <w:tc>
          <w:tcPr>
            <w:tcW w:w="195" w:type="pct"/>
            <w:shd w:val="clear" w:color="auto" w:fill="auto"/>
            <w:hideMark/>
          </w:tcPr>
          <w:p w14:paraId="43D5C259" w14:textId="77777777" w:rsidR="002E5E45" w:rsidRPr="002E5E45" w:rsidRDefault="002E5E45" w:rsidP="009266A5">
            <w:pPr>
              <w:rPr>
                <w:color w:val="000000"/>
              </w:rPr>
            </w:pPr>
            <w:r w:rsidRPr="002E5E45">
              <w:rPr>
                <w:color w:val="000000"/>
              </w:rPr>
              <w:t>1.16</w:t>
            </w:r>
          </w:p>
        </w:tc>
        <w:tc>
          <w:tcPr>
            <w:tcW w:w="554" w:type="pct"/>
            <w:shd w:val="clear" w:color="auto" w:fill="auto"/>
            <w:hideMark/>
          </w:tcPr>
          <w:p w14:paraId="7A8D98C9"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252B49A9"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08B5AEF1" w14:textId="18F5F9BD" w:rsidR="002E5E45" w:rsidRPr="002E5E45" w:rsidRDefault="002E5E45" w:rsidP="009266A5">
            <w:proofErr w:type="gramStart"/>
            <w:r w:rsidRPr="002E5E45">
              <w:t>Строительство КЛ-0,4 кВ марка ААБлУ (4х120) мм², L=40 м от</w:t>
            </w:r>
            <w:r w:rsidR="0057067F">
              <w:t xml:space="preserve"> </w:t>
            </w:r>
            <w:r w:rsidRPr="002E5E45">
              <w:t>РУ-0,4 кВ ТП - 6/0,4 кВА №157, строительство 2КЛ-0,4 кВ марка ААБлУ (4х120) мм², L=2х140 м от РУ-0,4 кВ ТП 6/0,4 кВ №147 до границы земельного участка заявителя с реконструкцией ТП 6/0,4 кВ №147 с заменой ТМГ-400/6/0,4 кВ на ТМГ-630</w:t>
            </w:r>
            <w:proofErr w:type="gramEnd"/>
            <w:r w:rsidRPr="002E5E45">
              <w:t>/6/0,4 кВ</w:t>
            </w:r>
          </w:p>
        </w:tc>
        <w:tc>
          <w:tcPr>
            <w:tcW w:w="635" w:type="pct"/>
            <w:shd w:val="clear" w:color="auto" w:fill="auto"/>
            <w:vAlign w:val="center"/>
            <w:hideMark/>
          </w:tcPr>
          <w:p w14:paraId="3D04FF29"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03BD96CC" w14:textId="77777777" w:rsidR="002E5E45" w:rsidRPr="002E5E45" w:rsidRDefault="002E5E45" w:rsidP="009266A5">
            <w:pPr>
              <w:jc w:val="center"/>
              <w:rPr>
                <w:color w:val="000000"/>
              </w:rPr>
            </w:pPr>
            <w:r w:rsidRPr="002E5E45">
              <w:rPr>
                <w:color w:val="000000"/>
              </w:rPr>
              <w:t>0,350</w:t>
            </w:r>
          </w:p>
        </w:tc>
        <w:tc>
          <w:tcPr>
            <w:tcW w:w="248" w:type="pct"/>
            <w:shd w:val="clear" w:color="auto" w:fill="auto"/>
            <w:vAlign w:val="center"/>
            <w:hideMark/>
          </w:tcPr>
          <w:p w14:paraId="1B4ECDDA"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93BF172"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BAA86AB"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7FD294F"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762697B5"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196FD0E"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5876D721" w14:textId="77777777" w:rsidR="002E5E45" w:rsidRPr="002E5E45" w:rsidRDefault="002E5E45" w:rsidP="009266A5">
            <w:pPr>
              <w:jc w:val="center"/>
              <w:rPr>
                <w:color w:val="000000"/>
              </w:rPr>
            </w:pPr>
            <w:r w:rsidRPr="002E5E45">
              <w:rPr>
                <w:color w:val="000000"/>
              </w:rPr>
              <w:t>0,350</w:t>
            </w:r>
          </w:p>
        </w:tc>
      </w:tr>
      <w:tr w:rsidR="002E5E45" w:rsidRPr="0053330D" w14:paraId="5AF88539" w14:textId="77777777" w:rsidTr="00677C07">
        <w:trPr>
          <w:trHeight w:val="20"/>
        </w:trPr>
        <w:tc>
          <w:tcPr>
            <w:tcW w:w="195" w:type="pct"/>
            <w:shd w:val="clear" w:color="auto" w:fill="auto"/>
            <w:noWrap/>
            <w:hideMark/>
          </w:tcPr>
          <w:p w14:paraId="30BDB9F4" w14:textId="77777777" w:rsidR="002E5E45" w:rsidRPr="002E5E45" w:rsidRDefault="002E5E45" w:rsidP="009266A5">
            <w:pPr>
              <w:rPr>
                <w:color w:val="000000"/>
              </w:rPr>
            </w:pPr>
            <w:r w:rsidRPr="002E5E45">
              <w:rPr>
                <w:color w:val="000000"/>
              </w:rPr>
              <w:t>1.17</w:t>
            </w:r>
          </w:p>
        </w:tc>
        <w:tc>
          <w:tcPr>
            <w:tcW w:w="554" w:type="pct"/>
            <w:shd w:val="clear" w:color="auto" w:fill="auto"/>
            <w:hideMark/>
          </w:tcPr>
          <w:p w14:paraId="7993A240"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2FC45E92"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1B6CE17B" w14:textId="0806A893" w:rsidR="002E5E45" w:rsidRPr="002E5E45" w:rsidRDefault="002E5E45" w:rsidP="009266A5">
            <w:r w:rsidRPr="002E5E45">
              <w:t>Строительство двух КЛ-10 кВ, L=2х136 м от яч. № 10 и яч. № 27 РУ-10 кВ ПС №98 "Полиграфкомбинат" до границы земельного участка заявителя.</w:t>
            </w:r>
            <w:r w:rsidR="0057067F">
              <w:t xml:space="preserve"> </w:t>
            </w:r>
            <w:r w:rsidRPr="002E5E45">
              <w:t>Монтаж ИПУЭ 10 кВ. Реконструкция яч. № 10 и яч. № 27 РУ-10 кВ ПС №98 "Полиграфкомбинат".</w:t>
            </w:r>
          </w:p>
        </w:tc>
        <w:tc>
          <w:tcPr>
            <w:tcW w:w="635" w:type="pct"/>
            <w:shd w:val="clear" w:color="auto" w:fill="auto"/>
            <w:vAlign w:val="center"/>
            <w:hideMark/>
          </w:tcPr>
          <w:p w14:paraId="3B12E860"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5F6989A8" w14:textId="77777777" w:rsidR="002E5E45" w:rsidRPr="002E5E45" w:rsidRDefault="002E5E45" w:rsidP="009266A5">
            <w:pPr>
              <w:jc w:val="center"/>
              <w:rPr>
                <w:color w:val="000000"/>
              </w:rPr>
            </w:pPr>
            <w:r w:rsidRPr="002E5E45">
              <w:rPr>
                <w:color w:val="000000"/>
              </w:rPr>
              <w:t>0,517</w:t>
            </w:r>
          </w:p>
        </w:tc>
        <w:tc>
          <w:tcPr>
            <w:tcW w:w="248" w:type="pct"/>
            <w:shd w:val="clear" w:color="auto" w:fill="auto"/>
            <w:vAlign w:val="center"/>
            <w:hideMark/>
          </w:tcPr>
          <w:p w14:paraId="6ED2E99D" w14:textId="77777777" w:rsidR="002E5E45" w:rsidRPr="002E5E45" w:rsidRDefault="002E5E45" w:rsidP="009266A5">
            <w:pPr>
              <w:jc w:val="center"/>
              <w:rPr>
                <w:color w:val="000000"/>
              </w:rPr>
            </w:pPr>
            <w:r w:rsidRPr="002E5E45">
              <w:rPr>
                <w:color w:val="000000"/>
              </w:rPr>
              <w:t>8,133</w:t>
            </w:r>
          </w:p>
        </w:tc>
        <w:tc>
          <w:tcPr>
            <w:tcW w:w="248" w:type="pct"/>
            <w:shd w:val="clear" w:color="auto" w:fill="auto"/>
            <w:vAlign w:val="center"/>
            <w:hideMark/>
          </w:tcPr>
          <w:p w14:paraId="2C59285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36D78A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9B9AF53"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7387E049"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EB44841"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2544C9A5" w14:textId="77777777" w:rsidR="002E5E45" w:rsidRPr="002E5E45" w:rsidRDefault="002E5E45" w:rsidP="009266A5">
            <w:pPr>
              <w:jc w:val="center"/>
              <w:rPr>
                <w:color w:val="000000"/>
              </w:rPr>
            </w:pPr>
            <w:r w:rsidRPr="002E5E45">
              <w:rPr>
                <w:color w:val="000000"/>
              </w:rPr>
              <w:t>8,650</w:t>
            </w:r>
          </w:p>
        </w:tc>
      </w:tr>
      <w:tr w:rsidR="002E5E45" w:rsidRPr="0053330D" w14:paraId="609C263A" w14:textId="77777777" w:rsidTr="00677C07">
        <w:trPr>
          <w:trHeight w:val="20"/>
        </w:trPr>
        <w:tc>
          <w:tcPr>
            <w:tcW w:w="195" w:type="pct"/>
            <w:shd w:val="clear" w:color="auto" w:fill="auto"/>
            <w:hideMark/>
          </w:tcPr>
          <w:p w14:paraId="0B1BC416" w14:textId="77777777" w:rsidR="002E5E45" w:rsidRPr="002E5E45" w:rsidRDefault="002E5E45" w:rsidP="009266A5">
            <w:pPr>
              <w:rPr>
                <w:color w:val="000000"/>
              </w:rPr>
            </w:pPr>
            <w:r w:rsidRPr="002E5E45">
              <w:rPr>
                <w:color w:val="000000"/>
              </w:rPr>
              <w:t>1.18</w:t>
            </w:r>
          </w:p>
        </w:tc>
        <w:tc>
          <w:tcPr>
            <w:tcW w:w="554" w:type="pct"/>
            <w:shd w:val="clear" w:color="auto" w:fill="auto"/>
            <w:hideMark/>
          </w:tcPr>
          <w:p w14:paraId="433E3471"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446EB296"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65C5EEAB" w14:textId="77777777" w:rsidR="002E5E45" w:rsidRPr="002E5E45" w:rsidRDefault="002E5E45" w:rsidP="009266A5">
            <w:r w:rsidRPr="002E5E45">
              <w:t>Строительство ЛЭП 10 кВ от ВКЛ 10 кВ ф. 24-01 ПС №24 «Промбаза» 35/10/6кВ до границы, установленной правоустанавливающими документами заявителя ориентировочной протяжённостью 0,025 км, установка линейного разъединителя на отпаечной опоре ВКЛ 10 кВ ф. 24-01, монтаж ПКУ 10 кВ.</w:t>
            </w:r>
          </w:p>
        </w:tc>
        <w:tc>
          <w:tcPr>
            <w:tcW w:w="635" w:type="pct"/>
            <w:shd w:val="clear" w:color="auto" w:fill="auto"/>
            <w:vAlign w:val="center"/>
            <w:hideMark/>
          </w:tcPr>
          <w:p w14:paraId="75620F94"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4DFC8B77" w14:textId="77777777" w:rsidR="002E5E45" w:rsidRPr="002E5E45" w:rsidRDefault="002E5E45" w:rsidP="009266A5">
            <w:pPr>
              <w:jc w:val="center"/>
              <w:rPr>
                <w:color w:val="000000"/>
              </w:rPr>
            </w:pPr>
            <w:r w:rsidRPr="002E5E45">
              <w:rPr>
                <w:color w:val="000000"/>
              </w:rPr>
              <w:t>0,450</w:t>
            </w:r>
          </w:p>
        </w:tc>
        <w:tc>
          <w:tcPr>
            <w:tcW w:w="248" w:type="pct"/>
            <w:shd w:val="clear" w:color="auto" w:fill="auto"/>
            <w:vAlign w:val="center"/>
            <w:hideMark/>
          </w:tcPr>
          <w:p w14:paraId="6C7F20E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41D50F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3B8366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D0BCE01"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8EAEC3C"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775748A"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5004BB8E" w14:textId="77777777" w:rsidR="002E5E45" w:rsidRPr="002E5E45" w:rsidRDefault="002E5E45" w:rsidP="009266A5">
            <w:pPr>
              <w:jc w:val="center"/>
              <w:rPr>
                <w:color w:val="000000"/>
              </w:rPr>
            </w:pPr>
            <w:r w:rsidRPr="002E5E45">
              <w:rPr>
                <w:color w:val="000000"/>
              </w:rPr>
              <w:t>0,450</w:t>
            </w:r>
          </w:p>
        </w:tc>
      </w:tr>
      <w:tr w:rsidR="002E5E45" w:rsidRPr="0053330D" w14:paraId="48BA841F" w14:textId="77777777" w:rsidTr="00677C07">
        <w:trPr>
          <w:trHeight w:val="20"/>
        </w:trPr>
        <w:tc>
          <w:tcPr>
            <w:tcW w:w="195" w:type="pct"/>
            <w:shd w:val="clear" w:color="auto" w:fill="auto"/>
            <w:noWrap/>
            <w:hideMark/>
          </w:tcPr>
          <w:p w14:paraId="617371A2" w14:textId="77777777" w:rsidR="002E5E45" w:rsidRPr="002E5E45" w:rsidRDefault="002E5E45" w:rsidP="009266A5">
            <w:pPr>
              <w:rPr>
                <w:color w:val="000000"/>
              </w:rPr>
            </w:pPr>
            <w:r w:rsidRPr="002E5E45">
              <w:rPr>
                <w:color w:val="000000"/>
              </w:rPr>
              <w:t>1.19</w:t>
            </w:r>
          </w:p>
        </w:tc>
        <w:tc>
          <w:tcPr>
            <w:tcW w:w="554" w:type="pct"/>
            <w:shd w:val="clear" w:color="auto" w:fill="auto"/>
            <w:hideMark/>
          </w:tcPr>
          <w:p w14:paraId="24DB49A4"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0BA4E0BD"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4F4E6310" w14:textId="77777777" w:rsidR="002E5E45" w:rsidRPr="002E5E45" w:rsidRDefault="002E5E45" w:rsidP="009266A5">
            <w:r w:rsidRPr="002E5E45">
              <w:t xml:space="preserve">Строительство КЛ 10 кВ от РУ 10 кВ ТП-481 до границы, установленной правоустанавливающими документами заявителя ориентировочной протяжённостью 0,018 км, установка коммутационного </w:t>
            </w:r>
            <w:r w:rsidRPr="002E5E45">
              <w:lastRenderedPageBreak/>
              <w:t>аппарата 10 кВ в ячейке присоединения РУ 10 кВ ТП-481, Монтаж ПКУ 10 кВ.</w:t>
            </w:r>
          </w:p>
        </w:tc>
        <w:tc>
          <w:tcPr>
            <w:tcW w:w="635" w:type="pct"/>
            <w:shd w:val="clear" w:color="auto" w:fill="auto"/>
            <w:vAlign w:val="center"/>
            <w:hideMark/>
          </w:tcPr>
          <w:p w14:paraId="0D3B43B1" w14:textId="77777777" w:rsidR="002E5E45" w:rsidRPr="002E5E45" w:rsidRDefault="002E5E45" w:rsidP="009266A5">
            <w:pPr>
              <w:jc w:val="center"/>
              <w:rPr>
                <w:color w:val="000000"/>
              </w:rPr>
            </w:pPr>
            <w:r w:rsidRPr="002E5E45">
              <w:rPr>
                <w:color w:val="000000"/>
              </w:rPr>
              <w:lastRenderedPageBreak/>
              <w:t>плата за подключение</w:t>
            </w:r>
          </w:p>
        </w:tc>
        <w:tc>
          <w:tcPr>
            <w:tcW w:w="248" w:type="pct"/>
            <w:shd w:val="clear" w:color="auto" w:fill="auto"/>
            <w:vAlign w:val="center"/>
            <w:hideMark/>
          </w:tcPr>
          <w:p w14:paraId="35A09FD7" w14:textId="77777777" w:rsidR="002E5E45" w:rsidRPr="002E5E45" w:rsidRDefault="002E5E45" w:rsidP="009266A5">
            <w:pPr>
              <w:jc w:val="center"/>
              <w:rPr>
                <w:color w:val="000000"/>
              </w:rPr>
            </w:pPr>
            <w:r w:rsidRPr="002E5E45">
              <w:rPr>
                <w:color w:val="000000"/>
              </w:rPr>
              <w:t>0,350</w:t>
            </w:r>
          </w:p>
        </w:tc>
        <w:tc>
          <w:tcPr>
            <w:tcW w:w="248" w:type="pct"/>
            <w:shd w:val="clear" w:color="auto" w:fill="auto"/>
            <w:vAlign w:val="center"/>
            <w:hideMark/>
          </w:tcPr>
          <w:p w14:paraId="6E20B9F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88B482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25B806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B596B25"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0705D1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1AFC505"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0F263B38" w14:textId="77777777" w:rsidR="002E5E45" w:rsidRPr="002E5E45" w:rsidRDefault="002E5E45" w:rsidP="009266A5">
            <w:pPr>
              <w:jc w:val="center"/>
              <w:rPr>
                <w:color w:val="000000"/>
              </w:rPr>
            </w:pPr>
            <w:r w:rsidRPr="002E5E45">
              <w:rPr>
                <w:color w:val="000000"/>
              </w:rPr>
              <w:t>0,350</w:t>
            </w:r>
          </w:p>
        </w:tc>
      </w:tr>
      <w:tr w:rsidR="002E5E45" w:rsidRPr="0053330D" w14:paraId="26FE289B" w14:textId="77777777" w:rsidTr="00677C07">
        <w:trPr>
          <w:trHeight w:val="20"/>
        </w:trPr>
        <w:tc>
          <w:tcPr>
            <w:tcW w:w="195" w:type="pct"/>
            <w:shd w:val="clear" w:color="auto" w:fill="auto"/>
            <w:hideMark/>
          </w:tcPr>
          <w:p w14:paraId="366B7C9E" w14:textId="77777777" w:rsidR="002E5E45" w:rsidRPr="002E5E45" w:rsidRDefault="002E5E45" w:rsidP="009266A5">
            <w:pPr>
              <w:rPr>
                <w:color w:val="000000"/>
              </w:rPr>
            </w:pPr>
            <w:r w:rsidRPr="002E5E45">
              <w:rPr>
                <w:color w:val="000000"/>
              </w:rPr>
              <w:lastRenderedPageBreak/>
              <w:t>1.20</w:t>
            </w:r>
          </w:p>
        </w:tc>
        <w:tc>
          <w:tcPr>
            <w:tcW w:w="554" w:type="pct"/>
            <w:shd w:val="clear" w:color="auto" w:fill="auto"/>
            <w:hideMark/>
          </w:tcPr>
          <w:p w14:paraId="54988DB1"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7B80A666"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117C94DD" w14:textId="77777777" w:rsidR="002E5E45" w:rsidRPr="002E5E45" w:rsidRDefault="002E5E45" w:rsidP="009266A5">
            <w:proofErr w:type="gramStart"/>
            <w:r w:rsidRPr="002E5E45">
              <w:t>Строительство необходимого количества ТП 6 кВ, строительство двух КЛ-6 кВ от РУ 10 яч. № 13 и яч.№ 38 кВ ПС №4 «Городская» 110/10кВ до проектируемых ТП, переподключение существующих КЛ 6кВ, питающих ТП 1102 из ячеек 6 кВ №13 и №38 ПС 110 кВ Городская № 4 на разные секции шин проектируемой ТП 6 кВ, монтаж комплексов коммерческого учёта 6 кВ.</w:t>
            </w:r>
            <w:proofErr w:type="gramEnd"/>
          </w:p>
        </w:tc>
        <w:tc>
          <w:tcPr>
            <w:tcW w:w="635" w:type="pct"/>
            <w:shd w:val="clear" w:color="auto" w:fill="auto"/>
            <w:vAlign w:val="center"/>
            <w:hideMark/>
          </w:tcPr>
          <w:p w14:paraId="736794DC"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67C6AD10" w14:textId="77777777" w:rsidR="002E5E45" w:rsidRPr="002E5E45" w:rsidRDefault="002E5E45" w:rsidP="009266A5">
            <w:pPr>
              <w:jc w:val="center"/>
              <w:rPr>
                <w:color w:val="000000"/>
              </w:rPr>
            </w:pPr>
            <w:r w:rsidRPr="002E5E45">
              <w:rPr>
                <w:color w:val="000000"/>
              </w:rPr>
              <w:t>3,500</w:t>
            </w:r>
          </w:p>
        </w:tc>
        <w:tc>
          <w:tcPr>
            <w:tcW w:w="248" w:type="pct"/>
            <w:shd w:val="clear" w:color="auto" w:fill="auto"/>
            <w:vAlign w:val="center"/>
            <w:hideMark/>
          </w:tcPr>
          <w:p w14:paraId="4BEA2371" w14:textId="77777777" w:rsidR="002E5E45" w:rsidRPr="002E5E45" w:rsidRDefault="002E5E45" w:rsidP="009266A5">
            <w:pPr>
              <w:jc w:val="center"/>
              <w:rPr>
                <w:color w:val="000000"/>
              </w:rPr>
            </w:pPr>
            <w:r w:rsidRPr="002E5E45">
              <w:rPr>
                <w:color w:val="000000"/>
              </w:rPr>
              <w:t>26,750</w:t>
            </w:r>
          </w:p>
        </w:tc>
        <w:tc>
          <w:tcPr>
            <w:tcW w:w="248" w:type="pct"/>
            <w:shd w:val="clear" w:color="auto" w:fill="auto"/>
            <w:vAlign w:val="center"/>
            <w:hideMark/>
          </w:tcPr>
          <w:p w14:paraId="705E7DB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409C33F"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5944C23"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539A51F"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F8057E6"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59B8F0E3" w14:textId="77777777" w:rsidR="002E5E45" w:rsidRPr="002E5E45" w:rsidRDefault="002E5E45" w:rsidP="009266A5">
            <w:pPr>
              <w:jc w:val="center"/>
              <w:rPr>
                <w:color w:val="000000"/>
              </w:rPr>
            </w:pPr>
            <w:r w:rsidRPr="002E5E45">
              <w:rPr>
                <w:color w:val="000000"/>
              </w:rPr>
              <w:t>30,250</w:t>
            </w:r>
          </w:p>
        </w:tc>
      </w:tr>
      <w:tr w:rsidR="002E5E45" w:rsidRPr="0053330D" w14:paraId="3D6E41CF" w14:textId="77777777" w:rsidTr="00677C07">
        <w:trPr>
          <w:trHeight w:val="20"/>
        </w:trPr>
        <w:tc>
          <w:tcPr>
            <w:tcW w:w="195" w:type="pct"/>
            <w:shd w:val="clear" w:color="auto" w:fill="auto"/>
            <w:noWrap/>
            <w:hideMark/>
          </w:tcPr>
          <w:p w14:paraId="7F688A9C" w14:textId="77777777" w:rsidR="002E5E45" w:rsidRPr="002E5E45" w:rsidRDefault="002E5E45" w:rsidP="009266A5">
            <w:pPr>
              <w:rPr>
                <w:color w:val="000000"/>
              </w:rPr>
            </w:pPr>
            <w:r w:rsidRPr="002E5E45">
              <w:rPr>
                <w:color w:val="000000"/>
              </w:rPr>
              <w:t>1.21</w:t>
            </w:r>
          </w:p>
        </w:tc>
        <w:tc>
          <w:tcPr>
            <w:tcW w:w="554" w:type="pct"/>
            <w:shd w:val="clear" w:color="auto" w:fill="auto"/>
            <w:hideMark/>
          </w:tcPr>
          <w:p w14:paraId="689A8DBD"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0C3C6A4C"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04C6A8E6" w14:textId="77777777" w:rsidR="002E5E45" w:rsidRPr="002E5E45" w:rsidRDefault="002E5E45" w:rsidP="009266A5">
            <w:r w:rsidRPr="002E5E45">
              <w:t xml:space="preserve">Реконструкция </w:t>
            </w:r>
            <w:proofErr w:type="gramStart"/>
            <w:r w:rsidRPr="002E5E45">
              <w:t>ВЛ</w:t>
            </w:r>
            <w:proofErr w:type="gramEnd"/>
            <w:r w:rsidRPr="002E5E45">
              <w:t xml:space="preserve"> 110 кВ Красноярская ТЭЦ-1 – Заводская с отпайками (С-1) и ВЛ 110 кВ Красноярская ТЭЦ-1 – ЦРП Красмаш (С-2) в части замены существующей опоры №15 на анкерно-отпаечную</w:t>
            </w:r>
          </w:p>
        </w:tc>
        <w:tc>
          <w:tcPr>
            <w:tcW w:w="635" w:type="pct"/>
            <w:shd w:val="clear" w:color="auto" w:fill="auto"/>
            <w:vAlign w:val="center"/>
            <w:hideMark/>
          </w:tcPr>
          <w:p w14:paraId="544A3760"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3E3B4414" w14:textId="77777777" w:rsidR="002E5E45" w:rsidRPr="002E5E45" w:rsidRDefault="002E5E45" w:rsidP="009266A5">
            <w:pPr>
              <w:jc w:val="center"/>
              <w:rPr>
                <w:color w:val="000000"/>
              </w:rPr>
            </w:pPr>
            <w:r w:rsidRPr="002E5E45">
              <w:rPr>
                <w:color w:val="000000"/>
              </w:rPr>
              <w:t>4,658</w:t>
            </w:r>
          </w:p>
        </w:tc>
        <w:tc>
          <w:tcPr>
            <w:tcW w:w="248" w:type="pct"/>
            <w:shd w:val="clear" w:color="auto" w:fill="auto"/>
            <w:vAlign w:val="center"/>
            <w:hideMark/>
          </w:tcPr>
          <w:p w14:paraId="02AF83D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260A68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0E0FBA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22252FE"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79D6855B"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5C6DEE9"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29625BF3" w14:textId="77777777" w:rsidR="002E5E45" w:rsidRPr="002E5E45" w:rsidRDefault="002E5E45" w:rsidP="009266A5">
            <w:pPr>
              <w:jc w:val="center"/>
              <w:rPr>
                <w:color w:val="000000"/>
              </w:rPr>
            </w:pPr>
            <w:r w:rsidRPr="002E5E45">
              <w:rPr>
                <w:color w:val="000000"/>
              </w:rPr>
              <w:t>4,658</w:t>
            </w:r>
          </w:p>
        </w:tc>
      </w:tr>
      <w:tr w:rsidR="002E5E45" w:rsidRPr="0053330D" w14:paraId="5EE9475F" w14:textId="77777777" w:rsidTr="00677C07">
        <w:trPr>
          <w:trHeight w:val="20"/>
        </w:trPr>
        <w:tc>
          <w:tcPr>
            <w:tcW w:w="195" w:type="pct"/>
            <w:shd w:val="clear" w:color="auto" w:fill="auto"/>
            <w:hideMark/>
          </w:tcPr>
          <w:p w14:paraId="49DF7572" w14:textId="77777777" w:rsidR="002E5E45" w:rsidRPr="002E5E45" w:rsidRDefault="002E5E45" w:rsidP="009266A5">
            <w:pPr>
              <w:rPr>
                <w:color w:val="000000"/>
              </w:rPr>
            </w:pPr>
            <w:r w:rsidRPr="002E5E45">
              <w:rPr>
                <w:color w:val="000000"/>
              </w:rPr>
              <w:t>1.22</w:t>
            </w:r>
          </w:p>
        </w:tc>
        <w:tc>
          <w:tcPr>
            <w:tcW w:w="554" w:type="pct"/>
            <w:shd w:val="clear" w:color="auto" w:fill="auto"/>
            <w:hideMark/>
          </w:tcPr>
          <w:p w14:paraId="1CA968B0"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2A21EC59"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7274E5F3" w14:textId="77777777" w:rsidR="002E5E45" w:rsidRPr="002E5E45" w:rsidRDefault="002E5E45" w:rsidP="009266A5">
            <w:r w:rsidRPr="002E5E45">
              <w:t>Установка двух дополнительные линейные ячейки на 1 и 2 секциях шин в ЗРУ-10кВ ПС 110/10 №123 «Телевизорная» с вакуумными выключателями</w:t>
            </w:r>
          </w:p>
        </w:tc>
        <w:tc>
          <w:tcPr>
            <w:tcW w:w="635" w:type="pct"/>
            <w:shd w:val="clear" w:color="auto" w:fill="auto"/>
            <w:vAlign w:val="center"/>
            <w:hideMark/>
          </w:tcPr>
          <w:p w14:paraId="09A69065"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55FE2292" w14:textId="77777777" w:rsidR="002E5E45" w:rsidRPr="002E5E45" w:rsidRDefault="002E5E45" w:rsidP="009266A5">
            <w:pPr>
              <w:jc w:val="center"/>
              <w:rPr>
                <w:color w:val="000000"/>
              </w:rPr>
            </w:pPr>
            <w:r w:rsidRPr="002E5E45">
              <w:rPr>
                <w:color w:val="000000"/>
              </w:rPr>
              <w:t>6,050</w:t>
            </w:r>
          </w:p>
        </w:tc>
        <w:tc>
          <w:tcPr>
            <w:tcW w:w="248" w:type="pct"/>
            <w:shd w:val="clear" w:color="auto" w:fill="auto"/>
            <w:vAlign w:val="center"/>
            <w:hideMark/>
          </w:tcPr>
          <w:p w14:paraId="1181178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06F68E3"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D1788B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AE46318"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6BA5361"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51D8AE8"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29669184" w14:textId="77777777" w:rsidR="002E5E45" w:rsidRPr="002E5E45" w:rsidRDefault="002E5E45" w:rsidP="009266A5">
            <w:pPr>
              <w:jc w:val="center"/>
              <w:rPr>
                <w:color w:val="000000"/>
              </w:rPr>
            </w:pPr>
            <w:r w:rsidRPr="002E5E45">
              <w:rPr>
                <w:color w:val="000000"/>
              </w:rPr>
              <w:t>6,050</w:t>
            </w:r>
          </w:p>
        </w:tc>
      </w:tr>
      <w:tr w:rsidR="002E5E45" w:rsidRPr="0053330D" w14:paraId="4C1CD43E" w14:textId="77777777" w:rsidTr="00677C07">
        <w:trPr>
          <w:trHeight w:val="20"/>
        </w:trPr>
        <w:tc>
          <w:tcPr>
            <w:tcW w:w="195" w:type="pct"/>
            <w:shd w:val="clear" w:color="auto" w:fill="auto"/>
            <w:noWrap/>
            <w:hideMark/>
          </w:tcPr>
          <w:p w14:paraId="36640039" w14:textId="77777777" w:rsidR="002E5E45" w:rsidRPr="002E5E45" w:rsidRDefault="002E5E45" w:rsidP="009266A5">
            <w:pPr>
              <w:rPr>
                <w:color w:val="000000"/>
              </w:rPr>
            </w:pPr>
            <w:r w:rsidRPr="002E5E45">
              <w:rPr>
                <w:color w:val="000000"/>
              </w:rPr>
              <w:t>1.23</w:t>
            </w:r>
          </w:p>
        </w:tc>
        <w:tc>
          <w:tcPr>
            <w:tcW w:w="554" w:type="pct"/>
            <w:shd w:val="clear" w:color="auto" w:fill="auto"/>
            <w:hideMark/>
          </w:tcPr>
          <w:p w14:paraId="35695616"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2518597E"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322E05E6" w14:textId="77777777" w:rsidR="002E5E45" w:rsidRPr="002E5E45" w:rsidRDefault="002E5E45" w:rsidP="009266A5">
            <w:r w:rsidRPr="002E5E45">
              <w:t>Создание устройств УПАСК на ПС 110 кВ транзита 110 кВ Красноярская ТЭЦ-1 – Камала-2 и организации канала ПА</w:t>
            </w:r>
          </w:p>
        </w:tc>
        <w:tc>
          <w:tcPr>
            <w:tcW w:w="635" w:type="pct"/>
            <w:shd w:val="clear" w:color="auto" w:fill="auto"/>
            <w:vAlign w:val="center"/>
            <w:hideMark/>
          </w:tcPr>
          <w:p w14:paraId="2AA51B34"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1B115AC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3D469AD" w14:textId="77777777" w:rsidR="002E5E45" w:rsidRPr="002E5E45" w:rsidRDefault="002E5E45" w:rsidP="009266A5">
            <w:pPr>
              <w:jc w:val="center"/>
              <w:rPr>
                <w:color w:val="000000"/>
              </w:rPr>
            </w:pPr>
            <w:r w:rsidRPr="002E5E45">
              <w:rPr>
                <w:color w:val="000000"/>
              </w:rPr>
              <w:t>115,308</w:t>
            </w:r>
          </w:p>
        </w:tc>
        <w:tc>
          <w:tcPr>
            <w:tcW w:w="248" w:type="pct"/>
            <w:shd w:val="clear" w:color="auto" w:fill="auto"/>
            <w:vAlign w:val="center"/>
            <w:hideMark/>
          </w:tcPr>
          <w:p w14:paraId="06E6BC1C"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CCB42BB"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CCBE17D"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4966548"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8B85227"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2234513A" w14:textId="77777777" w:rsidR="002E5E45" w:rsidRPr="002E5E45" w:rsidRDefault="002E5E45" w:rsidP="009266A5">
            <w:pPr>
              <w:jc w:val="center"/>
              <w:rPr>
                <w:color w:val="000000"/>
              </w:rPr>
            </w:pPr>
            <w:r w:rsidRPr="002E5E45">
              <w:rPr>
                <w:color w:val="000000"/>
              </w:rPr>
              <w:t>115,308</w:t>
            </w:r>
          </w:p>
        </w:tc>
      </w:tr>
      <w:tr w:rsidR="002E5E45" w:rsidRPr="0053330D" w14:paraId="44B74177" w14:textId="77777777" w:rsidTr="00677C07">
        <w:trPr>
          <w:trHeight w:val="20"/>
        </w:trPr>
        <w:tc>
          <w:tcPr>
            <w:tcW w:w="195" w:type="pct"/>
            <w:shd w:val="clear" w:color="auto" w:fill="auto"/>
            <w:hideMark/>
          </w:tcPr>
          <w:p w14:paraId="090734E1" w14:textId="77777777" w:rsidR="002E5E45" w:rsidRPr="002E5E45" w:rsidRDefault="002E5E45" w:rsidP="009266A5">
            <w:pPr>
              <w:rPr>
                <w:color w:val="000000"/>
              </w:rPr>
            </w:pPr>
            <w:r w:rsidRPr="002E5E45">
              <w:rPr>
                <w:color w:val="000000"/>
              </w:rPr>
              <w:t>1.24</w:t>
            </w:r>
          </w:p>
        </w:tc>
        <w:tc>
          <w:tcPr>
            <w:tcW w:w="554" w:type="pct"/>
            <w:shd w:val="clear" w:color="auto" w:fill="auto"/>
            <w:hideMark/>
          </w:tcPr>
          <w:p w14:paraId="748453DB"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1391FAA3"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6248FF47" w14:textId="77777777" w:rsidR="002E5E45" w:rsidRPr="002E5E45" w:rsidRDefault="002E5E45" w:rsidP="009266A5">
            <w:r w:rsidRPr="002E5E45">
              <w:t xml:space="preserve">Реконструкция </w:t>
            </w:r>
            <w:proofErr w:type="gramStart"/>
            <w:r w:rsidRPr="002E5E45">
              <w:t>ВЛ</w:t>
            </w:r>
            <w:proofErr w:type="gramEnd"/>
            <w:r w:rsidRPr="002E5E45">
              <w:t xml:space="preserve"> 110 кВ Красноярская ТЭЦ-1 – Берёзовская (С-5), и ВЛ 110 кВ Красноярская ТЭЦ-1 – Вознесенская с отпайкой Зыково тяг. (С-6) с заменой провода на провод с большей допустимой токовой нагрузкой, общей протяженностью по цепи 39,9 км (С-5: 17,3 км, С-6: 22,6 км) и с заменой грозозащитного троса, общей протяженностью по трассе 28,9 км.</w:t>
            </w:r>
          </w:p>
        </w:tc>
        <w:tc>
          <w:tcPr>
            <w:tcW w:w="635" w:type="pct"/>
            <w:shd w:val="clear" w:color="auto" w:fill="auto"/>
            <w:vAlign w:val="center"/>
            <w:hideMark/>
          </w:tcPr>
          <w:p w14:paraId="25762C3F"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418C447A" w14:textId="77777777" w:rsidR="002E5E45" w:rsidRPr="002E5E45" w:rsidRDefault="002E5E45" w:rsidP="009266A5">
            <w:pPr>
              <w:jc w:val="center"/>
              <w:rPr>
                <w:color w:val="000000"/>
              </w:rPr>
            </w:pPr>
            <w:r w:rsidRPr="002E5E45">
              <w:rPr>
                <w:color w:val="000000"/>
              </w:rPr>
              <w:t>90,833</w:t>
            </w:r>
          </w:p>
        </w:tc>
        <w:tc>
          <w:tcPr>
            <w:tcW w:w="248" w:type="pct"/>
            <w:shd w:val="clear" w:color="auto" w:fill="auto"/>
            <w:vAlign w:val="center"/>
            <w:hideMark/>
          </w:tcPr>
          <w:p w14:paraId="3D2BE31F" w14:textId="77777777" w:rsidR="002E5E45" w:rsidRPr="002E5E45" w:rsidRDefault="002E5E45" w:rsidP="009266A5">
            <w:pPr>
              <w:jc w:val="center"/>
              <w:rPr>
                <w:color w:val="000000"/>
              </w:rPr>
            </w:pPr>
            <w:r w:rsidRPr="002E5E45">
              <w:rPr>
                <w:color w:val="000000"/>
              </w:rPr>
              <w:t>257,075</w:t>
            </w:r>
          </w:p>
        </w:tc>
        <w:tc>
          <w:tcPr>
            <w:tcW w:w="248" w:type="pct"/>
            <w:shd w:val="clear" w:color="auto" w:fill="auto"/>
            <w:vAlign w:val="center"/>
            <w:hideMark/>
          </w:tcPr>
          <w:p w14:paraId="57B4FE3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588872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1B5A57A"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09A3001"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6308BC7"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5F6F1CF8" w14:textId="77777777" w:rsidR="002E5E45" w:rsidRPr="002E5E45" w:rsidRDefault="002E5E45" w:rsidP="009266A5">
            <w:pPr>
              <w:jc w:val="center"/>
              <w:rPr>
                <w:color w:val="000000"/>
              </w:rPr>
            </w:pPr>
            <w:r w:rsidRPr="002E5E45">
              <w:rPr>
                <w:color w:val="000000"/>
              </w:rPr>
              <w:t>347,908</w:t>
            </w:r>
          </w:p>
        </w:tc>
      </w:tr>
      <w:tr w:rsidR="002E5E45" w:rsidRPr="0053330D" w14:paraId="27E3FDF3" w14:textId="77777777" w:rsidTr="00677C07">
        <w:trPr>
          <w:trHeight w:val="20"/>
        </w:trPr>
        <w:tc>
          <w:tcPr>
            <w:tcW w:w="195" w:type="pct"/>
            <w:shd w:val="clear" w:color="auto" w:fill="auto"/>
            <w:noWrap/>
            <w:hideMark/>
          </w:tcPr>
          <w:p w14:paraId="4557573C" w14:textId="77777777" w:rsidR="002E5E45" w:rsidRPr="002E5E45" w:rsidRDefault="002E5E45" w:rsidP="009266A5">
            <w:pPr>
              <w:rPr>
                <w:color w:val="000000"/>
              </w:rPr>
            </w:pPr>
            <w:r w:rsidRPr="002E5E45">
              <w:rPr>
                <w:color w:val="000000"/>
              </w:rPr>
              <w:t>1.25</w:t>
            </w:r>
          </w:p>
        </w:tc>
        <w:tc>
          <w:tcPr>
            <w:tcW w:w="554" w:type="pct"/>
            <w:shd w:val="clear" w:color="auto" w:fill="auto"/>
            <w:hideMark/>
          </w:tcPr>
          <w:p w14:paraId="42BA6CF1" w14:textId="77777777" w:rsidR="002E5E45" w:rsidRPr="002E5E45" w:rsidRDefault="002E5E45" w:rsidP="009266A5">
            <w:pPr>
              <w:rPr>
                <w:color w:val="000000"/>
              </w:rPr>
            </w:pPr>
            <w:r w:rsidRPr="002E5E45">
              <w:rPr>
                <w:color w:val="000000"/>
              </w:rPr>
              <w:t xml:space="preserve">ПАО «Россети Сибирь» - </w:t>
            </w:r>
            <w:r w:rsidRPr="002E5E45">
              <w:rPr>
                <w:color w:val="000000"/>
              </w:rPr>
              <w:lastRenderedPageBreak/>
              <w:t>«Красноярскэнерго»</w:t>
            </w:r>
          </w:p>
        </w:tc>
        <w:tc>
          <w:tcPr>
            <w:tcW w:w="503" w:type="pct"/>
            <w:shd w:val="clear" w:color="auto" w:fill="auto"/>
            <w:hideMark/>
          </w:tcPr>
          <w:p w14:paraId="04F232B8" w14:textId="77777777" w:rsidR="002E5E45" w:rsidRPr="002E5E45" w:rsidRDefault="002E5E45" w:rsidP="009266A5">
            <w:pPr>
              <w:rPr>
                <w:color w:val="000000"/>
              </w:rPr>
            </w:pPr>
            <w:r w:rsidRPr="002E5E45">
              <w:rPr>
                <w:color w:val="000000"/>
              </w:rPr>
              <w:lastRenderedPageBreak/>
              <w:t>Быстроокупаемый проект</w:t>
            </w:r>
          </w:p>
        </w:tc>
        <w:tc>
          <w:tcPr>
            <w:tcW w:w="823" w:type="pct"/>
            <w:shd w:val="clear" w:color="auto" w:fill="auto"/>
            <w:hideMark/>
          </w:tcPr>
          <w:p w14:paraId="5A90762A" w14:textId="77777777" w:rsidR="002E5E45" w:rsidRPr="002E5E45" w:rsidRDefault="002E5E45" w:rsidP="009266A5">
            <w:r w:rsidRPr="002E5E45">
              <w:t>Монтаж (замена) предохранителей из руб. № 4 РУ-</w:t>
            </w:r>
            <w:r w:rsidRPr="002E5E45">
              <w:lastRenderedPageBreak/>
              <w:t xml:space="preserve">0,4 кВ в руб. № 2 РУ-0,4 кВ ТП № 706. Монтаж ПКУ-0,4 кВ. </w:t>
            </w:r>
          </w:p>
        </w:tc>
        <w:tc>
          <w:tcPr>
            <w:tcW w:w="635" w:type="pct"/>
            <w:shd w:val="clear" w:color="auto" w:fill="auto"/>
            <w:vAlign w:val="center"/>
            <w:hideMark/>
          </w:tcPr>
          <w:p w14:paraId="7312015F" w14:textId="77777777" w:rsidR="002E5E45" w:rsidRPr="002E5E45" w:rsidRDefault="002E5E45" w:rsidP="009266A5">
            <w:pPr>
              <w:jc w:val="center"/>
              <w:rPr>
                <w:color w:val="000000"/>
              </w:rPr>
            </w:pPr>
            <w:r w:rsidRPr="002E5E45">
              <w:rPr>
                <w:color w:val="000000"/>
              </w:rPr>
              <w:lastRenderedPageBreak/>
              <w:t>плата за подключение</w:t>
            </w:r>
          </w:p>
        </w:tc>
        <w:tc>
          <w:tcPr>
            <w:tcW w:w="248" w:type="pct"/>
            <w:shd w:val="clear" w:color="auto" w:fill="auto"/>
            <w:vAlign w:val="center"/>
            <w:hideMark/>
          </w:tcPr>
          <w:p w14:paraId="14CB8ABB" w14:textId="77777777" w:rsidR="002E5E45" w:rsidRPr="002E5E45" w:rsidRDefault="002E5E45" w:rsidP="009266A5">
            <w:pPr>
              <w:jc w:val="center"/>
              <w:rPr>
                <w:color w:val="000000"/>
              </w:rPr>
            </w:pPr>
            <w:r w:rsidRPr="002E5E45">
              <w:rPr>
                <w:color w:val="000000"/>
              </w:rPr>
              <w:t>0,142</w:t>
            </w:r>
          </w:p>
        </w:tc>
        <w:tc>
          <w:tcPr>
            <w:tcW w:w="248" w:type="pct"/>
            <w:shd w:val="clear" w:color="auto" w:fill="auto"/>
            <w:vAlign w:val="center"/>
            <w:hideMark/>
          </w:tcPr>
          <w:p w14:paraId="5F95ED1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5B57E4C"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EBAF582"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5697C82"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ADA3982"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70DCDF21"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6468E9F3" w14:textId="77777777" w:rsidR="002E5E45" w:rsidRPr="002E5E45" w:rsidRDefault="002E5E45" w:rsidP="009266A5">
            <w:pPr>
              <w:jc w:val="center"/>
              <w:rPr>
                <w:color w:val="000000"/>
              </w:rPr>
            </w:pPr>
            <w:r w:rsidRPr="002E5E45">
              <w:rPr>
                <w:color w:val="000000"/>
              </w:rPr>
              <w:t>0,142</w:t>
            </w:r>
          </w:p>
        </w:tc>
      </w:tr>
      <w:tr w:rsidR="002E5E45" w:rsidRPr="0053330D" w14:paraId="4AD1F893" w14:textId="77777777" w:rsidTr="00677C07">
        <w:trPr>
          <w:trHeight w:val="20"/>
        </w:trPr>
        <w:tc>
          <w:tcPr>
            <w:tcW w:w="195" w:type="pct"/>
            <w:shd w:val="clear" w:color="auto" w:fill="auto"/>
            <w:hideMark/>
          </w:tcPr>
          <w:p w14:paraId="7092119D" w14:textId="77777777" w:rsidR="002E5E45" w:rsidRPr="002E5E45" w:rsidRDefault="002E5E45" w:rsidP="009266A5">
            <w:pPr>
              <w:rPr>
                <w:color w:val="000000"/>
              </w:rPr>
            </w:pPr>
            <w:r w:rsidRPr="002E5E45">
              <w:rPr>
                <w:color w:val="000000"/>
              </w:rPr>
              <w:lastRenderedPageBreak/>
              <w:t>1.26</w:t>
            </w:r>
          </w:p>
        </w:tc>
        <w:tc>
          <w:tcPr>
            <w:tcW w:w="554" w:type="pct"/>
            <w:shd w:val="clear" w:color="auto" w:fill="auto"/>
            <w:hideMark/>
          </w:tcPr>
          <w:p w14:paraId="2EBAB909"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4C5951A1"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199D72A5" w14:textId="77777777" w:rsidR="002E5E45" w:rsidRPr="002E5E45" w:rsidRDefault="002E5E45" w:rsidP="009266A5">
            <w:r w:rsidRPr="002E5E45">
              <w:t>Реконструкция автоматического выключателя в РУ 0,4 кВ ТП 5004, монтаж ПКУ 0,4 кВ.</w:t>
            </w:r>
          </w:p>
        </w:tc>
        <w:tc>
          <w:tcPr>
            <w:tcW w:w="635" w:type="pct"/>
            <w:shd w:val="clear" w:color="auto" w:fill="auto"/>
            <w:vAlign w:val="center"/>
            <w:hideMark/>
          </w:tcPr>
          <w:p w14:paraId="4843DFA9"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6EE82751" w14:textId="77777777" w:rsidR="002E5E45" w:rsidRPr="002E5E45" w:rsidRDefault="002E5E45" w:rsidP="009266A5">
            <w:pPr>
              <w:jc w:val="center"/>
              <w:rPr>
                <w:color w:val="000000"/>
              </w:rPr>
            </w:pPr>
            <w:r w:rsidRPr="002E5E45">
              <w:rPr>
                <w:color w:val="000000"/>
              </w:rPr>
              <w:t>0,042</w:t>
            </w:r>
          </w:p>
        </w:tc>
        <w:tc>
          <w:tcPr>
            <w:tcW w:w="248" w:type="pct"/>
            <w:shd w:val="clear" w:color="auto" w:fill="auto"/>
            <w:vAlign w:val="center"/>
            <w:hideMark/>
          </w:tcPr>
          <w:p w14:paraId="5B392EDB"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BC77F12"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F62A483"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64E20AA"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E47E2F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6DAE2F7"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2641F147" w14:textId="77777777" w:rsidR="002E5E45" w:rsidRPr="002E5E45" w:rsidRDefault="002E5E45" w:rsidP="009266A5">
            <w:pPr>
              <w:jc w:val="center"/>
              <w:rPr>
                <w:color w:val="000000"/>
              </w:rPr>
            </w:pPr>
            <w:r w:rsidRPr="002E5E45">
              <w:rPr>
                <w:color w:val="000000"/>
              </w:rPr>
              <w:t>0,042</w:t>
            </w:r>
          </w:p>
        </w:tc>
      </w:tr>
      <w:tr w:rsidR="002E5E45" w:rsidRPr="0053330D" w14:paraId="44C9ADD0" w14:textId="77777777" w:rsidTr="00677C07">
        <w:trPr>
          <w:trHeight w:val="20"/>
        </w:trPr>
        <w:tc>
          <w:tcPr>
            <w:tcW w:w="195" w:type="pct"/>
            <w:shd w:val="clear" w:color="auto" w:fill="auto"/>
            <w:noWrap/>
            <w:hideMark/>
          </w:tcPr>
          <w:p w14:paraId="7439F9B0" w14:textId="77777777" w:rsidR="002E5E45" w:rsidRPr="002E5E45" w:rsidRDefault="002E5E45" w:rsidP="009266A5">
            <w:pPr>
              <w:rPr>
                <w:color w:val="000000"/>
              </w:rPr>
            </w:pPr>
            <w:r w:rsidRPr="002E5E45">
              <w:rPr>
                <w:color w:val="000000"/>
              </w:rPr>
              <w:t>1.27</w:t>
            </w:r>
          </w:p>
        </w:tc>
        <w:tc>
          <w:tcPr>
            <w:tcW w:w="554" w:type="pct"/>
            <w:shd w:val="clear" w:color="auto" w:fill="auto"/>
            <w:hideMark/>
          </w:tcPr>
          <w:p w14:paraId="6F2CD06B"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25447FE6"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4FEB6B1A" w14:textId="77777777" w:rsidR="002E5E45" w:rsidRPr="002E5E45" w:rsidRDefault="002E5E45" w:rsidP="009266A5">
            <w:r w:rsidRPr="002E5E45">
              <w:t>Реконструкция ТП 10/0,4 кВ № 303 в части установки дополнительной линейной ячейки 10 кВ в РУ 10 кВ. Строительство ВЛ-10 кВ, L=317 м. от РУ 10 кВ ТП 10/0,4 кВ № 303 до границы земельного участка заявителя.</w:t>
            </w:r>
          </w:p>
        </w:tc>
        <w:tc>
          <w:tcPr>
            <w:tcW w:w="635" w:type="pct"/>
            <w:shd w:val="clear" w:color="auto" w:fill="auto"/>
            <w:vAlign w:val="center"/>
            <w:hideMark/>
          </w:tcPr>
          <w:p w14:paraId="1578A867"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50E136BB" w14:textId="77777777" w:rsidR="002E5E45" w:rsidRPr="002E5E45" w:rsidRDefault="002E5E45" w:rsidP="009266A5">
            <w:pPr>
              <w:jc w:val="center"/>
              <w:rPr>
                <w:color w:val="000000"/>
              </w:rPr>
            </w:pPr>
            <w:r w:rsidRPr="002E5E45">
              <w:rPr>
                <w:color w:val="000000"/>
              </w:rPr>
              <w:t>4,017</w:t>
            </w:r>
          </w:p>
        </w:tc>
        <w:tc>
          <w:tcPr>
            <w:tcW w:w="248" w:type="pct"/>
            <w:shd w:val="clear" w:color="auto" w:fill="auto"/>
            <w:vAlign w:val="center"/>
            <w:hideMark/>
          </w:tcPr>
          <w:p w14:paraId="6AFD906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C9AA66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3EE7A2F"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ED242D4"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35A8C45"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3C3F0F5"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4EFFC231" w14:textId="77777777" w:rsidR="002E5E45" w:rsidRPr="002E5E45" w:rsidRDefault="002E5E45" w:rsidP="009266A5">
            <w:pPr>
              <w:jc w:val="center"/>
              <w:rPr>
                <w:color w:val="000000"/>
              </w:rPr>
            </w:pPr>
            <w:r w:rsidRPr="002E5E45">
              <w:rPr>
                <w:color w:val="000000"/>
              </w:rPr>
              <w:t>4,017</w:t>
            </w:r>
          </w:p>
        </w:tc>
      </w:tr>
      <w:tr w:rsidR="002E5E45" w:rsidRPr="0053330D" w14:paraId="365192A2" w14:textId="77777777" w:rsidTr="00677C07">
        <w:trPr>
          <w:trHeight w:val="20"/>
        </w:trPr>
        <w:tc>
          <w:tcPr>
            <w:tcW w:w="195" w:type="pct"/>
            <w:shd w:val="clear" w:color="auto" w:fill="auto"/>
            <w:hideMark/>
          </w:tcPr>
          <w:p w14:paraId="081DE081" w14:textId="77777777" w:rsidR="002E5E45" w:rsidRPr="002E5E45" w:rsidRDefault="002E5E45" w:rsidP="009266A5">
            <w:pPr>
              <w:rPr>
                <w:color w:val="000000"/>
              </w:rPr>
            </w:pPr>
            <w:r w:rsidRPr="002E5E45">
              <w:rPr>
                <w:color w:val="000000"/>
              </w:rPr>
              <w:t>1.28</w:t>
            </w:r>
          </w:p>
        </w:tc>
        <w:tc>
          <w:tcPr>
            <w:tcW w:w="554" w:type="pct"/>
            <w:shd w:val="clear" w:color="auto" w:fill="auto"/>
            <w:hideMark/>
          </w:tcPr>
          <w:p w14:paraId="7D3A6377" w14:textId="77777777" w:rsidR="002E5E45" w:rsidRPr="002E5E45" w:rsidRDefault="002E5E45" w:rsidP="009266A5">
            <w:pPr>
              <w:rPr>
                <w:color w:val="000000"/>
              </w:rPr>
            </w:pPr>
            <w:r w:rsidRPr="002E5E45">
              <w:rPr>
                <w:color w:val="000000"/>
              </w:rPr>
              <w:t>филиал ПАО «ФСК ЕЭС» - Красноярское ПМЭС</w:t>
            </w:r>
          </w:p>
        </w:tc>
        <w:tc>
          <w:tcPr>
            <w:tcW w:w="503" w:type="pct"/>
            <w:shd w:val="clear" w:color="auto" w:fill="auto"/>
            <w:hideMark/>
          </w:tcPr>
          <w:p w14:paraId="4406CBAF"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53C0D15D" w14:textId="77777777" w:rsidR="002E5E45" w:rsidRPr="002E5E45" w:rsidRDefault="002E5E45" w:rsidP="009266A5">
            <w:r w:rsidRPr="002E5E45">
              <w:t xml:space="preserve">Техническое перевооружение ПС 220 кВ Заводская (замена </w:t>
            </w:r>
            <w:proofErr w:type="gramStart"/>
            <w:r w:rsidRPr="002E5E45">
              <w:t>ТТ</w:t>
            </w:r>
            <w:proofErr w:type="gramEnd"/>
            <w:r w:rsidRPr="002E5E45">
              <w:t xml:space="preserve"> в ячейках №5 ф. 14-105, №16 ф. 14-116 КРУ 10 кВ)</w:t>
            </w:r>
          </w:p>
        </w:tc>
        <w:tc>
          <w:tcPr>
            <w:tcW w:w="635" w:type="pct"/>
            <w:shd w:val="clear" w:color="auto" w:fill="auto"/>
            <w:vAlign w:val="center"/>
            <w:hideMark/>
          </w:tcPr>
          <w:p w14:paraId="272CBFFE"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7ACE39A1" w14:textId="77777777" w:rsidR="002E5E45" w:rsidRPr="002E5E45" w:rsidRDefault="002E5E45" w:rsidP="009266A5">
            <w:pPr>
              <w:jc w:val="center"/>
              <w:rPr>
                <w:color w:val="000000"/>
              </w:rPr>
            </w:pPr>
            <w:r w:rsidRPr="002E5E45">
              <w:rPr>
                <w:color w:val="000000"/>
              </w:rPr>
              <w:t>0,892</w:t>
            </w:r>
          </w:p>
        </w:tc>
        <w:tc>
          <w:tcPr>
            <w:tcW w:w="248" w:type="pct"/>
            <w:shd w:val="clear" w:color="auto" w:fill="auto"/>
            <w:vAlign w:val="center"/>
            <w:hideMark/>
          </w:tcPr>
          <w:p w14:paraId="5485C4D5" w14:textId="77777777" w:rsidR="002E5E45" w:rsidRPr="002E5E45" w:rsidRDefault="002E5E45" w:rsidP="009266A5">
            <w:pPr>
              <w:jc w:val="center"/>
              <w:rPr>
                <w:color w:val="000000"/>
              </w:rPr>
            </w:pPr>
            <w:r w:rsidRPr="002E5E45">
              <w:rPr>
                <w:color w:val="000000"/>
              </w:rPr>
              <w:t>0,975</w:t>
            </w:r>
          </w:p>
        </w:tc>
        <w:tc>
          <w:tcPr>
            <w:tcW w:w="248" w:type="pct"/>
            <w:shd w:val="clear" w:color="auto" w:fill="auto"/>
            <w:vAlign w:val="center"/>
            <w:hideMark/>
          </w:tcPr>
          <w:p w14:paraId="2ADCF639"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9DEB02F"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F1A0637"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46D51A8"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0E2869B"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0D52A35B" w14:textId="77777777" w:rsidR="002E5E45" w:rsidRPr="002E5E45" w:rsidRDefault="002E5E45" w:rsidP="009266A5">
            <w:pPr>
              <w:jc w:val="center"/>
              <w:rPr>
                <w:color w:val="000000"/>
              </w:rPr>
            </w:pPr>
            <w:r w:rsidRPr="002E5E45">
              <w:rPr>
                <w:color w:val="000000"/>
              </w:rPr>
              <w:t>1,867</w:t>
            </w:r>
          </w:p>
        </w:tc>
      </w:tr>
      <w:tr w:rsidR="002E5E45" w:rsidRPr="0053330D" w14:paraId="3AE30935" w14:textId="77777777" w:rsidTr="00677C07">
        <w:trPr>
          <w:trHeight w:val="20"/>
        </w:trPr>
        <w:tc>
          <w:tcPr>
            <w:tcW w:w="195" w:type="pct"/>
            <w:shd w:val="clear" w:color="auto" w:fill="auto"/>
            <w:noWrap/>
            <w:hideMark/>
          </w:tcPr>
          <w:p w14:paraId="72731525" w14:textId="77777777" w:rsidR="002E5E45" w:rsidRPr="002E5E45" w:rsidRDefault="002E5E45" w:rsidP="009266A5">
            <w:pPr>
              <w:rPr>
                <w:color w:val="000000"/>
              </w:rPr>
            </w:pPr>
            <w:r w:rsidRPr="002E5E45">
              <w:rPr>
                <w:color w:val="000000"/>
              </w:rPr>
              <w:t>1.29</w:t>
            </w:r>
          </w:p>
        </w:tc>
        <w:tc>
          <w:tcPr>
            <w:tcW w:w="554" w:type="pct"/>
            <w:shd w:val="clear" w:color="auto" w:fill="auto"/>
            <w:hideMark/>
          </w:tcPr>
          <w:p w14:paraId="43FF2F1E" w14:textId="77777777" w:rsidR="002E5E45" w:rsidRPr="002E5E45" w:rsidRDefault="002E5E45" w:rsidP="009266A5">
            <w:pPr>
              <w:rPr>
                <w:color w:val="000000"/>
              </w:rPr>
            </w:pPr>
            <w:r w:rsidRPr="002E5E45">
              <w:rPr>
                <w:color w:val="000000"/>
              </w:rPr>
              <w:t>филиал ПАО «ФСК ЕЭС» - Красноярское ПМЭС</w:t>
            </w:r>
          </w:p>
        </w:tc>
        <w:tc>
          <w:tcPr>
            <w:tcW w:w="503" w:type="pct"/>
            <w:shd w:val="clear" w:color="auto" w:fill="auto"/>
            <w:hideMark/>
          </w:tcPr>
          <w:p w14:paraId="2FBF6359"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5C5311D1" w14:textId="77777777" w:rsidR="002E5E45" w:rsidRPr="002E5E45" w:rsidRDefault="002E5E45" w:rsidP="009266A5">
            <w:r w:rsidRPr="002E5E45">
              <w:t xml:space="preserve">Проектно-изыскательские работы по реконструкици </w:t>
            </w:r>
            <w:proofErr w:type="gramStart"/>
            <w:r w:rsidRPr="002E5E45">
              <w:t>ВЛ</w:t>
            </w:r>
            <w:proofErr w:type="gramEnd"/>
            <w:r w:rsidRPr="002E5E45">
              <w:t xml:space="preserve"> 220 кВ Енисей – ГПП5,6 I,II цепь со строительством заходов на ПС 220 кВ Кразовская с образованием ВЛ 220 кВ Енисей – ГПП 5,6 с отпайками на ПС 220 Кразовская ориентировочной протяженностью 1,6 км. Реконструкия ПС 220 кВ ЦРП-220 (расширение ОРУ 220 кВ на две линейные ячейки)</w:t>
            </w:r>
          </w:p>
        </w:tc>
        <w:tc>
          <w:tcPr>
            <w:tcW w:w="635" w:type="pct"/>
            <w:shd w:val="clear" w:color="auto" w:fill="auto"/>
            <w:vAlign w:val="center"/>
            <w:hideMark/>
          </w:tcPr>
          <w:p w14:paraId="79DF5983"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0879E796" w14:textId="77777777" w:rsidR="002E5E45" w:rsidRPr="002E5E45" w:rsidRDefault="002E5E45" w:rsidP="009266A5">
            <w:pPr>
              <w:jc w:val="center"/>
              <w:rPr>
                <w:color w:val="000000"/>
              </w:rPr>
            </w:pPr>
            <w:r w:rsidRPr="002E5E45">
              <w:rPr>
                <w:color w:val="000000"/>
              </w:rPr>
              <w:t>26,425</w:t>
            </w:r>
          </w:p>
        </w:tc>
        <w:tc>
          <w:tcPr>
            <w:tcW w:w="248" w:type="pct"/>
            <w:shd w:val="clear" w:color="auto" w:fill="auto"/>
            <w:vAlign w:val="center"/>
            <w:hideMark/>
          </w:tcPr>
          <w:p w14:paraId="47B615AC" w14:textId="77777777" w:rsidR="002E5E45" w:rsidRPr="002E5E45" w:rsidRDefault="002E5E45" w:rsidP="009266A5">
            <w:pPr>
              <w:jc w:val="center"/>
              <w:rPr>
                <w:color w:val="000000"/>
              </w:rPr>
            </w:pPr>
            <w:r w:rsidRPr="002E5E45">
              <w:rPr>
                <w:color w:val="000000"/>
              </w:rPr>
              <w:t>22,517</w:t>
            </w:r>
          </w:p>
        </w:tc>
        <w:tc>
          <w:tcPr>
            <w:tcW w:w="248" w:type="pct"/>
            <w:shd w:val="clear" w:color="auto" w:fill="auto"/>
            <w:vAlign w:val="center"/>
            <w:hideMark/>
          </w:tcPr>
          <w:p w14:paraId="2F6A397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92B0C6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387AF8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76574EF"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7A43B2B6"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122BF1AC" w14:textId="77777777" w:rsidR="002E5E45" w:rsidRPr="002E5E45" w:rsidRDefault="002E5E45" w:rsidP="009266A5">
            <w:pPr>
              <w:jc w:val="center"/>
              <w:rPr>
                <w:color w:val="000000"/>
              </w:rPr>
            </w:pPr>
            <w:r w:rsidRPr="002E5E45">
              <w:rPr>
                <w:color w:val="000000"/>
              </w:rPr>
              <w:t>48,942</w:t>
            </w:r>
          </w:p>
        </w:tc>
      </w:tr>
      <w:tr w:rsidR="002E5E45" w:rsidRPr="0053330D" w14:paraId="6896F897" w14:textId="77777777" w:rsidTr="00677C07">
        <w:trPr>
          <w:trHeight w:val="20"/>
        </w:trPr>
        <w:tc>
          <w:tcPr>
            <w:tcW w:w="195" w:type="pct"/>
            <w:shd w:val="clear" w:color="auto" w:fill="auto"/>
            <w:hideMark/>
          </w:tcPr>
          <w:p w14:paraId="32E51929" w14:textId="77777777" w:rsidR="002E5E45" w:rsidRPr="002E5E45" w:rsidRDefault="002E5E45" w:rsidP="009266A5">
            <w:pPr>
              <w:rPr>
                <w:color w:val="000000"/>
              </w:rPr>
            </w:pPr>
            <w:r w:rsidRPr="002E5E45">
              <w:rPr>
                <w:color w:val="000000"/>
              </w:rPr>
              <w:t>1.30</w:t>
            </w:r>
          </w:p>
        </w:tc>
        <w:tc>
          <w:tcPr>
            <w:tcW w:w="554" w:type="pct"/>
            <w:shd w:val="clear" w:color="auto" w:fill="auto"/>
            <w:hideMark/>
          </w:tcPr>
          <w:p w14:paraId="1A030ABF" w14:textId="77777777" w:rsidR="002E5E45" w:rsidRPr="002E5E45" w:rsidRDefault="002E5E45" w:rsidP="009266A5">
            <w:pPr>
              <w:rPr>
                <w:color w:val="000000"/>
              </w:rPr>
            </w:pPr>
            <w:r w:rsidRPr="002E5E45">
              <w:rPr>
                <w:color w:val="000000"/>
              </w:rPr>
              <w:t>филиал ПАО «ФСК ЕЭС» - Красноярское ПМЭС</w:t>
            </w:r>
          </w:p>
        </w:tc>
        <w:tc>
          <w:tcPr>
            <w:tcW w:w="503" w:type="pct"/>
            <w:shd w:val="clear" w:color="auto" w:fill="auto"/>
            <w:hideMark/>
          </w:tcPr>
          <w:p w14:paraId="01BFF47E"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3C13349B" w14:textId="77777777" w:rsidR="002E5E45" w:rsidRPr="002E5E45" w:rsidRDefault="002E5E45" w:rsidP="009266A5">
            <w:r w:rsidRPr="002E5E45">
              <w:t>Проектно-изыскательские работы по техническому перевооружению ПС 220 кВ Заводская (модернизация АОПО 1АТ, 2АТ для передачи УВ на ОН с организацией канала ПА)</w:t>
            </w:r>
          </w:p>
        </w:tc>
        <w:tc>
          <w:tcPr>
            <w:tcW w:w="635" w:type="pct"/>
            <w:shd w:val="clear" w:color="auto" w:fill="auto"/>
            <w:vAlign w:val="center"/>
            <w:hideMark/>
          </w:tcPr>
          <w:p w14:paraId="47D5E5F1"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73E331E7" w14:textId="77777777" w:rsidR="002E5E45" w:rsidRPr="002E5E45" w:rsidRDefault="002E5E45" w:rsidP="009266A5">
            <w:pPr>
              <w:jc w:val="center"/>
              <w:rPr>
                <w:color w:val="000000"/>
              </w:rPr>
            </w:pPr>
            <w:r w:rsidRPr="002E5E45">
              <w:rPr>
                <w:color w:val="000000"/>
              </w:rPr>
              <w:t>0,125</w:t>
            </w:r>
          </w:p>
        </w:tc>
        <w:tc>
          <w:tcPr>
            <w:tcW w:w="248" w:type="pct"/>
            <w:shd w:val="clear" w:color="auto" w:fill="auto"/>
            <w:vAlign w:val="center"/>
            <w:hideMark/>
          </w:tcPr>
          <w:p w14:paraId="6DFE6593" w14:textId="77777777" w:rsidR="002E5E45" w:rsidRPr="002E5E45" w:rsidRDefault="002E5E45" w:rsidP="009266A5">
            <w:pPr>
              <w:jc w:val="center"/>
              <w:rPr>
                <w:color w:val="000000"/>
              </w:rPr>
            </w:pPr>
            <w:r w:rsidRPr="002E5E45">
              <w:rPr>
                <w:color w:val="000000"/>
              </w:rPr>
              <w:t>11,075</w:t>
            </w:r>
          </w:p>
        </w:tc>
        <w:tc>
          <w:tcPr>
            <w:tcW w:w="248" w:type="pct"/>
            <w:shd w:val="clear" w:color="auto" w:fill="auto"/>
            <w:vAlign w:val="center"/>
            <w:hideMark/>
          </w:tcPr>
          <w:p w14:paraId="538B9F9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E75CF40"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89CA5F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C97B4CC"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2FFB546"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36DA1CFD" w14:textId="77777777" w:rsidR="002E5E45" w:rsidRPr="002E5E45" w:rsidRDefault="002E5E45" w:rsidP="009266A5">
            <w:pPr>
              <w:jc w:val="center"/>
              <w:rPr>
                <w:color w:val="000000"/>
              </w:rPr>
            </w:pPr>
            <w:r w:rsidRPr="002E5E45">
              <w:rPr>
                <w:color w:val="000000"/>
              </w:rPr>
              <w:t>11,200</w:t>
            </w:r>
          </w:p>
        </w:tc>
      </w:tr>
      <w:tr w:rsidR="002E5E45" w:rsidRPr="0053330D" w14:paraId="001D888C" w14:textId="77777777" w:rsidTr="00677C07">
        <w:trPr>
          <w:trHeight w:val="20"/>
        </w:trPr>
        <w:tc>
          <w:tcPr>
            <w:tcW w:w="195" w:type="pct"/>
            <w:shd w:val="clear" w:color="auto" w:fill="auto"/>
            <w:noWrap/>
            <w:hideMark/>
          </w:tcPr>
          <w:p w14:paraId="02CB9B2A" w14:textId="77777777" w:rsidR="002E5E45" w:rsidRPr="002E5E45" w:rsidRDefault="002E5E45" w:rsidP="009266A5">
            <w:pPr>
              <w:rPr>
                <w:color w:val="000000"/>
              </w:rPr>
            </w:pPr>
            <w:r w:rsidRPr="002E5E45">
              <w:rPr>
                <w:color w:val="000000"/>
              </w:rPr>
              <w:t>1.31</w:t>
            </w:r>
          </w:p>
        </w:tc>
        <w:tc>
          <w:tcPr>
            <w:tcW w:w="554" w:type="pct"/>
            <w:shd w:val="clear" w:color="auto" w:fill="auto"/>
            <w:hideMark/>
          </w:tcPr>
          <w:p w14:paraId="580C59B9"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6CDAE247"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2427A6FF" w14:textId="77777777" w:rsidR="002E5E45" w:rsidRPr="002E5E45" w:rsidRDefault="002E5E45" w:rsidP="009266A5">
            <w:r w:rsidRPr="002E5E45">
              <w:t xml:space="preserve">Замена </w:t>
            </w:r>
            <w:proofErr w:type="gramStart"/>
            <w:r w:rsidRPr="002E5E45">
              <w:t>СТ</w:t>
            </w:r>
            <w:proofErr w:type="gramEnd"/>
            <w:r w:rsidRPr="002E5E45">
              <w:t xml:space="preserve"> 2х25 МВА на 2х40 МВА на ПС «Мясокомбинат»</w:t>
            </w:r>
          </w:p>
        </w:tc>
        <w:tc>
          <w:tcPr>
            <w:tcW w:w="635" w:type="pct"/>
            <w:shd w:val="clear" w:color="auto" w:fill="auto"/>
            <w:vAlign w:val="center"/>
            <w:hideMark/>
          </w:tcPr>
          <w:p w14:paraId="203E3904"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0E1E00A9"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00BFB5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6B5BE99" w14:textId="77777777" w:rsidR="002E5E45" w:rsidRPr="002E5E45" w:rsidRDefault="002E5E45" w:rsidP="009266A5">
            <w:pPr>
              <w:jc w:val="center"/>
              <w:rPr>
                <w:color w:val="000000"/>
              </w:rPr>
            </w:pPr>
            <w:r w:rsidRPr="002E5E45">
              <w:rPr>
                <w:color w:val="000000"/>
              </w:rPr>
              <w:t>123,417</w:t>
            </w:r>
          </w:p>
        </w:tc>
        <w:tc>
          <w:tcPr>
            <w:tcW w:w="248" w:type="pct"/>
            <w:shd w:val="clear" w:color="auto" w:fill="auto"/>
            <w:vAlign w:val="center"/>
            <w:hideMark/>
          </w:tcPr>
          <w:p w14:paraId="155DE1CE"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DAC56BB"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78814EE"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A97D5DC"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5DF44C3C" w14:textId="77777777" w:rsidR="002E5E45" w:rsidRPr="002E5E45" w:rsidRDefault="002E5E45" w:rsidP="009266A5">
            <w:pPr>
              <w:jc w:val="center"/>
              <w:rPr>
                <w:color w:val="000000"/>
              </w:rPr>
            </w:pPr>
            <w:r w:rsidRPr="002E5E45">
              <w:rPr>
                <w:color w:val="000000"/>
              </w:rPr>
              <w:t>123,417</w:t>
            </w:r>
          </w:p>
        </w:tc>
      </w:tr>
      <w:tr w:rsidR="002E5E45" w:rsidRPr="0053330D" w14:paraId="7800A99C" w14:textId="77777777" w:rsidTr="00677C07">
        <w:trPr>
          <w:trHeight w:val="20"/>
        </w:trPr>
        <w:tc>
          <w:tcPr>
            <w:tcW w:w="195" w:type="pct"/>
            <w:shd w:val="clear" w:color="auto" w:fill="auto"/>
            <w:hideMark/>
          </w:tcPr>
          <w:p w14:paraId="080C01CF" w14:textId="77777777" w:rsidR="002E5E45" w:rsidRPr="002E5E45" w:rsidRDefault="002E5E45" w:rsidP="009266A5">
            <w:pPr>
              <w:rPr>
                <w:color w:val="000000"/>
              </w:rPr>
            </w:pPr>
            <w:r w:rsidRPr="002E5E45">
              <w:rPr>
                <w:color w:val="000000"/>
              </w:rPr>
              <w:t>1.32</w:t>
            </w:r>
          </w:p>
        </w:tc>
        <w:tc>
          <w:tcPr>
            <w:tcW w:w="554" w:type="pct"/>
            <w:shd w:val="clear" w:color="auto" w:fill="auto"/>
            <w:hideMark/>
          </w:tcPr>
          <w:p w14:paraId="4FAE165A"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649C4CBB"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5B388EE1" w14:textId="77777777" w:rsidR="002E5E45" w:rsidRPr="002E5E45" w:rsidRDefault="002E5E45" w:rsidP="009266A5">
            <w:r w:rsidRPr="002E5E45">
              <w:t xml:space="preserve">Замена </w:t>
            </w:r>
            <w:proofErr w:type="gramStart"/>
            <w:r w:rsidRPr="002E5E45">
              <w:t>СТ</w:t>
            </w:r>
            <w:proofErr w:type="gramEnd"/>
            <w:r w:rsidRPr="002E5E45">
              <w:t xml:space="preserve"> 2х25 МВА на 2х63 МВА на ПС «Юго-Западная»</w:t>
            </w:r>
          </w:p>
        </w:tc>
        <w:tc>
          <w:tcPr>
            <w:tcW w:w="635" w:type="pct"/>
            <w:shd w:val="clear" w:color="auto" w:fill="auto"/>
            <w:vAlign w:val="center"/>
            <w:hideMark/>
          </w:tcPr>
          <w:p w14:paraId="23CE2BA0"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376C637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4303A2C"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9348C70"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FFC9873"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87165F8"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161AE0B" w14:textId="77777777" w:rsidR="002E5E45" w:rsidRPr="002E5E45" w:rsidRDefault="002E5E45" w:rsidP="009266A5">
            <w:pPr>
              <w:jc w:val="center"/>
              <w:rPr>
                <w:color w:val="000000"/>
              </w:rPr>
            </w:pPr>
            <w:r w:rsidRPr="002E5E45">
              <w:rPr>
                <w:color w:val="000000"/>
              </w:rPr>
              <w:t>158,333</w:t>
            </w:r>
          </w:p>
        </w:tc>
        <w:tc>
          <w:tcPr>
            <w:tcW w:w="380" w:type="pct"/>
            <w:shd w:val="clear" w:color="auto" w:fill="auto"/>
            <w:vAlign w:val="center"/>
            <w:hideMark/>
          </w:tcPr>
          <w:p w14:paraId="3B5E9265"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36230196" w14:textId="77777777" w:rsidR="002E5E45" w:rsidRPr="002E5E45" w:rsidRDefault="002E5E45" w:rsidP="009266A5">
            <w:pPr>
              <w:jc w:val="center"/>
              <w:rPr>
                <w:color w:val="000000"/>
              </w:rPr>
            </w:pPr>
            <w:r w:rsidRPr="002E5E45">
              <w:rPr>
                <w:color w:val="000000"/>
              </w:rPr>
              <w:t>158,333</w:t>
            </w:r>
          </w:p>
        </w:tc>
      </w:tr>
      <w:tr w:rsidR="002E5E45" w:rsidRPr="0053330D" w14:paraId="52E5DAFD" w14:textId="77777777" w:rsidTr="00677C07">
        <w:trPr>
          <w:trHeight w:val="20"/>
        </w:trPr>
        <w:tc>
          <w:tcPr>
            <w:tcW w:w="195" w:type="pct"/>
            <w:shd w:val="clear" w:color="auto" w:fill="auto"/>
            <w:noWrap/>
            <w:hideMark/>
          </w:tcPr>
          <w:p w14:paraId="4C77C8DF" w14:textId="77777777" w:rsidR="002E5E45" w:rsidRPr="002E5E45" w:rsidRDefault="002E5E45" w:rsidP="009266A5">
            <w:pPr>
              <w:rPr>
                <w:color w:val="000000"/>
              </w:rPr>
            </w:pPr>
            <w:r w:rsidRPr="002E5E45">
              <w:rPr>
                <w:color w:val="000000"/>
              </w:rPr>
              <w:t>1.33</w:t>
            </w:r>
          </w:p>
        </w:tc>
        <w:tc>
          <w:tcPr>
            <w:tcW w:w="554" w:type="pct"/>
            <w:shd w:val="clear" w:color="auto" w:fill="auto"/>
            <w:hideMark/>
          </w:tcPr>
          <w:p w14:paraId="2A61EEF3"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0A18B540"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70EE0AF9" w14:textId="77777777" w:rsidR="002E5E45" w:rsidRPr="002E5E45" w:rsidRDefault="002E5E45" w:rsidP="009266A5">
            <w:r w:rsidRPr="002E5E45">
              <w:t>Строительство новой подстанции 110/6-10 кВ с силовыми трансформаторами 2х63 МВА, строительство заходов в двухлучевом кабельном исполнении протяженностью ~1 км каждый.</w:t>
            </w:r>
          </w:p>
        </w:tc>
        <w:tc>
          <w:tcPr>
            <w:tcW w:w="635" w:type="pct"/>
            <w:shd w:val="clear" w:color="auto" w:fill="auto"/>
            <w:vAlign w:val="center"/>
            <w:hideMark/>
          </w:tcPr>
          <w:p w14:paraId="7727F188"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5269F10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54FA44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B5E2DBC"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70D350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0B81C12"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2199FCD"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C145D54" w14:textId="77777777" w:rsidR="002E5E45" w:rsidRPr="002E5E45" w:rsidRDefault="002E5E45" w:rsidP="009266A5">
            <w:pPr>
              <w:jc w:val="center"/>
              <w:rPr>
                <w:color w:val="000000"/>
              </w:rPr>
            </w:pPr>
            <w:r w:rsidRPr="002E5E45">
              <w:rPr>
                <w:color w:val="000000"/>
              </w:rPr>
              <w:t>758,333</w:t>
            </w:r>
          </w:p>
        </w:tc>
        <w:tc>
          <w:tcPr>
            <w:tcW w:w="289" w:type="pct"/>
            <w:shd w:val="clear" w:color="auto" w:fill="auto"/>
            <w:noWrap/>
            <w:vAlign w:val="center"/>
            <w:hideMark/>
          </w:tcPr>
          <w:p w14:paraId="744D41E5" w14:textId="77777777" w:rsidR="002E5E45" w:rsidRPr="002E5E45" w:rsidRDefault="002E5E45" w:rsidP="009266A5">
            <w:pPr>
              <w:jc w:val="center"/>
              <w:rPr>
                <w:color w:val="000000"/>
              </w:rPr>
            </w:pPr>
            <w:r w:rsidRPr="002E5E45">
              <w:rPr>
                <w:color w:val="000000"/>
              </w:rPr>
              <w:t>758,333</w:t>
            </w:r>
          </w:p>
        </w:tc>
      </w:tr>
      <w:tr w:rsidR="002E5E45" w:rsidRPr="0053330D" w14:paraId="324DC783" w14:textId="77777777" w:rsidTr="00677C07">
        <w:trPr>
          <w:trHeight w:val="20"/>
        </w:trPr>
        <w:tc>
          <w:tcPr>
            <w:tcW w:w="195" w:type="pct"/>
            <w:shd w:val="clear" w:color="auto" w:fill="auto"/>
            <w:hideMark/>
          </w:tcPr>
          <w:p w14:paraId="570EEBDC" w14:textId="77777777" w:rsidR="002E5E45" w:rsidRPr="002E5E45" w:rsidRDefault="002E5E45" w:rsidP="009266A5">
            <w:pPr>
              <w:rPr>
                <w:color w:val="000000"/>
              </w:rPr>
            </w:pPr>
            <w:r w:rsidRPr="002E5E45">
              <w:rPr>
                <w:color w:val="000000"/>
              </w:rPr>
              <w:lastRenderedPageBreak/>
              <w:t>1.34</w:t>
            </w:r>
          </w:p>
        </w:tc>
        <w:tc>
          <w:tcPr>
            <w:tcW w:w="554" w:type="pct"/>
            <w:shd w:val="clear" w:color="auto" w:fill="auto"/>
            <w:hideMark/>
          </w:tcPr>
          <w:p w14:paraId="727B297D" w14:textId="77777777" w:rsidR="002E5E45" w:rsidRPr="002E5E45" w:rsidRDefault="002E5E45" w:rsidP="009266A5">
            <w:pPr>
              <w:rPr>
                <w:color w:val="000000"/>
              </w:rPr>
            </w:pPr>
            <w:r w:rsidRPr="002E5E45">
              <w:rPr>
                <w:color w:val="000000"/>
              </w:rPr>
              <w:t>ООО «РСК»</w:t>
            </w:r>
          </w:p>
        </w:tc>
        <w:tc>
          <w:tcPr>
            <w:tcW w:w="503" w:type="pct"/>
            <w:shd w:val="clear" w:color="auto" w:fill="auto"/>
            <w:hideMark/>
          </w:tcPr>
          <w:p w14:paraId="79F3A70E"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135CADAA" w14:textId="77777777" w:rsidR="002E5E45" w:rsidRPr="002E5E45" w:rsidRDefault="002E5E45" w:rsidP="009266A5">
            <w:pPr>
              <w:rPr>
                <w:color w:val="000000"/>
              </w:rPr>
            </w:pPr>
            <w:r w:rsidRPr="002E5E45">
              <w:rPr>
                <w:color w:val="000000"/>
              </w:rPr>
              <w:t>Реконструкция ПС-182, 110/10 "Слобода весны" с увеличением установленной мощности на 40 МВА до 120 МВА</w:t>
            </w:r>
          </w:p>
        </w:tc>
        <w:tc>
          <w:tcPr>
            <w:tcW w:w="635" w:type="pct"/>
            <w:shd w:val="clear" w:color="auto" w:fill="auto"/>
            <w:vAlign w:val="center"/>
            <w:hideMark/>
          </w:tcPr>
          <w:p w14:paraId="657F03AF"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54BD41DD" w14:textId="77777777" w:rsidR="002E5E45" w:rsidRPr="002E5E45" w:rsidRDefault="002E5E45" w:rsidP="009266A5">
            <w:pPr>
              <w:jc w:val="center"/>
              <w:rPr>
                <w:color w:val="000000"/>
              </w:rPr>
            </w:pPr>
            <w:r w:rsidRPr="002E5E45">
              <w:rPr>
                <w:color w:val="000000"/>
              </w:rPr>
              <w:t>81,242</w:t>
            </w:r>
          </w:p>
        </w:tc>
        <w:tc>
          <w:tcPr>
            <w:tcW w:w="248" w:type="pct"/>
            <w:shd w:val="clear" w:color="auto" w:fill="auto"/>
            <w:vAlign w:val="center"/>
            <w:hideMark/>
          </w:tcPr>
          <w:p w14:paraId="7B94ADB3" w14:textId="77777777" w:rsidR="002E5E45" w:rsidRPr="002E5E45" w:rsidRDefault="002E5E45" w:rsidP="009266A5">
            <w:pPr>
              <w:jc w:val="center"/>
              <w:rPr>
                <w:color w:val="000000"/>
              </w:rPr>
            </w:pPr>
            <w:r w:rsidRPr="002E5E45">
              <w:rPr>
                <w:color w:val="000000"/>
              </w:rPr>
              <w:t>45,517</w:t>
            </w:r>
          </w:p>
        </w:tc>
        <w:tc>
          <w:tcPr>
            <w:tcW w:w="248" w:type="pct"/>
            <w:shd w:val="clear" w:color="auto" w:fill="auto"/>
            <w:vAlign w:val="center"/>
            <w:hideMark/>
          </w:tcPr>
          <w:p w14:paraId="11D893E2" w14:textId="77777777" w:rsidR="002E5E45" w:rsidRPr="002E5E45" w:rsidRDefault="002E5E45" w:rsidP="009266A5">
            <w:pPr>
              <w:jc w:val="center"/>
              <w:rPr>
                <w:color w:val="000000"/>
              </w:rPr>
            </w:pPr>
            <w:r w:rsidRPr="002E5E45">
              <w:rPr>
                <w:color w:val="000000"/>
              </w:rPr>
              <w:t>26,075</w:t>
            </w:r>
          </w:p>
        </w:tc>
        <w:tc>
          <w:tcPr>
            <w:tcW w:w="248" w:type="pct"/>
            <w:shd w:val="clear" w:color="auto" w:fill="auto"/>
            <w:vAlign w:val="center"/>
            <w:hideMark/>
          </w:tcPr>
          <w:p w14:paraId="3CADEF49"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7C1A779"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B42B2A2"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8CBDD6D"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2FFA59A4" w14:textId="77777777" w:rsidR="002E5E45" w:rsidRPr="002E5E45" w:rsidRDefault="002E5E45" w:rsidP="009266A5">
            <w:pPr>
              <w:jc w:val="center"/>
              <w:rPr>
                <w:color w:val="000000"/>
              </w:rPr>
            </w:pPr>
            <w:r w:rsidRPr="002E5E45">
              <w:rPr>
                <w:color w:val="000000"/>
              </w:rPr>
              <w:t>152,833</w:t>
            </w:r>
          </w:p>
        </w:tc>
      </w:tr>
      <w:tr w:rsidR="002E5E45" w:rsidRPr="0053330D" w14:paraId="3C19028F" w14:textId="77777777" w:rsidTr="00677C07">
        <w:trPr>
          <w:trHeight w:val="20"/>
        </w:trPr>
        <w:tc>
          <w:tcPr>
            <w:tcW w:w="195" w:type="pct"/>
            <w:shd w:val="clear" w:color="auto" w:fill="auto"/>
            <w:noWrap/>
            <w:hideMark/>
          </w:tcPr>
          <w:p w14:paraId="6CEBCBBF" w14:textId="77777777" w:rsidR="002E5E45" w:rsidRPr="002E5E45" w:rsidRDefault="002E5E45" w:rsidP="009266A5">
            <w:pPr>
              <w:rPr>
                <w:color w:val="000000"/>
              </w:rPr>
            </w:pPr>
            <w:r w:rsidRPr="002E5E45">
              <w:rPr>
                <w:color w:val="000000"/>
              </w:rPr>
              <w:t>1.35</w:t>
            </w:r>
          </w:p>
        </w:tc>
        <w:tc>
          <w:tcPr>
            <w:tcW w:w="554" w:type="pct"/>
            <w:shd w:val="clear" w:color="auto" w:fill="auto"/>
            <w:hideMark/>
          </w:tcPr>
          <w:p w14:paraId="2CF45274" w14:textId="77777777" w:rsidR="002E5E45" w:rsidRPr="002E5E45" w:rsidRDefault="002E5E45" w:rsidP="009266A5">
            <w:pPr>
              <w:rPr>
                <w:color w:val="000000"/>
              </w:rPr>
            </w:pPr>
            <w:r w:rsidRPr="002E5E45">
              <w:rPr>
                <w:color w:val="000000"/>
              </w:rPr>
              <w:t>АО "</w:t>
            </w:r>
            <w:proofErr w:type="gramStart"/>
            <w:r w:rsidRPr="002E5E45">
              <w:rPr>
                <w:color w:val="000000"/>
              </w:rPr>
              <w:t>Енисейская</w:t>
            </w:r>
            <w:proofErr w:type="gramEnd"/>
            <w:r w:rsidRPr="002E5E45">
              <w:rPr>
                <w:color w:val="000000"/>
              </w:rPr>
              <w:t xml:space="preserve"> ТГК (ТГК-13)"</w:t>
            </w:r>
          </w:p>
        </w:tc>
        <w:tc>
          <w:tcPr>
            <w:tcW w:w="503" w:type="pct"/>
            <w:shd w:val="clear" w:color="auto" w:fill="auto"/>
            <w:hideMark/>
          </w:tcPr>
          <w:p w14:paraId="340BED8E"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48A52A04" w14:textId="77777777" w:rsidR="002E5E45" w:rsidRPr="002E5E45" w:rsidRDefault="002E5E45" w:rsidP="009266A5">
            <w:pPr>
              <w:rPr>
                <w:color w:val="000000"/>
              </w:rPr>
            </w:pPr>
            <w:r w:rsidRPr="002E5E45">
              <w:rPr>
                <w:color w:val="000000"/>
              </w:rPr>
              <w:t>Реконструкция РУ 220 кВ Красноярской ТЭЦ-3 с установкой трансформатора 220/10 кВ мощностью 63 МВА</w:t>
            </w:r>
          </w:p>
        </w:tc>
        <w:tc>
          <w:tcPr>
            <w:tcW w:w="635" w:type="pct"/>
            <w:shd w:val="clear" w:color="auto" w:fill="auto"/>
            <w:vAlign w:val="center"/>
            <w:hideMark/>
          </w:tcPr>
          <w:p w14:paraId="0349B599"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3DC84F67" w14:textId="77777777" w:rsidR="002E5E45" w:rsidRPr="002E5E45" w:rsidRDefault="002E5E45" w:rsidP="009266A5">
            <w:pPr>
              <w:jc w:val="center"/>
              <w:rPr>
                <w:color w:val="000000"/>
              </w:rPr>
            </w:pPr>
            <w:r w:rsidRPr="002E5E45">
              <w:rPr>
                <w:color w:val="000000"/>
              </w:rPr>
              <w:t>63,333</w:t>
            </w:r>
          </w:p>
        </w:tc>
        <w:tc>
          <w:tcPr>
            <w:tcW w:w="248" w:type="pct"/>
            <w:shd w:val="clear" w:color="auto" w:fill="auto"/>
            <w:vAlign w:val="center"/>
            <w:hideMark/>
          </w:tcPr>
          <w:p w14:paraId="489AEB53"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A42B5E0"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C4853B3"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DBFE7A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6269B41"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21EDF30"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7564EE5B" w14:textId="77777777" w:rsidR="002E5E45" w:rsidRPr="002E5E45" w:rsidRDefault="002E5E45" w:rsidP="009266A5">
            <w:pPr>
              <w:jc w:val="center"/>
              <w:rPr>
                <w:color w:val="000000"/>
              </w:rPr>
            </w:pPr>
            <w:r w:rsidRPr="002E5E45">
              <w:rPr>
                <w:color w:val="000000"/>
              </w:rPr>
              <w:t>63,333</w:t>
            </w:r>
          </w:p>
        </w:tc>
      </w:tr>
      <w:tr w:rsidR="002E5E45" w:rsidRPr="0053330D" w14:paraId="466BE55F" w14:textId="77777777" w:rsidTr="00677C07">
        <w:trPr>
          <w:trHeight w:val="20"/>
        </w:trPr>
        <w:tc>
          <w:tcPr>
            <w:tcW w:w="195" w:type="pct"/>
            <w:shd w:val="clear" w:color="auto" w:fill="auto"/>
            <w:hideMark/>
          </w:tcPr>
          <w:p w14:paraId="26840F47" w14:textId="77777777" w:rsidR="002E5E45" w:rsidRPr="002E5E45" w:rsidRDefault="002E5E45" w:rsidP="009266A5">
            <w:pPr>
              <w:rPr>
                <w:color w:val="000000"/>
              </w:rPr>
            </w:pPr>
            <w:r w:rsidRPr="002E5E45">
              <w:rPr>
                <w:color w:val="000000"/>
              </w:rPr>
              <w:t>1.36</w:t>
            </w:r>
          </w:p>
        </w:tc>
        <w:tc>
          <w:tcPr>
            <w:tcW w:w="554" w:type="pct"/>
            <w:shd w:val="clear" w:color="auto" w:fill="auto"/>
            <w:hideMark/>
          </w:tcPr>
          <w:p w14:paraId="334ADCC7" w14:textId="77777777" w:rsidR="002E5E45" w:rsidRPr="002E5E45" w:rsidRDefault="002E5E45" w:rsidP="009266A5">
            <w:pPr>
              <w:rPr>
                <w:color w:val="000000"/>
              </w:rPr>
            </w:pPr>
            <w:r w:rsidRPr="002E5E45">
              <w:rPr>
                <w:color w:val="000000"/>
              </w:rPr>
              <w:t>АО "Красмаш"</w:t>
            </w:r>
          </w:p>
        </w:tc>
        <w:tc>
          <w:tcPr>
            <w:tcW w:w="503" w:type="pct"/>
            <w:shd w:val="clear" w:color="auto" w:fill="auto"/>
            <w:hideMark/>
          </w:tcPr>
          <w:p w14:paraId="5A048ACB"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7B4D790A" w14:textId="77777777" w:rsidR="002E5E45" w:rsidRPr="002E5E45" w:rsidRDefault="002E5E45" w:rsidP="009266A5">
            <w:pPr>
              <w:rPr>
                <w:color w:val="000000"/>
              </w:rPr>
            </w:pPr>
            <w:r w:rsidRPr="002E5E45">
              <w:rPr>
                <w:color w:val="000000"/>
              </w:rPr>
              <w:t>Строительство ПС 110 кВ ГПП-1 Красмаш с двумя трансформаторами</w:t>
            </w:r>
            <w:r w:rsidRPr="002E5E45">
              <w:rPr>
                <w:color w:val="000000"/>
              </w:rPr>
              <w:br/>
              <w:t xml:space="preserve">110/6 кВ мощностью 25 MBA. Строительство отпаек от </w:t>
            </w:r>
            <w:proofErr w:type="gramStart"/>
            <w:r w:rsidRPr="002E5E45">
              <w:rPr>
                <w:color w:val="000000"/>
              </w:rPr>
              <w:t>ВЛ</w:t>
            </w:r>
            <w:proofErr w:type="gramEnd"/>
            <w:r w:rsidRPr="002E5E45">
              <w:rPr>
                <w:color w:val="000000"/>
              </w:rPr>
              <w:t xml:space="preserve"> 110 кВ Красноярская ТЭЦ-1 – Заводская с отпайками (С-1) и ВЛ 110 кВ</w:t>
            </w:r>
            <w:r w:rsidRPr="002E5E45">
              <w:rPr>
                <w:color w:val="000000"/>
              </w:rPr>
              <w:br/>
              <w:t>Красноярская ТЭЦ-1 – ЦРП Красмаш с отпайками (С-2) до ПС 110 кВ ГПП-</w:t>
            </w:r>
            <w:r w:rsidRPr="002E5E45">
              <w:rPr>
                <w:color w:val="000000"/>
              </w:rPr>
              <w:br/>
              <w:t>1 Красмаш ориентировочной протяженностью 1 км каждая.</w:t>
            </w:r>
          </w:p>
        </w:tc>
        <w:tc>
          <w:tcPr>
            <w:tcW w:w="635" w:type="pct"/>
            <w:shd w:val="clear" w:color="auto" w:fill="auto"/>
            <w:vAlign w:val="center"/>
            <w:hideMark/>
          </w:tcPr>
          <w:p w14:paraId="66297907"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6015003F" w14:textId="77777777" w:rsidR="002E5E45" w:rsidRPr="002E5E45" w:rsidRDefault="002E5E45" w:rsidP="009266A5">
            <w:pPr>
              <w:jc w:val="center"/>
              <w:rPr>
                <w:color w:val="000000"/>
              </w:rPr>
            </w:pPr>
            <w:r w:rsidRPr="002E5E45">
              <w:rPr>
                <w:color w:val="000000"/>
              </w:rPr>
              <w:t>566,667</w:t>
            </w:r>
          </w:p>
        </w:tc>
        <w:tc>
          <w:tcPr>
            <w:tcW w:w="248" w:type="pct"/>
            <w:shd w:val="clear" w:color="auto" w:fill="auto"/>
            <w:vAlign w:val="center"/>
            <w:hideMark/>
          </w:tcPr>
          <w:p w14:paraId="20B750A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39DA90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26A384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FFDC13F"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4EB9CB3"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DE760F6"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507F805A" w14:textId="77777777" w:rsidR="002E5E45" w:rsidRPr="002E5E45" w:rsidRDefault="002E5E45" w:rsidP="009266A5">
            <w:pPr>
              <w:jc w:val="center"/>
              <w:rPr>
                <w:color w:val="000000"/>
              </w:rPr>
            </w:pPr>
            <w:r w:rsidRPr="002E5E45">
              <w:rPr>
                <w:color w:val="000000"/>
              </w:rPr>
              <w:t>566,667</w:t>
            </w:r>
          </w:p>
        </w:tc>
      </w:tr>
      <w:tr w:rsidR="002E5E45" w:rsidRPr="0053330D" w14:paraId="0B002495" w14:textId="77777777" w:rsidTr="00677C07">
        <w:trPr>
          <w:trHeight w:val="20"/>
        </w:trPr>
        <w:tc>
          <w:tcPr>
            <w:tcW w:w="195" w:type="pct"/>
            <w:shd w:val="clear" w:color="auto" w:fill="auto"/>
            <w:noWrap/>
            <w:hideMark/>
          </w:tcPr>
          <w:p w14:paraId="344B3DD6" w14:textId="77777777" w:rsidR="002E5E45" w:rsidRPr="002E5E45" w:rsidRDefault="002E5E45" w:rsidP="009266A5">
            <w:pPr>
              <w:rPr>
                <w:color w:val="000000"/>
              </w:rPr>
            </w:pPr>
            <w:r w:rsidRPr="002E5E45">
              <w:rPr>
                <w:color w:val="000000"/>
              </w:rPr>
              <w:t>1.37</w:t>
            </w:r>
          </w:p>
        </w:tc>
        <w:tc>
          <w:tcPr>
            <w:tcW w:w="554" w:type="pct"/>
            <w:shd w:val="clear" w:color="auto" w:fill="auto"/>
            <w:hideMark/>
          </w:tcPr>
          <w:p w14:paraId="459009CB" w14:textId="77777777" w:rsidR="002E5E45" w:rsidRPr="002E5E45" w:rsidRDefault="002E5E45" w:rsidP="009266A5">
            <w:pPr>
              <w:rPr>
                <w:color w:val="000000"/>
              </w:rPr>
            </w:pPr>
            <w:r w:rsidRPr="002E5E45">
              <w:rPr>
                <w:color w:val="000000"/>
              </w:rPr>
              <w:t>АО "</w:t>
            </w:r>
            <w:proofErr w:type="gramStart"/>
            <w:r w:rsidRPr="002E5E45">
              <w:rPr>
                <w:color w:val="000000"/>
              </w:rPr>
              <w:t>Енисейская</w:t>
            </w:r>
            <w:proofErr w:type="gramEnd"/>
            <w:r w:rsidRPr="002E5E45">
              <w:rPr>
                <w:color w:val="000000"/>
              </w:rPr>
              <w:t xml:space="preserve"> ТГК (ТГК-13)"</w:t>
            </w:r>
          </w:p>
        </w:tc>
        <w:tc>
          <w:tcPr>
            <w:tcW w:w="503" w:type="pct"/>
            <w:shd w:val="clear" w:color="auto" w:fill="auto"/>
            <w:hideMark/>
          </w:tcPr>
          <w:p w14:paraId="41D47C6D" w14:textId="77777777" w:rsidR="002E5E45" w:rsidRPr="002E5E45" w:rsidRDefault="002E5E45" w:rsidP="009266A5">
            <w:pPr>
              <w:rPr>
                <w:color w:val="000000"/>
              </w:rPr>
            </w:pPr>
            <w:r w:rsidRPr="002E5E45">
              <w:rPr>
                <w:color w:val="000000"/>
              </w:rPr>
              <w:t>Быстроокупаемый проект</w:t>
            </w:r>
          </w:p>
        </w:tc>
        <w:tc>
          <w:tcPr>
            <w:tcW w:w="823" w:type="pct"/>
            <w:shd w:val="clear" w:color="auto" w:fill="auto"/>
            <w:hideMark/>
          </w:tcPr>
          <w:p w14:paraId="0FB6269C" w14:textId="77777777" w:rsidR="002E5E45" w:rsidRPr="002E5E45" w:rsidRDefault="002E5E45" w:rsidP="009266A5">
            <w:pPr>
              <w:rPr>
                <w:color w:val="000000"/>
              </w:rPr>
            </w:pPr>
            <w:r w:rsidRPr="002E5E45">
              <w:rPr>
                <w:color w:val="000000"/>
              </w:rPr>
              <w:t xml:space="preserve">Реконструкция РУ 110 кВ Красноярской ТЭЦ-1 с заменой разъединителей </w:t>
            </w:r>
            <w:proofErr w:type="gramStart"/>
            <w:r w:rsidRPr="002E5E45">
              <w:rPr>
                <w:color w:val="000000"/>
              </w:rPr>
              <w:t>ВЛ</w:t>
            </w:r>
            <w:proofErr w:type="gramEnd"/>
            <w:r w:rsidRPr="002E5E45">
              <w:rPr>
                <w:color w:val="000000"/>
              </w:rPr>
              <w:t xml:space="preserve"> 110 кВ Красноярская ТЭЦ-1 – Березовская с отпайкой на ПС Красноярск Восточный тяговая (С-5) и ВЛ 110 кВ Красноярская ТЭЦ-1 – Вознесенская с</w:t>
            </w:r>
            <w:r w:rsidRPr="002E5E45">
              <w:rPr>
                <w:color w:val="000000"/>
              </w:rPr>
              <w:br/>
              <w:t>отпайками (С-6) на оборудование с большей допустимой токовой нагрузкой</w:t>
            </w:r>
          </w:p>
        </w:tc>
        <w:tc>
          <w:tcPr>
            <w:tcW w:w="635" w:type="pct"/>
            <w:shd w:val="clear" w:color="auto" w:fill="auto"/>
            <w:vAlign w:val="center"/>
            <w:hideMark/>
          </w:tcPr>
          <w:p w14:paraId="59F3ED50" w14:textId="77777777" w:rsidR="002E5E45" w:rsidRPr="002E5E45" w:rsidRDefault="002E5E45" w:rsidP="009266A5">
            <w:pPr>
              <w:jc w:val="center"/>
              <w:rPr>
                <w:color w:val="000000"/>
              </w:rPr>
            </w:pPr>
            <w:r w:rsidRPr="002E5E45">
              <w:rPr>
                <w:color w:val="000000"/>
              </w:rPr>
              <w:t>плата за подключение</w:t>
            </w:r>
          </w:p>
        </w:tc>
        <w:tc>
          <w:tcPr>
            <w:tcW w:w="248" w:type="pct"/>
            <w:shd w:val="clear" w:color="auto" w:fill="auto"/>
            <w:vAlign w:val="center"/>
            <w:hideMark/>
          </w:tcPr>
          <w:p w14:paraId="7DE3EA3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B9CCC6C" w14:textId="77777777" w:rsidR="002E5E45" w:rsidRPr="002E5E45" w:rsidRDefault="002E5E45" w:rsidP="009266A5">
            <w:pPr>
              <w:jc w:val="center"/>
              <w:rPr>
                <w:color w:val="000000"/>
              </w:rPr>
            </w:pPr>
            <w:r w:rsidRPr="002E5E45">
              <w:rPr>
                <w:color w:val="000000"/>
              </w:rPr>
              <w:t>9,233</w:t>
            </w:r>
          </w:p>
        </w:tc>
        <w:tc>
          <w:tcPr>
            <w:tcW w:w="248" w:type="pct"/>
            <w:shd w:val="clear" w:color="auto" w:fill="auto"/>
            <w:vAlign w:val="center"/>
            <w:hideMark/>
          </w:tcPr>
          <w:p w14:paraId="395B04B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3D0537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A1DFF07"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BCD7574"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41FA8AC"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2D96BDE7" w14:textId="77777777" w:rsidR="002E5E45" w:rsidRPr="002E5E45" w:rsidRDefault="002E5E45" w:rsidP="009266A5">
            <w:pPr>
              <w:jc w:val="center"/>
              <w:rPr>
                <w:color w:val="000000"/>
              </w:rPr>
            </w:pPr>
            <w:r w:rsidRPr="002E5E45">
              <w:rPr>
                <w:color w:val="000000"/>
              </w:rPr>
              <w:t>9,233</w:t>
            </w:r>
          </w:p>
        </w:tc>
      </w:tr>
      <w:tr w:rsidR="00E669E5" w:rsidRPr="0053330D" w14:paraId="39A02E40" w14:textId="77777777" w:rsidTr="00677C07">
        <w:trPr>
          <w:trHeight w:val="20"/>
        </w:trPr>
        <w:tc>
          <w:tcPr>
            <w:tcW w:w="195" w:type="pct"/>
            <w:shd w:val="clear" w:color="auto" w:fill="auto"/>
            <w:noWrap/>
            <w:vAlign w:val="center"/>
            <w:hideMark/>
          </w:tcPr>
          <w:p w14:paraId="7228B5B5" w14:textId="4F4DFBD3" w:rsidR="00E669E5" w:rsidRPr="002E5E45" w:rsidRDefault="00E669E5" w:rsidP="009266A5">
            <w:pPr>
              <w:jc w:val="center"/>
              <w:rPr>
                <w:color w:val="000000"/>
              </w:rPr>
            </w:pPr>
            <w:r>
              <w:rPr>
                <w:color w:val="000000"/>
              </w:rPr>
              <w:t>2.</w:t>
            </w:r>
          </w:p>
        </w:tc>
        <w:tc>
          <w:tcPr>
            <w:tcW w:w="4805" w:type="pct"/>
            <w:gridSpan w:val="12"/>
            <w:shd w:val="clear" w:color="auto" w:fill="auto"/>
            <w:vAlign w:val="center"/>
            <w:hideMark/>
          </w:tcPr>
          <w:p w14:paraId="14EF4113" w14:textId="5FA2D4DF" w:rsidR="00E669E5" w:rsidRPr="002E5E45" w:rsidRDefault="00E669E5" w:rsidP="009266A5">
            <w:pPr>
              <w:jc w:val="center"/>
              <w:rPr>
                <w:color w:val="000000"/>
              </w:rPr>
            </w:pPr>
            <w:r w:rsidRPr="002E5E45">
              <w:rPr>
                <w:color w:val="000000"/>
              </w:rPr>
              <w:t>Реконструкция, модернизация, техническое перевооружение объектов электроснабжения, не связанных с осуществлением технологического присоединения объектов капитального строительства абонентов</w:t>
            </w:r>
          </w:p>
        </w:tc>
      </w:tr>
      <w:tr w:rsidR="002E5E45" w:rsidRPr="0053330D" w14:paraId="688849F9" w14:textId="77777777" w:rsidTr="00677C07">
        <w:trPr>
          <w:trHeight w:val="20"/>
        </w:trPr>
        <w:tc>
          <w:tcPr>
            <w:tcW w:w="195" w:type="pct"/>
            <w:shd w:val="clear" w:color="auto" w:fill="auto"/>
            <w:hideMark/>
          </w:tcPr>
          <w:p w14:paraId="511B1781" w14:textId="77777777" w:rsidR="002E5E45" w:rsidRPr="002E5E45" w:rsidRDefault="002E5E45" w:rsidP="009266A5">
            <w:pPr>
              <w:rPr>
                <w:color w:val="000000"/>
              </w:rPr>
            </w:pPr>
            <w:r w:rsidRPr="002E5E45">
              <w:rPr>
                <w:color w:val="000000"/>
              </w:rPr>
              <w:t>2.1</w:t>
            </w:r>
          </w:p>
        </w:tc>
        <w:tc>
          <w:tcPr>
            <w:tcW w:w="554" w:type="pct"/>
            <w:shd w:val="clear" w:color="auto" w:fill="auto"/>
            <w:hideMark/>
          </w:tcPr>
          <w:p w14:paraId="176189EE"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13F52FAD"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4032CCE0" w14:textId="2B73BCE4" w:rsidR="002E5E45" w:rsidRPr="002E5E45" w:rsidRDefault="002E5E45" w:rsidP="009266A5">
            <w:pPr>
              <w:rPr>
                <w:color w:val="000000"/>
              </w:rPr>
            </w:pPr>
            <w:r w:rsidRPr="002E5E45">
              <w:rPr>
                <w:color w:val="000000"/>
              </w:rPr>
              <w:t>Реконструкция ПС №71 «Весна» 110/10 кВ с заменой щита собственных нужд – 1 шт. монтажом щита постоянного тока и зарядно-выпрямительных устройств</w:t>
            </w:r>
            <w:r w:rsidR="0057067F">
              <w:rPr>
                <w:color w:val="000000"/>
              </w:rPr>
              <w:t xml:space="preserve"> </w:t>
            </w:r>
            <w:r w:rsidRPr="002E5E45">
              <w:rPr>
                <w:color w:val="000000"/>
              </w:rPr>
              <w:t>– 1 шт., монтажом аккумуляторной батареи</w:t>
            </w:r>
          </w:p>
        </w:tc>
        <w:tc>
          <w:tcPr>
            <w:tcW w:w="635" w:type="pct"/>
            <w:shd w:val="clear" w:color="auto" w:fill="auto"/>
            <w:vAlign w:val="center"/>
            <w:hideMark/>
          </w:tcPr>
          <w:p w14:paraId="77EA7CB9"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79BFACC1" w14:textId="77777777" w:rsidR="002E5E45" w:rsidRPr="002E5E45" w:rsidRDefault="002E5E45" w:rsidP="009266A5">
            <w:pPr>
              <w:jc w:val="center"/>
              <w:rPr>
                <w:color w:val="000000"/>
              </w:rPr>
            </w:pPr>
            <w:r w:rsidRPr="002E5E45">
              <w:rPr>
                <w:color w:val="000000"/>
              </w:rPr>
              <w:t>4,625</w:t>
            </w:r>
          </w:p>
        </w:tc>
        <w:tc>
          <w:tcPr>
            <w:tcW w:w="248" w:type="pct"/>
            <w:shd w:val="clear" w:color="auto" w:fill="auto"/>
            <w:vAlign w:val="center"/>
            <w:hideMark/>
          </w:tcPr>
          <w:p w14:paraId="4953698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003BB1B"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A2DBF9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81BFA51"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45ED5EF"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54209DE"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51814D88" w14:textId="77777777" w:rsidR="002E5E45" w:rsidRPr="002E5E45" w:rsidRDefault="002E5E45" w:rsidP="009266A5">
            <w:pPr>
              <w:jc w:val="center"/>
              <w:rPr>
                <w:color w:val="000000"/>
              </w:rPr>
            </w:pPr>
            <w:r w:rsidRPr="002E5E45">
              <w:rPr>
                <w:color w:val="000000"/>
              </w:rPr>
              <w:t>4,625</w:t>
            </w:r>
          </w:p>
        </w:tc>
      </w:tr>
      <w:tr w:rsidR="002E5E45" w:rsidRPr="0053330D" w14:paraId="33C69F41" w14:textId="77777777" w:rsidTr="00677C07">
        <w:trPr>
          <w:trHeight w:val="20"/>
        </w:trPr>
        <w:tc>
          <w:tcPr>
            <w:tcW w:w="195" w:type="pct"/>
            <w:shd w:val="clear" w:color="auto" w:fill="auto"/>
            <w:noWrap/>
            <w:hideMark/>
          </w:tcPr>
          <w:p w14:paraId="4F8AC10E" w14:textId="77777777" w:rsidR="002E5E45" w:rsidRPr="002E5E45" w:rsidRDefault="002E5E45" w:rsidP="009266A5">
            <w:pPr>
              <w:rPr>
                <w:color w:val="000000"/>
              </w:rPr>
            </w:pPr>
            <w:r w:rsidRPr="002E5E45">
              <w:rPr>
                <w:color w:val="000000"/>
              </w:rPr>
              <w:t>2.2</w:t>
            </w:r>
          </w:p>
        </w:tc>
        <w:tc>
          <w:tcPr>
            <w:tcW w:w="554" w:type="pct"/>
            <w:shd w:val="clear" w:color="auto" w:fill="auto"/>
            <w:hideMark/>
          </w:tcPr>
          <w:p w14:paraId="191D09A2"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0A0753A3"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56204824" w14:textId="77777777" w:rsidR="002E5E45" w:rsidRPr="002E5E45" w:rsidRDefault="002E5E45" w:rsidP="009266A5">
            <w:pPr>
              <w:rPr>
                <w:color w:val="000000"/>
              </w:rPr>
            </w:pPr>
            <w:r w:rsidRPr="002E5E45">
              <w:rPr>
                <w:color w:val="000000"/>
              </w:rPr>
              <w:t>Реконструкция РП 135 (</w:t>
            </w:r>
            <w:proofErr w:type="gramStart"/>
            <w:r w:rsidRPr="002E5E45">
              <w:rPr>
                <w:color w:val="000000"/>
              </w:rPr>
              <w:t>Советский</w:t>
            </w:r>
            <w:proofErr w:type="gramEnd"/>
            <w:r w:rsidRPr="002E5E45">
              <w:rPr>
                <w:color w:val="000000"/>
              </w:rPr>
              <w:t xml:space="preserve"> РЭС) с заменой РУ-10кВ 20 ячеек.</w:t>
            </w:r>
          </w:p>
        </w:tc>
        <w:tc>
          <w:tcPr>
            <w:tcW w:w="635" w:type="pct"/>
            <w:shd w:val="clear" w:color="auto" w:fill="auto"/>
            <w:vAlign w:val="center"/>
            <w:hideMark/>
          </w:tcPr>
          <w:p w14:paraId="2F7C6233"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51CFFF31" w14:textId="77777777" w:rsidR="002E5E45" w:rsidRPr="002E5E45" w:rsidRDefault="002E5E45" w:rsidP="009266A5">
            <w:pPr>
              <w:jc w:val="center"/>
              <w:rPr>
                <w:color w:val="000000"/>
              </w:rPr>
            </w:pPr>
            <w:r w:rsidRPr="002E5E45">
              <w:rPr>
                <w:color w:val="000000"/>
              </w:rPr>
              <w:t>21,750</w:t>
            </w:r>
          </w:p>
        </w:tc>
        <w:tc>
          <w:tcPr>
            <w:tcW w:w="248" w:type="pct"/>
            <w:shd w:val="clear" w:color="auto" w:fill="auto"/>
            <w:vAlign w:val="center"/>
            <w:hideMark/>
          </w:tcPr>
          <w:p w14:paraId="337DCB4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BEC196A"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B97E14F"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CAB5974"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493BB77"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28B95AD"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7FF9F8B1" w14:textId="77777777" w:rsidR="002E5E45" w:rsidRPr="002E5E45" w:rsidRDefault="002E5E45" w:rsidP="009266A5">
            <w:pPr>
              <w:jc w:val="center"/>
              <w:rPr>
                <w:color w:val="000000"/>
              </w:rPr>
            </w:pPr>
            <w:r w:rsidRPr="002E5E45">
              <w:rPr>
                <w:color w:val="000000"/>
              </w:rPr>
              <w:t>21,750</w:t>
            </w:r>
          </w:p>
        </w:tc>
      </w:tr>
      <w:tr w:rsidR="002E5E45" w:rsidRPr="0053330D" w14:paraId="38471A9A" w14:textId="77777777" w:rsidTr="00677C07">
        <w:trPr>
          <w:trHeight w:val="20"/>
        </w:trPr>
        <w:tc>
          <w:tcPr>
            <w:tcW w:w="195" w:type="pct"/>
            <w:shd w:val="clear" w:color="auto" w:fill="auto"/>
            <w:hideMark/>
          </w:tcPr>
          <w:p w14:paraId="65D84B51" w14:textId="77777777" w:rsidR="002E5E45" w:rsidRPr="002E5E45" w:rsidRDefault="002E5E45" w:rsidP="009266A5">
            <w:pPr>
              <w:rPr>
                <w:color w:val="000000"/>
              </w:rPr>
            </w:pPr>
            <w:r w:rsidRPr="002E5E45">
              <w:rPr>
                <w:color w:val="000000"/>
              </w:rPr>
              <w:t>2.3</w:t>
            </w:r>
          </w:p>
        </w:tc>
        <w:tc>
          <w:tcPr>
            <w:tcW w:w="554" w:type="pct"/>
            <w:shd w:val="clear" w:color="auto" w:fill="auto"/>
            <w:hideMark/>
          </w:tcPr>
          <w:p w14:paraId="35CE3FF0"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4477A80A"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3D7656E8" w14:textId="77777777" w:rsidR="002E5E45" w:rsidRPr="002E5E45" w:rsidRDefault="002E5E45" w:rsidP="009266A5">
            <w:pPr>
              <w:rPr>
                <w:color w:val="000000"/>
              </w:rPr>
            </w:pPr>
            <w:r w:rsidRPr="002E5E45">
              <w:rPr>
                <w:color w:val="000000"/>
              </w:rPr>
              <w:t xml:space="preserve">Реконструкция ПС №49 «Юбилейная» 110/10 кВ с заменой кабельных линий 10кВ, протяженностью 216 м, г. </w:t>
            </w:r>
            <w:r w:rsidRPr="002E5E45">
              <w:rPr>
                <w:color w:val="000000"/>
              </w:rPr>
              <w:lastRenderedPageBreak/>
              <w:t>Красноярск, Советский район</w:t>
            </w:r>
          </w:p>
        </w:tc>
        <w:tc>
          <w:tcPr>
            <w:tcW w:w="635" w:type="pct"/>
            <w:shd w:val="clear" w:color="auto" w:fill="auto"/>
            <w:vAlign w:val="center"/>
            <w:hideMark/>
          </w:tcPr>
          <w:p w14:paraId="7FF0E2DC" w14:textId="77777777" w:rsidR="002E5E45" w:rsidRPr="002E5E45" w:rsidRDefault="002E5E45" w:rsidP="009266A5">
            <w:pPr>
              <w:jc w:val="center"/>
              <w:rPr>
                <w:color w:val="000000"/>
              </w:rPr>
            </w:pPr>
            <w:r w:rsidRPr="002E5E45">
              <w:rPr>
                <w:color w:val="000000"/>
              </w:rPr>
              <w:lastRenderedPageBreak/>
              <w:t>собственные/кредитные средства</w:t>
            </w:r>
          </w:p>
        </w:tc>
        <w:tc>
          <w:tcPr>
            <w:tcW w:w="248" w:type="pct"/>
            <w:shd w:val="clear" w:color="auto" w:fill="auto"/>
            <w:vAlign w:val="center"/>
            <w:hideMark/>
          </w:tcPr>
          <w:p w14:paraId="573C174B" w14:textId="77777777" w:rsidR="002E5E45" w:rsidRPr="002E5E45" w:rsidRDefault="002E5E45" w:rsidP="009266A5">
            <w:pPr>
              <w:jc w:val="center"/>
              <w:rPr>
                <w:color w:val="000000"/>
              </w:rPr>
            </w:pPr>
            <w:r w:rsidRPr="002E5E45">
              <w:rPr>
                <w:color w:val="000000"/>
              </w:rPr>
              <w:t>0,917</w:t>
            </w:r>
          </w:p>
        </w:tc>
        <w:tc>
          <w:tcPr>
            <w:tcW w:w="248" w:type="pct"/>
            <w:shd w:val="clear" w:color="auto" w:fill="auto"/>
            <w:vAlign w:val="center"/>
            <w:hideMark/>
          </w:tcPr>
          <w:p w14:paraId="37567E60"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C3AF27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C74343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1040749"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298452D"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6A29808"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76AF25B9" w14:textId="77777777" w:rsidR="002E5E45" w:rsidRPr="002E5E45" w:rsidRDefault="002E5E45" w:rsidP="009266A5">
            <w:pPr>
              <w:jc w:val="center"/>
              <w:rPr>
                <w:color w:val="000000"/>
              </w:rPr>
            </w:pPr>
            <w:r w:rsidRPr="002E5E45">
              <w:rPr>
                <w:color w:val="000000"/>
              </w:rPr>
              <w:t>0,917</w:t>
            </w:r>
          </w:p>
        </w:tc>
      </w:tr>
      <w:tr w:rsidR="002E5E45" w:rsidRPr="0053330D" w14:paraId="35DBA201" w14:textId="77777777" w:rsidTr="00677C07">
        <w:trPr>
          <w:trHeight w:val="20"/>
        </w:trPr>
        <w:tc>
          <w:tcPr>
            <w:tcW w:w="195" w:type="pct"/>
            <w:shd w:val="clear" w:color="auto" w:fill="auto"/>
            <w:hideMark/>
          </w:tcPr>
          <w:p w14:paraId="1AD44B1B" w14:textId="77777777" w:rsidR="002E5E45" w:rsidRPr="002E5E45" w:rsidRDefault="002E5E45" w:rsidP="009266A5">
            <w:pPr>
              <w:rPr>
                <w:color w:val="000000"/>
              </w:rPr>
            </w:pPr>
            <w:r w:rsidRPr="002E5E45">
              <w:rPr>
                <w:color w:val="000000"/>
              </w:rPr>
              <w:lastRenderedPageBreak/>
              <w:t>2.4</w:t>
            </w:r>
          </w:p>
        </w:tc>
        <w:tc>
          <w:tcPr>
            <w:tcW w:w="554" w:type="pct"/>
            <w:shd w:val="clear" w:color="auto" w:fill="auto"/>
            <w:hideMark/>
          </w:tcPr>
          <w:p w14:paraId="5D521762"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3157FCDE"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178CAA91" w14:textId="77777777" w:rsidR="002E5E45" w:rsidRPr="002E5E45" w:rsidRDefault="002E5E45" w:rsidP="009266A5">
            <w:pPr>
              <w:rPr>
                <w:color w:val="000000"/>
              </w:rPr>
            </w:pPr>
            <w:r w:rsidRPr="002E5E45">
              <w:rPr>
                <w:color w:val="000000"/>
              </w:rPr>
              <w:t>Реконструкция ПС 35/6 кВ №99 "Бойлерная" яч.07 с заменой КРУН - 6 /1000 - 1 шт.</w:t>
            </w:r>
          </w:p>
        </w:tc>
        <w:tc>
          <w:tcPr>
            <w:tcW w:w="635" w:type="pct"/>
            <w:shd w:val="clear" w:color="auto" w:fill="auto"/>
            <w:vAlign w:val="center"/>
            <w:hideMark/>
          </w:tcPr>
          <w:p w14:paraId="0A782EF5"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3FAE1BE9"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571883F" w14:textId="77777777" w:rsidR="002E5E45" w:rsidRPr="002E5E45" w:rsidRDefault="002E5E45" w:rsidP="009266A5">
            <w:pPr>
              <w:jc w:val="center"/>
              <w:rPr>
                <w:color w:val="000000"/>
              </w:rPr>
            </w:pPr>
            <w:r w:rsidRPr="002E5E45">
              <w:rPr>
                <w:color w:val="000000"/>
              </w:rPr>
              <w:t>1,467</w:t>
            </w:r>
          </w:p>
        </w:tc>
        <w:tc>
          <w:tcPr>
            <w:tcW w:w="248" w:type="pct"/>
            <w:shd w:val="clear" w:color="auto" w:fill="auto"/>
            <w:vAlign w:val="center"/>
            <w:hideMark/>
          </w:tcPr>
          <w:p w14:paraId="3F84A11E"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E25D9A2"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D1AFE9B"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FA66995"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E2D5AE8"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5D05780E" w14:textId="77777777" w:rsidR="002E5E45" w:rsidRPr="002E5E45" w:rsidRDefault="002E5E45" w:rsidP="009266A5">
            <w:pPr>
              <w:jc w:val="center"/>
              <w:rPr>
                <w:color w:val="000000"/>
              </w:rPr>
            </w:pPr>
            <w:r w:rsidRPr="002E5E45">
              <w:rPr>
                <w:color w:val="000000"/>
              </w:rPr>
              <w:t>1,467</w:t>
            </w:r>
          </w:p>
        </w:tc>
      </w:tr>
      <w:tr w:rsidR="002E5E45" w:rsidRPr="0053330D" w14:paraId="1D6D5016" w14:textId="77777777" w:rsidTr="00677C07">
        <w:trPr>
          <w:trHeight w:val="20"/>
        </w:trPr>
        <w:tc>
          <w:tcPr>
            <w:tcW w:w="195" w:type="pct"/>
            <w:shd w:val="clear" w:color="auto" w:fill="auto"/>
            <w:noWrap/>
            <w:hideMark/>
          </w:tcPr>
          <w:p w14:paraId="45E2CFF0" w14:textId="77777777" w:rsidR="002E5E45" w:rsidRPr="002E5E45" w:rsidRDefault="002E5E45" w:rsidP="009266A5">
            <w:pPr>
              <w:rPr>
                <w:color w:val="000000"/>
              </w:rPr>
            </w:pPr>
            <w:r w:rsidRPr="002E5E45">
              <w:rPr>
                <w:color w:val="000000"/>
              </w:rPr>
              <w:t>2.5</w:t>
            </w:r>
          </w:p>
        </w:tc>
        <w:tc>
          <w:tcPr>
            <w:tcW w:w="554" w:type="pct"/>
            <w:shd w:val="clear" w:color="auto" w:fill="auto"/>
            <w:hideMark/>
          </w:tcPr>
          <w:p w14:paraId="29500048"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7D2798AD"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731932D5" w14:textId="77777777" w:rsidR="002E5E45" w:rsidRPr="002E5E45" w:rsidRDefault="002E5E45" w:rsidP="009266A5">
            <w:pPr>
              <w:rPr>
                <w:color w:val="000000"/>
              </w:rPr>
            </w:pPr>
            <w:r w:rsidRPr="002E5E45">
              <w:rPr>
                <w:color w:val="000000"/>
              </w:rPr>
              <w:t>Реконструкция ТП № 583 с заменой силового трансформатора 0,180 МВА 1Т. Ленинский район г. Красноярска.</w:t>
            </w:r>
          </w:p>
        </w:tc>
        <w:tc>
          <w:tcPr>
            <w:tcW w:w="635" w:type="pct"/>
            <w:shd w:val="clear" w:color="auto" w:fill="auto"/>
            <w:vAlign w:val="center"/>
            <w:hideMark/>
          </w:tcPr>
          <w:p w14:paraId="28C01DAD"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6D3F38E8" w14:textId="77777777" w:rsidR="002E5E45" w:rsidRPr="002E5E45" w:rsidRDefault="002E5E45" w:rsidP="009266A5">
            <w:pPr>
              <w:jc w:val="center"/>
              <w:rPr>
                <w:color w:val="000000"/>
              </w:rPr>
            </w:pPr>
            <w:r w:rsidRPr="002E5E45">
              <w:rPr>
                <w:color w:val="000000"/>
              </w:rPr>
              <w:t>0,433</w:t>
            </w:r>
          </w:p>
        </w:tc>
        <w:tc>
          <w:tcPr>
            <w:tcW w:w="248" w:type="pct"/>
            <w:shd w:val="clear" w:color="auto" w:fill="auto"/>
            <w:vAlign w:val="center"/>
            <w:hideMark/>
          </w:tcPr>
          <w:p w14:paraId="2D770BE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B114F73"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221CC23"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5A140FF"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64727DD"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2D13016"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3E2E9DED" w14:textId="77777777" w:rsidR="002E5E45" w:rsidRPr="002E5E45" w:rsidRDefault="002E5E45" w:rsidP="009266A5">
            <w:pPr>
              <w:jc w:val="center"/>
              <w:rPr>
                <w:color w:val="000000"/>
              </w:rPr>
            </w:pPr>
            <w:r w:rsidRPr="002E5E45">
              <w:rPr>
                <w:color w:val="000000"/>
              </w:rPr>
              <w:t>0,433</w:t>
            </w:r>
          </w:p>
        </w:tc>
      </w:tr>
      <w:tr w:rsidR="002E5E45" w:rsidRPr="0053330D" w14:paraId="21365461" w14:textId="77777777" w:rsidTr="00677C07">
        <w:trPr>
          <w:trHeight w:val="20"/>
        </w:trPr>
        <w:tc>
          <w:tcPr>
            <w:tcW w:w="195" w:type="pct"/>
            <w:shd w:val="clear" w:color="auto" w:fill="auto"/>
            <w:hideMark/>
          </w:tcPr>
          <w:p w14:paraId="05A61E4F" w14:textId="77777777" w:rsidR="002E5E45" w:rsidRPr="002E5E45" w:rsidRDefault="002E5E45" w:rsidP="009266A5">
            <w:pPr>
              <w:rPr>
                <w:color w:val="000000"/>
              </w:rPr>
            </w:pPr>
            <w:r w:rsidRPr="002E5E45">
              <w:rPr>
                <w:color w:val="000000"/>
              </w:rPr>
              <w:t>2.6</w:t>
            </w:r>
          </w:p>
        </w:tc>
        <w:tc>
          <w:tcPr>
            <w:tcW w:w="554" w:type="pct"/>
            <w:shd w:val="clear" w:color="auto" w:fill="auto"/>
            <w:hideMark/>
          </w:tcPr>
          <w:p w14:paraId="50E566A9"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0BA03073"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1B6F5118" w14:textId="77777777" w:rsidR="002E5E45" w:rsidRPr="002E5E45" w:rsidRDefault="002E5E45" w:rsidP="009266A5">
            <w:pPr>
              <w:rPr>
                <w:color w:val="000000"/>
              </w:rPr>
            </w:pPr>
            <w:r w:rsidRPr="002E5E45">
              <w:rPr>
                <w:color w:val="000000"/>
              </w:rPr>
              <w:t>Реконструкция ТП № 34 с заменой силового трансформатора 0,40 МВА 1Т. Октябрьский район, г. Красноярск.</w:t>
            </w:r>
          </w:p>
        </w:tc>
        <w:tc>
          <w:tcPr>
            <w:tcW w:w="635" w:type="pct"/>
            <w:shd w:val="clear" w:color="auto" w:fill="auto"/>
            <w:vAlign w:val="center"/>
            <w:hideMark/>
          </w:tcPr>
          <w:p w14:paraId="1886CABB"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061C2694" w14:textId="77777777" w:rsidR="002E5E45" w:rsidRPr="002E5E45" w:rsidRDefault="002E5E45" w:rsidP="009266A5">
            <w:pPr>
              <w:jc w:val="center"/>
              <w:rPr>
                <w:color w:val="000000"/>
              </w:rPr>
            </w:pPr>
            <w:r w:rsidRPr="002E5E45">
              <w:rPr>
                <w:color w:val="000000"/>
              </w:rPr>
              <w:t>0,767</w:t>
            </w:r>
          </w:p>
        </w:tc>
        <w:tc>
          <w:tcPr>
            <w:tcW w:w="248" w:type="pct"/>
            <w:shd w:val="clear" w:color="auto" w:fill="auto"/>
            <w:vAlign w:val="center"/>
            <w:hideMark/>
          </w:tcPr>
          <w:p w14:paraId="0100A98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175390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9197AD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18B53E7"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91E9E63"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6AEEACC"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3F725BBE" w14:textId="77777777" w:rsidR="002E5E45" w:rsidRPr="002E5E45" w:rsidRDefault="002E5E45" w:rsidP="009266A5">
            <w:pPr>
              <w:jc w:val="center"/>
              <w:rPr>
                <w:color w:val="000000"/>
              </w:rPr>
            </w:pPr>
            <w:r w:rsidRPr="002E5E45">
              <w:rPr>
                <w:color w:val="000000"/>
              </w:rPr>
              <w:t>0,767</w:t>
            </w:r>
          </w:p>
        </w:tc>
      </w:tr>
      <w:tr w:rsidR="002E5E45" w:rsidRPr="0053330D" w14:paraId="73A9DDFE" w14:textId="77777777" w:rsidTr="00677C07">
        <w:trPr>
          <w:trHeight w:val="20"/>
        </w:trPr>
        <w:tc>
          <w:tcPr>
            <w:tcW w:w="195" w:type="pct"/>
            <w:shd w:val="clear" w:color="auto" w:fill="auto"/>
            <w:hideMark/>
          </w:tcPr>
          <w:p w14:paraId="3C4FC43C" w14:textId="77777777" w:rsidR="002E5E45" w:rsidRPr="002E5E45" w:rsidRDefault="002E5E45" w:rsidP="009266A5">
            <w:pPr>
              <w:rPr>
                <w:color w:val="000000"/>
              </w:rPr>
            </w:pPr>
            <w:r w:rsidRPr="002E5E45">
              <w:rPr>
                <w:color w:val="000000"/>
              </w:rPr>
              <w:t>2.7</w:t>
            </w:r>
          </w:p>
        </w:tc>
        <w:tc>
          <w:tcPr>
            <w:tcW w:w="554" w:type="pct"/>
            <w:shd w:val="clear" w:color="auto" w:fill="auto"/>
            <w:hideMark/>
          </w:tcPr>
          <w:p w14:paraId="5B281813"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2C30686C"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5822B0B4" w14:textId="77777777" w:rsidR="002E5E45" w:rsidRPr="002E5E45" w:rsidRDefault="002E5E45" w:rsidP="009266A5">
            <w:pPr>
              <w:rPr>
                <w:color w:val="000000"/>
              </w:rPr>
            </w:pPr>
            <w:r w:rsidRPr="002E5E45">
              <w:rPr>
                <w:color w:val="000000"/>
              </w:rPr>
              <w:t>Реконструкция ТП № 40 с заменой силового трансформатора 0,40 МВА 1Т. Октябрьский район, г. Красноярск.</w:t>
            </w:r>
          </w:p>
        </w:tc>
        <w:tc>
          <w:tcPr>
            <w:tcW w:w="635" w:type="pct"/>
            <w:shd w:val="clear" w:color="auto" w:fill="auto"/>
            <w:vAlign w:val="center"/>
            <w:hideMark/>
          </w:tcPr>
          <w:p w14:paraId="45E1CF71"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02E00B08" w14:textId="77777777" w:rsidR="002E5E45" w:rsidRPr="002E5E45" w:rsidRDefault="002E5E45" w:rsidP="009266A5">
            <w:pPr>
              <w:jc w:val="center"/>
              <w:rPr>
                <w:color w:val="000000"/>
              </w:rPr>
            </w:pPr>
            <w:r w:rsidRPr="002E5E45">
              <w:rPr>
                <w:color w:val="000000"/>
              </w:rPr>
              <w:t>0,942</w:t>
            </w:r>
          </w:p>
        </w:tc>
        <w:tc>
          <w:tcPr>
            <w:tcW w:w="248" w:type="pct"/>
            <w:shd w:val="clear" w:color="auto" w:fill="auto"/>
            <w:vAlign w:val="center"/>
            <w:hideMark/>
          </w:tcPr>
          <w:p w14:paraId="6813D160"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B5434CE"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87AA70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46618AD"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7BCD5E9D"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0B3AEF7"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584BEC02" w14:textId="77777777" w:rsidR="002E5E45" w:rsidRPr="002E5E45" w:rsidRDefault="002E5E45" w:rsidP="009266A5">
            <w:pPr>
              <w:jc w:val="center"/>
              <w:rPr>
                <w:color w:val="000000"/>
              </w:rPr>
            </w:pPr>
            <w:r w:rsidRPr="002E5E45">
              <w:rPr>
                <w:color w:val="000000"/>
              </w:rPr>
              <w:t>0,942</w:t>
            </w:r>
          </w:p>
        </w:tc>
      </w:tr>
      <w:tr w:rsidR="002E5E45" w:rsidRPr="0053330D" w14:paraId="126313DD" w14:textId="77777777" w:rsidTr="00677C07">
        <w:trPr>
          <w:trHeight w:val="20"/>
        </w:trPr>
        <w:tc>
          <w:tcPr>
            <w:tcW w:w="195" w:type="pct"/>
            <w:shd w:val="clear" w:color="auto" w:fill="auto"/>
            <w:noWrap/>
            <w:hideMark/>
          </w:tcPr>
          <w:p w14:paraId="56B64E3C" w14:textId="77777777" w:rsidR="002E5E45" w:rsidRPr="002E5E45" w:rsidRDefault="002E5E45" w:rsidP="009266A5">
            <w:pPr>
              <w:rPr>
                <w:color w:val="000000"/>
              </w:rPr>
            </w:pPr>
            <w:r w:rsidRPr="002E5E45">
              <w:rPr>
                <w:color w:val="000000"/>
              </w:rPr>
              <w:t>2.8</w:t>
            </w:r>
          </w:p>
        </w:tc>
        <w:tc>
          <w:tcPr>
            <w:tcW w:w="554" w:type="pct"/>
            <w:shd w:val="clear" w:color="auto" w:fill="auto"/>
            <w:hideMark/>
          </w:tcPr>
          <w:p w14:paraId="2AE44278"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11D6B3F0"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74C1B675" w14:textId="77777777" w:rsidR="002E5E45" w:rsidRPr="002E5E45" w:rsidRDefault="002E5E45" w:rsidP="009266A5">
            <w:pPr>
              <w:rPr>
                <w:color w:val="000000"/>
              </w:rPr>
            </w:pPr>
            <w:r w:rsidRPr="002E5E45">
              <w:rPr>
                <w:color w:val="000000"/>
              </w:rPr>
              <w:t>Реконструкция ТП № 72 с заменой силового трансформатора 0,63 МВА 1Т. Октябрьский район, г. Красноярск.</w:t>
            </w:r>
          </w:p>
        </w:tc>
        <w:tc>
          <w:tcPr>
            <w:tcW w:w="635" w:type="pct"/>
            <w:shd w:val="clear" w:color="auto" w:fill="auto"/>
            <w:vAlign w:val="center"/>
            <w:hideMark/>
          </w:tcPr>
          <w:p w14:paraId="46819027"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73840680" w14:textId="77777777" w:rsidR="002E5E45" w:rsidRPr="002E5E45" w:rsidRDefault="002E5E45" w:rsidP="009266A5">
            <w:pPr>
              <w:jc w:val="center"/>
              <w:rPr>
                <w:color w:val="000000"/>
              </w:rPr>
            </w:pPr>
            <w:r w:rsidRPr="002E5E45">
              <w:rPr>
                <w:color w:val="000000"/>
              </w:rPr>
              <w:t>1,200</w:t>
            </w:r>
          </w:p>
        </w:tc>
        <w:tc>
          <w:tcPr>
            <w:tcW w:w="248" w:type="pct"/>
            <w:shd w:val="clear" w:color="auto" w:fill="auto"/>
            <w:vAlign w:val="center"/>
            <w:hideMark/>
          </w:tcPr>
          <w:p w14:paraId="2AFA50A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FF46C0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EE1618C"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7680E40"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DF797A7"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E819272"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0BDC02C6" w14:textId="77777777" w:rsidR="002E5E45" w:rsidRPr="002E5E45" w:rsidRDefault="002E5E45" w:rsidP="009266A5">
            <w:pPr>
              <w:jc w:val="center"/>
              <w:rPr>
                <w:color w:val="000000"/>
              </w:rPr>
            </w:pPr>
            <w:r w:rsidRPr="002E5E45">
              <w:rPr>
                <w:color w:val="000000"/>
              </w:rPr>
              <w:t>1,200</w:t>
            </w:r>
          </w:p>
        </w:tc>
      </w:tr>
      <w:tr w:rsidR="002E5E45" w:rsidRPr="0053330D" w14:paraId="64B7FFD0" w14:textId="77777777" w:rsidTr="00677C07">
        <w:trPr>
          <w:trHeight w:val="20"/>
        </w:trPr>
        <w:tc>
          <w:tcPr>
            <w:tcW w:w="195" w:type="pct"/>
            <w:shd w:val="clear" w:color="auto" w:fill="auto"/>
            <w:hideMark/>
          </w:tcPr>
          <w:p w14:paraId="7DFDC605" w14:textId="77777777" w:rsidR="002E5E45" w:rsidRPr="002E5E45" w:rsidRDefault="002E5E45" w:rsidP="009266A5">
            <w:pPr>
              <w:rPr>
                <w:color w:val="000000"/>
              </w:rPr>
            </w:pPr>
            <w:r w:rsidRPr="002E5E45">
              <w:rPr>
                <w:color w:val="000000"/>
              </w:rPr>
              <w:t>2.9</w:t>
            </w:r>
          </w:p>
        </w:tc>
        <w:tc>
          <w:tcPr>
            <w:tcW w:w="554" w:type="pct"/>
            <w:shd w:val="clear" w:color="auto" w:fill="auto"/>
            <w:hideMark/>
          </w:tcPr>
          <w:p w14:paraId="0BA2ABA0"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7A9ECBB3"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38F9832B" w14:textId="77777777" w:rsidR="002E5E45" w:rsidRPr="002E5E45" w:rsidRDefault="002E5E45" w:rsidP="009266A5">
            <w:pPr>
              <w:rPr>
                <w:color w:val="000000"/>
              </w:rPr>
            </w:pPr>
            <w:r w:rsidRPr="002E5E45">
              <w:rPr>
                <w:color w:val="000000"/>
              </w:rPr>
              <w:t>Реконструкция ТП № 73 с заменой силового трансформатора 0,63 МВА 2Т. Октябрьский район, г. Красноярск.</w:t>
            </w:r>
          </w:p>
        </w:tc>
        <w:tc>
          <w:tcPr>
            <w:tcW w:w="635" w:type="pct"/>
            <w:shd w:val="clear" w:color="auto" w:fill="auto"/>
            <w:vAlign w:val="center"/>
            <w:hideMark/>
          </w:tcPr>
          <w:p w14:paraId="5729ED40"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7E7F87EA" w14:textId="77777777" w:rsidR="002E5E45" w:rsidRPr="002E5E45" w:rsidRDefault="002E5E45" w:rsidP="009266A5">
            <w:pPr>
              <w:jc w:val="center"/>
              <w:rPr>
                <w:color w:val="000000"/>
              </w:rPr>
            </w:pPr>
            <w:r w:rsidRPr="002E5E45">
              <w:rPr>
                <w:color w:val="000000"/>
              </w:rPr>
              <w:t>1,258</w:t>
            </w:r>
          </w:p>
        </w:tc>
        <w:tc>
          <w:tcPr>
            <w:tcW w:w="248" w:type="pct"/>
            <w:shd w:val="clear" w:color="auto" w:fill="auto"/>
            <w:vAlign w:val="center"/>
            <w:hideMark/>
          </w:tcPr>
          <w:p w14:paraId="7D8E09C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D19F52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7DFB01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B743089"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376D61B"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1009795"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1EC41DCD" w14:textId="77777777" w:rsidR="002E5E45" w:rsidRPr="002E5E45" w:rsidRDefault="002E5E45" w:rsidP="009266A5">
            <w:pPr>
              <w:jc w:val="center"/>
              <w:rPr>
                <w:color w:val="000000"/>
              </w:rPr>
            </w:pPr>
            <w:r w:rsidRPr="002E5E45">
              <w:rPr>
                <w:color w:val="000000"/>
              </w:rPr>
              <w:t>1,258</w:t>
            </w:r>
          </w:p>
        </w:tc>
      </w:tr>
      <w:tr w:rsidR="002E5E45" w:rsidRPr="0053330D" w14:paraId="474C851F" w14:textId="77777777" w:rsidTr="00677C07">
        <w:trPr>
          <w:trHeight w:val="20"/>
        </w:trPr>
        <w:tc>
          <w:tcPr>
            <w:tcW w:w="195" w:type="pct"/>
            <w:shd w:val="clear" w:color="auto" w:fill="auto"/>
            <w:hideMark/>
          </w:tcPr>
          <w:p w14:paraId="01DDAD33" w14:textId="77777777" w:rsidR="002E5E45" w:rsidRPr="002E5E45" w:rsidRDefault="002E5E45" w:rsidP="009266A5">
            <w:pPr>
              <w:rPr>
                <w:color w:val="000000"/>
              </w:rPr>
            </w:pPr>
            <w:r w:rsidRPr="002E5E45">
              <w:rPr>
                <w:color w:val="000000"/>
              </w:rPr>
              <w:t>2.10</w:t>
            </w:r>
          </w:p>
        </w:tc>
        <w:tc>
          <w:tcPr>
            <w:tcW w:w="554" w:type="pct"/>
            <w:shd w:val="clear" w:color="auto" w:fill="auto"/>
            <w:hideMark/>
          </w:tcPr>
          <w:p w14:paraId="304A40D0"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2BA549C0"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7F0B2197" w14:textId="77777777" w:rsidR="002E5E45" w:rsidRPr="002E5E45" w:rsidRDefault="002E5E45" w:rsidP="009266A5">
            <w:pPr>
              <w:rPr>
                <w:color w:val="000000"/>
              </w:rPr>
            </w:pPr>
            <w:r w:rsidRPr="002E5E45">
              <w:rPr>
                <w:color w:val="000000"/>
              </w:rPr>
              <w:t>Реконструкция ТП № 219 с заменой силового трансформатора 0,40 МВА 2Т. Октябрьский район, г. Красноярск.</w:t>
            </w:r>
          </w:p>
        </w:tc>
        <w:tc>
          <w:tcPr>
            <w:tcW w:w="635" w:type="pct"/>
            <w:shd w:val="clear" w:color="auto" w:fill="auto"/>
            <w:vAlign w:val="center"/>
            <w:hideMark/>
          </w:tcPr>
          <w:p w14:paraId="69148BB3"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544036F4" w14:textId="77777777" w:rsidR="002E5E45" w:rsidRPr="002E5E45" w:rsidRDefault="002E5E45" w:rsidP="009266A5">
            <w:pPr>
              <w:jc w:val="center"/>
              <w:rPr>
                <w:color w:val="000000"/>
              </w:rPr>
            </w:pPr>
            <w:r w:rsidRPr="002E5E45">
              <w:rPr>
                <w:color w:val="000000"/>
              </w:rPr>
              <w:t>0,792</w:t>
            </w:r>
          </w:p>
        </w:tc>
        <w:tc>
          <w:tcPr>
            <w:tcW w:w="248" w:type="pct"/>
            <w:shd w:val="clear" w:color="auto" w:fill="auto"/>
            <w:vAlign w:val="center"/>
            <w:hideMark/>
          </w:tcPr>
          <w:p w14:paraId="3E89222E"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DF11C00"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5CBE4F3"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A1AF38D"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6FE47AF"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410C7C8"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72CD413C" w14:textId="77777777" w:rsidR="002E5E45" w:rsidRPr="002E5E45" w:rsidRDefault="002E5E45" w:rsidP="009266A5">
            <w:pPr>
              <w:jc w:val="center"/>
              <w:rPr>
                <w:color w:val="000000"/>
              </w:rPr>
            </w:pPr>
            <w:r w:rsidRPr="002E5E45">
              <w:rPr>
                <w:color w:val="000000"/>
              </w:rPr>
              <w:t>0,792</w:t>
            </w:r>
          </w:p>
        </w:tc>
      </w:tr>
      <w:tr w:rsidR="002E5E45" w:rsidRPr="0053330D" w14:paraId="1638F88F" w14:textId="77777777" w:rsidTr="00677C07">
        <w:trPr>
          <w:trHeight w:val="20"/>
        </w:trPr>
        <w:tc>
          <w:tcPr>
            <w:tcW w:w="195" w:type="pct"/>
            <w:shd w:val="clear" w:color="auto" w:fill="auto"/>
            <w:noWrap/>
            <w:hideMark/>
          </w:tcPr>
          <w:p w14:paraId="5D9BC682" w14:textId="77777777" w:rsidR="002E5E45" w:rsidRPr="002E5E45" w:rsidRDefault="002E5E45" w:rsidP="009266A5">
            <w:pPr>
              <w:rPr>
                <w:color w:val="000000"/>
              </w:rPr>
            </w:pPr>
            <w:r w:rsidRPr="002E5E45">
              <w:rPr>
                <w:color w:val="000000"/>
              </w:rPr>
              <w:t>2.11</w:t>
            </w:r>
          </w:p>
        </w:tc>
        <w:tc>
          <w:tcPr>
            <w:tcW w:w="554" w:type="pct"/>
            <w:shd w:val="clear" w:color="auto" w:fill="auto"/>
            <w:hideMark/>
          </w:tcPr>
          <w:p w14:paraId="3C1B57AC"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7FFF3148"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7C128227" w14:textId="77777777" w:rsidR="002E5E45" w:rsidRPr="002E5E45" w:rsidRDefault="002E5E45" w:rsidP="009266A5">
            <w:pPr>
              <w:rPr>
                <w:color w:val="000000"/>
              </w:rPr>
            </w:pPr>
            <w:r w:rsidRPr="002E5E45">
              <w:rPr>
                <w:color w:val="000000"/>
              </w:rPr>
              <w:t>Реконструкция ТП № 255. с заменой силового трансформатора 0,63 МВА 2Т. Октябрьский район, г. Красноярск.</w:t>
            </w:r>
          </w:p>
        </w:tc>
        <w:tc>
          <w:tcPr>
            <w:tcW w:w="635" w:type="pct"/>
            <w:shd w:val="clear" w:color="auto" w:fill="auto"/>
            <w:vAlign w:val="center"/>
            <w:hideMark/>
          </w:tcPr>
          <w:p w14:paraId="6D17FAB1"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4BF94120" w14:textId="77777777" w:rsidR="002E5E45" w:rsidRPr="002E5E45" w:rsidRDefault="002E5E45" w:rsidP="009266A5">
            <w:pPr>
              <w:jc w:val="center"/>
              <w:rPr>
                <w:color w:val="000000"/>
              </w:rPr>
            </w:pPr>
            <w:r w:rsidRPr="002E5E45">
              <w:rPr>
                <w:color w:val="000000"/>
              </w:rPr>
              <w:t>1,125</w:t>
            </w:r>
          </w:p>
        </w:tc>
        <w:tc>
          <w:tcPr>
            <w:tcW w:w="248" w:type="pct"/>
            <w:shd w:val="clear" w:color="auto" w:fill="auto"/>
            <w:vAlign w:val="center"/>
            <w:hideMark/>
          </w:tcPr>
          <w:p w14:paraId="344446F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A63192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6C868C0"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1674C17"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2DEECFE"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D368F8F"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712E3F22" w14:textId="77777777" w:rsidR="002E5E45" w:rsidRPr="002E5E45" w:rsidRDefault="002E5E45" w:rsidP="009266A5">
            <w:pPr>
              <w:jc w:val="center"/>
              <w:rPr>
                <w:color w:val="000000"/>
              </w:rPr>
            </w:pPr>
            <w:r w:rsidRPr="002E5E45">
              <w:rPr>
                <w:color w:val="000000"/>
              </w:rPr>
              <w:t>1,125</w:t>
            </w:r>
          </w:p>
        </w:tc>
      </w:tr>
      <w:tr w:rsidR="002E5E45" w:rsidRPr="0053330D" w14:paraId="102D01F1" w14:textId="77777777" w:rsidTr="00677C07">
        <w:trPr>
          <w:trHeight w:val="20"/>
        </w:trPr>
        <w:tc>
          <w:tcPr>
            <w:tcW w:w="195" w:type="pct"/>
            <w:shd w:val="clear" w:color="auto" w:fill="auto"/>
            <w:hideMark/>
          </w:tcPr>
          <w:p w14:paraId="22A44D82" w14:textId="77777777" w:rsidR="002E5E45" w:rsidRPr="002E5E45" w:rsidRDefault="002E5E45" w:rsidP="009266A5">
            <w:pPr>
              <w:rPr>
                <w:color w:val="000000"/>
              </w:rPr>
            </w:pPr>
            <w:r w:rsidRPr="002E5E45">
              <w:rPr>
                <w:color w:val="000000"/>
              </w:rPr>
              <w:t>2.12</w:t>
            </w:r>
          </w:p>
        </w:tc>
        <w:tc>
          <w:tcPr>
            <w:tcW w:w="554" w:type="pct"/>
            <w:shd w:val="clear" w:color="auto" w:fill="auto"/>
            <w:hideMark/>
          </w:tcPr>
          <w:p w14:paraId="143E399D"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3234F728"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34FA7912" w14:textId="77777777" w:rsidR="002E5E45" w:rsidRPr="002E5E45" w:rsidRDefault="002E5E45" w:rsidP="009266A5">
            <w:pPr>
              <w:rPr>
                <w:color w:val="000000"/>
              </w:rPr>
            </w:pPr>
            <w:r w:rsidRPr="002E5E45">
              <w:rPr>
                <w:color w:val="000000"/>
              </w:rPr>
              <w:t>Реконструкция ТП № 256 с заменой силового трансформатора 0,40 МВА 1Т. Октябрьский район, г. Красноярск.</w:t>
            </w:r>
          </w:p>
        </w:tc>
        <w:tc>
          <w:tcPr>
            <w:tcW w:w="635" w:type="pct"/>
            <w:shd w:val="clear" w:color="auto" w:fill="auto"/>
            <w:vAlign w:val="center"/>
            <w:hideMark/>
          </w:tcPr>
          <w:p w14:paraId="08038295"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09B535D8" w14:textId="77777777" w:rsidR="002E5E45" w:rsidRPr="002E5E45" w:rsidRDefault="002E5E45" w:rsidP="009266A5">
            <w:pPr>
              <w:jc w:val="center"/>
              <w:rPr>
                <w:color w:val="000000"/>
              </w:rPr>
            </w:pPr>
            <w:r w:rsidRPr="002E5E45">
              <w:rPr>
                <w:color w:val="000000"/>
              </w:rPr>
              <w:t>0,933</w:t>
            </w:r>
          </w:p>
        </w:tc>
        <w:tc>
          <w:tcPr>
            <w:tcW w:w="248" w:type="pct"/>
            <w:shd w:val="clear" w:color="auto" w:fill="auto"/>
            <w:vAlign w:val="center"/>
            <w:hideMark/>
          </w:tcPr>
          <w:p w14:paraId="07DF5D4A"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F0A8DBE"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2EC6BCA"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2F0264E"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1FA7D58"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1A747F4"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09800ADA" w14:textId="77777777" w:rsidR="002E5E45" w:rsidRPr="002E5E45" w:rsidRDefault="002E5E45" w:rsidP="009266A5">
            <w:pPr>
              <w:jc w:val="center"/>
              <w:rPr>
                <w:color w:val="000000"/>
              </w:rPr>
            </w:pPr>
            <w:r w:rsidRPr="002E5E45">
              <w:rPr>
                <w:color w:val="000000"/>
              </w:rPr>
              <w:t>0,933</w:t>
            </w:r>
          </w:p>
        </w:tc>
      </w:tr>
      <w:tr w:rsidR="002E5E45" w:rsidRPr="0053330D" w14:paraId="19441144" w14:textId="77777777" w:rsidTr="00677C07">
        <w:trPr>
          <w:trHeight w:val="20"/>
        </w:trPr>
        <w:tc>
          <w:tcPr>
            <w:tcW w:w="195" w:type="pct"/>
            <w:shd w:val="clear" w:color="auto" w:fill="auto"/>
            <w:hideMark/>
          </w:tcPr>
          <w:p w14:paraId="29B03C78" w14:textId="77777777" w:rsidR="002E5E45" w:rsidRPr="002E5E45" w:rsidRDefault="002E5E45" w:rsidP="009266A5">
            <w:pPr>
              <w:rPr>
                <w:color w:val="000000"/>
              </w:rPr>
            </w:pPr>
            <w:r w:rsidRPr="002E5E45">
              <w:rPr>
                <w:color w:val="000000"/>
              </w:rPr>
              <w:t>2.13</w:t>
            </w:r>
          </w:p>
        </w:tc>
        <w:tc>
          <w:tcPr>
            <w:tcW w:w="554" w:type="pct"/>
            <w:shd w:val="clear" w:color="auto" w:fill="auto"/>
            <w:hideMark/>
          </w:tcPr>
          <w:p w14:paraId="690CA349"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24E115D1"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6A0EB4C9" w14:textId="77777777" w:rsidR="002E5E45" w:rsidRPr="002E5E45" w:rsidRDefault="002E5E45" w:rsidP="009266A5">
            <w:r w:rsidRPr="002E5E45">
              <w:t xml:space="preserve">Реконструкция ТП № 344. с заменой силового трансформатора 0,40 МВА 1Т. Октябрьский район, г. </w:t>
            </w:r>
            <w:r w:rsidRPr="002E5E45">
              <w:lastRenderedPageBreak/>
              <w:t>Красноярск.</w:t>
            </w:r>
          </w:p>
        </w:tc>
        <w:tc>
          <w:tcPr>
            <w:tcW w:w="635" w:type="pct"/>
            <w:shd w:val="clear" w:color="auto" w:fill="auto"/>
            <w:vAlign w:val="center"/>
            <w:hideMark/>
          </w:tcPr>
          <w:p w14:paraId="513A7642" w14:textId="77777777" w:rsidR="002E5E45" w:rsidRPr="002E5E45" w:rsidRDefault="002E5E45" w:rsidP="009266A5">
            <w:pPr>
              <w:jc w:val="center"/>
              <w:rPr>
                <w:color w:val="000000"/>
              </w:rPr>
            </w:pPr>
            <w:r w:rsidRPr="002E5E45">
              <w:rPr>
                <w:color w:val="000000"/>
              </w:rPr>
              <w:lastRenderedPageBreak/>
              <w:t>собственные/кредитные средства</w:t>
            </w:r>
          </w:p>
        </w:tc>
        <w:tc>
          <w:tcPr>
            <w:tcW w:w="248" w:type="pct"/>
            <w:shd w:val="clear" w:color="auto" w:fill="auto"/>
            <w:vAlign w:val="center"/>
            <w:hideMark/>
          </w:tcPr>
          <w:p w14:paraId="4AD7A9C0" w14:textId="77777777" w:rsidR="002E5E45" w:rsidRPr="002E5E45" w:rsidRDefault="002E5E45" w:rsidP="009266A5">
            <w:pPr>
              <w:jc w:val="center"/>
              <w:rPr>
                <w:color w:val="000000"/>
              </w:rPr>
            </w:pPr>
            <w:r w:rsidRPr="002E5E45">
              <w:rPr>
                <w:color w:val="000000"/>
              </w:rPr>
              <w:t>0,542</w:t>
            </w:r>
          </w:p>
        </w:tc>
        <w:tc>
          <w:tcPr>
            <w:tcW w:w="248" w:type="pct"/>
            <w:shd w:val="clear" w:color="auto" w:fill="auto"/>
            <w:vAlign w:val="center"/>
            <w:hideMark/>
          </w:tcPr>
          <w:p w14:paraId="4E981A8B"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C3F20A3"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CD3D46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58815F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0BF4E18"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623AC63"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7199183F" w14:textId="77777777" w:rsidR="002E5E45" w:rsidRPr="002E5E45" w:rsidRDefault="002E5E45" w:rsidP="009266A5">
            <w:pPr>
              <w:jc w:val="center"/>
              <w:rPr>
                <w:color w:val="000000"/>
              </w:rPr>
            </w:pPr>
            <w:r w:rsidRPr="002E5E45">
              <w:rPr>
                <w:color w:val="000000"/>
              </w:rPr>
              <w:t>0,542</w:t>
            </w:r>
          </w:p>
        </w:tc>
      </w:tr>
      <w:tr w:rsidR="002E5E45" w:rsidRPr="0053330D" w14:paraId="7ED82DBB" w14:textId="77777777" w:rsidTr="00677C07">
        <w:trPr>
          <w:trHeight w:val="20"/>
        </w:trPr>
        <w:tc>
          <w:tcPr>
            <w:tcW w:w="195" w:type="pct"/>
            <w:shd w:val="clear" w:color="auto" w:fill="auto"/>
            <w:noWrap/>
            <w:hideMark/>
          </w:tcPr>
          <w:p w14:paraId="6357123A" w14:textId="77777777" w:rsidR="002E5E45" w:rsidRPr="002E5E45" w:rsidRDefault="002E5E45" w:rsidP="009266A5">
            <w:pPr>
              <w:rPr>
                <w:color w:val="000000"/>
              </w:rPr>
            </w:pPr>
            <w:r w:rsidRPr="002E5E45">
              <w:rPr>
                <w:color w:val="000000"/>
              </w:rPr>
              <w:lastRenderedPageBreak/>
              <w:t>2.14</w:t>
            </w:r>
          </w:p>
        </w:tc>
        <w:tc>
          <w:tcPr>
            <w:tcW w:w="554" w:type="pct"/>
            <w:shd w:val="clear" w:color="auto" w:fill="auto"/>
            <w:hideMark/>
          </w:tcPr>
          <w:p w14:paraId="1E632193"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5C0BCA75"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4B62E456" w14:textId="77777777" w:rsidR="002E5E45" w:rsidRPr="002E5E45" w:rsidRDefault="002E5E45" w:rsidP="009266A5">
            <w:r w:rsidRPr="002E5E45">
              <w:t>Реконструкция с заменой силового трансформатора 0,63 МВА 2Т в ТП № 12с Советского РЭС ПО КЭС г. Красноярск, Советский район</w:t>
            </w:r>
          </w:p>
        </w:tc>
        <w:tc>
          <w:tcPr>
            <w:tcW w:w="635" w:type="pct"/>
            <w:shd w:val="clear" w:color="auto" w:fill="auto"/>
            <w:vAlign w:val="center"/>
            <w:hideMark/>
          </w:tcPr>
          <w:p w14:paraId="2BDE9E6C"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16704D49" w14:textId="77777777" w:rsidR="002E5E45" w:rsidRPr="002E5E45" w:rsidRDefault="002E5E45" w:rsidP="009266A5">
            <w:pPr>
              <w:jc w:val="center"/>
              <w:rPr>
                <w:color w:val="000000"/>
              </w:rPr>
            </w:pPr>
            <w:r w:rsidRPr="002E5E45">
              <w:rPr>
                <w:color w:val="000000"/>
              </w:rPr>
              <w:t>0,033</w:t>
            </w:r>
          </w:p>
        </w:tc>
        <w:tc>
          <w:tcPr>
            <w:tcW w:w="248" w:type="pct"/>
            <w:shd w:val="clear" w:color="auto" w:fill="auto"/>
            <w:vAlign w:val="center"/>
            <w:hideMark/>
          </w:tcPr>
          <w:p w14:paraId="6D5197E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E3D3D1A"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E5DF3A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559F69C"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7569271"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F3CD5BD"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4BE08196" w14:textId="77777777" w:rsidR="002E5E45" w:rsidRPr="002E5E45" w:rsidRDefault="002E5E45" w:rsidP="009266A5">
            <w:pPr>
              <w:jc w:val="center"/>
              <w:rPr>
                <w:color w:val="000000"/>
              </w:rPr>
            </w:pPr>
            <w:r w:rsidRPr="002E5E45">
              <w:rPr>
                <w:color w:val="000000"/>
              </w:rPr>
              <w:t>0,033</w:t>
            </w:r>
          </w:p>
        </w:tc>
      </w:tr>
      <w:tr w:rsidR="002E5E45" w:rsidRPr="0053330D" w14:paraId="211BAB39" w14:textId="77777777" w:rsidTr="00677C07">
        <w:trPr>
          <w:trHeight w:val="20"/>
        </w:trPr>
        <w:tc>
          <w:tcPr>
            <w:tcW w:w="195" w:type="pct"/>
            <w:shd w:val="clear" w:color="auto" w:fill="auto"/>
            <w:hideMark/>
          </w:tcPr>
          <w:p w14:paraId="465F61C2" w14:textId="77777777" w:rsidR="002E5E45" w:rsidRPr="002E5E45" w:rsidRDefault="002E5E45" w:rsidP="009266A5">
            <w:pPr>
              <w:rPr>
                <w:color w:val="000000"/>
              </w:rPr>
            </w:pPr>
            <w:r w:rsidRPr="002E5E45">
              <w:rPr>
                <w:color w:val="000000"/>
              </w:rPr>
              <w:t>2.15</w:t>
            </w:r>
          </w:p>
        </w:tc>
        <w:tc>
          <w:tcPr>
            <w:tcW w:w="554" w:type="pct"/>
            <w:shd w:val="clear" w:color="auto" w:fill="auto"/>
            <w:hideMark/>
          </w:tcPr>
          <w:p w14:paraId="54362F02"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3DB65045"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16323A2A" w14:textId="77777777" w:rsidR="002E5E45" w:rsidRPr="002E5E45" w:rsidRDefault="002E5E45" w:rsidP="009266A5">
            <w:r w:rsidRPr="002E5E45">
              <w:t>Реконструкция с заменой силового трансформатора 1,0 МВА 2Т в ТП № 584 Советского РЭС ПО КЭС г. Красноярск, Советский район</w:t>
            </w:r>
          </w:p>
        </w:tc>
        <w:tc>
          <w:tcPr>
            <w:tcW w:w="635" w:type="pct"/>
            <w:shd w:val="clear" w:color="auto" w:fill="auto"/>
            <w:vAlign w:val="center"/>
            <w:hideMark/>
          </w:tcPr>
          <w:p w14:paraId="1FEE2198"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0D8B90E0" w14:textId="77777777" w:rsidR="002E5E45" w:rsidRPr="002E5E45" w:rsidRDefault="002E5E45" w:rsidP="009266A5">
            <w:pPr>
              <w:jc w:val="center"/>
              <w:rPr>
                <w:color w:val="000000"/>
              </w:rPr>
            </w:pPr>
            <w:r w:rsidRPr="002E5E45">
              <w:rPr>
                <w:color w:val="000000"/>
              </w:rPr>
              <w:t>1,042</w:t>
            </w:r>
          </w:p>
        </w:tc>
        <w:tc>
          <w:tcPr>
            <w:tcW w:w="248" w:type="pct"/>
            <w:shd w:val="clear" w:color="auto" w:fill="auto"/>
            <w:vAlign w:val="center"/>
            <w:hideMark/>
          </w:tcPr>
          <w:p w14:paraId="3E418DE2"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3ECECE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348E63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EB450FF"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6944D5B"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2688CAD"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5FE9A2E9" w14:textId="77777777" w:rsidR="002E5E45" w:rsidRPr="002E5E45" w:rsidRDefault="002E5E45" w:rsidP="009266A5">
            <w:pPr>
              <w:jc w:val="center"/>
              <w:rPr>
                <w:color w:val="000000"/>
              </w:rPr>
            </w:pPr>
            <w:r w:rsidRPr="002E5E45">
              <w:rPr>
                <w:color w:val="000000"/>
              </w:rPr>
              <w:t>1,042</w:t>
            </w:r>
          </w:p>
        </w:tc>
      </w:tr>
      <w:tr w:rsidR="002E5E45" w:rsidRPr="0053330D" w14:paraId="04F1051A" w14:textId="77777777" w:rsidTr="00677C07">
        <w:trPr>
          <w:trHeight w:val="20"/>
        </w:trPr>
        <w:tc>
          <w:tcPr>
            <w:tcW w:w="195" w:type="pct"/>
            <w:shd w:val="clear" w:color="auto" w:fill="auto"/>
            <w:hideMark/>
          </w:tcPr>
          <w:p w14:paraId="3D8476BC" w14:textId="77777777" w:rsidR="002E5E45" w:rsidRPr="002E5E45" w:rsidRDefault="002E5E45" w:rsidP="009266A5">
            <w:pPr>
              <w:rPr>
                <w:color w:val="000000"/>
              </w:rPr>
            </w:pPr>
            <w:r w:rsidRPr="002E5E45">
              <w:rPr>
                <w:color w:val="000000"/>
              </w:rPr>
              <w:t>2.16</w:t>
            </w:r>
          </w:p>
        </w:tc>
        <w:tc>
          <w:tcPr>
            <w:tcW w:w="554" w:type="pct"/>
            <w:shd w:val="clear" w:color="auto" w:fill="auto"/>
            <w:hideMark/>
          </w:tcPr>
          <w:p w14:paraId="1DCBD9A6"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3069767E"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58F39AA9" w14:textId="77777777" w:rsidR="002E5E45" w:rsidRPr="002E5E45" w:rsidRDefault="002E5E45" w:rsidP="009266A5">
            <w:r w:rsidRPr="002E5E45">
              <w:t xml:space="preserve">Реконструкция ТП № 135 с заменой силового трансформатора 0,40 МВА 2Т. </w:t>
            </w:r>
            <w:proofErr w:type="gramStart"/>
            <w:r w:rsidRPr="002E5E45">
              <w:t>Советского</w:t>
            </w:r>
            <w:proofErr w:type="gramEnd"/>
            <w:r w:rsidRPr="002E5E45">
              <w:t xml:space="preserve"> РЭС ПО КЭС г. Красноярск, Советский район</w:t>
            </w:r>
          </w:p>
        </w:tc>
        <w:tc>
          <w:tcPr>
            <w:tcW w:w="635" w:type="pct"/>
            <w:shd w:val="clear" w:color="auto" w:fill="auto"/>
            <w:vAlign w:val="center"/>
            <w:hideMark/>
          </w:tcPr>
          <w:p w14:paraId="14812BE6"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3A7DDC9D" w14:textId="77777777" w:rsidR="002E5E45" w:rsidRPr="002E5E45" w:rsidRDefault="002E5E45" w:rsidP="009266A5">
            <w:pPr>
              <w:jc w:val="center"/>
              <w:rPr>
                <w:color w:val="000000"/>
              </w:rPr>
            </w:pPr>
            <w:r w:rsidRPr="002E5E45">
              <w:rPr>
                <w:color w:val="000000"/>
              </w:rPr>
              <w:t>0,033</w:t>
            </w:r>
          </w:p>
        </w:tc>
        <w:tc>
          <w:tcPr>
            <w:tcW w:w="248" w:type="pct"/>
            <w:shd w:val="clear" w:color="auto" w:fill="auto"/>
            <w:vAlign w:val="center"/>
            <w:hideMark/>
          </w:tcPr>
          <w:p w14:paraId="09854682"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8EEAA0A"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6FE200B"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E201ABD"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0AEAF35"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884697C"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7ACF7CBB" w14:textId="77777777" w:rsidR="002E5E45" w:rsidRPr="002E5E45" w:rsidRDefault="002E5E45" w:rsidP="009266A5">
            <w:pPr>
              <w:jc w:val="center"/>
              <w:rPr>
                <w:color w:val="000000"/>
              </w:rPr>
            </w:pPr>
            <w:r w:rsidRPr="002E5E45">
              <w:rPr>
                <w:color w:val="000000"/>
              </w:rPr>
              <w:t>0,033</w:t>
            </w:r>
          </w:p>
        </w:tc>
      </w:tr>
      <w:tr w:rsidR="002E5E45" w:rsidRPr="0053330D" w14:paraId="40077768" w14:textId="77777777" w:rsidTr="00677C07">
        <w:trPr>
          <w:trHeight w:val="20"/>
        </w:trPr>
        <w:tc>
          <w:tcPr>
            <w:tcW w:w="195" w:type="pct"/>
            <w:shd w:val="clear" w:color="auto" w:fill="auto"/>
            <w:noWrap/>
            <w:hideMark/>
          </w:tcPr>
          <w:p w14:paraId="2D5D70F7" w14:textId="77777777" w:rsidR="002E5E45" w:rsidRPr="002E5E45" w:rsidRDefault="002E5E45" w:rsidP="009266A5">
            <w:pPr>
              <w:rPr>
                <w:color w:val="000000"/>
              </w:rPr>
            </w:pPr>
            <w:r w:rsidRPr="002E5E45">
              <w:rPr>
                <w:color w:val="000000"/>
              </w:rPr>
              <w:t>2.17</w:t>
            </w:r>
          </w:p>
        </w:tc>
        <w:tc>
          <w:tcPr>
            <w:tcW w:w="554" w:type="pct"/>
            <w:shd w:val="clear" w:color="auto" w:fill="auto"/>
            <w:hideMark/>
          </w:tcPr>
          <w:p w14:paraId="74C3883F"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0C4ED4E6"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474A2058" w14:textId="449B310D" w:rsidR="002E5E45" w:rsidRPr="002E5E45" w:rsidRDefault="002E5E45" w:rsidP="009266A5">
            <w:r w:rsidRPr="002E5E45">
              <w:t>Реконструкция ПС №28 «Дачная» 35/6 кВ с реконструкцией ОРУ - 35, ЗРУ-6кВ, устройством новых фундаментов трансформаторов</w:t>
            </w:r>
            <w:r w:rsidR="0057067F">
              <w:t xml:space="preserve"> </w:t>
            </w:r>
            <w:r w:rsidRPr="002E5E45">
              <w:t>с маслоприемниками. Реконструкция ограждения.</w:t>
            </w:r>
          </w:p>
        </w:tc>
        <w:tc>
          <w:tcPr>
            <w:tcW w:w="635" w:type="pct"/>
            <w:shd w:val="clear" w:color="auto" w:fill="auto"/>
            <w:vAlign w:val="center"/>
            <w:hideMark/>
          </w:tcPr>
          <w:p w14:paraId="01C7B0EE"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64DB4F9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C88FF0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EAC1EE9" w14:textId="77777777" w:rsidR="002E5E45" w:rsidRPr="002E5E45" w:rsidRDefault="002E5E45" w:rsidP="009266A5">
            <w:pPr>
              <w:jc w:val="center"/>
              <w:rPr>
                <w:color w:val="000000"/>
              </w:rPr>
            </w:pPr>
            <w:r w:rsidRPr="002E5E45">
              <w:rPr>
                <w:color w:val="000000"/>
              </w:rPr>
              <w:t>54,008</w:t>
            </w:r>
          </w:p>
        </w:tc>
        <w:tc>
          <w:tcPr>
            <w:tcW w:w="248" w:type="pct"/>
            <w:shd w:val="clear" w:color="auto" w:fill="auto"/>
            <w:vAlign w:val="center"/>
            <w:hideMark/>
          </w:tcPr>
          <w:p w14:paraId="6C2A9E0B" w14:textId="77777777" w:rsidR="002E5E45" w:rsidRPr="002E5E45" w:rsidRDefault="002E5E45" w:rsidP="009266A5">
            <w:pPr>
              <w:jc w:val="center"/>
              <w:rPr>
                <w:color w:val="000000"/>
              </w:rPr>
            </w:pPr>
            <w:r w:rsidRPr="002E5E45">
              <w:rPr>
                <w:color w:val="000000"/>
              </w:rPr>
              <w:t>118,100</w:t>
            </w:r>
          </w:p>
        </w:tc>
        <w:tc>
          <w:tcPr>
            <w:tcW w:w="248" w:type="pct"/>
            <w:shd w:val="clear" w:color="auto" w:fill="auto"/>
            <w:vAlign w:val="center"/>
            <w:hideMark/>
          </w:tcPr>
          <w:p w14:paraId="39FDFE30"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00D4A62"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78EB6E5C"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7AF5BAAD" w14:textId="77777777" w:rsidR="002E5E45" w:rsidRPr="002E5E45" w:rsidRDefault="002E5E45" w:rsidP="009266A5">
            <w:pPr>
              <w:jc w:val="center"/>
              <w:rPr>
                <w:color w:val="000000"/>
              </w:rPr>
            </w:pPr>
            <w:r w:rsidRPr="002E5E45">
              <w:rPr>
                <w:color w:val="000000"/>
              </w:rPr>
              <w:t>172,108</w:t>
            </w:r>
          </w:p>
        </w:tc>
      </w:tr>
      <w:tr w:rsidR="002E5E45" w:rsidRPr="0053330D" w14:paraId="3B729B3F" w14:textId="77777777" w:rsidTr="00677C07">
        <w:trPr>
          <w:trHeight w:val="20"/>
        </w:trPr>
        <w:tc>
          <w:tcPr>
            <w:tcW w:w="195" w:type="pct"/>
            <w:shd w:val="clear" w:color="auto" w:fill="auto"/>
            <w:hideMark/>
          </w:tcPr>
          <w:p w14:paraId="797CB4A8" w14:textId="77777777" w:rsidR="002E5E45" w:rsidRPr="002E5E45" w:rsidRDefault="002E5E45" w:rsidP="009266A5">
            <w:pPr>
              <w:rPr>
                <w:color w:val="000000"/>
              </w:rPr>
            </w:pPr>
            <w:r w:rsidRPr="002E5E45">
              <w:rPr>
                <w:color w:val="000000"/>
              </w:rPr>
              <w:t>2.18</w:t>
            </w:r>
          </w:p>
        </w:tc>
        <w:tc>
          <w:tcPr>
            <w:tcW w:w="554" w:type="pct"/>
            <w:shd w:val="clear" w:color="auto" w:fill="auto"/>
            <w:hideMark/>
          </w:tcPr>
          <w:p w14:paraId="402B961B"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632A5410"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69E7C3E0" w14:textId="77777777" w:rsidR="002E5E45" w:rsidRPr="002E5E45" w:rsidRDefault="002E5E45" w:rsidP="009266A5">
            <w:r w:rsidRPr="002E5E45">
              <w:t>Реконструкция ТП № 754 с заменой силового трансформатора 0,40 МВА 1Т. Октябрьский район, г. Красноярск.</w:t>
            </w:r>
          </w:p>
        </w:tc>
        <w:tc>
          <w:tcPr>
            <w:tcW w:w="635" w:type="pct"/>
            <w:shd w:val="clear" w:color="auto" w:fill="auto"/>
            <w:vAlign w:val="center"/>
            <w:hideMark/>
          </w:tcPr>
          <w:p w14:paraId="7B524EF3"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1FABB3AB" w14:textId="77777777" w:rsidR="002E5E45" w:rsidRPr="002E5E45" w:rsidRDefault="002E5E45" w:rsidP="009266A5">
            <w:pPr>
              <w:jc w:val="center"/>
              <w:rPr>
                <w:color w:val="000000"/>
              </w:rPr>
            </w:pPr>
            <w:r w:rsidRPr="002E5E45">
              <w:rPr>
                <w:color w:val="000000"/>
              </w:rPr>
              <w:t>0,942</w:t>
            </w:r>
          </w:p>
        </w:tc>
        <w:tc>
          <w:tcPr>
            <w:tcW w:w="248" w:type="pct"/>
            <w:shd w:val="clear" w:color="auto" w:fill="auto"/>
            <w:vAlign w:val="center"/>
            <w:hideMark/>
          </w:tcPr>
          <w:p w14:paraId="19187679"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A85C12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84F835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D6E1404"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302C9E1"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D0769EC"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40774A85" w14:textId="77777777" w:rsidR="002E5E45" w:rsidRPr="002E5E45" w:rsidRDefault="002E5E45" w:rsidP="009266A5">
            <w:pPr>
              <w:jc w:val="center"/>
              <w:rPr>
                <w:color w:val="000000"/>
              </w:rPr>
            </w:pPr>
            <w:r w:rsidRPr="002E5E45">
              <w:rPr>
                <w:color w:val="000000"/>
              </w:rPr>
              <w:t>0,942</w:t>
            </w:r>
          </w:p>
        </w:tc>
      </w:tr>
      <w:tr w:rsidR="002E5E45" w:rsidRPr="0053330D" w14:paraId="2FFB24DD" w14:textId="77777777" w:rsidTr="00677C07">
        <w:trPr>
          <w:trHeight w:val="20"/>
        </w:trPr>
        <w:tc>
          <w:tcPr>
            <w:tcW w:w="195" w:type="pct"/>
            <w:shd w:val="clear" w:color="auto" w:fill="auto"/>
            <w:hideMark/>
          </w:tcPr>
          <w:p w14:paraId="36BA8BF1" w14:textId="77777777" w:rsidR="002E5E45" w:rsidRPr="002E5E45" w:rsidRDefault="002E5E45" w:rsidP="009266A5">
            <w:pPr>
              <w:rPr>
                <w:color w:val="000000"/>
              </w:rPr>
            </w:pPr>
            <w:r w:rsidRPr="002E5E45">
              <w:rPr>
                <w:color w:val="000000"/>
              </w:rPr>
              <w:t>2.19</w:t>
            </w:r>
          </w:p>
        </w:tc>
        <w:tc>
          <w:tcPr>
            <w:tcW w:w="554" w:type="pct"/>
            <w:shd w:val="clear" w:color="auto" w:fill="auto"/>
            <w:hideMark/>
          </w:tcPr>
          <w:p w14:paraId="2D975E0A"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22FF7608"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3D5FE6ED" w14:textId="77777777" w:rsidR="002E5E45" w:rsidRPr="002E5E45" w:rsidRDefault="002E5E45" w:rsidP="009266A5">
            <w:r w:rsidRPr="002E5E45">
              <w:t>Реконструкция ТП № 2009 с заменой силового трансформатора 0,40 МВА 2Т. Октябрьский район, г. Красноярск.</w:t>
            </w:r>
          </w:p>
        </w:tc>
        <w:tc>
          <w:tcPr>
            <w:tcW w:w="635" w:type="pct"/>
            <w:shd w:val="clear" w:color="auto" w:fill="auto"/>
            <w:vAlign w:val="center"/>
            <w:hideMark/>
          </w:tcPr>
          <w:p w14:paraId="232AD9A8"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3DECC76A" w14:textId="77777777" w:rsidR="002E5E45" w:rsidRPr="002E5E45" w:rsidRDefault="002E5E45" w:rsidP="009266A5">
            <w:pPr>
              <w:jc w:val="center"/>
              <w:rPr>
                <w:color w:val="000000"/>
              </w:rPr>
            </w:pPr>
            <w:r w:rsidRPr="002E5E45">
              <w:rPr>
                <w:color w:val="000000"/>
              </w:rPr>
              <w:t>1,017</w:t>
            </w:r>
          </w:p>
        </w:tc>
        <w:tc>
          <w:tcPr>
            <w:tcW w:w="248" w:type="pct"/>
            <w:shd w:val="clear" w:color="auto" w:fill="auto"/>
            <w:vAlign w:val="center"/>
            <w:hideMark/>
          </w:tcPr>
          <w:p w14:paraId="3FAB0EF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06AE5D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FFF379A"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D04DD05"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7E9FECFE"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853C6DB"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21009FB2" w14:textId="77777777" w:rsidR="002E5E45" w:rsidRPr="002E5E45" w:rsidRDefault="002E5E45" w:rsidP="009266A5">
            <w:pPr>
              <w:jc w:val="center"/>
              <w:rPr>
                <w:color w:val="000000"/>
              </w:rPr>
            </w:pPr>
            <w:r w:rsidRPr="002E5E45">
              <w:rPr>
                <w:color w:val="000000"/>
              </w:rPr>
              <w:t>1,017</w:t>
            </w:r>
          </w:p>
        </w:tc>
      </w:tr>
      <w:tr w:rsidR="002E5E45" w:rsidRPr="0053330D" w14:paraId="0D744A50" w14:textId="77777777" w:rsidTr="00677C07">
        <w:trPr>
          <w:trHeight w:val="20"/>
        </w:trPr>
        <w:tc>
          <w:tcPr>
            <w:tcW w:w="195" w:type="pct"/>
            <w:shd w:val="clear" w:color="auto" w:fill="auto"/>
            <w:noWrap/>
            <w:hideMark/>
          </w:tcPr>
          <w:p w14:paraId="50C20AC6" w14:textId="77777777" w:rsidR="002E5E45" w:rsidRPr="002E5E45" w:rsidRDefault="002E5E45" w:rsidP="009266A5">
            <w:pPr>
              <w:rPr>
                <w:color w:val="000000"/>
              </w:rPr>
            </w:pPr>
            <w:r w:rsidRPr="002E5E45">
              <w:rPr>
                <w:color w:val="000000"/>
              </w:rPr>
              <w:t>2.20</w:t>
            </w:r>
          </w:p>
        </w:tc>
        <w:tc>
          <w:tcPr>
            <w:tcW w:w="554" w:type="pct"/>
            <w:shd w:val="clear" w:color="auto" w:fill="auto"/>
            <w:hideMark/>
          </w:tcPr>
          <w:p w14:paraId="3F243BA0"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6C103FF7"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4672D493" w14:textId="77777777" w:rsidR="002E5E45" w:rsidRPr="002E5E45" w:rsidRDefault="002E5E45" w:rsidP="009266A5">
            <w:r w:rsidRPr="002E5E45">
              <w:t>Реконструкция ТП № 3015 с заменой силового трансформатора 0,63 МВА 1Т. Октябрьский район, г. Красноярск.</w:t>
            </w:r>
          </w:p>
        </w:tc>
        <w:tc>
          <w:tcPr>
            <w:tcW w:w="635" w:type="pct"/>
            <w:shd w:val="clear" w:color="auto" w:fill="auto"/>
            <w:vAlign w:val="center"/>
            <w:hideMark/>
          </w:tcPr>
          <w:p w14:paraId="3E51F055"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687DBA0E" w14:textId="77777777" w:rsidR="002E5E45" w:rsidRPr="002E5E45" w:rsidRDefault="002E5E45" w:rsidP="009266A5">
            <w:pPr>
              <w:jc w:val="center"/>
              <w:rPr>
                <w:color w:val="000000"/>
              </w:rPr>
            </w:pPr>
            <w:r w:rsidRPr="002E5E45">
              <w:rPr>
                <w:color w:val="000000"/>
              </w:rPr>
              <w:t>1,233</w:t>
            </w:r>
          </w:p>
        </w:tc>
        <w:tc>
          <w:tcPr>
            <w:tcW w:w="248" w:type="pct"/>
            <w:shd w:val="clear" w:color="auto" w:fill="auto"/>
            <w:vAlign w:val="center"/>
            <w:hideMark/>
          </w:tcPr>
          <w:p w14:paraId="3A57885F"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B1783D2"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028EAE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CC9658F"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7549E228"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E76161D"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033B1A80" w14:textId="77777777" w:rsidR="002E5E45" w:rsidRPr="002E5E45" w:rsidRDefault="002E5E45" w:rsidP="009266A5">
            <w:pPr>
              <w:jc w:val="center"/>
              <w:rPr>
                <w:color w:val="000000"/>
              </w:rPr>
            </w:pPr>
            <w:r w:rsidRPr="002E5E45">
              <w:rPr>
                <w:color w:val="000000"/>
              </w:rPr>
              <w:t>1,233</w:t>
            </w:r>
          </w:p>
        </w:tc>
      </w:tr>
      <w:tr w:rsidR="002E5E45" w:rsidRPr="0053330D" w14:paraId="6E5BE490" w14:textId="77777777" w:rsidTr="00677C07">
        <w:trPr>
          <w:trHeight w:val="20"/>
        </w:trPr>
        <w:tc>
          <w:tcPr>
            <w:tcW w:w="195" w:type="pct"/>
            <w:shd w:val="clear" w:color="auto" w:fill="auto"/>
            <w:hideMark/>
          </w:tcPr>
          <w:p w14:paraId="4153A02E" w14:textId="77777777" w:rsidR="002E5E45" w:rsidRPr="002E5E45" w:rsidRDefault="002E5E45" w:rsidP="009266A5">
            <w:pPr>
              <w:rPr>
                <w:color w:val="000000"/>
              </w:rPr>
            </w:pPr>
            <w:r w:rsidRPr="002E5E45">
              <w:rPr>
                <w:color w:val="000000"/>
              </w:rPr>
              <w:t>2.21</w:t>
            </w:r>
          </w:p>
        </w:tc>
        <w:tc>
          <w:tcPr>
            <w:tcW w:w="554" w:type="pct"/>
            <w:shd w:val="clear" w:color="auto" w:fill="auto"/>
            <w:hideMark/>
          </w:tcPr>
          <w:p w14:paraId="4034C945"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441A3DA0"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3DBAE9A2" w14:textId="77777777" w:rsidR="002E5E45" w:rsidRPr="002E5E45" w:rsidRDefault="002E5E45" w:rsidP="009266A5">
            <w:r w:rsidRPr="002E5E45">
              <w:t>Реконструкция ТП № 59 с заменой силового трансформатора 0,40 МВА 1Т. Советский район, г. Красноярск.</w:t>
            </w:r>
          </w:p>
        </w:tc>
        <w:tc>
          <w:tcPr>
            <w:tcW w:w="635" w:type="pct"/>
            <w:shd w:val="clear" w:color="auto" w:fill="auto"/>
            <w:vAlign w:val="center"/>
            <w:hideMark/>
          </w:tcPr>
          <w:p w14:paraId="46A1C2C5"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46B9CE04" w14:textId="77777777" w:rsidR="002E5E45" w:rsidRPr="002E5E45" w:rsidRDefault="002E5E45" w:rsidP="009266A5">
            <w:pPr>
              <w:jc w:val="center"/>
              <w:rPr>
                <w:color w:val="000000"/>
              </w:rPr>
            </w:pPr>
            <w:r w:rsidRPr="002E5E45">
              <w:rPr>
                <w:color w:val="000000"/>
              </w:rPr>
              <w:t>0,792</w:t>
            </w:r>
          </w:p>
        </w:tc>
        <w:tc>
          <w:tcPr>
            <w:tcW w:w="248" w:type="pct"/>
            <w:shd w:val="clear" w:color="auto" w:fill="auto"/>
            <w:vAlign w:val="center"/>
            <w:hideMark/>
          </w:tcPr>
          <w:p w14:paraId="6121501C"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60B282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5101BD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607C484"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30AE083"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353ABEC"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4BF76EA1" w14:textId="77777777" w:rsidR="002E5E45" w:rsidRPr="002E5E45" w:rsidRDefault="002E5E45" w:rsidP="009266A5">
            <w:pPr>
              <w:jc w:val="center"/>
              <w:rPr>
                <w:color w:val="000000"/>
              </w:rPr>
            </w:pPr>
            <w:r w:rsidRPr="002E5E45">
              <w:rPr>
                <w:color w:val="000000"/>
              </w:rPr>
              <w:t>0,792</w:t>
            </w:r>
          </w:p>
        </w:tc>
      </w:tr>
      <w:tr w:rsidR="002E5E45" w:rsidRPr="0053330D" w14:paraId="6F674915" w14:textId="77777777" w:rsidTr="00677C07">
        <w:trPr>
          <w:trHeight w:val="20"/>
        </w:trPr>
        <w:tc>
          <w:tcPr>
            <w:tcW w:w="195" w:type="pct"/>
            <w:shd w:val="clear" w:color="auto" w:fill="auto"/>
            <w:hideMark/>
          </w:tcPr>
          <w:p w14:paraId="565C4C7E" w14:textId="77777777" w:rsidR="002E5E45" w:rsidRPr="002E5E45" w:rsidRDefault="002E5E45" w:rsidP="009266A5">
            <w:pPr>
              <w:rPr>
                <w:color w:val="000000"/>
              </w:rPr>
            </w:pPr>
            <w:r w:rsidRPr="002E5E45">
              <w:rPr>
                <w:color w:val="000000"/>
              </w:rPr>
              <w:t>2.22</w:t>
            </w:r>
          </w:p>
        </w:tc>
        <w:tc>
          <w:tcPr>
            <w:tcW w:w="554" w:type="pct"/>
            <w:shd w:val="clear" w:color="auto" w:fill="auto"/>
            <w:hideMark/>
          </w:tcPr>
          <w:p w14:paraId="2DEF5212"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512C3D47"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2937A43C" w14:textId="77777777" w:rsidR="002E5E45" w:rsidRPr="002E5E45" w:rsidRDefault="002E5E45" w:rsidP="009266A5">
            <w:r w:rsidRPr="002E5E45">
              <w:t>Реконструкция ТП № 112 с заменой силового трансформатора 0,63 МВА 1Т. Советский район, г. Красноярск.</w:t>
            </w:r>
          </w:p>
        </w:tc>
        <w:tc>
          <w:tcPr>
            <w:tcW w:w="635" w:type="pct"/>
            <w:shd w:val="clear" w:color="auto" w:fill="auto"/>
            <w:vAlign w:val="center"/>
            <w:hideMark/>
          </w:tcPr>
          <w:p w14:paraId="56A46AA9"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7C9CBF91" w14:textId="77777777" w:rsidR="002E5E45" w:rsidRPr="002E5E45" w:rsidRDefault="002E5E45" w:rsidP="009266A5">
            <w:pPr>
              <w:jc w:val="center"/>
              <w:rPr>
                <w:color w:val="000000"/>
              </w:rPr>
            </w:pPr>
            <w:r w:rsidRPr="002E5E45">
              <w:rPr>
                <w:color w:val="000000"/>
              </w:rPr>
              <w:t>1,158</w:t>
            </w:r>
          </w:p>
        </w:tc>
        <w:tc>
          <w:tcPr>
            <w:tcW w:w="248" w:type="pct"/>
            <w:shd w:val="clear" w:color="auto" w:fill="auto"/>
            <w:vAlign w:val="center"/>
            <w:hideMark/>
          </w:tcPr>
          <w:p w14:paraId="246E064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BF39B2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B93D3FA"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137E920"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8F73928"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F5886C7"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12375291" w14:textId="77777777" w:rsidR="002E5E45" w:rsidRPr="002E5E45" w:rsidRDefault="002E5E45" w:rsidP="009266A5">
            <w:pPr>
              <w:jc w:val="center"/>
              <w:rPr>
                <w:color w:val="000000"/>
              </w:rPr>
            </w:pPr>
            <w:r w:rsidRPr="002E5E45">
              <w:rPr>
                <w:color w:val="000000"/>
              </w:rPr>
              <w:t>1,158</w:t>
            </w:r>
          </w:p>
        </w:tc>
      </w:tr>
      <w:tr w:rsidR="002E5E45" w:rsidRPr="0053330D" w14:paraId="189FAA83" w14:textId="77777777" w:rsidTr="00677C07">
        <w:trPr>
          <w:trHeight w:val="20"/>
        </w:trPr>
        <w:tc>
          <w:tcPr>
            <w:tcW w:w="195" w:type="pct"/>
            <w:shd w:val="clear" w:color="auto" w:fill="auto"/>
            <w:noWrap/>
            <w:hideMark/>
          </w:tcPr>
          <w:p w14:paraId="686BA49C" w14:textId="77777777" w:rsidR="002E5E45" w:rsidRPr="002E5E45" w:rsidRDefault="002E5E45" w:rsidP="009266A5">
            <w:pPr>
              <w:rPr>
                <w:color w:val="000000"/>
              </w:rPr>
            </w:pPr>
            <w:r w:rsidRPr="002E5E45">
              <w:rPr>
                <w:color w:val="000000"/>
              </w:rPr>
              <w:t>2.23</w:t>
            </w:r>
          </w:p>
        </w:tc>
        <w:tc>
          <w:tcPr>
            <w:tcW w:w="554" w:type="pct"/>
            <w:shd w:val="clear" w:color="auto" w:fill="auto"/>
            <w:hideMark/>
          </w:tcPr>
          <w:p w14:paraId="0496E9CA" w14:textId="77777777" w:rsidR="002E5E45" w:rsidRPr="002E5E45" w:rsidRDefault="002E5E45" w:rsidP="009266A5">
            <w:pPr>
              <w:rPr>
                <w:color w:val="000000"/>
              </w:rPr>
            </w:pPr>
            <w:r w:rsidRPr="002E5E45">
              <w:rPr>
                <w:color w:val="000000"/>
              </w:rPr>
              <w:t xml:space="preserve">ПАО «Россети Сибирь» - </w:t>
            </w:r>
            <w:r w:rsidRPr="002E5E45">
              <w:rPr>
                <w:color w:val="000000"/>
              </w:rPr>
              <w:lastRenderedPageBreak/>
              <w:t>«Красноярскэнерго»</w:t>
            </w:r>
          </w:p>
        </w:tc>
        <w:tc>
          <w:tcPr>
            <w:tcW w:w="503" w:type="pct"/>
            <w:shd w:val="clear" w:color="auto" w:fill="auto"/>
            <w:hideMark/>
          </w:tcPr>
          <w:p w14:paraId="2C939A30" w14:textId="77777777" w:rsidR="002E5E45" w:rsidRPr="002E5E45" w:rsidRDefault="002E5E45" w:rsidP="009266A5">
            <w:pPr>
              <w:rPr>
                <w:color w:val="000000"/>
              </w:rPr>
            </w:pPr>
            <w:r w:rsidRPr="002E5E45">
              <w:rPr>
                <w:color w:val="000000"/>
              </w:rPr>
              <w:lastRenderedPageBreak/>
              <w:t>Долгоокупаемый проект</w:t>
            </w:r>
          </w:p>
        </w:tc>
        <w:tc>
          <w:tcPr>
            <w:tcW w:w="823" w:type="pct"/>
            <w:shd w:val="clear" w:color="auto" w:fill="auto"/>
            <w:hideMark/>
          </w:tcPr>
          <w:p w14:paraId="358EF8EF" w14:textId="77777777" w:rsidR="002E5E45" w:rsidRPr="002E5E45" w:rsidRDefault="002E5E45" w:rsidP="009266A5">
            <w:r w:rsidRPr="002E5E45">
              <w:t xml:space="preserve">Реконструкция ТП № 179 с заменой силового </w:t>
            </w:r>
            <w:r w:rsidRPr="002E5E45">
              <w:lastRenderedPageBreak/>
              <w:t>трансформатора 0,40 МВА 1Т. Советский район, г. Красноярск.</w:t>
            </w:r>
          </w:p>
        </w:tc>
        <w:tc>
          <w:tcPr>
            <w:tcW w:w="635" w:type="pct"/>
            <w:shd w:val="clear" w:color="auto" w:fill="auto"/>
            <w:vAlign w:val="center"/>
            <w:hideMark/>
          </w:tcPr>
          <w:p w14:paraId="48F0A5F7" w14:textId="77777777" w:rsidR="002E5E45" w:rsidRPr="002E5E45" w:rsidRDefault="002E5E45" w:rsidP="009266A5">
            <w:pPr>
              <w:jc w:val="center"/>
              <w:rPr>
                <w:color w:val="000000"/>
              </w:rPr>
            </w:pPr>
            <w:r w:rsidRPr="002E5E45">
              <w:rPr>
                <w:color w:val="000000"/>
              </w:rPr>
              <w:lastRenderedPageBreak/>
              <w:t>собственные/кредитные средства</w:t>
            </w:r>
          </w:p>
        </w:tc>
        <w:tc>
          <w:tcPr>
            <w:tcW w:w="248" w:type="pct"/>
            <w:shd w:val="clear" w:color="auto" w:fill="auto"/>
            <w:vAlign w:val="center"/>
            <w:hideMark/>
          </w:tcPr>
          <w:p w14:paraId="531BD6F6" w14:textId="77777777" w:rsidR="002E5E45" w:rsidRPr="002E5E45" w:rsidRDefault="002E5E45" w:rsidP="009266A5">
            <w:pPr>
              <w:jc w:val="center"/>
              <w:rPr>
                <w:color w:val="000000"/>
              </w:rPr>
            </w:pPr>
            <w:r w:rsidRPr="002E5E45">
              <w:rPr>
                <w:color w:val="000000"/>
              </w:rPr>
              <w:t>0,800</w:t>
            </w:r>
          </w:p>
        </w:tc>
        <w:tc>
          <w:tcPr>
            <w:tcW w:w="248" w:type="pct"/>
            <w:shd w:val="clear" w:color="auto" w:fill="auto"/>
            <w:vAlign w:val="center"/>
            <w:hideMark/>
          </w:tcPr>
          <w:p w14:paraId="6E127A39"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5E7DB43"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AD36B3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BC5CB17"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E0D1995"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79B3601"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4873AC24" w14:textId="77777777" w:rsidR="002E5E45" w:rsidRPr="002E5E45" w:rsidRDefault="002E5E45" w:rsidP="009266A5">
            <w:pPr>
              <w:jc w:val="center"/>
              <w:rPr>
                <w:color w:val="000000"/>
              </w:rPr>
            </w:pPr>
            <w:r w:rsidRPr="002E5E45">
              <w:rPr>
                <w:color w:val="000000"/>
              </w:rPr>
              <w:t>0,800</w:t>
            </w:r>
          </w:p>
        </w:tc>
      </w:tr>
      <w:tr w:rsidR="002E5E45" w:rsidRPr="0053330D" w14:paraId="4267C62E" w14:textId="77777777" w:rsidTr="00677C07">
        <w:trPr>
          <w:trHeight w:val="20"/>
        </w:trPr>
        <w:tc>
          <w:tcPr>
            <w:tcW w:w="195" w:type="pct"/>
            <w:shd w:val="clear" w:color="auto" w:fill="auto"/>
            <w:hideMark/>
          </w:tcPr>
          <w:p w14:paraId="405D175E" w14:textId="77777777" w:rsidR="002E5E45" w:rsidRPr="002E5E45" w:rsidRDefault="002E5E45" w:rsidP="009266A5">
            <w:pPr>
              <w:rPr>
                <w:color w:val="000000"/>
              </w:rPr>
            </w:pPr>
            <w:r w:rsidRPr="002E5E45">
              <w:rPr>
                <w:color w:val="000000"/>
              </w:rPr>
              <w:lastRenderedPageBreak/>
              <w:t>2.24</w:t>
            </w:r>
          </w:p>
        </w:tc>
        <w:tc>
          <w:tcPr>
            <w:tcW w:w="554" w:type="pct"/>
            <w:shd w:val="clear" w:color="auto" w:fill="auto"/>
            <w:hideMark/>
          </w:tcPr>
          <w:p w14:paraId="4E563854"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5CBBDDC8"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2E3837BF" w14:textId="77777777" w:rsidR="002E5E45" w:rsidRPr="002E5E45" w:rsidRDefault="002E5E45" w:rsidP="009266A5">
            <w:r w:rsidRPr="002E5E45">
              <w:t>Реконструкция ТП № 181 с заменой силового трансформатора 0,40 МВА 1Т. Советский район, г. Красноярск.</w:t>
            </w:r>
          </w:p>
        </w:tc>
        <w:tc>
          <w:tcPr>
            <w:tcW w:w="635" w:type="pct"/>
            <w:shd w:val="clear" w:color="auto" w:fill="auto"/>
            <w:vAlign w:val="center"/>
            <w:hideMark/>
          </w:tcPr>
          <w:p w14:paraId="3DBF580E"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70A1D75E" w14:textId="77777777" w:rsidR="002E5E45" w:rsidRPr="002E5E45" w:rsidRDefault="002E5E45" w:rsidP="009266A5">
            <w:pPr>
              <w:jc w:val="center"/>
              <w:rPr>
                <w:color w:val="000000"/>
              </w:rPr>
            </w:pPr>
            <w:r w:rsidRPr="002E5E45">
              <w:rPr>
                <w:color w:val="000000"/>
              </w:rPr>
              <w:t>0,800</w:t>
            </w:r>
          </w:p>
        </w:tc>
        <w:tc>
          <w:tcPr>
            <w:tcW w:w="248" w:type="pct"/>
            <w:shd w:val="clear" w:color="auto" w:fill="auto"/>
            <w:vAlign w:val="center"/>
            <w:hideMark/>
          </w:tcPr>
          <w:p w14:paraId="0BD0198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970049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96C152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2754BC4"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8E8980A"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E1D7899"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3BA84B91" w14:textId="77777777" w:rsidR="002E5E45" w:rsidRPr="002E5E45" w:rsidRDefault="002E5E45" w:rsidP="009266A5">
            <w:pPr>
              <w:jc w:val="center"/>
              <w:rPr>
                <w:color w:val="000000"/>
              </w:rPr>
            </w:pPr>
            <w:r w:rsidRPr="002E5E45">
              <w:rPr>
                <w:color w:val="000000"/>
              </w:rPr>
              <w:t>0,800</w:t>
            </w:r>
          </w:p>
        </w:tc>
      </w:tr>
      <w:tr w:rsidR="002E5E45" w:rsidRPr="0053330D" w14:paraId="77CA28C5" w14:textId="77777777" w:rsidTr="00677C07">
        <w:trPr>
          <w:trHeight w:val="20"/>
        </w:trPr>
        <w:tc>
          <w:tcPr>
            <w:tcW w:w="195" w:type="pct"/>
            <w:shd w:val="clear" w:color="auto" w:fill="auto"/>
            <w:hideMark/>
          </w:tcPr>
          <w:p w14:paraId="222A97A6" w14:textId="77777777" w:rsidR="002E5E45" w:rsidRPr="002E5E45" w:rsidRDefault="002E5E45" w:rsidP="009266A5">
            <w:pPr>
              <w:rPr>
                <w:color w:val="000000"/>
              </w:rPr>
            </w:pPr>
            <w:r w:rsidRPr="002E5E45">
              <w:rPr>
                <w:color w:val="000000"/>
              </w:rPr>
              <w:t>2.25</w:t>
            </w:r>
          </w:p>
        </w:tc>
        <w:tc>
          <w:tcPr>
            <w:tcW w:w="554" w:type="pct"/>
            <w:shd w:val="clear" w:color="auto" w:fill="auto"/>
            <w:hideMark/>
          </w:tcPr>
          <w:p w14:paraId="570872FA"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7A2FB915"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13DC59C9" w14:textId="77777777" w:rsidR="002E5E45" w:rsidRPr="002E5E45" w:rsidRDefault="002E5E45" w:rsidP="009266A5">
            <w:r w:rsidRPr="002E5E45">
              <w:t>Реконструкция ТП № 182 с заменой силового трансформатора 0,40 МВА 1Т. Советский район, г. Красноярск.</w:t>
            </w:r>
          </w:p>
        </w:tc>
        <w:tc>
          <w:tcPr>
            <w:tcW w:w="635" w:type="pct"/>
            <w:shd w:val="clear" w:color="auto" w:fill="auto"/>
            <w:vAlign w:val="center"/>
            <w:hideMark/>
          </w:tcPr>
          <w:p w14:paraId="076D30F1"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02FB3484" w14:textId="77777777" w:rsidR="002E5E45" w:rsidRPr="002E5E45" w:rsidRDefault="002E5E45" w:rsidP="009266A5">
            <w:pPr>
              <w:jc w:val="center"/>
              <w:rPr>
                <w:color w:val="000000"/>
              </w:rPr>
            </w:pPr>
            <w:r w:rsidRPr="002E5E45">
              <w:rPr>
                <w:color w:val="000000"/>
              </w:rPr>
              <w:t>0,800</w:t>
            </w:r>
          </w:p>
        </w:tc>
        <w:tc>
          <w:tcPr>
            <w:tcW w:w="248" w:type="pct"/>
            <w:shd w:val="clear" w:color="auto" w:fill="auto"/>
            <w:vAlign w:val="center"/>
            <w:hideMark/>
          </w:tcPr>
          <w:p w14:paraId="7A1A70CF"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366B2A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5DFBDF3"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3870FF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F7C0D70"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51C3697"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4666FB79" w14:textId="77777777" w:rsidR="002E5E45" w:rsidRPr="002E5E45" w:rsidRDefault="002E5E45" w:rsidP="009266A5">
            <w:pPr>
              <w:jc w:val="center"/>
              <w:rPr>
                <w:color w:val="000000"/>
              </w:rPr>
            </w:pPr>
            <w:r w:rsidRPr="002E5E45">
              <w:rPr>
                <w:color w:val="000000"/>
              </w:rPr>
              <w:t>0,800</w:t>
            </w:r>
          </w:p>
        </w:tc>
      </w:tr>
      <w:tr w:rsidR="002E5E45" w:rsidRPr="0053330D" w14:paraId="0BDB8640" w14:textId="77777777" w:rsidTr="00677C07">
        <w:trPr>
          <w:trHeight w:val="20"/>
        </w:trPr>
        <w:tc>
          <w:tcPr>
            <w:tcW w:w="195" w:type="pct"/>
            <w:shd w:val="clear" w:color="auto" w:fill="auto"/>
            <w:noWrap/>
            <w:hideMark/>
          </w:tcPr>
          <w:p w14:paraId="218B0946" w14:textId="77777777" w:rsidR="002E5E45" w:rsidRPr="002E5E45" w:rsidRDefault="002E5E45" w:rsidP="009266A5">
            <w:pPr>
              <w:rPr>
                <w:color w:val="000000"/>
              </w:rPr>
            </w:pPr>
            <w:r w:rsidRPr="002E5E45">
              <w:rPr>
                <w:color w:val="000000"/>
              </w:rPr>
              <w:t>2.26</w:t>
            </w:r>
          </w:p>
        </w:tc>
        <w:tc>
          <w:tcPr>
            <w:tcW w:w="554" w:type="pct"/>
            <w:shd w:val="clear" w:color="auto" w:fill="auto"/>
            <w:hideMark/>
          </w:tcPr>
          <w:p w14:paraId="6DEF9812"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1BA9DBFC"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5E690652" w14:textId="77777777" w:rsidR="002E5E45" w:rsidRPr="002E5E45" w:rsidRDefault="002E5E45" w:rsidP="009266A5">
            <w:r w:rsidRPr="002E5E45">
              <w:t>Реконструкция ПС ПС №71 "Весна" и ПС №181 "Весна-2" с установкой токоограничивающих реакторов - 4 шт.</w:t>
            </w:r>
          </w:p>
        </w:tc>
        <w:tc>
          <w:tcPr>
            <w:tcW w:w="635" w:type="pct"/>
            <w:shd w:val="clear" w:color="auto" w:fill="auto"/>
            <w:vAlign w:val="center"/>
            <w:hideMark/>
          </w:tcPr>
          <w:p w14:paraId="7E246555"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55505D2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7124A9B" w14:textId="77777777" w:rsidR="002E5E45" w:rsidRPr="002E5E45" w:rsidRDefault="002E5E45" w:rsidP="009266A5">
            <w:pPr>
              <w:jc w:val="center"/>
              <w:rPr>
                <w:color w:val="000000"/>
              </w:rPr>
            </w:pPr>
            <w:r w:rsidRPr="002E5E45">
              <w:rPr>
                <w:color w:val="000000"/>
              </w:rPr>
              <w:t>62,092</w:t>
            </w:r>
          </w:p>
        </w:tc>
        <w:tc>
          <w:tcPr>
            <w:tcW w:w="248" w:type="pct"/>
            <w:shd w:val="clear" w:color="auto" w:fill="auto"/>
            <w:vAlign w:val="center"/>
            <w:hideMark/>
          </w:tcPr>
          <w:p w14:paraId="63C4E0F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2F6661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1B6CFA8"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D4910F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71C784B"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4A3FC7A9" w14:textId="77777777" w:rsidR="002E5E45" w:rsidRPr="002E5E45" w:rsidRDefault="002E5E45" w:rsidP="009266A5">
            <w:pPr>
              <w:jc w:val="center"/>
              <w:rPr>
                <w:color w:val="000000"/>
              </w:rPr>
            </w:pPr>
            <w:r w:rsidRPr="002E5E45">
              <w:rPr>
                <w:color w:val="000000"/>
              </w:rPr>
              <w:t>62,092</w:t>
            </w:r>
          </w:p>
        </w:tc>
      </w:tr>
      <w:tr w:rsidR="002E5E45" w:rsidRPr="0053330D" w14:paraId="1962444C" w14:textId="77777777" w:rsidTr="00677C07">
        <w:trPr>
          <w:trHeight w:val="20"/>
        </w:trPr>
        <w:tc>
          <w:tcPr>
            <w:tcW w:w="195" w:type="pct"/>
            <w:shd w:val="clear" w:color="auto" w:fill="auto"/>
            <w:hideMark/>
          </w:tcPr>
          <w:p w14:paraId="7FB9EF48" w14:textId="77777777" w:rsidR="002E5E45" w:rsidRPr="002E5E45" w:rsidRDefault="002E5E45" w:rsidP="009266A5">
            <w:pPr>
              <w:rPr>
                <w:color w:val="000000"/>
              </w:rPr>
            </w:pPr>
            <w:r w:rsidRPr="002E5E45">
              <w:rPr>
                <w:color w:val="000000"/>
              </w:rPr>
              <w:t>2.27</w:t>
            </w:r>
          </w:p>
        </w:tc>
        <w:tc>
          <w:tcPr>
            <w:tcW w:w="554" w:type="pct"/>
            <w:shd w:val="clear" w:color="auto" w:fill="auto"/>
            <w:hideMark/>
          </w:tcPr>
          <w:p w14:paraId="1B1D998A"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59980AB0"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38DEEDAF" w14:textId="77777777" w:rsidR="002E5E45" w:rsidRPr="002E5E45" w:rsidRDefault="002E5E45" w:rsidP="009266A5">
            <w:r w:rsidRPr="002E5E45">
              <w:t>Модернизация РЗА и АСУ ТП ЦПС 110 кВ "Имени Сморгунова", Красноярский край, п. Солонцы</w:t>
            </w:r>
          </w:p>
        </w:tc>
        <w:tc>
          <w:tcPr>
            <w:tcW w:w="635" w:type="pct"/>
            <w:shd w:val="clear" w:color="auto" w:fill="auto"/>
            <w:vAlign w:val="center"/>
            <w:hideMark/>
          </w:tcPr>
          <w:p w14:paraId="5B51340E"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5546E2FD" w14:textId="77777777" w:rsidR="002E5E45" w:rsidRPr="002E5E45" w:rsidRDefault="002E5E45" w:rsidP="009266A5">
            <w:pPr>
              <w:jc w:val="center"/>
              <w:rPr>
                <w:color w:val="000000"/>
              </w:rPr>
            </w:pPr>
            <w:r w:rsidRPr="002E5E45">
              <w:rPr>
                <w:color w:val="000000"/>
              </w:rPr>
              <w:t>10,333</w:t>
            </w:r>
          </w:p>
        </w:tc>
        <w:tc>
          <w:tcPr>
            <w:tcW w:w="248" w:type="pct"/>
            <w:shd w:val="clear" w:color="auto" w:fill="auto"/>
            <w:vAlign w:val="center"/>
            <w:hideMark/>
          </w:tcPr>
          <w:p w14:paraId="1B7EDEF3" w14:textId="77777777" w:rsidR="002E5E45" w:rsidRPr="002E5E45" w:rsidRDefault="002E5E45" w:rsidP="009266A5">
            <w:pPr>
              <w:jc w:val="center"/>
              <w:rPr>
                <w:color w:val="000000"/>
              </w:rPr>
            </w:pPr>
            <w:r w:rsidRPr="002E5E45">
              <w:rPr>
                <w:color w:val="000000"/>
              </w:rPr>
              <w:t>40,083</w:t>
            </w:r>
          </w:p>
        </w:tc>
        <w:tc>
          <w:tcPr>
            <w:tcW w:w="248" w:type="pct"/>
            <w:shd w:val="clear" w:color="auto" w:fill="auto"/>
            <w:vAlign w:val="center"/>
            <w:hideMark/>
          </w:tcPr>
          <w:p w14:paraId="6D3BDE5A"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CCE06E0"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6EA93AB"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02FEE3A"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9D2D825"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58BB02AB" w14:textId="77777777" w:rsidR="002E5E45" w:rsidRPr="002E5E45" w:rsidRDefault="002E5E45" w:rsidP="009266A5">
            <w:pPr>
              <w:jc w:val="center"/>
              <w:rPr>
                <w:color w:val="000000"/>
              </w:rPr>
            </w:pPr>
            <w:r w:rsidRPr="002E5E45">
              <w:rPr>
                <w:color w:val="000000"/>
              </w:rPr>
              <w:t>50,417</w:t>
            </w:r>
          </w:p>
        </w:tc>
      </w:tr>
      <w:tr w:rsidR="002E5E45" w:rsidRPr="0053330D" w14:paraId="0A1A3761" w14:textId="77777777" w:rsidTr="00677C07">
        <w:trPr>
          <w:trHeight w:val="20"/>
        </w:trPr>
        <w:tc>
          <w:tcPr>
            <w:tcW w:w="195" w:type="pct"/>
            <w:shd w:val="clear" w:color="auto" w:fill="auto"/>
            <w:hideMark/>
          </w:tcPr>
          <w:p w14:paraId="69E2D9D8" w14:textId="77777777" w:rsidR="002E5E45" w:rsidRPr="002E5E45" w:rsidRDefault="002E5E45" w:rsidP="009266A5">
            <w:pPr>
              <w:rPr>
                <w:color w:val="000000"/>
              </w:rPr>
            </w:pPr>
            <w:r w:rsidRPr="002E5E45">
              <w:rPr>
                <w:color w:val="000000"/>
              </w:rPr>
              <w:t>2.28</w:t>
            </w:r>
          </w:p>
        </w:tc>
        <w:tc>
          <w:tcPr>
            <w:tcW w:w="554" w:type="pct"/>
            <w:shd w:val="clear" w:color="auto" w:fill="auto"/>
            <w:hideMark/>
          </w:tcPr>
          <w:p w14:paraId="3ECC2330"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386EBB9C"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0B201AFA" w14:textId="77777777" w:rsidR="002E5E45" w:rsidRPr="002E5E45" w:rsidRDefault="002E5E45" w:rsidP="009266A5">
            <w:r w:rsidRPr="002E5E45">
              <w:t>Техперевооружение распределительной сети 6-10 кВ ПО КЭС с установкой телеуправляемых разъединителей и выключателей нагрузки, реклоузеров, монтажом оборудования связи на ПС и в РЭС, организацией каналов связи и др. элементов повышения наблюдаемости эл. сетей</w:t>
            </w:r>
          </w:p>
        </w:tc>
        <w:tc>
          <w:tcPr>
            <w:tcW w:w="635" w:type="pct"/>
            <w:shd w:val="clear" w:color="auto" w:fill="auto"/>
            <w:vAlign w:val="center"/>
            <w:hideMark/>
          </w:tcPr>
          <w:p w14:paraId="69B7B159"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471B9CF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9609BD3" w14:textId="77777777" w:rsidR="002E5E45" w:rsidRPr="002E5E45" w:rsidRDefault="002E5E45" w:rsidP="009266A5">
            <w:pPr>
              <w:jc w:val="center"/>
              <w:rPr>
                <w:color w:val="000000"/>
              </w:rPr>
            </w:pPr>
            <w:r w:rsidRPr="002E5E45">
              <w:rPr>
                <w:color w:val="000000"/>
              </w:rPr>
              <w:t>2,925</w:t>
            </w:r>
          </w:p>
        </w:tc>
        <w:tc>
          <w:tcPr>
            <w:tcW w:w="248" w:type="pct"/>
            <w:shd w:val="clear" w:color="auto" w:fill="auto"/>
            <w:vAlign w:val="center"/>
            <w:hideMark/>
          </w:tcPr>
          <w:p w14:paraId="5A46B210" w14:textId="77777777" w:rsidR="002E5E45" w:rsidRPr="002E5E45" w:rsidRDefault="002E5E45" w:rsidP="009266A5">
            <w:pPr>
              <w:jc w:val="center"/>
              <w:rPr>
                <w:color w:val="000000"/>
              </w:rPr>
            </w:pPr>
            <w:r w:rsidRPr="002E5E45">
              <w:rPr>
                <w:color w:val="000000"/>
              </w:rPr>
              <w:t>116,308</w:t>
            </w:r>
          </w:p>
        </w:tc>
        <w:tc>
          <w:tcPr>
            <w:tcW w:w="248" w:type="pct"/>
            <w:shd w:val="clear" w:color="auto" w:fill="auto"/>
            <w:vAlign w:val="center"/>
            <w:hideMark/>
          </w:tcPr>
          <w:p w14:paraId="6529E36E"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306E814"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B01F713"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5704308"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1EC86D6A" w14:textId="77777777" w:rsidR="002E5E45" w:rsidRPr="002E5E45" w:rsidRDefault="002E5E45" w:rsidP="009266A5">
            <w:pPr>
              <w:jc w:val="center"/>
              <w:rPr>
                <w:color w:val="000000"/>
              </w:rPr>
            </w:pPr>
            <w:r w:rsidRPr="002E5E45">
              <w:rPr>
                <w:color w:val="000000"/>
              </w:rPr>
              <w:t>119,233</w:t>
            </w:r>
          </w:p>
        </w:tc>
      </w:tr>
      <w:tr w:rsidR="002E5E45" w:rsidRPr="0053330D" w14:paraId="5CBA01D0" w14:textId="77777777" w:rsidTr="00677C07">
        <w:trPr>
          <w:trHeight w:val="20"/>
        </w:trPr>
        <w:tc>
          <w:tcPr>
            <w:tcW w:w="195" w:type="pct"/>
            <w:shd w:val="clear" w:color="auto" w:fill="auto"/>
            <w:noWrap/>
            <w:hideMark/>
          </w:tcPr>
          <w:p w14:paraId="2ACB3CBC" w14:textId="77777777" w:rsidR="002E5E45" w:rsidRPr="002E5E45" w:rsidRDefault="002E5E45" w:rsidP="009266A5">
            <w:pPr>
              <w:rPr>
                <w:color w:val="000000"/>
              </w:rPr>
            </w:pPr>
            <w:r w:rsidRPr="002E5E45">
              <w:rPr>
                <w:color w:val="000000"/>
              </w:rPr>
              <w:t>2.29</w:t>
            </w:r>
          </w:p>
        </w:tc>
        <w:tc>
          <w:tcPr>
            <w:tcW w:w="554" w:type="pct"/>
            <w:shd w:val="clear" w:color="auto" w:fill="auto"/>
            <w:hideMark/>
          </w:tcPr>
          <w:p w14:paraId="51E5D07D"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787C1D3B"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4C7A47C2" w14:textId="24941B2C" w:rsidR="002E5E45" w:rsidRPr="002E5E45" w:rsidRDefault="002E5E45" w:rsidP="009266A5">
            <w:r w:rsidRPr="002E5E45">
              <w:t>Техперевооружение с установкой защит от дуговых замыканий</w:t>
            </w:r>
            <w:r w:rsidR="0057067F">
              <w:t xml:space="preserve"> </w:t>
            </w:r>
            <w:r w:rsidRPr="002E5E45">
              <w:t xml:space="preserve">на КРУ 6-10 кВ ПС 110/10 кВ №49 "Юбилейная". Количество ячеек, оборудованных ДЗ: 63 </w:t>
            </w:r>
            <w:proofErr w:type="gramStart"/>
            <w:r w:rsidRPr="002E5E45">
              <w:t>шт</w:t>
            </w:r>
            <w:proofErr w:type="gramEnd"/>
          </w:p>
        </w:tc>
        <w:tc>
          <w:tcPr>
            <w:tcW w:w="635" w:type="pct"/>
            <w:shd w:val="clear" w:color="auto" w:fill="auto"/>
            <w:vAlign w:val="center"/>
            <w:hideMark/>
          </w:tcPr>
          <w:p w14:paraId="0A1FC9E7"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00915007" w14:textId="77777777" w:rsidR="002E5E45" w:rsidRPr="002E5E45" w:rsidRDefault="002E5E45" w:rsidP="009266A5">
            <w:pPr>
              <w:jc w:val="center"/>
              <w:rPr>
                <w:color w:val="000000"/>
              </w:rPr>
            </w:pPr>
            <w:r w:rsidRPr="002E5E45">
              <w:rPr>
                <w:color w:val="000000"/>
              </w:rPr>
              <w:t>1,142</w:t>
            </w:r>
          </w:p>
        </w:tc>
        <w:tc>
          <w:tcPr>
            <w:tcW w:w="248" w:type="pct"/>
            <w:shd w:val="clear" w:color="auto" w:fill="auto"/>
            <w:vAlign w:val="center"/>
            <w:hideMark/>
          </w:tcPr>
          <w:p w14:paraId="61B7DD5B"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5B3CA7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D6B3DC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62EC401"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B222EBB"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967AA01"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28F1BBAF" w14:textId="77777777" w:rsidR="002E5E45" w:rsidRPr="002E5E45" w:rsidRDefault="002E5E45" w:rsidP="009266A5">
            <w:pPr>
              <w:jc w:val="center"/>
              <w:rPr>
                <w:color w:val="000000"/>
              </w:rPr>
            </w:pPr>
            <w:r w:rsidRPr="002E5E45">
              <w:rPr>
                <w:color w:val="000000"/>
              </w:rPr>
              <w:t>1,142</w:t>
            </w:r>
          </w:p>
        </w:tc>
      </w:tr>
      <w:tr w:rsidR="002E5E45" w:rsidRPr="0053330D" w14:paraId="123DE9EA" w14:textId="77777777" w:rsidTr="00677C07">
        <w:trPr>
          <w:trHeight w:val="20"/>
        </w:trPr>
        <w:tc>
          <w:tcPr>
            <w:tcW w:w="195" w:type="pct"/>
            <w:shd w:val="clear" w:color="auto" w:fill="auto"/>
            <w:hideMark/>
          </w:tcPr>
          <w:p w14:paraId="66E46F36" w14:textId="77777777" w:rsidR="002E5E45" w:rsidRPr="002E5E45" w:rsidRDefault="002E5E45" w:rsidP="009266A5">
            <w:pPr>
              <w:rPr>
                <w:color w:val="000000"/>
              </w:rPr>
            </w:pPr>
            <w:r w:rsidRPr="002E5E45">
              <w:rPr>
                <w:color w:val="000000"/>
              </w:rPr>
              <w:t>2.30</w:t>
            </w:r>
          </w:p>
        </w:tc>
        <w:tc>
          <w:tcPr>
            <w:tcW w:w="554" w:type="pct"/>
            <w:shd w:val="clear" w:color="auto" w:fill="auto"/>
            <w:hideMark/>
          </w:tcPr>
          <w:p w14:paraId="648B64F9"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52AD960C"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68623248" w14:textId="06B6CD4C" w:rsidR="002E5E45" w:rsidRPr="002E5E45" w:rsidRDefault="002E5E45" w:rsidP="009266A5">
            <w:r w:rsidRPr="002E5E45">
              <w:t>Модернизация</w:t>
            </w:r>
            <w:r w:rsidR="0057067F">
              <w:t xml:space="preserve"> </w:t>
            </w:r>
            <w:r w:rsidRPr="002E5E45">
              <w:t>систем телемеханики ПС 110/35/6 кВ №42 "Березовская"</w:t>
            </w:r>
            <w:proofErr w:type="gramStart"/>
            <w:r w:rsidRPr="002E5E45">
              <w:t>.</w:t>
            </w:r>
            <w:proofErr w:type="gramEnd"/>
            <w:r w:rsidRPr="002E5E45">
              <w:t xml:space="preserve"> </w:t>
            </w:r>
            <w:proofErr w:type="gramStart"/>
            <w:r w:rsidRPr="002E5E45">
              <w:t>п</w:t>
            </w:r>
            <w:proofErr w:type="gramEnd"/>
            <w:r w:rsidRPr="002E5E45">
              <w:t>гт. Березовка.</w:t>
            </w:r>
          </w:p>
        </w:tc>
        <w:tc>
          <w:tcPr>
            <w:tcW w:w="635" w:type="pct"/>
            <w:shd w:val="clear" w:color="auto" w:fill="auto"/>
            <w:vAlign w:val="center"/>
            <w:hideMark/>
          </w:tcPr>
          <w:p w14:paraId="1A2FF1E3"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3C5F635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273AEB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B028AB5" w14:textId="77777777" w:rsidR="002E5E45" w:rsidRPr="002E5E45" w:rsidRDefault="002E5E45" w:rsidP="009266A5">
            <w:pPr>
              <w:jc w:val="center"/>
              <w:rPr>
                <w:color w:val="000000"/>
              </w:rPr>
            </w:pPr>
            <w:r w:rsidRPr="002E5E45">
              <w:rPr>
                <w:color w:val="000000"/>
              </w:rPr>
              <w:t>8,633</w:t>
            </w:r>
          </w:p>
        </w:tc>
        <w:tc>
          <w:tcPr>
            <w:tcW w:w="248" w:type="pct"/>
            <w:shd w:val="clear" w:color="auto" w:fill="auto"/>
            <w:vAlign w:val="center"/>
            <w:hideMark/>
          </w:tcPr>
          <w:p w14:paraId="4B900EA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08E1E43"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72BE023"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942527E"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506372F4" w14:textId="77777777" w:rsidR="002E5E45" w:rsidRPr="002E5E45" w:rsidRDefault="002E5E45" w:rsidP="009266A5">
            <w:pPr>
              <w:jc w:val="center"/>
              <w:rPr>
                <w:color w:val="000000"/>
              </w:rPr>
            </w:pPr>
            <w:r w:rsidRPr="002E5E45">
              <w:rPr>
                <w:color w:val="000000"/>
              </w:rPr>
              <w:t>8,633</w:t>
            </w:r>
          </w:p>
        </w:tc>
      </w:tr>
      <w:tr w:rsidR="002E5E45" w:rsidRPr="0053330D" w14:paraId="5DF53C58" w14:textId="77777777" w:rsidTr="00677C07">
        <w:trPr>
          <w:trHeight w:val="20"/>
        </w:trPr>
        <w:tc>
          <w:tcPr>
            <w:tcW w:w="195" w:type="pct"/>
            <w:shd w:val="clear" w:color="auto" w:fill="auto"/>
            <w:hideMark/>
          </w:tcPr>
          <w:p w14:paraId="6C435F5E" w14:textId="77777777" w:rsidR="002E5E45" w:rsidRPr="002E5E45" w:rsidRDefault="002E5E45" w:rsidP="009266A5">
            <w:pPr>
              <w:rPr>
                <w:color w:val="000000"/>
              </w:rPr>
            </w:pPr>
            <w:r w:rsidRPr="002E5E45">
              <w:rPr>
                <w:color w:val="000000"/>
              </w:rPr>
              <w:t>2.31</w:t>
            </w:r>
          </w:p>
        </w:tc>
        <w:tc>
          <w:tcPr>
            <w:tcW w:w="554" w:type="pct"/>
            <w:shd w:val="clear" w:color="auto" w:fill="auto"/>
            <w:hideMark/>
          </w:tcPr>
          <w:p w14:paraId="6FAE7D2D"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14051412"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21DFBF99" w14:textId="77777777" w:rsidR="002E5E45" w:rsidRPr="002E5E45" w:rsidRDefault="002E5E45" w:rsidP="009266A5">
            <w:r w:rsidRPr="002E5E45">
              <w:t>Реконструкция диспетчерских пунктов филиала с централизацией функций оперативн</w:t>
            </w:r>
            <w:proofErr w:type="gramStart"/>
            <w:r w:rsidRPr="002E5E45">
              <w:t>о-</w:t>
            </w:r>
            <w:proofErr w:type="gramEnd"/>
            <w:r w:rsidRPr="002E5E45">
              <w:t xml:space="preserve"> технологического и ситуационного управления.</w:t>
            </w:r>
          </w:p>
        </w:tc>
        <w:tc>
          <w:tcPr>
            <w:tcW w:w="635" w:type="pct"/>
            <w:shd w:val="clear" w:color="auto" w:fill="auto"/>
            <w:vAlign w:val="center"/>
            <w:hideMark/>
          </w:tcPr>
          <w:p w14:paraId="1FC607E2"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0B291E8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384E813"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CC8023C"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00A8FC4" w14:textId="77777777" w:rsidR="002E5E45" w:rsidRPr="002E5E45" w:rsidRDefault="002E5E45" w:rsidP="009266A5">
            <w:pPr>
              <w:jc w:val="center"/>
              <w:rPr>
                <w:color w:val="000000"/>
              </w:rPr>
            </w:pPr>
            <w:r w:rsidRPr="002E5E45">
              <w:rPr>
                <w:color w:val="000000"/>
              </w:rPr>
              <w:t>40,000</w:t>
            </w:r>
          </w:p>
        </w:tc>
        <w:tc>
          <w:tcPr>
            <w:tcW w:w="248" w:type="pct"/>
            <w:shd w:val="clear" w:color="auto" w:fill="auto"/>
            <w:vAlign w:val="center"/>
            <w:hideMark/>
          </w:tcPr>
          <w:p w14:paraId="303A0F1F" w14:textId="77777777" w:rsidR="002E5E45" w:rsidRPr="002E5E45" w:rsidRDefault="002E5E45" w:rsidP="009266A5">
            <w:pPr>
              <w:jc w:val="center"/>
              <w:rPr>
                <w:color w:val="000000"/>
              </w:rPr>
            </w:pPr>
            <w:r w:rsidRPr="002E5E45">
              <w:rPr>
                <w:color w:val="000000"/>
              </w:rPr>
              <w:t>40,000</w:t>
            </w:r>
          </w:p>
        </w:tc>
        <w:tc>
          <w:tcPr>
            <w:tcW w:w="380" w:type="pct"/>
            <w:shd w:val="clear" w:color="auto" w:fill="auto"/>
            <w:vAlign w:val="center"/>
            <w:hideMark/>
          </w:tcPr>
          <w:p w14:paraId="3E62E597" w14:textId="77777777" w:rsidR="002E5E45" w:rsidRPr="002E5E45" w:rsidRDefault="002E5E45" w:rsidP="009266A5">
            <w:pPr>
              <w:jc w:val="center"/>
              <w:rPr>
                <w:color w:val="000000"/>
              </w:rPr>
            </w:pPr>
            <w:r w:rsidRPr="002E5E45">
              <w:rPr>
                <w:color w:val="000000"/>
              </w:rPr>
              <w:t>40,000</w:t>
            </w:r>
          </w:p>
        </w:tc>
        <w:tc>
          <w:tcPr>
            <w:tcW w:w="380" w:type="pct"/>
            <w:shd w:val="clear" w:color="auto" w:fill="auto"/>
            <w:vAlign w:val="center"/>
            <w:hideMark/>
          </w:tcPr>
          <w:p w14:paraId="730EA459"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13C3EA03" w14:textId="77777777" w:rsidR="002E5E45" w:rsidRPr="002E5E45" w:rsidRDefault="002E5E45" w:rsidP="009266A5">
            <w:pPr>
              <w:jc w:val="center"/>
              <w:rPr>
                <w:color w:val="000000"/>
              </w:rPr>
            </w:pPr>
            <w:r w:rsidRPr="002E5E45">
              <w:rPr>
                <w:color w:val="000000"/>
              </w:rPr>
              <w:t>120,000</w:t>
            </w:r>
          </w:p>
        </w:tc>
      </w:tr>
      <w:tr w:rsidR="002E5E45" w:rsidRPr="0053330D" w14:paraId="07196829" w14:textId="77777777" w:rsidTr="00677C07">
        <w:trPr>
          <w:trHeight w:val="20"/>
        </w:trPr>
        <w:tc>
          <w:tcPr>
            <w:tcW w:w="195" w:type="pct"/>
            <w:shd w:val="clear" w:color="auto" w:fill="auto"/>
            <w:noWrap/>
            <w:hideMark/>
          </w:tcPr>
          <w:p w14:paraId="2418F235" w14:textId="77777777" w:rsidR="002E5E45" w:rsidRPr="002E5E45" w:rsidRDefault="002E5E45" w:rsidP="009266A5">
            <w:pPr>
              <w:rPr>
                <w:color w:val="000000"/>
              </w:rPr>
            </w:pPr>
            <w:r w:rsidRPr="002E5E45">
              <w:rPr>
                <w:color w:val="000000"/>
              </w:rPr>
              <w:t>2.32</w:t>
            </w:r>
          </w:p>
        </w:tc>
        <w:tc>
          <w:tcPr>
            <w:tcW w:w="554" w:type="pct"/>
            <w:shd w:val="clear" w:color="auto" w:fill="auto"/>
            <w:hideMark/>
          </w:tcPr>
          <w:p w14:paraId="6C10A6DB"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55DE03F6"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414ADD7E" w14:textId="77777777" w:rsidR="002E5E45" w:rsidRPr="002E5E45" w:rsidRDefault="002E5E45" w:rsidP="009266A5">
            <w:r w:rsidRPr="002E5E45">
              <w:t>«Техперевооружение с установкой защит от дуговых замыканий на КРУ 6-10 кВ – 64 яч. ПС 110/10 №71 "Весна", г. Красноярск, Советский район».</w:t>
            </w:r>
          </w:p>
        </w:tc>
        <w:tc>
          <w:tcPr>
            <w:tcW w:w="635" w:type="pct"/>
            <w:shd w:val="clear" w:color="auto" w:fill="auto"/>
            <w:vAlign w:val="center"/>
            <w:hideMark/>
          </w:tcPr>
          <w:p w14:paraId="701FFE8A"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1674F72F" w14:textId="77777777" w:rsidR="002E5E45" w:rsidRPr="002E5E45" w:rsidRDefault="002E5E45" w:rsidP="009266A5">
            <w:pPr>
              <w:jc w:val="center"/>
              <w:rPr>
                <w:color w:val="000000"/>
              </w:rPr>
            </w:pPr>
            <w:r w:rsidRPr="002E5E45">
              <w:rPr>
                <w:color w:val="000000"/>
              </w:rPr>
              <w:t>4,125</w:t>
            </w:r>
          </w:p>
        </w:tc>
        <w:tc>
          <w:tcPr>
            <w:tcW w:w="248" w:type="pct"/>
            <w:shd w:val="clear" w:color="auto" w:fill="auto"/>
            <w:vAlign w:val="center"/>
            <w:hideMark/>
          </w:tcPr>
          <w:p w14:paraId="203B941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8AC7A1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BD582DF"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90AAB22"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954169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9F34D29"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35E4017A" w14:textId="77777777" w:rsidR="002E5E45" w:rsidRPr="002E5E45" w:rsidRDefault="002E5E45" w:rsidP="009266A5">
            <w:pPr>
              <w:jc w:val="center"/>
              <w:rPr>
                <w:color w:val="000000"/>
              </w:rPr>
            </w:pPr>
            <w:r w:rsidRPr="002E5E45">
              <w:rPr>
                <w:color w:val="000000"/>
              </w:rPr>
              <w:t>4,125</w:t>
            </w:r>
          </w:p>
        </w:tc>
      </w:tr>
      <w:tr w:rsidR="002E5E45" w:rsidRPr="0053330D" w14:paraId="112FA0E5" w14:textId="77777777" w:rsidTr="00677C07">
        <w:trPr>
          <w:trHeight w:val="20"/>
        </w:trPr>
        <w:tc>
          <w:tcPr>
            <w:tcW w:w="195" w:type="pct"/>
            <w:shd w:val="clear" w:color="auto" w:fill="auto"/>
            <w:hideMark/>
          </w:tcPr>
          <w:p w14:paraId="74BDA144" w14:textId="77777777" w:rsidR="002E5E45" w:rsidRPr="002E5E45" w:rsidRDefault="002E5E45" w:rsidP="009266A5">
            <w:pPr>
              <w:rPr>
                <w:color w:val="000000"/>
              </w:rPr>
            </w:pPr>
            <w:r w:rsidRPr="002E5E45">
              <w:rPr>
                <w:color w:val="000000"/>
              </w:rPr>
              <w:lastRenderedPageBreak/>
              <w:t>2.33</w:t>
            </w:r>
          </w:p>
        </w:tc>
        <w:tc>
          <w:tcPr>
            <w:tcW w:w="554" w:type="pct"/>
            <w:shd w:val="clear" w:color="auto" w:fill="auto"/>
            <w:hideMark/>
          </w:tcPr>
          <w:p w14:paraId="29E0ACA2"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2B4B914E"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0D1217A2" w14:textId="77777777" w:rsidR="002E5E45" w:rsidRPr="002E5E45" w:rsidRDefault="002E5E45" w:rsidP="009266A5">
            <w:r w:rsidRPr="002E5E45">
              <w:t>«Техперевооружение с установкой защит от дуговых замыканий на КРУ 6-10 кВ – 48 яч. ПС 110/10 №9 "Центральная", г. Красноярск, Советский район».</w:t>
            </w:r>
          </w:p>
        </w:tc>
        <w:tc>
          <w:tcPr>
            <w:tcW w:w="635" w:type="pct"/>
            <w:shd w:val="clear" w:color="auto" w:fill="auto"/>
            <w:vAlign w:val="center"/>
            <w:hideMark/>
          </w:tcPr>
          <w:p w14:paraId="0A216178"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3DA4F43D" w14:textId="77777777" w:rsidR="002E5E45" w:rsidRPr="002E5E45" w:rsidRDefault="002E5E45" w:rsidP="009266A5">
            <w:pPr>
              <w:jc w:val="center"/>
              <w:rPr>
                <w:color w:val="000000"/>
              </w:rPr>
            </w:pPr>
            <w:r w:rsidRPr="002E5E45">
              <w:rPr>
                <w:color w:val="000000"/>
              </w:rPr>
              <w:t>0,917</w:t>
            </w:r>
          </w:p>
        </w:tc>
        <w:tc>
          <w:tcPr>
            <w:tcW w:w="248" w:type="pct"/>
            <w:shd w:val="clear" w:color="auto" w:fill="auto"/>
            <w:vAlign w:val="center"/>
            <w:hideMark/>
          </w:tcPr>
          <w:p w14:paraId="7C3A921C"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E04471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5280E3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CB5BA6E"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2BDEA1F"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ACB9124"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3E8BB871" w14:textId="77777777" w:rsidR="002E5E45" w:rsidRPr="002E5E45" w:rsidRDefault="002E5E45" w:rsidP="009266A5">
            <w:pPr>
              <w:jc w:val="center"/>
              <w:rPr>
                <w:color w:val="000000"/>
              </w:rPr>
            </w:pPr>
            <w:r w:rsidRPr="002E5E45">
              <w:rPr>
                <w:color w:val="000000"/>
              </w:rPr>
              <w:t>0,917</w:t>
            </w:r>
          </w:p>
        </w:tc>
      </w:tr>
      <w:tr w:rsidR="002E5E45" w:rsidRPr="0053330D" w14:paraId="1AE18ED7" w14:textId="77777777" w:rsidTr="00677C07">
        <w:trPr>
          <w:trHeight w:val="20"/>
        </w:trPr>
        <w:tc>
          <w:tcPr>
            <w:tcW w:w="195" w:type="pct"/>
            <w:shd w:val="clear" w:color="auto" w:fill="auto"/>
            <w:hideMark/>
          </w:tcPr>
          <w:p w14:paraId="6B3C1C7F" w14:textId="77777777" w:rsidR="002E5E45" w:rsidRPr="002E5E45" w:rsidRDefault="002E5E45" w:rsidP="009266A5">
            <w:pPr>
              <w:rPr>
                <w:color w:val="000000"/>
              </w:rPr>
            </w:pPr>
            <w:r w:rsidRPr="002E5E45">
              <w:rPr>
                <w:color w:val="000000"/>
              </w:rPr>
              <w:t>2.34</w:t>
            </w:r>
          </w:p>
        </w:tc>
        <w:tc>
          <w:tcPr>
            <w:tcW w:w="554" w:type="pct"/>
            <w:shd w:val="clear" w:color="auto" w:fill="auto"/>
            <w:hideMark/>
          </w:tcPr>
          <w:p w14:paraId="7C1E33E3"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2DB98021"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407544C9" w14:textId="77777777" w:rsidR="002E5E45" w:rsidRPr="002E5E45" w:rsidRDefault="002E5E45" w:rsidP="009266A5">
            <w:r w:rsidRPr="002E5E45">
              <w:t>«Техперевооружение с установкой защит от дуговых замыканий на КРУ 6-10 кВ – 25 яч. ПС 110/10 №126 "Радиотехническая", г. Красноярск, Октябрьский район».</w:t>
            </w:r>
          </w:p>
        </w:tc>
        <w:tc>
          <w:tcPr>
            <w:tcW w:w="635" w:type="pct"/>
            <w:shd w:val="clear" w:color="auto" w:fill="auto"/>
            <w:vAlign w:val="center"/>
            <w:hideMark/>
          </w:tcPr>
          <w:p w14:paraId="6DDCA1D7"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4439B89B" w14:textId="77777777" w:rsidR="002E5E45" w:rsidRPr="002E5E45" w:rsidRDefault="002E5E45" w:rsidP="009266A5">
            <w:pPr>
              <w:jc w:val="center"/>
              <w:rPr>
                <w:color w:val="000000"/>
              </w:rPr>
            </w:pPr>
            <w:r w:rsidRPr="002E5E45">
              <w:rPr>
                <w:color w:val="000000"/>
              </w:rPr>
              <w:t>0,608</w:t>
            </w:r>
          </w:p>
        </w:tc>
        <w:tc>
          <w:tcPr>
            <w:tcW w:w="248" w:type="pct"/>
            <w:shd w:val="clear" w:color="auto" w:fill="auto"/>
            <w:vAlign w:val="center"/>
            <w:hideMark/>
          </w:tcPr>
          <w:p w14:paraId="756BE3C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70D4DF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474B11A"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BBB315F"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761FE2E"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560D724"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7F2A7543" w14:textId="77777777" w:rsidR="002E5E45" w:rsidRPr="002E5E45" w:rsidRDefault="002E5E45" w:rsidP="009266A5">
            <w:pPr>
              <w:jc w:val="center"/>
              <w:rPr>
                <w:color w:val="000000"/>
              </w:rPr>
            </w:pPr>
            <w:r w:rsidRPr="002E5E45">
              <w:rPr>
                <w:color w:val="000000"/>
              </w:rPr>
              <w:t>0,608</w:t>
            </w:r>
          </w:p>
        </w:tc>
      </w:tr>
      <w:tr w:rsidR="002E5E45" w:rsidRPr="0053330D" w14:paraId="3080CDF6" w14:textId="77777777" w:rsidTr="00677C07">
        <w:trPr>
          <w:trHeight w:val="20"/>
        </w:trPr>
        <w:tc>
          <w:tcPr>
            <w:tcW w:w="195" w:type="pct"/>
            <w:shd w:val="clear" w:color="auto" w:fill="auto"/>
            <w:noWrap/>
            <w:hideMark/>
          </w:tcPr>
          <w:p w14:paraId="5A319F8D" w14:textId="77777777" w:rsidR="002E5E45" w:rsidRPr="002E5E45" w:rsidRDefault="002E5E45" w:rsidP="009266A5">
            <w:pPr>
              <w:rPr>
                <w:color w:val="000000"/>
              </w:rPr>
            </w:pPr>
            <w:r w:rsidRPr="002E5E45">
              <w:rPr>
                <w:color w:val="000000"/>
              </w:rPr>
              <w:t>2.35</w:t>
            </w:r>
          </w:p>
        </w:tc>
        <w:tc>
          <w:tcPr>
            <w:tcW w:w="554" w:type="pct"/>
            <w:shd w:val="clear" w:color="auto" w:fill="auto"/>
            <w:hideMark/>
          </w:tcPr>
          <w:p w14:paraId="3CC2CF12"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188EC021"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376D7C9E" w14:textId="77777777" w:rsidR="002E5E45" w:rsidRPr="002E5E45" w:rsidRDefault="002E5E45" w:rsidP="009266A5">
            <w:r w:rsidRPr="002E5E45">
              <w:t>«Техперевооружение с установкой защит от дуговых замыканий на КРУ 6-10 кВ – 19 яч. ПС 35/6 №22 "Институт физики", г. Красноярск, Октябрьский район».</w:t>
            </w:r>
          </w:p>
        </w:tc>
        <w:tc>
          <w:tcPr>
            <w:tcW w:w="635" w:type="pct"/>
            <w:shd w:val="clear" w:color="auto" w:fill="auto"/>
            <w:vAlign w:val="center"/>
            <w:hideMark/>
          </w:tcPr>
          <w:p w14:paraId="7E528FF0"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4068E286" w14:textId="77777777" w:rsidR="002E5E45" w:rsidRPr="002E5E45" w:rsidRDefault="002E5E45" w:rsidP="009266A5">
            <w:pPr>
              <w:jc w:val="center"/>
              <w:rPr>
                <w:color w:val="000000"/>
              </w:rPr>
            </w:pPr>
            <w:r w:rsidRPr="002E5E45">
              <w:rPr>
                <w:color w:val="000000"/>
              </w:rPr>
              <w:t>1,342</w:t>
            </w:r>
          </w:p>
        </w:tc>
        <w:tc>
          <w:tcPr>
            <w:tcW w:w="248" w:type="pct"/>
            <w:shd w:val="clear" w:color="auto" w:fill="auto"/>
            <w:vAlign w:val="center"/>
            <w:hideMark/>
          </w:tcPr>
          <w:p w14:paraId="12C6FDBB"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700BA9C"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203DE0B"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96A3114"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9E98118"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E0A2B5E"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572E9116" w14:textId="77777777" w:rsidR="002E5E45" w:rsidRPr="002E5E45" w:rsidRDefault="002E5E45" w:rsidP="009266A5">
            <w:pPr>
              <w:jc w:val="center"/>
              <w:rPr>
                <w:color w:val="000000"/>
              </w:rPr>
            </w:pPr>
            <w:r w:rsidRPr="002E5E45">
              <w:rPr>
                <w:color w:val="000000"/>
              </w:rPr>
              <w:t>1,342</w:t>
            </w:r>
          </w:p>
        </w:tc>
      </w:tr>
      <w:tr w:rsidR="002E5E45" w:rsidRPr="0053330D" w14:paraId="55638C99" w14:textId="77777777" w:rsidTr="00677C07">
        <w:trPr>
          <w:trHeight w:val="20"/>
        </w:trPr>
        <w:tc>
          <w:tcPr>
            <w:tcW w:w="195" w:type="pct"/>
            <w:shd w:val="clear" w:color="auto" w:fill="auto"/>
            <w:hideMark/>
          </w:tcPr>
          <w:p w14:paraId="586A2F75" w14:textId="77777777" w:rsidR="002E5E45" w:rsidRPr="002E5E45" w:rsidRDefault="002E5E45" w:rsidP="009266A5">
            <w:pPr>
              <w:rPr>
                <w:color w:val="000000"/>
              </w:rPr>
            </w:pPr>
            <w:r w:rsidRPr="002E5E45">
              <w:rPr>
                <w:color w:val="000000"/>
              </w:rPr>
              <w:t>2.36</w:t>
            </w:r>
          </w:p>
        </w:tc>
        <w:tc>
          <w:tcPr>
            <w:tcW w:w="554" w:type="pct"/>
            <w:shd w:val="clear" w:color="auto" w:fill="auto"/>
            <w:hideMark/>
          </w:tcPr>
          <w:p w14:paraId="7CAB7437"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58966494"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1C9D72AF" w14:textId="77777777" w:rsidR="002E5E45" w:rsidRPr="002E5E45" w:rsidRDefault="002E5E45" w:rsidP="009266A5">
            <w:r w:rsidRPr="002E5E45">
              <w:t>«Техперевооружение с установкой защит от дуговых замыканий на КРУ 6-10 кВ – 28 яч. ПС 35/6 №28 "Дачная", г. Красноярск, Октябрьский район».</w:t>
            </w:r>
          </w:p>
        </w:tc>
        <w:tc>
          <w:tcPr>
            <w:tcW w:w="635" w:type="pct"/>
            <w:shd w:val="clear" w:color="auto" w:fill="auto"/>
            <w:vAlign w:val="center"/>
            <w:hideMark/>
          </w:tcPr>
          <w:p w14:paraId="5F457325"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065F4EE7" w14:textId="77777777" w:rsidR="002E5E45" w:rsidRPr="002E5E45" w:rsidRDefault="002E5E45" w:rsidP="009266A5">
            <w:pPr>
              <w:jc w:val="center"/>
              <w:rPr>
                <w:color w:val="000000"/>
              </w:rPr>
            </w:pPr>
            <w:r w:rsidRPr="002E5E45">
              <w:rPr>
                <w:color w:val="000000"/>
              </w:rPr>
              <w:t>0,975</w:t>
            </w:r>
          </w:p>
        </w:tc>
        <w:tc>
          <w:tcPr>
            <w:tcW w:w="248" w:type="pct"/>
            <w:shd w:val="clear" w:color="auto" w:fill="auto"/>
            <w:vAlign w:val="center"/>
            <w:hideMark/>
          </w:tcPr>
          <w:p w14:paraId="11629C1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F0A92E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3B216B0"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21D19F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1799270"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FF3A2A4"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60B330CA" w14:textId="77777777" w:rsidR="002E5E45" w:rsidRPr="002E5E45" w:rsidRDefault="002E5E45" w:rsidP="009266A5">
            <w:pPr>
              <w:jc w:val="center"/>
              <w:rPr>
                <w:color w:val="000000"/>
              </w:rPr>
            </w:pPr>
            <w:r w:rsidRPr="002E5E45">
              <w:rPr>
                <w:color w:val="000000"/>
              </w:rPr>
              <w:t>0,975</w:t>
            </w:r>
          </w:p>
        </w:tc>
      </w:tr>
      <w:tr w:rsidR="002E5E45" w:rsidRPr="0053330D" w14:paraId="6AA65B95" w14:textId="77777777" w:rsidTr="00677C07">
        <w:trPr>
          <w:trHeight w:val="20"/>
        </w:trPr>
        <w:tc>
          <w:tcPr>
            <w:tcW w:w="195" w:type="pct"/>
            <w:shd w:val="clear" w:color="auto" w:fill="auto"/>
            <w:hideMark/>
          </w:tcPr>
          <w:p w14:paraId="6715B3E7" w14:textId="77777777" w:rsidR="002E5E45" w:rsidRPr="002E5E45" w:rsidRDefault="002E5E45" w:rsidP="009266A5">
            <w:pPr>
              <w:rPr>
                <w:color w:val="000000"/>
              </w:rPr>
            </w:pPr>
            <w:r w:rsidRPr="002E5E45">
              <w:rPr>
                <w:color w:val="000000"/>
              </w:rPr>
              <w:t>2.37</w:t>
            </w:r>
          </w:p>
        </w:tc>
        <w:tc>
          <w:tcPr>
            <w:tcW w:w="554" w:type="pct"/>
            <w:shd w:val="clear" w:color="auto" w:fill="auto"/>
            <w:hideMark/>
          </w:tcPr>
          <w:p w14:paraId="46A39B74"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0D8F989F"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58DEB951" w14:textId="77777777" w:rsidR="002E5E45" w:rsidRPr="002E5E45" w:rsidRDefault="002E5E45" w:rsidP="009266A5">
            <w:r w:rsidRPr="002E5E45">
              <w:t>«Техперевооружение РП-152 с установкой шкафа определения повреждения фидера (ОПФ), г. Красноярск, Свердловский район».</w:t>
            </w:r>
          </w:p>
        </w:tc>
        <w:tc>
          <w:tcPr>
            <w:tcW w:w="635" w:type="pct"/>
            <w:shd w:val="clear" w:color="auto" w:fill="auto"/>
            <w:vAlign w:val="center"/>
            <w:hideMark/>
          </w:tcPr>
          <w:p w14:paraId="7378430C"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67B10F67" w14:textId="77777777" w:rsidR="002E5E45" w:rsidRPr="002E5E45" w:rsidRDefault="002E5E45" w:rsidP="009266A5">
            <w:pPr>
              <w:jc w:val="center"/>
              <w:rPr>
                <w:color w:val="000000"/>
              </w:rPr>
            </w:pPr>
            <w:r w:rsidRPr="002E5E45">
              <w:rPr>
                <w:color w:val="000000"/>
              </w:rPr>
              <w:t>0,417</w:t>
            </w:r>
          </w:p>
        </w:tc>
        <w:tc>
          <w:tcPr>
            <w:tcW w:w="248" w:type="pct"/>
            <w:shd w:val="clear" w:color="auto" w:fill="auto"/>
            <w:vAlign w:val="center"/>
            <w:hideMark/>
          </w:tcPr>
          <w:p w14:paraId="0EA8DFE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FA3441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577FAA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6D7997B"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827E218"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D198777"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776EA46A" w14:textId="77777777" w:rsidR="002E5E45" w:rsidRPr="002E5E45" w:rsidRDefault="002E5E45" w:rsidP="009266A5">
            <w:pPr>
              <w:jc w:val="center"/>
              <w:rPr>
                <w:color w:val="000000"/>
              </w:rPr>
            </w:pPr>
            <w:r w:rsidRPr="002E5E45">
              <w:rPr>
                <w:color w:val="000000"/>
              </w:rPr>
              <w:t>0,417</w:t>
            </w:r>
          </w:p>
        </w:tc>
      </w:tr>
      <w:tr w:rsidR="002E5E45" w:rsidRPr="0053330D" w14:paraId="174E7779" w14:textId="77777777" w:rsidTr="00677C07">
        <w:trPr>
          <w:trHeight w:val="20"/>
        </w:trPr>
        <w:tc>
          <w:tcPr>
            <w:tcW w:w="195" w:type="pct"/>
            <w:shd w:val="clear" w:color="auto" w:fill="auto"/>
            <w:noWrap/>
            <w:hideMark/>
          </w:tcPr>
          <w:p w14:paraId="0B1464AF" w14:textId="77777777" w:rsidR="002E5E45" w:rsidRPr="002E5E45" w:rsidRDefault="002E5E45" w:rsidP="009266A5">
            <w:pPr>
              <w:rPr>
                <w:color w:val="000000"/>
              </w:rPr>
            </w:pPr>
            <w:r w:rsidRPr="002E5E45">
              <w:rPr>
                <w:color w:val="000000"/>
              </w:rPr>
              <w:t>2.38</w:t>
            </w:r>
          </w:p>
        </w:tc>
        <w:tc>
          <w:tcPr>
            <w:tcW w:w="554" w:type="pct"/>
            <w:shd w:val="clear" w:color="auto" w:fill="auto"/>
            <w:hideMark/>
          </w:tcPr>
          <w:p w14:paraId="2867433A"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1C8ABDA6"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119A37EA" w14:textId="77777777" w:rsidR="002E5E45" w:rsidRPr="002E5E45" w:rsidRDefault="002E5E45" w:rsidP="009266A5">
            <w:r w:rsidRPr="002E5E45">
              <w:t>«Техперевооружение ПС 110 кВ №30 Белые Росы с установкой шкафа определения повреждения фидера (ОПФ), г. Красноярск, Свердловский район».</w:t>
            </w:r>
          </w:p>
        </w:tc>
        <w:tc>
          <w:tcPr>
            <w:tcW w:w="635" w:type="pct"/>
            <w:shd w:val="clear" w:color="auto" w:fill="auto"/>
            <w:vAlign w:val="center"/>
            <w:hideMark/>
          </w:tcPr>
          <w:p w14:paraId="645FBEBB"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48250B03" w14:textId="77777777" w:rsidR="002E5E45" w:rsidRPr="002E5E45" w:rsidRDefault="002E5E45" w:rsidP="009266A5">
            <w:pPr>
              <w:jc w:val="center"/>
              <w:rPr>
                <w:color w:val="000000"/>
              </w:rPr>
            </w:pPr>
            <w:r w:rsidRPr="002E5E45">
              <w:rPr>
                <w:color w:val="000000"/>
              </w:rPr>
              <w:t>1,108</w:t>
            </w:r>
          </w:p>
        </w:tc>
        <w:tc>
          <w:tcPr>
            <w:tcW w:w="248" w:type="pct"/>
            <w:shd w:val="clear" w:color="auto" w:fill="auto"/>
            <w:vAlign w:val="center"/>
            <w:hideMark/>
          </w:tcPr>
          <w:p w14:paraId="50244E53"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BDDB6FF"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3C21D3F"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8E8ADBC"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15DF9D0"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D456559"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7A4DD76D" w14:textId="77777777" w:rsidR="002E5E45" w:rsidRPr="002E5E45" w:rsidRDefault="002E5E45" w:rsidP="009266A5">
            <w:pPr>
              <w:jc w:val="center"/>
              <w:rPr>
                <w:color w:val="000000"/>
              </w:rPr>
            </w:pPr>
            <w:r w:rsidRPr="002E5E45">
              <w:rPr>
                <w:color w:val="000000"/>
              </w:rPr>
              <w:t>1,108</w:t>
            </w:r>
          </w:p>
        </w:tc>
      </w:tr>
      <w:tr w:rsidR="002E5E45" w:rsidRPr="0053330D" w14:paraId="7023C077" w14:textId="77777777" w:rsidTr="00677C07">
        <w:trPr>
          <w:trHeight w:val="20"/>
        </w:trPr>
        <w:tc>
          <w:tcPr>
            <w:tcW w:w="195" w:type="pct"/>
            <w:shd w:val="clear" w:color="auto" w:fill="auto"/>
            <w:hideMark/>
          </w:tcPr>
          <w:p w14:paraId="384A0EA3" w14:textId="77777777" w:rsidR="002E5E45" w:rsidRPr="002E5E45" w:rsidRDefault="002E5E45" w:rsidP="009266A5">
            <w:pPr>
              <w:rPr>
                <w:color w:val="000000"/>
              </w:rPr>
            </w:pPr>
            <w:r w:rsidRPr="002E5E45">
              <w:rPr>
                <w:color w:val="000000"/>
              </w:rPr>
              <w:t>2.39</w:t>
            </w:r>
          </w:p>
        </w:tc>
        <w:tc>
          <w:tcPr>
            <w:tcW w:w="554" w:type="pct"/>
            <w:shd w:val="clear" w:color="auto" w:fill="auto"/>
            <w:hideMark/>
          </w:tcPr>
          <w:p w14:paraId="0C20471A"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4D5479A6"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3CCBC0E7" w14:textId="77777777" w:rsidR="002E5E45" w:rsidRPr="002E5E45" w:rsidRDefault="002E5E45" w:rsidP="009266A5">
            <w:r w:rsidRPr="002E5E45">
              <w:t>«Техперевооружение ПС 110 кВ №71 Весна с установкой шкафа определения повреждения фидера (ОПФ), г. Красноярск, Советский район».</w:t>
            </w:r>
          </w:p>
        </w:tc>
        <w:tc>
          <w:tcPr>
            <w:tcW w:w="635" w:type="pct"/>
            <w:shd w:val="clear" w:color="auto" w:fill="auto"/>
            <w:vAlign w:val="center"/>
            <w:hideMark/>
          </w:tcPr>
          <w:p w14:paraId="6FB43176"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6EDA6A02" w14:textId="77777777" w:rsidR="002E5E45" w:rsidRPr="002E5E45" w:rsidRDefault="002E5E45" w:rsidP="009266A5">
            <w:pPr>
              <w:jc w:val="center"/>
              <w:rPr>
                <w:color w:val="000000"/>
              </w:rPr>
            </w:pPr>
            <w:r w:rsidRPr="002E5E45">
              <w:rPr>
                <w:color w:val="000000"/>
              </w:rPr>
              <w:t>8,767</w:t>
            </w:r>
          </w:p>
        </w:tc>
        <w:tc>
          <w:tcPr>
            <w:tcW w:w="248" w:type="pct"/>
            <w:shd w:val="clear" w:color="auto" w:fill="auto"/>
            <w:vAlign w:val="center"/>
            <w:hideMark/>
          </w:tcPr>
          <w:p w14:paraId="4C21CF8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823512C"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DEDEABE"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B5321C2"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F430C28"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A363DF7"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5DF3E1A1" w14:textId="77777777" w:rsidR="002E5E45" w:rsidRPr="002E5E45" w:rsidRDefault="002E5E45" w:rsidP="009266A5">
            <w:pPr>
              <w:jc w:val="center"/>
              <w:rPr>
                <w:color w:val="000000"/>
              </w:rPr>
            </w:pPr>
            <w:r w:rsidRPr="002E5E45">
              <w:rPr>
                <w:color w:val="000000"/>
              </w:rPr>
              <w:t>8,767</w:t>
            </w:r>
          </w:p>
        </w:tc>
      </w:tr>
      <w:tr w:rsidR="002E5E45" w:rsidRPr="0053330D" w14:paraId="2E3505BC" w14:textId="77777777" w:rsidTr="00677C07">
        <w:trPr>
          <w:trHeight w:val="20"/>
        </w:trPr>
        <w:tc>
          <w:tcPr>
            <w:tcW w:w="195" w:type="pct"/>
            <w:shd w:val="clear" w:color="auto" w:fill="auto"/>
            <w:hideMark/>
          </w:tcPr>
          <w:p w14:paraId="269B9369" w14:textId="77777777" w:rsidR="002E5E45" w:rsidRPr="002E5E45" w:rsidRDefault="002E5E45" w:rsidP="009266A5">
            <w:pPr>
              <w:rPr>
                <w:color w:val="000000"/>
              </w:rPr>
            </w:pPr>
            <w:r w:rsidRPr="002E5E45">
              <w:rPr>
                <w:color w:val="000000"/>
              </w:rPr>
              <w:t>2.40</w:t>
            </w:r>
          </w:p>
        </w:tc>
        <w:tc>
          <w:tcPr>
            <w:tcW w:w="554" w:type="pct"/>
            <w:shd w:val="clear" w:color="auto" w:fill="auto"/>
            <w:hideMark/>
          </w:tcPr>
          <w:p w14:paraId="3972F87D"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0AB3A8FB"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2966694C" w14:textId="34652A4D" w:rsidR="002E5E45" w:rsidRPr="002E5E45" w:rsidRDefault="002E5E45" w:rsidP="009266A5">
            <w:r w:rsidRPr="002E5E45">
              <w:t>Модернизация</w:t>
            </w:r>
            <w:r w:rsidR="0057067F">
              <w:t xml:space="preserve"> </w:t>
            </w:r>
            <w:r w:rsidRPr="002E5E45">
              <w:t>систем телемеханики ПС 110/10/6 кВ №122 Северная (г. Красноярск)</w:t>
            </w:r>
          </w:p>
        </w:tc>
        <w:tc>
          <w:tcPr>
            <w:tcW w:w="635" w:type="pct"/>
            <w:shd w:val="clear" w:color="auto" w:fill="auto"/>
            <w:vAlign w:val="center"/>
            <w:hideMark/>
          </w:tcPr>
          <w:p w14:paraId="58E2405B"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7ACBC24A"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5E98BEA"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BA973B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EC9EA82" w14:textId="77777777" w:rsidR="002E5E45" w:rsidRPr="002E5E45" w:rsidRDefault="002E5E45" w:rsidP="009266A5">
            <w:pPr>
              <w:jc w:val="center"/>
              <w:rPr>
                <w:color w:val="000000"/>
              </w:rPr>
            </w:pPr>
            <w:r w:rsidRPr="002E5E45">
              <w:rPr>
                <w:color w:val="000000"/>
              </w:rPr>
              <w:t>0,450</w:t>
            </w:r>
          </w:p>
        </w:tc>
        <w:tc>
          <w:tcPr>
            <w:tcW w:w="248" w:type="pct"/>
            <w:shd w:val="clear" w:color="auto" w:fill="auto"/>
            <w:vAlign w:val="center"/>
            <w:hideMark/>
          </w:tcPr>
          <w:p w14:paraId="333656B1" w14:textId="77777777" w:rsidR="002E5E45" w:rsidRPr="002E5E45" w:rsidRDefault="002E5E45" w:rsidP="009266A5">
            <w:pPr>
              <w:jc w:val="center"/>
              <w:rPr>
                <w:color w:val="000000"/>
              </w:rPr>
            </w:pPr>
            <w:r w:rsidRPr="002E5E45">
              <w:rPr>
                <w:color w:val="000000"/>
              </w:rPr>
              <w:t>9,150</w:t>
            </w:r>
          </w:p>
        </w:tc>
        <w:tc>
          <w:tcPr>
            <w:tcW w:w="380" w:type="pct"/>
            <w:shd w:val="clear" w:color="auto" w:fill="auto"/>
            <w:vAlign w:val="center"/>
            <w:hideMark/>
          </w:tcPr>
          <w:p w14:paraId="46A8997F"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D1564C5"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48C7A5EB" w14:textId="77777777" w:rsidR="002E5E45" w:rsidRPr="002E5E45" w:rsidRDefault="002E5E45" w:rsidP="009266A5">
            <w:pPr>
              <w:jc w:val="center"/>
              <w:rPr>
                <w:color w:val="000000"/>
              </w:rPr>
            </w:pPr>
            <w:r w:rsidRPr="002E5E45">
              <w:rPr>
                <w:color w:val="000000"/>
              </w:rPr>
              <w:t>9,600</w:t>
            </w:r>
          </w:p>
        </w:tc>
      </w:tr>
      <w:tr w:rsidR="002E5E45" w:rsidRPr="0053330D" w14:paraId="63D8C02E" w14:textId="77777777" w:rsidTr="00677C07">
        <w:trPr>
          <w:trHeight w:val="20"/>
        </w:trPr>
        <w:tc>
          <w:tcPr>
            <w:tcW w:w="195" w:type="pct"/>
            <w:shd w:val="clear" w:color="auto" w:fill="auto"/>
            <w:noWrap/>
            <w:hideMark/>
          </w:tcPr>
          <w:p w14:paraId="4329BD36" w14:textId="77777777" w:rsidR="002E5E45" w:rsidRPr="002E5E45" w:rsidRDefault="002E5E45" w:rsidP="009266A5">
            <w:pPr>
              <w:rPr>
                <w:color w:val="000000"/>
              </w:rPr>
            </w:pPr>
            <w:r w:rsidRPr="002E5E45">
              <w:rPr>
                <w:color w:val="000000"/>
              </w:rPr>
              <w:t>2.41</w:t>
            </w:r>
          </w:p>
        </w:tc>
        <w:tc>
          <w:tcPr>
            <w:tcW w:w="554" w:type="pct"/>
            <w:shd w:val="clear" w:color="auto" w:fill="auto"/>
            <w:hideMark/>
          </w:tcPr>
          <w:p w14:paraId="334C9822"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1C753030"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56C66120" w14:textId="3C49614D" w:rsidR="002E5E45" w:rsidRPr="002E5E45" w:rsidRDefault="002E5E45" w:rsidP="009266A5">
            <w:r w:rsidRPr="002E5E45">
              <w:t>Модернизация</w:t>
            </w:r>
            <w:r w:rsidR="0057067F">
              <w:t xml:space="preserve"> </w:t>
            </w:r>
            <w:r w:rsidRPr="002E5E45">
              <w:t>систем телемеханики ПС 110/6 кВ №25 РТИ (Красноярск)</w:t>
            </w:r>
          </w:p>
        </w:tc>
        <w:tc>
          <w:tcPr>
            <w:tcW w:w="635" w:type="pct"/>
            <w:shd w:val="clear" w:color="auto" w:fill="auto"/>
            <w:vAlign w:val="center"/>
            <w:hideMark/>
          </w:tcPr>
          <w:p w14:paraId="1388F19A"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07A966C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8D8C53A"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F12E8E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37D036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DF7CC59" w14:textId="77777777" w:rsidR="002E5E45" w:rsidRPr="002E5E45" w:rsidRDefault="002E5E45" w:rsidP="009266A5">
            <w:pPr>
              <w:jc w:val="center"/>
              <w:rPr>
                <w:color w:val="000000"/>
              </w:rPr>
            </w:pPr>
            <w:r w:rsidRPr="002E5E45">
              <w:rPr>
                <w:color w:val="000000"/>
              </w:rPr>
              <w:t>0,800</w:t>
            </w:r>
          </w:p>
        </w:tc>
        <w:tc>
          <w:tcPr>
            <w:tcW w:w="380" w:type="pct"/>
            <w:shd w:val="clear" w:color="auto" w:fill="auto"/>
            <w:vAlign w:val="center"/>
            <w:hideMark/>
          </w:tcPr>
          <w:p w14:paraId="666754F0" w14:textId="77777777" w:rsidR="002E5E45" w:rsidRPr="002E5E45" w:rsidRDefault="002E5E45" w:rsidP="009266A5">
            <w:pPr>
              <w:jc w:val="center"/>
              <w:rPr>
                <w:color w:val="000000"/>
              </w:rPr>
            </w:pPr>
            <w:r w:rsidRPr="002E5E45">
              <w:rPr>
                <w:color w:val="000000"/>
              </w:rPr>
              <w:t>12,325</w:t>
            </w:r>
          </w:p>
        </w:tc>
        <w:tc>
          <w:tcPr>
            <w:tcW w:w="380" w:type="pct"/>
            <w:shd w:val="clear" w:color="auto" w:fill="auto"/>
            <w:vAlign w:val="center"/>
            <w:hideMark/>
          </w:tcPr>
          <w:p w14:paraId="25325687"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172E3CA2" w14:textId="77777777" w:rsidR="002E5E45" w:rsidRPr="002E5E45" w:rsidRDefault="002E5E45" w:rsidP="009266A5">
            <w:pPr>
              <w:jc w:val="center"/>
              <w:rPr>
                <w:color w:val="000000"/>
              </w:rPr>
            </w:pPr>
            <w:r w:rsidRPr="002E5E45">
              <w:rPr>
                <w:color w:val="000000"/>
              </w:rPr>
              <w:t>13,125</w:t>
            </w:r>
          </w:p>
        </w:tc>
      </w:tr>
      <w:tr w:rsidR="002E5E45" w:rsidRPr="0053330D" w14:paraId="6EBAA4BE" w14:textId="77777777" w:rsidTr="00677C07">
        <w:trPr>
          <w:trHeight w:val="20"/>
        </w:trPr>
        <w:tc>
          <w:tcPr>
            <w:tcW w:w="195" w:type="pct"/>
            <w:shd w:val="clear" w:color="auto" w:fill="auto"/>
            <w:hideMark/>
          </w:tcPr>
          <w:p w14:paraId="0D51A0CC" w14:textId="77777777" w:rsidR="002E5E45" w:rsidRPr="002E5E45" w:rsidRDefault="002E5E45" w:rsidP="009266A5">
            <w:pPr>
              <w:rPr>
                <w:color w:val="000000"/>
              </w:rPr>
            </w:pPr>
            <w:r w:rsidRPr="002E5E45">
              <w:rPr>
                <w:color w:val="000000"/>
              </w:rPr>
              <w:t>2.42</w:t>
            </w:r>
          </w:p>
        </w:tc>
        <w:tc>
          <w:tcPr>
            <w:tcW w:w="554" w:type="pct"/>
            <w:shd w:val="clear" w:color="auto" w:fill="auto"/>
            <w:hideMark/>
          </w:tcPr>
          <w:p w14:paraId="0F925DCC"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7D250A9C"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11150906" w14:textId="745E4CF0" w:rsidR="002E5E45" w:rsidRPr="002E5E45" w:rsidRDefault="002E5E45" w:rsidP="009266A5">
            <w:r w:rsidRPr="002E5E45">
              <w:t>Модернизация</w:t>
            </w:r>
            <w:r w:rsidR="0057067F">
              <w:t xml:space="preserve"> </w:t>
            </w:r>
            <w:r w:rsidRPr="002E5E45">
              <w:t>систем телемеханики ПС 110/6 кВ №154 Шинный завод (Красноярск)</w:t>
            </w:r>
          </w:p>
        </w:tc>
        <w:tc>
          <w:tcPr>
            <w:tcW w:w="635" w:type="pct"/>
            <w:shd w:val="clear" w:color="auto" w:fill="auto"/>
            <w:vAlign w:val="center"/>
            <w:hideMark/>
          </w:tcPr>
          <w:p w14:paraId="6F07D284"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1A23F9A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12D647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575140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78E643A"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CA7DF83" w14:textId="77777777" w:rsidR="002E5E45" w:rsidRPr="002E5E45" w:rsidRDefault="002E5E45" w:rsidP="009266A5">
            <w:pPr>
              <w:jc w:val="center"/>
              <w:rPr>
                <w:color w:val="000000"/>
              </w:rPr>
            </w:pPr>
            <w:r w:rsidRPr="002E5E45">
              <w:rPr>
                <w:color w:val="000000"/>
              </w:rPr>
              <w:t>0,833</w:t>
            </w:r>
          </w:p>
        </w:tc>
        <w:tc>
          <w:tcPr>
            <w:tcW w:w="380" w:type="pct"/>
            <w:shd w:val="clear" w:color="auto" w:fill="auto"/>
            <w:vAlign w:val="center"/>
            <w:hideMark/>
          </w:tcPr>
          <w:p w14:paraId="6F366147" w14:textId="77777777" w:rsidR="002E5E45" w:rsidRPr="002E5E45" w:rsidRDefault="002E5E45" w:rsidP="009266A5">
            <w:pPr>
              <w:jc w:val="center"/>
              <w:rPr>
                <w:color w:val="000000"/>
              </w:rPr>
            </w:pPr>
            <w:r w:rsidRPr="002E5E45">
              <w:rPr>
                <w:color w:val="000000"/>
              </w:rPr>
              <w:t>12,858</w:t>
            </w:r>
          </w:p>
        </w:tc>
        <w:tc>
          <w:tcPr>
            <w:tcW w:w="380" w:type="pct"/>
            <w:shd w:val="clear" w:color="auto" w:fill="auto"/>
            <w:vAlign w:val="center"/>
            <w:hideMark/>
          </w:tcPr>
          <w:p w14:paraId="143EE5F2"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4C081FD9" w14:textId="77777777" w:rsidR="002E5E45" w:rsidRPr="002E5E45" w:rsidRDefault="002E5E45" w:rsidP="009266A5">
            <w:pPr>
              <w:jc w:val="center"/>
              <w:rPr>
                <w:color w:val="000000"/>
              </w:rPr>
            </w:pPr>
            <w:r w:rsidRPr="002E5E45">
              <w:rPr>
                <w:color w:val="000000"/>
              </w:rPr>
              <w:t>13,692</w:t>
            </w:r>
          </w:p>
        </w:tc>
      </w:tr>
      <w:tr w:rsidR="002E5E45" w:rsidRPr="0053330D" w14:paraId="75BFAE9E" w14:textId="77777777" w:rsidTr="00677C07">
        <w:trPr>
          <w:trHeight w:val="20"/>
        </w:trPr>
        <w:tc>
          <w:tcPr>
            <w:tcW w:w="195" w:type="pct"/>
            <w:shd w:val="clear" w:color="auto" w:fill="auto"/>
            <w:hideMark/>
          </w:tcPr>
          <w:p w14:paraId="094EEFDC" w14:textId="77777777" w:rsidR="002E5E45" w:rsidRPr="002E5E45" w:rsidRDefault="002E5E45" w:rsidP="009266A5">
            <w:pPr>
              <w:rPr>
                <w:color w:val="000000"/>
              </w:rPr>
            </w:pPr>
            <w:r w:rsidRPr="002E5E45">
              <w:rPr>
                <w:color w:val="000000"/>
              </w:rPr>
              <w:t>2.43</w:t>
            </w:r>
          </w:p>
        </w:tc>
        <w:tc>
          <w:tcPr>
            <w:tcW w:w="554" w:type="pct"/>
            <w:shd w:val="clear" w:color="auto" w:fill="auto"/>
            <w:hideMark/>
          </w:tcPr>
          <w:p w14:paraId="34546E84" w14:textId="77777777" w:rsidR="002E5E45" w:rsidRPr="002E5E45" w:rsidRDefault="002E5E45" w:rsidP="009266A5">
            <w:pPr>
              <w:rPr>
                <w:color w:val="000000"/>
              </w:rPr>
            </w:pPr>
            <w:r w:rsidRPr="002E5E45">
              <w:rPr>
                <w:color w:val="000000"/>
              </w:rPr>
              <w:t xml:space="preserve">ПАО «Россети </w:t>
            </w:r>
            <w:r w:rsidRPr="002E5E45">
              <w:rPr>
                <w:color w:val="000000"/>
              </w:rPr>
              <w:lastRenderedPageBreak/>
              <w:t>Сибирь» - «Красноярскэнерго»</w:t>
            </w:r>
          </w:p>
        </w:tc>
        <w:tc>
          <w:tcPr>
            <w:tcW w:w="503" w:type="pct"/>
            <w:shd w:val="clear" w:color="auto" w:fill="auto"/>
            <w:hideMark/>
          </w:tcPr>
          <w:p w14:paraId="26207C25" w14:textId="77777777" w:rsidR="002E5E45" w:rsidRPr="002E5E45" w:rsidRDefault="002E5E45" w:rsidP="009266A5">
            <w:pPr>
              <w:rPr>
                <w:color w:val="000000"/>
              </w:rPr>
            </w:pPr>
            <w:r w:rsidRPr="002E5E45">
              <w:rPr>
                <w:color w:val="000000"/>
              </w:rPr>
              <w:lastRenderedPageBreak/>
              <w:t xml:space="preserve">Долгоокупаемый </w:t>
            </w:r>
            <w:r w:rsidRPr="002E5E45">
              <w:rPr>
                <w:color w:val="000000"/>
              </w:rPr>
              <w:lastRenderedPageBreak/>
              <w:t>проект</w:t>
            </w:r>
          </w:p>
        </w:tc>
        <w:tc>
          <w:tcPr>
            <w:tcW w:w="823" w:type="pct"/>
            <w:shd w:val="clear" w:color="auto" w:fill="auto"/>
            <w:hideMark/>
          </w:tcPr>
          <w:p w14:paraId="47476824" w14:textId="77777777" w:rsidR="002E5E45" w:rsidRPr="002E5E45" w:rsidRDefault="002E5E45" w:rsidP="009266A5">
            <w:r w:rsidRPr="002E5E45">
              <w:lastRenderedPageBreak/>
              <w:t xml:space="preserve">Модернизация цифровых, </w:t>
            </w:r>
            <w:r w:rsidRPr="002E5E45">
              <w:lastRenderedPageBreak/>
              <w:t>диспетчерских и мультисервисных каналов связи в рамках программы ССПИ ПС 110/6 кВ №8 Цемзавод (Красноярск)</w:t>
            </w:r>
          </w:p>
        </w:tc>
        <w:tc>
          <w:tcPr>
            <w:tcW w:w="635" w:type="pct"/>
            <w:shd w:val="clear" w:color="auto" w:fill="auto"/>
            <w:vAlign w:val="center"/>
            <w:hideMark/>
          </w:tcPr>
          <w:p w14:paraId="1972F89C" w14:textId="77777777" w:rsidR="002E5E45" w:rsidRPr="002E5E45" w:rsidRDefault="002E5E45" w:rsidP="009266A5">
            <w:pPr>
              <w:jc w:val="center"/>
              <w:rPr>
                <w:color w:val="000000"/>
              </w:rPr>
            </w:pPr>
            <w:r w:rsidRPr="002E5E45">
              <w:rPr>
                <w:color w:val="000000"/>
              </w:rPr>
              <w:lastRenderedPageBreak/>
              <w:t xml:space="preserve">собственные/кредитные </w:t>
            </w:r>
            <w:r w:rsidRPr="002E5E45">
              <w:rPr>
                <w:color w:val="000000"/>
              </w:rPr>
              <w:lastRenderedPageBreak/>
              <w:t>средства</w:t>
            </w:r>
          </w:p>
        </w:tc>
        <w:tc>
          <w:tcPr>
            <w:tcW w:w="248" w:type="pct"/>
            <w:shd w:val="clear" w:color="auto" w:fill="auto"/>
            <w:vAlign w:val="center"/>
            <w:hideMark/>
          </w:tcPr>
          <w:p w14:paraId="6AB82FBE" w14:textId="77777777" w:rsidR="002E5E45" w:rsidRPr="002E5E45" w:rsidRDefault="002E5E45" w:rsidP="009266A5">
            <w:pPr>
              <w:jc w:val="center"/>
              <w:rPr>
                <w:color w:val="000000"/>
              </w:rPr>
            </w:pPr>
            <w:r w:rsidRPr="002E5E45">
              <w:rPr>
                <w:color w:val="000000"/>
              </w:rPr>
              <w:lastRenderedPageBreak/>
              <w:t>0,000</w:t>
            </w:r>
          </w:p>
        </w:tc>
        <w:tc>
          <w:tcPr>
            <w:tcW w:w="248" w:type="pct"/>
            <w:shd w:val="clear" w:color="auto" w:fill="auto"/>
            <w:vAlign w:val="center"/>
            <w:hideMark/>
          </w:tcPr>
          <w:p w14:paraId="370C794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4951F7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7E4D21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05C056F" w14:textId="77777777" w:rsidR="002E5E45" w:rsidRPr="002E5E45" w:rsidRDefault="002E5E45" w:rsidP="009266A5">
            <w:pPr>
              <w:jc w:val="center"/>
              <w:rPr>
                <w:color w:val="000000"/>
              </w:rPr>
            </w:pPr>
            <w:r w:rsidRPr="002E5E45">
              <w:rPr>
                <w:color w:val="000000"/>
              </w:rPr>
              <w:t>0,342</w:t>
            </w:r>
          </w:p>
        </w:tc>
        <w:tc>
          <w:tcPr>
            <w:tcW w:w="380" w:type="pct"/>
            <w:shd w:val="clear" w:color="auto" w:fill="auto"/>
            <w:vAlign w:val="center"/>
            <w:hideMark/>
          </w:tcPr>
          <w:p w14:paraId="254947B2" w14:textId="77777777" w:rsidR="002E5E45" w:rsidRPr="002E5E45" w:rsidRDefault="002E5E45" w:rsidP="009266A5">
            <w:pPr>
              <w:jc w:val="center"/>
              <w:rPr>
                <w:color w:val="000000"/>
              </w:rPr>
            </w:pPr>
            <w:r w:rsidRPr="002E5E45">
              <w:rPr>
                <w:color w:val="000000"/>
              </w:rPr>
              <w:t>5,175</w:t>
            </w:r>
          </w:p>
        </w:tc>
        <w:tc>
          <w:tcPr>
            <w:tcW w:w="380" w:type="pct"/>
            <w:shd w:val="clear" w:color="auto" w:fill="auto"/>
            <w:vAlign w:val="center"/>
            <w:hideMark/>
          </w:tcPr>
          <w:p w14:paraId="07503F60"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2C9BF2D5" w14:textId="77777777" w:rsidR="002E5E45" w:rsidRPr="002E5E45" w:rsidRDefault="002E5E45" w:rsidP="009266A5">
            <w:pPr>
              <w:jc w:val="center"/>
              <w:rPr>
                <w:color w:val="000000"/>
              </w:rPr>
            </w:pPr>
            <w:r w:rsidRPr="002E5E45">
              <w:rPr>
                <w:color w:val="000000"/>
              </w:rPr>
              <w:t>5,517</w:t>
            </w:r>
          </w:p>
        </w:tc>
      </w:tr>
      <w:tr w:rsidR="002E5E45" w:rsidRPr="0053330D" w14:paraId="1F4E818C" w14:textId="77777777" w:rsidTr="00677C07">
        <w:trPr>
          <w:trHeight w:val="20"/>
        </w:trPr>
        <w:tc>
          <w:tcPr>
            <w:tcW w:w="195" w:type="pct"/>
            <w:shd w:val="clear" w:color="auto" w:fill="auto"/>
            <w:noWrap/>
            <w:hideMark/>
          </w:tcPr>
          <w:p w14:paraId="559ACA0D" w14:textId="77777777" w:rsidR="002E5E45" w:rsidRPr="002E5E45" w:rsidRDefault="002E5E45" w:rsidP="009266A5">
            <w:pPr>
              <w:rPr>
                <w:color w:val="000000"/>
              </w:rPr>
            </w:pPr>
            <w:r w:rsidRPr="002E5E45">
              <w:rPr>
                <w:color w:val="000000"/>
              </w:rPr>
              <w:lastRenderedPageBreak/>
              <w:t>2.44</w:t>
            </w:r>
          </w:p>
        </w:tc>
        <w:tc>
          <w:tcPr>
            <w:tcW w:w="554" w:type="pct"/>
            <w:shd w:val="clear" w:color="auto" w:fill="auto"/>
            <w:hideMark/>
          </w:tcPr>
          <w:p w14:paraId="2E4628DE"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549AA5D0"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4BD7FC3F" w14:textId="77777777" w:rsidR="002E5E45" w:rsidRPr="002E5E45" w:rsidRDefault="002E5E45" w:rsidP="009266A5">
            <w:r w:rsidRPr="002E5E45">
              <w:t>Модернизация цифровых, диспетчерских и мультисервисных каналов связи в рамках программы ССПИ ПС 110/6 кВ №25 РТИ (Красноярск)</w:t>
            </w:r>
          </w:p>
        </w:tc>
        <w:tc>
          <w:tcPr>
            <w:tcW w:w="635" w:type="pct"/>
            <w:shd w:val="clear" w:color="auto" w:fill="auto"/>
            <w:vAlign w:val="center"/>
            <w:hideMark/>
          </w:tcPr>
          <w:p w14:paraId="37F4D501"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469C523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60AF36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D298892"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D691923"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3F63439" w14:textId="77777777" w:rsidR="002E5E45" w:rsidRPr="002E5E45" w:rsidRDefault="002E5E45" w:rsidP="009266A5">
            <w:pPr>
              <w:jc w:val="center"/>
              <w:rPr>
                <w:color w:val="000000"/>
              </w:rPr>
            </w:pPr>
            <w:r w:rsidRPr="002E5E45">
              <w:rPr>
                <w:color w:val="000000"/>
              </w:rPr>
              <w:t>0,342</w:t>
            </w:r>
          </w:p>
        </w:tc>
        <w:tc>
          <w:tcPr>
            <w:tcW w:w="380" w:type="pct"/>
            <w:shd w:val="clear" w:color="auto" w:fill="auto"/>
            <w:vAlign w:val="center"/>
            <w:hideMark/>
          </w:tcPr>
          <w:p w14:paraId="373E46C0" w14:textId="77777777" w:rsidR="002E5E45" w:rsidRPr="002E5E45" w:rsidRDefault="002E5E45" w:rsidP="009266A5">
            <w:pPr>
              <w:jc w:val="center"/>
              <w:rPr>
                <w:color w:val="000000"/>
              </w:rPr>
            </w:pPr>
            <w:r w:rsidRPr="002E5E45">
              <w:rPr>
                <w:color w:val="000000"/>
              </w:rPr>
              <w:t>5,175</w:t>
            </w:r>
          </w:p>
        </w:tc>
        <w:tc>
          <w:tcPr>
            <w:tcW w:w="380" w:type="pct"/>
            <w:shd w:val="clear" w:color="auto" w:fill="auto"/>
            <w:vAlign w:val="center"/>
            <w:hideMark/>
          </w:tcPr>
          <w:p w14:paraId="6B2CF7A2"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3724F16C" w14:textId="77777777" w:rsidR="002E5E45" w:rsidRPr="002E5E45" w:rsidRDefault="002E5E45" w:rsidP="009266A5">
            <w:pPr>
              <w:jc w:val="center"/>
              <w:rPr>
                <w:color w:val="000000"/>
              </w:rPr>
            </w:pPr>
            <w:r w:rsidRPr="002E5E45">
              <w:rPr>
                <w:color w:val="000000"/>
              </w:rPr>
              <w:t>5,517</w:t>
            </w:r>
          </w:p>
        </w:tc>
      </w:tr>
      <w:tr w:rsidR="002E5E45" w:rsidRPr="0053330D" w14:paraId="17A6AA2E" w14:textId="77777777" w:rsidTr="00677C07">
        <w:trPr>
          <w:trHeight w:val="20"/>
        </w:trPr>
        <w:tc>
          <w:tcPr>
            <w:tcW w:w="195" w:type="pct"/>
            <w:shd w:val="clear" w:color="auto" w:fill="auto"/>
            <w:hideMark/>
          </w:tcPr>
          <w:p w14:paraId="21CC8C03" w14:textId="77777777" w:rsidR="002E5E45" w:rsidRPr="002E5E45" w:rsidRDefault="002E5E45" w:rsidP="009266A5">
            <w:pPr>
              <w:rPr>
                <w:color w:val="000000"/>
              </w:rPr>
            </w:pPr>
            <w:r w:rsidRPr="002E5E45">
              <w:rPr>
                <w:color w:val="000000"/>
              </w:rPr>
              <w:t>2.45</w:t>
            </w:r>
          </w:p>
        </w:tc>
        <w:tc>
          <w:tcPr>
            <w:tcW w:w="554" w:type="pct"/>
            <w:shd w:val="clear" w:color="auto" w:fill="auto"/>
            <w:hideMark/>
          </w:tcPr>
          <w:p w14:paraId="3F2412C0"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65F02A69"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4997F61B" w14:textId="77777777" w:rsidR="002E5E45" w:rsidRPr="002E5E45" w:rsidRDefault="002E5E45" w:rsidP="009266A5">
            <w:r w:rsidRPr="002E5E45">
              <w:t>Модернизация цифровых, диспетчерских и мультисервисных каналов связи в рамках программы ССПИ ПС 110/6 кВ №154 Шинный завод (Красноярск)</w:t>
            </w:r>
          </w:p>
        </w:tc>
        <w:tc>
          <w:tcPr>
            <w:tcW w:w="635" w:type="pct"/>
            <w:shd w:val="clear" w:color="auto" w:fill="auto"/>
            <w:vAlign w:val="center"/>
            <w:hideMark/>
          </w:tcPr>
          <w:p w14:paraId="65C93C3A"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741875C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96B450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34439EB"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B6EC96E"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43271BA" w14:textId="77777777" w:rsidR="002E5E45" w:rsidRPr="002E5E45" w:rsidRDefault="002E5E45" w:rsidP="009266A5">
            <w:pPr>
              <w:jc w:val="center"/>
              <w:rPr>
                <w:color w:val="000000"/>
              </w:rPr>
            </w:pPr>
            <w:r w:rsidRPr="002E5E45">
              <w:rPr>
                <w:color w:val="000000"/>
              </w:rPr>
              <w:t>0,342</w:t>
            </w:r>
          </w:p>
        </w:tc>
        <w:tc>
          <w:tcPr>
            <w:tcW w:w="380" w:type="pct"/>
            <w:shd w:val="clear" w:color="auto" w:fill="auto"/>
            <w:vAlign w:val="center"/>
            <w:hideMark/>
          </w:tcPr>
          <w:p w14:paraId="7E41D4A4" w14:textId="77777777" w:rsidR="002E5E45" w:rsidRPr="002E5E45" w:rsidRDefault="002E5E45" w:rsidP="009266A5">
            <w:pPr>
              <w:jc w:val="center"/>
              <w:rPr>
                <w:color w:val="000000"/>
              </w:rPr>
            </w:pPr>
            <w:r w:rsidRPr="002E5E45">
              <w:rPr>
                <w:color w:val="000000"/>
              </w:rPr>
              <w:t>5,175</w:t>
            </w:r>
          </w:p>
        </w:tc>
        <w:tc>
          <w:tcPr>
            <w:tcW w:w="380" w:type="pct"/>
            <w:shd w:val="clear" w:color="auto" w:fill="auto"/>
            <w:vAlign w:val="center"/>
            <w:hideMark/>
          </w:tcPr>
          <w:p w14:paraId="3E87A33F"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748E718A" w14:textId="77777777" w:rsidR="002E5E45" w:rsidRPr="002E5E45" w:rsidRDefault="002E5E45" w:rsidP="009266A5">
            <w:pPr>
              <w:jc w:val="center"/>
              <w:rPr>
                <w:color w:val="000000"/>
              </w:rPr>
            </w:pPr>
            <w:r w:rsidRPr="002E5E45">
              <w:rPr>
                <w:color w:val="000000"/>
              </w:rPr>
              <w:t>5,517</w:t>
            </w:r>
          </w:p>
        </w:tc>
      </w:tr>
      <w:tr w:rsidR="002E5E45" w:rsidRPr="0053330D" w14:paraId="0A411DE9" w14:textId="77777777" w:rsidTr="00677C07">
        <w:trPr>
          <w:trHeight w:val="20"/>
        </w:trPr>
        <w:tc>
          <w:tcPr>
            <w:tcW w:w="195" w:type="pct"/>
            <w:shd w:val="clear" w:color="auto" w:fill="auto"/>
            <w:hideMark/>
          </w:tcPr>
          <w:p w14:paraId="6FDB61AD" w14:textId="77777777" w:rsidR="002E5E45" w:rsidRPr="002E5E45" w:rsidRDefault="002E5E45" w:rsidP="009266A5">
            <w:pPr>
              <w:rPr>
                <w:color w:val="000000"/>
              </w:rPr>
            </w:pPr>
            <w:r w:rsidRPr="002E5E45">
              <w:rPr>
                <w:color w:val="000000"/>
              </w:rPr>
              <w:t>2.46</w:t>
            </w:r>
          </w:p>
        </w:tc>
        <w:tc>
          <w:tcPr>
            <w:tcW w:w="554" w:type="pct"/>
            <w:shd w:val="clear" w:color="auto" w:fill="auto"/>
            <w:hideMark/>
          </w:tcPr>
          <w:p w14:paraId="4E3F282D"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67F529C6"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4350928E" w14:textId="77777777" w:rsidR="002E5E45" w:rsidRPr="002E5E45" w:rsidRDefault="002E5E45" w:rsidP="009266A5">
            <w:r w:rsidRPr="002E5E45">
              <w:t>Техперевооружение РП-133 с установкой шкафа определения повреждения фидера (ОПФ), г. Красноярск, Октябрьский район</w:t>
            </w:r>
          </w:p>
        </w:tc>
        <w:tc>
          <w:tcPr>
            <w:tcW w:w="635" w:type="pct"/>
            <w:shd w:val="clear" w:color="auto" w:fill="auto"/>
            <w:vAlign w:val="center"/>
            <w:hideMark/>
          </w:tcPr>
          <w:p w14:paraId="05133492"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4CD4767E" w14:textId="77777777" w:rsidR="002E5E45" w:rsidRPr="002E5E45" w:rsidRDefault="002E5E45" w:rsidP="009266A5">
            <w:pPr>
              <w:jc w:val="center"/>
              <w:rPr>
                <w:color w:val="000000"/>
              </w:rPr>
            </w:pPr>
            <w:r w:rsidRPr="002E5E45">
              <w:rPr>
                <w:color w:val="000000"/>
              </w:rPr>
              <w:t>16,200</w:t>
            </w:r>
          </w:p>
        </w:tc>
        <w:tc>
          <w:tcPr>
            <w:tcW w:w="248" w:type="pct"/>
            <w:shd w:val="clear" w:color="auto" w:fill="auto"/>
            <w:vAlign w:val="center"/>
            <w:hideMark/>
          </w:tcPr>
          <w:p w14:paraId="0DD2951F"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2AF757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03A40B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5D11780"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17F68BC"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FE1D75B"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360F767B" w14:textId="77777777" w:rsidR="002E5E45" w:rsidRPr="002E5E45" w:rsidRDefault="002E5E45" w:rsidP="009266A5">
            <w:pPr>
              <w:jc w:val="center"/>
              <w:rPr>
                <w:color w:val="000000"/>
              </w:rPr>
            </w:pPr>
            <w:r w:rsidRPr="002E5E45">
              <w:rPr>
                <w:color w:val="000000"/>
              </w:rPr>
              <w:t>16,200</w:t>
            </w:r>
          </w:p>
        </w:tc>
      </w:tr>
      <w:tr w:rsidR="002E5E45" w:rsidRPr="0053330D" w14:paraId="7F5AB571" w14:textId="77777777" w:rsidTr="00677C07">
        <w:trPr>
          <w:trHeight w:val="20"/>
        </w:trPr>
        <w:tc>
          <w:tcPr>
            <w:tcW w:w="195" w:type="pct"/>
            <w:shd w:val="clear" w:color="auto" w:fill="auto"/>
            <w:noWrap/>
            <w:hideMark/>
          </w:tcPr>
          <w:p w14:paraId="7F252338" w14:textId="77777777" w:rsidR="002E5E45" w:rsidRPr="002E5E45" w:rsidRDefault="002E5E45" w:rsidP="009266A5">
            <w:pPr>
              <w:rPr>
                <w:color w:val="000000"/>
              </w:rPr>
            </w:pPr>
            <w:r w:rsidRPr="002E5E45">
              <w:rPr>
                <w:color w:val="000000"/>
              </w:rPr>
              <w:t>2.47</w:t>
            </w:r>
          </w:p>
        </w:tc>
        <w:tc>
          <w:tcPr>
            <w:tcW w:w="554" w:type="pct"/>
            <w:shd w:val="clear" w:color="auto" w:fill="auto"/>
            <w:hideMark/>
          </w:tcPr>
          <w:p w14:paraId="4EC528A8"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7CB5A50C"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5F89AC67" w14:textId="77777777" w:rsidR="002E5E45" w:rsidRPr="002E5E45" w:rsidRDefault="002E5E45" w:rsidP="009266A5">
            <w:r w:rsidRPr="002E5E45">
              <w:t xml:space="preserve">«Реконструкция </w:t>
            </w:r>
            <w:proofErr w:type="gramStart"/>
            <w:r w:rsidRPr="002E5E45">
              <w:t>ВЛ</w:t>
            </w:r>
            <w:proofErr w:type="gramEnd"/>
            <w:r w:rsidRPr="002E5E45">
              <w:t xml:space="preserve"> 110 кВ Красноярская ТЭЦ-2 – Октябрьская I, II цепь с отпайками (С-13/С-14) с заменой провода», 10.346 км. г. Красноярск.</w:t>
            </w:r>
          </w:p>
        </w:tc>
        <w:tc>
          <w:tcPr>
            <w:tcW w:w="635" w:type="pct"/>
            <w:shd w:val="clear" w:color="auto" w:fill="auto"/>
            <w:vAlign w:val="center"/>
            <w:hideMark/>
          </w:tcPr>
          <w:p w14:paraId="3FA7CCC0"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2366B9B8" w14:textId="77777777" w:rsidR="002E5E45" w:rsidRPr="002E5E45" w:rsidRDefault="002E5E45" w:rsidP="009266A5">
            <w:pPr>
              <w:jc w:val="center"/>
              <w:rPr>
                <w:color w:val="000000"/>
              </w:rPr>
            </w:pPr>
            <w:r w:rsidRPr="002E5E45">
              <w:rPr>
                <w:color w:val="000000"/>
              </w:rPr>
              <w:t>8,550</w:t>
            </w:r>
          </w:p>
        </w:tc>
        <w:tc>
          <w:tcPr>
            <w:tcW w:w="248" w:type="pct"/>
            <w:shd w:val="clear" w:color="auto" w:fill="auto"/>
            <w:vAlign w:val="center"/>
            <w:hideMark/>
          </w:tcPr>
          <w:p w14:paraId="36EF84C3"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DC4FA2B"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8BE087B"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D582DC1"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ADFFB23"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DB24621"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1B3946B8" w14:textId="77777777" w:rsidR="002E5E45" w:rsidRPr="002E5E45" w:rsidRDefault="002E5E45" w:rsidP="009266A5">
            <w:pPr>
              <w:jc w:val="center"/>
              <w:rPr>
                <w:color w:val="000000"/>
              </w:rPr>
            </w:pPr>
            <w:r w:rsidRPr="002E5E45">
              <w:rPr>
                <w:color w:val="000000"/>
              </w:rPr>
              <w:t>8,550</w:t>
            </w:r>
          </w:p>
        </w:tc>
      </w:tr>
      <w:tr w:rsidR="002E5E45" w:rsidRPr="0053330D" w14:paraId="03EEF4AF" w14:textId="77777777" w:rsidTr="00677C07">
        <w:trPr>
          <w:trHeight w:val="20"/>
        </w:trPr>
        <w:tc>
          <w:tcPr>
            <w:tcW w:w="195" w:type="pct"/>
            <w:shd w:val="clear" w:color="auto" w:fill="auto"/>
            <w:hideMark/>
          </w:tcPr>
          <w:p w14:paraId="55EF9D85" w14:textId="77777777" w:rsidR="002E5E45" w:rsidRPr="002E5E45" w:rsidRDefault="002E5E45" w:rsidP="009266A5">
            <w:pPr>
              <w:rPr>
                <w:color w:val="000000"/>
              </w:rPr>
            </w:pPr>
            <w:r w:rsidRPr="002E5E45">
              <w:rPr>
                <w:color w:val="000000"/>
              </w:rPr>
              <w:t>2.48</w:t>
            </w:r>
          </w:p>
        </w:tc>
        <w:tc>
          <w:tcPr>
            <w:tcW w:w="554" w:type="pct"/>
            <w:shd w:val="clear" w:color="auto" w:fill="auto"/>
            <w:hideMark/>
          </w:tcPr>
          <w:p w14:paraId="647ADFB1"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58E4641D"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4CE18C11" w14:textId="77777777" w:rsidR="002E5E45" w:rsidRPr="002E5E45" w:rsidRDefault="002E5E45" w:rsidP="009266A5">
            <w:r w:rsidRPr="002E5E45">
              <w:t xml:space="preserve">Реконструкция </w:t>
            </w:r>
            <w:proofErr w:type="gramStart"/>
            <w:r w:rsidRPr="002E5E45">
              <w:t>ВЛ</w:t>
            </w:r>
            <w:proofErr w:type="gramEnd"/>
            <w:r w:rsidRPr="002E5E45">
              <w:t xml:space="preserve"> 110 кВ С-247/С-248 ПС «Центр» - ПС «Восточная» в пролете опор №6-8 Соглашение № 41.2400.11617.18 от 20.12.2018 с ООО "СКБ"</w:t>
            </w:r>
          </w:p>
        </w:tc>
        <w:tc>
          <w:tcPr>
            <w:tcW w:w="635" w:type="pct"/>
            <w:shd w:val="clear" w:color="auto" w:fill="auto"/>
            <w:vAlign w:val="center"/>
            <w:hideMark/>
          </w:tcPr>
          <w:p w14:paraId="03C758B9"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11A35DF1" w14:textId="77777777" w:rsidR="002E5E45" w:rsidRPr="002E5E45" w:rsidRDefault="002E5E45" w:rsidP="009266A5">
            <w:pPr>
              <w:jc w:val="center"/>
              <w:rPr>
                <w:color w:val="000000"/>
              </w:rPr>
            </w:pPr>
            <w:r w:rsidRPr="002E5E45">
              <w:rPr>
                <w:color w:val="000000"/>
              </w:rPr>
              <w:t>2,692</w:t>
            </w:r>
          </w:p>
        </w:tc>
        <w:tc>
          <w:tcPr>
            <w:tcW w:w="248" w:type="pct"/>
            <w:shd w:val="clear" w:color="auto" w:fill="auto"/>
            <w:vAlign w:val="center"/>
            <w:hideMark/>
          </w:tcPr>
          <w:p w14:paraId="4357AAE3"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543931F"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C6FB8C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510335C"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98F2970"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4357F70"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3366A5AF" w14:textId="77777777" w:rsidR="002E5E45" w:rsidRPr="002E5E45" w:rsidRDefault="002E5E45" w:rsidP="009266A5">
            <w:pPr>
              <w:jc w:val="center"/>
              <w:rPr>
                <w:color w:val="000000"/>
              </w:rPr>
            </w:pPr>
            <w:r w:rsidRPr="002E5E45">
              <w:rPr>
                <w:color w:val="000000"/>
              </w:rPr>
              <w:t>2,692</w:t>
            </w:r>
          </w:p>
        </w:tc>
      </w:tr>
      <w:tr w:rsidR="002E5E45" w:rsidRPr="0053330D" w14:paraId="42AB8719" w14:textId="77777777" w:rsidTr="00677C07">
        <w:trPr>
          <w:trHeight w:val="20"/>
        </w:trPr>
        <w:tc>
          <w:tcPr>
            <w:tcW w:w="195" w:type="pct"/>
            <w:shd w:val="clear" w:color="auto" w:fill="auto"/>
            <w:hideMark/>
          </w:tcPr>
          <w:p w14:paraId="012D8358" w14:textId="77777777" w:rsidR="002E5E45" w:rsidRPr="002E5E45" w:rsidRDefault="002E5E45" w:rsidP="009266A5">
            <w:pPr>
              <w:rPr>
                <w:color w:val="000000"/>
              </w:rPr>
            </w:pPr>
            <w:r w:rsidRPr="002E5E45">
              <w:rPr>
                <w:color w:val="000000"/>
              </w:rPr>
              <w:t>2.49</w:t>
            </w:r>
          </w:p>
        </w:tc>
        <w:tc>
          <w:tcPr>
            <w:tcW w:w="554" w:type="pct"/>
            <w:shd w:val="clear" w:color="auto" w:fill="auto"/>
            <w:hideMark/>
          </w:tcPr>
          <w:p w14:paraId="4A146910"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0C0F5718"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438CEF36" w14:textId="77777777" w:rsidR="002E5E45" w:rsidRPr="002E5E45" w:rsidRDefault="002E5E45" w:rsidP="009266A5">
            <w:r w:rsidRPr="002E5E45">
              <w:t xml:space="preserve">Реконструкция КЛ 6 кВ ф.117-13 </w:t>
            </w:r>
            <w:proofErr w:type="gramStart"/>
            <w:r w:rsidRPr="002E5E45">
              <w:t>оп</w:t>
            </w:r>
            <w:proofErr w:type="gramEnd"/>
            <w:r w:rsidRPr="002E5E45">
              <w:t>. 28-2 - КТП 909, КЛ 6 кВ КТП 909 - КТП 9098, КЛ 6 кВ КТП 9098 - КТП 9099, КЛ 6 кВ КТП 9099 - КТП 910 г. Красноярск Свердловский район. Заповедник "Столбы", протяженностью 7,4 км</w:t>
            </w:r>
          </w:p>
        </w:tc>
        <w:tc>
          <w:tcPr>
            <w:tcW w:w="635" w:type="pct"/>
            <w:shd w:val="clear" w:color="auto" w:fill="auto"/>
            <w:vAlign w:val="center"/>
            <w:hideMark/>
          </w:tcPr>
          <w:p w14:paraId="10C1CD00"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75E23F6E" w14:textId="77777777" w:rsidR="002E5E45" w:rsidRPr="002E5E45" w:rsidRDefault="002E5E45" w:rsidP="009266A5">
            <w:pPr>
              <w:jc w:val="center"/>
              <w:rPr>
                <w:color w:val="000000"/>
              </w:rPr>
            </w:pPr>
            <w:r w:rsidRPr="002E5E45">
              <w:rPr>
                <w:color w:val="000000"/>
              </w:rPr>
              <w:t>27,050</w:t>
            </w:r>
          </w:p>
        </w:tc>
        <w:tc>
          <w:tcPr>
            <w:tcW w:w="248" w:type="pct"/>
            <w:shd w:val="clear" w:color="auto" w:fill="auto"/>
            <w:vAlign w:val="center"/>
            <w:hideMark/>
          </w:tcPr>
          <w:p w14:paraId="03A8554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BDC3113"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9538D2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55AF6B3"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DB6E94C"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D20F242"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03FAAC2A" w14:textId="77777777" w:rsidR="002E5E45" w:rsidRPr="002E5E45" w:rsidRDefault="002E5E45" w:rsidP="009266A5">
            <w:pPr>
              <w:jc w:val="center"/>
              <w:rPr>
                <w:color w:val="000000"/>
              </w:rPr>
            </w:pPr>
            <w:r w:rsidRPr="002E5E45">
              <w:rPr>
                <w:color w:val="000000"/>
              </w:rPr>
              <w:t>27,050</w:t>
            </w:r>
          </w:p>
        </w:tc>
      </w:tr>
      <w:tr w:rsidR="002E5E45" w:rsidRPr="0053330D" w14:paraId="761046BA" w14:textId="77777777" w:rsidTr="00677C07">
        <w:trPr>
          <w:trHeight w:val="20"/>
        </w:trPr>
        <w:tc>
          <w:tcPr>
            <w:tcW w:w="195" w:type="pct"/>
            <w:shd w:val="clear" w:color="auto" w:fill="auto"/>
            <w:noWrap/>
            <w:hideMark/>
          </w:tcPr>
          <w:p w14:paraId="496A9AA1" w14:textId="77777777" w:rsidR="002E5E45" w:rsidRPr="002E5E45" w:rsidRDefault="002E5E45" w:rsidP="009266A5">
            <w:pPr>
              <w:rPr>
                <w:color w:val="000000"/>
              </w:rPr>
            </w:pPr>
            <w:r w:rsidRPr="002E5E45">
              <w:rPr>
                <w:color w:val="000000"/>
              </w:rPr>
              <w:t>2.50</w:t>
            </w:r>
          </w:p>
        </w:tc>
        <w:tc>
          <w:tcPr>
            <w:tcW w:w="554" w:type="pct"/>
            <w:shd w:val="clear" w:color="auto" w:fill="auto"/>
            <w:hideMark/>
          </w:tcPr>
          <w:p w14:paraId="19BAF672"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348D32BB"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27DFF611" w14:textId="77777777" w:rsidR="002E5E45" w:rsidRPr="002E5E45" w:rsidRDefault="002E5E45" w:rsidP="009266A5">
            <w:r w:rsidRPr="002E5E45">
              <w:t xml:space="preserve">Реконструкция </w:t>
            </w:r>
            <w:proofErr w:type="gramStart"/>
            <w:r w:rsidRPr="002E5E45">
              <w:t>ВЛ</w:t>
            </w:r>
            <w:proofErr w:type="gramEnd"/>
            <w:r w:rsidRPr="002E5E45">
              <w:t xml:space="preserve"> 110 кВ КТЭЦ-1-КТЭЦ-2 (С-7, С-8)</w:t>
            </w:r>
          </w:p>
        </w:tc>
        <w:tc>
          <w:tcPr>
            <w:tcW w:w="635" w:type="pct"/>
            <w:shd w:val="clear" w:color="auto" w:fill="auto"/>
            <w:vAlign w:val="center"/>
            <w:hideMark/>
          </w:tcPr>
          <w:p w14:paraId="55EFC49D"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6A569E1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7FBB724" w14:textId="77777777" w:rsidR="002E5E45" w:rsidRPr="002E5E45" w:rsidRDefault="002E5E45" w:rsidP="009266A5">
            <w:pPr>
              <w:jc w:val="center"/>
              <w:rPr>
                <w:color w:val="000000"/>
              </w:rPr>
            </w:pPr>
            <w:r w:rsidRPr="002E5E45">
              <w:rPr>
                <w:color w:val="000000"/>
              </w:rPr>
              <w:t>1,775</w:t>
            </w:r>
          </w:p>
        </w:tc>
        <w:tc>
          <w:tcPr>
            <w:tcW w:w="248" w:type="pct"/>
            <w:shd w:val="clear" w:color="auto" w:fill="auto"/>
            <w:vAlign w:val="center"/>
            <w:hideMark/>
          </w:tcPr>
          <w:p w14:paraId="2EADB14D" w14:textId="77777777" w:rsidR="002E5E45" w:rsidRPr="002E5E45" w:rsidRDefault="002E5E45" w:rsidP="009266A5">
            <w:pPr>
              <w:jc w:val="center"/>
              <w:rPr>
                <w:color w:val="000000"/>
              </w:rPr>
            </w:pPr>
            <w:r w:rsidRPr="002E5E45">
              <w:rPr>
                <w:color w:val="000000"/>
              </w:rPr>
              <w:t>31,608</w:t>
            </w:r>
          </w:p>
        </w:tc>
        <w:tc>
          <w:tcPr>
            <w:tcW w:w="248" w:type="pct"/>
            <w:shd w:val="clear" w:color="auto" w:fill="auto"/>
            <w:vAlign w:val="center"/>
            <w:hideMark/>
          </w:tcPr>
          <w:p w14:paraId="5877ACEA"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23173F7"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E3A6DDF"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295E51F"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2B83B054" w14:textId="77777777" w:rsidR="002E5E45" w:rsidRPr="002E5E45" w:rsidRDefault="002E5E45" w:rsidP="009266A5">
            <w:pPr>
              <w:jc w:val="center"/>
              <w:rPr>
                <w:color w:val="000000"/>
              </w:rPr>
            </w:pPr>
            <w:r w:rsidRPr="002E5E45">
              <w:rPr>
                <w:color w:val="000000"/>
              </w:rPr>
              <w:t>33,383</w:t>
            </w:r>
          </w:p>
        </w:tc>
      </w:tr>
      <w:tr w:rsidR="002E5E45" w:rsidRPr="0053330D" w14:paraId="43127731" w14:textId="77777777" w:rsidTr="00677C07">
        <w:trPr>
          <w:trHeight w:val="20"/>
        </w:trPr>
        <w:tc>
          <w:tcPr>
            <w:tcW w:w="195" w:type="pct"/>
            <w:shd w:val="clear" w:color="auto" w:fill="auto"/>
            <w:hideMark/>
          </w:tcPr>
          <w:p w14:paraId="697640F5" w14:textId="77777777" w:rsidR="002E5E45" w:rsidRPr="002E5E45" w:rsidRDefault="002E5E45" w:rsidP="009266A5">
            <w:pPr>
              <w:rPr>
                <w:color w:val="000000"/>
              </w:rPr>
            </w:pPr>
            <w:r w:rsidRPr="002E5E45">
              <w:rPr>
                <w:color w:val="000000"/>
              </w:rPr>
              <w:t>2.51</w:t>
            </w:r>
          </w:p>
        </w:tc>
        <w:tc>
          <w:tcPr>
            <w:tcW w:w="554" w:type="pct"/>
            <w:shd w:val="clear" w:color="auto" w:fill="auto"/>
            <w:hideMark/>
          </w:tcPr>
          <w:p w14:paraId="78A6ECB7"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36D41008"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0077DDF3" w14:textId="6D905949" w:rsidR="002E5E45" w:rsidRPr="002E5E45" w:rsidRDefault="002E5E45" w:rsidP="009266A5">
            <w:r w:rsidRPr="002E5E45">
              <w:t xml:space="preserve">Реконструкция </w:t>
            </w:r>
            <w:proofErr w:type="gramStart"/>
            <w:r w:rsidRPr="002E5E45">
              <w:t>ВЛ</w:t>
            </w:r>
            <w:proofErr w:type="gramEnd"/>
            <w:r w:rsidRPr="002E5E45">
              <w:t xml:space="preserve"> 0,4 кВ протяженностью 1,48 км, КЛ 6-10 кВ длиной 1,05км, установка новой КТП 630 кВА в рамках соглашения от 25.12.2019</w:t>
            </w:r>
            <w:r w:rsidR="0057067F">
              <w:t xml:space="preserve"> </w:t>
            </w:r>
            <w:r w:rsidRPr="002E5E45">
              <w:t xml:space="preserve">№56.2400.9020.19 с МКУ УКС </w:t>
            </w:r>
            <w:r w:rsidRPr="002E5E45">
              <w:lastRenderedPageBreak/>
              <w:t>г.Красноярска</w:t>
            </w:r>
          </w:p>
        </w:tc>
        <w:tc>
          <w:tcPr>
            <w:tcW w:w="635" w:type="pct"/>
            <w:shd w:val="clear" w:color="auto" w:fill="auto"/>
            <w:vAlign w:val="center"/>
            <w:hideMark/>
          </w:tcPr>
          <w:p w14:paraId="118A5AFE" w14:textId="77777777" w:rsidR="002E5E45" w:rsidRPr="002E5E45" w:rsidRDefault="002E5E45" w:rsidP="009266A5">
            <w:pPr>
              <w:jc w:val="center"/>
              <w:rPr>
                <w:color w:val="000000"/>
              </w:rPr>
            </w:pPr>
            <w:r w:rsidRPr="002E5E45">
              <w:rPr>
                <w:color w:val="000000"/>
              </w:rPr>
              <w:lastRenderedPageBreak/>
              <w:t>собственные/кредитные средства</w:t>
            </w:r>
          </w:p>
        </w:tc>
        <w:tc>
          <w:tcPr>
            <w:tcW w:w="248" w:type="pct"/>
            <w:shd w:val="clear" w:color="auto" w:fill="auto"/>
            <w:vAlign w:val="center"/>
            <w:hideMark/>
          </w:tcPr>
          <w:p w14:paraId="03D18018" w14:textId="77777777" w:rsidR="002E5E45" w:rsidRPr="002E5E45" w:rsidRDefault="002E5E45" w:rsidP="009266A5">
            <w:pPr>
              <w:jc w:val="center"/>
              <w:rPr>
                <w:color w:val="000000"/>
              </w:rPr>
            </w:pPr>
            <w:r w:rsidRPr="002E5E45">
              <w:rPr>
                <w:color w:val="000000"/>
              </w:rPr>
              <w:t>4,675</w:t>
            </w:r>
          </w:p>
        </w:tc>
        <w:tc>
          <w:tcPr>
            <w:tcW w:w="248" w:type="pct"/>
            <w:shd w:val="clear" w:color="auto" w:fill="auto"/>
            <w:vAlign w:val="center"/>
            <w:hideMark/>
          </w:tcPr>
          <w:p w14:paraId="172BD21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72711B0"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0DE428E"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9ABE07E"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1D02BFD"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A3446F4"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3292C168" w14:textId="77777777" w:rsidR="002E5E45" w:rsidRPr="002E5E45" w:rsidRDefault="002E5E45" w:rsidP="009266A5">
            <w:pPr>
              <w:jc w:val="center"/>
              <w:rPr>
                <w:color w:val="000000"/>
              </w:rPr>
            </w:pPr>
            <w:r w:rsidRPr="002E5E45">
              <w:rPr>
                <w:color w:val="000000"/>
              </w:rPr>
              <w:t>4,675</w:t>
            </w:r>
          </w:p>
        </w:tc>
      </w:tr>
      <w:tr w:rsidR="002E5E45" w:rsidRPr="0053330D" w14:paraId="374F0906" w14:textId="77777777" w:rsidTr="00677C07">
        <w:trPr>
          <w:trHeight w:val="20"/>
        </w:trPr>
        <w:tc>
          <w:tcPr>
            <w:tcW w:w="195" w:type="pct"/>
            <w:shd w:val="clear" w:color="auto" w:fill="auto"/>
            <w:hideMark/>
          </w:tcPr>
          <w:p w14:paraId="3673666C" w14:textId="77777777" w:rsidR="002E5E45" w:rsidRPr="002E5E45" w:rsidRDefault="002E5E45" w:rsidP="009266A5">
            <w:pPr>
              <w:rPr>
                <w:color w:val="000000"/>
              </w:rPr>
            </w:pPr>
            <w:r w:rsidRPr="002E5E45">
              <w:rPr>
                <w:color w:val="000000"/>
              </w:rPr>
              <w:lastRenderedPageBreak/>
              <w:t>2.52</w:t>
            </w:r>
          </w:p>
        </w:tc>
        <w:tc>
          <w:tcPr>
            <w:tcW w:w="554" w:type="pct"/>
            <w:shd w:val="clear" w:color="auto" w:fill="auto"/>
            <w:hideMark/>
          </w:tcPr>
          <w:p w14:paraId="042D0BFD"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4F3198B7"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3CBC79F9" w14:textId="7B32EDD1" w:rsidR="002E5E45" w:rsidRPr="002E5E45" w:rsidRDefault="002E5E45" w:rsidP="009266A5">
            <w:r w:rsidRPr="002E5E45">
              <w:t>Реконструкция кабельных линий: участок КЛ 10 кВ ТП 523 – ТП 501 от РУ 10 кВ ТП 523 до точки врезки, ориентировочная длинна по трассе 70 м; замена</w:t>
            </w:r>
            <w:r w:rsidR="0057067F">
              <w:t xml:space="preserve"> </w:t>
            </w:r>
            <w:r w:rsidRPr="002E5E45">
              <w:t>КЛ 10 кВ от РУ 10 кВ ТП 546 до РУ 10 кВ ТП 523, ориентировочная длинна по трассе 70 м; замена 6-ти КЛ 0,4 кВ от ТП 523 до здания КрасГМУ общей протяженностью ориентировочно 200 м.</w:t>
            </w:r>
          </w:p>
        </w:tc>
        <w:tc>
          <w:tcPr>
            <w:tcW w:w="635" w:type="pct"/>
            <w:shd w:val="clear" w:color="auto" w:fill="auto"/>
            <w:vAlign w:val="center"/>
            <w:hideMark/>
          </w:tcPr>
          <w:p w14:paraId="25A028F7"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0C50479A" w14:textId="77777777" w:rsidR="002E5E45" w:rsidRPr="002E5E45" w:rsidRDefault="002E5E45" w:rsidP="009266A5">
            <w:pPr>
              <w:jc w:val="center"/>
              <w:rPr>
                <w:color w:val="000000"/>
              </w:rPr>
            </w:pPr>
            <w:r w:rsidRPr="002E5E45">
              <w:rPr>
                <w:color w:val="000000"/>
              </w:rPr>
              <w:t>0,717</w:t>
            </w:r>
          </w:p>
        </w:tc>
        <w:tc>
          <w:tcPr>
            <w:tcW w:w="248" w:type="pct"/>
            <w:shd w:val="clear" w:color="auto" w:fill="auto"/>
            <w:vAlign w:val="center"/>
            <w:hideMark/>
          </w:tcPr>
          <w:p w14:paraId="7ED79770" w14:textId="77777777" w:rsidR="002E5E45" w:rsidRPr="002E5E45" w:rsidRDefault="002E5E45" w:rsidP="009266A5">
            <w:pPr>
              <w:jc w:val="center"/>
              <w:rPr>
                <w:color w:val="000000"/>
              </w:rPr>
            </w:pPr>
            <w:r w:rsidRPr="002E5E45">
              <w:rPr>
                <w:color w:val="000000"/>
              </w:rPr>
              <w:t>3,042</w:t>
            </w:r>
          </w:p>
        </w:tc>
        <w:tc>
          <w:tcPr>
            <w:tcW w:w="248" w:type="pct"/>
            <w:shd w:val="clear" w:color="auto" w:fill="auto"/>
            <w:vAlign w:val="center"/>
            <w:hideMark/>
          </w:tcPr>
          <w:p w14:paraId="2FD9A23E"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B31F66B"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6C7552A"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81B147C"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1EDA5ED"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15033683" w14:textId="77777777" w:rsidR="002E5E45" w:rsidRPr="002E5E45" w:rsidRDefault="002E5E45" w:rsidP="009266A5">
            <w:pPr>
              <w:jc w:val="center"/>
              <w:rPr>
                <w:color w:val="000000"/>
              </w:rPr>
            </w:pPr>
            <w:r w:rsidRPr="002E5E45">
              <w:rPr>
                <w:color w:val="000000"/>
              </w:rPr>
              <w:t>3,758</w:t>
            </w:r>
          </w:p>
        </w:tc>
      </w:tr>
      <w:tr w:rsidR="002E5E45" w:rsidRPr="0053330D" w14:paraId="33CE3E45" w14:textId="77777777" w:rsidTr="00677C07">
        <w:trPr>
          <w:trHeight w:val="20"/>
        </w:trPr>
        <w:tc>
          <w:tcPr>
            <w:tcW w:w="195" w:type="pct"/>
            <w:shd w:val="clear" w:color="auto" w:fill="auto"/>
            <w:noWrap/>
            <w:hideMark/>
          </w:tcPr>
          <w:p w14:paraId="6E19F5F5" w14:textId="77777777" w:rsidR="002E5E45" w:rsidRPr="002E5E45" w:rsidRDefault="002E5E45" w:rsidP="009266A5">
            <w:pPr>
              <w:rPr>
                <w:color w:val="000000"/>
              </w:rPr>
            </w:pPr>
            <w:r w:rsidRPr="002E5E45">
              <w:rPr>
                <w:color w:val="000000"/>
              </w:rPr>
              <w:t>2.53</w:t>
            </w:r>
          </w:p>
        </w:tc>
        <w:tc>
          <w:tcPr>
            <w:tcW w:w="554" w:type="pct"/>
            <w:shd w:val="clear" w:color="auto" w:fill="auto"/>
            <w:hideMark/>
          </w:tcPr>
          <w:p w14:paraId="74FD9C7B"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40690ADA"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18D223E4" w14:textId="77777777" w:rsidR="002E5E45" w:rsidRPr="002E5E45" w:rsidRDefault="002E5E45" w:rsidP="009266A5">
            <w:r w:rsidRPr="002E5E45">
              <w:t xml:space="preserve">Реконструкция с переустройством </w:t>
            </w:r>
            <w:proofErr w:type="gramStart"/>
            <w:r w:rsidRPr="002E5E45">
              <w:t>ВЛ</w:t>
            </w:r>
            <w:proofErr w:type="gramEnd"/>
            <w:r w:rsidRPr="002E5E45">
              <w:t>: демонтаж бетонных опор № 2, 3 3/1, 4, 4/1, 5, 6;демонтаж провода СИП 2А 4*50 в пролетах оп. № 2 – оп. № 6, оп. 3 – оп. № 3/1, оп. № 4 – оп. № 4/1 протяженностью около 240 м. Строительство кабельной линии ориентировочной протяженность 250 м.</w:t>
            </w:r>
          </w:p>
        </w:tc>
        <w:tc>
          <w:tcPr>
            <w:tcW w:w="635" w:type="pct"/>
            <w:shd w:val="clear" w:color="auto" w:fill="auto"/>
            <w:vAlign w:val="center"/>
            <w:hideMark/>
          </w:tcPr>
          <w:p w14:paraId="50B79B5F"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2ED07889" w14:textId="77777777" w:rsidR="002E5E45" w:rsidRPr="002E5E45" w:rsidRDefault="002E5E45" w:rsidP="009266A5">
            <w:pPr>
              <w:jc w:val="center"/>
              <w:rPr>
                <w:color w:val="000000"/>
              </w:rPr>
            </w:pPr>
            <w:r w:rsidRPr="002E5E45">
              <w:rPr>
                <w:color w:val="000000"/>
              </w:rPr>
              <w:t>0,092</w:t>
            </w:r>
          </w:p>
        </w:tc>
        <w:tc>
          <w:tcPr>
            <w:tcW w:w="248" w:type="pct"/>
            <w:shd w:val="clear" w:color="auto" w:fill="auto"/>
            <w:vAlign w:val="center"/>
            <w:hideMark/>
          </w:tcPr>
          <w:p w14:paraId="0EACDE43"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8D7768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CEBBA4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A55A1A4"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226C95F"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5083594"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26FC301B" w14:textId="77777777" w:rsidR="002E5E45" w:rsidRPr="002E5E45" w:rsidRDefault="002E5E45" w:rsidP="009266A5">
            <w:pPr>
              <w:jc w:val="center"/>
              <w:rPr>
                <w:color w:val="000000"/>
              </w:rPr>
            </w:pPr>
            <w:r w:rsidRPr="002E5E45">
              <w:rPr>
                <w:color w:val="000000"/>
              </w:rPr>
              <w:t>0,092</w:t>
            </w:r>
          </w:p>
        </w:tc>
      </w:tr>
      <w:tr w:rsidR="002E5E45" w:rsidRPr="0053330D" w14:paraId="582CFECB" w14:textId="77777777" w:rsidTr="00677C07">
        <w:trPr>
          <w:trHeight w:val="20"/>
        </w:trPr>
        <w:tc>
          <w:tcPr>
            <w:tcW w:w="195" w:type="pct"/>
            <w:shd w:val="clear" w:color="auto" w:fill="auto"/>
            <w:hideMark/>
          </w:tcPr>
          <w:p w14:paraId="0A37BB54" w14:textId="77777777" w:rsidR="002E5E45" w:rsidRPr="002E5E45" w:rsidRDefault="002E5E45" w:rsidP="009266A5">
            <w:pPr>
              <w:rPr>
                <w:color w:val="000000"/>
              </w:rPr>
            </w:pPr>
            <w:r w:rsidRPr="002E5E45">
              <w:rPr>
                <w:color w:val="000000"/>
              </w:rPr>
              <w:t>2.54</w:t>
            </w:r>
          </w:p>
        </w:tc>
        <w:tc>
          <w:tcPr>
            <w:tcW w:w="554" w:type="pct"/>
            <w:shd w:val="clear" w:color="auto" w:fill="auto"/>
            <w:hideMark/>
          </w:tcPr>
          <w:p w14:paraId="171A4C53"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66EED894"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73F78A17" w14:textId="77777777" w:rsidR="002E5E45" w:rsidRPr="002E5E45" w:rsidRDefault="002E5E45" w:rsidP="009266A5">
            <w:r w:rsidRPr="002E5E45">
              <w:t xml:space="preserve">Реконструкция КВЛ-6кВ ф.105-6 от ПС №105 "Овсянка" 110/6кВ </w:t>
            </w:r>
            <w:proofErr w:type="gramStart"/>
            <w:r w:rsidRPr="002E5E45">
              <w:t>до</w:t>
            </w:r>
            <w:proofErr w:type="gramEnd"/>
            <w:r w:rsidRPr="002E5E45">
              <w:t xml:space="preserve"> оп. №62А, </w:t>
            </w:r>
            <w:proofErr w:type="gramStart"/>
            <w:r w:rsidRPr="002E5E45">
              <w:t>ориентировочной</w:t>
            </w:r>
            <w:proofErr w:type="gramEnd"/>
            <w:r w:rsidRPr="002E5E45">
              <w:t xml:space="preserve"> протяженностью 13 км.</w:t>
            </w:r>
          </w:p>
        </w:tc>
        <w:tc>
          <w:tcPr>
            <w:tcW w:w="635" w:type="pct"/>
            <w:shd w:val="clear" w:color="auto" w:fill="auto"/>
            <w:vAlign w:val="center"/>
            <w:hideMark/>
          </w:tcPr>
          <w:p w14:paraId="7A799CDF"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2684156B" w14:textId="77777777" w:rsidR="002E5E45" w:rsidRPr="002E5E45" w:rsidRDefault="002E5E45" w:rsidP="009266A5">
            <w:pPr>
              <w:jc w:val="center"/>
              <w:rPr>
                <w:color w:val="000000"/>
              </w:rPr>
            </w:pPr>
            <w:r w:rsidRPr="002E5E45">
              <w:rPr>
                <w:color w:val="000000"/>
              </w:rPr>
              <w:t>21,883</w:t>
            </w:r>
          </w:p>
        </w:tc>
        <w:tc>
          <w:tcPr>
            <w:tcW w:w="248" w:type="pct"/>
            <w:shd w:val="clear" w:color="auto" w:fill="auto"/>
            <w:vAlign w:val="center"/>
            <w:hideMark/>
          </w:tcPr>
          <w:p w14:paraId="34366DD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720548E"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E588CB3"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61A82F2"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21E688B"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39D3BD0"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220C97EC" w14:textId="77777777" w:rsidR="002E5E45" w:rsidRPr="002E5E45" w:rsidRDefault="002E5E45" w:rsidP="009266A5">
            <w:pPr>
              <w:jc w:val="center"/>
              <w:rPr>
                <w:color w:val="000000"/>
              </w:rPr>
            </w:pPr>
            <w:r w:rsidRPr="002E5E45">
              <w:rPr>
                <w:color w:val="000000"/>
              </w:rPr>
              <w:t>21,883</w:t>
            </w:r>
          </w:p>
        </w:tc>
      </w:tr>
      <w:tr w:rsidR="002E5E45" w:rsidRPr="0053330D" w14:paraId="6C2A8665" w14:textId="77777777" w:rsidTr="00677C07">
        <w:trPr>
          <w:trHeight w:val="20"/>
        </w:trPr>
        <w:tc>
          <w:tcPr>
            <w:tcW w:w="195" w:type="pct"/>
            <w:shd w:val="clear" w:color="auto" w:fill="auto"/>
            <w:hideMark/>
          </w:tcPr>
          <w:p w14:paraId="51378537" w14:textId="77777777" w:rsidR="002E5E45" w:rsidRPr="002E5E45" w:rsidRDefault="002E5E45" w:rsidP="009266A5">
            <w:pPr>
              <w:rPr>
                <w:color w:val="000000"/>
              </w:rPr>
            </w:pPr>
            <w:r w:rsidRPr="002E5E45">
              <w:rPr>
                <w:color w:val="000000"/>
              </w:rPr>
              <w:t>2.55</w:t>
            </w:r>
          </w:p>
        </w:tc>
        <w:tc>
          <w:tcPr>
            <w:tcW w:w="554" w:type="pct"/>
            <w:shd w:val="clear" w:color="auto" w:fill="auto"/>
            <w:hideMark/>
          </w:tcPr>
          <w:p w14:paraId="59FE7628"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1207BAF2"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4D9B844B" w14:textId="77777777" w:rsidR="002E5E45" w:rsidRPr="002E5E45" w:rsidRDefault="002E5E45" w:rsidP="009266A5">
            <w:r w:rsidRPr="002E5E45">
              <w:t xml:space="preserve">Реконструкция КВЛ-6кВ ф.105-7 от ПС №105 "Овсянка" 110/6кВ </w:t>
            </w:r>
            <w:proofErr w:type="gramStart"/>
            <w:r w:rsidRPr="002E5E45">
              <w:t>до</w:t>
            </w:r>
            <w:proofErr w:type="gramEnd"/>
            <w:r w:rsidRPr="002E5E45">
              <w:t xml:space="preserve"> оп. №44А, </w:t>
            </w:r>
            <w:proofErr w:type="gramStart"/>
            <w:r w:rsidRPr="002E5E45">
              <w:t>ориентировочной</w:t>
            </w:r>
            <w:proofErr w:type="gramEnd"/>
            <w:r w:rsidRPr="002E5E45">
              <w:t xml:space="preserve"> протяженностью 11,2 км.</w:t>
            </w:r>
          </w:p>
        </w:tc>
        <w:tc>
          <w:tcPr>
            <w:tcW w:w="635" w:type="pct"/>
            <w:shd w:val="clear" w:color="auto" w:fill="auto"/>
            <w:vAlign w:val="center"/>
            <w:hideMark/>
          </w:tcPr>
          <w:p w14:paraId="622F1BCB"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444A1FD3" w14:textId="77777777" w:rsidR="002E5E45" w:rsidRPr="002E5E45" w:rsidRDefault="002E5E45" w:rsidP="009266A5">
            <w:pPr>
              <w:jc w:val="center"/>
              <w:rPr>
                <w:color w:val="000000"/>
              </w:rPr>
            </w:pPr>
            <w:r w:rsidRPr="002E5E45">
              <w:rPr>
                <w:color w:val="000000"/>
              </w:rPr>
              <w:t>25,200</w:t>
            </w:r>
          </w:p>
        </w:tc>
        <w:tc>
          <w:tcPr>
            <w:tcW w:w="248" w:type="pct"/>
            <w:shd w:val="clear" w:color="auto" w:fill="auto"/>
            <w:vAlign w:val="center"/>
            <w:hideMark/>
          </w:tcPr>
          <w:p w14:paraId="6AB3BCC3" w14:textId="77777777" w:rsidR="002E5E45" w:rsidRPr="002E5E45" w:rsidRDefault="002E5E45" w:rsidP="009266A5">
            <w:pPr>
              <w:jc w:val="center"/>
              <w:rPr>
                <w:color w:val="000000"/>
              </w:rPr>
            </w:pPr>
            <w:r w:rsidRPr="002E5E45">
              <w:rPr>
                <w:color w:val="000000"/>
              </w:rPr>
              <w:t>5,517</w:t>
            </w:r>
          </w:p>
        </w:tc>
        <w:tc>
          <w:tcPr>
            <w:tcW w:w="248" w:type="pct"/>
            <w:shd w:val="clear" w:color="auto" w:fill="auto"/>
            <w:vAlign w:val="center"/>
            <w:hideMark/>
          </w:tcPr>
          <w:p w14:paraId="0C5D8040"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A0DD0F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F15A881"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7CEE5FE9"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FE26202"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0AD6C404" w14:textId="77777777" w:rsidR="002E5E45" w:rsidRPr="002E5E45" w:rsidRDefault="002E5E45" w:rsidP="009266A5">
            <w:pPr>
              <w:jc w:val="center"/>
              <w:rPr>
                <w:color w:val="000000"/>
              </w:rPr>
            </w:pPr>
            <w:r w:rsidRPr="002E5E45">
              <w:rPr>
                <w:color w:val="000000"/>
              </w:rPr>
              <w:t>30,717</w:t>
            </w:r>
          </w:p>
        </w:tc>
      </w:tr>
      <w:tr w:rsidR="002E5E45" w:rsidRPr="0053330D" w14:paraId="64918D72" w14:textId="77777777" w:rsidTr="00677C07">
        <w:trPr>
          <w:trHeight w:val="20"/>
        </w:trPr>
        <w:tc>
          <w:tcPr>
            <w:tcW w:w="195" w:type="pct"/>
            <w:shd w:val="clear" w:color="auto" w:fill="auto"/>
            <w:noWrap/>
            <w:hideMark/>
          </w:tcPr>
          <w:p w14:paraId="3672D2B1" w14:textId="77777777" w:rsidR="002E5E45" w:rsidRPr="002E5E45" w:rsidRDefault="002E5E45" w:rsidP="009266A5">
            <w:pPr>
              <w:rPr>
                <w:color w:val="000000"/>
              </w:rPr>
            </w:pPr>
            <w:r w:rsidRPr="002E5E45">
              <w:rPr>
                <w:color w:val="000000"/>
              </w:rPr>
              <w:t>2.56</w:t>
            </w:r>
          </w:p>
        </w:tc>
        <w:tc>
          <w:tcPr>
            <w:tcW w:w="554" w:type="pct"/>
            <w:shd w:val="clear" w:color="auto" w:fill="auto"/>
            <w:hideMark/>
          </w:tcPr>
          <w:p w14:paraId="6E09AFD5"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04AB6EED"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3FCB26FB" w14:textId="5E7B20AF" w:rsidR="002E5E45" w:rsidRPr="002E5E45" w:rsidRDefault="002E5E45" w:rsidP="009266A5">
            <w:r w:rsidRPr="002E5E45">
              <w:t>Реконструкция с переустройством</w:t>
            </w:r>
            <w:r w:rsidR="0057067F">
              <w:t xml:space="preserve"> </w:t>
            </w:r>
            <w:r w:rsidRPr="002E5E45">
              <w:t>ВЛ-10 кВ, ф. 121-08/121-21 .</w:t>
            </w:r>
            <w:r w:rsidR="0057067F">
              <w:t xml:space="preserve"> </w:t>
            </w:r>
          </w:p>
        </w:tc>
        <w:tc>
          <w:tcPr>
            <w:tcW w:w="635" w:type="pct"/>
            <w:shd w:val="clear" w:color="auto" w:fill="auto"/>
            <w:vAlign w:val="center"/>
            <w:hideMark/>
          </w:tcPr>
          <w:p w14:paraId="6FA33D74"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647975E9" w14:textId="77777777" w:rsidR="002E5E45" w:rsidRPr="002E5E45" w:rsidRDefault="002E5E45" w:rsidP="009266A5">
            <w:pPr>
              <w:jc w:val="center"/>
              <w:rPr>
                <w:color w:val="000000"/>
              </w:rPr>
            </w:pPr>
            <w:r w:rsidRPr="002E5E45">
              <w:rPr>
                <w:color w:val="000000"/>
              </w:rPr>
              <w:t>17,908</w:t>
            </w:r>
          </w:p>
        </w:tc>
        <w:tc>
          <w:tcPr>
            <w:tcW w:w="248" w:type="pct"/>
            <w:shd w:val="clear" w:color="auto" w:fill="auto"/>
            <w:vAlign w:val="center"/>
            <w:hideMark/>
          </w:tcPr>
          <w:p w14:paraId="22AD65B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123801B"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9F6843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13B2E4A"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66B8D8B"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77220455"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6F0D1954" w14:textId="77777777" w:rsidR="002E5E45" w:rsidRPr="002E5E45" w:rsidRDefault="002E5E45" w:rsidP="009266A5">
            <w:pPr>
              <w:jc w:val="center"/>
              <w:rPr>
                <w:color w:val="000000"/>
              </w:rPr>
            </w:pPr>
            <w:r w:rsidRPr="002E5E45">
              <w:rPr>
                <w:color w:val="000000"/>
              </w:rPr>
              <w:t>17,908</w:t>
            </w:r>
          </w:p>
        </w:tc>
      </w:tr>
      <w:tr w:rsidR="002E5E45" w:rsidRPr="0053330D" w14:paraId="7097C861" w14:textId="77777777" w:rsidTr="00677C07">
        <w:trPr>
          <w:trHeight w:val="20"/>
        </w:trPr>
        <w:tc>
          <w:tcPr>
            <w:tcW w:w="195" w:type="pct"/>
            <w:shd w:val="clear" w:color="auto" w:fill="auto"/>
            <w:hideMark/>
          </w:tcPr>
          <w:p w14:paraId="3EEC37D7" w14:textId="77777777" w:rsidR="002E5E45" w:rsidRPr="002E5E45" w:rsidRDefault="002E5E45" w:rsidP="009266A5">
            <w:pPr>
              <w:rPr>
                <w:color w:val="000000"/>
              </w:rPr>
            </w:pPr>
            <w:r w:rsidRPr="002E5E45">
              <w:rPr>
                <w:color w:val="000000"/>
              </w:rPr>
              <w:t>2.57</w:t>
            </w:r>
          </w:p>
        </w:tc>
        <w:tc>
          <w:tcPr>
            <w:tcW w:w="554" w:type="pct"/>
            <w:shd w:val="clear" w:color="auto" w:fill="auto"/>
            <w:hideMark/>
          </w:tcPr>
          <w:p w14:paraId="0726FC64"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7DAD2E2A"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77D0F70B" w14:textId="77777777" w:rsidR="002E5E45" w:rsidRPr="002E5E45" w:rsidRDefault="002E5E45" w:rsidP="009266A5">
            <w:r w:rsidRPr="002E5E45">
              <w:t xml:space="preserve">Реконструкция с переустройством: ЛЭП -10 кВ, ф. 121-03, «Мясокомбинат-перекл. пункт» (оп.1-70) - Переустройство </w:t>
            </w:r>
            <w:proofErr w:type="gramStart"/>
            <w:r w:rsidRPr="002E5E45">
              <w:t>ВЛ</w:t>
            </w:r>
            <w:proofErr w:type="gramEnd"/>
            <w:r w:rsidRPr="002E5E45">
              <w:t xml:space="preserve"> 10 кВ ф 121-03; ВЛ 10кВ ф 64-1 от ПС 35/10 кВ №64 «Дрокино» до оп№69 совместн подвеска с ф 64-7, отп на ТП 64-1-34 оп №57/1 - Переустройство ВЛ 10 кВ ф 64-7; ЛЭП -10 кВ в зоне ПС «Элита», ф. 63-1 связь с ф. 121-03 - ЛЭП -10 кВ в зоне ПС «Элита», ф. 63-1 связь с ф. 121-03; ЛЭП-35 кВ, Т-1/Т-2, «Мясокомбинат-Элита» - </w:t>
            </w:r>
            <w:r w:rsidRPr="002E5E45">
              <w:lastRenderedPageBreak/>
              <w:t xml:space="preserve">Переустройство участка от опоры №16 до опоры №20; </w:t>
            </w:r>
            <w:proofErr w:type="gramStart"/>
            <w:r w:rsidRPr="002E5E45">
              <w:t>ВЛ</w:t>
            </w:r>
            <w:proofErr w:type="gramEnd"/>
            <w:r w:rsidRPr="002E5E45">
              <w:t xml:space="preserve"> 10 кВ ф. 188-45 оп №1-оп №60 - Демонтаж опор №1 до 27, №14 до 14/2. Монтаж 2 КЛ 10 кВ до опоры 27, монтаж КЛ 10 кВ. </w:t>
            </w:r>
          </w:p>
        </w:tc>
        <w:tc>
          <w:tcPr>
            <w:tcW w:w="635" w:type="pct"/>
            <w:shd w:val="clear" w:color="auto" w:fill="auto"/>
            <w:vAlign w:val="center"/>
            <w:hideMark/>
          </w:tcPr>
          <w:p w14:paraId="26A24F84" w14:textId="77777777" w:rsidR="002E5E45" w:rsidRPr="002E5E45" w:rsidRDefault="002E5E45" w:rsidP="009266A5">
            <w:pPr>
              <w:jc w:val="center"/>
              <w:rPr>
                <w:color w:val="000000"/>
              </w:rPr>
            </w:pPr>
            <w:r w:rsidRPr="002E5E45">
              <w:rPr>
                <w:color w:val="000000"/>
              </w:rPr>
              <w:lastRenderedPageBreak/>
              <w:t>собственные/кредитные средства</w:t>
            </w:r>
          </w:p>
        </w:tc>
        <w:tc>
          <w:tcPr>
            <w:tcW w:w="248" w:type="pct"/>
            <w:shd w:val="clear" w:color="auto" w:fill="auto"/>
            <w:vAlign w:val="center"/>
            <w:hideMark/>
          </w:tcPr>
          <w:p w14:paraId="3BD151CC" w14:textId="77777777" w:rsidR="002E5E45" w:rsidRPr="002E5E45" w:rsidRDefault="002E5E45" w:rsidP="009266A5">
            <w:pPr>
              <w:jc w:val="center"/>
              <w:rPr>
                <w:color w:val="000000"/>
              </w:rPr>
            </w:pPr>
            <w:r w:rsidRPr="002E5E45">
              <w:rPr>
                <w:color w:val="000000"/>
              </w:rPr>
              <w:t>0,983</w:t>
            </w:r>
          </w:p>
        </w:tc>
        <w:tc>
          <w:tcPr>
            <w:tcW w:w="248" w:type="pct"/>
            <w:shd w:val="clear" w:color="auto" w:fill="auto"/>
            <w:vAlign w:val="center"/>
            <w:hideMark/>
          </w:tcPr>
          <w:p w14:paraId="683BC697" w14:textId="77777777" w:rsidR="002E5E45" w:rsidRPr="002E5E45" w:rsidRDefault="002E5E45" w:rsidP="009266A5">
            <w:pPr>
              <w:jc w:val="center"/>
              <w:rPr>
                <w:color w:val="000000"/>
              </w:rPr>
            </w:pPr>
            <w:r w:rsidRPr="002E5E45">
              <w:rPr>
                <w:color w:val="000000"/>
              </w:rPr>
              <w:t>0,100</w:t>
            </w:r>
          </w:p>
        </w:tc>
        <w:tc>
          <w:tcPr>
            <w:tcW w:w="248" w:type="pct"/>
            <w:shd w:val="clear" w:color="auto" w:fill="auto"/>
            <w:vAlign w:val="center"/>
            <w:hideMark/>
          </w:tcPr>
          <w:p w14:paraId="583E73A2" w14:textId="77777777" w:rsidR="002E5E45" w:rsidRPr="002E5E45" w:rsidRDefault="002E5E45" w:rsidP="009266A5">
            <w:pPr>
              <w:jc w:val="center"/>
              <w:rPr>
                <w:color w:val="000000"/>
              </w:rPr>
            </w:pPr>
            <w:r w:rsidRPr="002E5E45">
              <w:rPr>
                <w:color w:val="000000"/>
              </w:rPr>
              <w:t>30,858</w:t>
            </w:r>
          </w:p>
        </w:tc>
        <w:tc>
          <w:tcPr>
            <w:tcW w:w="248" w:type="pct"/>
            <w:shd w:val="clear" w:color="auto" w:fill="auto"/>
            <w:vAlign w:val="center"/>
            <w:hideMark/>
          </w:tcPr>
          <w:p w14:paraId="6EE6F37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D168EAC"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56C14C1"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E6519C3"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779A2C06" w14:textId="77777777" w:rsidR="002E5E45" w:rsidRPr="002E5E45" w:rsidRDefault="002E5E45" w:rsidP="009266A5">
            <w:pPr>
              <w:jc w:val="center"/>
              <w:rPr>
                <w:color w:val="000000"/>
              </w:rPr>
            </w:pPr>
            <w:r w:rsidRPr="002E5E45">
              <w:rPr>
                <w:color w:val="000000"/>
              </w:rPr>
              <w:t>31,942</w:t>
            </w:r>
          </w:p>
        </w:tc>
      </w:tr>
      <w:tr w:rsidR="002E5E45" w:rsidRPr="0053330D" w14:paraId="659E3F56" w14:textId="77777777" w:rsidTr="00677C07">
        <w:trPr>
          <w:trHeight w:val="20"/>
        </w:trPr>
        <w:tc>
          <w:tcPr>
            <w:tcW w:w="195" w:type="pct"/>
            <w:shd w:val="clear" w:color="auto" w:fill="auto"/>
            <w:hideMark/>
          </w:tcPr>
          <w:p w14:paraId="09EF2827" w14:textId="77777777" w:rsidR="002E5E45" w:rsidRPr="002E5E45" w:rsidRDefault="002E5E45" w:rsidP="009266A5">
            <w:pPr>
              <w:rPr>
                <w:color w:val="000000"/>
              </w:rPr>
            </w:pPr>
            <w:r w:rsidRPr="002E5E45">
              <w:rPr>
                <w:color w:val="000000"/>
              </w:rPr>
              <w:lastRenderedPageBreak/>
              <w:t>2.58</w:t>
            </w:r>
          </w:p>
        </w:tc>
        <w:tc>
          <w:tcPr>
            <w:tcW w:w="554" w:type="pct"/>
            <w:shd w:val="clear" w:color="auto" w:fill="auto"/>
            <w:hideMark/>
          </w:tcPr>
          <w:p w14:paraId="36E41DD6"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68596106"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47EC0B8E" w14:textId="77777777" w:rsidR="002E5E45" w:rsidRPr="002E5E45" w:rsidRDefault="002E5E45" w:rsidP="009266A5">
            <w:r w:rsidRPr="002E5E45">
              <w:t xml:space="preserve">Реконструкция объекта: ЛЭП 10 кВ, ф. 121-03, «Мясокомбинат-перекл. пункт» (оп. 1-70) Переустройство участка </w:t>
            </w:r>
            <w:proofErr w:type="gramStart"/>
            <w:r w:rsidRPr="002E5E45">
              <w:t>ВЛ</w:t>
            </w:r>
            <w:proofErr w:type="gramEnd"/>
            <w:r w:rsidRPr="002E5E45">
              <w:t xml:space="preserve"> 10 кВ. демонтаж опор №8-10, прокладка КЛ 10 кВ.</w:t>
            </w:r>
          </w:p>
        </w:tc>
        <w:tc>
          <w:tcPr>
            <w:tcW w:w="635" w:type="pct"/>
            <w:shd w:val="clear" w:color="auto" w:fill="auto"/>
            <w:vAlign w:val="center"/>
            <w:hideMark/>
          </w:tcPr>
          <w:p w14:paraId="45842166"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79022596" w14:textId="77777777" w:rsidR="002E5E45" w:rsidRPr="002E5E45" w:rsidRDefault="002E5E45" w:rsidP="009266A5">
            <w:pPr>
              <w:jc w:val="center"/>
              <w:rPr>
                <w:color w:val="000000"/>
              </w:rPr>
            </w:pPr>
            <w:r w:rsidRPr="002E5E45">
              <w:rPr>
                <w:color w:val="000000"/>
              </w:rPr>
              <w:t>0,283</w:t>
            </w:r>
          </w:p>
        </w:tc>
        <w:tc>
          <w:tcPr>
            <w:tcW w:w="248" w:type="pct"/>
            <w:shd w:val="clear" w:color="auto" w:fill="auto"/>
            <w:vAlign w:val="center"/>
            <w:hideMark/>
          </w:tcPr>
          <w:p w14:paraId="6268DC0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BCE1883"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C8F5239"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1523FA2"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B5FE50B"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8E2C3DE"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6E80FE07" w14:textId="77777777" w:rsidR="002E5E45" w:rsidRPr="002E5E45" w:rsidRDefault="002E5E45" w:rsidP="009266A5">
            <w:pPr>
              <w:jc w:val="center"/>
              <w:rPr>
                <w:color w:val="000000"/>
              </w:rPr>
            </w:pPr>
            <w:r w:rsidRPr="002E5E45">
              <w:rPr>
                <w:color w:val="000000"/>
              </w:rPr>
              <w:t>0,283</w:t>
            </w:r>
          </w:p>
        </w:tc>
      </w:tr>
      <w:tr w:rsidR="002E5E45" w:rsidRPr="0053330D" w14:paraId="3CB78458" w14:textId="77777777" w:rsidTr="00677C07">
        <w:trPr>
          <w:trHeight w:val="20"/>
        </w:trPr>
        <w:tc>
          <w:tcPr>
            <w:tcW w:w="195" w:type="pct"/>
            <w:shd w:val="clear" w:color="auto" w:fill="auto"/>
            <w:noWrap/>
            <w:hideMark/>
          </w:tcPr>
          <w:p w14:paraId="02F0BC8F" w14:textId="77777777" w:rsidR="002E5E45" w:rsidRPr="002E5E45" w:rsidRDefault="002E5E45" w:rsidP="009266A5">
            <w:pPr>
              <w:rPr>
                <w:color w:val="000000"/>
              </w:rPr>
            </w:pPr>
            <w:r w:rsidRPr="002E5E45">
              <w:rPr>
                <w:color w:val="000000"/>
              </w:rPr>
              <w:t>2.59</w:t>
            </w:r>
          </w:p>
        </w:tc>
        <w:tc>
          <w:tcPr>
            <w:tcW w:w="554" w:type="pct"/>
            <w:shd w:val="clear" w:color="auto" w:fill="auto"/>
            <w:hideMark/>
          </w:tcPr>
          <w:p w14:paraId="687E6628"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5421ECD1"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3486E811" w14:textId="77777777" w:rsidR="002E5E45" w:rsidRPr="002E5E45" w:rsidRDefault="002E5E45" w:rsidP="009266A5">
            <w:r w:rsidRPr="002E5E45">
              <w:t>Реконструкция КЛ-10кВ ф. 49-74 до РП-59, г. Красноярск, ул. 9 Мая, Советского района.</w:t>
            </w:r>
          </w:p>
        </w:tc>
        <w:tc>
          <w:tcPr>
            <w:tcW w:w="635" w:type="pct"/>
            <w:shd w:val="clear" w:color="auto" w:fill="auto"/>
            <w:vAlign w:val="center"/>
            <w:hideMark/>
          </w:tcPr>
          <w:p w14:paraId="36819B5C"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2531E154" w14:textId="77777777" w:rsidR="002E5E45" w:rsidRPr="002E5E45" w:rsidRDefault="002E5E45" w:rsidP="009266A5">
            <w:pPr>
              <w:jc w:val="center"/>
              <w:rPr>
                <w:color w:val="000000"/>
              </w:rPr>
            </w:pPr>
            <w:r w:rsidRPr="002E5E45">
              <w:rPr>
                <w:color w:val="000000"/>
              </w:rPr>
              <w:t>4,692</w:t>
            </w:r>
          </w:p>
        </w:tc>
        <w:tc>
          <w:tcPr>
            <w:tcW w:w="248" w:type="pct"/>
            <w:shd w:val="clear" w:color="auto" w:fill="auto"/>
            <w:vAlign w:val="center"/>
            <w:hideMark/>
          </w:tcPr>
          <w:p w14:paraId="059E233E"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EBABF3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D45811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E75EB00"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CC56040"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7B0A5DD3"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57BE5B0A" w14:textId="77777777" w:rsidR="002E5E45" w:rsidRPr="002E5E45" w:rsidRDefault="002E5E45" w:rsidP="009266A5">
            <w:pPr>
              <w:jc w:val="center"/>
              <w:rPr>
                <w:color w:val="000000"/>
              </w:rPr>
            </w:pPr>
            <w:r w:rsidRPr="002E5E45">
              <w:rPr>
                <w:color w:val="000000"/>
              </w:rPr>
              <w:t>4,692</w:t>
            </w:r>
          </w:p>
        </w:tc>
      </w:tr>
      <w:tr w:rsidR="002E5E45" w:rsidRPr="0053330D" w14:paraId="54B709FF" w14:textId="77777777" w:rsidTr="00677C07">
        <w:trPr>
          <w:trHeight w:val="20"/>
        </w:trPr>
        <w:tc>
          <w:tcPr>
            <w:tcW w:w="195" w:type="pct"/>
            <w:shd w:val="clear" w:color="auto" w:fill="auto"/>
            <w:hideMark/>
          </w:tcPr>
          <w:p w14:paraId="675D0B84" w14:textId="77777777" w:rsidR="002E5E45" w:rsidRPr="002E5E45" w:rsidRDefault="002E5E45" w:rsidP="009266A5">
            <w:pPr>
              <w:rPr>
                <w:color w:val="000000"/>
              </w:rPr>
            </w:pPr>
            <w:r w:rsidRPr="002E5E45">
              <w:rPr>
                <w:color w:val="000000"/>
              </w:rPr>
              <w:t>2.60</w:t>
            </w:r>
          </w:p>
        </w:tc>
        <w:tc>
          <w:tcPr>
            <w:tcW w:w="554" w:type="pct"/>
            <w:shd w:val="clear" w:color="auto" w:fill="auto"/>
            <w:hideMark/>
          </w:tcPr>
          <w:p w14:paraId="778FC834"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62005964"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42723DC0" w14:textId="77777777" w:rsidR="002E5E45" w:rsidRPr="002E5E45" w:rsidRDefault="002E5E45" w:rsidP="009266A5">
            <w:r w:rsidRPr="002E5E45">
              <w:t xml:space="preserve">Реконструкция </w:t>
            </w:r>
            <w:proofErr w:type="gramStart"/>
            <w:r w:rsidRPr="002E5E45">
              <w:t>ВЛ</w:t>
            </w:r>
            <w:proofErr w:type="gramEnd"/>
            <w:r w:rsidRPr="002E5E45">
              <w:t xml:space="preserve"> 110 кВ С-207/С-208 «Правобережная - Злобино с отпайками», г. Красноярск</w:t>
            </w:r>
          </w:p>
        </w:tc>
        <w:tc>
          <w:tcPr>
            <w:tcW w:w="635" w:type="pct"/>
            <w:shd w:val="clear" w:color="auto" w:fill="auto"/>
            <w:vAlign w:val="center"/>
            <w:hideMark/>
          </w:tcPr>
          <w:p w14:paraId="33B7C239"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2BA2C58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E805DBA"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D987D51" w14:textId="77777777" w:rsidR="002E5E45" w:rsidRPr="002E5E45" w:rsidRDefault="002E5E45" w:rsidP="009266A5">
            <w:pPr>
              <w:jc w:val="center"/>
              <w:rPr>
                <w:color w:val="000000"/>
              </w:rPr>
            </w:pPr>
            <w:r w:rsidRPr="002E5E45">
              <w:rPr>
                <w:color w:val="000000"/>
              </w:rPr>
              <w:t>73,000</w:t>
            </w:r>
          </w:p>
        </w:tc>
        <w:tc>
          <w:tcPr>
            <w:tcW w:w="248" w:type="pct"/>
            <w:shd w:val="clear" w:color="auto" w:fill="auto"/>
            <w:vAlign w:val="center"/>
            <w:hideMark/>
          </w:tcPr>
          <w:p w14:paraId="1E0C509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97D55C0"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84F81DD"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D35D054"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74860692" w14:textId="77777777" w:rsidR="002E5E45" w:rsidRPr="002E5E45" w:rsidRDefault="002E5E45" w:rsidP="009266A5">
            <w:pPr>
              <w:jc w:val="center"/>
              <w:rPr>
                <w:color w:val="000000"/>
              </w:rPr>
            </w:pPr>
            <w:r w:rsidRPr="002E5E45">
              <w:rPr>
                <w:color w:val="000000"/>
              </w:rPr>
              <w:t>73,000</w:t>
            </w:r>
          </w:p>
        </w:tc>
      </w:tr>
      <w:tr w:rsidR="002E5E45" w:rsidRPr="0053330D" w14:paraId="2578B1E6" w14:textId="77777777" w:rsidTr="00677C07">
        <w:trPr>
          <w:trHeight w:val="20"/>
        </w:trPr>
        <w:tc>
          <w:tcPr>
            <w:tcW w:w="195" w:type="pct"/>
            <w:shd w:val="clear" w:color="auto" w:fill="auto"/>
            <w:hideMark/>
          </w:tcPr>
          <w:p w14:paraId="0D075854" w14:textId="77777777" w:rsidR="002E5E45" w:rsidRPr="002E5E45" w:rsidRDefault="002E5E45" w:rsidP="009266A5">
            <w:pPr>
              <w:rPr>
                <w:color w:val="000000"/>
              </w:rPr>
            </w:pPr>
            <w:r w:rsidRPr="002E5E45">
              <w:rPr>
                <w:color w:val="000000"/>
              </w:rPr>
              <w:t>2.61</w:t>
            </w:r>
          </w:p>
        </w:tc>
        <w:tc>
          <w:tcPr>
            <w:tcW w:w="554" w:type="pct"/>
            <w:shd w:val="clear" w:color="auto" w:fill="auto"/>
            <w:hideMark/>
          </w:tcPr>
          <w:p w14:paraId="6DD43613"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012B7383"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7AFB1EC2" w14:textId="77777777" w:rsidR="002E5E45" w:rsidRPr="002E5E45" w:rsidRDefault="002E5E45" w:rsidP="009266A5">
            <w:r w:rsidRPr="002E5E45">
              <w:t xml:space="preserve">Реконструкция </w:t>
            </w:r>
            <w:proofErr w:type="gramStart"/>
            <w:r w:rsidRPr="002E5E45">
              <w:t>ВЛ</w:t>
            </w:r>
            <w:proofErr w:type="gramEnd"/>
            <w:r w:rsidRPr="002E5E45">
              <w:t xml:space="preserve"> 110 кВ С-11/С-12 «ТЭЦ-2 – о. Отдыха с отпайками, г. Красноярск</w:t>
            </w:r>
          </w:p>
        </w:tc>
        <w:tc>
          <w:tcPr>
            <w:tcW w:w="635" w:type="pct"/>
            <w:shd w:val="clear" w:color="auto" w:fill="auto"/>
            <w:vAlign w:val="center"/>
            <w:hideMark/>
          </w:tcPr>
          <w:p w14:paraId="0ED80532"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104C12D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17B0351" w14:textId="77777777" w:rsidR="002E5E45" w:rsidRPr="002E5E45" w:rsidRDefault="002E5E45" w:rsidP="009266A5">
            <w:pPr>
              <w:jc w:val="center"/>
              <w:rPr>
                <w:color w:val="000000"/>
              </w:rPr>
            </w:pPr>
            <w:r w:rsidRPr="002E5E45">
              <w:rPr>
                <w:color w:val="000000"/>
              </w:rPr>
              <w:t>23,508</w:t>
            </w:r>
          </w:p>
        </w:tc>
        <w:tc>
          <w:tcPr>
            <w:tcW w:w="248" w:type="pct"/>
            <w:shd w:val="clear" w:color="auto" w:fill="auto"/>
            <w:vAlign w:val="center"/>
            <w:hideMark/>
          </w:tcPr>
          <w:p w14:paraId="773B0C0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F49149A"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1A82A4B"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B6B4AA0"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E1AAB9F"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1036E841" w14:textId="77777777" w:rsidR="002E5E45" w:rsidRPr="002E5E45" w:rsidRDefault="002E5E45" w:rsidP="009266A5">
            <w:pPr>
              <w:jc w:val="center"/>
              <w:rPr>
                <w:color w:val="000000"/>
              </w:rPr>
            </w:pPr>
            <w:r w:rsidRPr="002E5E45">
              <w:rPr>
                <w:color w:val="000000"/>
              </w:rPr>
              <w:t>23,508</w:t>
            </w:r>
          </w:p>
        </w:tc>
      </w:tr>
      <w:tr w:rsidR="002E5E45" w:rsidRPr="0053330D" w14:paraId="0B7E241C" w14:textId="77777777" w:rsidTr="00677C07">
        <w:trPr>
          <w:trHeight w:val="20"/>
        </w:trPr>
        <w:tc>
          <w:tcPr>
            <w:tcW w:w="195" w:type="pct"/>
            <w:shd w:val="clear" w:color="auto" w:fill="auto"/>
            <w:noWrap/>
            <w:hideMark/>
          </w:tcPr>
          <w:p w14:paraId="224D8572" w14:textId="77777777" w:rsidR="002E5E45" w:rsidRPr="002E5E45" w:rsidRDefault="002E5E45" w:rsidP="009266A5">
            <w:pPr>
              <w:rPr>
                <w:color w:val="000000"/>
              </w:rPr>
            </w:pPr>
            <w:r w:rsidRPr="002E5E45">
              <w:rPr>
                <w:color w:val="000000"/>
              </w:rPr>
              <w:t>2.62</w:t>
            </w:r>
          </w:p>
        </w:tc>
        <w:tc>
          <w:tcPr>
            <w:tcW w:w="554" w:type="pct"/>
            <w:shd w:val="clear" w:color="auto" w:fill="auto"/>
            <w:hideMark/>
          </w:tcPr>
          <w:p w14:paraId="1305256F"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4779BD95"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246AE80E" w14:textId="77777777" w:rsidR="002E5E45" w:rsidRPr="002E5E45" w:rsidRDefault="002E5E45" w:rsidP="009266A5">
            <w:r w:rsidRPr="002E5E45">
              <w:t>Реконструкция КВЛ-10кВ ф. 33-2-4 (ф.33-12), протяженностью 500 м, г. Красноярск</w:t>
            </w:r>
          </w:p>
        </w:tc>
        <w:tc>
          <w:tcPr>
            <w:tcW w:w="635" w:type="pct"/>
            <w:shd w:val="clear" w:color="auto" w:fill="auto"/>
            <w:vAlign w:val="center"/>
            <w:hideMark/>
          </w:tcPr>
          <w:p w14:paraId="34551C48"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402ABCAA" w14:textId="77777777" w:rsidR="002E5E45" w:rsidRPr="002E5E45" w:rsidRDefault="002E5E45" w:rsidP="009266A5">
            <w:pPr>
              <w:jc w:val="center"/>
              <w:rPr>
                <w:color w:val="000000"/>
              </w:rPr>
            </w:pPr>
            <w:r w:rsidRPr="002E5E45">
              <w:rPr>
                <w:color w:val="000000"/>
              </w:rPr>
              <w:t>2,242</w:t>
            </w:r>
          </w:p>
        </w:tc>
        <w:tc>
          <w:tcPr>
            <w:tcW w:w="248" w:type="pct"/>
            <w:shd w:val="clear" w:color="auto" w:fill="auto"/>
            <w:vAlign w:val="center"/>
            <w:hideMark/>
          </w:tcPr>
          <w:p w14:paraId="42949CA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A4B674C"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9C6AF4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63EA9AD"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D005A37"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7191E04C"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0456A82B" w14:textId="77777777" w:rsidR="002E5E45" w:rsidRPr="002E5E45" w:rsidRDefault="002E5E45" w:rsidP="009266A5">
            <w:pPr>
              <w:jc w:val="center"/>
              <w:rPr>
                <w:color w:val="000000"/>
              </w:rPr>
            </w:pPr>
            <w:r w:rsidRPr="002E5E45">
              <w:rPr>
                <w:color w:val="000000"/>
              </w:rPr>
              <w:t>2,242</w:t>
            </w:r>
          </w:p>
        </w:tc>
      </w:tr>
      <w:tr w:rsidR="002E5E45" w:rsidRPr="0053330D" w14:paraId="11780345" w14:textId="77777777" w:rsidTr="00677C07">
        <w:trPr>
          <w:trHeight w:val="20"/>
        </w:trPr>
        <w:tc>
          <w:tcPr>
            <w:tcW w:w="195" w:type="pct"/>
            <w:shd w:val="clear" w:color="auto" w:fill="auto"/>
            <w:hideMark/>
          </w:tcPr>
          <w:p w14:paraId="013BF947" w14:textId="77777777" w:rsidR="002E5E45" w:rsidRPr="002E5E45" w:rsidRDefault="002E5E45" w:rsidP="009266A5">
            <w:pPr>
              <w:rPr>
                <w:color w:val="000000"/>
              </w:rPr>
            </w:pPr>
            <w:r w:rsidRPr="002E5E45">
              <w:rPr>
                <w:color w:val="000000"/>
              </w:rPr>
              <w:t>2.63</w:t>
            </w:r>
          </w:p>
        </w:tc>
        <w:tc>
          <w:tcPr>
            <w:tcW w:w="554" w:type="pct"/>
            <w:shd w:val="clear" w:color="auto" w:fill="auto"/>
            <w:hideMark/>
          </w:tcPr>
          <w:p w14:paraId="74D6C79F"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6EB50CC1"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32B7465E" w14:textId="77777777" w:rsidR="002E5E45" w:rsidRPr="002E5E45" w:rsidRDefault="002E5E45" w:rsidP="009266A5">
            <w:r w:rsidRPr="002E5E45">
              <w:t>Реконструкция КВЛ-10кВ ф. 24-08, протяжностью 750 м, г. Красноярск</w:t>
            </w:r>
          </w:p>
        </w:tc>
        <w:tc>
          <w:tcPr>
            <w:tcW w:w="635" w:type="pct"/>
            <w:shd w:val="clear" w:color="auto" w:fill="auto"/>
            <w:vAlign w:val="center"/>
            <w:hideMark/>
          </w:tcPr>
          <w:p w14:paraId="3C136089"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4E6B402F" w14:textId="77777777" w:rsidR="002E5E45" w:rsidRPr="002E5E45" w:rsidRDefault="002E5E45" w:rsidP="009266A5">
            <w:pPr>
              <w:jc w:val="center"/>
              <w:rPr>
                <w:color w:val="000000"/>
              </w:rPr>
            </w:pPr>
            <w:r w:rsidRPr="002E5E45">
              <w:rPr>
                <w:color w:val="000000"/>
              </w:rPr>
              <w:t>2,367</w:t>
            </w:r>
          </w:p>
        </w:tc>
        <w:tc>
          <w:tcPr>
            <w:tcW w:w="248" w:type="pct"/>
            <w:shd w:val="clear" w:color="auto" w:fill="auto"/>
            <w:vAlign w:val="center"/>
            <w:hideMark/>
          </w:tcPr>
          <w:p w14:paraId="038A31CE"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7A5606F"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E716FCB"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0DAA70B"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F474B35"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D1CED9F"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19D4BD89" w14:textId="77777777" w:rsidR="002E5E45" w:rsidRPr="002E5E45" w:rsidRDefault="002E5E45" w:rsidP="009266A5">
            <w:pPr>
              <w:jc w:val="center"/>
              <w:rPr>
                <w:color w:val="000000"/>
              </w:rPr>
            </w:pPr>
            <w:r w:rsidRPr="002E5E45">
              <w:rPr>
                <w:color w:val="000000"/>
              </w:rPr>
              <w:t>2,367</w:t>
            </w:r>
          </w:p>
        </w:tc>
      </w:tr>
      <w:tr w:rsidR="002E5E45" w:rsidRPr="0053330D" w14:paraId="2383A8CD" w14:textId="77777777" w:rsidTr="00677C07">
        <w:trPr>
          <w:trHeight w:val="20"/>
        </w:trPr>
        <w:tc>
          <w:tcPr>
            <w:tcW w:w="195" w:type="pct"/>
            <w:shd w:val="clear" w:color="auto" w:fill="auto"/>
            <w:hideMark/>
          </w:tcPr>
          <w:p w14:paraId="44222105" w14:textId="77777777" w:rsidR="002E5E45" w:rsidRPr="002E5E45" w:rsidRDefault="002E5E45" w:rsidP="009266A5">
            <w:pPr>
              <w:rPr>
                <w:color w:val="000000"/>
              </w:rPr>
            </w:pPr>
            <w:r w:rsidRPr="002E5E45">
              <w:rPr>
                <w:color w:val="000000"/>
              </w:rPr>
              <w:t>2.64</w:t>
            </w:r>
          </w:p>
        </w:tc>
        <w:tc>
          <w:tcPr>
            <w:tcW w:w="554" w:type="pct"/>
            <w:shd w:val="clear" w:color="auto" w:fill="auto"/>
            <w:hideMark/>
          </w:tcPr>
          <w:p w14:paraId="6C598412"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412C9CC7"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67874A0B" w14:textId="77777777" w:rsidR="002E5E45" w:rsidRPr="002E5E45" w:rsidRDefault="002E5E45" w:rsidP="009266A5">
            <w:r w:rsidRPr="002E5E45">
              <w:t>Реконструкция КВЛ-10кВ ф. 24-15, протяженностью 750 м, г. Красноярск</w:t>
            </w:r>
          </w:p>
        </w:tc>
        <w:tc>
          <w:tcPr>
            <w:tcW w:w="635" w:type="pct"/>
            <w:shd w:val="clear" w:color="auto" w:fill="auto"/>
            <w:vAlign w:val="center"/>
            <w:hideMark/>
          </w:tcPr>
          <w:p w14:paraId="4C307A56"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7AD2161F" w14:textId="77777777" w:rsidR="002E5E45" w:rsidRPr="002E5E45" w:rsidRDefault="002E5E45" w:rsidP="009266A5">
            <w:pPr>
              <w:jc w:val="center"/>
              <w:rPr>
                <w:color w:val="000000"/>
              </w:rPr>
            </w:pPr>
            <w:r w:rsidRPr="002E5E45">
              <w:rPr>
                <w:color w:val="000000"/>
              </w:rPr>
              <w:t>2,367</w:t>
            </w:r>
          </w:p>
        </w:tc>
        <w:tc>
          <w:tcPr>
            <w:tcW w:w="248" w:type="pct"/>
            <w:shd w:val="clear" w:color="auto" w:fill="auto"/>
            <w:vAlign w:val="center"/>
            <w:hideMark/>
          </w:tcPr>
          <w:p w14:paraId="68A79E2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16AC71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864621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E132688"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7FB9F443"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BDCABC6"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7BB68119" w14:textId="77777777" w:rsidR="002E5E45" w:rsidRPr="002E5E45" w:rsidRDefault="002E5E45" w:rsidP="009266A5">
            <w:pPr>
              <w:jc w:val="center"/>
              <w:rPr>
                <w:color w:val="000000"/>
              </w:rPr>
            </w:pPr>
            <w:r w:rsidRPr="002E5E45">
              <w:rPr>
                <w:color w:val="000000"/>
              </w:rPr>
              <w:t>2,367</w:t>
            </w:r>
          </w:p>
        </w:tc>
      </w:tr>
      <w:tr w:rsidR="002E5E45" w:rsidRPr="0053330D" w14:paraId="2FEFD178" w14:textId="77777777" w:rsidTr="00677C07">
        <w:trPr>
          <w:trHeight w:val="20"/>
        </w:trPr>
        <w:tc>
          <w:tcPr>
            <w:tcW w:w="195" w:type="pct"/>
            <w:shd w:val="clear" w:color="auto" w:fill="auto"/>
            <w:noWrap/>
            <w:hideMark/>
          </w:tcPr>
          <w:p w14:paraId="0CEF78BF" w14:textId="77777777" w:rsidR="002E5E45" w:rsidRPr="002E5E45" w:rsidRDefault="002E5E45" w:rsidP="009266A5">
            <w:pPr>
              <w:rPr>
                <w:color w:val="000000"/>
              </w:rPr>
            </w:pPr>
            <w:r w:rsidRPr="002E5E45">
              <w:rPr>
                <w:color w:val="000000"/>
              </w:rPr>
              <w:t>2.65</w:t>
            </w:r>
          </w:p>
        </w:tc>
        <w:tc>
          <w:tcPr>
            <w:tcW w:w="554" w:type="pct"/>
            <w:shd w:val="clear" w:color="auto" w:fill="auto"/>
            <w:hideMark/>
          </w:tcPr>
          <w:p w14:paraId="59F7FAAC"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195876AC"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71CD6452" w14:textId="77777777" w:rsidR="002E5E45" w:rsidRPr="002E5E45" w:rsidRDefault="002E5E45" w:rsidP="009266A5">
            <w:r w:rsidRPr="002E5E45">
              <w:t>Реконструкция ВЛ-10кВ ф.122-34 Октябрьского РЭС ПО КЭС в целях выноса опор с территории «Средней школы-интерната № 1 им. В.П. Синякова», протяженностью 200 м</w:t>
            </w:r>
          </w:p>
        </w:tc>
        <w:tc>
          <w:tcPr>
            <w:tcW w:w="635" w:type="pct"/>
            <w:shd w:val="clear" w:color="auto" w:fill="auto"/>
            <w:vAlign w:val="center"/>
            <w:hideMark/>
          </w:tcPr>
          <w:p w14:paraId="6F8E94B3"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4BEB7B0E" w14:textId="77777777" w:rsidR="002E5E45" w:rsidRPr="002E5E45" w:rsidRDefault="002E5E45" w:rsidP="009266A5">
            <w:pPr>
              <w:jc w:val="center"/>
              <w:rPr>
                <w:color w:val="000000"/>
              </w:rPr>
            </w:pPr>
            <w:r w:rsidRPr="002E5E45">
              <w:rPr>
                <w:color w:val="000000"/>
              </w:rPr>
              <w:t>3,625</w:t>
            </w:r>
          </w:p>
        </w:tc>
        <w:tc>
          <w:tcPr>
            <w:tcW w:w="248" w:type="pct"/>
            <w:shd w:val="clear" w:color="auto" w:fill="auto"/>
            <w:vAlign w:val="center"/>
            <w:hideMark/>
          </w:tcPr>
          <w:p w14:paraId="23DCB4CF"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511322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FBEE56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9738054"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F0EDD2D"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847C5D7"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147D8F51" w14:textId="77777777" w:rsidR="002E5E45" w:rsidRPr="002E5E45" w:rsidRDefault="002E5E45" w:rsidP="009266A5">
            <w:pPr>
              <w:jc w:val="center"/>
              <w:rPr>
                <w:color w:val="000000"/>
              </w:rPr>
            </w:pPr>
            <w:r w:rsidRPr="002E5E45">
              <w:rPr>
                <w:color w:val="000000"/>
              </w:rPr>
              <w:t>3,625</w:t>
            </w:r>
          </w:p>
        </w:tc>
      </w:tr>
      <w:tr w:rsidR="002E5E45" w:rsidRPr="0053330D" w14:paraId="26F572FB" w14:textId="77777777" w:rsidTr="00677C07">
        <w:trPr>
          <w:trHeight w:val="20"/>
        </w:trPr>
        <w:tc>
          <w:tcPr>
            <w:tcW w:w="195" w:type="pct"/>
            <w:shd w:val="clear" w:color="auto" w:fill="auto"/>
            <w:hideMark/>
          </w:tcPr>
          <w:p w14:paraId="1E43C788" w14:textId="77777777" w:rsidR="002E5E45" w:rsidRPr="002E5E45" w:rsidRDefault="002E5E45" w:rsidP="009266A5">
            <w:pPr>
              <w:rPr>
                <w:color w:val="000000"/>
              </w:rPr>
            </w:pPr>
            <w:r w:rsidRPr="002E5E45">
              <w:rPr>
                <w:color w:val="000000"/>
              </w:rPr>
              <w:t>2.66</w:t>
            </w:r>
          </w:p>
        </w:tc>
        <w:tc>
          <w:tcPr>
            <w:tcW w:w="554" w:type="pct"/>
            <w:shd w:val="clear" w:color="auto" w:fill="auto"/>
            <w:hideMark/>
          </w:tcPr>
          <w:p w14:paraId="294A6534"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26194998"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33290D8F" w14:textId="77777777" w:rsidR="002E5E45" w:rsidRPr="002E5E45" w:rsidRDefault="002E5E45" w:rsidP="009266A5">
            <w:r w:rsidRPr="002E5E45">
              <w:t>Реконструкция КЛ-6кВ ф. 96-42 – РП 162 - 2 нитки протяженностью одна 2,67км вторая 2,72 км</w:t>
            </w:r>
          </w:p>
        </w:tc>
        <w:tc>
          <w:tcPr>
            <w:tcW w:w="635" w:type="pct"/>
            <w:shd w:val="clear" w:color="auto" w:fill="auto"/>
            <w:vAlign w:val="center"/>
            <w:hideMark/>
          </w:tcPr>
          <w:p w14:paraId="48F9E969"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367C3F68" w14:textId="77777777" w:rsidR="002E5E45" w:rsidRPr="002E5E45" w:rsidRDefault="002E5E45" w:rsidP="009266A5">
            <w:pPr>
              <w:jc w:val="center"/>
              <w:rPr>
                <w:color w:val="000000"/>
              </w:rPr>
            </w:pPr>
            <w:r w:rsidRPr="002E5E45">
              <w:rPr>
                <w:color w:val="000000"/>
              </w:rPr>
              <w:t>19,242</w:t>
            </w:r>
          </w:p>
        </w:tc>
        <w:tc>
          <w:tcPr>
            <w:tcW w:w="248" w:type="pct"/>
            <w:shd w:val="clear" w:color="auto" w:fill="auto"/>
            <w:vAlign w:val="center"/>
            <w:hideMark/>
          </w:tcPr>
          <w:p w14:paraId="57993F9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D295049"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4F9BE7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C0D7D35"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C890BC8"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095D3F8"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4EF1A28A" w14:textId="77777777" w:rsidR="002E5E45" w:rsidRPr="002E5E45" w:rsidRDefault="002E5E45" w:rsidP="009266A5">
            <w:pPr>
              <w:jc w:val="center"/>
              <w:rPr>
                <w:color w:val="000000"/>
              </w:rPr>
            </w:pPr>
            <w:r w:rsidRPr="002E5E45">
              <w:rPr>
                <w:color w:val="000000"/>
              </w:rPr>
              <w:t>19,242</w:t>
            </w:r>
          </w:p>
        </w:tc>
      </w:tr>
      <w:tr w:rsidR="002E5E45" w:rsidRPr="0053330D" w14:paraId="156C1AAA" w14:textId="77777777" w:rsidTr="00677C07">
        <w:trPr>
          <w:trHeight w:val="20"/>
        </w:trPr>
        <w:tc>
          <w:tcPr>
            <w:tcW w:w="195" w:type="pct"/>
            <w:shd w:val="clear" w:color="auto" w:fill="auto"/>
            <w:hideMark/>
          </w:tcPr>
          <w:p w14:paraId="3148E1C6" w14:textId="77777777" w:rsidR="002E5E45" w:rsidRPr="002E5E45" w:rsidRDefault="002E5E45" w:rsidP="009266A5">
            <w:pPr>
              <w:rPr>
                <w:color w:val="000000"/>
              </w:rPr>
            </w:pPr>
            <w:r w:rsidRPr="002E5E45">
              <w:rPr>
                <w:color w:val="000000"/>
              </w:rPr>
              <w:t>2.67</w:t>
            </w:r>
          </w:p>
        </w:tc>
        <w:tc>
          <w:tcPr>
            <w:tcW w:w="554" w:type="pct"/>
            <w:shd w:val="clear" w:color="auto" w:fill="auto"/>
            <w:hideMark/>
          </w:tcPr>
          <w:p w14:paraId="540A338F"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2668CB7E"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1D5372BF" w14:textId="77777777" w:rsidR="002E5E45" w:rsidRPr="002E5E45" w:rsidRDefault="002E5E45" w:rsidP="009266A5">
            <w:r w:rsidRPr="002E5E45">
              <w:t xml:space="preserve">Реконструкция КЛ-6кВ РП 200 – ТП 393 прокладка </w:t>
            </w:r>
            <w:proofErr w:type="gramStart"/>
            <w:r w:rsidRPr="002E5E45">
              <w:t>новой</w:t>
            </w:r>
            <w:proofErr w:type="gramEnd"/>
            <w:r w:rsidRPr="002E5E45">
              <w:t xml:space="preserve"> КЛ, ориентировочная протяженность 800 метров, </w:t>
            </w:r>
          </w:p>
        </w:tc>
        <w:tc>
          <w:tcPr>
            <w:tcW w:w="635" w:type="pct"/>
            <w:shd w:val="clear" w:color="auto" w:fill="auto"/>
            <w:vAlign w:val="center"/>
            <w:hideMark/>
          </w:tcPr>
          <w:p w14:paraId="2565D84A"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4F274CA0" w14:textId="77777777" w:rsidR="002E5E45" w:rsidRPr="002E5E45" w:rsidRDefault="002E5E45" w:rsidP="009266A5">
            <w:pPr>
              <w:jc w:val="center"/>
              <w:rPr>
                <w:color w:val="000000"/>
              </w:rPr>
            </w:pPr>
            <w:r w:rsidRPr="002E5E45">
              <w:rPr>
                <w:color w:val="000000"/>
              </w:rPr>
              <w:t>1,025</w:t>
            </w:r>
          </w:p>
        </w:tc>
        <w:tc>
          <w:tcPr>
            <w:tcW w:w="248" w:type="pct"/>
            <w:shd w:val="clear" w:color="auto" w:fill="auto"/>
            <w:vAlign w:val="center"/>
            <w:hideMark/>
          </w:tcPr>
          <w:p w14:paraId="31B3636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9F83E2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374532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0A7C15C"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EB1C25C"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747A1863"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0B068D6C" w14:textId="77777777" w:rsidR="002E5E45" w:rsidRPr="002E5E45" w:rsidRDefault="002E5E45" w:rsidP="009266A5">
            <w:pPr>
              <w:jc w:val="center"/>
              <w:rPr>
                <w:color w:val="000000"/>
              </w:rPr>
            </w:pPr>
            <w:r w:rsidRPr="002E5E45">
              <w:rPr>
                <w:color w:val="000000"/>
              </w:rPr>
              <w:t>1,025</w:t>
            </w:r>
          </w:p>
        </w:tc>
      </w:tr>
      <w:tr w:rsidR="002E5E45" w:rsidRPr="0053330D" w14:paraId="11A957AE" w14:textId="77777777" w:rsidTr="00677C07">
        <w:trPr>
          <w:trHeight w:val="20"/>
        </w:trPr>
        <w:tc>
          <w:tcPr>
            <w:tcW w:w="195" w:type="pct"/>
            <w:shd w:val="clear" w:color="auto" w:fill="auto"/>
            <w:noWrap/>
            <w:hideMark/>
          </w:tcPr>
          <w:p w14:paraId="6F47A899" w14:textId="77777777" w:rsidR="002E5E45" w:rsidRPr="002E5E45" w:rsidRDefault="002E5E45" w:rsidP="009266A5">
            <w:pPr>
              <w:rPr>
                <w:color w:val="000000"/>
              </w:rPr>
            </w:pPr>
            <w:r w:rsidRPr="002E5E45">
              <w:rPr>
                <w:color w:val="000000"/>
              </w:rPr>
              <w:t>2.68</w:t>
            </w:r>
          </w:p>
        </w:tc>
        <w:tc>
          <w:tcPr>
            <w:tcW w:w="554" w:type="pct"/>
            <w:shd w:val="clear" w:color="auto" w:fill="auto"/>
            <w:hideMark/>
          </w:tcPr>
          <w:p w14:paraId="2B1BE24E"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67C59364"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21B440FE" w14:textId="77777777" w:rsidR="002E5E45" w:rsidRPr="002E5E45" w:rsidRDefault="002E5E45" w:rsidP="009266A5">
            <w:r w:rsidRPr="002E5E45">
              <w:t>Реконструкция КЛ-10кВ ГПП 8 ф.5-19 – РП 207 протяженностью 6280 метров</w:t>
            </w:r>
          </w:p>
        </w:tc>
        <w:tc>
          <w:tcPr>
            <w:tcW w:w="635" w:type="pct"/>
            <w:shd w:val="clear" w:color="auto" w:fill="auto"/>
            <w:vAlign w:val="center"/>
            <w:hideMark/>
          </w:tcPr>
          <w:p w14:paraId="1B2E05B3"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4F9D6B0F" w14:textId="77777777" w:rsidR="002E5E45" w:rsidRPr="002E5E45" w:rsidRDefault="002E5E45" w:rsidP="009266A5">
            <w:pPr>
              <w:jc w:val="center"/>
              <w:rPr>
                <w:color w:val="000000"/>
              </w:rPr>
            </w:pPr>
            <w:r w:rsidRPr="002E5E45">
              <w:rPr>
                <w:color w:val="000000"/>
              </w:rPr>
              <w:t>33,592</w:t>
            </w:r>
          </w:p>
        </w:tc>
        <w:tc>
          <w:tcPr>
            <w:tcW w:w="248" w:type="pct"/>
            <w:shd w:val="clear" w:color="auto" w:fill="auto"/>
            <w:vAlign w:val="center"/>
            <w:hideMark/>
          </w:tcPr>
          <w:p w14:paraId="6520FFC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E01739F"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8BD7E0A"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8993952"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938EA03"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7764C3C"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605756C9" w14:textId="77777777" w:rsidR="002E5E45" w:rsidRPr="002E5E45" w:rsidRDefault="002E5E45" w:rsidP="009266A5">
            <w:pPr>
              <w:jc w:val="center"/>
              <w:rPr>
                <w:color w:val="000000"/>
              </w:rPr>
            </w:pPr>
            <w:r w:rsidRPr="002E5E45">
              <w:rPr>
                <w:color w:val="000000"/>
              </w:rPr>
              <w:t>33,592</w:t>
            </w:r>
          </w:p>
        </w:tc>
      </w:tr>
      <w:tr w:rsidR="002E5E45" w:rsidRPr="0053330D" w14:paraId="03EA2872" w14:textId="77777777" w:rsidTr="00677C07">
        <w:trPr>
          <w:trHeight w:val="20"/>
        </w:trPr>
        <w:tc>
          <w:tcPr>
            <w:tcW w:w="195" w:type="pct"/>
            <w:shd w:val="clear" w:color="auto" w:fill="auto"/>
            <w:hideMark/>
          </w:tcPr>
          <w:p w14:paraId="28956EF3" w14:textId="77777777" w:rsidR="002E5E45" w:rsidRPr="002E5E45" w:rsidRDefault="002E5E45" w:rsidP="009266A5">
            <w:pPr>
              <w:rPr>
                <w:color w:val="000000"/>
              </w:rPr>
            </w:pPr>
            <w:r w:rsidRPr="002E5E45">
              <w:rPr>
                <w:color w:val="000000"/>
              </w:rPr>
              <w:lastRenderedPageBreak/>
              <w:t>2.69</w:t>
            </w:r>
          </w:p>
        </w:tc>
        <w:tc>
          <w:tcPr>
            <w:tcW w:w="554" w:type="pct"/>
            <w:shd w:val="clear" w:color="auto" w:fill="auto"/>
            <w:hideMark/>
          </w:tcPr>
          <w:p w14:paraId="07CE37B9"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0D3C66B6"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613D17ED" w14:textId="77777777" w:rsidR="002E5E45" w:rsidRPr="002E5E45" w:rsidRDefault="002E5E45" w:rsidP="009266A5">
            <w:r w:rsidRPr="002E5E45">
              <w:t>Реконструкция КЛ-10кВ ГПП 8 ф.2-16 – РП 207 протяженностью 6280 метров</w:t>
            </w:r>
          </w:p>
        </w:tc>
        <w:tc>
          <w:tcPr>
            <w:tcW w:w="635" w:type="pct"/>
            <w:shd w:val="clear" w:color="auto" w:fill="auto"/>
            <w:vAlign w:val="center"/>
            <w:hideMark/>
          </w:tcPr>
          <w:p w14:paraId="7FCBC7B2"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47B8E762"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B916DD9"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52FF01B" w14:textId="77777777" w:rsidR="002E5E45" w:rsidRPr="002E5E45" w:rsidRDefault="002E5E45" w:rsidP="009266A5">
            <w:pPr>
              <w:jc w:val="center"/>
              <w:rPr>
                <w:color w:val="000000"/>
              </w:rPr>
            </w:pPr>
            <w:r w:rsidRPr="002E5E45">
              <w:rPr>
                <w:color w:val="000000"/>
              </w:rPr>
              <w:t>56,692</w:t>
            </w:r>
          </w:p>
        </w:tc>
        <w:tc>
          <w:tcPr>
            <w:tcW w:w="248" w:type="pct"/>
            <w:shd w:val="clear" w:color="auto" w:fill="auto"/>
            <w:vAlign w:val="center"/>
            <w:hideMark/>
          </w:tcPr>
          <w:p w14:paraId="0B1B0039"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5E437F7"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F43CD7B"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72EBDDA"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473629B0" w14:textId="77777777" w:rsidR="002E5E45" w:rsidRPr="002E5E45" w:rsidRDefault="002E5E45" w:rsidP="009266A5">
            <w:pPr>
              <w:jc w:val="center"/>
              <w:rPr>
                <w:color w:val="000000"/>
              </w:rPr>
            </w:pPr>
            <w:r w:rsidRPr="002E5E45">
              <w:rPr>
                <w:color w:val="000000"/>
              </w:rPr>
              <w:t>56,692</w:t>
            </w:r>
          </w:p>
        </w:tc>
      </w:tr>
      <w:tr w:rsidR="002E5E45" w:rsidRPr="0053330D" w14:paraId="38D0EFFC" w14:textId="77777777" w:rsidTr="00677C07">
        <w:trPr>
          <w:trHeight w:val="20"/>
        </w:trPr>
        <w:tc>
          <w:tcPr>
            <w:tcW w:w="195" w:type="pct"/>
            <w:shd w:val="clear" w:color="auto" w:fill="auto"/>
            <w:hideMark/>
          </w:tcPr>
          <w:p w14:paraId="491E5948" w14:textId="77777777" w:rsidR="002E5E45" w:rsidRPr="002E5E45" w:rsidRDefault="002E5E45" w:rsidP="009266A5">
            <w:pPr>
              <w:rPr>
                <w:color w:val="000000"/>
              </w:rPr>
            </w:pPr>
            <w:r w:rsidRPr="002E5E45">
              <w:rPr>
                <w:color w:val="000000"/>
              </w:rPr>
              <w:t>2.70</w:t>
            </w:r>
          </w:p>
        </w:tc>
        <w:tc>
          <w:tcPr>
            <w:tcW w:w="554" w:type="pct"/>
            <w:shd w:val="clear" w:color="auto" w:fill="auto"/>
            <w:hideMark/>
          </w:tcPr>
          <w:p w14:paraId="2C53FE04"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2D44B7A5"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404606C3" w14:textId="77777777" w:rsidR="002E5E45" w:rsidRPr="002E5E45" w:rsidRDefault="002E5E45" w:rsidP="009266A5">
            <w:r w:rsidRPr="002E5E45">
              <w:t xml:space="preserve">Реконструкция КЛ-10кВ ТП 12 – ТП 195 прокладка </w:t>
            </w:r>
            <w:proofErr w:type="gramStart"/>
            <w:r w:rsidRPr="002E5E45">
              <w:t>новой</w:t>
            </w:r>
            <w:proofErr w:type="gramEnd"/>
            <w:r w:rsidRPr="002E5E45">
              <w:t xml:space="preserve"> КЛ, ориентировочная протяженность 350 метров</w:t>
            </w:r>
          </w:p>
        </w:tc>
        <w:tc>
          <w:tcPr>
            <w:tcW w:w="635" w:type="pct"/>
            <w:shd w:val="clear" w:color="auto" w:fill="auto"/>
            <w:vAlign w:val="center"/>
            <w:hideMark/>
          </w:tcPr>
          <w:p w14:paraId="597E4E2A"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5D898D9A" w14:textId="77777777" w:rsidR="002E5E45" w:rsidRPr="002E5E45" w:rsidRDefault="002E5E45" w:rsidP="009266A5">
            <w:pPr>
              <w:jc w:val="center"/>
              <w:rPr>
                <w:color w:val="000000"/>
              </w:rPr>
            </w:pPr>
            <w:r w:rsidRPr="002E5E45">
              <w:rPr>
                <w:color w:val="000000"/>
              </w:rPr>
              <w:t>2,183</w:t>
            </w:r>
          </w:p>
        </w:tc>
        <w:tc>
          <w:tcPr>
            <w:tcW w:w="248" w:type="pct"/>
            <w:shd w:val="clear" w:color="auto" w:fill="auto"/>
            <w:vAlign w:val="center"/>
            <w:hideMark/>
          </w:tcPr>
          <w:p w14:paraId="010A3FD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13ED380"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2448D2C"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AE8B4BF"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C6AFA39"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F0E39D8"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1FCDE4D8" w14:textId="77777777" w:rsidR="002E5E45" w:rsidRPr="002E5E45" w:rsidRDefault="002E5E45" w:rsidP="009266A5">
            <w:pPr>
              <w:jc w:val="center"/>
              <w:rPr>
                <w:color w:val="000000"/>
              </w:rPr>
            </w:pPr>
            <w:r w:rsidRPr="002E5E45">
              <w:rPr>
                <w:color w:val="000000"/>
              </w:rPr>
              <w:t>2,183</w:t>
            </w:r>
          </w:p>
        </w:tc>
      </w:tr>
      <w:tr w:rsidR="002E5E45" w:rsidRPr="0053330D" w14:paraId="23E67B10" w14:textId="77777777" w:rsidTr="00677C07">
        <w:trPr>
          <w:trHeight w:val="20"/>
        </w:trPr>
        <w:tc>
          <w:tcPr>
            <w:tcW w:w="195" w:type="pct"/>
            <w:shd w:val="clear" w:color="auto" w:fill="auto"/>
            <w:noWrap/>
            <w:hideMark/>
          </w:tcPr>
          <w:p w14:paraId="42937542" w14:textId="77777777" w:rsidR="002E5E45" w:rsidRPr="002E5E45" w:rsidRDefault="002E5E45" w:rsidP="009266A5">
            <w:pPr>
              <w:rPr>
                <w:color w:val="000000"/>
              </w:rPr>
            </w:pPr>
            <w:r w:rsidRPr="002E5E45">
              <w:rPr>
                <w:color w:val="000000"/>
              </w:rPr>
              <w:t>2.71</w:t>
            </w:r>
          </w:p>
        </w:tc>
        <w:tc>
          <w:tcPr>
            <w:tcW w:w="554" w:type="pct"/>
            <w:shd w:val="clear" w:color="auto" w:fill="auto"/>
            <w:hideMark/>
          </w:tcPr>
          <w:p w14:paraId="2E062F3B"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3E4EC47F"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6ED522B6" w14:textId="77777777" w:rsidR="002E5E45" w:rsidRPr="002E5E45" w:rsidRDefault="002E5E45" w:rsidP="009266A5">
            <w:r w:rsidRPr="002E5E45">
              <w:t>Реконструкция КЛ-10кВ ф.5-25 – ТП 65 протяженность 820 метров</w:t>
            </w:r>
          </w:p>
        </w:tc>
        <w:tc>
          <w:tcPr>
            <w:tcW w:w="635" w:type="pct"/>
            <w:shd w:val="clear" w:color="auto" w:fill="auto"/>
            <w:vAlign w:val="center"/>
            <w:hideMark/>
          </w:tcPr>
          <w:p w14:paraId="01A19383"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2EA4B194" w14:textId="77777777" w:rsidR="002E5E45" w:rsidRPr="002E5E45" w:rsidRDefault="002E5E45" w:rsidP="009266A5">
            <w:pPr>
              <w:jc w:val="center"/>
              <w:rPr>
                <w:color w:val="000000"/>
              </w:rPr>
            </w:pPr>
            <w:r w:rsidRPr="002E5E45">
              <w:rPr>
                <w:color w:val="000000"/>
              </w:rPr>
              <w:t>5,067</w:t>
            </w:r>
          </w:p>
        </w:tc>
        <w:tc>
          <w:tcPr>
            <w:tcW w:w="248" w:type="pct"/>
            <w:shd w:val="clear" w:color="auto" w:fill="auto"/>
            <w:vAlign w:val="center"/>
            <w:hideMark/>
          </w:tcPr>
          <w:p w14:paraId="7F3D3BF3"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B31E60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4528FCE"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E63B604"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724A8BBF"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0E0057D"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1D3F63DB" w14:textId="77777777" w:rsidR="002E5E45" w:rsidRPr="002E5E45" w:rsidRDefault="002E5E45" w:rsidP="009266A5">
            <w:pPr>
              <w:jc w:val="center"/>
              <w:rPr>
                <w:color w:val="000000"/>
              </w:rPr>
            </w:pPr>
            <w:r w:rsidRPr="002E5E45">
              <w:rPr>
                <w:color w:val="000000"/>
              </w:rPr>
              <w:t>5,067</w:t>
            </w:r>
          </w:p>
        </w:tc>
      </w:tr>
      <w:tr w:rsidR="002E5E45" w:rsidRPr="0053330D" w14:paraId="678FCF6E" w14:textId="77777777" w:rsidTr="00677C07">
        <w:trPr>
          <w:trHeight w:val="20"/>
        </w:trPr>
        <w:tc>
          <w:tcPr>
            <w:tcW w:w="195" w:type="pct"/>
            <w:shd w:val="clear" w:color="auto" w:fill="auto"/>
            <w:hideMark/>
          </w:tcPr>
          <w:p w14:paraId="5C0BD89F" w14:textId="77777777" w:rsidR="002E5E45" w:rsidRPr="002E5E45" w:rsidRDefault="002E5E45" w:rsidP="009266A5">
            <w:pPr>
              <w:rPr>
                <w:color w:val="000000"/>
              </w:rPr>
            </w:pPr>
            <w:r w:rsidRPr="002E5E45">
              <w:rPr>
                <w:color w:val="000000"/>
              </w:rPr>
              <w:t>2.72</w:t>
            </w:r>
          </w:p>
        </w:tc>
        <w:tc>
          <w:tcPr>
            <w:tcW w:w="554" w:type="pct"/>
            <w:shd w:val="clear" w:color="auto" w:fill="auto"/>
            <w:hideMark/>
          </w:tcPr>
          <w:p w14:paraId="4D82345C"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171F9D25"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32DC4140" w14:textId="30FF14C8" w:rsidR="002E5E45" w:rsidRPr="002E5E45" w:rsidRDefault="002E5E45" w:rsidP="009266A5">
            <w:r w:rsidRPr="002E5E45">
              <w:t>Переустройство</w:t>
            </w:r>
            <w:r w:rsidR="0057067F">
              <w:t xml:space="preserve"> </w:t>
            </w:r>
            <w:r w:rsidRPr="002E5E45">
              <w:t>ЛЭП 110 кВ, С-231/С-232, «Левобережная-Мясокомбинат»;</w:t>
            </w:r>
            <w:r w:rsidR="0057067F">
              <w:t xml:space="preserve"> </w:t>
            </w:r>
            <w:r w:rsidRPr="002E5E45">
              <w:t>ЛЭП 10 кВ ф. 121-03, «Мясокомбинат-перекл</w:t>
            </w:r>
            <w:proofErr w:type="gramStart"/>
            <w:r w:rsidRPr="002E5E45">
              <w:t>.п</w:t>
            </w:r>
            <w:proofErr w:type="gramEnd"/>
            <w:r w:rsidRPr="002E5E45">
              <w:t>ункт» (оп. 1-70);</w:t>
            </w:r>
            <w:r w:rsidR="0057067F">
              <w:t xml:space="preserve"> </w:t>
            </w:r>
            <w:r w:rsidRPr="002E5E45">
              <w:t>ЛЭП 35 кВ, Т-17, «М/комбинат-Емельян.» с отп. на ПС «Дрокино»;</w:t>
            </w:r>
            <w:r w:rsidR="0057067F">
              <w:t xml:space="preserve"> </w:t>
            </w:r>
            <w:r w:rsidRPr="002E5E45">
              <w:t>ЛЭП 35 кВ, Т-1/Т-2, «Мясокомбинат-Элита»</w:t>
            </w:r>
          </w:p>
        </w:tc>
        <w:tc>
          <w:tcPr>
            <w:tcW w:w="635" w:type="pct"/>
            <w:shd w:val="clear" w:color="auto" w:fill="auto"/>
            <w:vAlign w:val="center"/>
            <w:hideMark/>
          </w:tcPr>
          <w:p w14:paraId="46BFFF8E"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4EBBB31E" w14:textId="77777777" w:rsidR="002E5E45" w:rsidRPr="002E5E45" w:rsidRDefault="002E5E45" w:rsidP="009266A5">
            <w:pPr>
              <w:jc w:val="center"/>
              <w:rPr>
                <w:color w:val="000000"/>
              </w:rPr>
            </w:pPr>
            <w:r w:rsidRPr="002E5E45">
              <w:rPr>
                <w:color w:val="000000"/>
              </w:rPr>
              <w:t>21,150</w:t>
            </w:r>
          </w:p>
        </w:tc>
        <w:tc>
          <w:tcPr>
            <w:tcW w:w="248" w:type="pct"/>
            <w:shd w:val="clear" w:color="auto" w:fill="auto"/>
            <w:vAlign w:val="center"/>
            <w:hideMark/>
          </w:tcPr>
          <w:p w14:paraId="11D3592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40FB2B6" w14:textId="77777777" w:rsidR="002E5E45" w:rsidRPr="002E5E45" w:rsidRDefault="002E5E45" w:rsidP="009266A5">
            <w:pPr>
              <w:jc w:val="center"/>
              <w:rPr>
                <w:color w:val="000000"/>
              </w:rPr>
            </w:pPr>
            <w:r w:rsidRPr="002E5E45">
              <w:rPr>
                <w:color w:val="000000"/>
              </w:rPr>
              <w:t>20,708</w:t>
            </w:r>
          </w:p>
        </w:tc>
        <w:tc>
          <w:tcPr>
            <w:tcW w:w="248" w:type="pct"/>
            <w:shd w:val="clear" w:color="auto" w:fill="auto"/>
            <w:vAlign w:val="center"/>
            <w:hideMark/>
          </w:tcPr>
          <w:p w14:paraId="1947DAE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4A53085"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0435A67"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2EFCD1A"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349C3451" w14:textId="77777777" w:rsidR="002E5E45" w:rsidRPr="002E5E45" w:rsidRDefault="002E5E45" w:rsidP="009266A5">
            <w:pPr>
              <w:jc w:val="center"/>
              <w:rPr>
                <w:color w:val="000000"/>
              </w:rPr>
            </w:pPr>
            <w:r w:rsidRPr="002E5E45">
              <w:rPr>
                <w:color w:val="000000"/>
              </w:rPr>
              <w:t>41,858</w:t>
            </w:r>
          </w:p>
        </w:tc>
      </w:tr>
      <w:tr w:rsidR="002E5E45" w:rsidRPr="0053330D" w14:paraId="577B3639" w14:textId="77777777" w:rsidTr="00677C07">
        <w:trPr>
          <w:trHeight w:val="20"/>
        </w:trPr>
        <w:tc>
          <w:tcPr>
            <w:tcW w:w="195" w:type="pct"/>
            <w:shd w:val="clear" w:color="auto" w:fill="auto"/>
            <w:hideMark/>
          </w:tcPr>
          <w:p w14:paraId="13159E28" w14:textId="77777777" w:rsidR="002E5E45" w:rsidRPr="002E5E45" w:rsidRDefault="002E5E45" w:rsidP="009266A5">
            <w:pPr>
              <w:rPr>
                <w:color w:val="000000"/>
              </w:rPr>
            </w:pPr>
            <w:r w:rsidRPr="002E5E45">
              <w:rPr>
                <w:color w:val="000000"/>
              </w:rPr>
              <w:t>2.73</w:t>
            </w:r>
          </w:p>
        </w:tc>
        <w:tc>
          <w:tcPr>
            <w:tcW w:w="554" w:type="pct"/>
            <w:shd w:val="clear" w:color="auto" w:fill="auto"/>
            <w:hideMark/>
          </w:tcPr>
          <w:p w14:paraId="3F612D49"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0E1331AC"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11655965" w14:textId="77777777" w:rsidR="002E5E45" w:rsidRPr="002E5E45" w:rsidRDefault="002E5E45" w:rsidP="009266A5">
            <w:r w:rsidRPr="002E5E45">
              <w:t xml:space="preserve">Переустройство ЛЭП 110 кВ, С-13/С-14, «ТЭЦ-2-Октябрьская с отпайкой на ПС </w:t>
            </w:r>
            <w:proofErr w:type="gramStart"/>
            <w:r w:rsidRPr="002E5E45">
              <w:t>Юго-Западная</w:t>
            </w:r>
            <w:proofErr w:type="gramEnd"/>
            <w:r w:rsidRPr="002E5E45">
              <w:t>».</w:t>
            </w:r>
          </w:p>
        </w:tc>
        <w:tc>
          <w:tcPr>
            <w:tcW w:w="635" w:type="pct"/>
            <w:shd w:val="clear" w:color="auto" w:fill="auto"/>
            <w:vAlign w:val="center"/>
            <w:hideMark/>
          </w:tcPr>
          <w:p w14:paraId="78233D39"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7AF0A31F" w14:textId="77777777" w:rsidR="002E5E45" w:rsidRPr="002E5E45" w:rsidRDefault="002E5E45" w:rsidP="009266A5">
            <w:pPr>
              <w:jc w:val="center"/>
              <w:rPr>
                <w:color w:val="000000"/>
              </w:rPr>
            </w:pPr>
            <w:r w:rsidRPr="002E5E45">
              <w:rPr>
                <w:color w:val="000000"/>
              </w:rPr>
              <w:t>0,683</w:t>
            </w:r>
          </w:p>
        </w:tc>
        <w:tc>
          <w:tcPr>
            <w:tcW w:w="248" w:type="pct"/>
            <w:shd w:val="clear" w:color="auto" w:fill="auto"/>
            <w:vAlign w:val="center"/>
            <w:hideMark/>
          </w:tcPr>
          <w:p w14:paraId="7CAEE05B" w14:textId="77777777" w:rsidR="002E5E45" w:rsidRPr="002E5E45" w:rsidRDefault="002E5E45" w:rsidP="009266A5">
            <w:pPr>
              <w:jc w:val="center"/>
              <w:rPr>
                <w:color w:val="000000"/>
              </w:rPr>
            </w:pPr>
            <w:r w:rsidRPr="002E5E45">
              <w:rPr>
                <w:color w:val="000000"/>
              </w:rPr>
              <w:t>4,233</w:t>
            </w:r>
          </w:p>
        </w:tc>
        <w:tc>
          <w:tcPr>
            <w:tcW w:w="248" w:type="pct"/>
            <w:shd w:val="clear" w:color="auto" w:fill="auto"/>
            <w:vAlign w:val="center"/>
            <w:hideMark/>
          </w:tcPr>
          <w:p w14:paraId="5BE20C40" w14:textId="77777777" w:rsidR="002E5E45" w:rsidRPr="002E5E45" w:rsidRDefault="002E5E45" w:rsidP="009266A5">
            <w:pPr>
              <w:jc w:val="center"/>
              <w:rPr>
                <w:color w:val="000000"/>
              </w:rPr>
            </w:pPr>
            <w:r w:rsidRPr="002E5E45">
              <w:rPr>
                <w:color w:val="000000"/>
              </w:rPr>
              <w:t>33,817</w:t>
            </w:r>
          </w:p>
        </w:tc>
        <w:tc>
          <w:tcPr>
            <w:tcW w:w="248" w:type="pct"/>
            <w:shd w:val="clear" w:color="auto" w:fill="auto"/>
            <w:vAlign w:val="center"/>
            <w:hideMark/>
          </w:tcPr>
          <w:p w14:paraId="09FCE392"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5B3163B"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268A623"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3BA31E2"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1918622E" w14:textId="77777777" w:rsidR="002E5E45" w:rsidRPr="002E5E45" w:rsidRDefault="002E5E45" w:rsidP="009266A5">
            <w:pPr>
              <w:jc w:val="center"/>
              <w:rPr>
                <w:color w:val="000000"/>
              </w:rPr>
            </w:pPr>
            <w:r w:rsidRPr="002E5E45">
              <w:rPr>
                <w:color w:val="000000"/>
              </w:rPr>
              <w:t>38,733</w:t>
            </w:r>
          </w:p>
        </w:tc>
      </w:tr>
      <w:tr w:rsidR="002E5E45" w:rsidRPr="0053330D" w14:paraId="4F959803" w14:textId="77777777" w:rsidTr="00677C07">
        <w:trPr>
          <w:trHeight w:val="20"/>
        </w:trPr>
        <w:tc>
          <w:tcPr>
            <w:tcW w:w="195" w:type="pct"/>
            <w:shd w:val="clear" w:color="auto" w:fill="auto"/>
            <w:noWrap/>
            <w:hideMark/>
          </w:tcPr>
          <w:p w14:paraId="2CDC0A27" w14:textId="77777777" w:rsidR="002E5E45" w:rsidRPr="002E5E45" w:rsidRDefault="002E5E45" w:rsidP="009266A5">
            <w:pPr>
              <w:rPr>
                <w:color w:val="000000"/>
              </w:rPr>
            </w:pPr>
            <w:r w:rsidRPr="002E5E45">
              <w:rPr>
                <w:color w:val="000000"/>
              </w:rPr>
              <w:t>2.74</w:t>
            </w:r>
          </w:p>
        </w:tc>
        <w:tc>
          <w:tcPr>
            <w:tcW w:w="554" w:type="pct"/>
            <w:shd w:val="clear" w:color="auto" w:fill="auto"/>
            <w:hideMark/>
          </w:tcPr>
          <w:p w14:paraId="107E4972"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57D454A2"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07BFA9DD" w14:textId="77777777" w:rsidR="002E5E45" w:rsidRPr="002E5E45" w:rsidRDefault="002E5E45" w:rsidP="009266A5">
            <w:proofErr w:type="gramStart"/>
            <w:r w:rsidRPr="002E5E45">
              <w:t>Реконструкция ВКЛ 10 кВ ф. 10-39 с прокладкой КЛ-10 кВ от оп.№ 8 до оп. №9 протяженностью 0,38 км</w:t>
            </w:r>
            <w:proofErr w:type="gramEnd"/>
          </w:p>
        </w:tc>
        <w:tc>
          <w:tcPr>
            <w:tcW w:w="635" w:type="pct"/>
            <w:shd w:val="clear" w:color="auto" w:fill="auto"/>
            <w:vAlign w:val="center"/>
            <w:hideMark/>
          </w:tcPr>
          <w:p w14:paraId="5EE4430C"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75ED134D" w14:textId="77777777" w:rsidR="002E5E45" w:rsidRPr="002E5E45" w:rsidRDefault="002E5E45" w:rsidP="009266A5">
            <w:pPr>
              <w:jc w:val="center"/>
              <w:rPr>
                <w:color w:val="000000"/>
              </w:rPr>
            </w:pPr>
            <w:r w:rsidRPr="002E5E45">
              <w:rPr>
                <w:color w:val="000000"/>
              </w:rPr>
              <w:t>2,225</w:t>
            </w:r>
          </w:p>
        </w:tc>
        <w:tc>
          <w:tcPr>
            <w:tcW w:w="248" w:type="pct"/>
            <w:shd w:val="clear" w:color="auto" w:fill="auto"/>
            <w:vAlign w:val="center"/>
            <w:hideMark/>
          </w:tcPr>
          <w:p w14:paraId="230A590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F0706BC"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B9A5149"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A2D2214"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0813AD3"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8BA7729"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347A36D0" w14:textId="77777777" w:rsidR="002E5E45" w:rsidRPr="002E5E45" w:rsidRDefault="002E5E45" w:rsidP="009266A5">
            <w:pPr>
              <w:jc w:val="center"/>
              <w:rPr>
                <w:color w:val="000000"/>
              </w:rPr>
            </w:pPr>
            <w:r w:rsidRPr="002E5E45">
              <w:rPr>
                <w:color w:val="000000"/>
              </w:rPr>
              <w:t>2,225</w:t>
            </w:r>
          </w:p>
        </w:tc>
      </w:tr>
      <w:tr w:rsidR="002E5E45" w:rsidRPr="0053330D" w14:paraId="6D667B0E" w14:textId="77777777" w:rsidTr="00677C07">
        <w:trPr>
          <w:trHeight w:val="20"/>
        </w:trPr>
        <w:tc>
          <w:tcPr>
            <w:tcW w:w="195" w:type="pct"/>
            <w:shd w:val="clear" w:color="auto" w:fill="auto"/>
            <w:hideMark/>
          </w:tcPr>
          <w:p w14:paraId="38F58BC0" w14:textId="77777777" w:rsidR="002E5E45" w:rsidRPr="002E5E45" w:rsidRDefault="002E5E45" w:rsidP="009266A5">
            <w:pPr>
              <w:rPr>
                <w:color w:val="000000"/>
              </w:rPr>
            </w:pPr>
            <w:r w:rsidRPr="002E5E45">
              <w:rPr>
                <w:color w:val="000000"/>
              </w:rPr>
              <w:t>2.75</w:t>
            </w:r>
          </w:p>
        </w:tc>
        <w:tc>
          <w:tcPr>
            <w:tcW w:w="554" w:type="pct"/>
            <w:shd w:val="clear" w:color="auto" w:fill="auto"/>
            <w:hideMark/>
          </w:tcPr>
          <w:p w14:paraId="3EFF045D"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585745CA"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271D46B4" w14:textId="77777777" w:rsidR="002E5E45" w:rsidRPr="002E5E45" w:rsidRDefault="002E5E45" w:rsidP="009266A5">
            <w:r w:rsidRPr="002E5E45">
              <w:t>Реконструкция (переустройство) КЛ 10 кВ от ТП 1132 до ТП 188, общая протяженность 0.27 км</w:t>
            </w:r>
            <w:proofErr w:type="gramStart"/>
            <w:r w:rsidRPr="002E5E45">
              <w:t>.</w:t>
            </w:r>
            <w:proofErr w:type="gramEnd"/>
            <w:r w:rsidRPr="002E5E45">
              <w:t xml:space="preserve"> </w:t>
            </w:r>
            <w:proofErr w:type="gramStart"/>
            <w:r w:rsidRPr="002E5E45">
              <w:t>и</w:t>
            </w:r>
            <w:proofErr w:type="gramEnd"/>
            <w:r w:rsidRPr="002E5E45">
              <w:t>з них методом ГНБ 0.25 км.</w:t>
            </w:r>
          </w:p>
        </w:tc>
        <w:tc>
          <w:tcPr>
            <w:tcW w:w="635" w:type="pct"/>
            <w:shd w:val="clear" w:color="auto" w:fill="auto"/>
            <w:vAlign w:val="center"/>
            <w:hideMark/>
          </w:tcPr>
          <w:p w14:paraId="292E2595"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6A6495D3" w14:textId="77777777" w:rsidR="002E5E45" w:rsidRPr="002E5E45" w:rsidRDefault="002E5E45" w:rsidP="009266A5">
            <w:pPr>
              <w:jc w:val="center"/>
              <w:rPr>
                <w:color w:val="000000"/>
              </w:rPr>
            </w:pPr>
            <w:r w:rsidRPr="002E5E45">
              <w:rPr>
                <w:color w:val="000000"/>
              </w:rPr>
              <w:t>0,225</w:t>
            </w:r>
          </w:p>
        </w:tc>
        <w:tc>
          <w:tcPr>
            <w:tcW w:w="248" w:type="pct"/>
            <w:shd w:val="clear" w:color="auto" w:fill="auto"/>
            <w:vAlign w:val="center"/>
            <w:hideMark/>
          </w:tcPr>
          <w:p w14:paraId="2FD4B18B" w14:textId="77777777" w:rsidR="002E5E45" w:rsidRPr="002E5E45" w:rsidRDefault="002E5E45" w:rsidP="009266A5">
            <w:pPr>
              <w:jc w:val="center"/>
              <w:rPr>
                <w:color w:val="000000"/>
              </w:rPr>
            </w:pPr>
            <w:r w:rsidRPr="002E5E45">
              <w:rPr>
                <w:color w:val="000000"/>
              </w:rPr>
              <w:t>8,850</w:t>
            </w:r>
          </w:p>
        </w:tc>
        <w:tc>
          <w:tcPr>
            <w:tcW w:w="248" w:type="pct"/>
            <w:shd w:val="clear" w:color="auto" w:fill="auto"/>
            <w:vAlign w:val="center"/>
            <w:hideMark/>
          </w:tcPr>
          <w:p w14:paraId="0DABFEEF"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A5FDDB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AC93C2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5155E03"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FC47B9E"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0FC75722" w14:textId="77777777" w:rsidR="002E5E45" w:rsidRPr="002E5E45" w:rsidRDefault="002E5E45" w:rsidP="009266A5">
            <w:pPr>
              <w:jc w:val="center"/>
              <w:rPr>
                <w:color w:val="000000"/>
              </w:rPr>
            </w:pPr>
            <w:r w:rsidRPr="002E5E45">
              <w:rPr>
                <w:color w:val="000000"/>
              </w:rPr>
              <w:t>9,075</w:t>
            </w:r>
          </w:p>
        </w:tc>
      </w:tr>
      <w:tr w:rsidR="002E5E45" w:rsidRPr="0053330D" w14:paraId="2D20E6F3" w14:textId="77777777" w:rsidTr="00677C07">
        <w:trPr>
          <w:trHeight w:val="20"/>
        </w:trPr>
        <w:tc>
          <w:tcPr>
            <w:tcW w:w="195" w:type="pct"/>
            <w:shd w:val="clear" w:color="auto" w:fill="auto"/>
            <w:hideMark/>
          </w:tcPr>
          <w:p w14:paraId="0F8BC1C6" w14:textId="77777777" w:rsidR="002E5E45" w:rsidRPr="002E5E45" w:rsidRDefault="002E5E45" w:rsidP="009266A5">
            <w:pPr>
              <w:rPr>
                <w:color w:val="000000"/>
              </w:rPr>
            </w:pPr>
            <w:r w:rsidRPr="002E5E45">
              <w:rPr>
                <w:color w:val="000000"/>
              </w:rPr>
              <w:t>2.76</w:t>
            </w:r>
          </w:p>
        </w:tc>
        <w:tc>
          <w:tcPr>
            <w:tcW w:w="554" w:type="pct"/>
            <w:shd w:val="clear" w:color="auto" w:fill="auto"/>
            <w:hideMark/>
          </w:tcPr>
          <w:p w14:paraId="7F957BCD"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24BB747D"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4670B38E" w14:textId="0B99EFAA" w:rsidR="002E5E45" w:rsidRPr="002E5E45" w:rsidRDefault="002E5E45" w:rsidP="009266A5">
            <w:r w:rsidRPr="002E5E45">
              <w:t>Реконструкция (переустройство) КЛ</w:t>
            </w:r>
            <w:r w:rsidR="0057067F">
              <w:t xml:space="preserve"> </w:t>
            </w:r>
            <w:r w:rsidRPr="002E5E45">
              <w:t>0,4 кВ от ТП 155 до здания, расположенного по адресу: г. Красноярск, пр. Мира, д. 103, общая протяженность 0.675 км</w:t>
            </w:r>
            <w:proofErr w:type="gramStart"/>
            <w:r w:rsidRPr="002E5E45">
              <w:t xml:space="preserve"> ;</w:t>
            </w:r>
            <w:proofErr w:type="gramEnd"/>
          </w:p>
        </w:tc>
        <w:tc>
          <w:tcPr>
            <w:tcW w:w="635" w:type="pct"/>
            <w:shd w:val="clear" w:color="auto" w:fill="auto"/>
            <w:vAlign w:val="center"/>
            <w:hideMark/>
          </w:tcPr>
          <w:p w14:paraId="6CA527C0"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16F2D070" w14:textId="77777777" w:rsidR="002E5E45" w:rsidRPr="002E5E45" w:rsidRDefault="002E5E45" w:rsidP="009266A5">
            <w:pPr>
              <w:jc w:val="center"/>
              <w:rPr>
                <w:color w:val="000000"/>
              </w:rPr>
            </w:pPr>
            <w:r w:rsidRPr="002E5E45">
              <w:rPr>
                <w:color w:val="000000"/>
              </w:rPr>
              <w:t>0,800</w:t>
            </w:r>
          </w:p>
        </w:tc>
        <w:tc>
          <w:tcPr>
            <w:tcW w:w="248" w:type="pct"/>
            <w:shd w:val="clear" w:color="auto" w:fill="auto"/>
            <w:vAlign w:val="center"/>
            <w:hideMark/>
          </w:tcPr>
          <w:p w14:paraId="7C330A83" w14:textId="77777777" w:rsidR="002E5E45" w:rsidRPr="002E5E45" w:rsidRDefault="002E5E45" w:rsidP="009266A5">
            <w:pPr>
              <w:jc w:val="center"/>
              <w:rPr>
                <w:color w:val="000000"/>
              </w:rPr>
            </w:pPr>
            <w:r w:rsidRPr="002E5E45">
              <w:rPr>
                <w:color w:val="000000"/>
              </w:rPr>
              <w:t>2,842</w:t>
            </w:r>
          </w:p>
        </w:tc>
        <w:tc>
          <w:tcPr>
            <w:tcW w:w="248" w:type="pct"/>
            <w:shd w:val="clear" w:color="auto" w:fill="auto"/>
            <w:vAlign w:val="center"/>
            <w:hideMark/>
          </w:tcPr>
          <w:p w14:paraId="4D273BC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52D024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ABC63F5"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853A10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B550FB1"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5947A8BB" w14:textId="77777777" w:rsidR="002E5E45" w:rsidRPr="002E5E45" w:rsidRDefault="002E5E45" w:rsidP="009266A5">
            <w:pPr>
              <w:jc w:val="center"/>
              <w:rPr>
                <w:color w:val="000000"/>
              </w:rPr>
            </w:pPr>
            <w:r w:rsidRPr="002E5E45">
              <w:rPr>
                <w:color w:val="000000"/>
              </w:rPr>
              <w:t>3,642</w:t>
            </w:r>
          </w:p>
        </w:tc>
      </w:tr>
      <w:tr w:rsidR="002E5E45" w:rsidRPr="0053330D" w14:paraId="11EF6400" w14:textId="77777777" w:rsidTr="00677C07">
        <w:trPr>
          <w:trHeight w:val="20"/>
        </w:trPr>
        <w:tc>
          <w:tcPr>
            <w:tcW w:w="195" w:type="pct"/>
            <w:shd w:val="clear" w:color="auto" w:fill="auto"/>
            <w:noWrap/>
            <w:hideMark/>
          </w:tcPr>
          <w:p w14:paraId="6248CA06" w14:textId="77777777" w:rsidR="002E5E45" w:rsidRPr="002E5E45" w:rsidRDefault="002E5E45" w:rsidP="009266A5">
            <w:pPr>
              <w:rPr>
                <w:color w:val="000000"/>
              </w:rPr>
            </w:pPr>
            <w:r w:rsidRPr="002E5E45">
              <w:rPr>
                <w:color w:val="000000"/>
              </w:rPr>
              <w:t>2.77</w:t>
            </w:r>
          </w:p>
        </w:tc>
        <w:tc>
          <w:tcPr>
            <w:tcW w:w="554" w:type="pct"/>
            <w:shd w:val="clear" w:color="auto" w:fill="auto"/>
            <w:hideMark/>
          </w:tcPr>
          <w:p w14:paraId="1D7B288A"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18CF003D"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5848F049" w14:textId="063B83B0" w:rsidR="002E5E45" w:rsidRPr="002E5E45" w:rsidRDefault="002E5E45" w:rsidP="009266A5">
            <w:r w:rsidRPr="002E5E45">
              <w:t>Модернизация РЗ и ПА ВЛ 110 кВ Левобережная-Центр</w:t>
            </w:r>
            <w:r w:rsidR="0057067F">
              <w:t xml:space="preserve"> </w:t>
            </w:r>
            <w:r w:rsidRPr="002E5E45">
              <w:t>I, II цепь (С-217/С-218)</w:t>
            </w:r>
            <w:r w:rsidR="0057067F">
              <w:t xml:space="preserve"> </w:t>
            </w:r>
            <w:r w:rsidRPr="002E5E45">
              <w:t>с установкой АОПО на ПС 110 кВ Им</w:t>
            </w:r>
            <w:proofErr w:type="gramStart"/>
            <w:r w:rsidRPr="002E5E45">
              <w:t>.С</w:t>
            </w:r>
            <w:proofErr w:type="gramEnd"/>
            <w:r w:rsidRPr="002E5E45">
              <w:t>моргунова, ПС 220 кВ Центр</w:t>
            </w:r>
          </w:p>
        </w:tc>
        <w:tc>
          <w:tcPr>
            <w:tcW w:w="635" w:type="pct"/>
            <w:shd w:val="clear" w:color="auto" w:fill="auto"/>
            <w:vAlign w:val="center"/>
            <w:hideMark/>
          </w:tcPr>
          <w:p w14:paraId="01370F58"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385448E2" w14:textId="77777777" w:rsidR="002E5E45" w:rsidRPr="002E5E45" w:rsidRDefault="002E5E45" w:rsidP="009266A5">
            <w:pPr>
              <w:jc w:val="center"/>
              <w:rPr>
                <w:color w:val="000000"/>
              </w:rPr>
            </w:pPr>
            <w:r w:rsidRPr="002E5E45">
              <w:rPr>
                <w:color w:val="000000"/>
              </w:rPr>
              <w:t>5,717</w:t>
            </w:r>
          </w:p>
        </w:tc>
        <w:tc>
          <w:tcPr>
            <w:tcW w:w="248" w:type="pct"/>
            <w:shd w:val="clear" w:color="auto" w:fill="auto"/>
            <w:vAlign w:val="center"/>
            <w:hideMark/>
          </w:tcPr>
          <w:p w14:paraId="147CDC7F"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523C3A3"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815135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B93C340"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EB65580"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3FAF507"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2D96EC2E" w14:textId="77777777" w:rsidR="002E5E45" w:rsidRPr="002E5E45" w:rsidRDefault="002E5E45" w:rsidP="009266A5">
            <w:pPr>
              <w:jc w:val="center"/>
              <w:rPr>
                <w:color w:val="000000"/>
              </w:rPr>
            </w:pPr>
            <w:r w:rsidRPr="002E5E45">
              <w:rPr>
                <w:color w:val="000000"/>
              </w:rPr>
              <w:t>5,717</w:t>
            </w:r>
          </w:p>
        </w:tc>
      </w:tr>
      <w:tr w:rsidR="002E5E45" w:rsidRPr="0053330D" w14:paraId="45B5ADD9" w14:textId="77777777" w:rsidTr="00677C07">
        <w:trPr>
          <w:trHeight w:val="20"/>
        </w:trPr>
        <w:tc>
          <w:tcPr>
            <w:tcW w:w="195" w:type="pct"/>
            <w:shd w:val="clear" w:color="auto" w:fill="auto"/>
            <w:hideMark/>
          </w:tcPr>
          <w:p w14:paraId="27DC0BD3" w14:textId="77777777" w:rsidR="002E5E45" w:rsidRPr="002E5E45" w:rsidRDefault="002E5E45" w:rsidP="009266A5">
            <w:pPr>
              <w:rPr>
                <w:color w:val="000000"/>
              </w:rPr>
            </w:pPr>
            <w:r w:rsidRPr="002E5E45">
              <w:rPr>
                <w:color w:val="000000"/>
              </w:rPr>
              <w:t>2.78</w:t>
            </w:r>
          </w:p>
        </w:tc>
        <w:tc>
          <w:tcPr>
            <w:tcW w:w="554" w:type="pct"/>
            <w:shd w:val="clear" w:color="auto" w:fill="auto"/>
            <w:hideMark/>
          </w:tcPr>
          <w:p w14:paraId="3FBE5D7E"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05157B53" w14:textId="77777777" w:rsidR="002E5E45" w:rsidRPr="002E5E45" w:rsidRDefault="002E5E45" w:rsidP="009266A5">
            <w:pPr>
              <w:rPr>
                <w:color w:val="000000"/>
              </w:rPr>
            </w:pPr>
            <w:r w:rsidRPr="002E5E45">
              <w:rPr>
                <w:color w:val="000000"/>
              </w:rPr>
              <w:t>Среднеокупаемый проект</w:t>
            </w:r>
          </w:p>
        </w:tc>
        <w:tc>
          <w:tcPr>
            <w:tcW w:w="823" w:type="pct"/>
            <w:shd w:val="clear" w:color="auto" w:fill="auto"/>
            <w:hideMark/>
          </w:tcPr>
          <w:p w14:paraId="2428DCBF" w14:textId="7C6A0AA3" w:rsidR="002E5E45" w:rsidRPr="002E5E45" w:rsidRDefault="002E5E45" w:rsidP="009266A5">
            <w:r w:rsidRPr="002E5E45">
              <w:t>Модернизация</w:t>
            </w:r>
            <w:r w:rsidR="0057067F">
              <w:t xml:space="preserve"> </w:t>
            </w:r>
            <w:r w:rsidRPr="002E5E45">
              <w:t>систем коммерческого учета розничного рынка электроэнергии</w:t>
            </w:r>
            <w:r w:rsidR="0057067F">
              <w:t xml:space="preserve"> </w:t>
            </w:r>
            <w:r w:rsidRPr="002E5E45">
              <w:t>(0,4 кВ и ниже), 84150 точек учета</w:t>
            </w:r>
          </w:p>
        </w:tc>
        <w:tc>
          <w:tcPr>
            <w:tcW w:w="635" w:type="pct"/>
            <w:shd w:val="clear" w:color="auto" w:fill="auto"/>
            <w:vAlign w:val="center"/>
            <w:hideMark/>
          </w:tcPr>
          <w:p w14:paraId="4EA94AB3"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4FA3A186" w14:textId="77777777" w:rsidR="002E5E45" w:rsidRPr="002E5E45" w:rsidRDefault="002E5E45" w:rsidP="009266A5">
            <w:pPr>
              <w:jc w:val="center"/>
              <w:rPr>
                <w:color w:val="000000"/>
              </w:rPr>
            </w:pPr>
            <w:r w:rsidRPr="002E5E45">
              <w:rPr>
                <w:color w:val="000000"/>
              </w:rPr>
              <w:t>239,258</w:t>
            </w:r>
          </w:p>
        </w:tc>
        <w:tc>
          <w:tcPr>
            <w:tcW w:w="248" w:type="pct"/>
            <w:shd w:val="clear" w:color="auto" w:fill="auto"/>
            <w:vAlign w:val="center"/>
            <w:hideMark/>
          </w:tcPr>
          <w:p w14:paraId="53786C1E"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DD89DF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A30786E"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088BED3"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90D543C"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F654263"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5AB0A4F8" w14:textId="77777777" w:rsidR="002E5E45" w:rsidRPr="002E5E45" w:rsidRDefault="002E5E45" w:rsidP="009266A5">
            <w:pPr>
              <w:jc w:val="center"/>
              <w:rPr>
                <w:color w:val="000000"/>
              </w:rPr>
            </w:pPr>
            <w:r w:rsidRPr="002E5E45">
              <w:rPr>
                <w:color w:val="000000"/>
              </w:rPr>
              <w:t>239,258</w:t>
            </w:r>
          </w:p>
        </w:tc>
      </w:tr>
      <w:tr w:rsidR="002E5E45" w:rsidRPr="0053330D" w14:paraId="6AFA9DA8" w14:textId="77777777" w:rsidTr="00677C07">
        <w:trPr>
          <w:trHeight w:val="20"/>
        </w:trPr>
        <w:tc>
          <w:tcPr>
            <w:tcW w:w="195" w:type="pct"/>
            <w:shd w:val="clear" w:color="auto" w:fill="auto"/>
            <w:hideMark/>
          </w:tcPr>
          <w:p w14:paraId="65DB47A1" w14:textId="77777777" w:rsidR="002E5E45" w:rsidRPr="002E5E45" w:rsidRDefault="002E5E45" w:rsidP="009266A5">
            <w:pPr>
              <w:rPr>
                <w:color w:val="000000"/>
              </w:rPr>
            </w:pPr>
            <w:r w:rsidRPr="002E5E45">
              <w:rPr>
                <w:color w:val="000000"/>
              </w:rPr>
              <w:t>2.79</w:t>
            </w:r>
          </w:p>
        </w:tc>
        <w:tc>
          <w:tcPr>
            <w:tcW w:w="554" w:type="pct"/>
            <w:shd w:val="clear" w:color="auto" w:fill="auto"/>
            <w:hideMark/>
          </w:tcPr>
          <w:p w14:paraId="2857D79D"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4CF759A2" w14:textId="77777777" w:rsidR="002E5E45" w:rsidRPr="002E5E45" w:rsidRDefault="002E5E45" w:rsidP="009266A5">
            <w:pPr>
              <w:rPr>
                <w:color w:val="000000"/>
              </w:rPr>
            </w:pPr>
            <w:r w:rsidRPr="002E5E45">
              <w:rPr>
                <w:color w:val="000000"/>
              </w:rPr>
              <w:t>Среднеокупаемый проект</w:t>
            </w:r>
          </w:p>
        </w:tc>
        <w:tc>
          <w:tcPr>
            <w:tcW w:w="823" w:type="pct"/>
            <w:shd w:val="clear" w:color="auto" w:fill="auto"/>
            <w:hideMark/>
          </w:tcPr>
          <w:p w14:paraId="48366D26" w14:textId="77777777" w:rsidR="002E5E45" w:rsidRPr="002E5E45" w:rsidRDefault="002E5E45" w:rsidP="009266A5">
            <w:r w:rsidRPr="002E5E45">
              <w:t xml:space="preserve">Модернизация систем учета электроэнергии во исполнение требований ФЗ №522 (выход из </w:t>
            </w:r>
            <w:r w:rsidRPr="002E5E45">
              <w:lastRenderedPageBreak/>
              <w:t>строя), 25023 шт.</w:t>
            </w:r>
          </w:p>
        </w:tc>
        <w:tc>
          <w:tcPr>
            <w:tcW w:w="635" w:type="pct"/>
            <w:shd w:val="clear" w:color="auto" w:fill="auto"/>
            <w:vAlign w:val="center"/>
            <w:hideMark/>
          </w:tcPr>
          <w:p w14:paraId="6B0627B7" w14:textId="77777777" w:rsidR="002E5E45" w:rsidRPr="002E5E45" w:rsidRDefault="002E5E45" w:rsidP="009266A5">
            <w:pPr>
              <w:jc w:val="center"/>
              <w:rPr>
                <w:color w:val="000000"/>
              </w:rPr>
            </w:pPr>
            <w:r w:rsidRPr="002E5E45">
              <w:rPr>
                <w:color w:val="000000"/>
              </w:rPr>
              <w:lastRenderedPageBreak/>
              <w:t>собственные/кредитные средства</w:t>
            </w:r>
          </w:p>
        </w:tc>
        <w:tc>
          <w:tcPr>
            <w:tcW w:w="248" w:type="pct"/>
            <w:shd w:val="clear" w:color="auto" w:fill="auto"/>
            <w:vAlign w:val="center"/>
            <w:hideMark/>
          </w:tcPr>
          <w:p w14:paraId="662E7A4F" w14:textId="77777777" w:rsidR="002E5E45" w:rsidRPr="002E5E45" w:rsidRDefault="002E5E45" w:rsidP="009266A5">
            <w:pPr>
              <w:jc w:val="center"/>
              <w:rPr>
                <w:color w:val="000000"/>
              </w:rPr>
            </w:pPr>
            <w:r w:rsidRPr="002E5E45">
              <w:rPr>
                <w:color w:val="000000"/>
              </w:rPr>
              <w:t>68,192</w:t>
            </w:r>
          </w:p>
        </w:tc>
        <w:tc>
          <w:tcPr>
            <w:tcW w:w="248" w:type="pct"/>
            <w:shd w:val="clear" w:color="auto" w:fill="auto"/>
            <w:vAlign w:val="center"/>
            <w:hideMark/>
          </w:tcPr>
          <w:p w14:paraId="20171905" w14:textId="77777777" w:rsidR="002E5E45" w:rsidRPr="002E5E45" w:rsidRDefault="002E5E45" w:rsidP="009266A5">
            <w:pPr>
              <w:jc w:val="center"/>
              <w:rPr>
                <w:color w:val="000000"/>
              </w:rPr>
            </w:pPr>
            <w:r w:rsidRPr="002E5E45">
              <w:rPr>
                <w:color w:val="000000"/>
              </w:rPr>
              <w:t>28,308</w:t>
            </w:r>
          </w:p>
        </w:tc>
        <w:tc>
          <w:tcPr>
            <w:tcW w:w="248" w:type="pct"/>
            <w:shd w:val="clear" w:color="auto" w:fill="auto"/>
            <w:vAlign w:val="center"/>
            <w:hideMark/>
          </w:tcPr>
          <w:p w14:paraId="31279302"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63F846C"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DC81520"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FDF4A0F"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4290EB3"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06259610" w14:textId="77777777" w:rsidR="002E5E45" w:rsidRPr="002E5E45" w:rsidRDefault="002E5E45" w:rsidP="009266A5">
            <w:pPr>
              <w:jc w:val="center"/>
              <w:rPr>
                <w:color w:val="000000"/>
              </w:rPr>
            </w:pPr>
            <w:r w:rsidRPr="002E5E45">
              <w:rPr>
                <w:color w:val="000000"/>
              </w:rPr>
              <w:t>96,500</w:t>
            </w:r>
          </w:p>
        </w:tc>
      </w:tr>
      <w:tr w:rsidR="002E5E45" w:rsidRPr="0053330D" w14:paraId="3ED34643" w14:textId="77777777" w:rsidTr="00677C07">
        <w:trPr>
          <w:trHeight w:val="20"/>
        </w:trPr>
        <w:tc>
          <w:tcPr>
            <w:tcW w:w="195" w:type="pct"/>
            <w:shd w:val="clear" w:color="auto" w:fill="auto"/>
            <w:noWrap/>
            <w:hideMark/>
          </w:tcPr>
          <w:p w14:paraId="2B7F1890" w14:textId="77777777" w:rsidR="002E5E45" w:rsidRPr="002E5E45" w:rsidRDefault="002E5E45" w:rsidP="009266A5">
            <w:pPr>
              <w:rPr>
                <w:color w:val="000000"/>
              </w:rPr>
            </w:pPr>
            <w:r w:rsidRPr="002E5E45">
              <w:rPr>
                <w:color w:val="000000"/>
              </w:rPr>
              <w:lastRenderedPageBreak/>
              <w:t>2.80</w:t>
            </w:r>
          </w:p>
        </w:tc>
        <w:tc>
          <w:tcPr>
            <w:tcW w:w="554" w:type="pct"/>
            <w:shd w:val="clear" w:color="auto" w:fill="auto"/>
            <w:hideMark/>
          </w:tcPr>
          <w:p w14:paraId="45DE20C2"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759B8126" w14:textId="77777777" w:rsidR="002E5E45" w:rsidRPr="002E5E45" w:rsidRDefault="002E5E45" w:rsidP="009266A5">
            <w:pPr>
              <w:rPr>
                <w:color w:val="000000"/>
              </w:rPr>
            </w:pPr>
            <w:r w:rsidRPr="002E5E45">
              <w:rPr>
                <w:color w:val="000000"/>
              </w:rPr>
              <w:t>Среднеокупаемый проект</w:t>
            </w:r>
          </w:p>
        </w:tc>
        <w:tc>
          <w:tcPr>
            <w:tcW w:w="823" w:type="pct"/>
            <w:shd w:val="clear" w:color="auto" w:fill="auto"/>
            <w:hideMark/>
          </w:tcPr>
          <w:p w14:paraId="69B6845D" w14:textId="77777777" w:rsidR="002E5E45" w:rsidRPr="002E5E45" w:rsidRDefault="002E5E45" w:rsidP="009266A5">
            <w:r w:rsidRPr="002E5E45">
              <w:t>Модернизация систем учета электроэнергии во исполнение требований ФЗ №522 (истечение МПИ, срока эксплуатации), 142357 шт.</w:t>
            </w:r>
          </w:p>
        </w:tc>
        <w:tc>
          <w:tcPr>
            <w:tcW w:w="635" w:type="pct"/>
            <w:shd w:val="clear" w:color="auto" w:fill="auto"/>
            <w:vAlign w:val="center"/>
            <w:hideMark/>
          </w:tcPr>
          <w:p w14:paraId="1A00E3D7"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2F3172D8" w14:textId="77777777" w:rsidR="002E5E45" w:rsidRPr="002E5E45" w:rsidRDefault="002E5E45" w:rsidP="009266A5">
            <w:pPr>
              <w:jc w:val="center"/>
              <w:rPr>
                <w:color w:val="000000"/>
              </w:rPr>
            </w:pPr>
            <w:r w:rsidRPr="002E5E45">
              <w:rPr>
                <w:color w:val="000000"/>
              </w:rPr>
              <w:t>23,067</w:t>
            </w:r>
          </w:p>
        </w:tc>
        <w:tc>
          <w:tcPr>
            <w:tcW w:w="248" w:type="pct"/>
            <w:shd w:val="clear" w:color="auto" w:fill="auto"/>
            <w:vAlign w:val="center"/>
            <w:hideMark/>
          </w:tcPr>
          <w:p w14:paraId="170F83B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93DB723"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FA78C82"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9C64C6A"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76E5BA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FBE9A51"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3E32D2F1" w14:textId="77777777" w:rsidR="002E5E45" w:rsidRPr="002E5E45" w:rsidRDefault="002E5E45" w:rsidP="009266A5">
            <w:pPr>
              <w:jc w:val="center"/>
              <w:rPr>
                <w:color w:val="000000"/>
              </w:rPr>
            </w:pPr>
            <w:r w:rsidRPr="002E5E45">
              <w:rPr>
                <w:color w:val="000000"/>
              </w:rPr>
              <w:t>23,067</w:t>
            </w:r>
          </w:p>
        </w:tc>
      </w:tr>
      <w:tr w:rsidR="002E5E45" w:rsidRPr="0053330D" w14:paraId="12264B86" w14:textId="77777777" w:rsidTr="00677C07">
        <w:trPr>
          <w:trHeight w:val="20"/>
        </w:trPr>
        <w:tc>
          <w:tcPr>
            <w:tcW w:w="195" w:type="pct"/>
            <w:shd w:val="clear" w:color="auto" w:fill="auto"/>
            <w:hideMark/>
          </w:tcPr>
          <w:p w14:paraId="4A3B4298" w14:textId="77777777" w:rsidR="002E5E45" w:rsidRPr="002E5E45" w:rsidRDefault="002E5E45" w:rsidP="009266A5">
            <w:pPr>
              <w:rPr>
                <w:color w:val="000000"/>
              </w:rPr>
            </w:pPr>
            <w:r w:rsidRPr="002E5E45">
              <w:rPr>
                <w:color w:val="000000"/>
              </w:rPr>
              <w:t>2.81</w:t>
            </w:r>
          </w:p>
        </w:tc>
        <w:tc>
          <w:tcPr>
            <w:tcW w:w="554" w:type="pct"/>
            <w:shd w:val="clear" w:color="auto" w:fill="auto"/>
            <w:hideMark/>
          </w:tcPr>
          <w:p w14:paraId="5E769B48"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072FFFBD" w14:textId="77777777" w:rsidR="002E5E45" w:rsidRPr="002E5E45" w:rsidRDefault="002E5E45" w:rsidP="009266A5">
            <w:pPr>
              <w:rPr>
                <w:color w:val="000000"/>
              </w:rPr>
            </w:pPr>
            <w:r w:rsidRPr="002E5E45">
              <w:rPr>
                <w:color w:val="000000"/>
              </w:rPr>
              <w:t>Среднеокупаемый проект</w:t>
            </w:r>
          </w:p>
        </w:tc>
        <w:tc>
          <w:tcPr>
            <w:tcW w:w="823" w:type="pct"/>
            <w:shd w:val="clear" w:color="auto" w:fill="auto"/>
            <w:hideMark/>
          </w:tcPr>
          <w:p w14:paraId="57729C52" w14:textId="77777777" w:rsidR="002E5E45" w:rsidRPr="002E5E45" w:rsidRDefault="002E5E45" w:rsidP="009266A5">
            <w:r w:rsidRPr="002E5E45">
              <w:t>Модернизация технического учета электроэнергии на вводах трансформаторных подстанций 6-10/0,4 кВ, 5368 точек учета</w:t>
            </w:r>
          </w:p>
        </w:tc>
        <w:tc>
          <w:tcPr>
            <w:tcW w:w="635" w:type="pct"/>
            <w:shd w:val="clear" w:color="auto" w:fill="auto"/>
            <w:vAlign w:val="center"/>
            <w:hideMark/>
          </w:tcPr>
          <w:p w14:paraId="62E3EB80"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5CCE750D" w14:textId="77777777" w:rsidR="002E5E45" w:rsidRPr="002E5E45" w:rsidRDefault="002E5E45" w:rsidP="009266A5">
            <w:pPr>
              <w:jc w:val="center"/>
              <w:rPr>
                <w:color w:val="000000"/>
              </w:rPr>
            </w:pPr>
            <w:r w:rsidRPr="002E5E45">
              <w:rPr>
                <w:color w:val="000000"/>
              </w:rPr>
              <w:t>13,200</w:t>
            </w:r>
          </w:p>
        </w:tc>
        <w:tc>
          <w:tcPr>
            <w:tcW w:w="248" w:type="pct"/>
            <w:shd w:val="clear" w:color="auto" w:fill="auto"/>
            <w:vAlign w:val="center"/>
            <w:hideMark/>
          </w:tcPr>
          <w:p w14:paraId="776D4E9C"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76D9D2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3338D69"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BC4A240"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7191586D"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FFA4302"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6EE995D7" w14:textId="77777777" w:rsidR="002E5E45" w:rsidRPr="002E5E45" w:rsidRDefault="002E5E45" w:rsidP="009266A5">
            <w:pPr>
              <w:jc w:val="center"/>
              <w:rPr>
                <w:color w:val="000000"/>
              </w:rPr>
            </w:pPr>
            <w:r w:rsidRPr="002E5E45">
              <w:rPr>
                <w:color w:val="000000"/>
              </w:rPr>
              <w:t>13,200</w:t>
            </w:r>
          </w:p>
        </w:tc>
      </w:tr>
      <w:tr w:rsidR="002E5E45" w:rsidRPr="0053330D" w14:paraId="4FBF3DB7" w14:textId="77777777" w:rsidTr="00677C07">
        <w:trPr>
          <w:trHeight w:val="20"/>
        </w:trPr>
        <w:tc>
          <w:tcPr>
            <w:tcW w:w="195" w:type="pct"/>
            <w:shd w:val="clear" w:color="auto" w:fill="auto"/>
            <w:hideMark/>
          </w:tcPr>
          <w:p w14:paraId="622C153D" w14:textId="77777777" w:rsidR="002E5E45" w:rsidRPr="002E5E45" w:rsidRDefault="002E5E45" w:rsidP="009266A5">
            <w:pPr>
              <w:rPr>
                <w:color w:val="000000"/>
              </w:rPr>
            </w:pPr>
            <w:r w:rsidRPr="002E5E45">
              <w:rPr>
                <w:color w:val="000000"/>
              </w:rPr>
              <w:t>2.82</w:t>
            </w:r>
          </w:p>
        </w:tc>
        <w:tc>
          <w:tcPr>
            <w:tcW w:w="554" w:type="pct"/>
            <w:shd w:val="clear" w:color="auto" w:fill="auto"/>
            <w:hideMark/>
          </w:tcPr>
          <w:p w14:paraId="5037C2E4"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063C76BB" w14:textId="77777777" w:rsidR="002E5E45" w:rsidRPr="002E5E45" w:rsidRDefault="002E5E45" w:rsidP="009266A5">
            <w:pPr>
              <w:rPr>
                <w:color w:val="000000"/>
              </w:rPr>
            </w:pPr>
            <w:r w:rsidRPr="002E5E45">
              <w:rPr>
                <w:color w:val="000000"/>
              </w:rPr>
              <w:t>Среднеокупаемый проект</w:t>
            </w:r>
          </w:p>
        </w:tc>
        <w:tc>
          <w:tcPr>
            <w:tcW w:w="823" w:type="pct"/>
            <w:shd w:val="clear" w:color="auto" w:fill="auto"/>
            <w:hideMark/>
          </w:tcPr>
          <w:p w14:paraId="58A38580" w14:textId="77777777" w:rsidR="002E5E45" w:rsidRPr="002E5E45" w:rsidRDefault="002E5E45" w:rsidP="009266A5">
            <w:r w:rsidRPr="002E5E45">
              <w:t>Модернизация систем учета электроэнергии во исполнение требований ФЗ №522 (выход из строя). 2024 год.</w:t>
            </w:r>
          </w:p>
        </w:tc>
        <w:tc>
          <w:tcPr>
            <w:tcW w:w="635" w:type="pct"/>
            <w:shd w:val="clear" w:color="auto" w:fill="auto"/>
            <w:vAlign w:val="center"/>
            <w:hideMark/>
          </w:tcPr>
          <w:p w14:paraId="144567BA"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45A91772"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2F55832" w14:textId="77777777" w:rsidR="002E5E45" w:rsidRPr="002E5E45" w:rsidRDefault="002E5E45" w:rsidP="009266A5">
            <w:pPr>
              <w:jc w:val="center"/>
              <w:rPr>
                <w:color w:val="000000"/>
              </w:rPr>
            </w:pPr>
            <w:r w:rsidRPr="002E5E45">
              <w:rPr>
                <w:color w:val="000000"/>
              </w:rPr>
              <w:t>12,475</w:t>
            </w:r>
          </w:p>
        </w:tc>
        <w:tc>
          <w:tcPr>
            <w:tcW w:w="248" w:type="pct"/>
            <w:shd w:val="clear" w:color="auto" w:fill="auto"/>
            <w:vAlign w:val="center"/>
            <w:hideMark/>
          </w:tcPr>
          <w:p w14:paraId="1945193C"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AE5C69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BFFD397"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06507B3"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EE50837"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0378E393" w14:textId="77777777" w:rsidR="002E5E45" w:rsidRPr="002E5E45" w:rsidRDefault="002E5E45" w:rsidP="009266A5">
            <w:pPr>
              <w:jc w:val="center"/>
              <w:rPr>
                <w:color w:val="000000"/>
              </w:rPr>
            </w:pPr>
            <w:r w:rsidRPr="002E5E45">
              <w:rPr>
                <w:color w:val="000000"/>
              </w:rPr>
              <w:t>12,475</w:t>
            </w:r>
          </w:p>
        </w:tc>
      </w:tr>
      <w:tr w:rsidR="002E5E45" w:rsidRPr="0053330D" w14:paraId="3DAE59F8" w14:textId="77777777" w:rsidTr="00677C07">
        <w:trPr>
          <w:trHeight w:val="20"/>
        </w:trPr>
        <w:tc>
          <w:tcPr>
            <w:tcW w:w="195" w:type="pct"/>
            <w:shd w:val="clear" w:color="auto" w:fill="auto"/>
            <w:noWrap/>
            <w:hideMark/>
          </w:tcPr>
          <w:p w14:paraId="76AF81F9" w14:textId="77777777" w:rsidR="002E5E45" w:rsidRPr="002E5E45" w:rsidRDefault="002E5E45" w:rsidP="009266A5">
            <w:pPr>
              <w:rPr>
                <w:color w:val="000000"/>
              </w:rPr>
            </w:pPr>
            <w:r w:rsidRPr="002E5E45">
              <w:rPr>
                <w:color w:val="000000"/>
              </w:rPr>
              <w:t>2.83</w:t>
            </w:r>
          </w:p>
        </w:tc>
        <w:tc>
          <w:tcPr>
            <w:tcW w:w="554" w:type="pct"/>
            <w:shd w:val="clear" w:color="auto" w:fill="auto"/>
            <w:hideMark/>
          </w:tcPr>
          <w:p w14:paraId="461A2E42"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756D7D1B" w14:textId="77777777" w:rsidR="002E5E45" w:rsidRPr="002E5E45" w:rsidRDefault="002E5E45" w:rsidP="009266A5">
            <w:pPr>
              <w:rPr>
                <w:color w:val="000000"/>
              </w:rPr>
            </w:pPr>
            <w:r w:rsidRPr="002E5E45">
              <w:rPr>
                <w:color w:val="000000"/>
              </w:rPr>
              <w:t>Среднеокупаемый проект</w:t>
            </w:r>
          </w:p>
        </w:tc>
        <w:tc>
          <w:tcPr>
            <w:tcW w:w="823" w:type="pct"/>
            <w:shd w:val="clear" w:color="auto" w:fill="auto"/>
            <w:hideMark/>
          </w:tcPr>
          <w:p w14:paraId="04655A91" w14:textId="77777777" w:rsidR="002E5E45" w:rsidRPr="002E5E45" w:rsidRDefault="002E5E45" w:rsidP="009266A5">
            <w:r w:rsidRPr="002E5E45">
              <w:t>Модернизация систем учета электроэнергии во исполнение требований ФЗ №522 (выход из строя). 2025 год.</w:t>
            </w:r>
          </w:p>
        </w:tc>
        <w:tc>
          <w:tcPr>
            <w:tcW w:w="635" w:type="pct"/>
            <w:shd w:val="clear" w:color="auto" w:fill="auto"/>
            <w:vAlign w:val="center"/>
            <w:hideMark/>
          </w:tcPr>
          <w:p w14:paraId="3F501390"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7E0B5F90"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55E18DE"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5ECB25F" w14:textId="77777777" w:rsidR="002E5E45" w:rsidRPr="002E5E45" w:rsidRDefault="002E5E45" w:rsidP="009266A5">
            <w:pPr>
              <w:jc w:val="center"/>
              <w:rPr>
                <w:color w:val="000000"/>
              </w:rPr>
            </w:pPr>
            <w:r w:rsidRPr="002E5E45">
              <w:rPr>
                <w:color w:val="000000"/>
              </w:rPr>
              <w:t>50,967</w:t>
            </w:r>
          </w:p>
        </w:tc>
        <w:tc>
          <w:tcPr>
            <w:tcW w:w="248" w:type="pct"/>
            <w:shd w:val="clear" w:color="auto" w:fill="auto"/>
            <w:vAlign w:val="center"/>
            <w:hideMark/>
          </w:tcPr>
          <w:p w14:paraId="7483C96A"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ED2DEB7"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7AB71261"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C4915D6"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7AD7A3A8" w14:textId="77777777" w:rsidR="002E5E45" w:rsidRPr="002E5E45" w:rsidRDefault="002E5E45" w:rsidP="009266A5">
            <w:pPr>
              <w:jc w:val="center"/>
              <w:rPr>
                <w:color w:val="000000"/>
              </w:rPr>
            </w:pPr>
            <w:r w:rsidRPr="002E5E45">
              <w:rPr>
                <w:color w:val="000000"/>
              </w:rPr>
              <w:t>50,967</w:t>
            </w:r>
          </w:p>
        </w:tc>
      </w:tr>
      <w:tr w:rsidR="002E5E45" w:rsidRPr="0053330D" w14:paraId="39F0164F" w14:textId="77777777" w:rsidTr="00677C07">
        <w:trPr>
          <w:trHeight w:val="20"/>
        </w:trPr>
        <w:tc>
          <w:tcPr>
            <w:tcW w:w="195" w:type="pct"/>
            <w:shd w:val="clear" w:color="auto" w:fill="auto"/>
            <w:hideMark/>
          </w:tcPr>
          <w:p w14:paraId="64BE5556" w14:textId="77777777" w:rsidR="002E5E45" w:rsidRPr="002E5E45" w:rsidRDefault="002E5E45" w:rsidP="009266A5">
            <w:pPr>
              <w:rPr>
                <w:color w:val="000000"/>
              </w:rPr>
            </w:pPr>
            <w:r w:rsidRPr="002E5E45">
              <w:rPr>
                <w:color w:val="000000"/>
              </w:rPr>
              <w:t>2.84</w:t>
            </w:r>
          </w:p>
        </w:tc>
        <w:tc>
          <w:tcPr>
            <w:tcW w:w="554" w:type="pct"/>
            <w:shd w:val="clear" w:color="auto" w:fill="auto"/>
            <w:hideMark/>
          </w:tcPr>
          <w:p w14:paraId="74DCA0B3"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4F0DF8C6" w14:textId="77777777" w:rsidR="002E5E45" w:rsidRPr="002E5E45" w:rsidRDefault="002E5E45" w:rsidP="009266A5">
            <w:pPr>
              <w:rPr>
                <w:color w:val="000000"/>
              </w:rPr>
            </w:pPr>
            <w:r w:rsidRPr="002E5E45">
              <w:rPr>
                <w:color w:val="000000"/>
              </w:rPr>
              <w:t>Среднеокупаемый проект</w:t>
            </w:r>
          </w:p>
        </w:tc>
        <w:tc>
          <w:tcPr>
            <w:tcW w:w="823" w:type="pct"/>
            <w:shd w:val="clear" w:color="auto" w:fill="auto"/>
            <w:hideMark/>
          </w:tcPr>
          <w:p w14:paraId="660DA69C" w14:textId="77777777" w:rsidR="002E5E45" w:rsidRPr="002E5E45" w:rsidRDefault="002E5E45" w:rsidP="009266A5">
            <w:r w:rsidRPr="002E5E45">
              <w:t>Модернизация систем учета электроэнергии во исполнение требований ФЗ №522 (выход из строя). 2026 год.</w:t>
            </w:r>
          </w:p>
        </w:tc>
        <w:tc>
          <w:tcPr>
            <w:tcW w:w="635" w:type="pct"/>
            <w:shd w:val="clear" w:color="auto" w:fill="auto"/>
            <w:vAlign w:val="center"/>
            <w:hideMark/>
          </w:tcPr>
          <w:p w14:paraId="34BD90FB"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676FACA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23F3060"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D2FA513"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7DC8757" w14:textId="77777777" w:rsidR="002E5E45" w:rsidRPr="002E5E45" w:rsidRDefault="002E5E45" w:rsidP="009266A5">
            <w:pPr>
              <w:jc w:val="center"/>
              <w:rPr>
                <w:color w:val="000000"/>
              </w:rPr>
            </w:pPr>
            <w:r w:rsidRPr="002E5E45">
              <w:rPr>
                <w:color w:val="000000"/>
              </w:rPr>
              <w:t>42,183</w:t>
            </w:r>
          </w:p>
        </w:tc>
        <w:tc>
          <w:tcPr>
            <w:tcW w:w="248" w:type="pct"/>
            <w:shd w:val="clear" w:color="auto" w:fill="auto"/>
            <w:vAlign w:val="center"/>
            <w:hideMark/>
          </w:tcPr>
          <w:p w14:paraId="624112B5"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75779E90"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90B0156"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063F0003" w14:textId="77777777" w:rsidR="002E5E45" w:rsidRPr="002E5E45" w:rsidRDefault="002E5E45" w:rsidP="009266A5">
            <w:pPr>
              <w:jc w:val="center"/>
              <w:rPr>
                <w:color w:val="000000"/>
              </w:rPr>
            </w:pPr>
            <w:r w:rsidRPr="002E5E45">
              <w:rPr>
                <w:color w:val="000000"/>
              </w:rPr>
              <w:t>42,183</w:t>
            </w:r>
          </w:p>
        </w:tc>
      </w:tr>
      <w:tr w:rsidR="002E5E45" w:rsidRPr="0053330D" w14:paraId="06D4DFA9" w14:textId="77777777" w:rsidTr="00677C07">
        <w:trPr>
          <w:trHeight w:val="20"/>
        </w:trPr>
        <w:tc>
          <w:tcPr>
            <w:tcW w:w="195" w:type="pct"/>
            <w:shd w:val="clear" w:color="auto" w:fill="auto"/>
            <w:hideMark/>
          </w:tcPr>
          <w:p w14:paraId="4A949669" w14:textId="77777777" w:rsidR="002E5E45" w:rsidRPr="002E5E45" w:rsidRDefault="002E5E45" w:rsidP="009266A5">
            <w:pPr>
              <w:rPr>
                <w:color w:val="000000"/>
              </w:rPr>
            </w:pPr>
            <w:r w:rsidRPr="002E5E45">
              <w:rPr>
                <w:color w:val="000000"/>
              </w:rPr>
              <w:t>2.85</w:t>
            </w:r>
          </w:p>
        </w:tc>
        <w:tc>
          <w:tcPr>
            <w:tcW w:w="554" w:type="pct"/>
            <w:shd w:val="clear" w:color="auto" w:fill="auto"/>
            <w:hideMark/>
          </w:tcPr>
          <w:p w14:paraId="415B1F73"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5FD2486E" w14:textId="77777777" w:rsidR="002E5E45" w:rsidRPr="002E5E45" w:rsidRDefault="002E5E45" w:rsidP="009266A5">
            <w:pPr>
              <w:rPr>
                <w:color w:val="000000"/>
              </w:rPr>
            </w:pPr>
            <w:r w:rsidRPr="002E5E45">
              <w:rPr>
                <w:color w:val="000000"/>
              </w:rPr>
              <w:t>Среднеокупаемый проект</w:t>
            </w:r>
          </w:p>
        </w:tc>
        <w:tc>
          <w:tcPr>
            <w:tcW w:w="823" w:type="pct"/>
            <w:shd w:val="clear" w:color="auto" w:fill="auto"/>
            <w:hideMark/>
          </w:tcPr>
          <w:p w14:paraId="21319302" w14:textId="77777777" w:rsidR="002E5E45" w:rsidRPr="002E5E45" w:rsidRDefault="002E5E45" w:rsidP="009266A5">
            <w:r w:rsidRPr="002E5E45">
              <w:t>Модернизация систем учета электроэнергии во исполнение требований ФЗ №522 (выход из строя). 2027 год.</w:t>
            </w:r>
          </w:p>
        </w:tc>
        <w:tc>
          <w:tcPr>
            <w:tcW w:w="635" w:type="pct"/>
            <w:shd w:val="clear" w:color="auto" w:fill="auto"/>
            <w:vAlign w:val="center"/>
            <w:hideMark/>
          </w:tcPr>
          <w:p w14:paraId="05E16E8D"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345ABAE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7C081F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F47937C"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7F1EE5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7504CF9" w14:textId="77777777" w:rsidR="002E5E45" w:rsidRPr="002E5E45" w:rsidRDefault="002E5E45" w:rsidP="009266A5">
            <w:pPr>
              <w:jc w:val="center"/>
              <w:rPr>
                <w:color w:val="000000"/>
              </w:rPr>
            </w:pPr>
            <w:r w:rsidRPr="002E5E45">
              <w:rPr>
                <w:color w:val="000000"/>
              </w:rPr>
              <w:t>38,708</w:t>
            </w:r>
          </w:p>
        </w:tc>
        <w:tc>
          <w:tcPr>
            <w:tcW w:w="380" w:type="pct"/>
            <w:shd w:val="clear" w:color="auto" w:fill="auto"/>
            <w:vAlign w:val="center"/>
            <w:hideMark/>
          </w:tcPr>
          <w:p w14:paraId="0EA5EB77"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E46E324"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50848450" w14:textId="77777777" w:rsidR="002E5E45" w:rsidRPr="002E5E45" w:rsidRDefault="002E5E45" w:rsidP="009266A5">
            <w:pPr>
              <w:jc w:val="center"/>
              <w:rPr>
                <w:color w:val="000000"/>
              </w:rPr>
            </w:pPr>
            <w:r w:rsidRPr="002E5E45">
              <w:rPr>
                <w:color w:val="000000"/>
              </w:rPr>
              <w:t>38,708</w:t>
            </w:r>
          </w:p>
        </w:tc>
      </w:tr>
      <w:tr w:rsidR="002E5E45" w:rsidRPr="0053330D" w14:paraId="05F867E1" w14:textId="77777777" w:rsidTr="00677C07">
        <w:trPr>
          <w:trHeight w:val="20"/>
        </w:trPr>
        <w:tc>
          <w:tcPr>
            <w:tcW w:w="195" w:type="pct"/>
            <w:shd w:val="clear" w:color="auto" w:fill="auto"/>
            <w:noWrap/>
            <w:hideMark/>
          </w:tcPr>
          <w:p w14:paraId="2F950DC5" w14:textId="77777777" w:rsidR="002E5E45" w:rsidRPr="002E5E45" w:rsidRDefault="002E5E45" w:rsidP="009266A5">
            <w:pPr>
              <w:rPr>
                <w:color w:val="000000"/>
              </w:rPr>
            </w:pPr>
            <w:r w:rsidRPr="002E5E45">
              <w:rPr>
                <w:color w:val="000000"/>
              </w:rPr>
              <w:t>2.86</w:t>
            </w:r>
          </w:p>
        </w:tc>
        <w:tc>
          <w:tcPr>
            <w:tcW w:w="554" w:type="pct"/>
            <w:shd w:val="clear" w:color="auto" w:fill="auto"/>
            <w:hideMark/>
          </w:tcPr>
          <w:p w14:paraId="043DFAF6"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58D17247" w14:textId="77777777" w:rsidR="002E5E45" w:rsidRPr="002E5E45" w:rsidRDefault="002E5E45" w:rsidP="009266A5">
            <w:pPr>
              <w:rPr>
                <w:color w:val="000000"/>
              </w:rPr>
            </w:pPr>
            <w:r w:rsidRPr="002E5E45">
              <w:rPr>
                <w:color w:val="000000"/>
              </w:rPr>
              <w:t>Среднеокупаемый проект</w:t>
            </w:r>
          </w:p>
        </w:tc>
        <w:tc>
          <w:tcPr>
            <w:tcW w:w="823" w:type="pct"/>
            <w:shd w:val="clear" w:color="auto" w:fill="auto"/>
            <w:hideMark/>
          </w:tcPr>
          <w:p w14:paraId="7619EF7F" w14:textId="77777777" w:rsidR="002E5E45" w:rsidRPr="002E5E45" w:rsidRDefault="002E5E45" w:rsidP="009266A5">
            <w:r w:rsidRPr="002E5E45">
              <w:t>Модернизация систем учета электроэнергии во исполнение требований ФЗ №522 (выход из строя). 2028 год.</w:t>
            </w:r>
          </w:p>
        </w:tc>
        <w:tc>
          <w:tcPr>
            <w:tcW w:w="635" w:type="pct"/>
            <w:shd w:val="clear" w:color="auto" w:fill="auto"/>
            <w:vAlign w:val="center"/>
            <w:hideMark/>
          </w:tcPr>
          <w:p w14:paraId="5C05D5F1"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66ED73A9"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E7B16E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32B579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0CC1F5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1DBEEA7"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D5F5B87" w14:textId="77777777" w:rsidR="002E5E45" w:rsidRPr="002E5E45" w:rsidRDefault="002E5E45" w:rsidP="009266A5">
            <w:pPr>
              <w:jc w:val="center"/>
              <w:rPr>
                <w:color w:val="000000"/>
              </w:rPr>
            </w:pPr>
            <w:r w:rsidRPr="002E5E45">
              <w:rPr>
                <w:color w:val="000000"/>
              </w:rPr>
              <w:t>16,950</w:t>
            </w:r>
          </w:p>
        </w:tc>
        <w:tc>
          <w:tcPr>
            <w:tcW w:w="380" w:type="pct"/>
            <w:shd w:val="clear" w:color="auto" w:fill="auto"/>
            <w:vAlign w:val="center"/>
            <w:hideMark/>
          </w:tcPr>
          <w:p w14:paraId="2E472DBD"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7BB265CD" w14:textId="77777777" w:rsidR="002E5E45" w:rsidRPr="002E5E45" w:rsidRDefault="002E5E45" w:rsidP="009266A5">
            <w:pPr>
              <w:jc w:val="center"/>
              <w:rPr>
                <w:color w:val="000000"/>
              </w:rPr>
            </w:pPr>
            <w:r w:rsidRPr="002E5E45">
              <w:rPr>
                <w:color w:val="000000"/>
              </w:rPr>
              <w:t>16,950</w:t>
            </w:r>
          </w:p>
        </w:tc>
      </w:tr>
      <w:tr w:rsidR="002E5E45" w:rsidRPr="0053330D" w14:paraId="5A72CCD4" w14:textId="77777777" w:rsidTr="00677C07">
        <w:trPr>
          <w:trHeight w:val="20"/>
        </w:trPr>
        <w:tc>
          <w:tcPr>
            <w:tcW w:w="195" w:type="pct"/>
            <w:shd w:val="clear" w:color="auto" w:fill="auto"/>
            <w:hideMark/>
          </w:tcPr>
          <w:p w14:paraId="25B5E6B3" w14:textId="77777777" w:rsidR="002E5E45" w:rsidRPr="002E5E45" w:rsidRDefault="002E5E45" w:rsidP="009266A5">
            <w:pPr>
              <w:rPr>
                <w:color w:val="000000"/>
              </w:rPr>
            </w:pPr>
            <w:r w:rsidRPr="002E5E45">
              <w:rPr>
                <w:color w:val="000000"/>
              </w:rPr>
              <w:t>2.87</w:t>
            </w:r>
          </w:p>
        </w:tc>
        <w:tc>
          <w:tcPr>
            <w:tcW w:w="554" w:type="pct"/>
            <w:shd w:val="clear" w:color="auto" w:fill="auto"/>
            <w:hideMark/>
          </w:tcPr>
          <w:p w14:paraId="4E603133"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5B4C5901" w14:textId="77777777" w:rsidR="002E5E45" w:rsidRPr="002E5E45" w:rsidRDefault="002E5E45" w:rsidP="009266A5">
            <w:pPr>
              <w:rPr>
                <w:color w:val="000000"/>
              </w:rPr>
            </w:pPr>
            <w:r w:rsidRPr="002E5E45">
              <w:rPr>
                <w:color w:val="000000"/>
              </w:rPr>
              <w:t>Среднеокупаемый проект</w:t>
            </w:r>
          </w:p>
        </w:tc>
        <w:tc>
          <w:tcPr>
            <w:tcW w:w="823" w:type="pct"/>
            <w:shd w:val="clear" w:color="auto" w:fill="auto"/>
            <w:hideMark/>
          </w:tcPr>
          <w:p w14:paraId="1AFF4F49" w14:textId="77777777" w:rsidR="002E5E45" w:rsidRPr="002E5E45" w:rsidRDefault="002E5E45" w:rsidP="009266A5">
            <w:r w:rsidRPr="002E5E45">
              <w:t>Модернизация систем учета электроэнергии во исполнение требований ФЗ №522 (истечение МПИ, срока эксплуатации). 2024 год.</w:t>
            </w:r>
          </w:p>
        </w:tc>
        <w:tc>
          <w:tcPr>
            <w:tcW w:w="635" w:type="pct"/>
            <w:shd w:val="clear" w:color="auto" w:fill="auto"/>
            <w:vAlign w:val="center"/>
            <w:hideMark/>
          </w:tcPr>
          <w:p w14:paraId="4F9167C7"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1847295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D09C598" w14:textId="77777777" w:rsidR="002E5E45" w:rsidRPr="002E5E45" w:rsidRDefault="002E5E45" w:rsidP="009266A5">
            <w:pPr>
              <w:jc w:val="center"/>
              <w:rPr>
                <w:color w:val="000000"/>
              </w:rPr>
            </w:pPr>
            <w:r w:rsidRPr="002E5E45">
              <w:rPr>
                <w:color w:val="000000"/>
              </w:rPr>
              <w:t>104,467</w:t>
            </w:r>
          </w:p>
        </w:tc>
        <w:tc>
          <w:tcPr>
            <w:tcW w:w="248" w:type="pct"/>
            <w:shd w:val="clear" w:color="auto" w:fill="auto"/>
            <w:vAlign w:val="center"/>
            <w:hideMark/>
          </w:tcPr>
          <w:p w14:paraId="7AEE53FF"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419608A"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C994E31"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059B99F"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D32BA24"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0E1BC575" w14:textId="77777777" w:rsidR="002E5E45" w:rsidRPr="002E5E45" w:rsidRDefault="002E5E45" w:rsidP="009266A5">
            <w:pPr>
              <w:jc w:val="center"/>
              <w:rPr>
                <w:color w:val="000000"/>
              </w:rPr>
            </w:pPr>
            <w:r w:rsidRPr="002E5E45">
              <w:rPr>
                <w:color w:val="000000"/>
              </w:rPr>
              <w:t>104,467</w:t>
            </w:r>
          </w:p>
        </w:tc>
      </w:tr>
      <w:tr w:rsidR="002E5E45" w:rsidRPr="0053330D" w14:paraId="3550AE5E" w14:textId="77777777" w:rsidTr="00677C07">
        <w:trPr>
          <w:trHeight w:val="20"/>
        </w:trPr>
        <w:tc>
          <w:tcPr>
            <w:tcW w:w="195" w:type="pct"/>
            <w:shd w:val="clear" w:color="auto" w:fill="auto"/>
            <w:hideMark/>
          </w:tcPr>
          <w:p w14:paraId="0128CB1E" w14:textId="77777777" w:rsidR="002E5E45" w:rsidRPr="002E5E45" w:rsidRDefault="002E5E45" w:rsidP="009266A5">
            <w:pPr>
              <w:rPr>
                <w:color w:val="000000"/>
              </w:rPr>
            </w:pPr>
            <w:r w:rsidRPr="002E5E45">
              <w:rPr>
                <w:color w:val="000000"/>
              </w:rPr>
              <w:t>2.88</w:t>
            </w:r>
          </w:p>
        </w:tc>
        <w:tc>
          <w:tcPr>
            <w:tcW w:w="554" w:type="pct"/>
            <w:shd w:val="clear" w:color="auto" w:fill="auto"/>
            <w:hideMark/>
          </w:tcPr>
          <w:p w14:paraId="1504F92B"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7AD7B418" w14:textId="77777777" w:rsidR="002E5E45" w:rsidRPr="002E5E45" w:rsidRDefault="002E5E45" w:rsidP="009266A5">
            <w:pPr>
              <w:rPr>
                <w:color w:val="000000"/>
              </w:rPr>
            </w:pPr>
            <w:r w:rsidRPr="002E5E45">
              <w:rPr>
                <w:color w:val="000000"/>
              </w:rPr>
              <w:t>Среднеокупаемый проект</w:t>
            </w:r>
          </w:p>
        </w:tc>
        <w:tc>
          <w:tcPr>
            <w:tcW w:w="823" w:type="pct"/>
            <w:shd w:val="clear" w:color="auto" w:fill="auto"/>
            <w:hideMark/>
          </w:tcPr>
          <w:p w14:paraId="40250161" w14:textId="77777777" w:rsidR="002E5E45" w:rsidRPr="002E5E45" w:rsidRDefault="002E5E45" w:rsidP="009266A5">
            <w:r w:rsidRPr="002E5E45">
              <w:t>Модернизация систем учета электроэнергии во исполнение требований ФЗ №522 (истечение МПИ, срока эксплуатации). 2025 год.</w:t>
            </w:r>
          </w:p>
        </w:tc>
        <w:tc>
          <w:tcPr>
            <w:tcW w:w="635" w:type="pct"/>
            <w:shd w:val="clear" w:color="auto" w:fill="auto"/>
            <w:vAlign w:val="center"/>
            <w:hideMark/>
          </w:tcPr>
          <w:p w14:paraId="66B2C3D2"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730F4A7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CA8CF1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31E4634" w14:textId="77777777" w:rsidR="002E5E45" w:rsidRPr="002E5E45" w:rsidRDefault="002E5E45" w:rsidP="009266A5">
            <w:pPr>
              <w:jc w:val="center"/>
              <w:rPr>
                <w:color w:val="000000"/>
              </w:rPr>
            </w:pPr>
            <w:r w:rsidRPr="002E5E45">
              <w:rPr>
                <w:color w:val="000000"/>
              </w:rPr>
              <w:t>283,800</w:t>
            </w:r>
          </w:p>
        </w:tc>
        <w:tc>
          <w:tcPr>
            <w:tcW w:w="248" w:type="pct"/>
            <w:shd w:val="clear" w:color="auto" w:fill="auto"/>
            <w:vAlign w:val="center"/>
            <w:hideMark/>
          </w:tcPr>
          <w:p w14:paraId="1B781B59"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9BDF2BB"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715E220"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D90B892"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140595CE" w14:textId="77777777" w:rsidR="002E5E45" w:rsidRPr="002E5E45" w:rsidRDefault="002E5E45" w:rsidP="009266A5">
            <w:pPr>
              <w:jc w:val="center"/>
              <w:rPr>
                <w:color w:val="000000"/>
              </w:rPr>
            </w:pPr>
            <w:r w:rsidRPr="002E5E45">
              <w:rPr>
                <w:color w:val="000000"/>
              </w:rPr>
              <w:t>283,800</w:t>
            </w:r>
          </w:p>
        </w:tc>
      </w:tr>
      <w:tr w:rsidR="002E5E45" w:rsidRPr="0053330D" w14:paraId="5408173E" w14:textId="77777777" w:rsidTr="00677C07">
        <w:trPr>
          <w:trHeight w:val="20"/>
        </w:trPr>
        <w:tc>
          <w:tcPr>
            <w:tcW w:w="195" w:type="pct"/>
            <w:shd w:val="clear" w:color="auto" w:fill="auto"/>
            <w:noWrap/>
            <w:hideMark/>
          </w:tcPr>
          <w:p w14:paraId="733E1E44" w14:textId="77777777" w:rsidR="002E5E45" w:rsidRPr="002E5E45" w:rsidRDefault="002E5E45" w:rsidP="009266A5">
            <w:pPr>
              <w:rPr>
                <w:color w:val="000000"/>
              </w:rPr>
            </w:pPr>
            <w:r w:rsidRPr="002E5E45">
              <w:rPr>
                <w:color w:val="000000"/>
              </w:rPr>
              <w:t>2.89</w:t>
            </w:r>
          </w:p>
        </w:tc>
        <w:tc>
          <w:tcPr>
            <w:tcW w:w="554" w:type="pct"/>
            <w:shd w:val="clear" w:color="auto" w:fill="auto"/>
            <w:hideMark/>
          </w:tcPr>
          <w:p w14:paraId="311C19E7"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1E1A8EDB" w14:textId="77777777" w:rsidR="002E5E45" w:rsidRPr="002E5E45" w:rsidRDefault="002E5E45" w:rsidP="009266A5">
            <w:pPr>
              <w:rPr>
                <w:color w:val="000000"/>
              </w:rPr>
            </w:pPr>
            <w:r w:rsidRPr="002E5E45">
              <w:rPr>
                <w:color w:val="000000"/>
              </w:rPr>
              <w:t>Среднеокупаемый проект</w:t>
            </w:r>
          </w:p>
        </w:tc>
        <w:tc>
          <w:tcPr>
            <w:tcW w:w="823" w:type="pct"/>
            <w:shd w:val="clear" w:color="auto" w:fill="auto"/>
            <w:hideMark/>
          </w:tcPr>
          <w:p w14:paraId="7BE73C86" w14:textId="77777777" w:rsidR="002E5E45" w:rsidRPr="002E5E45" w:rsidRDefault="002E5E45" w:rsidP="009266A5">
            <w:r w:rsidRPr="002E5E45">
              <w:t>Модернизация систем учета электроэнергии во исполнение требований ФЗ №522 (истечение МПИ, срока эксплуатации). 2026 год.</w:t>
            </w:r>
          </w:p>
        </w:tc>
        <w:tc>
          <w:tcPr>
            <w:tcW w:w="635" w:type="pct"/>
            <w:shd w:val="clear" w:color="auto" w:fill="auto"/>
            <w:vAlign w:val="center"/>
            <w:hideMark/>
          </w:tcPr>
          <w:p w14:paraId="7109E021"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22E8512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57DB55C"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2A357C0"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F6A259C" w14:textId="77777777" w:rsidR="002E5E45" w:rsidRPr="002E5E45" w:rsidRDefault="002E5E45" w:rsidP="009266A5">
            <w:pPr>
              <w:jc w:val="center"/>
              <w:rPr>
                <w:color w:val="000000"/>
              </w:rPr>
            </w:pPr>
            <w:r w:rsidRPr="002E5E45">
              <w:rPr>
                <w:color w:val="000000"/>
              </w:rPr>
              <w:t>466,350</w:t>
            </w:r>
          </w:p>
        </w:tc>
        <w:tc>
          <w:tcPr>
            <w:tcW w:w="248" w:type="pct"/>
            <w:shd w:val="clear" w:color="auto" w:fill="auto"/>
            <w:vAlign w:val="center"/>
            <w:hideMark/>
          </w:tcPr>
          <w:p w14:paraId="3631A8BE"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A234E0D"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7761813"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78865216" w14:textId="77777777" w:rsidR="002E5E45" w:rsidRPr="002E5E45" w:rsidRDefault="002E5E45" w:rsidP="009266A5">
            <w:pPr>
              <w:jc w:val="center"/>
              <w:rPr>
                <w:color w:val="000000"/>
              </w:rPr>
            </w:pPr>
            <w:r w:rsidRPr="002E5E45">
              <w:rPr>
                <w:color w:val="000000"/>
              </w:rPr>
              <w:t>466,350</w:t>
            </w:r>
          </w:p>
        </w:tc>
      </w:tr>
      <w:tr w:rsidR="002E5E45" w:rsidRPr="0053330D" w14:paraId="699ED17D" w14:textId="77777777" w:rsidTr="00677C07">
        <w:trPr>
          <w:trHeight w:val="20"/>
        </w:trPr>
        <w:tc>
          <w:tcPr>
            <w:tcW w:w="195" w:type="pct"/>
            <w:shd w:val="clear" w:color="auto" w:fill="auto"/>
            <w:hideMark/>
          </w:tcPr>
          <w:p w14:paraId="55708C19" w14:textId="77777777" w:rsidR="002E5E45" w:rsidRPr="002E5E45" w:rsidRDefault="002E5E45" w:rsidP="009266A5">
            <w:pPr>
              <w:rPr>
                <w:color w:val="000000"/>
              </w:rPr>
            </w:pPr>
            <w:r w:rsidRPr="002E5E45">
              <w:rPr>
                <w:color w:val="000000"/>
              </w:rPr>
              <w:t>2.90</w:t>
            </w:r>
          </w:p>
        </w:tc>
        <w:tc>
          <w:tcPr>
            <w:tcW w:w="554" w:type="pct"/>
            <w:shd w:val="clear" w:color="auto" w:fill="auto"/>
            <w:hideMark/>
          </w:tcPr>
          <w:p w14:paraId="59BB8E78" w14:textId="77777777" w:rsidR="002E5E45" w:rsidRPr="002E5E45" w:rsidRDefault="002E5E45" w:rsidP="009266A5">
            <w:pPr>
              <w:rPr>
                <w:color w:val="000000"/>
              </w:rPr>
            </w:pPr>
            <w:r w:rsidRPr="002E5E45">
              <w:rPr>
                <w:color w:val="000000"/>
              </w:rPr>
              <w:t xml:space="preserve">ПАО «Россети Сибирь» - </w:t>
            </w:r>
            <w:r w:rsidRPr="002E5E45">
              <w:rPr>
                <w:color w:val="000000"/>
              </w:rPr>
              <w:lastRenderedPageBreak/>
              <w:t>«Красноярскэнерго»</w:t>
            </w:r>
          </w:p>
        </w:tc>
        <w:tc>
          <w:tcPr>
            <w:tcW w:w="503" w:type="pct"/>
            <w:shd w:val="clear" w:color="auto" w:fill="auto"/>
            <w:hideMark/>
          </w:tcPr>
          <w:p w14:paraId="0B55874F" w14:textId="77777777" w:rsidR="002E5E45" w:rsidRPr="002E5E45" w:rsidRDefault="002E5E45" w:rsidP="009266A5">
            <w:pPr>
              <w:rPr>
                <w:color w:val="000000"/>
              </w:rPr>
            </w:pPr>
            <w:r w:rsidRPr="002E5E45">
              <w:rPr>
                <w:color w:val="000000"/>
              </w:rPr>
              <w:lastRenderedPageBreak/>
              <w:t>Среднеокупаемый проект</w:t>
            </w:r>
          </w:p>
        </w:tc>
        <w:tc>
          <w:tcPr>
            <w:tcW w:w="823" w:type="pct"/>
            <w:shd w:val="clear" w:color="auto" w:fill="auto"/>
            <w:hideMark/>
          </w:tcPr>
          <w:p w14:paraId="6B34A2E2" w14:textId="77777777" w:rsidR="002E5E45" w:rsidRPr="002E5E45" w:rsidRDefault="002E5E45" w:rsidP="009266A5">
            <w:r w:rsidRPr="002E5E45">
              <w:t xml:space="preserve">Модернизация систем учета электроэнергии во исполнение </w:t>
            </w:r>
            <w:r w:rsidRPr="002E5E45">
              <w:lastRenderedPageBreak/>
              <w:t>требований ФЗ №522 (истечение МПИ, срока эксплуатации). 2027 год.</w:t>
            </w:r>
          </w:p>
        </w:tc>
        <w:tc>
          <w:tcPr>
            <w:tcW w:w="635" w:type="pct"/>
            <w:shd w:val="clear" w:color="auto" w:fill="auto"/>
            <w:vAlign w:val="center"/>
            <w:hideMark/>
          </w:tcPr>
          <w:p w14:paraId="5D59B95A" w14:textId="77777777" w:rsidR="002E5E45" w:rsidRPr="002E5E45" w:rsidRDefault="002E5E45" w:rsidP="009266A5">
            <w:pPr>
              <w:jc w:val="center"/>
              <w:rPr>
                <w:color w:val="000000"/>
              </w:rPr>
            </w:pPr>
            <w:r w:rsidRPr="002E5E45">
              <w:rPr>
                <w:color w:val="000000"/>
              </w:rPr>
              <w:lastRenderedPageBreak/>
              <w:t>собственные/кредитные средства</w:t>
            </w:r>
          </w:p>
        </w:tc>
        <w:tc>
          <w:tcPr>
            <w:tcW w:w="248" w:type="pct"/>
            <w:shd w:val="clear" w:color="auto" w:fill="auto"/>
            <w:vAlign w:val="center"/>
            <w:hideMark/>
          </w:tcPr>
          <w:p w14:paraId="5628984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E66827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DA791DA"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0933FD2"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C043D39" w14:textId="77777777" w:rsidR="002E5E45" w:rsidRPr="002E5E45" w:rsidRDefault="002E5E45" w:rsidP="009266A5">
            <w:pPr>
              <w:jc w:val="center"/>
              <w:rPr>
                <w:color w:val="000000"/>
              </w:rPr>
            </w:pPr>
            <w:r w:rsidRPr="002E5E45">
              <w:rPr>
                <w:color w:val="000000"/>
              </w:rPr>
              <w:t>449,917</w:t>
            </w:r>
          </w:p>
        </w:tc>
        <w:tc>
          <w:tcPr>
            <w:tcW w:w="380" w:type="pct"/>
            <w:shd w:val="clear" w:color="auto" w:fill="auto"/>
            <w:vAlign w:val="center"/>
            <w:hideMark/>
          </w:tcPr>
          <w:p w14:paraId="09AD76B2"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EAF4CF9"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0628E326" w14:textId="77777777" w:rsidR="002E5E45" w:rsidRPr="002E5E45" w:rsidRDefault="002E5E45" w:rsidP="009266A5">
            <w:pPr>
              <w:jc w:val="center"/>
              <w:rPr>
                <w:color w:val="000000"/>
              </w:rPr>
            </w:pPr>
            <w:r w:rsidRPr="002E5E45">
              <w:rPr>
                <w:color w:val="000000"/>
              </w:rPr>
              <w:t>449,917</w:t>
            </w:r>
          </w:p>
        </w:tc>
      </w:tr>
      <w:tr w:rsidR="002E5E45" w:rsidRPr="0053330D" w14:paraId="21759CFA" w14:textId="77777777" w:rsidTr="00677C07">
        <w:trPr>
          <w:trHeight w:val="20"/>
        </w:trPr>
        <w:tc>
          <w:tcPr>
            <w:tcW w:w="195" w:type="pct"/>
            <w:shd w:val="clear" w:color="auto" w:fill="auto"/>
            <w:hideMark/>
          </w:tcPr>
          <w:p w14:paraId="0CD79A74" w14:textId="77777777" w:rsidR="002E5E45" w:rsidRPr="002E5E45" w:rsidRDefault="002E5E45" w:rsidP="009266A5">
            <w:pPr>
              <w:rPr>
                <w:color w:val="000000"/>
              </w:rPr>
            </w:pPr>
            <w:r w:rsidRPr="002E5E45">
              <w:rPr>
                <w:color w:val="000000"/>
              </w:rPr>
              <w:lastRenderedPageBreak/>
              <w:t>2.91</w:t>
            </w:r>
          </w:p>
        </w:tc>
        <w:tc>
          <w:tcPr>
            <w:tcW w:w="554" w:type="pct"/>
            <w:shd w:val="clear" w:color="auto" w:fill="auto"/>
            <w:hideMark/>
          </w:tcPr>
          <w:p w14:paraId="464D1926"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16CAABD0" w14:textId="77777777" w:rsidR="002E5E45" w:rsidRPr="002E5E45" w:rsidRDefault="002E5E45" w:rsidP="009266A5">
            <w:pPr>
              <w:rPr>
                <w:color w:val="000000"/>
              </w:rPr>
            </w:pPr>
            <w:r w:rsidRPr="002E5E45">
              <w:rPr>
                <w:color w:val="000000"/>
              </w:rPr>
              <w:t>Среднеокупаемый проект</w:t>
            </w:r>
          </w:p>
        </w:tc>
        <w:tc>
          <w:tcPr>
            <w:tcW w:w="823" w:type="pct"/>
            <w:shd w:val="clear" w:color="auto" w:fill="auto"/>
            <w:hideMark/>
          </w:tcPr>
          <w:p w14:paraId="782DF857" w14:textId="77777777" w:rsidR="002E5E45" w:rsidRPr="002E5E45" w:rsidRDefault="002E5E45" w:rsidP="009266A5">
            <w:r w:rsidRPr="002E5E45">
              <w:t>Модернизация систем учета электроэнергии во исполнение требований ФЗ №522 (истечение МПИ, срока эксплуатации). 2028 год.</w:t>
            </w:r>
          </w:p>
        </w:tc>
        <w:tc>
          <w:tcPr>
            <w:tcW w:w="635" w:type="pct"/>
            <w:shd w:val="clear" w:color="auto" w:fill="auto"/>
            <w:vAlign w:val="center"/>
            <w:hideMark/>
          </w:tcPr>
          <w:p w14:paraId="169D2123"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250CF530"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D26F220"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A239E99"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3883FDB"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D067A18"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C86B3C6" w14:textId="77777777" w:rsidR="002E5E45" w:rsidRPr="002E5E45" w:rsidRDefault="002E5E45" w:rsidP="009266A5">
            <w:pPr>
              <w:jc w:val="center"/>
              <w:rPr>
                <w:color w:val="000000"/>
              </w:rPr>
            </w:pPr>
            <w:r w:rsidRPr="002E5E45">
              <w:rPr>
                <w:color w:val="000000"/>
              </w:rPr>
              <w:t>2,183</w:t>
            </w:r>
          </w:p>
        </w:tc>
        <w:tc>
          <w:tcPr>
            <w:tcW w:w="380" w:type="pct"/>
            <w:shd w:val="clear" w:color="auto" w:fill="auto"/>
            <w:vAlign w:val="center"/>
            <w:hideMark/>
          </w:tcPr>
          <w:p w14:paraId="16AB9098"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4ED6CCA4" w14:textId="77777777" w:rsidR="002E5E45" w:rsidRPr="002E5E45" w:rsidRDefault="002E5E45" w:rsidP="009266A5">
            <w:pPr>
              <w:jc w:val="center"/>
              <w:rPr>
                <w:color w:val="000000"/>
              </w:rPr>
            </w:pPr>
            <w:r w:rsidRPr="002E5E45">
              <w:rPr>
                <w:color w:val="000000"/>
              </w:rPr>
              <w:t>2,183</w:t>
            </w:r>
          </w:p>
        </w:tc>
      </w:tr>
      <w:tr w:rsidR="002E5E45" w:rsidRPr="0053330D" w14:paraId="62A6F589" w14:textId="77777777" w:rsidTr="00677C07">
        <w:trPr>
          <w:trHeight w:val="20"/>
        </w:trPr>
        <w:tc>
          <w:tcPr>
            <w:tcW w:w="195" w:type="pct"/>
            <w:shd w:val="clear" w:color="auto" w:fill="auto"/>
            <w:noWrap/>
            <w:hideMark/>
          </w:tcPr>
          <w:p w14:paraId="3813DDCA" w14:textId="77777777" w:rsidR="002E5E45" w:rsidRPr="002E5E45" w:rsidRDefault="002E5E45" w:rsidP="009266A5">
            <w:pPr>
              <w:rPr>
                <w:color w:val="000000"/>
              </w:rPr>
            </w:pPr>
            <w:r w:rsidRPr="002E5E45">
              <w:rPr>
                <w:color w:val="000000"/>
              </w:rPr>
              <w:t>2.92</w:t>
            </w:r>
          </w:p>
        </w:tc>
        <w:tc>
          <w:tcPr>
            <w:tcW w:w="554" w:type="pct"/>
            <w:shd w:val="clear" w:color="auto" w:fill="auto"/>
            <w:hideMark/>
          </w:tcPr>
          <w:p w14:paraId="6D306659"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74D3479C" w14:textId="77777777" w:rsidR="002E5E45" w:rsidRPr="002E5E45" w:rsidRDefault="002E5E45" w:rsidP="009266A5">
            <w:pPr>
              <w:rPr>
                <w:color w:val="000000"/>
              </w:rPr>
            </w:pPr>
            <w:r w:rsidRPr="002E5E45">
              <w:rPr>
                <w:color w:val="000000"/>
              </w:rPr>
              <w:t>Среднеокупаемый проект</w:t>
            </w:r>
          </w:p>
        </w:tc>
        <w:tc>
          <w:tcPr>
            <w:tcW w:w="823" w:type="pct"/>
            <w:shd w:val="clear" w:color="auto" w:fill="auto"/>
            <w:hideMark/>
          </w:tcPr>
          <w:p w14:paraId="686F1F6F" w14:textId="77777777" w:rsidR="002E5E45" w:rsidRPr="002E5E45" w:rsidRDefault="002E5E45" w:rsidP="009266A5">
            <w:r w:rsidRPr="002E5E45">
              <w:t>Модернизация технического учета электроэнергии на вводах трансформаторных подстанций 6-10/0,4 кВ. 2024 год.</w:t>
            </w:r>
          </w:p>
        </w:tc>
        <w:tc>
          <w:tcPr>
            <w:tcW w:w="635" w:type="pct"/>
            <w:shd w:val="clear" w:color="auto" w:fill="auto"/>
            <w:vAlign w:val="center"/>
            <w:hideMark/>
          </w:tcPr>
          <w:p w14:paraId="0A15D798"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02FC95C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F0A7F35" w14:textId="77777777" w:rsidR="002E5E45" w:rsidRPr="002E5E45" w:rsidRDefault="002E5E45" w:rsidP="009266A5">
            <w:pPr>
              <w:jc w:val="center"/>
              <w:rPr>
                <w:color w:val="000000"/>
              </w:rPr>
            </w:pPr>
            <w:r w:rsidRPr="002E5E45">
              <w:rPr>
                <w:color w:val="000000"/>
              </w:rPr>
              <w:t>13,200</w:t>
            </w:r>
          </w:p>
        </w:tc>
        <w:tc>
          <w:tcPr>
            <w:tcW w:w="248" w:type="pct"/>
            <w:shd w:val="clear" w:color="auto" w:fill="auto"/>
            <w:vAlign w:val="center"/>
            <w:hideMark/>
          </w:tcPr>
          <w:p w14:paraId="40BEE98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7119F4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A1872AE"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6F4823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D3414FA"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12159FFA" w14:textId="77777777" w:rsidR="002E5E45" w:rsidRPr="002E5E45" w:rsidRDefault="002E5E45" w:rsidP="009266A5">
            <w:pPr>
              <w:jc w:val="center"/>
              <w:rPr>
                <w:color w:val="000000"/>
              </w:rPr>
            </w:pPr>
            <w:r w:rsidRPr="002E5E45">
              <w:rPr>
                <w:color w:val="000000"/>
              </w:rPr>
              <w:t>13,200</w:t>
            </w:r>
          </w:p>
        </w:tc>
      </w:tr>
      <w:tr w:rsidR="002E5E45" w:rsidRPr="0053330D" w14:paraId="43CE42DB" w14:textId="77777777" w:rsidTr="00677C07">
        <w:trPr>
          <w:trHeight w:val="20"/>
        </w:trPr>
        <w:tc>
          <w:tcPr>
            <w:tcW w:w="195" w:type="pct"/>
            <w:shd w:val="clear" w:color="auto" w:fill="auto"/>
            <w:hideMark/>
          </w:tcPr>
          <w:p w14:paraId="3A26800E" w14:textId="77777777" w:rsidR="002E5E45" w:rsidRPr="002E5E45" w:rsidRDefault="002E5E45" w:rsidP="009266A5">
            <w:pPr>
              <w:rPr>
                <w:color w:val="000000"/>
              </w:rPr>
            </w:pPr>
            <w:r w:rsidRPr="002E5E45">
              <w:rPr>
                <w:color w:val="000000"/>
              </w:rPr>
              <w:t>2.93</w:t>
            </w:r>
          </w:p>
        </w:tc>
        <w:tc>
          <w:tcPr>
            <w:tcW w:w="554" w:type="pct"/>
            <w:shd w:val="clear" w:color="auto" w:fill="auto"/>
            <w:hideMark/>
          </w:tcPr>
          <w:p w14:paraId="720B7984"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3D41B464" w14:textId="77777777" w:rsidR="002E5E45" w:rsidRPr="002E5E45" w:rsidRDefault="002E5E45" w:rsidP="009266A5">
            <w:pPr>
              <w:rPr>
                <w:color w:val="000000"/>
              </w:rPr>
            </w:pPr>
            <w:r w:rsidRPr="002E5E45">
              <w:rPr>
                <w:color w:val="000000"/>
              </w:rPr>
              <w:t>Среднеокупаемый проект</w:t>
            </w:r>
          </w:p>
        </w:tc>
        <w:tc>
          <w:tcPr>
            <w:tcW w:w="823" w:type="pct"/>
            <w:shd w:val="clear" w:color="auto" w:fill="auto"/>
            <w:hideMark/>
          </w:tcPr>
          <w:p w14:paraId="1CB2287D" w14:textId="77777777" w:rsidR="002E5E45" w:rsidRPr="002E5E45" w:rsidRDefault="002E5E45" w:rsidP="009266A5">
            <w:r w:rsidRPr="002E5E45">
              <w:t>Модернизация технического учета электроэнергии на вводах трансформаторных подстанций 6-10/0,4 кВ. 2025 год.</w:t>
            </w:r>
          </w:p>
        </w:tc>
        <w:tc>
          <w:tcPr>
            <w:tcW w:w="635" w:type="pct"/>
            <w:shd w:val="clear" w:color="auto" w:fill="auto"/>
            <w:vAlign w:val="center"/>
            <w:hideMark/>
          </w:tcPr>
          <w:p w14:paraId="79C7F3D0"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06E1597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E3106AA"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9D96D98" w14:textId="77777777" w:rsidR="002E5E45" w:rsidRPr="002E5E45" w:rsidRDefault="002E5E45" w:rsidP="009266A5">
            <w:pPr>
              <w:jc w:val="center"/>
              <w:rPr>
                <w:color w:val="000000"/>
              </w:rPr>
            </w:pPr>
            <w:r w:rsidRPr="002E5E45">
              <w:rPr>
                <w:color w:val="000000"/>
              </w:rPr>
              <w:t>4,842</w:t>
            </w:r>
          </w:p>
        </w:tc>
        <w:tc>
          <w:tcPr>
            <w:tcW w:w="248" w:type="pct"/>
            <w:shd w:val="clear" w:color="auto" w:fill="auto"/>
            <w:vAlign w:val="center"/>
            <w:hideMark/>
          </w:tcPr>
          <w:p w14:paraId="754E1EC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0FFD232"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12FA59B"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BF0CBD4"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7FC85769" w14:textId="77777777" w:rsidR="002E5E45" w:rsidRPr="002E5E45" w:rsidRDefault="002E5E45" w:rsidP="009266A5">
            <w:pPr>
              <w:jc w:val="center"/>
              <w:rPr>
                <w:color w:val="000000"/>
              </w:rPr>
            </w:pPr>
            <w:r w:rsidRPr="002E5E45">
              <w:rPr>
                <w:color w:val="000000"/>
              </w:rPr>
              <w:t>4,842</w:t>
            </w:r>
          </w:p>
        </w:tc>
      </w:tr>
      <w:tr w:rsidR="002E5E45" w:rsidRPr="0053330D" w14:paraId="60CAD25D" w14:textId="77777777" w:rsidTr="00677C07">
        <w:trPr>
          <w:trHeight w:val="20"/>
        </w:trPr>
        <w:tc>
          <w:tcPr>
            <w:tcW w:w="195" w:type="pct"/>
            <w:shd w:val="clear" w:color="auto" w:fill="auto"/>
            <w:hideMark/>
          </w:tcPr>
          <w:p w14:paraId="5AE79669" w14:textId="77777777" w:rsidR="002E5E45" w:rsidRPr="002E5E45" w:rsidRDefault="002E5E45" w:rsidP="009266A5">
            <w:pPr>
              <w:rPr>
                <w:color w:val="000000"/>
              </w:rPr>
            </w:pPr>
            <w:r w:rsidRPr="002E5E45">
              <w:rPr>
                <w:color w:val="000000"/>
              </w:rPr>
              <w:t>2.94</w:t>
            </w:r>
          </w:p>
        </w:tc>
        <w:tc>
          <w:tcPr>
            <w:tcW w:w="554" w:type="pct"/>
            <w:shd w:val="clear" w:color="auto" w:fill="auto"/>
            <w:hideMark/>
          </w:tcPr>
          <w:p w14:paraId="01822599"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78E8FDD3" w14:textId="77777777" w:rsidR="002E5E45" w:rsidRPr="002E5E45" w:rsidRDefault="002E5E45" w:rsidP="009266A5">
            <w:pPr>
              <w:rPr>
                <w:color w:val="000000"/>
              </w:rPr>
            </w:pPr>
            <w:r w:rsidRPr="002E5E45">
              <w:rPr>
                <w:color w:val="000000"/>
              </w:rPr>
              <w:t>Среднеокупаемый проект</w:t>
            </w:r>
          </w:p>
        </w:tc>
        <w:tc>
          <w:tcPr>
            <w:tcW w:w="823" w:type="pct"/>
            <w:shd w:val="clear" w:color="auto" w:fill="auto"/>
            <w:hideMark/>
          </w:tcPr>
          <w:p w14:paraId="1D5E7E0B" w14:textId="77777777" w:rsidR="002E5E45" w:rsidRPr="002E5E45" w:rsidRDefault="002E5E45" w:rsidP="009266A5">
            <w:r w:rsidRPr="002E5E45">
              <w:t>Модернизация технического учета электроэнергии на вводах трансформаторных подстанций 6-10/0,4 кВ. 2026 год.</w:t>
            </w:r>
          </w:p>
        </w:tc>
        <w:tc>
          <w:tcPr>
            <w:tcW w:w="635" w:type="pct"/>
            <w:shd w:val="clear" w:color="auto" w:fill="auto"/>
            <w:vAlign w:val="center"/>
            <w:hideMark/>
          </w:tcPr>
          <w:p w14:paraId="4D162AB6"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6671633A"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6F8A37B"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BA45F6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BEBE0D5" w14:textId="77777777" w:rsidR="002E5E45" w:rsidRPr="002E5E45" w:rsidRDefault="002E5E45" w:rsidP="009266A5">
            <w:pPr>
              <w:jc w:val="center"/>
              <w:rPr>
                <w:color w:val="000000"/>
              </w:rPr>
            </w:pPr>
            <w:r w:rsidRPr="002E5E45">
              <w:rPr>
                <w:color w:val="000000"/>
              </w:rPr>
              <w:t>11,242</w:t>
            </w:r>
          </w:p>
        </w:tc>
        <w:tc>
          <w:tcPr>
            <w:tcW w:w="248" w:type="pct"/>
            <w:shd w:val="clear" w:color="auto" w:fill="auto"/>
            <w:vAlign w:val="center"/>
            <w:hideMark/>
          </w:tcPr>
          <w:p w14:paraId="031D27FF"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094023C"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9266BCD"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72026432" w14:textId="77777777" w:rsidR="002E5E45" w:rsidRPr="002E5E45" w:rsidRDefault="002E5E45" w:rsidP="009266A5">
            <w:pPr>
              <w:jc w:val="center"/>
              <w:rPr>
                <w:color w:val="000000"/>
              </w:rPr>
            </w:pPr>
            <w:r w:rsidRPr="002E5E45">
              <w:rPr>
                <w:color w:val="000000"/>
              </w:rPr>
              <w:t>11,242</w:t>
            </w:r>
          </w:p>
        </w:tc>
      </w:tr>
      <w:tr w:rsidR="002E5E45" w:rsidRPr="0053330D" w14:paraId="3777360A" w14:textId="77777777" w:rsidTr="00677C07">
        <w:trPr>
          <w:trHeight w:val="20"/>
        </w:trPr>
        <w:tc>
          <w:tcPr>
            <w:tcW w:w="195" w:type="pct"/>
            <w:shd w:val="clear" w:color="auto" w:fill="auto"/>
            <w:noWrap/>
            <w:hideMark/>
          </w:tcPr>
          <w:p w14:paraId="5FF531E5" w14:textId="77777777" w:rsidR="002E5E45" w:rsidRPr="002E5E45" w:rsidRDefault="002E5E45" w:rsidP="009266A5">
            <w:pPr>
              <w:rPr>
                <w:color w:val="000000"/>
              </w:rPr>
            </w:pPr>
            <w:r w:rsidRPr="002E5E45">
              <w:rPr>
                <w:color w:val="000000"/>
              </w:rPr>
              <w:t>2.95</w:t>
            </w:r>
          </w:p>
        </w:tc>
        <w:tc>
          <w:tcPr>
            <w:tcW w:w="554" w:type="pct"/>
            <w:shd w:val="clear" w:color="auto" w:fill="auto"/>
            <w:hideMark/>
          </w:tcPr>
          <w:p w14:paraId="5C87FE8C"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683D3153" w14:textId="77777777" w:rsidR="002E5E45" w:rsidRPr="002E5E45" w:rsidRDefault="002E5E45" w:rsidP="009266A5">
            <w:pPr>
              <w:rPr>
                <w:color w:val="000000"/>
              </w:rPr>
            </w:pPr>
            <w:r w:rsidRPr="002E5E45">
              <w:rPr>
                <w:color w:val="000000"/>
              </w:rPr>
              <w:t>Среднеокупаемый проект</w:t>
            </w:r>
          </w:p>
        </w:tc>
        <w:tc>
          <w:tcPr>
            <w:tcW w:w="823" w:type="pct"/>
            <w:shd w:val="clear" w:color="auto" w:fill="auto"/>
            <w:hideMark/>
          </w:tcPr>
          <w:p w14:paraId="0E9A2FA5" w14:textId="77777777" w:rsidR="002E5E45" w:rsidRPr="002E5E45" w:rsidRDefault="002E5E45" w:rsidP="009266A5">
            <w:r w:rsidRPr="002E5E45">
              <w:t>Модернизация технического учета электроэнергии на вводах трансформаторных подстанций 6-10/0,4 кВ. 2027 год.</w:t>
            </w:r>
          </w:p>
        </w:tc>
        <w:tc>
          <w:tcPr>
            <w:tcW w:w="635" w:type="pct"/>
            <w:shd w:val="clear" w:color="auto" w:fill="auto"/>
            <w:vAlign w:val="center"/>
            <w:hideMark/>
          </w:tcPr>
          <w:p w14:paraId="4C229566"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65CA365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993314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ED60E7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4F5C260"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32E99DE" w14:textId="77777777" w:rsidR="002E5E45" w:rsidRPr="002E5E45" w:rsidRDefault="002E5E45" w:rsidP="009266A5">
            <w:pPr>
              <w:jc w:val="center"/>
              <w:rPr>
                <w:color w:val="000000"/>
              </w:rPr>
            </w:pPr>
            <w:r w:rsidRPr="002E5E45">
              <w:rPr>
                <w:color w:val="000000"/>
              </w:rPr>
              <w:t>11,242</w:t>
            </w:r>
          </w:p>
        </w:tc>
        <w:tc>
          <w:tcPr>
            <w:tcW w:w="380" w:type="pct"/>
            <w:shd w:val="clear" w:color="auto" w:fill="auto"/>
            <w:vAlign w:val="center"/>
            <w:hideMark/>
          </w:tcPr>
          <w:p w14:paraId="3DD1ADF1"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00ADDA7"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2BE6271C" w14:textId="77777777" w:rsidR="002E5E45" w:rsidRPr="002E5E45" w:rsidRDefault="002E5E45" w:rsidP="009266A5">
            <w:pPr>
              <w:jc w:val="center"/>
              <w:rPr>
                <w:color w:val="000000"/>
              </w:rPr>
            </w:pPr>
            <w:r w:rsidRPr="002E5E45">
              <w:rPr>
                <w:color w:val="000000"/>
              </w:rPr>
              <w:t>11,242</w:t>
            </w:r>
          </w:p>
        </w:tc>
      </w:tr>
      <w:tr w:rsidR="002E5E45" w:rsidRPr="0053330D" w14:paraId="5B5F3E6A" w14:textId="77777777" w:rsidTr="00677C07">
        <w:trPr>
          <w:trHeight w:val="20"/>
        </w:trPr>
        <w:tc>
          <w:tcPr>
            <w:tcW w:w="195" w:type="pct"/>
            <w:shd w:val="clear" w:color="auto" w:fill="auto"/>
            <w:hideMark/>
          </w:tcPr>
          <w:p w14:paraId="7360E171" w14:textId="77777777" w:rsidR="002E5E45" w:rsidRPr="002E5E45" w:rsidRDefault="002E5E45" w:rsidP="009266A5">
            <w:pPr>
              <w:rPr>
                <w:color w:val="000000"/>
              </w:rPr>
            </w:pPr>
            <w:r w:rsidRPr="002E5E45">
              <w:rPr>
                <w:color w:val="000000"/>
              </w:rPr>
              <w:t>2.96</w:t>
            </w:r>
          </w:p>
        </w:tc>
        <w:tc>
          <w:tcPr>
            <w:tcW w:w="554" w:type="pct"/>
            <w:shd w:val="clear" w:color="auto" w:fill="auto"/>
            <w:hideMark/>
          </w:tcPr>
          <w:p w14:paraId="66B594A6"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5F149405" w14:textId="77777777" w:rsidR="002E5E45" w:rsidRPr="002E5E45" w:rsidRDefault="002E5E45" w:rsidP="009266A5">
            <w:pPr>
              <w:rPr>
                <w:color w:val="000000"/>
              </w:rPr>
            </w:pPr>
            <w:r w:rsidRPr="002E5E45">
              <w:rPr>
                <w:color w:val="000000"/>
              </w:rPr>
              <w:t>Среднеокупаемый проект</w:t>
            </w:r>
          </w:p>
        </w:tc>
        <w:tc>
          <w:tcPr>
            <w:tcW w:w="823" w:type="pct"/>
            <w:shd w:val="clear" w:color="auto" w:fill="auto"/>
            <w:hideMark/>
          </w:tcPr>
          <w:p w14:paraId="337F7D5A" w14:textId="77777777" w:rsidR="002E5E45" w:rsidRPr="002E5E45" w:rsidRDefault="002E5E45" w:rsidP="009266A5">
            <w:r w:rsidRPr="002E5E45">
              <w:t>Организация удаленного сбора данных с приборов учета электроэнергии. 2024 год.</w:t>
            </w:r>
          </w:p>
        </w:tc>
        <w:tc>
          <w:tcPr>
            <w:tcW w:w="635" w:type="pct"/>
            <w:shd w:val="clear" w:color="auto" w:fill="auto"/>
            <w:vAlign w:val="center"/>
            <w:hideMark/>
          </w:tcPr>
          <w:p w14:paraId="3CF8B100"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2BAB158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D65D5A6" w14:textId="77777777" w:rsidR="002E5E45" w:rsidRPr="002E5E45" w:rsidRDefault="002E5E45" w:rsidP="009266A5">
            <w:pPr>
              <w:jc w:val="center"/>
              <w:rPr>
                <w:color w:val="000000"/>
              </w:rPr>
            </w:pPr>
            <w:r w:rsidRPr="002E5E45">
              <w:rPr>
                <w:color w:val="000000"/>
              </w:rPr>
              <w:t>58,650</w:t>
            </w:r>
          </w:p>
        </w:tc>
        <w:tc>
          <w:tcPr>
            <w:tcW w:w="248" w:type="pct"/>
            <w:shd w:val="clear" w:color="auto" w:fill="auto"/>
            <w:vAlign w:val="center"/>
            <w:hideMark/>
          </w:tcPr>
          <w:p w14:paraId="26C239F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43596F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6ED2EFD"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4306EA9"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71121F8F"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5F51ACCE" w14:textId="77777777" w:rsidR="002E5E45" w:rsidRPr="002E5E45" w:rsidRDefault="002E5E45" w:rsidP="009266A5">
            <w:pPr>
              <w:jc w:val="center"/>
              <w:rPr>
                <w:color w:val="000000"/>
              </w:rPr>
            </w:pPr>
            <w:r w:rsidRPr="002E5E45">
              <w:rPr>
                <w:color w:val="000000"/>
              </w:rPr>
              <w:t>58,650</w:t>
            </w:r>
          </w:p>
        </w:tc>
      </w:tr>
      <w:tr w:rsidR="002E5E45" w:rsidRPr="0053330D" w14:paraId="23ED29F8" w14:textId="77777777" w:rsidTr="00677C07">
        <w:trPr>
          <w:trHeight w:val="20"/>
        </w:trPr>
        <w:tc>
          <w:tcPr>
            <w:tcW w:w="195" w:type="pct"/>
            <w:shd w:val="clear" w:color="auto" w:fill="auto"/>
            <w:hideMark/>
          </w:tcPr>
          <w:p w14:paraId="6FEA51B4" w14:textId="77777777" w:rsidR="002E5E45" w:rsidRPr="002E5E45" w:rsidRDefault="002E5E45" w:rsidP="009266A5">
            <w:pPr>
              <w:rPr>
                <w:color w:val="000000"/>
              </w:rPr>
            </w:pPr>
            <w:r w:rsidRPr="002E5E45">
              <w:rPr>
                <w:color w:val="000000"/>
              </w:rPr>
              <w:t>2.97</w:t>
            </w:r>
          </w:p>
        </w:tc>
        <w:tc>
          <w:tcPr>
            <w:tcW w:w="554" w:type="pct"/>
            <w:shd w:val="clear" w:color="auto" w:fill="auto"/>
            <w:hideMark/>
          </w:tcPr>
          <w:p w14:paraId="0B4D677F"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3388256A" w14:textId="77777777" w:rsidR="002E5E45" w:rsidRPr="002E5E45" w:rsidRDefault="002E5E45" w:rsidP="009266A5">
            <w:pPr>
              <w:rPr>
                <w:color w:val="000000"/>
              </w:rPr>
            </w:pPr>
            <w:r w:rsidRPr="002E5E45">
              <w:rPr>
                <w:color w:val="000000"/>
              </w:rPr>
              <w:t>Среднеокупаемый проект</w:t>
            </w:r>
          </w:p>
        </w:tc>
        <w:tc>
          <w:tcPr>
            <w:tcW w:w="823" w:type="pct"/>
            <w:shd w:val="clear" w:color="auto" w:fill="auto"/>
            <w:hideMark/>
          </w:tcPr>
          <w:p w14:paraId="091028C8" w14:textId="77777777" w:rsidR="002E5E45" w:rsidRPr="002E5E45" w:rsidRDefault="002E5E45" w:rsidP="009266A5">
            <w:r w:rsidRPr="002E5E45">
              <w:t>Организация удаленного сбора данных с приборов учета электроэнергии. 2025 год.</w:t>
            </w:r>
          </w:p>
        </w:tc>
        <w:tc>
          <w:tcPr>
            <w:tcW w:w="635" w:type="pct"/>
            <w:shd w:val="clear" w:color="auto" w:fill="auto"/>
            <w:vAlign w:val="center"/>
            <w:hideMark/>
          </w:tcPr>
          <w:p w14:paraId="4BF928E4"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30A2A16C"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A1789F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414D1DA" w14:textId="77777777" w:rsidR="002E5E45" w:rsidRPr="002E5E45" w:rsidRDefault="002E5E45" w:rsidP="009266A5">
            <w:pPr>
              <w:jc w:val="center"/>
              <w:rPr>
                <w:color w:val="000000"/>
              </w:rPr>
            </w:pPr>
            <w:r w:rsidRPr="002E5E45">
              <w:rPr>
                <w:color w:val="000000"/>
              </w:rPr>
              <w:t>58,650</w:t>
            </w:r>
          </w:p>
        </w:tc>
        <w:tc>
          <w:tcPr>
            <w:tcW w:w="248" w:type="pct"/>
            <w:shd w:val="clear" w:color="auto" w:fill="auto"/>
            <w:vAlign w:val="center"/>
            <w:hideMark/>
          </w:tcPr>
          <w:p w14:paraId="4DC35B1B"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A8AFC84"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106286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4489FBC"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71249821" w14:textId="77777777" w:rsidR="002E5E45" w:rsidRPr="002E5E45" w:rsidRDefault="002E5E45" w:rsidP="009266A5">
            <w:pPr>
              <w:jc w:val="center"/>
              <w:rPr>
                <w:color w:val="000000"/>
              </w:rPr>
            </w:pPr>
            <w:r w:rsidRPr="002E5E45">
              <w:rPr>
                <w:color w:val="000000"/>
              </w:rPr>
              <w:t>58,650</w:t>
            </w:r>
          </w:p>
        </w:tc>
      </w:tr>
      <w:tr w:rsidR="002E5E45" w:rsidRPr="0053330D" w14:paraId="37BD1E6D" w14:textId="77777777" w:rsidTr="00677C07">
        <w:trPr>
          <w:trHeight w:val="20"/>
        </w:trPr>
        <w:tc>
          <w:tcPr>
            <w:tcW w:w="195" w:type="pct"/>
            <w:shd w:val="clear" w:color="auto" w:fill="auto"/>
            <w:noWrap/>
            <w:hideMark/>
          </w:tcPr>
          <w:p w14:paraId="5C6FCBDC" w14:textId="77777777" w:rsidR="002E5E45" w:rsidRPr="002E5E45" w:rsidRDefault="002E5E45" w:rsidP="009266A5">
            <w:pPr>
              <w:rPr>
                <w:color w:val="000000"/>
              </w:rPr>
            </w:pPr>
            <w:r w:rsidRPr="002E5E45">
              <w:rPr>
                <w:color w:val="000000"/>
              </w:rPr>
              <w:t>2.98</w:t>
            </w:r>
          </w:p>
        </w:tc>
        <w:tc>
          <w:tcPr>
            <w:tcW w:w="554" w:type="pct"/>
            <w:shd w:val="clear" w:color="auto" w:fill="auto"/>
            <w:hideMark/>
          </w:tcPr>
          <w:p w14:paraId="47EC9CAD"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5B4365F3" w14:textId="77777777" w:rsidR="002E5E45" w:rsidRPr="002E5E45" w:rsidRDefault="002E5E45" w:rsidP="009266A5">
            <w:pPr>
              <w:rPr>
                <w:color w:val="000000"/>
              </w:rPr>
            </w:pPr>
            <w:r w:rsidRPr="002E5E45">
              <w:rPr>
                <w:color w:val="000000"/>
              </w:rPr>
              <w:t>Среднеокупаемый проект</w:t>
            </w:r>
          </w:p>
        </w:tc>
        <w:tc>
          <w:tcPr>
            <w:tcW w:w="823" w:type="pct"/>
            <w:shd w:val="clear" w:color="auto" w:fill="auto"/>
            <w:hideMark/>
          </w:tcPr>
          <w:p w14:paraId="43AAF198" w14:textId="77777777" w:rsidR="002E5E45" w:rsidRPr="002E5E45" w:rsidRDefault="002E5E45" w:rsidP="009266A5">
            <w:pPr>
              <w:rPr>
                <w:color w:val="000000"/>
              </w:rPr>
            </w:pPr>
            <w:r w:rsidRPr="002E5E45">
              <w:rPr>
                <w:color w:val="000000"/>
              </w:rPr>
              <w:t>Организация удаленного сбора данных с приборов учета электроэнергии. 2026 год.</w:t>
            </w:r>
          </w:p>
        </w:tc>
        <w:tc>
          <w:tcPr>
            <w:tcW w:w="635" w:type="pct"/>
            <w:shd w:val="clear" w:color="auto" w:fill="auto"/>
            <w:vAlign w:val="center"/>
            <w:hideMark/>
          </w:tcPr>
          <w:p w14:paraId="100337A7"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667AB69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CBABBA9"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2BDF3D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C40A12C" w14:textId="77777777" w:rsidR="002E5E45" w:rsidRPr="002E5E45" w:rsidRDefault="002E5E45" w:rsidP="009266A5">
            <w:pPr>
              <w:jc w:val="center"/>
              <w:rPr>
                <w:color w:val="000000"/>
              </w:rPr>
            </w:pPr>
            <w:r w:rsidRPr="002E5E45">
              <w:rPr>
                <w:color w:val="000000"/>
              </w:rPr>
              <w:t>86,425</w:t>
            </w:r>
          </w:p>
        </w:tc>
        <w:tc>
          <w:tcPr>
            <w:tcW w:w="248" w:type="pct"/>
            <w:shd w:val="clear" w:color="auto" w:fill="auto"/>
            <w:vAlign w:val="center"/>
            <w:hideMark/>
          </w:tcPr>
          <w:p w14:paraId="567410FD"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DBCAB6D"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A09558F"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23240413" w14:textId="77777777" w:rsidR="002E5E45" w:rsidRPr="002E5E45" w:rsidRDefault="002E5E45" w:rsidP="009266A5">
            <w:pPr>
              <w:jc w:val="center"/>
              <w:rPr>
                <w:color w:val="000000"/>
              </w:rPr>
            </w:pPr>
            <w:r w:rsidRPr="002E5E45">
              <w:rPr>
                <w:color w:val="000000"/>
              </w:rPr>
              <w:t>86,425</w:t>
            </w:r>
          </w:p>
        </w:tc>
      </w:tr>
      <w:tr w:rsidR="002E5E45" w:rsidRPr="0053330D" w14:paraId="782D7E05" w14:textId="77777777" w:rsidTr="00677C07">
        <w:trPr>
          <w:trHeight w:val="20"/>
        </w:trPr>
        <w:tc>
          <w:tcPr>
            <w:tcW w:w="195" w:type="pct"/>
            <w:shd w:val="clear" w:color="auto" w:fill="auto"/>
            <w:hideMark/>
          </w:tcPr>
          <w:p w14:paraId="6D45070C" w14:textId="77777777" w:rsidR="002E5E45" w:rsidRPr="002E5E45" w:rsidRDefault="002E5E45" w:rsidP="009266A5">
            <w:pPr>
              <w:rPr>
                <w:color w:val="000000"/>
              </w:rPr>
            </w:pPr>
            <w:r w:rsidRPr="002E5E45">
              <w:rPr>
                <w:color w:val="000000"/>
              </w:rPr>
              <w:t>2.99</w:t>
            </w:r>
          </w:p>
        </w:tc>
        <w:tc>
          <w:tcPr>
            <w:tcW w:w="554" w:type="pct"/>
            <w:shd w:val="clear" w:color="auto" w:fill="auto"/>
            <w:hideMark/>
          </w:tcPr>
          <w:p w14:paraId="0C2C5432"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1BA6A6F5" w14:textId="77777777" w:rsidR="002E5E45" w:rsidRPr="002E5E45" w:rsidRDefault="002E5E45" w:rsidP="009266A5">
            <w:pPr>
              <w:rPr>
                <w:color w:val="000000"/>
              </w:rPr>
            </w:pPr>
            <w:r w:rsidRPr="002E5E45">
              <w:rPr>
                <w:color w:val="000000"/>
              </w:rPr>
              <w:t>Среднеокупаемый проект</w:t>
            </w:r>
          </w:p>
        </w:tc>
        <w:tc>
          <w:tcPr>
            <w:tcW w:w="823" w:type="pct"/>
            <w:shd w:val="clear" w:color="auto" w:fill="auto"/>
            <w:hideMark/>
          </w:tcPr>
          <w:p w14:paraId="635FBF99" w14:textId="77777777" w:rsidR="002E5E45" w:rsidRPr="002E5E45" w:rsidRDefault="002E5E45" w:rsidP="009266A5">
            <w:pPr>
              <w:rPr>
                <w:color w:val="000000"/>
              </w:rPr>
            </w:pPr>
            <w:r w:rsidRPr="002E5E45">
              <w:rPr>
                <w:color w:val="000000"/>
              </w:rPr>
              <w:t>Организация удаленного сбора данных с приборов учета электроэнергии. 2027 год.</w:t>
            </w:r>
          </w:p>
        </w:tc>
        <w:tc>
          <w:tcPr>
            <w:tcW w:w="635" w:type="pct"/>
            <w:shd w:val="clear" w:color="auto" w:fill="auto"/>
            <w:vAlign w:val="center"/>
            <w:hideMark/>
          </w:tcPr>
          <w:p w14:paraId="6B462C11"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7E15800F"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9DEB14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F435440"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503C6DC"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CF0B4D3" w14:textId="77777777" w:rsidR="002E5E45" w:rsidRPr="002E5E45" w:rsidRDefault="002E5E45" w:rsidP="009266A5">
            <w:pPr>
              <w:jc w:val="center"/>
              <w:rPr>
                <w:color w:val="000000"/>
              </w:rPr>
            </w:pPr>
            <w:r w:rsidRPr="002E5E45">
              <w:rPr>
                <w:color w:val="000000"/>
              </w:rPr>
              <w:t>86,425</w:t>
            </w:r>
          </w:p>
        </w:tc>
        <w:tc>
          <w:tcPr>
            <w:tcW w:w="380" w:type="pct"/>
            <w:shd w:val="clear" w:color="auto" w:fill="auto"/>
            <w:vAlign w:val="center"/>
            <w:hideMark/>
          </w:tcPr>
          <w:p w14:paraId="5955C064"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9C2AFF1"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4CE494CE" w14:textId="77777777" w:rsidR="002E5E45" w:rsidRPr="002E5E45" w:rsidRDefault="002E5E45" w:rsidP="009266A5">
            <w:pPr>
              <w:jc w:val="center"/>
              <w:rPr>
                <w:color w:val="000000"/>
              </w:rPr>
            </w:pPr>
            <w:r w:rsidRPr="002E5E45">
              <w:rPr>
                <w:color w:val="000000"/>
              </w:rPr>
              <w:t>86,425</w:t>
            </w:r>
          </w:p>
        </w:tc>
      </w:tr>
      <w:tr w:rsidR="002E5E45" w:rsidRPr="0053330D" w14:paraId="5501A7FA" w14:textId="77777777" w:rsidTr="00677C07">
        <w:trPr>
          <w:trHeight w:val="20"/>
        </w:trPr>
        <w:tc>
          <w:tcPr>
            <w:tcW w:w="195" w:type="pct"/>
            <w:shd w:val="clear" w:color="auto" w:fill="auto"/>
            <w:hideMark/>
          </w:tcPr>
          <w:p w14:paraId="04488832" w14:textId="77777777" w:rsidR="002E5E45" w:rsidRPr="002E5E45" w:rsidRDefault="002E5E45" w:rsidP="009266A5">
            <w:pPr>
              <w:rPr>
                <w:color w:val="000000"/>
              </w:rPr>
            </w:pPr>
            <w:r w:rsidRPr="002E5E45">
              <w:rPr>
                <w:color w:val="000000"/>
              </w:rPr>
              <w:t>2.100</w:t>
            </w:r>
          </w:p>
        </w:tc>
        <w:tc>
          <w:tcPr>
            <w:tcW w:w="554" w:type="pct"/>
            <w:shd w:val="clear" w:color="auto" w:fill="auto"/>
            <w:hideMark/>
          </w:tcPr>
          <w:p w14:paraId="6D9D9BBC"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526C76A1"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260FD7BB" w14:textId="713A33A3" w:rsidR="002E5E45" w:rsidRPr="002E5E45" w:rsidRDefault="002E5E45" w:rsidP="009266A5">
            <w:pPr>
              <w:rPr>
                <w:color w:val="000000"/>
              </w:rPr>
            </w:pPr>
            <w:r w:rsidRPr="002E5E45">
              <w:rPr>
                <w:color w:val="000000"/>
              </w:rPr>
              <w:t>Реконструкция ТП-10/0,4 кВ №170 Советского РЭС</w:t>
            </w:r>
            <w:r w:rsidR="0057067F">
              <w:rPr>
                <w:color w:val="000000"/>
              </w:rPr>
              <w:t xml:space="preserve"> </w:t>
            </w:r>
            <w:r w:rsidRPr="002E5E45">
              <w:rPr>
                <w:color w:val="000000"/>
              </w:rPr>
              <w:t xml:space="preserve"> (аварийное состояние здания).</w:t>
            </w:r>
          </w:p>
        </w:tc>
        <w:tc>
          <w:tcPr>
            <w:tcW w:w="635" w:type="pct"/>
            <w:shd w:val="clear" w:color="auto" w:fill="auto"/>
            <w:vAlign w:val="center"/>
            <w:hideMark/>
          </w:tcPr>
          <w:p w14:paraId="48D3E139"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03741BB5" w14:textId="77777777" w:rsidR="002E5E45" w:rsidRPr="002E5E45" w:rsidRDefault="002E5E45" w:rsidP="009266A5">
            <w:pPr>
              <w:jc w:val="center"/>
              <w:rPr>
                <w:color w:val="000000"/>
              </w:rPr>
            </w:pPr>
            <w:r w:rsidRPr="002E5E45">
              <w:rPr>
                <w:color w:val="000000"/>
              </w:rPr>
              <w:t>0,542</w:t>
            </w:r>
          </w:p>
        </w:tc>
        <w:tc>
          <w:tcPr>
            <w:tcW w:w="248" w:type="pct"/>
            <w:shd w:val="clear" w:color="auto" w:fill="auto"/>
            <w:vAlign w:val="center"/>
            <w:hideMark/>
          </w:tcPr>
          <w:p w14:paraId="1857939F"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2C6FC52"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6CAD38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E21675D"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28730A8"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76256A7"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52A3124B" w14:textId="77777777" w:rsidR="002E5E45" w:rsidRPr="002E5E45" w:rsidRDefault="002E5E45" w:rsidP="009266A5">
            <w:pPr>
              <w:jc w:val="center"/>
              <w:rPr>
                <w:color w:val="000000"/>
              </w:rPr>
            </w:pPr>
            <w:r w:rsidRPr="002E5E45">
              <w:rPr>
                <w:color w:val="000000"/>
              </w:rPr>
              <w:t>0,542</w:t>
            </w:r>
          </w:p>
        </w:tc>
      </w:tr>
      <w:tr w:rsidR="002E5E45" w:rsidRPr="0053330D" w14:paraId="41346EC6" w14:textId="77777777" w:rsidTr="00677C07">
        <w:trPr>
          <w:trHeight w:val="20"/>
        </w:trPr>
        <w:tc>
          <w:tcPr>
            <w:tcW w:w="195" w:type="pct"/>
            <w:shd w:val="clear" w:color="auto" w:fill="auto"/>
            <w:noWrap/>
            <w:hideMark/>
          </w:tcPr>
          <w:p w14:paraId="3B960EC4" w14:textId="77777777" w:rsidR="002E5E45" w:rsidRPr="002E5E45" w:rsidRDefault="002E5E45" w:rsidP="009266A5">
            <w:pPr>
              <w:rPr>
                <w:color w:val="000000"/>
              </w:rPr>
            </w:pPr>
            <w:r w:rsidRPr="002E5E45">
              <w:rPr>
                <w:color w:val="000000"/>
              </w:rPr>
              <w:t>2.101</w:t>
            </w:r>
          </w:p>
        </w:tc>
        <w:tc>
          <w:tcPr>
            <w:tcW w:w="554" w:type="pct"/>
            <w:shd w:val="clear" w:color="auto" w:fill="auto"/>
            <w:hideMark/>
          </w:tcPr>
          <w:p w14:paraId="06C15318"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419D63AF"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4E06119B" w14:textId="6FCF6EF7" w:rsidR="002E5E45" w:rsidRPr="002E5E45" w:rsidRDefault="002E5E45" w:rsidP="009266A5">
            <w:pPr>
              <w:rPr>
                <w:color w:val="000000"/>
              </w:rPr>
            </w:pPr>
            <w:r w:rsidRPr="002E5E45">
              <w:rPr>
                <w:color w:val="000000"/>
              </w:rPr>
              <w:t>Реконструкция ТП-6/0,4 кВ №163 Советского РЭС</w:t>
            </w:r>
            <w:r w:rsidR="0057067F">
              <w:rPr>
                <w:color w:val="000000"/>
              </w:rPr>
              <w:t xml:space="preserve"> </w:t>
            </w:r>
            <w:r w:rsidRPr="002E5E45">
              <w:rPr>
                <w:color w:val="000000"/>
              </w:rPr>
              <w:t>(аварийное состояние здания).</w:t>
            </w:r>
          </w:p>
        </w:tc>
        <w:tc>
          <w:tcPr>
            <w:tcW w:w="635" w:type="pct"/>
            <w:shd w:val="clear" w:color="auto" w:fill="auto"/>
            <w:vAlign w:val="center"/>
            <w:hideMark/>
          </w:tcPr>
          <w:p w14:paraId="59DE49C3"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3FC0B19B" w14:textId="77777777" w:rsidR="002E5E45" w:rsidRPr="002E5E45" w:rsidRDefault="002E5E45" w:rsidP="009266A5">
            <w:pPr>
              <w:jc w:val="center"/>
              <w:rPr>
                <w:color w:val="000000"/>
              </w:rPr>
            </w:pPr>
            <w:r w:rsidRPr="002E5E45">
              <w:rPr>
                <w:color w:val="000000"/>
              </w:rPr>
              <w:t>15,250</w:t>
            </w:r>
          </w:p>
        </w:tc>
        <w:tc>
          <w:tcPr>
            <w:tcW w:w="248" w:type="pct"/>
            <w:shd w:val="clear" w:color="auto" w:fill="auto"/>
            <w:vAlign w:val="center"/>
            <w:hideMark/>
          </w:tcPr>
          <w:p w14:paraId="5E6A5322"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00438A9"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CFE882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BBA3B6D"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728696B7"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050EDAE"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2BBB0826" w14:textId="77777777" w:rsidR="002E5E45" w:rsidRPr="002E5E45" w:rsidRDefault="002E5E45" w:rsidP="009266A5">
            <w:pPr>
              <w:jc w:val="center"/>
              <w:rPr>
                <w:color w:val="000000"/>
              </w:rPr>
            </w:pPr>
            <w:r w:rsidRPr="002E5E45">
              <w:rPr>
                <w:color w:val="000000"/>
              </w:rPr>
              <w:t>15,250</w:t>
            </w:r>
          </w:p>
        </w:tc>
      </w:tr>
      <w:tr w:rsidR="002E5E45" w:rsidRPr="0053330D" w14:paraId="21ED1BDC" w14:textId="77777777" w:rsidTr="00677C07">
        <w:trPr>
          <w:trHeight w:val="20"/>
        </w:trPr>
        <w:tc>
          <w:tcPr>
            <w:tcW w:w="195" w:type="pct"/>
            <w:shd w:val="clear" w:color="auto" w:fill="auto"/>
            <w:hideMark/>
          </w:tcPr>
          <w:p w14:paraId="138A7B06" w14:textId="77777777" w:rsidR="002E5E45" w:rsidRPr="002E5E45" w:rsidRDefault="002E5E45" w:rsidP="009266A5">
            <w:pPr>
              <w:rPr>
                <w:color w:val="000000"/>
              </w:rPr>
            </w:pPr>
            <w:r w:rsidRPr="002E5E45">
              <w:rPr>
                <w:color w:val="000000"/>
              </w:rPr>
              <w:t>2.102</w:t>
            </w:r>
          </w:p>
        </w:tc>
        <w:tc>
          <w:tcPr>
            <w:tcW w:w="554" w:type="pct"/>
            <w:shd w:val="clear" w:color="auto" w:fill="auto"/>
            <w:hideMark/>
          </w:tcPr>
          <w:p w14:paraId="429E4788"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4D2B08A4"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06F76C6D" w14:textId="66C1D016" w:rsidR="002E5E45" w:rsidRPr="002E5E45" w:rsidRDefault="002E5E45" w:rsidP="009266A5">
            <w:pPr>
              <w:rPr>
                <w:color w:val="000000"/>
              </w:rPr>
            </w:pPr>
            <w:r w:rsidRPr="002E5E45">
              <w:rPr>
                <w:color w:val="000000"/>
              </w:rPr>
              <w:t>Реконструкция здания ТП-6/0,4 кВ №140 Советского РЭС</w:t>
            </w:r>
            <w:r w:rsidR="0057067F">
              <w:rPr>
                <w:color w:val="000000"/>
              </w:rPr>
              <w:t xml:space="preserve"> </w:t>
            </w:r>
            <w:r w:rsidRPr="002E5E45">
              <w:rPr>
                <w:color w:val="000000"/>
              </w:rPr>
              <w:t>(аварийное состояние здания).</w:t>
            </w:r>
          </w:p>
        </w:tc>
        <w:tc>
          <w:tcPr>
            <w:tcW w:w="635" w:type="pct"/>
            <w:shd w:val="clear" w:color="auto" w:fill="auto"/>
            <w:vAlign w:val="center"/>
            <w:hideMark/>
          </w:tcPr>
          <w:p w14:paraId="5D0733D7"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785C9951" w14:textId="77777777" w:rsidR="002E5E45" w:rsidRPr="002E5E45" w:rsidRDefault="002E5E45" w:rsidP="009266A5">
            <w:pPr>
              <w:jc w:val="center"/>
              <w:rPr>
                <w:color w:val="000000"/>
              </w:rPr>
            </w:pPr>
            <w:r w:rsidRPr="002E5E45">
              <w:rPr>
                <w:color w:val="000000"/>
              </w:rPr>
              <w:t>15,608</w:t>
            </w:r>
          </w:p>
        </w:tc>
        <w:tc>
          <w:tcPr>
            <w:tcW w:w="248" w:type="pct"/>
            <w:shd w:val="clear" w:color="auto" w:fill="auto"/>
            <w:vAlign w:val="center"/>
            <w:hideMark/>
          </w:tcPr>
          <w:p w14:paraId="1372ACF1" w14:textId="77777777" w:rsidR="002E5E45" w:rsidRPr="002E5E45" w:rsidRDefault="002E5E45" w:rsidP="009266A5">
            <w:pPr>
              <w:jc w:val="center"/>
              <w:rPr>
                <w:color w:val="000000"/>
              </w:rPr>
            </w:pPr>
            <w:r w:rsidRPr="002E5E45">
              <w:rPr>
                <w:color w:val="000000"/>
              </w:rPr>
              <w:t>2,458</w:t>
            </w:r>
          </w:p>
        </w:tc>
        <w:tc>
          <w:tcPr>
            <w:tcW w:w="248" w:type="pct"/>
            <w:shd w:val="clear" w:color="auto" w:fill="auto"/>
            <w:vAlign w:val="center"/>
            <w:hideMark/>
          </w:tcPr>
          <w:p w14:paraId="31615E69"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F6FB93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C212900"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F2EE3DB"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4E80FF7"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35B9548B" w14:textId="77777777" w:rsidR="002E5E45" w:rsidRPr="002E5E45" w:rsidRDefault="002E5E45" w:rsidP="009266A5">
            <w:pPr>
              <w:jc w:val="center"/>
              <w:rPr>
                <w:color w:val="000000"/>
              </w:rPr>
            </w:pPr>
            <w:r w:rsidRPr="002E5E45">
              <w:rPr>
                <w:color w:val="000000"/>
              </w:rPr>
              <w:t>18,067</w:t>
            </w:r>
          </w:p>
        </w:tc>
      </w:tr>
      <w:tr w:rsidR="002E5E45" w:rsidRPr="0053330D" w14:paraId="0ACCD9BC" w14:textId="77777777" w:rsidTr="00677C07">
        <w:trPr>
          <w:trHeight w:val="20"/>
        </w:trPr>
        <w:tc>
          <w:tcPr>
            <w:tcW w:w="195" w:type="pct"/>
            <w:shd w:val="clear" w:color="auto" w:fill="auto"/>
            <w:hideMark/>
          </w:tcPr>
          <w:p w14:paraId="205285B7" w14:textId="77777777" w:rsidR="002E5E45" w:rsidRPr="002E5E45" w:rsidRDefault="002E5E45" w:rsidP="009266A5">
            <w:pPr>
              <w:rPr>
                <w:color w:val="000000"/>
              </w:rPr>
            </w:pPr>
            <w:r w:rsidRPr="002E5E45">
              <w:rPr>
                <w:color w:val="000000"/>
              </w:rPr>
              <w:t>2.103</w:t>
            </w:r>
          </w:p>
        </w:tc>
        <w:tc>
          <w:tcPr>
            <w:tcW w:w="554" w:type="pct"/>
            <w:shd w:val="clear" w:color="auto" w:fill="auto"/>
            <w:hideMark/>
          </w:tcPr>
          <w:p w14:paraId="18E07933" w14:textId="77777777" w:rsidR="002E5E45" w:rsidRPr="002E5E45" w:rsidRDefault="002E5E45" w:rsidP="009266A5">
            <w:pPr>
              <w:rPr>
                <w:color w:val="000000"/>
              </w:rPr>
            </w:pPr>
            <w:r w:rsidRPr="002E5E45">
              <w:rPr>
                <w:color w:val="000000"/>
              </w:rPr>
              <w:t xml:space="preserve">ПАО «Россети Сибирь» - </w:t>
            </w:r>
            <w:r w:rsidRPr="002E5E45">
              <w:rPr>
                <w:color w:val="000000"/>
              </w:rPr>
              <w:lastRenderedPageBreak/>
              <w:t>«Красноярскэнерго»</w:t>
            </w:r>
          </w:p>
        </w:tc>
        <w:tc>
          <w:tcPr>
            <w:tcW w:w="503" w:type="pct"/>
            <w:shd w:val="clear" w:color="auto" w:fill="auto"/>
            <w:hideMark/>
          </w:tcPr>
          <w:p w14:paraId="76966A72" w14:textId="77777777" w:rsidR="002E5E45" w:rsidRPr="002E5E45" w:rsidRDefault="002E5E45" w:rsidP="009266A5">
            <w:pPr>
              <w:rPr>
                <w:color w:val="000000"/>
              </w:rPr>
            </w:pPr>
            <w:r w:rsidRPr="002E5E45">
              <w:rPr>
                <w:color w:val="000000"/>
              </w:rPr>
              <w:lastRenderedPageBreak/>
              <w:t>Долгоокупаемый проект</w:t>
            </w:r>
          </w:p>
        </w:tc>
        <w:tc>
          <w:tcPr>
            <w:tcW w:w="823" w:type="pct"/>
            <w:shd w:val="clear" w:color="auto" w:fill="auto"/>
            <w:hideMark/>
          </w:tcPr>
          <w:p w14:paraId="037E9E37" w14:textId="77777777" w:rsidR="002E5E45" w:rsidRPr="002E5E45" w:rsidRDefault="002E5E45" w:rsidP="009266A5">
            <w:pPr>
              <w:rPr>
                <w:color w:val="000000"/>
              </w:rPr>
            </w:pPr>
            <w:r w:rsidRPr="002E5E45">
              <w:rPr>
                <w:color w:val="000000"/>
              </w:rPr>
              <w:t xml:space="preserve">Реконструкция здания ТП-6/0,4 кВ №161 Советского РЭС </w:t>
            </w:r>
            <w:r w:rsidRPr="002E5E45">
              <w:rPr>
                <w:color w:val="000000"/>
              </w:rPr>
              <w:lastRenderedPageBreak/>
              <w:t>(аварийное состояние здания).</w:t>
            </w:r>
          </w:p>
        </w:tc>
        <w:tc>
          <w:tcPr>
            <w:tcW w:w="635" w:type="pct"/>
            <w:shd w:val="clear" w:color="auto" w:fill="auto"/>
            <w:vAlign w:val="center"/>
            <w:hideMark/>
          </w:tcPr>
          <w:p w14:paraId="2B884EC4" w14:textId="77777777" w:rsidR="002E5E45" w:rsidRPr="002E5E45" w:rsidRDefault="002E5E45" w:rsidP="009266A5">
            <w:pPr>
              <w:jc w:val="center"/>
              <w:rPr>
                <w:color w:val="000000"/>
              </w:rPr>
            </w:pPr>
            <w:r w:rsidRPr="002E5E45">
              <w:rPr>
                <w:color w:val="000000"/>
              </w:rPr>
              <w:lastRenderedPageBreak/>
              <w:t>собственные/кредитные средства</w:t>
            </w:r>
          </w:p>
        </w:tc>
        <w:tc>
          <w:tcPr>
            <w:tcW w:w="248" w:type="pct"/>
            <w:shd w:val="clear" w:color="auto" w:fill="auto"/>
            <w:vAlign w:val="center"/>
            <w:hideMark/>
          </w:tcPr>
          <w:p w14:paraId="2742842E" w14:textId="77777777" w:rsidR="002E5E45" w:rsidRPr="002E5E45" w:rsidRDefault="002E5E45" w:rsidP="009266A5">
            <w:pPr>
              <w:jc w:val="center"/>
              <w:rPr>
                <w:color w:val="000000"/>
              </w:rPr>
            </w:pPr>
            <w:r w:rsidRPr="002E5E45">
              <w:rPr>
                <w:color w:val="000000"/>
              </w:rPr>
              <w:t>16,900</w:t>
            </w:r>
          </w:p>
        </w:tc>
        <w:tc>
          <w:tcPr>
            <w:tcW w:w="248" w:type="pct"/>
            <w:shd w:val="clear" w:color="auto" w:fill="auto"/>
            <w:vAlign w:val="center"/>
            <w:hideMark/>
          </w:tcPr>
          <w:p w14:paraId="3DD59D6C"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705015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612316A"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2FE872D"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99490C2"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738219EC"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61295C75" w14:textId="77777777" w:rsidR="002E5E45" w:rsidRPr="002E5E45" w:rsidRDefault="002E5E45" w:rsidP="009266A5">
            <w:pPr>
              <w:jc w:val="center"/>
              <w:rPr>
                <w:color w:val="000000"/>
              </w:rPr>
            </w:pPr>
            <w:r w:rsidRPr="002E5E45">
              <w:rPr>
                <w:color w:val="000000"/>
              </w:rPr>
              <w:t>16,900</w:t>
            </w:r>
          </w:p>
        </w:tc>
      </w:tr>
      <w:tr w:rsidR="002E5E45" w:rsidRPr="0053330D" w14:paraId="7BF01D55" w14:textId="77777777" w:rsidTr="00677C07">
        <w:trPr>
          <w:trHeight w:val="20"/>
        </w:trPr>
        <w:tc>
          <w:tcPr>
            <w:tcW w:w="195" w:type="pct"/>
            <w:shd w:val="clear" w:color="auto" w:fill="auto"/>
            <w:noWrap/>
            <w:hideMark/>
          </w:tcPr>
          <w:p w14:paraId="6FC9C3FB" w14:textId="77777777" w:rsidR="002E5E45" w:rsidRPr="002E5E45" w:rsidRDefault="002E5E45" w:rsidP="009266A5">
            <w:pPr>
              <w:rPr>
                <w:color w:val="000000"/>
              </w:rPr>
            </w:pPr>
            <w:r w:rsidRPr="002E5E45">
              <w:rPr>
                <w:color w:val="000000"/>
              </w:rPr>
              <w:lastRenderedPageBreak/>
              <w:t>2.104</w:t>
            </w:r>
          </w:p>
        </w:tc>
        <w:tc>
          <w:tcPr>
            <w:tcW w:w="554" w:type="pct"/>
            <w:shd w:val="clear" w:color="auto" w:fill="auto"/>
            <w:hideMark/>
          </w:tcPr>
          <w:p w14:paraId="2A70675A"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3539A237"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7F10EC7F" w14:textId="77777777" w:rsidR="002E5E45" w:rsidRPr="002E5E45" w:rsidRDefault="002E5E45" w:rsidP="009266A5">
            <w:pPr>
              <w:rPr>
                <w:color w:val="000000"/>
              </w:rPr>
            </w:pPr>
            <w:r w:rsidRPr="002E5E45">
              <w:rPr>
                <w:color w:val="000000"/>
              </w:rPr>
              <w:t>Реконструкция здания ТП-10/0,4 кВ №1126 Советского РЭС. (аварийное состояние здания).</w:t>
            </w:r>
          </w:p>
        </w:tc>
        <w:tc>
          <w:tcPr>
            <w:tcW w:w="635" w:type="pct"/>
            <w:shd w:val="clear" w:color="auto" w:fill="auto"/>
            <w:vAlign w:val="center"/>
            <w:hideMark/>
          </w:tcPr>
          <w:p w14:paraId="474DC025"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0CD11699" w14:textId="77777777" w:rsidR="002E5E45" w:rsidRPr="002E5E45" w:rsidRDefault="002E5E45" w:rsidP="009266A5">
            <w:pPr>
              <w:jc w:val="center"/>
              <w:rPr>
                <w:color w:val="000000"/>
              </w:rPr>
            </w:pPr>
            <w:r w:rsidRPr="002E5E45">
              <w:rPr>
                <w:color w:val="000000"/>
              </w:rPr>
              <w:t>16,900</w:t>
            </w:r>
          </w:p>
        </w:tc>
        <w:tc>
          <w:tcPr>
            <w:tcW w:w="248" w:type="pct"/>
            <w:shd w:val="clear" w:color="auto" w:fill="auto"/>
            <w:vAlign w:val="center"/>
            <w:hideMark/>
          </w:tcPr>
          <w:p w14:paraId="4C5CA62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95FE7D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F4DCE4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6EED228"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3011F01"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D0F0E00"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25990F63" w14:textId="77777777" w:rsidR="002E5E45" w:rsidRPr="002E5E45" w:rsidRDefault="002E5E45" w:rsidP="009266A5">
            <w:pPr>
              <w:jc w:val="center"/>
              <w:rPr>
                <w:color w:val="000000"/>
              </w:rPr>
            </w:pPr>
            <w:r w:rsidRPr="002E5E45">
              <w:rPr>
                <w:color w:val="000000"/>
              </w:rPr>
              <w:t>16,900</w:t>
            </w:r>
          </w:p>
        </w:tc>
      </w:tr>
      <w:tr w:rsidR="002E5E45" w:rsidRPr="0053330D" w14:paraId="2AD5BC77" w14:textId="77777777" w:rsidTr="00677C07">
        <w:trPr>
          <w:trHeight w:val="20"/>
        </w:trPr>
        <w:tc>
          <w:tcPr>
            <w:tcW w:w="195" w:type="pct"/>
            <w:shd w:val="clear" w:color="auto" w:fill="auto"/>
            <w:hideMark/>
          </w:tcPr>
          <w:p w14:paraId="45A233F3" w14:textId="77777777" w:rsidR="002E5E45" w:rsidRPr="002E5E45" w:rsidRDefault="002E5E45" w:rsidP="009266A5">
            <w:pPr>
              <w:rPr>
                <w:color w:val="000000"/>
              </w:rPr>
            </w:pPr>
            <w:r w:rsidRPr="002E5E45">
              <w:rPr>
                <w:color w:val="000000"/>
              </w:rPr>
              <w:t>2.105</w:t>
            </w:r>
          </w:p>
        </w:tc>
        <w:tc>
          <w:tcPr>
            <w:tcW w:w="554" w:type="pct"/>
            <w:shd w:val="clear" w:color="auto" w:fill="auto"/>
            <w:hideMark/>
          </w:tcPr>
          <w:p w14:paraId="7AAFC4AB"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4418DAB1"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088A9AD6" w14:textId="556324B0" w:rsidR="002E5E45" w:rsidRPr="002E5E45" w:rsidRDefault="002E5E45" w:rsidP="009266A5">
            <w:pPr>
              <w:rPr>
                <w:color w:val="000000"/>
              </w:rPr>
            </w:pPr>
            <w:r w:rsidRPr="002E5E45">
              <w:rPr>
                <w:color w:val="000000"/>
              </w:rPr>
              <w:t>Реконструкция систем противопожарного водоснабжения в зданиях Корпус 1</w:t>
            </w:r>
            <w:proofErr w:type="gramStart"/>
            <w:r w:rsidRPr="002E5E45">
              <w:rPr>
                <w:color w:val="000000"/>
              </w:rPr>
              <w:t xml:space="preserve">( </w:t>
            </w:r>
            <w:proofErr w:type="gramEnd"/>
            <w:r w:rsidRPr="002E5E45">
              <w:rPr>
                <w:color w:val="000000"/>
              </w:rPr>
              <w:t>лит. Б</w:t>
            </w:r>
            <w:proofErr w:type="gramStart"/>
            <w:r w:rsidRPr="002E5E45">
              <w:rPr>
                <w:color w:val="000000"/>
              </w:rPr>
              <w:t>1</w:t>
            </w:r>
            <w:proofErr w:type="gramEnd"/>
            <w:r w:rsidRPr="002E5E45">
              <w:rPr>
                <w:color w:val="000000"/>
              </w:rPr>
              <w:t>)</w:t>
            </w:r>
            <w:r w:rsidR="0057067F">
              <w:rPr>
                <w:color w:val="000000"/>
              </w:rPr>
              <w:t xml:space="preserve"> </w:t>
            </w:r>
            <w:r w:rsidRPr="002E5E45">
              <w:rPr>
                <w:color w:val="000000"/>
              </w:rPr>
              <w:t>и</w:t>
            </w:r>
            <w:r w:rsidR="0057067F">
              <w:rPr>
                <w:color w:val="000000"/>
              </w:rPr>
              <w:t xml:space="preserve"> </w:t>
            </w:r>
            <w:r w:rsidRPr="002E5E45">
              <w:rPr>
                <w:color w:val="000000"/>
              </w:rPr>
              <w:t xml:space="preserve">Корпус 2 (лит. </w:t>
            </w:r>
            <w:proofErr w:type="gramStart"/>
            <w:r w:rsidRPr="002E5E45">
              <w:rPr>
                <w:color w:val="000000"/>
              </w:rPr>
              <w:t>Б3),</w:t>
            </w:r>
            <w:proofErr w:type="gramEnd"/>
          </w:p>
        </w:tc>
        <w:tc>
          <w:tcPr>
            <w:tcW w:w="635" w:type="pct"/>
            <w:shd w:val="clear" w:color="auto" w:fill="auto"/>
            <w:vAlign w:val="center"/>
            <w:hideMark/>
          </w:tcPr>
          <w:p w14:paraId="4862B1BF"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0D49DA76" w14:textId="77777777" w:rsidR="002E5E45" w:rsidRPr="002E5E45" w:rsidRDefault="002E5E45" w:rsidP="009266A5">
            <w:pPr>
              <w:jc w:val="center"/>
              <w:rPr>
                <w:color w:val="000000"/>
              </w:rPr>
            </w:pPr>
            <w:r w:rsidRPr="002E5E45">
              <w:rPr>
                <w:color w:val="000000"/>
              </w:rPr>
              <w:t>12,400</w:t>
            </w:r>
          </w:p>
        </w:tc>
        <w:tc>
          <w:tcPr>
            <w:tcW w:w="248" w:type="pct"/>
            <w:shd w:val="clear" w:color="auto" w:fill="auto"/>
            <w:vAlign w:val="center"/>
            <w:hideMark/>
          </w:tcPr>
          <w:p w14:paraId="654E8DD2"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1A3B0E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FC6017B"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A339FAD"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981A171"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D1B2D9C"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46B1B767" w14:textId="77777777" w:rsidR="002E5E45" w:rsidRPr="002E5E45" w:rsidRDefault="002E5E45" w:rsidP="009266A5">
            <w:pPr>
              <w:jc w:val="center"/>
              <w:rPr>
                <w:color w:val="000000"/>
              </w:rPr>
            </w:pPr>
            <w:r w:rsidRPr="002E5E45">
              <w:rPr>
                <w:color w:val="000000"/>
              </w:rPr>
              <w:t>12,400</w:t>
            </w:r>
          </w:p>
        </w:tc>
      </w:tr>
      <w:tr w:rsidR="002E5E45" w:rsidRPr="0053330D" w14:paraId="7A39D136" w14:textId="77777777" w:rsidTr="00677C07">
        <w:trPr>
          <w:trHeight w:val="20"/>
        </w:trPr>
        <w:tc>
          <w:tcPr>
            <w:tcW w:w="195" w:type="pct"/>
            <w:shd w:val="clear" w:color="auto" w:fill="auto"/>
            <w:hideMark/>
          </w:tcPr>
          <w:p w14:paraId="64ABF719" w14:textId="77777777" w:rsidR="002E5E45" w:rsidRPr="002E5E45" w:rsidRDefault="002E5E45" w:rsidP="009266A5">
            <w:pPr>
              <w:rPr>
                <w:color w:val="000000"/>
              </w:rPr>
            </w:pPr>
            <w:r w:rsidRPr="002E5E45">
              <w:rPr>
                <w:color w:val="000000"/>
              </w:rPr>
              <w:t>2.106</w:t>
            </w:r>
          </w:p>
        </w:tc>
        <w:tc>
          <w:tcPr>
            <w:tcW w:w="554" w:type="pct"/>
            <w:shd w:val="clear" w:color="auto" w:fill="auto"/>
            <w:hideMark/>
          </w:tcPr>
          <w:p w14:paraId="34335A11"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31130BCD"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42B89835" w14:textId="77777777" w:rsidR="002E5E45" w:rsidRPr="002E5E45" w:rsidRDefault="002E5E45" w:rsidP="009266A5">
            <w:pPr>
              <w:rPr>
                <w:color w:val="000000"/>
              </w:rPr>
            </w:pPr>
            <w:r w:rsidRPr="002E5E45">
              <w:rPr>
                <w:color w:val="000000"/>
              </w:rPr>
              <w:t>Модернизация автоматической пожарной сигнализации и системы оповещения и управления эвакуацией людей при пожаре ПО КЭС</w:t>
            </w:r>
          </w:p>
        </w:tc>
        <w:tc>
          <w:tcPr>
            <w:tcW w:w="635" w:type="pct"/>
            <w:shd w:val="clear" w:color="auto" w:fill="auto"/>
            <w:vAlign w:val="center"/>
            <w:hideMark/>
          </w:tcPr>
          <w:p w14:paraId="3EB3EFD6"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1804C2A1" w14:textId="77777777" w:rsidR="002E5E45" w:rsidRPr="002E5E45" w:rsidRDefault="002E5E45" w:rsidP="009266A5">
            <w:pPr>
              <w:jc w:val="center"/>
              <w:rPr>
                <w:color w:val="000000"/>
              </w:rPr>
            </w:pPr>
            <w:r w:rsidRPr="002E5E45">
              <w:rPr>
                <w:color w:val="000000"/>
              </w:rPr>
              <w:t>0,750</w:t>
            </w:r>
          </w:p>
        </w:tc>
        <w:tc>
          <w:tcPr>
            <w:tcW w:w="248" w:type="pct"/>
            <w:shd w:val="clear" w:color="auto" w:fill="auto"/>
            <w:vAlign w:val="center"/>
            <w:hideMark/>
          </w:tcPr>
          <w:p w14:paraId="09AB64D2" w14:textId="77777777" w:rsidR="002E5E45" w:rsidRPr="002E5E45" w:rsidRDefault="002E5E45" w:rsidP="009266A5">
            <w:pPr>
              <w:jc w:val="center"/>
              <w:rPr>
                <w:color w:val="000000"/>
              </w:rPr>
            </w:pPr>
            <w:r w:rsidRPr="002E5E45">
              <w:rPr>
                <w:color w:val="000000"/>
              </w:rPr>
              <w:t>10,333</w:t>
            </w:r>
          </w:p>
        </w:tc>
        <w:tc>
          <w:tcPr>
            <w:tcW w:w="248" w:type="pct"/>
            <w:shd w:val="clear" w:color="auto" w:fill="auto"/>
            <w:vAlign w:val="center"/>
            <w:hideMark/>
          </w:tcPr>
          <w:p w14:paraId="0F4786F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611477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FEF4745"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98DEDE5"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4EC3D24"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45F2447A" w14:textId="77777777" w:rsidR="002E5E45" w:rsidRPr="002E5E45" w:rsidRDefault="002E5E45" w:rsidP="009266A5">
            <w:pPr>
              <w:jc w:val="center"/>
              <w:rPr>
                <w:color w:val="000000"/>
              </w:rPr>
            </w:pPr>
            <w:r w:rsidRPr="002E5E45">
              <w:rPr>
                <w:color w:val="000000"/>
              </w:rPr>
              <w:t>11,083</w:t>
            </w:r>
          </w:p>
        </w:tc>
      </w:tr>
      <w:tr w:rsidR="002E5E45" w:rsidRPr="0053330D" w14:paraId="3CFF0535" w14:textId="77777777" w:rsidTr="00677C07">
        <w:trPr>
          <w:trHeight w:val="20"/>
        </w:trPr>
        <w:tc>
          <w:tcPr>
            <w:tcW w:w="195" w:type="pct"/>
            <w:shd w:val="clear" w:color="auto" w:fill="auto"/>
            <w:noWrap/>
            <w:hideMark/>
          </w:tcPr>
          <w:p w14:paraId="171BFD1B" w14:textId="77777777" w:rsidR="002E5E45" w:rsidRPr="002E5E45" w:rsidRDefault="002E5E45" w:rsidP="009266A5">
            <w:pPr>
              <w:rPr>
                <w:color w:val="000000"/>
              </w:rPr>
            </w:pPr>
            <w:r w:rsidRPr="002E5E45">
              <w:rPr>
                <w:color w:val="000000"/>
              </w:rPr>
              <w:t>2.107</w:t>
            </w:r>
          </w:p>
        </w:tc>
        <w:tc>
          <w:tcPr>
            <w:tcW w:w="554" w:type="pct"/>
            <w:shd w:val="clear" w:color="auto" w:fill="auto"/>
            <w:hideMark/>
          </w:tcPr>
          <w:p w14:paraId="27C9AB49"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7EBCC504"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2ADF1ED2" w14:textId="629C44DA" w:rsidR="002E5E45" w:rsidRPr="002E5E45" w:rsidRDefault="002E5E45" w:rsidP="009266A5">
            <w:pPr>
              <w:rPr>
                <w:color w:val="000000"/>
              </w:rPr>
            </w:pPr>
            <w:r w:rsidRPr="002E5E45">
              <w:rPr>
                <w:color w:val="000000"/>
              </w:rPr>
              <w:t>Строительство КЛ 10 кВ от ячейки № 33-3-10 в ЗРУ 10 кВ ПС 110/10 кВ № 33 «Молодежная» до ТП-1174, техперевооружение ТП 1174 с установкой шкафа автоматического ввода резерв</w:t>
            </w:r>
            <w:proofErr w:type="gramStart"/>
            <w:r w:rsidRPr="002E5E45">
              <w:rPr>
                <w:color w:val="000000"/>
              </w:rPr>
              <w:t>а(</w:t>
            </w:r>
            <w:proofErr w:type="gramEnd"/>
            <w:r w:rsidRPr="002E5E45">
              <w:rPr>
                <w:color w:val="000000"/>
              </w:rPr>
              <w:t>АВР)</w:t>
            </w:r>
            <w:r w:rsidR="0057067F">
              <w:rPr>
                <w:color w:val="000000"/>
              </w:rPr>
              <w:t xml:space="preserve"> </w:t>
            </w:r>
            <w:r w:rsidRPr="002E5E45">
              <w:rPr>
                <w:color w:val="000000"/>
              </w:rPr>
              <w:t>Советского РЭС ПО КЭС</w:t>
            </w:r>
          </w:p>
        </w:tc>
        <w:tc>
          <w:tcPr>
            <w:tcW w:w="635" w:type="pct"/>
            <w:shd w:val="clear" w:color="auto" w:fill="auto"/>
            <w:vAlign w:val="center"/>
            <w:hideMark/>
          </w:tcPr>
          <w:p w14:paraId="4CAE1536"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4D7097ED" w14:textId="77777777" w:rsidR="002E5E45" w:rsidRPr="002E5E45" w:rsidRDefault="002E5E45" w:rsidP="009266A5">
            <w:pPr>
              <w:jc w:val="center"/>
              <w:rPr>
                <w:color w:val="000000"/>
              </w:rPr>
            </w:pPr>
            <w:r w:rsidRPr="002E5E45">
              <w:rPr>
                <w:color w:val="000000"/>
              </w:rPr>
              <w:t>8,100</w:t>
            </w:r>
          </w:p>
        </w:tc>
        <w:tc>
          <w:tcPr>
            <w:tcW w:w="248" w:type="pct"/>
            <w:shd w:val="clear" w:color="auto" w:fill="auto"/>
            <w:vAlign w:val="center"/>
            <w:hideMark/>
          </w:tcPr>
          <w:p w14:paraId="73813ABB"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FB71DC2"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EFD5ED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92C1CE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7C5D5F6B"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5229118"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3A251E0F" w14:textId="77777777" w:rsidR="002E5E45" w:rsidRPr="002E5E45" w:rsidRDefault="002E5E45" w:rsidP="009266A5">
            <w:pPr>
              <w:jc w:val="center"/>
              <w:rPr>
                <w:color w:val="000000"/>
              </w:rPr>
            </w:pPr>
            <w:r w:rsidRPr="002E5E45">
              <w:rPr>
                <w:color w:val="000000"/>
              </w:rPr>
              <w:t>8,100</w:t>
            </w:r>
          </w:p>
        </w:tc>
      </w:tr>
      <w:tr w:rsidR="002E5E45" w:rsidRPr="0053330D" w14:paraId="7B70F888" w14:textId="77777777" w:rsidTr="00677C07">
        <w:trPr>
          <w:trHeight w:val="20"/>
        </w:trPr>
        <w:tc>
          <w:tcPr>
            <w:tcW w:w="195" w:type="pct"/>
            <w:shd w:val="clear" w:color="auto" w:fill="auto"/>
            <w:hideMark/>
          </w:tcPr>
          <w:p w14:paraId="1E77A157" w14:textId="77777777" w:rsidR="002E5E45" w:rsidRPr="002E5E45" w:rsidRDefault="002E5E45" w:rsidP="009266A5">
            <w:pPr>
              <w:rPr>
                <w:color w:val="000000"/>
              </w:rPr>
            </w:pPr>
            <w:r w:rsidRPr="002E5E45">
              <w:rPr>
                <w:color w:val="000000"/>
              </w:rPr>
              <w:t>2.108</w:t>
            </w:r>
          </w:p>
        </w:tc>
        <w:tc>
          <w:tcPr>
            <w:tcW w:w="554" w:type="pct"/>
            <w:shd w:val="clear" w:color="auto" w:fill="auto"/>
            <w:hideMark/>
          </w:tcPr>
          <w:p w14:paraId="6E754D56"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2524C811"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0F1BF657" w14:textId="77777777" w:rsidR="002E5E45" w:rsidRPr="002E5E45" w:rsidRDefault="002E5E45" w:rsidP="009266A5">
            <w:pPr>
              <w:rPr>
                <w:color w:val="000000"/>
              </w:rPr>
            </w:pPr>
            <w:r w:rsidRPr="002E5E45">
              <w:rPr>
                <w:color w:val="000000"/>
              </w:rPr>
              <w:t>Строительство учебно-тренировочного полигона филиала Красноярскэнерго.г</w:t>
            </w:r>
            <w:proofErr w:type="gramStart"/>
            <w:r w:rsidRPr="002E5E45">
              <w:rPr>
                <w:color w:val="000000"/>
              </w:rPr>
              <w:t>.К</w:t>
            </w:r>
            <w:proofErr w:type="gramEnd"/>
            <w:r w:rsidRPr="002E5E45">
              <w:rPr>
                <w:color w:val="000000"/>
              </w:rPr>
              <w:t>расноярск</w:t>
            </w:r>
          </w:p>
        </w:tc>
        <w:tc>
          <w:tcPr>
            <w:tcW w:w="635" w:type="pct"/>
            <w:shd w:val="clear" w:color="auto" w:fill="auto"/>
            <w:vAlign w:val="center"/>
            <w:hideMark/>
          </w:tcPr>
          <w:p w14:paraId="3EC629FE"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5345CC90"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7C5A19B"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3D5835D" w14:textId="77777777" w:rsidR="002E5E45" w:rsidRPr="002E5E45" w:rsidRDefault="002E5E45" w:rsidP="009266A5">
            <w:pPr>
              <w:jc w:val="center"/>
              <w:rPr>
                <w:color w:val="000000"/>
              </w:rPr>
            </w:pPr>
            <w:r w:rsidRPr="002E5E45">
              <w:rPr>
                <w:color w:val="000000"/>
              </w:rPr>
              <w:t>3,000</w:t>
            </w:r>
          </w:p>
        </w:tc>
        <w:tc>
          <w:tcPr>
            <w:tcW w:w="248" w:type="pct"/>
            <w:shd w:val="clear" w:color="auto" w:fill="auto"/>
            <w:vAlign w:val="center"/>
            <w:hideMark/>
          </w:tcPr>
          <w:p w14:paraId="211D484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B6A75D3"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E371C09"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33B4CD3"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74FF2665" w14:textId="77777777" w:rsidR="002E5E45" w:rsidRPr="002E5E45" w:rsidRDefault="002E5E45" w:rsidP="009266A5">
            <w:pPr>
              <w:jc w:val="center"/>
              <w:rPr>
                <w:color w:val="000000"/>
              </w:rPr>
            </w:pPr>
            <w:r w:rsidRPr="002E5E45">
              <w:rPr>
                <w:color w:val="000000"/>
              </w:rPr>
              <w:t>3,000</w:t>
            </w:r>
          </w:p>
        </w:tc>
      </w:tr>
      <w:tr w:rsidR="002E5E45" w:rsidRPr="0053330D" w14:paraId="45CC471C" w14:textId="77777777" w:rsidTr="00677C07">
        <w:trPr>
          <w:trHeight w:val="20"/>
        </w:trPr>
        <w:tc>
          <w:tcPr>
            <w:tcW w:w="195" w:type="pct"/>
            <w:shd w:val="clear" w:color="auto" w:fill="auto"/>
            <w:hideMark/>
          </w:tcPr>
          <w:p w14:paraId="37FB85BF" w14:textId="77777777" w:rsidR="002E5E45" w:rsidRPr="002E5E45" w:rsidRDefault="002E5E45" w:rsidP="009266A5">
            <w:pPr>
              <w:rPr>
                <w:color w:val="000000"/>
              </w:rPr>
            </w:pPr>
            <w:r w:rsidRPr="002E5E45">
              <w:rPr>
                <w:color w:val="000000"/>
              </w:rPr>
              <w:t>2.109</w:t>
            </w:r>
          </w:p>
        </w:tc>
        <w:tc>
          <w:tcPr>
            <w:tcW w:w="554" w:type="pct"/>
            <w:shd w:val="clear" w:color="auto" w:fill="auto"/>
            <w:hideMark/>
          </w:tcPr>
          <w:p w14:paraId="4746D278" w14:textId="77777777" w:rsidR="002E5E45" w:rsidRPr="002E5E45" w:rsidRDefault="002E5E45" w:rsidP="009266A5">
            <w:pPr>
              <w:rPr>
                <w:color w:val="000000"/>
              </w:rPr>
            </w:pPr>
            <w:r w:rsidRPr="002E5E45">
              <w:rPr>
                <w:color w:val="000000"/>
              </w:rPr>
              <w:t>филиал ПАО «ФСК ЕЭС» - Красноярское ПМЭС</w:t>
            </w:r>
          </w:p>
        </w:tc>
        <w:tc>
          <w:tcPr>
            <w:tcW w:w="503" w:type="pct"/>
            <w:shd w:val="clear" w:color="auto" w:fill="auto"/>
            <w:hideMark/>
          </w:tcPr>
          <w:p w14:paraId="03051685"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753DA662" w14:textId="77777777" w:rsidR="002E5E45" w:rsidRPr="002E5E45" w:rsidRDefault="002E5E45" w:rsidP="009266A5">
            <w:pPr>
              <w:rPr>
                <w:color w:val="000000"/>
              </w:rPr>
            </w:pPr>
            <w:r w:rsidRPr="002E5E45">
              <w:rPr>
                <w:color w:val="000000"/>
              </w:rPr>
              <w:t>Комплексное техническое перевооружение и реконструкция подстанции "ЦРП–220 кВ"</w:t>
            </w:r>
          </w:p>
        </w:tc>
        <w:tc>
          <w:tcPr>
            <w:tcW w:w="635" w:type="pct"/>
            <w:shd w:val="clear" w:color="auto" w:fill="auto"/>
            <w:vAlign w:val="center"/>
            <w:hideMark/>
          </w:tcPr>
          <w:p w14:paraId="5924F50A"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79D95FB7" w14:textId="77777777" w:rsidR="002E5E45" w:rsidRPr="002E5E45" w:rsidRDefault="002E5E45" w:rsidP="009266A5">
            <w:pPr>
              <w:jc w:val="center"/>
              <w:rPr>
                <w:color w:val="000000"/>
              </w:rPr>
            </w:pPr>
            <w:r w:rsidRPr="002E5E45">
              <w:rPr>
                <w:color w:val="000000"/>
              </w:rPr>
              <w:t>878,333</w:t>
            </w:r>
          </w:p>
        </w:tc>
        <w:tc>
          <w:tcPr>
            <w:tcW w:w="248" w:type="pct"/>
            <w:shd w:val="clear" w:color="auto" w:fill="auto"/>
            <w:vAlign w:val="center"/>
            <w:hideMark/>
          </w:tcPr>
          <w:p w14:paraId="2339DC94" w14:textId="77777777" w:rsidR="002E5E45" w:rsidRPr="002E5E45" w:rsidRDefault="002E5E45" w:rsidP="009266A5">
            <w:pPr>
              <w:jc w:val="center"/>
              <w:rPr>
                <w:color w:val="000000"/>
              </w:rPr>
            </w:pPr>
            <w:r w:rsidRPr="002E5E45">
              <w:rPr>
                <w:color w:val="000000"/>
              </w:rPr>
              <w:t>1 373,550</w:t>
            </w:r>
          </w:p>
        </w:tc>
        <w:tc>
          <w:tcPr>
            <w:tcW w:w="248" w:type="pct"/>
            <w:shd w:val="clear" w:color="auto" w:fill="auto"/>
            <w:vAlign w:val="center"/>
            <w:hideMark/>
          </w:tcPr>
          <w:p w14:paraId="7DCFDF39"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AB37629"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1C8BE7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D3F9E37"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CA58CA8"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1611D95B" w14:textId="77777777" w:rsidR="002E5E45" w:rsidRPr="002E5E45" w:rsidRDefault="002E5E45" w:rsidP="009266A5">
            <w:pPr>
              <w:jc w:val="center"/>
              <w:rPr>
                <w:color w:val="000000"/>
              </w:rPr>
            </w:pPr>
            <w:r w:rsidRPr="002E5E45">
              <w:rPr>
                <w:color w:val="000000"/>
              </w:rPr>
              <w:t>2 251,883</w:t>
            </w:r>
          </w:p>
        </w:tc>
      </w:tr>
      <w:tr w:rsidR="002E5E45" w:rsidRPr="0053330D" w14:paraId="47F0FFA7" w14:textId="77777777" w:rsidTr="00677C07">
        <w:trPr>
          <w:trHeight w:val="20"/>
        </w:trPr>
        <w:tc>
          <w:tcPr>
            <w:tcW w:w="195" w:type="pct"/>
            <w:shd w:val="clear" w:color="auto" w:fill="auto"/>
            <w:noWrap/>
            <w:hideMark/>
          </w:tcPr>
          <w:p w14:paraId="48D0C8D9" w14:textId="77777777" w:rsidR="002E5E45" w:rsidRPr="002E5E45" w:rsidRDefault="002E5E45" w:rsidP="009266A5">
            <w:pPr>
              <w:rPr>
                <w:color w:val="000000"/>
              </w:rPr>
            </w:pPr>
            <w:r w:rsidRPr="002E5E45">
              <w:rPr>
                <w:color w:val="000000"/>
              </w:rPr>
              <w:t>2.110</w:t>
            </w:r>
          </w:p>
        </w:tc>
        <w:tc>
          <w:tcPr>
            <w:tcW w:w="554" w:type="pct"/>
            <w:shd w:val="clear" w:color="auto" w:fill="auto"/>
            <w:hideMark/>
          </w:tcPr>
          <w:p w14:paraId="0CB61835" w14:textId="77777777" w:rsidR="002E5E45" w:rsidRPr="002E5E45" w:rsidRDefault="002E5E45" w:rsidP="009266A5">
            <w:pPr>
              <w:rPr>
                <w:color w:val="000000"/>
              </w:rPr>
            </w:pPr>
            <w:r w:rsidRPr="002E5E45">
              <w:rPr>
                <w:color w:val="000000"/>
              </w:rPr>
              <w:t>филиал ПАО «ФСК ЕЭС» - Красноярское ПМЭС</w:t>
            </w:r>
          </w:p>
        </w:tc>
        <w:tc>
          <w:tcPr>
            <w:tcW w:w="503" w:type="pct"/>
            <w:shd w:val="clear" w:color="auto" w:fill="auto"/>
            <w:hideMark/>
          </w:tcPr>
          <w:p w14:paraId="40CB67E5"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565D9056" w14:textId="77777777" w:rsidR="002E5E45" w:rsidRPr="002E5E45" w:rsidRDefault="002E5E45" w:rsidP="009266A5">
            <w:pPr>
              <w:rPr>
                <w:color w:val="000000"/>
              </w:rPr>
            </w:pPr>
            <w:r w:rsidRPr="002E5E45">
              <w:rPr>
                <w:color w:val="000000"/>
              </w:rPr>
              <w:t>Некомплексная реконструкция ПС 500 кВ Красноярская (изменение схемы РУ 500 кВ с установкой линейных выключателей)</w:t>
            </w:r>
          </w:p>
        </w:tc>
        <w:tc>
          <w:tcPr>
            <w:tcW w:w="635" w:type="pct"/>
            <w:shd w:val="clear" w:color="auto" w:fill="auto"/>
            <w:vAlign w:val="center"/>
            <w:hideMark/>
          </w:tcPr>
          <w:p w14:paraId="5E770C68"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1823D178" w14:textId="77777777" w:rsidR="002E5E45" w:rsidRPr="002E5E45" w:rsidRDefault="002E5E45" w:rsidP="009266A5">
            <w:pPr>
              <w:jc w:val="center"/>
              <w:rPr>
                <w:color w:val="000000"/>
              </w:rPr>
            </w:pPr>
            <w:r w:rsidRPr="002E5E45">
              <w:rPr>
                <w:color w:val="000000"/>
              </w:rPr>
              <w:t>31,133</w:t>
            </w:r>
          </w:p>
        </w:tc>
        <w:tc>
          <w:tcPr>
            <w:tcW w:w="248" w:type="pct"/>
            <w:shd w:val="clear" w:color="auto" w:fill="auto"/>
            <w:vAlign w:val="center"/>
            <w:hideMark/>
          </w:tcPr>
          <w:p w14:paraId="31279A59"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759132F"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F41DD8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CDC2349"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4429DE8"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AB0A6D3"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05FCA274" w14:textId="77777777" w:rsidR="002E5E45" w:rsidRPr="002E5E45" w:rsidRDefault="002E5E45" w:rsidP="009266A5">
            <w:pPr>
              <w:jc w:val="center"/>
              <w:rPr>
                <w:color w:val="000000"/>
              </w:rPr>
            </w:pPr>
            <w:r w:rsidRPr="002E5E45">
              <w:rPr>
                <w:color w:val="000000"/>
              </w:rPr>
              <w:t>31,133</w:t>
            </w:r>
          </w:p>
        </w:tc>
      </w:tr>
      <w:tr w:rsidR="002E5E45" w:rsidRPr="0053330D" w14:paraId="0A71BDDC" w14:textId="77777777" w:rsidTr="00677C07">
        <w:trPr>
          <w:trHeight w:val="20"/>
        </w:trPr>
        <w:tc>
          <w:tcPr>
            <w:tcW w:w="195" w:type="pct"/>
            <w:shd w:val="clear" w:color="auto" w:fill="auto"/>
            <w:hideMark/>
          </w:tcPr>
          <w:p w14:paraId="038C7666" w14:textId="77777777" w:rsidR="002E5E45" w:rsidRPr="002E5E45" w:rsidRDefault="002E5E45" w:rsidP="009266A5">
            <w:pPr>
              <w:rPr>
                <w:color w:val="000000"/>
              </w:rPr>
            </w:pPr>
            <w:r w:rsidRPr="002E5E45">
              <w:rPr>
                <w:color w:val="000000"/>
              </w:rPr>
              <w:t>2.111</w:t>
            </w:r>
          </w:p>
        </w:tc>
        <w:tc>
          <w:tcPr>
            <w:tcW w:w="554" w:type="pct"/>
            <w:shd w:val="clear" w:color="auto" w:fill="auto"/>
            <w:hideMark/>
          </w:tcPr>
          <w:p w14:paraId="3EA6DA88" w14:textId="77777777" w:rsidR="002E5E45" w:rsidRPr="002E5E45" w:rsidRDefault="002E5E45" w:rsidP="009266A5">
            <w:pPr>
              <w:rPr>
                <w:color w:val="000000"/>
              </w:rPr>
            </w:pPr>
            <w:r w:rsidRPr="002E5E45">
              <w:rPr>
                <w:color w:val="000000"/>
              </w:rPr>
              <w:t>филиал ПАО «ФСК ЕЭС» - Красноярское ПМЭС</w:t>
            </w:r>
          </w:p>
        </w:tc>
        <w:tc>
          <w:tcPr>
            <w:tcW w:w="503" w:type="pct"/>
            <w:shd w:val="clear" w:color="auto" w:fill="auto"/>
            <w:hideMark/>
          </w:tcPr>
          <w:p w14:paraId="221A6515"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69A489A7" w14:textId="77777777" w:rsidR="002E5E45" w:rsidRPr="002E5E45" w:rsidRDefault="002E5E45" w:rsidP="009266A5">
            <w:pPr>
              <w:rPr>
                <w:color w:val="000000"/>
              </w:rPr>
            </w:pPr>
            <w:r w:rsidRPr="002E5E45">
              <w:rPr>
                <w:color w:val="000000"/>
              </w:rPr>
              <w:t>Техническое перевооружение ПС 500 кВ Красноярская (замена выключателей ОРУ 500 кВ – 6 шт.)</w:t>
            </w:r>
          </w:p>
        </w:tc>
        <w:tc>
          <w:tcPr>
            <w:tcW w:w="635" w:type="pct"/>
            <w:shd w:val="clear" w:color="auto" w:fill="auto"/>
            <w:vAlign w:val="center"/>
            <w:hideMark/>
          </w:tcPr>
          <w:p w14:paraId="6841C041"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3D796FBB" w14:textId="77777777" w:rsidR="002E5E45" w:rsidRPr="002E5E45" w:rsidRDefault="002E5E45" w:rsidP="009266A5">
            <w:pPr>
              <w:jc w:val="center"/>
              <w:rPr>
                <w:color w:val="000000"/>
              </w:rPr>
            </w:pPr>
            <w:r w:rsidRPr="002E5E45">
              <w:rPr>
                <w:color w:val="000000"/>
              </w:rPr>
              <w:t>9,750</w:t>
            </w:r>
          </w:p>
        </w:tc>
        <w:tc>
          <w:tcPr>
            <w:tcW w:w="248" w:type="pct"/>
            <w:shd w:val="clear" w:color="auto" w:fill="auto"/>
            <w:vAlign w:val="center"/>
            <w:hideMark/>
          </w:tcPr>
          <w:p w14:paraId="76C024E8" w14:textId="77777777" w:rsidR="002E5E45" w:rsidRPr="002E5E45" w:rsidRDefault="002E5E45" w:rsidP="009266A5">
            <w:pPr>
              <w:jc w:val="center"/>
              <w:rPr>
                <w:color w:val="000000"/>
              </w:rPr>
            </w:pPr>
            <w:r w:rsidRPr="002E5E45">
              <w:rPr>
                <w:color w:val="000000"/>
              </w:rPr>
              <w:t>49,708</w:t>
            </w:r>
          </w:p>
        </w:tc>
        <w:tc>
          <w:tcPr>
            <w:tcW w:w="248" w:type="pct"/>
            <w:shd w:val="clear" w:color="auto" w:fill="auto"/>
            <w:vAlign w:val="center"/>
            <w:hideMark/>
          </w:tcPr>
          <w:p w14:paraId="4454DF8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71012A4"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EA7D3D4"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77632F9"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C8E54D1"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2B58D861" w14:textId="77777777" w:rsidR="002E5E45" w:rsidRPr="002E5E45" w:rsidRDefault="002E5E45" w:rsidP="009266A5">
            <w:pPr>
              <w:jc w:val="center"/>
              <w:rPr>
                <w:color w:val="000000"/>
              </w:rPr>
            </w:pPr>
            <w:r w:rsidRPr="002E5E45">
              <w:rPr>
                <w:color w:val="000000"/>
              </w:rPr>
              <w:t>59,458</w:t>
            </w:r>
          </w:p>
        </w:tc>
      </w:tr>
      <w:tr w:rsidR="002E5E45" w:rsidRPr="0053330D" w14:paraId="5BE5628C" w14:textId="77777777" w:rsidTr="00677C07">
        <w:trPr>
          <w:trHeight w:val="20"/>
        </w:trPr>
        <w:tc>
          <w:tcPr>
            <w:tcW w:w="195" w:type="pct"/>
            <w:shd w:val="clear" w:color="auto" w:fill="auto"/>
            <w:hideMark/>
          </w:tcPr>
          <w:p w14:paraId="488D5260" w14:textId="77777777" w:rsidR="002E5E45" w:rsidRPr="002E5E45" w:rsidRDefault="002E5E45" w:rsidP="009266A5">
            <w:pPr>
              <w:rPr>
                <w:color w:val="000000"/>
              </w:rPr>
            </w:pPr>
            <w:r w:rsidRPr="002E5E45">
              <w:rPr>
                <w:color w:val="000000"/>
              </w:rPr>
              <w:t>2.112</w:t>
            </w:r>
          </w:p>
        </w:tc>
        <w:tc>
          <w:tcPr>
            <w:tcW w:w="554" w:type="pct"/>
            <w:shd w:val="clear" w:color="auto" w:fill="auto"/>
            <w:hideMark/>
          </w:tcPr>
          <w:p w14:paraId="709E0237" w14:textId="77777777" w:rsidR="002E5E45" w:rsidRPr="002E5E45" w:rsidRDefault="002E5E45" w:rsidP="009266A5">
            <w:pPr>
              <w:rPr>
                <w:color w:val="000000"/>
              </w:rPr>
            </w:pPr>
            <w:r w:rsidRPr="002E5E45">
              <w:rPr>
                <w:color w:val="000000"/>
              </w:rPr>
              <w:t>филиал ПАО «ФСК ЕЭС» - Красноярское ПМЭС</w:t>
            </w:r>
          </w:p>
        </w:tc>
        <w:tc>
          <w:tcPr>
            <w:tcW w:w="503" w:type="pct"/>
            <w:shd w:val="clear" w:color="auto" w:fill="auto"/>
            <w:hideMark/>
          </w:tcPr>
          <w:p w14:paraId="78C7F3E9"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29E51C45" w14:textId="77777777" w:rsidR="002E5E45" w:rsidRPr="002E5E45" w:rsidRDefault="002E5E45" w:rsidP="009266A5">
            <w:pPr>
              <w:rPr>
                <w:color w:val="000000"/>
              </w:rPr>
            </w:pPr>
            <w:r w:rsidRPr="002E5E45">
              <w:rPr>
                <w:color w:val="000000"/>
              </w:rPr>
              <w:t xml:space="preserve">Техническое перевооружение ПС 220 кВ Центр в части замены ОД и </w:t>
            </w:r>
            <w:proofErr w:type="gramStart"/>
            <w:r w:rsidRPr="002E5E45">
              <w:rPr>
                <w:color w:val="000000"/>
              </w:rPr>
              <w:t>КЗ</w:t>
            </w:r>
            <w:proofErr w:type="gramEnd"/>
            <w:r w:rsidRPr="002E5E45">
              <w:rPr>
                <w:color w:val="000000"/>
              </w:rPr>
              <w:t xml:space="preserve"> 220 кВ на выключатели (2 шт)</w:t>
            </w:r>
          </w:p>
        </w:tc>
        <w:tc>
          <w:tcPr>
            <w:tcW w:w="635" w:type="pct"/>
            <w:shd w:val="clear" w:color="auto" w:fill="auto"/>
            <w:vAlign w:val="center"/>
            <w:hideMark/>
          </w:tcPr>
          <w:p w14:paraId="557A48D3"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4F48A49D" w14:textId="77777777" w:rsidR="002E5E45" w:rsidRPr="002E5E45" w:rsidRDefault="002E5E45" w:rsidP="009266A5">
            <w:pPr>
              <w:jc w:val="center"/>
              <w:rPr>
                <w:color w:val="000000"/>
              </w:rPr>
            </w:pPr>
            <w:r w:rsidRPr="002E5E45">
              <w:rPr>
                <w:color w:val="000000"/>
              </w:rPr>
              <w:t>1,250</w:t>
            </w:r>
          </w:p>
        </w:tc>
        <w:tc>
          <w:tcPr>
            <w:tcW w:w="248" w:type="pct"/>
            <w:shd w:val="clear" w:color="auto" w:fill="auto"/>
            <w:vAlign w:val="center"/>
            <w:hideMark/>
          </w:tcPr>
          <w:p w14:paraId="30DFEC5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97A55CB"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53A093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E804CDD"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B117182"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73C5D0C"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51CA6083" w14:textId="77777777" w:rsidR="002E5E45" w:rsidRPr="002E5E45" w:rsidRDefault="002E5E45" w:rsidP="009266A5">
            <w:pPr>
              <w:jc w:val="center"/>
              <w:rPr>
                <w:color w:val="000000"/>
              </w:rPr>
            </w:pPr>
            <w:r w:rsidRPr="002E5E45">
              <w:rPr>
                <w:color w:val="000000"/>
              </w:rPr>
              <w:t>1,250</w:t>
            </w:r>
          </w:p>
        </w:tc>
      </w:tr>
      <w:tr w:rsidR="002E5E45" w:rsidRPr="0053330D" w14:paraId="2E1EB52E" w14:textId="77777777" w:rsidTr="00677C07">
        <w:trPr>
          <w:trHeight w:val="20"/>
        </w:trPr>
        <w:tc>
          <w:tcPr>
            <w:tcW w:w="195" w:type="pct"/>
            <w:shd w:val="clear" w:color="auto" w:fill="auto"/>
            <w:noWrap/>
            <w:hideMark/>
          </w:tcPr>
          <w:p w14:paraId="0A02705A" w14:textId="77777777" w:rsidR="002E5E45" w:rsidRPr="002E5E45" w:rsidRDefault="002E5E45" w:rsidP="009266A5">
            <w:pPr>
              <w:rPr>
                <w:color w:val="000000"/>
              </w:rPr>
            </w:pPr>
            <w:r w:rsidRPr="002E5E45">
              <w:rPr>
                <w:color w:val="000000"/>
              </w:rPr>
              <w:t>2.113</w:t>
            </w:r>
          </w:p>
        </w:tc>
        <w:tc>
          <w:tcPr>
            <w:tcW w:w="554" w:type="pct"/>
            <w:shd w:val="clear" w:color="auto" w:fill="auto"/>
            <w:hideMark/>
          </w:tcPr>
          <w:p w14:paraId="1A9CD7DB" w14:textId="77777777" w:rsidR="002E5E45" w:rsidRPr="002E5E45" w:rsidRDefault="002E5E45" w:rsidP="009266A5">
            <w:pPr>
              <w:rPr>
                <w:color w:val="000000"/>
              </w:rPr>
            </w:pPr>
            <w:r w:rsidRPr="002E5E45">
              <w:rPr>
                <w:color w:val="000000"/>
              </w:rPr>
              <w:t>филиал ПАО «ФСК ЕЭС» - Красноярское ПМЭС</w:t>
            </w:r>
          </w:p>
        </w:tc>
        <w:tc>
          <w:tcPr>
            <w:tcW w:w="503" w:type="pct"/>
            <w:shd w:val="clear" w:color="auto" w:fill="auto"/>
            <w:hideMark/>
          </w:tcPr>
          <w:p w14:paraId="0E11B804"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58CD218E" w14:textId="77777777" w:rsidR="002E5E45" w:rsidRPr="002E5E45" w:rsidRDefault="002E5E45" w:rsidP="009266A5">
            <w:pPr>
              <w:rPr>
                <w:color w:val="000000"/>
              </w:rPr>
            </w:pPr>
            <w:r w:rsidRPr="002E5E45">
              <w:rPr>
                <w:color w:val="000000"/>
              </w:rPr>
              <w:t xml:space="preserve">Техническое перевооружение ПС 220 кВ Октябрьская в части замены ОД и </w:t>
            </w:r>
            <w:proofErr w:type="gramStart"/>
            <w:r w:rsidRPr="002E5E45">
              <w:rPr>
                <w:color w:val="000000"/>
              </w:rPr>
              <w:t>КЗ</w:t>
            </w:r>
            <w:proofErr w:type="gramEnd"/>
            <w:r w:rsidRPr="002E5E45">
              <w:rPr>
                <w:color w:val="000000"/>
              </w:rPr>
              <w:t xml:space="preserve"> 220 кВ на выключатели (2 шт)</w:t>
            </w:r>
          </w:p>
        </w:tc>
        <w:tc>
          <w:tcPr>
            <w:tcW w:w="635" w:type="pct"/>
            <w:shd w:val="clear" w:color="auto" w:fill="auto"/>
            <w:vAlign w:val="center"/>
            <w:hideMark/>
          </w:tcPr>
          <w:p w14:paraId="508D35F4"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545BA4A9" w14:textId="77777777" w:rsidR="002E5E45" w:rsidRPr="002E5E45" w:rsidRDefault="002E5E45" w:rsidP="009266A5">
            <w:pPr>
              <w:jc w:val="center"/>
              <w:rPr>
                <w:color w:val="000000"/>
              </w:rPr>
            </w:pPr>
            <w:r w:rsidRPr="002E5E45">
              <w:rPr>
                <w:color w:val="000000"/>
              </w:rPr>
              <w:t>2,500</w:t>
            </w:r>
          </w:p>
        </w:tc>
        <w:tc>
          <w:tcPr>
            <w:tcW w:w="248" w:type="pct"/>
            <w:shd w:val="clear" w:color="auto" w:fill="auto"/>
            <w:vAlign w:val="center"/>
            <w:hideMark/>
          </w:tcPr>
          <w:p w14:paraId="5AC8CB1F"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4255B6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8302A8E"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ADD3C8A"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4684164"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EA16934"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514DBB7E" w14:textId="77777777" w:rsidR="002E5E45" w:rsidRPr="002E5E45" w:rsidRDefault="002E5E45" w:rsidP="009266A5">
            <w:pPr>
              <w:jc w:val="center"/>
              <w:rPr>
                <w:color w:val="000000"/>
              </w:rPr>
            </w:pPr>
            <w:r w:rsidRPr="002E5E45">
              <w:rPr>
                <w:color w:val="000000"/>
              </w:rPr>
              <w:t>2,500</w:t>
            </w:r>
          </w:p>
        </w:tc>
      </w:tr>
      <w:tr w:rsidR="002E5E45" w:rsidRPr="0053330D" w14:paraId="5D214C93" w14:textId="77777777" w:rsidTr="00677C07">
        <w:trPr>
          <w:trHeight w:val="20"/>
        </w:trPr>
        <w:tc>
          <w:tcPr>
            <w:tcW w:w="195" w:type="pct"/>
            <w:shd w:val="clear" w:color="auto" w:fill="auto"/>
            <w:hideMark/>
          </w:tcPr>
          <w:p w14:paraId="6B196878" w14:textId="77777777" w:rsidR="002E5E45" w:rsidRPr="002E5E45" w:rsidRDefault="002E5E45" w:rsidP="009266A5">
            <w:pPr>
              <w:rPr>
                <w:color w:val="000000"/>
              </w:rPr>
            </w:pPr>
            <w:r w:rsidRPr="002E5E45">
              <w:rPr>
                <w:color w:val="000000"/>
              </w:rPr>
              <w:t>2.114</w:t>
            </w:r>
          </w:p>
        </w:tc>
        <w:tc>
          <w:tcPr>
            <w:tcW w:w="554" w:type="pct"/>
            <w:shd w:val="clear" w:color="auto" w:fill="auto"/>
            <w:hideMark/>
          </w:tcPr>
          <w:p w14:paraId="48C9BDBA" w14:textId="77777777" w:rsidR="002E5E45" w:rsidRPr="002E5E45" w:rsidRDefault="002E5E45" w:rsidP="009266A5">
            <w:pPr>
              <w:rPr>
                <w:color w:val="000000"/>
              </w:rPr>
            </w:pPr>
            <w:r w:rsidRPr="002E5E45">
              <w:rPr>
                <w:color w:val="000000"/>
              </w:rPr>
              <w:t xml:space="preserve">филиал ПАО «ФСК ЕЭС» - Красноярское </w:t>
            </w:r>
            <w:r w:rsidRPr="002E5E45">
              <w:rPr>
                <w:color w:val="000000"/>
              </w:rPr>
              <w:lastRenderedPageBreak/>
              <w:t>ПМЭС</w:t>
            </w:r>
          </w:p>
        </w:tc>
        <w:tc>
          <w:tcPr>
            <w:tcW w:w="503" w:type="pct"/>
            <w:shd w:val="clear" w:color="auto" w:fill="auto"/>
            <w:hideMark/>
          </w:tcPr>
          <w:p w14:paraId="7E806567" w14:textId="77777777" w:rsidR="002E5E45" w:rsidRPr="002E5E45" w:rsidRDefault="002E5E45" w:rsidP="009266A5">
            <w:pPr>
              <w:rPr>
                <w:color w:val="000000"/>
              </w:rPr>
            </w:pPr>
            <w:r w:rsidRPr="002E5E45">
              <w:rPr>
                <w:color w:val="000000"/>
              </w:rPr>
              <w:lastRenderedPageBreak/>
              <w:t>Долгоокупаемый проект</w:t>
            </w:r>
          </w:p>
        </w:tc>
        <w:tc>
          <w:tcPr>
            <w:tcW w:w="823" w:type="pct"/>
            <w:shd w:val="clear" w:color="auto" w:fill="auto"/>
            <w:hideMark/>
          </w:tcPr>
          <w:p w14:paraId="1EBF22A5" w14:textId="77777777" w:rsidR="002E5E45" w:rsidRPr="002E5E45" w:rsidRDefault="002E5E45" w:rsidP="009266A5">
            <w:pPr>
              <w:rPr>
                <w:color w:val="000000"/>
              </w:rPr>
            </w:pPr>
            <w:r w:rsidRPr="002E5E45">
              <w:rPr>
                <w:color w:val="000000"/>
              </w:rPr>
              <w:t xml:space="preserve">Техническое перевооружение ПС 220 кВ Правобережная в части </w:t>
            </w:r>
            <w:r w:rsidRPr="002E5E45">
              <w:rPr>
                <w:color w:val="000000"/>
              </w:rPr>
              <w:lastRenderedPageBreak/>
              <w:t xml:space="preserve">замены ОД и </w:t>
            </w:r>
            <w:proofErr w:type="gramStart"/>
            <w:r w:rsidRPr="002E5E45">
              <w:rPr>
                <w:color w:val="000000"/>
              </w:rPr>
              <w:t>КЗ</w:t>
            </w:r>
            <w:proofErr w:type="gramEnd"/>
            <w:r w:rsidRPr="002E5E45">
              <w:rPr>
                <w:color w:val="000000"/>
              </w:rPr>
              <w:t xml:space="preserve"> 220 кВ на выключатели (2 шт)</w:t>
            </w:r>
          </w:p>
        </w:tc>
        <w:tc>
          <w:tcPr>
            <w:tcW w:w="635" w:type="pct"/>
            <w:shd w:val="clear" w:color="auto" w:fill="auto"/>
            <w:vAlign w:val="center"/>
            <w:hideMark/>
          </w:tcPr>
          <w:p w14:paraId="25A0E218" w14:textId="77777777" w:rsidR="002E5E45" w:rsidRPr="002E5E45" w:rsidRDefault="002E5E45" w:rsidP="009266A5">
            <w:pPr>
              <w:jc w:val="center"/>
              <w:rPr>
                <w:color w:val="000000"/>
              </w:rPr>
            </w:pPr>
            <w:r w:rsidRPr="002E5E45">
              <w:rPr>
                <w:color w:val="000000"/>
              </w:rPr>
              <w:lastRenderedPageBreak/>
              <w:t>собственные/кредитные средства</w:t>
            </w:r>
          </w:p>
        </w:tc>
        <w:tc>
          <w:tcPr>
            <w:tcW w:w="248" w:type="pct"/>
            <w:shd w:val="clear" w:color="auto" w:fill="auto"/>
            <w:vAlign w:val="center"/>
            <w:hideMark/>
          </w:tcPr>
          <w:p w14:paraId="280E7781" w14:textId="77777777" w:rsidR="002E5E45" w:rsidRPr="002E5E45" w:rsidRDefault="002E5E45" w:rsidP="009266A5">
            <w:pPr>
              <w:jc w:val="center"/>
              <w:rPr>
                <w:color w:val="000000"/>
              </w:rPr>
            </w:pPr>
            <w:r w:rsidRPr="002E5E45">
              <w:rPr>
                <w:color w:val="000000"/>
              </w:rPr>
              <w:t>23,333</w:t>
            </w:r>
          </w:p>
        </w:tc>
        <w:tc>
          <w:tcPr>
            <w:tcW w:w="248" w:type="pct"/>
            <w:shd w:val="clear" w:color="auto" w:fill="auto"/>
            <w:vAlign w:val="center"/>
            <w:hideMark/>
          </w:tcPr>
          <w:p w14:paraId="4E0B5FF6" w14:textId="77777777" w:rsidR="002E5E45" w:rsidRPr="002E5E45" w:rsidRDefault="002E5E45" w:rsidP="009266A5">
            <w:pPr>
              <w:jc w:val="center"/>
              <w:rPr>
                <w:color w:val="000000"/>
              </w:rPr>
            </w:pPr>
            <w:r w:rsidRPr="002E5E45">
              <w:rPr>
                <w:color w:val="000000"/>
              </w:rPr>
              <w:t>30,833</w:t>
            </w:r>
          </w:p>
        </w:tc>
        <w:tc>
          <w:tcPr>
            <w:tcW w:w="248" w:type="pct"/>
            <w:shd w:val="clear" w:color="auto" w:fill="auto"/>
            <w:vAlign w:val="center"/>
            <w:hideMark/>
          </w:tcPr>
          <w:p w14:paraId="256D40E0"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B5EA96A"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99631C2"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1FFA8D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7FCC68D"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4759DA87" w14:textId="77777777" w:rsidR="002E5E45" w:rsidRPr="002E5E45" w:rsidRDefault="002E5E45" w:rsidP="009266A5">
            <w:pPr>
              <w:jc w:val="center"/>
              <w:rPr>
                <w:color w:val="000000"/>
              </w:rPr>
            </w:pPr>
            <w:r w:rsidRPr="002E5E45">
              <w:rPr>
                <w:color w:val="000000"/>
              </w:rPr>
              <w:t>54,167</w:t>
            </w:r>
          </w:p>
        </w:tc>
      </w:tr>
      <w:tr w:rsidR="002E5E45" w:rsidRPr="0053330D" w14:paraId="3C5B8913" w14:textId="77777777" w:rsidTr="00677C07">
        <w:trPr>
          <w:trHeight w:val="20"/>
        </w:trPr>
        <w:tc>
          <w:tcPr>
            <w:tcW w:w="195" w:type="pct"/>
            <w:shd w:val="clear" w:color="auto" w:fill="auto"/>
            <w:hideMark/>
          </w:tcPr>
          <w:p w14:paraId="618393F1" w14:textId="77777777" w:rsidR="002E5E45" w:rsidRPr="002E5E45" w:rsidRDefault="002E5E45" w:rsidP="009266A5">
            <w:pPr>
              <w:rPr>
                <w:color w:val="000000"/>
              </w:rPr>
            </w:pPr>
            <w:r w:rsidRPr="002E5E45">
              <w:rPr>
                <w:color w:val="000000"/>
              </w:rPr>
              <w:lastRenderedPageBreak/>
              <w:t>2.115</w:t>
            </w:r>
          </w:p>
        </w:tc>
        <w:tc>
          <w:tcPr>
            <w:tcW w:w="554" w:type="pct"/>
            <w:shd w:val="clear" w:color="auto" w:fill="auto"/>
            <w:hideMark/>
          </w:tcPr>
          <w:p w14:paraId="0FCF7E03" w14:textId="77777777" w:rsidR="002E5E45" w:rsidRPr="002E5E45" w:rsidRDefault="002E5E45" w:rsidP="009266A5">
            <w:pPr>
              <w:rPr>
                <w:color w:val="000000"/>
              </w:rPr>
            </w:pPr>
            <w:r w:rsidRPr="002E5E45">
              <w:rPr>
                <w:color w:val="000000"/>
              </w:rPr>
              <w:t>филиал ПАО «ФСК ЕЭС» - Красноярское ПМЭС</w:t>
            </w:r>
          </w:p>
        </w:tc>
        <w:tc>
          <w:tcPr>
            <w:tcW w:w="503" w:type="pct"/>
            <w:shd w:val="clear" w:color="auto" w:fill="auto"/>
            <w:hideMark/>
          </w:tcPr>
          <w:p w14:paraId="2621FD6D"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01040B41" w14:textId="77777777" w:rsidR="002E5E45" w:rsidRPr="002E5E45" w:rsidRDefault="002E5E45" w:rsidP="009266A5">
            <w:pPr>
              <w:rPr>
                <w:color w:val="000000"/>
              </w:rPr>
            </w:pPr>
            <w:r w:rsidRPr="002E5E45">
              <w:rPr>
                <w:color w:val="000000"/>
              </w:rPr>
              <w:t xml:space="preserve">Техническое перевооружение ПС 220 кВ </w:t>
            </w:r>
            <w:proofErr w:type="gramStart"/>
            <w:r w:rsidRPr="002E5E45">
              <w:rPr>
                <w:color w:val="000000"/>
              </w:rPr>
              <w:t>Октябрьская</w:t>
            </w:r>
            <w:proofErr w:type="gramEnd"/>
            <w:r w:rsidRPr="002E5E45">
              <w:rPr>
                <w:color w:val="000000"/>
              </w:rPr>
              <w:t xml:space="preserve"> с заменой микроэлектронных устройств РЗА на микропроцессорные (6 шкафов)</w:t>
            </w:r>
          </w:p>
        </w:tc>
        <w:tc>
          <w:tcPr>
            <w:tcW w:w="635" w:type="pct"/>
            <w:shd w:val="clear" w:color="auto" w:fill="auto"/>
            <w:vAlign w:val="center"/>
            <w:hideMark/>
          </w:tcPr>
          <w:p w14:paraId="13306920"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433DA00E" w14:textId="77777777" w:rsidR="002E5E45" w:rsidRPr="002E5E45" w:rsidRDefault="002E5E45" w:rsidP="009266A5">
            <w:pPr>
              <w:jc w:val="center"/>
              <w:rPr>
                <w:color w:val="000000"/>
              </w:rPr>
            </w:pPr>
            <w:r w:rsidRPr="002E5E45">
              <w:rPr>
                <w:color w:val="000000"/>
              </w:rPr>
              <w:t>1,250</w:t>
            </w:r>
          </w:p>
        </w:tc>
        <w:tc>
          <w:tcPr>
            <w:tcW w:w="248" w:type="pct"/>
            <w:shd w:val="clear" w:color="auto" w:fill="auto"/>
            <w:vAlign w:val="center"/>
            <w:hideMark/>
          </w:tcPr>
          <w:p w14:paraId="2E321D9B" w14:textId="77777777" w:rsidR="002E5E45" w:rsidRPr="002E5E45" w:rsidRDefault="002E5E45" w:rsidP="009266A5">
            <w:pPr>
              <w:jc w:val="center"/>
              <w:rPr>
                <w:color w:val="000000"/>
              </w:rPr>
            </w:pPr>
            <w:r w:rsidRPr="002E5E45">
              <w:rPr>
                <w:color w:val="000000"/>
              </w:rPr>
              <w:t>3,333</w:t>
            </w:r>
          </w:p>
        </w:tc>
        <w:tc>
          <w:tcPr>
            <w:tcW w:w="248" w:type="pct"/>
            <w:shd w:val="clear" w:color="auto" w:fill="auto"/>
            <w:vAlign w:val="center"/>
            <w:hideMark/>
          </w:tcPr>
          <w:p w14:paraId="53A67D4D"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521E37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01F322D"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77D4D72A"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B4F58F9"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6E1525E4" w14:textId="77777777" w:rsidR="002E5E45" w:rsidRPr="002E5E45" w:rsidRDefault="002E5E45" w:rsidP="009266A5">
            <w:pPr>
              <w:jc w:val="center"/>
              <w:rPr>
                <w:color w:val="000000"/>
              </w:rPr>
            </w:pPr>
            <w:r w:rsidRPr="002E5E45">
              <w:rPr>
                <w:color w:val="000000"/>
              </w:rPr>
              <w:t>4,583</w:t>
            </w:r>
          </w:p>
        </w:tc>
      </w:tr>
      <w:tr w:rsidR="002E5E45" w:rsidRPr="0053330D" w14:paraId="2EFADD3A" w14:textId="77777777" w:rsidTr="00677C07">
        <w:trPr>
          <w:trHeight w:val="20"/>
        </w:trPr>
        <w:tc>
          <w:tcPr>
            <w:tcW w:w="195" w:type="pct"/>
            <w:shd w:val="clear" w:color="auto" w:fill="auto"/>
            <w:noWrap/>
            <w:hideMark/>
          </w:tcPr>
          <w:p w14:paraId="1EA67173" w14:textId="77777777" w:rsidR="002E5E45" w:rsidRPr="002E5E45" w:rsidRDefault="002E5E45" w:rsidP="009266A5">
            <w:pPr>
              <w:rPr>
                <w:color w:val="000000"/>
              </w:rPr>
            </w:pPr>
            <w:r w:rsidRPr="002E5E45">
              <w:rPr>
                <w:color w:val="000000"/>
              </w:rPr>
              <w:t>2.116</w:t>
            </w:r>
          </w:p>
        </w:tc>
        <w:tc>
          <w:tcPr>
            <w:tcW w:w="554" w:type="pct"/>
            <w:shd w:val="clear" w:color="auto" w:fill="auto"/>
            <w:hideMark/>
          </w:tcPr>
          <w:p w14:paraId="725B108E" w14:textId="77777777" w:rsidR="002E5E45" w:rsidRPr="002E5E45" w:rsidRDefault="002E5E45" w:rsidP="009266A5">
            <w:pPr>
              <w:rPr>
                <w:color w:val="000000"/>
              </w:rPr>
            </w:pPr>
            <w:r w:rsidRPr="002E5E45">
              <w:rPr>
                <w:color w:val="000000"/>
              </w:rPr>
              <w:t>филиал ПАО «ФСК ЕЭС» - Красноярское ПМЭС</w:t>
            </w:r>
          </w:p>
        </w:tc>
        <w:tc>
          <w:tcPr>
            <w:tcW w:w="503" w:type="pct"/>
            <w:shd w:val="clear" w:color="auto" w:fill="auto"/>
            <w:hideMark/>
          </w:tcPr>
          <w:p w14:paraId="2A97183D"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0189B15C" w14:textId="77777777" w:rsidR="002E5E45" w:rsidRPr="002E5E45" w:rsidRDefault="002E5E45" w:rsidP="009266A5">
            <w:pPr>
              <w:rPr>
                <w:color w:val="000000"/>
              </w:rPr>
            </w:pPr>
            <w:r w:rsidRPr="002E5E45">
              <w:rPr>
                <w:color w:val="000000"/>
              </w:rPr>
              <w:t xml:space="preserve">Техническое перевооружение диспетчерских коммутаторов, системы микросотовой связи </w:t>
            </w:r>
            <w:proofErr w:type="gramStart"/>
            <w:r w:rsidRPr="002E5E45">
              <w:rPr>
                <w:color w:val="000000"/>
              </w:rPr>
              <w:t>D</w:t>
            </w:r>
            <w:proofErr w:type="gramEnd"/>
            <w:r w:rsidRPr="002E5E45">
              <w:rPr>
                <w:color w:val="000000"/>
              </w:rPr>
              <w:t>ЕСТ, цифровой многоканальной системы записи оперативных переговоров с целью резервирования и оснащения контрольно-измерительными приборами ПС 220 кВ Октябрьская, ПС 220 кВ ТПК, ПС 500 кВ Камала-1, ПС 220 кВ Заводская, ПС 220 кВ Правобережная, ПС 220 кВ Дивногорская, ПС 220 кВ ЦРП</w:t>
            </w:r>
          </w:p>
        </w:tc>
        <w:tc>
          <w:tcPr>
            <w:tcW w:w="635" w:type="pct"/>
            <w:shd w:val="clear" w:color="auto" w:fill="auto"/>
            <w:vAlign w:val="center"/>
            <w:hideMark/>
          </w:tcPr>
          <w:p w14:paraId="1A65B7B1"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4B44CDA7" w14:textId="77777777" w:rsidR="002E5E45" w:rsidRPr="002E5E45" w:rsidRDefault="002E5E45" w:rsidP="009266A5">
            <w:pPr>
              <w:jc w:val="center"/>
              <w:rPr>
                <w:color w:val="000000"/>
              </w:rPr>
            </w:pPr>
            <w:r w:rsidRPr="002E5E45">
              <w:rPr>
                <w:color w:val="000000"/>
              </w:rPr>
              <w:t>30,658</w:t>
            </w:r>
          </w:p>
        </w:tc>
        <w:tc>
          <w:tcPr>
            <w:tcW w:w="248" w:type="pct"/>
            <w:shd w:val="clear" w:color="auto" w:fill="auto"/>
            <w:vAlign w:val="center"/>
            <w:hideMark/>
          </w:tcPr>
          <w:p w14:paraId="29926888" w14:textId="77777777" w:rsidR="002E5E45" w:rsidRPr="002E5E45" w:rsidRDefault="002E5E45" w:rsidP="009266A5">
            <w:pPr>
              <w:jc w:val="center"/>
              <w:rPr>
                <w:color w:val="000000"/>
              </w:rPr>
            </w:pPr>
            <w:r w:rsidRPr="002E5E45">
              <w:rPr>
                <w:color w:val="000000"/>
              </w:rPr>
              <w:t>16,667</w:t>
            </w:r>
          </w:p>
        </w:tc>
        <w:tc>
          <w:tcPr>
            <w:tcW w:w="248" w:type="pct"/>
            <w:shd w:val="clear" w:color="auto" w:fill="auto"/>
            <w:vAlign w:val="center"/>
            <w:hideMark/>
          </w:tcPr>
          <w:p w14:paraId="70C0F7EE"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5F44D1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83E26EC"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0368151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AFDAF74"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0140D368" w14:textId="77777777" w:rsidR="002E5E45" w:rsidRPr="002E5E45" w:rsidRDefault="002E5E45" w:rsidP="009266A5">
            <w:pPr>
              <w:jc w:val="center"/>
              <w:rPr>
                <w:color w:val="000000"/>
              </w:rPr>
            </w:pPr>
            <w:r w:rsidRPr="002E5E45">
              <w:rPr>
                <w:color w:val="000000"/>
              </w:rPr>
              <w:t>47,325</w:t>
            </w:r>
          </w:p>
        </w:tc>
      </w:tr>
      <w:tr w:rsidR="002E5E45" w:rsidRPr="0053330D" w14:paraId="61ACE8DA" w14:textId="77777777" w:rsidTr="00677C07">
        <w:trPr>
          <w:trHeight w:val="20"/>
        </w:trPr>
        <w:tc>
          <w:tcPr>
            <w:tcW w:w="195" w:type="pct"/>
            <w:shd w:val="clear" w:color="auto" w:fill="auto"/>
            <w:hideMark/>
          </w:tcPr>
          <w:p w14:paraId="6905C67F" w14:textId="77777777" w:rsidR="002E5E45" w:rsidRPr="002E5E45" w:rsidRDefault="002E5E45" w:rsidP="009266A5">
            <w:pPr>
              <w:rPr>
                <w:color w:val="000000"/>
              </w:rPr>
            </w:pPr>
            <w:r w:rsidRPr="002E5E45">
              <w:rPr>
                <w:color w:val="000000"/>
              </w:rPr>
              <w:t>2.117</w:t>
            </w:r>
          </w:p>
        </w:tc>
        <w:tc>
          <w:tcPr>
            <w:tcW w:w="554" w:type="pct"/>
            <w:shd w:val="clear" w:color="auto" w:fill="auto"/>
            <w:hideMark/>
          </w:tcPr>
          <w:p w14:paraId="1D9CE5F8" w14:textId="77777777" w:rsidR="002E5E45" w:rsidRPr="002E5E45" w:rsidRDefault="002E5E45" w:rsidP="009266A5">
            <w:pPr>
              <w:rPr>
                <w:color w:val="000000"/>
              </w:rPr>
            </w:pPr>
            <w:r w:rsidRPr="002E5E45">
              <w:rPr>
                <w:color w:val="000000"/>
              </w:rPr>
              <w:t>филиал ПАО «ФСК ЕЭС» - Красноярское ПМЭС</w:t>
            </w:r>
          </w:p>
        </w:tc>
        <w:tc>
          <w:tcPr>
            <w:tcW w:w="503" w:type="pct"/>
            <w:shd w:val="clear" w:color="auto" w:fill="auto"/>
            <w:hideMark/>
          </w:tcPr>
          <w:p w14:paraId="272F2593"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56C14102" w14:textId="77777777" w:rsidR="002E5E45" w:rsidRPr="002E5E45" w:rsidRDefault="002E5E45" w:rsidP="009266A5">
            <w:pPr>
              <w:rPr>
                <w:color w:val="000000"/>
              </w:rPr>
            </w:pPr>
            <w:proofErr w:type="gramStart"/>
            <w:r w:rsidRPr="002E5E45">
              <w:rPr>
                <w:color w:val="000000"/>
              </w:rPr>
              <w:t>Техническое перевооружение ПС 1150 кВ Итатская, ПС 500 кВ Камала-1, ПС 500 кВ Красноярская, ПС 220 кВ Абалаковская, ПС 220 кВ БУР-1, ПС 220 кВ Дивногорская, ПС 220 кВ Заводская, ПС 220 кВ Зеленая, ПС 220 кВ Левобережная, ПС 220 кВ Октябрьская, ПС 220 кВ Ужур, ПС 220 кВ Узловая, ПС 220 кВ Центр, ПС 220 кВ Шарыповская в части</w:t>
            </w:r>
            <w:proofErr w:type="gramEnd"/>
            <w:r w:rsidRPr="002E5E45">
              <w:rPr>
                <w:color w:val="000000"/>
              </w:rPr>
              <w:t xml:space="preserve"> модернизации 21 автотрансформатора, 3 трансформаторов и 11 выключателей с заменой маслонаполненных вводовна вводы с твердой изоляцией (21 автотрансформатор, 3 трансформатора, 11 выключателей, 89 высоковольтных вводов)</w:t>
            </w:r>
          </w:p>
        </w:tc>
        <w:tc>
          <w:tcPr>
            <w:tcW w:w="635" w:type="pct"/>
            <w:shd w:val="clear" w:color="auto" w:fill="auto"/>
            <w:vAlign w:val="center"/>
            <w:hideMark/>
          </w:tcPr>
          <w:p w14:paraId="4EE7C3F1"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2C54C2B4" w14:textId="77777777" w:rsidR="002E5E45" w:rsidRPr="002E5E45" w:rsidRDefault="002E5E45" w:rsidP="009266A5">
            <w:pPr>
              <w:jc w:val="center"/>
              <w:rPr>
                <w:color w:val="000000"/>
              </w:rPr>
            </w:pPr>
            <w:r w:rsidRPr="002E5E45">
              <w:rPr>
                <w:color w:val="000000"/>
              </w:rPr>
              <w:t>23,267</w:t>
            </w:r>
          </w:p>
        </w:tc>
        <w:tc>
          <w:tcPr>
            <w:tcW w:w="248" w:type="pct"/>
            <w:shd w:val="clear" w:color="auto" w:fill="auto"/>
            <w:vAlign w:val="center"/>
            <w:hideMark/>
          </w:tcPr>
          <w:p w14:paraId="4ABE382D" w14:textId="77777777" w:rsidR="002E5E45" w:rsidRPr="002E5E45" w:rsidRDefault="002E5E45" w:rsidP="009266A5">
            <w:pPr>
              <w:jc w:val="center"/>
              <w:rPr>
                <w:color w:val="000000"/>
              </w:rPr>
            </w:pPr>
            <w:r w:rsidRPr="002E5E45">
              <w:rPr>
                <w:color w:val="000000"/>
              </w:rPr>
              <w:t>36,883</w:t>
            </w:r>
          </w:p>
        </w:tc>
        <w:tc>
          <w:tcPr>
            <w:tcW w:w="248" w:type="pct"/>
            <w:shd w:val="clear" w:color="auto" w:fill="auto"/>
            <w:vAlign w:val="center"/>
            <w:hideMark/>
          </w:tcPr>
          <w:p w14:paraId="7E7DE67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EFE83EC"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517CCC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D17B22E"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11B57EA"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2108979B" w14:textId="77777777" w:rsidR="002E5E45" w:rsidRPr="002E5E45" w:rsidRDefault="002E5E45" w:rsidP="009266A5">
            <w:pPr>
              <w:jc w:val="center"/>
              <w:rPr>
                <w:color w:val="000000"/>
              </w:rPr>
            </w:pPr>
            <w:r w:rsidRPr="002E5E45">
              <w:rPr>
                <w:color w:val="000000"/>
              </w:rPr>
              <w:t>60,150</w:t>
            </w:r>
          </w:p>
        </w:tc>
      </w:tr>
      <w:tr w:rsidR="002E5E45" w:rsidRPr="0053330D" w14:paraId="63270084" w14:textId="77777777" w:rsidTr="00677C07">
        <w:trPr>
          <w:trHeight w:val="20"/>
        </w:trPr>
        <w:tc>
          <w:tcPr>
            <w:tcW w:w="195" w:type="pct"/>
            <w:shd w:val="clear" w:color="auto" w:fill="auto"/>
            <w:hideMark/>
          </w:tcPr>
          <w:p w14:paraId="416DE157" w14:textId="77777777" w:rsidR="002E5E45" w:rsidRPr="002E5E45" w:rsidRDefault="002E5E45" w:rsidP="009266A5">
            <w:pPr>
              <w:rPr>
                <w:color w:val="000000"/>
              </w:rPr>
            </w:pPr>
            <w:r w:rsidRPr="002E5E45">
              <w:rPr>
                <w:color w:val="000000"/>
              </w:rPr>
              <w:t>2.118</w:t>
            </w:r>
          </w:p>
        </w:tc>
        <w:tc>
          <w:tcPr>
            <w:tcW w:w="554" w:type="pct"/>
            <w:shd w:val="clear" w:color="auto" w:fill="auto"/>
            <w:hideMark/>
          </w:tcPr>
          <w:p w14:paraId="2F6AA0E5" w14:textId="77777777" w:rsidR="002E5E45" w:rsidRPr="002E5E45" w:rsidRDefault="002E5E45" w:rsidP="009266A5">
            <w:pPr>
              <w:rPr>
                <w:color w:val="000000"/>
              </w:rPr>
            </w:pPr>
            <w:r w:rsidRPr="002E5E45">
              <w:rPr>
                <w:color w:val="000000"/>
              </w:rPr>
              <w:t>филиал ПАО «ФСК ЕЭС» - Красноярское ПМЭС</w:t>
            </w:r>
          </w:p>
        </w:tc>
        <w:tc>
          <w:tcPr>
            <w:tcW w:w="503" w:type="pct"/>
            <w:shd w:val="clear" w:color="auto" w:fill="auto"/>
            <w:hideMark/>
          </w:tcPr>
          <w:p w14:paraId="28AB4650"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4DB52BBA" w14:textId="77777777" w:rsidR="002E5E45" w:rsidRPr="002E5E45" w:rsidRDefault="002E5E45" w:rsidP="009266A5">
            <w:pPr>
              <w:rPr>
                <w:color w:val="000000"/>
              </w:rPr>
            </w:pPr>
            <w:r w:rsidRPr="002E5E45">
              <w:rPr>
                <w:color w:val="000000"/>
              </w:rPr>
              <w:t xml:space="preserve">Реконструкция </w:t>
            </w:r>
            <w:proofErr w:type="gramStart"/>
            <w:r w:rsidRPr="002E5E45">
              <w:rPr>
                <w:color w:val="000000"/>
              </w:rPr>
              <w:t>ВЛ</w:t>
            </w:r>
            <w:proofErr w:type="gramEnd"/>
            <w:r w:rsidRPr="002E5E45">
              <w:rPr>
                <w:color w:val="000000"/>
              </w:rPr>
              <w:t xml:space="preserve"> 220 кВ Левобережная – ЦРП-220 I и II цепь с отпайкой на Зеленая (Д-5/Д-6) (устранение негабарита в пролете опор №№ 6-7, 29-30, 37-</w:t>
            </w:r>
            <w:r w:rsidRPr="002E5E45">
              <w:rPr>
                <w:color w:val="000000"/>
              </w:rPr>
              <w:lastRenderedPageBreak/>
              <w:t>38, 39-40)</w:t>
            </w:r>
          </w:p>
        </w:tc>
        <w:tc>
          <w:tcPr>
            <w:tcW w:w="635" w:type="pct"/>
            <w:shd w:val="clear" w:color="auto" w:fill="auto"/>
            <w:vAlign w:val="center"/>
            <w:hideMark/>
          </w:tcPr>
          <w:p w14:paraId="3A5B4F0B" w14:textId="77777777" w:rsidR="002E5E45" w:rsidRPr="002E5E45" w:rsidRDefault="002E5E45" w:rsidP="009266A5">
            <w:pPr>
              <w:jc w:val="center"/>
              <w:rPr>
                <w:color w:val="000000"/>
              </w:rPr>
            </w:pPr>
            <w:r w:rsidRPr="002E5E45">
              <w:rPr>
                <w:color w:val="000000"/>
              </w:rPr>
              <w:lastRenderedPageBreak/>
              <w:t>собственные/кредитные средства</w:t>
            </w:r>
          </w:p>
        </w:tc>
        <w:tc>
          <w:tcPr>
            <w:tcW w:w="248" w:type="pct"/>
            <w:shd w:val="clear" w:color="auto" w:fill="auto"/>
            <w:vAlign w:val="center"/>
            <w:hideMark/>
          </w:tcPr>
          <w:p w14:paraId="5BF435FB" w14:textId="77777777" w:rsidR="002E5E45" w:rsidRPr="002E5E45" w:rsidRDefault="002E5E45" w:rsidP="009266A5">
            <w:pPr>
              <w:jc w:val="center"/>
              <w:rPr>
                <w:color w:val="000000"/>
              </w:rPr>
            </w:pPr>
            <w:r w:rsidRPr="002E5E45">
              <w:rPr>
                <w:color w:val="000000"/>
              </w:rPr>
              <w:t>14,358</w:t>
            </w:r>
          </w:p>
        </w:tc>
        <w:tc>
          <w:tcPr>
            <w:tcW w:w="248" w:type="pct"/>
            <w:shd w:val="clear" w:color="auto" w:fill="auto"/>
            <w:vAlign w:val="center"/>
            <w:hideMark/>
          </w:tcPr>
          <w:p w14:paraId="42C7C7FC" w14:textId="77777777" w:rsidR="002E5E45" w:rsidRPr="002E5E45" w:rsidRDefault="002E5E45" w:rsidP="009266A5">
            <w:pPr>
              <w:jc w:val="center"/>
              <w:rPr>
                <w:color w:val="000000"/>
              </w:rPr>
            </w:pPr>
            <w:r w:rsidRPr="002E5E45">
              <w:rPr>
                <w:color w:val="000000"/>
              </w:rPr>
              <w:t>68,492</w:t>
            </w:r>
          </w:p>
        </w:tc>
        <w:tc>
          <w:tcPr>
            <w:tcW w:w="248" w:type="pct"/>
            <w:shd w:val="clear" w:color="auto" w:fill="auto"/>
            <w:vAlign w:val="center"/>
            <w:hideMark/>
          </w:tcPr>
          <w:p w14:paraId="054FD44F"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290924B"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F493EE8"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7FF2732"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28F65A2"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423AC1BB" w14:textId="77777777" w:rsidR="002E5E45" w:rsidRPr="002E5E45" w:rsidRDefault="002E5E45" w:rsidP="009266A5">
            <w:pPr>
              <w:jc w:val="center"/>
              <w:rPr>
                <w:color w:val="000000"/>
              </w:rPr>
            </w:pPr>
            <w:r w:rsidRPr="002E5E45">
              <w:rPr>
                <w:color w:val="000000"/>
              </w:rPr>
              <w:t>82,850</w:t>
            </w:r>
          </w:p>
        </w:tc>
      </w:tr>
      <w:tr w:rsidR="002E5E45" w:rsidRPr="0053330D" w14:paraId="73DB7C5A" w14:textId="77777777" w:rsidTr="00677C07">
        <w:trPr>
          <w:trHeight w:val="20"/>
        </w:trPr>
        <w:tc>
          <w:tcPr>
            <w:tcW w:w="195" w:type="pct"/>
            <w:shd w:val="clear" w:color="auto" w:fill="auto"/>
            <w:noWrap/>
            <w:hideMark/>
          </w:tcPr>
          <w:p w14:paraId="6A4BC322" w14:textId="77777777" w:rsidR="002E5E45" w:rsidRPr="002E5E45" w:rsidRDefault="002E5E45" w:rsidP="009266A5">
            <w:pPr>
              <w:rPr>
                <w:color w:val="000000"/>
              </w:rPr>
            </w:pPr>
            <w:r w:rsidRPr="002E5E45">
              <w:rPr>
                <w:color w:val="000000"/>
              </w:rPr>
              <w:lastRenderedPageBreak/>
              <w:t>2.119</w:t>
            </w:r>
          </w:p>
        </w:tc>
        <w:tc>
          <w:tcPr>
            <w:tcW w:w="554" w:type="pct"/>
            <w:shd w:val="clear" w:color="auto" w:fill="auto"/>
            <w:hideMark/>
          </w:tcPr>
          <w:p w14:paraId="7789E0DD" w14:textId="77777777" w:rsidR="002E5E45" w:rsidRPr="002E5E45" w:rsidRDefault="002E5E45" w:rsidP="009266A5">
            <w:pPr>
              <w:rPr>
                <w:color w:val="000000"/>
              </w:rPr>
            </w:pPr>
            <w:r w:rsidRPr="002E5E45">
              <w:rPr>
                <w:color w:val="000000"/>
              </w:rPr>
              <w:t>филиал ПАО «ФСК ЕЭС» - Красноярское ПМЭС</w:t>
            </w:r>
          </w:p>
        </w:tc>
        <w:tc>
          <w:tcPr>
            <w:tcW w:w="503" w:type="pct"/>
            <w:shd w:val="clear" w:color="auto" w:fill="auto"/>
            <w:hideMark/>
          </w:tcPr>
          <w:p w14:paraId="7F84859A"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1A0666F3" w14:textId="77777777" w:rsidR="002E5E45" w:rsidRPr="002E5E45" w:rsidRDefault="002E5E45" w:rsidP="009266A5">
            <w:pPr>
              <w:rPr>
                <w:color w:val="000000"/>
              </w:rPr>
            </w:pPr>
            <w:r w:rsidRPr="002E5E45">
              <w:rPr>
                <w:color w:val="000000"/>
              </w:rPr>
              <w:t xml:space="preserve">Приобретение </w:t>
            </w:r>
            <w:proofErr w:type="gramStart"/>
            <w:r w:rsidRPr="002E5E45">
              <w:rPr>
                <w:color w:val="000000"/>
              </w:rPr>
              <w:t>у ООО</w:t>
            </w:r>
            <w:proofErr w:type="gramEnd"/>
            <w:r w:rsidRPr="002E5E45">
              <w:rPr>
                <w:color w:val="000000"/>
              </w:rPr>
              <w:t xml:space="preserve"> «Красноярский металлургический завод» сооружения ЛЭП РП 220-ГПП7 - ЦРП, кадастровый номер 24:50:0000000:346846.</w:t>
            </w:r>
          </w:p>
        </w:tc>
        <w:tc>
          <w:tcPr>
            <w:tcW w:w="635" w:type="pct"/>
            <w:shd w:val="clear" w:color="auto" w:fill="auto"/>
            <w:vAlign w:val="center"/>
            <w:hideMark/>
          </w:tcPr>
          <w:p w14:paraId="02A83174"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097DD2F6" w14:textId="77777777" w:rsidR="002E5E45" w:rsidRPr="002E5E45" w:rsidRDefault="002E5E45" w:rsidP="009266A5">
            <w:pPr>
              <w:jc w:val="center"/>
              <w:rPr>
                <w:color w:val="000000"/>
              </w:rPr>
            </w:pPr>
            <w:r w:rsidRPr="002E5E45">
              <w:rPr>
                <w:color w:val="000000"/>
              </w:rPr>
              <w:t>4,992</w:t>
            </w:r>
          </w:p>
        </w:tc>
        <w:tc>
          <w:tcPr>
            <w:tcW w:w="248" w:type="pct"/>
            <w:shd w:val="clear" w:color="auto" w:fill="auto"/>
            <w:vAlign w:val="center"/>
            <w:hideMark/>
          </w:tcPr>
          <w:p w14:paraId="3B12D41A"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C5FC4C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10CBA9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05F2AD1"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DFA6659"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A3536AE"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567F7C96" w14:textId="77777777" w:rsidR="002E5E45" w:rsidRPr="002E5E45" w:rsidRDefault="002E5E45" w:rsidP="009266A5">
            <w:pPr>
              <w:jc w:val="center"/>
              <w:rPr>
                <w:color w:val="000000"/>
              </w:rPr>
            </w:pPr>
            <w:r w:rsidRPr="002E5E45">
              <w:rPr>
                <w:color w:val="000000"/>
              </w:rPr>
              <w:t>4,992</w:t>
            </w:r>
          </w:p>
        </w:tc>
      </w:tr>
      <w:tr w:rsidR="002E5E45" w:rsidRPr="0053330D" w14:paraId="08526758" w14:textId="77777777" w:rsidTr="00677C07">
        <w:trPr>
          <w:trHeight w:val="20"/>
        </w:trPr>
        <w:tc>
          <w:tcPr>
            <w:tcW w:w="195" w:type="pct"/>
            <w:shd w:val="clear" w:color="auto" w:fill="auto"/>
            <w:hideMark/>
          </w:tcPr>
          <w:p w14:paraId="463E7E2F" w14:textId="77777777" w:rsidR="002E5E45" w:rsidRPr="002E5E45" w:rsidRDefault="002E5E45" w:rsidP="009266A5">
            <w:pPr>
              <w:rPr>
                <w:color w:val="000000"/>
              </w:rPr>
            </w:pPr>
            <w:r w:rsidRPr="002E5E45">
              <w:rPr>
                <w:color w:val="000000"/>
              </w:rPr>
              <w:t>2.120</w:t>
            </w:r>
          </w:p>
        </w:tc>
        <w:tc>
          <w:tcPr>
            <w:tcW w:w="554" w:type="pct"/>
            <w:shd w:val="clear" w:color="auto" w:fill="auto"/>
            <w:hideMark/>
          </w:tcPr>
          <w:p w14:paraId="667BA3B8" w14:textId="77777777" w:rsidR="002E5E45" w:rsidRPr="002E5E45" w:rsidRDefault="002E5E45" w:rsidP="009266A5">
            <w:pPr>
              <w:rPr>
                <w:color w:val="000000"/>
              </w:rPr>
            </w:pPr>
            <w:r w:rsidRPr="002E5E45">
              <w:rPr>
                <w:color w:val="000000"/>
              </w:rPr>
              <w:t>филиал ПАО «ФСК ЕЭС» - Красноярское ПМЭС</w:t>
            </w:r>
          </w:p>
        </w:tc>
        <w:tc>
          <w:tcPr>
            <w:tcW w:w="503" w:type="pct"/>
            <w:shd w:val="clear" w:color="auto" w:fill="auto"/>
            <w:hideMark/>
          </w:tcPr>
          <w:p w14:paraId="3044B119"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564ACB18" w14:textId="77777777" w:rsidR="002E5E45" w:rsidRPr="002E5E45" w:rsidRDefault="002E5E45" w:rsidP="009266A5">
            <w:pPr>
              <w:rPr>
                <w:color w:val="000000"/>
              </w:rPr>
            </w:pPr>
            <w:r w:rsidRPr="002E5E45">
              <w:rPr>
                <w:color w:val="000000"/>
              </w:rPr>
              <w:t>Реконструкция Центрального склада Красноярского ПМЭС, складов АВР МЭС Сибири (Строительство навеса на открытой площадке)</w:t>
            </w:r>
          </w:p>
        </w:tc>
        <w:tc>
          <w:tcPr>
            <w:tcW w:w="635" w:type="pct"/>
            <w:shd w:val="clear" w:color="auto" w:fill="auto"/>
            <w:vAlign w:val="center"/>
            <w:hideMark/>
          </w:tcPr>
          <w:p w14:paraId="0E5E4EB5"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52FE3A50" w14:textId="77777777" w:rsidR="002E5E45" w:rsidRPr="002E5E45" w:rsidRDefault="002E5E45" w:rsidP="009266A5">
            <w:pPr>
              <w:jc w:val="center"/>
              <w:rPr>
                <w:color w:val="000000"/>
              </w:rPr>
            </w:pPr>
            <w:r w:rsidRPr="002E5E45">
              <w:rPr>
                <w:color w:val="000000"/>
              </w:rPr>
              <w:t>4,692</w:t>
            </w:r>
          </w:p>
        </w:tc>
        <w:tc>
          <w:tcPr>
            <w:tcW w:w="248" w:type="pct"/>
            <w:shd w:val="clear" w:color="auto" w:fill="auto"/>
            <w:vAlign w:val="center"/>
            <w:hideMark/>
          </w:tcPr>
          <w:p w14:paraId="7E0FF09E"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48ECA4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4F2900F"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88D64DE"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363752F"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993726D"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08999E16" w14:textId="77777777" w:rsidR="002E5E45" w:rsidRPr="002E5E45" w:rsidRDefault="002E5E45" w:rsidP="009266A5">
            <w:pPr>
              <w:jc w:val="center"/>
              <w:rPr>
                <w:color w:val="000000"/>
              </w:rPr>
            </w:pPr>
            <w:r w:rsidRPr="002E5E45">
              <w:rPr>
                <w:color w:val="000000"/>
              </w:rPr>
              <w:t>4,692</w:t>
            </w:r>
          </w:p>
        </w:tc>
      </w:tr>
      <w:tr w:rsidR="002E5E45" w:rsidRPr="0053330D" w14:paraId="28F46485" w14:textId="77777777" w:rsidTr="00677C07">
        <w:trPr>
          <w:trHeight w:val="20"/>
        </w:trPr>
        <w:tc>
          <w:tcPr>
            <w:tcW w:w="195" w:type="pct"/>
            <w:shd w:val="clear" w:color="auto" w:fill="auto"/>
            <w:hideMark/>
          </w:tcPr>
          <w:p w14:paraId="5C535B08" w14:textId="77777777" w:rsidR="002E5E45" w:rsidRPr="002E5E45" w:rsidRDefault="002E5E45" w:rsidP="009266A5">
            <w:pPr>
              <w:rPr>
                <w:color w:val="000000"/>
              </w:rPr>
            </w:pPr>
            <w:r w:rsidRPr="002E5E45">
              <w:rPr>
                <w:color w:val="000000"/>
              </w:rPr>
              <w:t>2.121</w:t>
            </w:r>
          </w:p>
        </w:tc>
        <w:tc>
          <w:tcPr>
            <w:tcW w:w="554" w:type="pct"/>
            <w:shd w:val="clear" w:color="auto" w:fill="auto"/>
            <w:hideMark/>
          </w:tcPr>
          <w:p w14:paraId="04D8275D" w14:textId="77777777" w:rsidR="002E5E45" w:rsidRPr="002E5E45" w:rsidRDefault="002E5E45" w:rsidP="009266A5">
            <w:pPr>
              <w:rPr>
                <w:color w:val="000000"/>
              </w:rPr>
            </w:pPr>
            <w:r w:rsidRPr="002E5E45">
              <w:rPr>
                <w:color w:val="000000"/>
              </w:rPr>
              <w:t>ООО «РСК»</w:t>
            </w:r>
          </w:p>
        </w:tc>
        <w:tc>
          <w:tcPr>
            <w:tcW w:w="503" w:type="pct"/>
            <w:shd w:val="clear" w:color="auto" w:fill="auto"/>
            <w:hideMark/>
          </w:tcPr>
          <w:p w14:paraId="736ACC03" w14:textId="77777777" w:rsidR="002E5E45" w:rsidRPr="002E5E45" w:rsidRDefault="002E5E45" w:rsidP="009266A5">
            <w:pPr>
              <w:rPr>
                <w:color w:val="000000"/>
              </w:rPr>
            </w:pPr>
            <w:r w:rsidRPr="002E5E45">
              <w:rPr>
                <w:color w:val="000000"/>
              </w:rPr>
              <w:t>Среднеокупаемый проект</w:t>
            </w:r>
          </w:p>
        </w:tc>
        <w:tc>
          <w:tcPr>
            <w:tcW w:w="823" w:type="pct"/>
            <w:shd w:val="clear" w:color="auto" w:fill="auto"/>
            <w:hideMark/>
          </w:tcPr>
          <w:p w14:paraId="632175E4" w14:textId="77777777" w:rsidR="002E5E45" w:rsidRPr="002E5E45" w:rsidRDefault="002E5E45" w:rsidP="009266A5">
            <w:pPr>
              <w:rPr>
                <w:color w:val="000000"/>
              </w:rPr>
            </w:pPr>
            <w:r w:rsidRPr="002E5E45">
              <w:rPr>
                <w:color w:val="000000"/>
              </w:rPr>
              <w:t>Модернизация системы учета с установкой приборов учета, класс напряжения 0,22 (0,4) кВ</w:t>
            </w:r>
            <w:r w:rsidRPr="002E5E45">
              <w:rPr>
                <w:color w:val="000000"/>
              </w:rPr>
              <w:br/>
              <w:t xml:space="preserve">Приборы учета трехфазные через трансформаторы тока – 80 шт., однофазные приборы учета – 4 шт., трехфазные – 189 шт. </w:t>
            </w:r>
          </w:p>
        </w:tc>
        <w:tc>
          <w:tcPr>
            <w:tcW w:w="635" w:type="pct"/>
            <w:shd w:val="clear" w:color="auto" w:fill="auto"/>
            <w:vAlign w:val="center"/>
            <w:hideMark/>
          </w:tcPr>
          <w:p w14:paraId="15B48DC3"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4AAF34D3" w14:textId="77777777" w:rsidR="002E5E45" w:rsidRPr="002E5E45" w:rsidRDefault="002E5E45" w:rsidP="009266A5">
            <w:pPr>
              <w:jc w:val="center"/>
              <w:rPr>
                <w:color w:val="000000"/>
              </w:rPr>
            </w:pPr>
            <w:r w:rsidRPr="002E5E45">
              <w:rPr>
                <w:color w:val="000000"/>
              </w:rPr>
              <w:t>4,133</w:t>
            </w:r>
          </w:p>
        </w:tc>
        <w:tc>
          <w:tcPr>
            <w:tcW w:w="248" w:type="pct"/>
            <w:shd w:val="clear" w:color="auto" w:fill="auto"/>
            <w:vAlign w:val="center"/>
            <w:hideMark/>
          </w:tcPr>
          <w:p w14:paraId="3E8A6B54" w14:textId="77777777" w:rsidR="002E5E45" w:rsidRPr="002E5E45" w:rsidRDefault="002E5E45" w:rsidP="009266A5">
            <w:pPr>
              <w:jc w:val="center"/>
              <w:rPr>
                <w:color w:val="000000"/>
              </w:rPr>
            </w:pPr>
            <w:r w:rsidRPr="002E5E45">
              <w:rPr>
                <w:color w:val="000000"/>
              </w:rPr>
              <w:t>4,167</w:t>
            </w:r>
          </w:p>
        </w:tc>
        <w:tc>
          <w:tcPr>
            <w:tcW w:w="248" w:type="pct"/>
            <w:shd w:val="clear" w:color="auto" w:fill="auto"/>
            <w:vAlign w:val="center"/>
            <w:hideMark/>
          </w:tcPr>
          <w:p w14:paraId="5F4445D6" w14:textId="77777777" w:rsidR="002E5E45" w:rsidRPr="002E5E45" w:rsidRDefault="002E5E45" w:rsidP="009266A5">
            <w:pPr>
              <w:jc w:val="center"/>
              <w:rPr>
                <w:color w:val="000000"/>
              </w:rPr>
            </w:pPr>
            <w:r w:rsidRPr="002E5E45">
              <w:rPr>
                <w:color w:val="000000"/>
              </w:rPr>
              <w:t>4,167</w:t>
            </w:r>
          </w:p>
        </w:tc>
        <w:tc>
          <w:tcPr>
            <w:tcW w:w="248" w:type="pct"/>
            <w:shd w:val="clear" w:color="auto" w:fill="auto"/>
            <w:vAlign w:val="center"/>
            <w:hideMark/>
          </w:tcPr>
          <w:p w14:paraId="5938182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8038235"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19A716A1"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A1BDD21"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59FF0F22" w14:textId="77777777" w:rsidR="002E5E45" w:rsidRPr="002E5E45" w:rsidRDefault="002E5E45" w:rsidP="009266A5">
            <w:pPr>
              <w:jc w:val="center"/>
              <w:rPr>
                <w:color w:val="000000"/>
              </w:rPr>
            </w:pPr>
            <w:r w:rsidRPr="002E5E45">
              <w:rPr>
                <w:color w:val="000000"/>
              </w:rPr>
              <w:t>12,467</w:t>
            </w:r>
          </w:p>
        </w:tc>
      </w:tr>
      <w:tr w:rsidR="002E5E45" w:rsidRPr="0053330D" w14:paraId="24AB9117" w14:textId="77777777" w:rsidTr="00677C07">
        <w:trPr>
          <w:trHeight w:val="20"/>
        </w:trPr>
        <w:tc>
          <w:tcPr>
            <w:tcW w:w="195" w:type="pct"/>
            <w:shd w:val="clear" w:color="auto" w:fill="auto"/>
            <w:noWrap/>
            <w:hideMark/>
          </w:tcPr>
          <w:p w14:paraId="42C0FBA3" w14:textId="77777777" w:rsidR="002E5E45" w:rsidRPr="002E5E45" w:rsidRDefault="002E5E45" w:rsidP="009266A5">
            <w:pPr>
              <w:rPr>
                <w:color w:val="000000"/>
              </w:rPr>
            </w:pPr>
            <w:r w:rsidRPr="002E5E45">
              <w:rPr>
                <w:color w:val="000000"/>
              </w:rPr>
              <w:t>2.122</w:t>
            </w:r>
          </w:p>
        </w:tc>
        <w:tc>
          <w:tcPr>
            <w:tcW w:w="554" w:type="pct"/>
            <w:shd w:val="clear" w:color="auto" w:fill="auto"/>
            <w:hideMark/>
          </w:tcPr>
          <w:p w14:paraId="00827456" w14:textId="77777777" w:rsidR="002E5E45" w:rsidRPr="002E5E45" w:rsidRDefault="002E5E45" w:rsidP="009266A5">
            <w:pPr>
              <w:rPr>
                <w:color w:val="000000"/>
              </w:rPr>
            </w:pPr>
            <w:r w:rsidRPr="002E5E45">
              <w:rPr>
                <w:color w:val="000000"/>
              </w:rPr>
              <w:t>АО «КрасЭКо»</w:t>
            </w:r>
          </w:p>
        </w:tc>
        <w:tc>
          <w:tcPr>
            <w:tcW w:w="503" w:type="pct"/>
            <w:shd w:val="clear" w:color="auto" w:fill="auto"/>
            <w:hideMark/>
          </w:tcPr>
          <w:p w14:paraId="27B5ABBC"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7F8A1061" w14:textId="77777777" w:rsidR="002E5E45" w:rsidRPr="002E5E45" w:rsidRDefault="002E5E45" w:rsidP="009266A5">
            <w:pPr>
              <w:rPr>
                <w:color w:val="000000"/>
              </w:rPr>
            </w:pPr>
            <w:r w:rsidRPr="002E5E45">
              <w:rPr>
                <w:color w:val="000000"/>
              </w:rPr>
              <w:t>Модернизация ПС 110/10 кВ «Университет». Автоматизация системы компенсации емкостных токов замыкания на землю, г. Красноярск</w:t>
            </w:r>
          </w:p>
        </w:tc>
        <w:tc>
          <w:tcPr>
            <w:tcW w:w="635" w:type="pct"/>
            <w:shd w:val="clear" w:color="auto" w:fill="auto"/>
            <w:vAlign w:val="center"/>
            <w:hideMark/>
          </w:tcPr>
          <w:p w14:paraId="6EA350B5"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0A5C34E8" w14:textId="77777777" w:rsidR="002E5E45" w:rsidRPr="002E5E45" w:rsidRDefault="002E5E45" w:rsidP="009266A5">
            <w:pPr>
              <w:jc w:val="center"/>
              <w:rPr>
                <w:color w:val="000000"/>
              </w:rPr>
            </w:pPr>
            <w:r w:rsidRPr="002E5E45">
              <w:rPr>
                <w:color w:val="000000"/>
              </w:rPr>
              <w:t>1,367</w:t>
            </w:r>
          </w:p>
        </w:tc>
        <w:tc>
          <w:tcPr>
            <w:tcW w:w="248" w:type="pct"/>
            <w:shd w:val="clear" w:color="auto" w:fill="auto"/>
            <w:vAlign w:val="center"/>
            <w:hideMark/>
          </w:tcPr>
          <w:p w14:paraId="0E665338" w14:textId="77777777" w:rsidR="002E5E45" w:rsidRPr="002E5E45" w:rsidRDefault="002E5E45" w:rsidP="009266A5">
            <w:pPr>
              <w:jc w:val="center"/>
              <w:rPr>
                <w:color w:val="000000"/>
              </w:rPr>
            </w:pPr>
            <w:r w:rsidRPr="002E5E45">
              <w:rPr>
                <w:color w:val="000000"/>
              </w:rPr>
              <w:t>11,533</w:t>
            </w:r>
          </w:p>
        </w:tc>
        <w:tc>
          <w:tcPr>
            <w:tcW w:w="248" w:type="pct"/>
            <w:shd w:val="clear" w:color="auto" w:fill="auto"/>
            <w:vAlign w:val="center"/>
            <w:hideMark/>
          </w:tcPr>
          <w:p w14:paraId="069341E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A53AAA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6C6DF4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6705E04"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FD39446"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32EC0C95" w14:textId="77777777" w:rsidR="002E5E45" w:rsidRPr="002E5E45" w:rsidRDefault="002E5E45" w:rsidP="009266A5">
            <w:pPr>
              <w:jc w:val="center"/>
              <w:rPr>
                <w:color w:val="000000"/>
              </w:rPr>
            </w:pPr>
            <w:r w:rsidRPr="002E5E45">
              <w:rPr>
                <w:color w:val="000000"/>
              </w:rPr>
              <w:t>12,900</w:t>
            </w:r>
          </w:p>
        </w:tc>
      </w:tr>
      <w:tr w:rsidR="002E5E45" w:rsidRPr="0053330D" w14:paraId="7A32D5E8" w14:textId="77777777" w:rsidTr="00677C07">
        <w:trPr>
          <w:trHeight w:val="20"/>
        </w:trPr>
        <w:tc>
          <w:tcPr>
            <w:tcW w:w="195" w:type="pct"/>
            <w:shd w:val="clear" w:color="auto" w:fill="auto"/>
            <w:hideMark/>
          </w:tcPr>
          <w:p w14:paraId="64E9D47A" w14:textId="77777777" w:rsidR="002E5E45" w:rsidRPr="002E5E45" w:rsidRDefault="002E5E45" w:rsidP="009266A5">
            <w:pPr>
              <w:rPr>
                <w:color w:val="000000"/>
              </w:rPr>
            </w:pPr>
            <w:r w:rsidRPr="002E5E45">
              <w:rPr>
                <w:color w:val="000000"/>
              </w:rPr>
              <w:t>2.123</w:t>
            </w:r>
          </w:p>
        </w:tc>
        <w:tc>
          <w:tcPr>
            <w:tcW w:w="554" w:type="pct"/>
            <w:shd w:val="clear" w:color="auto" w:fill="auto"/>
            <w:hideMark/>
          </w:tcPr>
          <w:p w14:paraId="79894434" w14:textId="77777777" w:rsidR="002E5E45" w:rsidRPr="002E5E45" w:rsidRDefault="002E5E45" w:rsidP="009266A5">
            <w:pPr>
              <w:rPr>
                <w:color w:val="000000"/>
              </w:rPr>
            </w:pPr>
            <w:r w:rsidRPr="002E5E45">
              <w:rPr>
                <w:color w:val="000000"/>
              </w:rPr>
              <w:t>АО «КрасЭКо»</w:t>
            </w:r>
          </w:p>
        </w:tc>
        <w:tc>
          <w:tcPr>
            <w:tcW w:w="503" w:type="pct"/>
            <w:shd w:val="clear" w:color="auto" w:fill="auto"/>
            <w:hideMark/>
          </w:tcPr>
          <w:p w14:paraId="220A70B5"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0592A64D" w14:textId="77777777" w:rsidR="002E5E45" w:rsidRPr="002E5E45" w:rsidRDefault="002E5E45" w:rsidP="009266A5">
            <w:pPr>
              <w:rPr>
                <w:color w:val="000000"/>
              </w:rPr>
            </w:pPr>
            <w:r w:rsidRPr="002E5E45">
              <w:rPr>
                <w:color w:val="000000"/>
              </w:rPr>
              <w:t>Модернизация КЛ 10 кВ от ПС 110/10 кВ «Университет». Оснащение устройством контроля целостности, существующих КЛ 10 кВ от ПС Университет, г</w:t>
            </w:r>
            <w:proofErr w:type="gramStart"/>
            <w:r w:rsidRPr="002E5E45">
              <w:rPr>
                <w:color w:val="000000"/>
              </w:rPr>
              <w:t>.К</w:t>
            </w:r>
            <w:proofErr w:type="gramEnd"/>
            <w:r w:rsidRPr="002E5E45">
              <w:rPr>
                <w:color w:val="000000"/>
              </w:rPr>
              <w:t>расноярск</w:t>
            </w:r>
          </w:p>
        </w:tc>
        <w:tc>
          <w:tcPr>
            <w:tcW w:w="635" w:type="pct"/>
            <w:shd w:val="clear" w:color="auto" w:fill="auto"/>
            <w:vAlign w:val="center"/>
            <w:hideMark/>
          </w:tcPr>
          <w:p w14:paraId="66028394"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097EBA08" w14:textId="77777777" w:rsidR="002E5E45" w:rsidRPr="002E5E45" w:rsidRDefault="002E5E45" w:rsidP="009266A5">
            <w:pPr>
              <w:jc w:val="center"/>
              <w:rPr>
                <w:color w:val="000000"/>
              </w:rPr>
            </w:pPr>
            <w:r w:rsidRPr="002E5E45">
              <w:rPr>
                <w:color w:val="000000"/>
              </w:rPr>
              <w:t>0,792</w:t>
            </w:r>
          </w:p>
        </w:tc>
        <w:tc>
          <w:tcPr>
            <w:tcW w:w="248" w:type="pct"/>
            <w:shd w:val="clear" w:color="auto" w:fill="auto"/>
            <w:vAlign w:val="center"/>
            <w:hideMark/>
          </w:tcPr>
          <w:p w14:paraId="5DB382A5" w14:textId="77777777" w:rsidR="002E5E45" w:rsidRPr="002E5E45" w:rsidRDefault="002E5E45" w:rsidP="009266A5">
            <w:pPr>
              <w:jc w:val="center"/>
              <w:rPr>
                <w:color w:val="000000"/>
              </w:rPr>
            </w:pPr>
            <w:r w:rsidRPr="002E5E45">
              <w:rPr>
                <w:color w:val="000000"/>
              </w:rPr>
              <w:t>1,867</w:t>
            </w:r>
          </w:p>
        </w:tc>
        <w:tc>
          <w:tcPr>
            <w:tcW w:w="248" w:type="pct"/>
            <w:shd w:val="clear" w:color="auto" w:fill="auto"/>
            <w:vAlign w:val="center"/>
            <w:hideMark/>
          </w:tcPr>
          <w:p w14:paraId="4AA7E78E"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266B16D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558114A"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E9C4642"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C402DEA"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252E3EFA" w14:textId="77777777" w:rsidR="002E5E45" w:rsidRPr="002E5E45" w:rsidRDefault="002E5E45" w:rsidP="009266A5">
            <w:pPr>
              <w:jc w:val="center"/>
              <w:rPr>
                <w:color w:val="000000"/>
              </w:rPr>
            </w:pPr>
            <w:r w:rsidRPr="002E5E45">
              <w:rPr>
                <w:color w:val="000000"/>
              </w:rPr>
              <w:t>2,658</w:t>
            </w:r>
          </w:p>
        </w:tc>
      </w:tr>
      <w:tr w:rsidR="002E5E45" w:rsidRPr="0053330D" w14:paraId="282C0DFF" w14:textId="77777777" w:rsidTr="00677C07">
        <w:trPr>
          <w:trHeight w:val="20"/>
        </w:trPr>
        <w:tc>
          <w:tcPr>
            <w:tcW w:w="195" w:type="pct"/>
            <w:shd w:val="clear" w:color="auto" w:fill="auto"/>
            <w:hideMark/>
          </w:tcPr>
          <w:p w14:paraId="0B45245D" w14:textId="77777777" w:rsidR="002E5E45" w:rsidRPr="002E5E45" w:rsidRDefault="002E5E45" w:rsidP="009266A5">
            <w:pPr>
              <w:ind w:left="-113"/>
              <w:rPr>
                <w:color w:val="000000"/>
              </w:rPr>
            </w:pPr>
            <w:r w:rsidRPr="002E5E45">
              <w:rPr>
                <w:color w:val="000000"/>
              </w:rPr>
              <w:t>2.124</w:t>
            </w:r>
          </w:p>
        </w:tc>
        <w:tc>
          <w:tcPr>
            <w:tcW w:w="554" w:type="pct"/>
            <w:shd w:val="clear" w:color="auto" w:fill="auto"/>
            <w:hideMark/>
          </w:tcPr>
          <w:p w14:paraId="7690B9A8" w14:textId="77777777" w:rsidR="002E5E45" w:rsidRPr="002E5E45" w:rsidRDefault="002E5E45" w:rsidP="009266A5">
            <w:pPr>
              <w:rPr>
                <w:color w:val="000000"/>
              </w:rPr>
            </w:pPr>
            <w:r w:rsidRPr="002E5E45">
              <w:rPr>
                <w:color w:val="000000"/>
              </w:rPr>
              <w:t>АО «КрасЭКо»</w:t>
            </w:r>
          </w:p>
        </w:tc>
        <w:tc>
          <w:tcPr>
            <w:tcW w:w="503" w:type="pct"/>
            <w:shd w:val="clear" w:color="auto" w:fill="auto"/>
            <w:hideMark/>
          </w:tcPr>
          <w:p w14:paraId="292F52E0" w14:textId="77777777" w:rsidR="002E5E45" w:rsidRPr="002E5E45" w:rsidRDefault="002E5E45" w:rsidP="009266A5">
            <w:pPr>
              <w:rPr>
                <w:color w:val="000000"/>
              </w:rPr>
            </w:pPr>
            <w:r w:rsidRPr="002E5E45">
              <w:rPr>
                <w:color w:val="000000"/>
              </w:rPr>
              <w:t>Среднеокупаемый проект</w:t>
            </w:r>
          </w:p>
        </w:tc>
        <w:tc>
          <w:tcPr>
            <w:tcW w:w="823" w:type="pct"/>
            <w:shd w:val="clear" w:color="auto" w:fill="auto"/>
            <w:hideMark/>
          </w:tcPr>
          <w:p w14:paraId="178B2422" w14:textId="77777777" w:rsidR="002E5E45" w:rsidRPr="002E5E45" w:rsidRDefault="002E5E45" w:rsidP="009266A5">
            <w:pPr>
              <w:rPr>
                <w:color w:val="000000"/>
              </w:rPr>
            </w:pPr>
            <w:r w:rsidRPr="002E5E45">
              <w:rPr>
                <w:color w:val="000000"/>
              </w:rPr>
              <w:t>Приобретение серверного оборудования для обеспечения работы АИИСКУЭ</w:t>
            </w:r>
          </w:p>
        </w:tc>
        <w:tc>
          <w:tcPr>
            <w:tcW w:w="635" w:type="pct"/>
            <w:shd w:val="clear" w:color="auto" w:fill="auto"/>
            <w:vAlign w:val="center"/>
            <w:hideMark/>
          </w:tcPr>
          <w:p w14:paraId="4FF5EE23"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28BDA0FD" w14:textId="77777777" w:rsidR="002E5E45" w:rsidRPr="002E5E45" w:rsidRDefault="002E5E45" w:rsidP="009266A5">
            <w:pPr>
              <w:jc w:val="center"/>
              <w:rPr>
                <w:color w:val="000000"/>
              </w:rPr>
            </w:pPr>
            <w:r w:rsidRPr="002E5E45">
              <w:rPr>
                <w:color w:val="000000"/>
              </w:rPr>
              <w:t>4,625</w:t>
            </w:r>
          </w:p>
        </w:tc>
        <w:tc>
          <w:tcPr>
            <w:tcW w:w="248" w:type="pct"/>
            <w:shd w:val="clear" w:color="auto" w:fill="auto"/>
            <w:vAlign w:val="center"/>
            <w:hideMark/>
          </w:tcPr>
          <w:p w14:paraId="0DD5CF72"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E84117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0B9F0642"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EBFC766"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4E518173"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27DFFA1C"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568ADC23" w14:textId="77777777" w:rsidR="002E5E45" w:rsidRPr="002E5E45" w:rsidRDefault="002E5E45" w:rsidP="009266A5">
            <w:pPr>
              <w:jc w:val="center"/>
              <w:rPr>
                <w:color w:val="000000"/>
              </w:rPr>
            </w:pPr>
            <w:r w:rsidRPr="002E5E45">
              <w:rPr>
                <w:color w:val="000000"/>
              </w:rPr>
              <w:t>4,625</w:t>
            </w:r>
          </w:p>
        </w:tc>
      </w:tr>
      <w:tr w:rsidR="002E5E45" w:rsidRPr="0053330D" w14:paraId="40CEF8A6" w14:textId="77777777" w:rsidTr="00677C07">
        <w:trPr>
          <w:trHeight w:val="20"/>
        </w:trPr>
        <w:tc>
          <w:tcPr>
            <w:tcW w:w="195" w:type="pct"/>
            <w:shd w:val="clear" w:color="auto" w:fill="auto"/>
            <w:noWrap/>
            <w:hideMark/>
          </w:tcPr>
          <w:p w14:paraId="3D21BCF7" w14:textId="77777777" w:rsidR="002E5E45" w:rsidRPr="002E5E45" w:rsidRDefault="002E5E45" w:rsidP="009266A5">
            <w:pPr>
              <w:ind w:left="-113"/>
              <w:rPr>
                <w:color w:val="000000"/>
              </w:rPr>
            </w:pPr>
            <w:r w:rsidRPr="002E5E45">
              <w:rPr>
                <w:color w:val="000000"/>
              </w:rPr>
              <w:t>2.125</w:t>
            </w:r>
          </w:p>
        </w:tc>
        <w:tc>
          <w:tcPr>
            <w:tcW w:w="554" w:type="pct"/>
            <w:shd w:val="clear" w:color="auto" w:fill="auto"/>
            <w:hideMark/>
          </w:tcPr>
          <w:p w14:paraId="525B1497"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0B31BBED"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0E032920" w14:textId="77777777" w:rsidR="002E5E45" w:rsidRPr="002E5E45" w:rsidRDefault="002E5E45" w:rsidP="009266A5">
            <w:pPr>
              <w:rPr>
                <w:color w:val="000000"/>
              </w:rPr>
            </w:pPr>
            <w:r w:rsidRPr="002E5E45">
              <w:rPr>
                <w:color w:val="000000"/>
              </w:rPr>
              <w:t xml:space="preserve">ПС 110 кВ Западная-2 (установка 1 линейной ячейки 35 кВ для подключения </w:t>
            </w:r>
            <w:proofErr w:type="gramStart"/>
            <w:r w:rsidRPr="002E5E45">
              <w:rPr>
                <w:color w:val="000000"/>
              </w:rPr>
              <w:t>ВЛ</w:t>
            </w:r>
            <w:proofErr w:type="gramEnd"/>
            <w:r w:rsidRPr="002E5E45">
              <w:rPr>
                <w:color w:val="000000"/>
              </w:rPr>
              <w:t xml:space="preserve"> 35 кВ Западная-2 - Стеклозавод)</w:t>
            </w:r>
          </w:p>
        </w:tc>
        <w:tc>
          <w:tcPr>
            <w:tcW w:w="635" w:type="pct"/>
            <w:shd w:val="clear" w:color="auto" w:fill="auto"/>
            <w:vAlign w:val="center"/>
            <w:hideMark/>
          </w:tcPr>
          <w:p w14:paraId="2A4D62AE"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75CF6D92"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1AB7B5E"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AA88C68"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F1F41A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D2695A1" w14:textId="77777777" w:rsidR="002E5E45" w:rsidRPr="002E5E45" w:rsidRDefault="002E5E45" w:rsidP="009266A5">
            <w:pPr>
              <w:jc w:val="center"/>
              <w:rPr>
                <w:color w:val="000000"/>
              </w:rPr>
            </w:pPr>
            <w:r w:rsidRPr="002E5E45">
              <w:rPr>
                <w:color w:val="000000"/>
              </w:rPr>
              <w:t>15,000</w:t>
            </w:r>
          </w:p>
        </w:tc>
        <w:tc>
          <w:tcPr>
            <w:tcW w:w="380" w:type="pct"/>
            <w:shd w:val="clear" w:color="auto" w:fill="auto"/>
            <w:vAlign w:val="center"/>
            <w:hideMark/>
          </w:tcPr>
          <w:p w14:paraId="4C474C41"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664542BC"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0A1E206F" w14:textId="77777777" w:rsidR="002E5E45" w:rsidRPr="002E5E45" w:rsidRDefault="002E5E45" w:rsidP="009266A5">
            <w:pPr>
              <w:jc w:val="center"/>
              <w:rPr>
                <w:color w:val="000000"/>
              </w:rPr>
            </w:pPr>
            <w:r w:rsidRPr="002E5E45">
              <w:rPr>
                <w:color w:val="000000"/>
              </w:rPr>
              <w:t>15,000</w:t>
            </w:r>
          </w:p>
        </w:tc>
      </w:tr>
      <w:tr w:rsidR="002E5E45" w:rsidRPr="0053330D" w14:paraId="01717087" w14:textId="77777777" w:rsidTr="00677C07">
        <w:trPr>
          <w:trHeight w:val="20"/>
        </w:trPr>
        <w:tc>
          <w:tcPr>
            <w:tcW w:w="195" w:type="pct"/>
            <w:shd w:val="clear" w:color="auto" w:fill="auto"/>
            <w:hideMark/>
          </w:tcPr>
          <w:p w14:paraId="5F25C63B" w14:textId="77777777" w:rsidR="002E5E45" w:rsidRPr="002E5E45" w:rsidRDefault="002E5E45" w:rsidP="009266A5">
            <w:pPr>
              <w:ind w:left="-113"/>
              <w:rPr>
                <w:color w:val="000000"/>
              </w:rPr>
            </w:pPr>
            <w:r w:rsidRPr="002E5E45">
              <w:rPr>
                <w:color w:val="000000"/>
              </w:rPr>
              <w:t>2.126</w:t>
            </w:r>
          </w:p>
        </w:tc>
        <w:tc>
          <w:tcPr>
            <w:tcW w:w="554" w:type="pct"/>
            <w:shd w:val="clear" w:color="auto" w:fill="auto"/>
            <w:hideMark/>
          </w:tcPr>
          <w:p w14:paraId="47329BAD"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7B8B184E"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22306E16" w14:textId="77777777" w:rsidR="002E5E45" w:rsidRPr="002E5E45" w:rsidRDefault="002E5E45" w:rsidP="009266A5">
            <w:pPr>
              <w:rPr>
                <w:color w:val="000000"/>
              </w:rPr>
            </w:pPr>
            <w:r w:rsidRPr="002E5E45">
              <w:rPr>
                <w:color w:val="000000"/>
              </w:rPr>
              <w:t>Реконструкция РУ 110 кВ ПС 110 кВ Комбайновый завод по схеме «110-13» (две рабочие системы шин)</w:t>
            </w:r>
          </w:p>
        </w:tc>
        <w:tc>
          <w:tcPr>
            <w:tcW w:w="635" w:type="pct"/>
            <w:shd w:val="clear" w:color="auto" w:fill="auto"/>
            <w:vAlign w:val="center"/>
            <w:hideMark/>
          </w:tcPr>
          <w:p w14:paraId="36FBFE4F"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7C57FF00"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6DEAF31"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37F3BEF2"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CF12315"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69DB95F2" w14:textId="77777777" w:rsidR="002E5E45" w:rsidRPr="002E5E45" w:rsidRDefault="002E5E45" w:rsidP="009266A5">
            <w:pPr>
              <w:jc w:val="center"/>
              <w:rPr>
                <w:color w:val="000000"/>
              </w:rPr>
            </w:pPr>
            <w:r w:rsidRPr="002E5E45">
              <w:rPr>
                <w:color w:val="000000"/>
              </w:rPr>
              <w:t>758,333</w:t>
            </w:r>
          </w:p>
        </w:tc>
        <w:tc>
          <w:tcPr>
            <w:tcW w:w="380" w:type="pct"/>
            <w:shd w:val="clear" w:color="auto" w:fill="auto"/>
            <w:vAlign w:val="center"/>
            <w:hideMark/>
          </w:tcPr>
          <w:p w14:paraId="28146365"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3135E48C"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7B8D93F1" w14:textId="77777777" w:rsidR="002E5E45" w:rsidRPr="002E5E45" w:rsidRDefault="002E5E45" w:rsidP="009266A5">
            <w:pPr>
              <w:jc w:val="center"/>
              <w:rPr>
                <w:color w:val="000000"/>
              </w:rPr>
            </w:pPr>
            <w:r w:rsidRPr="002E5E45">
              <w:rPr>
                <w:color w:val="000000"/>
              </w:rPr>
              <w:t>758,333</w:t>
            </w:r>
          </w:p>
        </w:tc>
      </w:tr>
      <w:tr w:rsidR="002E5E45" w:rsidRPr="0053330D" w14:paraId="4E1E340C" w14:textId="77777777" w:rsidTr="00677C07">
        <w:trPr>
          <w:trHeight w:val="20"/>
        </w:trPr>
        <w:tc>
          <w:tcPr>
            <w:tcW w:w="195" w:type="pct"/>
            <w:shd w:val="clear" w:color="auto" w:fill="auto"/>
            <w:hideMark/>
          </w:tcPr>
          <w:p w14:paraId="77F694C6" w14:textId="77777777" w:rsidR="002E5E45" w:rsidRPr="002E5E45" w:rsidRDefault="002E5E45" w:rsidP="009266A5">
            <w:pPr>
              <w:ind w:left="-113"/>
              <w:rPr>
                <w:color w:val="000000"/>
              </w:rPr>
            </w:pPr>
            <w:r w:rsidRPr="002E5E45">
              <w:rPr>
                <w:color w:val="000000"/>
              </w:rPr>
              <w:t>2.127</w:t>
            </w:r>
          </w:p>
        </w:tc>
        <w:tc>
          <w:tcPr>
            <w:tcW w:w="554" w:type="pct"/>
            <w:shd w:val="clear" w:color="auto" w:fill="auto"/>
            <w:hideMark/>
          </w:tcPr>
          <w:p w14:paraId="49B676CD" w14:textId="77777777" w:rsidR="002E5E45" w:rsidRPr="002E5E45" w:rsidRDefault="002E5E45" w:rsidP="009266A5">
            <w:pPr>
              <w:rPr>
                <w:color w:val="000000"/>
              </w:rPr>
            </w:pPr>
            <w:r w:rsidRPr="002E5E45">
              <w:rPr>
                <w:color w:val="000000"/>
              </w:rPr>
              <w:t>ПАО «Россети Сибирь» - «Красноярскэнерго»</w:t>
            </w:r>
          </w:p>
        </w:tc>
        <w:tc>
          <w:tcPr>
            <w:tcW w:w="503" w:type="pct"/>
            <w:shd w:val="clear" w:color="auto" w:fill="auto"/>
            <w:hideMark/>
          </w:tcPr>
          <w:p w14:paraId="77F87A0D" w14:textId="77777777" w:rsidR="002E5E45" w:rsidRPr="002E5E45" w:rsidRDefault="002E5E45" w:rsidP="009266A5">
            <w:pPr>
              <w:rPr>
                <w:color w:val="000000"/>
              </w:rPr>
            </w:pPr>
            <w:r w:rsidRPr="002E5E45">
              <w:rPr>
                <w:color w:val="000000"/>
              </w:rPr>
              <w:t>Долгоокупаемый проект</w:t>
            </w:r>
          </w:p>
        </w:tc>
        <w:tc>
          <w:tcPr>
            <w:tcW w:w="823" w:type="pct"/>
            <w:shd w:val="clear" w:color="auto" w:fill="auto"/>
            <w:hideMark/>
          </w:tcPr>
          <w:p w14:paraId="126F2DED" w14:textId="46571C1E" w:rsidR="002E5E45" w:rsidRPr="002E5E45" w:rsidRDefault="002E5E45" w:rsidP="009266A5">
            <w:pPr>
              <w:rPr>
                <w:color w:val="000000"/>
              </w:rPr>
            </w:pPr>
            <w:r w:rsidRPr="002E5E45">
              <w:rPr>
                <w:color w:val="000000"/>
              </w:rPr>
              <w:t xml:space="preserve">Реконструкция с переустройством участка </w:t>
            </w:r>
            <w:proofErr w:type="gramStart"/>
            <w:r w:rsidRPr="002E5E45">
              <w:rPr>
                <w:color w:val="000000"/>
              </w:rPr>
              <w:t>ВЛ</w:t>
            </w:r>
            <w:proofErr w:type="gramEnd"/>
            <w:r w:rsidR="0057067F">
              <w:rPr>
                <w:color w:val="000000"/>
              </w:rPr>
              <w:t xml:space="preserve"> </w:t>
            </w:r>
            <w:r w:rsidRPr="002E5E45">
              <w:rPr>
                <w:color w:val="000000"/>
              </w:rPr>
              <w:t>110 кВ Городская - Октябрьская I, II цепь с отпайками (С-17, C-18) в кабельное исполнение.</w:t>
            </w:r>
          </w:p>
        </w:tc>
        <w:tc>
          <w:tcPr>
            <w:tcW w:w="635" w:type="pct"/>
            <w:shd w:val="clear" w:color="auto" w:fill="auto"/>
            <w:vAlign w:val="center"/>
            <w:hideMark/>
          </w:tcPr>
          <w:p w14:paraId="4E419179" w14:textId="77777777" w:rsidR="002E5E45" w:rsidRPr="002E5E45" w:rsidRDefault="002E5E45" w:rsidP="009266A5">
            <w:pPr>
              <w:jc w:val="center"/>
              <w:rPr>
                <w:color w:val="000000"/>
              </w:rPr>
            </w:pPr>
            <w:r w:rsidRPr="002E5E45">
              <w:rPr>
                <w:color w:val="000000"/>
              </w:rPr>
              <w:t>собственные/кредитные средства</w:t>
            </w:r>
          </w:p>
        </w:tc>
        <w:tc>
          <w:tcPr>
            <w:tcW w:w="248" w:type="pct"/>
            <w:shd w:val="clear" w:color="auto" w:fill="auto"/>
            <w:vAlign w:val="center"/>
            <w:hideMark/>
          </w:tcPr>
          <w:p w14:paraId="4476A786"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17058DFC"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4B24A8E7"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58709423" w14:textId="77777777" w:rsidR="002E5E45" w:rsidRPr="002E5E45" w:rsidRDefault="002E5E45" w:rsidP="009266A5">
            <w:pPr>
              <w:jc w:val="center"/>
              <w:rPr>
                <w:color w:val="000000"/>
              </w:rPr>
            </w:pPr>
            <w:r w:rsidRPr="002E5E45">
              <w:rPr>
                <w:color w:val="000000"/>
              </w:rPr>
              <w:t>0,000</w:t>
            </w:r>
          </w:p>
        </w:tc>
        <w:tc>
          <w:tcPr>
            <w:tcW w:w="248" w:type="pct"/>
            <w:shd w:val="clear" w:color="auto" w:fill="auto"/>
            <w:vAlign w:val="center"/>
            <w:hideMark/>
          </w:tcPr>
          <w:p w14:paraId="71EFE3F8" w14:textId="77777777" w:rsidR="002E5E45" w:rsidRPr="002E5E45" w:rsidRDefault="002E5E45" w:rsidP="009266A5">
            <w:pPr>
              <w:jc w:val="center"/>
              <w:rPr>
                <w:color w:val="000000"/>
              </w:rPr>
            </w:pPr>
            <w:r w:rsidRPr="002E5E45">
              <w:rPr>
                <w:color w:val="000000"/>
              </w:rPr>
              <w:t>583,333</w:t>
            </w:r>
          </w:p>
        </w:tc>
        <w:tc>
          <w:tcPr>
            <w:tcW w:w="380" w:type="pct"/>
            <w:shd w:val="clear" w:color="auto" w:fill="auto"/>
            <w:vAlign w:val="center"/>
            <w:hideMark/>
          </w:tcPr>
          <w:p w14:paraId="1B099875" w14:textId="77777777" w:rsidR="002E5E45" w:rsidRPr="002E5E45" w:rsidRDefault="002E5E45" w:rsidP="009266A5">
            <w:pPr>
              <w:jc w:val="center"/>
              <w:rPr>
                <w:color w:val="000000"/>
              </w:rPr>
            </w:pPr>
            <w:r w:rsidRPr="002E5E45">
              <w:rPr>
                <w:color w:val="000000"/>
              </w:rPr>
              <w:t>0,000</w:t>
            </w:r>
          </w:p>
        </w:tc>
        <w:tc>
          <w:tcPr>
            <w:tcW w:w="380" w:type="pct"/>
            <w:shd w:val="clear" w:color="auto" w:fill="auto"/>
            <w:vAlign w:val="center"/>
            <w:hideMark/>
          </w:tcPr>
          <w:p w14:paraId="5A2A819E" w14:textId="77777777" w:rsidR="002E5E45" w:rsidRPr="002E5E45" w:rsidRDefault="002E5E45" w:rsidP="009266A5">
            <w:pPr>
              <w:jc w:val="center"/>
              <w:rPr>
                <w:color w:val="000000"/>
              </w:rPr>
            </w:pPr>
            <w:r w:rsidRPr="002E5E45">
              <w:rPr>
                <w:color w:val="000000"/>
              </w:rPr>
              <w:t>0,000</w:t>
            </w:r>
          </w:p>
        </w:tc>
        <w:tc>
          <w:tcPr>
            <w:tcW w:w="289" w:type="pct"/>
            <w:shd w:val="clear" w:color="auto" w:fill="auto"/>
            <w:noWrap/>
            <w:vAlign w:val="center"/>
            <w:hideMark/>
          </w:tcPr>
          <w:p w14:paraId="2BBB5E52" w14:textId="77777777" w:rsidR="002E5E45" w:rsidRPr="002E5E45" w:rsidRDefault="002E5E45" w:rsidP="009266A5">
            <w:pPr>
              <w:jc w:val="center"/>
              <w:rPr>
                <w:color w:val="000000"/>
              </w:rPr>
            </w:pPr>
            <w:r w:rsidRPr="002E5E45">
              <w:rPr>
                <w:color w:val="000000"/>
              </w:rPr>
              <w:t>583,333</w:t>
            </w:r>
          </w:p>
        </w:tc>
      </w:tr>
      <w:tr w:rsidR="0053330D" w:rsidRPr="0053330D" w14:paraId="6C0B768D" w14:textId="77777777" w:rsidTr="00677C07">
        <w:trPr>
          <w:trHeight w:val="20"/>
        </w:trPr>
        <w:tc>
          <w:tcPr>
            <w:tcW w:w="2711" w:type="pct"/>
            <w:gridSpan w:val="5"/>
            <w:shd w:val="clear" w:color="auto" w:fill="auto"/>
            <w:noWrap/>
            <w:vAlign w:val="center"/>
            <w:hideMark/>
          </w:tcPr>
          <w:p w14:paraId="3C505781" w14:textId="77777777" w:rsidR="002E5E45" w:rsidRPr="002E5E45" w:rsidRDefault="002E5E45" w:rsidP="009266A5">
            <w:pPr>
              <w:ind w:firstLineChars="100" w:firstLine="240"/>
              <w:jc w:val="right"/>
              <w:rPr>
                <w:color w:val="000000"/>
              </w:rPr>
            </w:pPr>
            <w:r w:rsidRPr="002E5E45">
              <w:rPr>
                <w:color w:val="000000"/>
              </w:rPr>
              <w:t>ИТОГО:</w:t>
            </w:r>
          </w:p>
        </w:tc>
        <w:tc>
          <w:tcPr>
            <w:tcW w:w="248" w:type="pct"/>
            <w:shd w:val="clear" w:color="auto" w:fill="auto"/>
            <w:vAlign w:val="center"/>
            <w:hideMark/>
          </w:tcPr>
          <w:p w14:paraId="7139C893" w14:textId="77777777" w:rsidR="002E5E45" w:rsidRPr="002E5E45" w:rsidRDefault="002E5E45" w:rsidP="009266A5">
            <w:pPr>
              <w:ind w:left="-113"/>
              <w:jc w:val="center"/>
              <w:rPr>
                <w:color w:val="000000"/>
              </w:rPr>
            </w:pPr>
            <w:r w:rsidRPr="002E5E45">
              <w:rPr>
                <w:color w:val="000000"/>
              </w:rPr>
              <w:t>2 666,4</w:t>
            </w:r>
          </w:p>
        </w:tc>
        <w:tc>
          <w:tcPr>
            <w:tcW w:w="248" w:type="pct"/>
            <w:shd w:val="clear" w:color="auto" w:fill="auto"/>
            <w:vAlign w:val="center"/>
            <w:hideMark/>
          </w:tcPr>
          <w:p w14:paraId="50D0B200" w14:textId="77777777" w:rsidR="002E5E45" w:rsidRPr="002E5E45" w:rsidRDefault="002E5E45" w:rsidP="009266A5">
            <w:pPr>
              <w:ind w:left="-113"/>
              <w:jc w:val="center"/>
              <w:rPr>
                <w:color w:val="000000"/>
              </w:rPr>
            </w:pPr>
            <w:r w:rsidRPr="002E5E45">
              <w:rPr>
                <w:color w:val="000000"/>
              </w:rPr>
              <w:t>2 532,9</w:t>
            </w:r>
          </w:p>
        </w:tc>
        <w:tc>
          <w:tcPr>
            <w:tcW w:w="248" w:type="pct"/>
            <w:shd w:val="clear" w:color="auto" w:fill="auto"/>
            <w:vAlign w:val="center"/>
            <w:hideMark/>
          </w:tcPr>
          <w:p w14:paraId="71499AEA" w14:textId="77777777" w:rsidR="002E5E45" w:rsidRPr="002E5E45" w:rsidRDefault="002E5E45" w:rsidP="009266A5">
            <w:pPr>
              <w:ind w:left="-113"/>
              <w:jc w:val="center"/>
              <w:rPr>
                <w:color w:val="000000"/>
              </w:rPr>
            </w:pPr>
            <w:r w:rsidRPr="002E5E45">
              <w:rPr>
                <w:color w:val="000000"/>
              </w:rPr>
              <w:t>981,3</w:t>
            </w:r>
          </w:p>
        </w:tc>
        <w:tc>
          <w:tcPr>
            <w:tcW w:w="248" w:type="pct"/>
            <w:shd w:val="clear" w:color="auto" w:fill="auto"/>
            <w:vAlign w:val="center"/>
            <w:hideMark/>
          </w:tcPr>
          <w:p w14:paraId="2FC8F8F2" w14:textId="77777777" w:rsidR="002E5E45" w:rsidRPr="002E5E45" w:rsidRDefault="002E5E45" w:rsidP="009266A5">
            <w:pPr>
              <w:ind w:left="-113"/>
              <w:jc w:val="center"/>
              <w:rPr>
                <w:color w:val="000000"/>
              </w:rPr>
            </w:pPr>
            <w:r w:rsidRPr="002E5E45">
              <w:rPr>
                <w:color w:val="000000"/>
              </w:rPr>
              <w:t>764,8</w:t>
            </w:r>
          </w:p>
        </w:tc>
        <w:tc>
          <w:tcPr>
            <w:tcW w:w="248" w:type="pct"/>
            <w:shd w:val="clear" w:color="auto" w:fill="auto"/>
            <w:vAlign w:val="center"/>
            <w:hideMark/>
          </w:tcPr>
          <w:p w14:paraId="4C033228" w14:textId="77777777" w:rsidR="002E5E45" w:rsidRPr="002E5E45" w:rsidRDefault="002E5E45" w:rsidP="009266A5">
            <w:pPr>
              <w:ind w:left="-113"/>
              <w:jc w:val="center"/>
              <w:rPr>
                <w:color w:val="000000"/>
              </w:rPr>
            </w:pPr>
            <w:r w:rsidRPr="002E5E45">
              <w:rPr>
                <w:color w:val="000000"/>
              </w:rPr>
              <w:t>1 994,8</w:t>
            </w:r>
          </w:p>
        </w:tc>
        <w:tc>
          <w:tcPr>
            <w:tcW w:w="380" w:type="pct"/>
            <w:shd w:val="clear" w:color="auto" w:fill="auto"/>
            <w:vAlign w:val="center"/>
            <w:hideMark/>
          </w:tcPr>
          <w:p w14:paraId="31A804FE" w14:textId="77777777" w:rsidR="002E5E45" w:rsidRPr="002E5E45" w:rsidRDefault="002E5E45" w:rsidP="009266A5">
            <w:pPr>
              <w:ind w:left="-113"/>
              <w:jc w:val="center"/>
              <w:rPr>
                <w:color w:val="000000"/>
              </w:rPr>
            </w:pPr>
            <w:r w:rsidRPr="002E5E45">
              <w:rPr>
                <w:color w:val="000000"/>
              </w:rPr>
              <w:t>258,2</w:t>
            </w:r>
          </w:p>
        </w:tc>
        <w:tc>
          <w:tcPr>
            <w:tcW w:w="380" w:type="pct"/>
            <w:shd w:val="clear" w:color="auto" w:fill="auto"/>
            <w:vAlign w:val="center"/>
            <w:hideMark/>
          </w:tcPr>
          <w:p w14:paraId="15D463A9" w14:textId="77777777" w:rsidR="002E5E45" w:rsidRPr="002E5E45" w:rsidRDefault="002E5E45" w:rsidP="009266A5">
            <w:pPr>
              <w:ind w:left="-113"/>
              <w:jc w:val="center"/>
              <w:rPr>
                <w:color w:val="000000"/>
              </w:rPr>
            </w:pPr>
            <w:r w:rsidRPr="002E5E45">
              <w:rPr>
                <w:color w:val="000000"/>
              </w:rPr>
              <w:t>758,3</w:t>
            </w:r>
          </w:p>
        </w:tc>
        <w:tc>
          <w:tcPr>
            <w:tcW w:w="289" w:type="pct"/>
            <w:shd w:val="clear" w:color="auto" w:fill="auto"/>
            <w:vAlign w:val="center"/>
            <w:hideMark/>
          </w:tcPr>
          <w:p w14:paraId="100006A4" w14:textId="77777777" w:rsidR="002E5E45" w:rsidRPr="002E5E45" w:rsidRDefault="002E5E45" w:rsidP="009266A5">
            <w:pPr>
              <w:ind w:left="-113"/>
              <w:jc w:val="center"/>
              <w:rPr>
                <w:color w:val="000000"/>
              </w:rPr>
            </w:pPr>
            <w:r w:rsidRPr="002E5E45">
              <w:rPr>
                <w:color w:val="000000"/>
              </w:rPr>
              <w:t>9 956,7</w:t>
            </w:r>
          </w:p>
        </w:tc>
      </w:tr>
    </w:tbl>
    <w:p w14:paraId="5A2A4D43" w14:textId="4C72E21E" w:rsidR="002E5E45" w:rsidRDefault="002E5E45">
      <w:pPr>
        <w:spacing w:after="200" w:line="276" w:lineRule="auto"/>
        <w:rPr>
          <w:rFonts w:eastAsiaTheme="minorHAnsi" w:cstheme="minorBidi"/>
          <w:caps/>
          <w:lang w:eastAsia="en-US"/>
        </w:rPr>
      </w:pPr>
      <w:r>
        <w:rPr>
          <w:rFonts w:eastAsiaTheme="minorHAnsi" w:cstheme="minorBidi"/>
          <w:caps/>
          <w:lang w:eastAsia="en-US"/>
        </w:rPr>
        <w:br w:type="page"/>
      </w:r>
    </w:p>
    <w:p w14:paraId="29EFE1C8" w14:textId="4C35AF37" w:rsidR="002820DA" w:rsidRDefault="002820DA" w:rsidP="0057067F">
      <w:pPr>
        <w:pStyle w:val="20"/>
        <w:numPr>
          <w:ilvl w:val="1"/>
          <w:numId w:val="27"/>
        </w:numPr>
        <w:tabs>
          <w:tab w:val="left" w:pos="284"/>
        </w:tabs>
        <w:suppressAutoHyphens/>
        <w:spacing w:after="0" w:line="240" w:lineRule="auto"/>
        <w:ind w:left="0" w:firstLine="0"/>
        <w:contextualSpacing w:val="0"/>
        <w:jc w:val="center"/>
        <w:rPr>
          <w:bCs w:val="0"/>
          <w:sz w:val="30"/>
          <w:szCs w:val="30"/>
        </w:rPr>
      </w:pPr>
      <w:bookmarkStart w:id="25" w:name="_Toc141445746"/>
      <w:r w:rsidRPr="0057067F">
        <w:rPr>
          <w:bCs w:val="0"/>
          <w:sz w:val="30"/>
          <w:szCs w:val="30"/>
        </w:rPr>
        <w:lastRenderedPageBreak/>
        <w:t>Программа инвестиционных проектов в системе сбора и утилизации ТКО</w:t>
      </w:r>
      <w:bookmarkEnd w:id="25"/>
    </w:p>
    <w:p w14:paraId="428FB503" w14:textId="77777777" w:rsidR="0057067F" w:rsidRPr="0057067F" w:rsidRDefault="0057067F" w:rsidP="0057067F">
      <w:pPr>
        <w:rPr>
          <w:sz w:val="30"/>
          <w:szCs w:val="30"/>
          <w:lang w:eastAsia="en-US"/>
        </w:rPr>
      </w:pPr>
    </w:p>
    <w:p w14:paraId="7D997F32" w14:textId="5F0685D8" w:rsidR="008A580B" w:rsidRDefault="0064188C" w:rsidP="0057067F">
      <w:pPr>
        <w:suppressAutoHyphens/>
        <w:jc w:val="right"/>
        <w:rPr>
          <w:rFonts w:asciiTheme="minorHAnsi" w:hAnsiTheme="minorHAnsi" w:cstheme="minorHAnsi"/>
          <w:sz w:val="30"/>
          <w:szCs w:val="30"/>
        </w:rPr>
      </w:pPr>
      <w:bookmarkStart w:id="26" w:name="_Ref119678697"/>
      <w:bookmarkStart w:id="27" w:name="_Toc119885159"/>
      <w:r w:rsidRPr="0057067F">
        <w:rPr>
          <w:rFonts w:asciiTheme="minorHAnsi" w:hAnsiTheme="minorHAnsi" w:cstheme="minorHAnsi"/>
          <w:sz w:val="30"/>
          <w:szCs w:val="30"/>
        </w:rPr>
        <w:t>Таблица</w:t>
      </w:r>
      <w:r w:rsidR="00AB21D6" w:rsidRPr="0057067F">
        <w:rPr>
          <w:rFonts w:asciiTheme="minorHAnsi" w:hAnsiTheme="minorHAnsi" w:cstheme="minorHAnsi"/>
          <w:sz w:val="30"/>
          <w:szCs w:val="30"/>
        </w:rPr>
        <w:t xml:space="preserve"> </w:t>
      </w:r>
      <w:bookmarkEnd w:id="26"/>
      <w:r w:rsidR="00CF5697">
        <w:rPr>
          <w:rFonts w:asciiTheme="minorHAnsi" w:hAnsiTheme="minorHAnsi" w:cstheme="minorHAnsi"/>
          <w:noProof/>
          <w:sz w:val="30"/>
          <w:szCs w:val="30"/>
        </w:rPr>
        <w:t>А.10</w:t>
      </w:r>
    </w:p>
    <w:p w14:paraId="4BD4F6E3" w14:textId="77777777" w:rsidR="0057067F" w:rsidRPr="0057067F" w:rsidRDefault="0057067F" w:rsidP="0057067F">
      <w:pPr>
        <w:suppressAutoHyphens/>
        <w:jc w:val="right"/>
        <w:rPr>
          <w:rFonts w:asciiTheme="minorHAnsi" w:hAnsiTheme="minorHAnsi" w:cstheme="minorHAnsi"/>
          <w:sz w:val="30"/>
          <w:szCs w:val="30"/>
        </w:rPr>
      </w:pPr>
    </w:p>
    <w:p w14:paraId="21009362" w14:textId="58DCF878" w:rsidR="0064188C" w:rsidRPr="0057067F" w:rsidRDefault="0064188C" w:rsidP="0057067F">
      <w:pPr>
        <w:suppressAutoHyphens/>
        <w:jc w:val="center"/>
        <w:rPr>
          <w:rFonts w:asciiTheme="minorHAnsi" w:hAnsiTheme="minorHAnsi" w:cstheme="minorHAnsi"/>
          <w:sz w:val="30"/>
          <w:szCs w:val="30"/>
        </w:rPr>
      </w:pPr>
      <w:r w:rsidRPr="0057067F">
        <w:rPr>
          <w:rFonts w:asciiTheme="minorHAnsi" w:hAnsiTheme="minorHAnsi" w:cstheme="minorHAnsi"/>
          <w:sz w:val="30"/>
          <w:szCs w:val="30"/>
        </w:rPr>
        <w:t>Программа инвестиционных проектов в системе сбора и утилизации ТКО</w:t>
      </w:r>
      <w:bookmarkEnd w:id="27"/>
    </w:p>
    <w:p w14:paraId="30350064" w14:textId="499CDA38" w:rsidR="0053330D" w:rsidRPr="0057067F" w:rsidRDefault="0053330D" w:rsidP="0057067F">
      <w:pPr>
        <w:suppressAutoHyphens/>
        <w:jc w:val="center"/>
        <w:rPr>
          <w:rFonts w:asciiTheme="minorHAnsi" w:hAnsiTheme="minorHAnsi" w:cstheme="minorHAnsi"/>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3695"/>
        <w:gridCol w:w="2848"/>
        <w:gridCol w:w="2972"/>
        <w:gridCol w:w="1447"/>
        <w:gridCol w:w="1653"/>
        <w:gridCol w:w="1451"/>
        <w:gridCol w:w="1451"/>
        <w:gridCol w:w="1470"/>
        <w:gridCol w:w="1809"/>
        <w:gridCol w:w="1680"/>
        <w:gridCol w:w="1598"/>
      </w:tblGrid>
      <w:tr w:rsidR="0057067F" w:rsidRPr="0057067F" w14:paraId="15E86591" w14:textId="77777777" w:rsidTr="00677C07">
        <w:trPr>
          <w:trHeight w:val="20"/>
          <w:tblHeader/>
        </w:trPr>
        <w:tc>
          <w:tcPr>
            <w:tcW w:w="179" w:type="pct"/>
            <w:vMerge w:val="restart"/>
            <w:shd w:val="clear" w:color="auto" w:fill="auto"/>
            <w:vAlign w:val="center"/>
            <w:hideMark/>
          </w:tcPr>
          <w:p w14:paraId="3145B1B9" w14:textId="77777777" w:rsidR="0057067F" w:rsidRPr="0057067F" w:rsidRDefault="0057067F" w:rsidP="009266A5">
            <w:pPr>
              <w:jc w:val="center"/>
              <w:rPr>
                <w:color w:val="000000"/>
              </w:rPr>
            </w:pPr>
            <w:r w:rsidRPr="0057067F">
              <w:rPr>
                <w:color w:val="000000"/>
              </w:rPr>
              <w:t xml:space="preserve">№ </w:t>
            </w:r>
            <w:proofErr w:type="gramStart"/>
            <w:r w:rsidRPr="0057067F">
              <w:rPr>
                <w:color w:val="000000"/>
              </w:rPr>
              <w:t>п</w:t>
            </w:r>
            <w:proofErr w:type="gramEnd"/>
            <w:r w:rsidRPr="0057067F">
              <w:rPr>
                <w:color w:val="000000"/>
              </w:rPr>
              <w:t>/п</w:t>
            </w:r>
          </w:p>
        </w:tc>
        <w:tc>
          <w:tcPr>
            <w:tcW w:w="807" w:type="pct"/>
            <w:vMerge w:val="restart"/>
            <w:shd w:val="clear" w:color="auto" w:fill="auto"/>
            <w:vAlign w:val="center"/>
            <w:hideMark/>
          </w:tcPr>
          <w:p w14:paraId="2FDAEB5A" w14:textId="77777777" w:rsidR="0057067F" w:rsidRPr="0057067F" w:rsidRDefault="0057067F" w:rsidP="009266A5">
            <w:pPr>
              <w:jc w:val="center"/>
              <w:rPr>
                <w:color w:val="000000"/>
              </w:rPr>
            </w:pPr>
            <w:r w:rsidRPr="0057067F">
              <w:rPr>
                <w:color w:val="000000"/>
              </w:rPr>
              <w:t>Наименование мероприятия</w:t>
            </w:r>
          </w:p>
        </w:tc>
        <w:tc>
          <w:tcPr>
            <w:tcW w:w="622" w:type="pct"/>
            <w:vMerge w:val="restart"/>
            <w:shd w:val="clear" w:color="auto" w:fill="auto"/>
            <w:vAlign w:val="center"/>
          </w:tcPr>
          <w:p w14:paraId="792890EA" w14:textId="5B723702" w:rsidR="0057067F" w:rsidRPr="0057067F" w:rsidRDefault="0057067F" w:rsidP="009266A5">
            <w:pPr>
              <w:jc w:val="center"/>
              <w:rPr>
                <w:color w:val="000000"/>
              </w:rPr>
            </w:pPr>
            <w:r w:rsidRPr="0057067F">
              <w:rPr>
                <w:color w:val="000000"/>
              </w:rPr>
              <w:t>Окупаемость</w:t>
            </w:r>
            <w:r>
              <w:rPr>
                <w:color w:val="000000"/>
              </w:rPr>
              <w:t xml:space="preserve"> проекта</w:t>
            </w:r>
          </w:p>
        </w:tc>
        <w:tc>
          <w:tcPr>
            <w:tcW w:w="649" w:type="pct"/>
            <w:vMerge w:val="restart"/>
            <w:shd w:val="clear" w:color="auto" w:fill="auto"/>
            <w:vAlign w:val="center"/>
            <w:hideMark/>
          </w:tcPr>
          <w:p w14:paraId="7C83B78E" w14:textId="4CD09673" w:rsidR="0057067F" w:rsidRPr="0057067F" w:rsidRDefault="0057067F" w:rsidP="009266A5">
            <w:pPr>
              <w:jc w:val="center"/>
              <w:rPr>
                <w:color w:val="000000"/>
              </w:rPr>
            </w:pPr>
            <w:r w:rsidRPr="0057067F">
              <w:rPr>
                <w:color w:val="000000"/>
              </w:rPr>
              <w:t>Источник инвестиций</w:t>
            </w:r>
          </w:p>
        </w:tc>
        <w:tc>
          <w:tcPr>
            <w:tcW w:w="2743" w:type="pct"/>
            <w:gridSpan w:val="8"/>
            <w:shd w:val="clear" w:color="auto" w:fill="auto"/>
            <w:vAlign w:val="center"/>
            <w:hideMark/>
          </w:tcPr>
          <w:p w14:paraId="6425B6F3" w14:textId="77777777" w:rsidR="0057067F" w:rsidRPr="0057067F" w:rsidRDefault="0057067F" w:rsidP="009266A5">
            <w:pPr>
              <w:jc w:val="center"/>
              <w:rPr>
                <w:color w:val="000000"/>
              </w:rPr>
            </w:pPr>
            <w:r w:rsidRPr="0057067F">
              <w:rPr>
                <w:color w:val="000000"/>
              </w:rPr>
              <w:t>Объемы финансовых потребностей и капитальных затрат на реализацию мероприятий в прогнозных ценах (без НДС), тыс. руб.</w:t>
            </w:r>
          </w:p>
        </w:tc>
      </w:tr>
      <w:tr w:rsidR="0057067F" w:rsidRPr="0057067F" w14:paraId="15BF3C3A" w14:textId="77777777" w:rsidTr="00677C07">
        <w:trPr>
          <w:trHeight w:val="20"/>
          <w:tblHeader/>
        </w:trPr>
        <w:tc>
          <w:tcPr>
            <w:tcW w:w="179" w:type="pct"/>
            <w:vMerge/>
            <w:shd w:val="clear" w:color="auto" w:fill="auto"/>
            <w:vAlign w:val="center"/>
            <w:hideMark/>
          </w:tcPr>
          <w:p w14:paraId="0F8D24A0" w14:textId="77777777" w:rsidR="0057067F" w:rsidRPr="0057067F" w:rsidRDefault="0057067F" w:rsidP="009266A5">
            <w:pPr>
              <w:rPr>
                <w:color w:val="000000"/>
              </w:rPr>
            </w:pPr>
          </w:p>
        </w:tc>
        <w:tc>
          <w:tcPr>
            <w:tcW w:w="807" w:type="pct"/>
            <w:vMerge/>
            <w:shd w:val="clear" w:color="auto" w:fill="auto"/>
            <w:vAlign w:val="center"/>
            <w:hideMark/>
          </w:tcPr>
          <w:p w14:paraId="2ECEFF84" w14:textId="77777777" w:rsidR="0057067F" w:rsidRPr="0057067F" w:rsidRDefault="0057067F" w:rsidP="009266A5">
            <w:pPr>
              <w:rPr>
                <w:color w:val="000000"/>
              </w:rPr>
            </w:pPr>
          </w:p>
        </w:tc>
        <w:tc>
          <w:tcPr>
            <w:tcW w:w="622" w:type="pct"/>
            <w:vMerge/>
            <w:shd w:val="clear" w:color="auto" w:fill="auto"/>
            <w:vAlign w:val="center"/>
          </w:tcPr>
          <w:p w14:paraId="22A73604" w14:textId="77777777" w:rsidR="0057067F" w:rsidRPr="0057067F" w:rsidRDefault="0057067F" w:rsidP="009266A5">
            <w:pPr>
              <w:rPr>
                <w:color w:val="000000"/>
              </w:rPr>
            </w:pPr>
          </w:p>
        </w:tc>
        <w:tc>
          <w:tcPr>
            <w:tcW w:w="649" w:type="pct"/>
            <w:vMerge/>
            <w:shd w:val="clear" w:color="auto" w:fill="auto"/>
            <w:vAlign w:val="center"/>
            <w:hideMark/>
          </w:tcPr>
          <w:p w14:paraId="562D2E2A" w14:textId="244C6ABA" w:rsidR="0057067F" w:rsidRPr="0057067F" w:rsidRDefault="0057067F" w:rsidP="009266A5">
            <w:pPr>
              <w:rPr>
                <w:color w:val="000000"/>
              </w:rPr>
            </w:pPr>
          </w:p>
        </w:tc>
        <w:tc>
          <w:tcPr>
            <w:tcW w:w="316" w:type="pct"/>
            <w:shd w:val="clear" w:color="auto" w:fill="auto"/>
            <w:noWrap/>
            <w:vAlign w:val="center"/>
            <w:hideMark/>
          </w:tcPr>
          <w:p w14:paraId="1E50D87A" w14:textId="2DEB1414" w:rsidR="0057067F" w:rsidRPr="0057067F" w:rsidRDefault="0057067F" w:rsidP="009266A5">
            <w:pPr>
              <w:jc w:val="center"/>
              <w:rPr>
                <w:color w:val="000000"/>
              </w:rPr>
            </w:pPr>
            <w:r w:rsidRPr="0057067F">
              <w:rPr>
                <w:color w:val="000000"/>
              </w:rPr>
              <w:t>2023</w:t>
            </w:r>
            <w:r>
              <w:rPr>
                <w:color w:val="000000"/>
              </w:rPr>
              <w:t xml:space="preserve"> г.</w:t>
            </w:r>
          </w:p>
        </w:tc>
        <w:tc>
          <w:tcPr>
            <w:tcW w:w="361" w:type="pct"/>
            <w:shd w:val="clear" w:color="auto" w:fill="auto"/>
            <w:noWrap/>
            <w:vAlign w:val="center"/>
            <w:hideMark/>
          </w:tcPr>
          <w:p w14:paraId="1E8D8448" w14:textId="155B3C89" w:rsidR="0057067F" w:rsidRPr="0057067F" w:rsidRDefault="0057067F" w:rsidP="009266A5">
            <w:pPr>
              <w:jc w:val="center"/>
              <w:rPr>
                <w:color w:val="000000"/>
              </w:rPr>
            </w:pPr>
            <w:r w:rsidRPr="0057067F">
              <w:rPr>
                <w:color w:val="000000"/>
              </w:rPr>
              <w:t>2024</w:t>
            </w:r>
            <w:r>
              <w:rPr>
                <w:color w:val="000000"/>
              </w:rPr>
              <w:t xml:space="preserve"> г.</w:t>
            </w:r>
          </w:p>
        </w:tc>
        <w:tc>
          <w:tcPr>
            <w:tcW w:w="317" w:type="pct"/>
            <w:shd w:val="clear" w:color="auto" w:fill="auto"/>
            <w:noWrap/>
            <w:vAlign w:val="center"/>
            <w:hideMark/>
          </w:tcPr>
          <w:p w14:paraId="36188E55" w14:textId="695B7BA4" w:rsidR="0057067F" w:rsidRPr="0057067F" w:rsidRDefault="0057067F" w:rsidP="009266A5">
            <w:pPr>
              <w:jc w:val="center"/>
              <w:rPr>
                <w:color w:val="000000"/>
              </w:rPr>
            </w:pPr>
            <w:r w:rsidRPr="0057067F">
              <w:rPr>
                <w:color w:val="000000"/>
              </w:rPr>
              <w:t>2025</w:t>
            </w:r>
            <w:r>
              <w:rPr>
                <w:color w:val="000000"/>
              </w:rPr>
              <w:t xml:space="preserve"> г.</w:t>
            </w:r>
          </w:p>
        </w:tc>
        <w:tc>
          <w:tcPr>
            <w:tcW w:w="317" w:type="pct"/>
            <w:shd w:val="clear" w:color="auto" w:fill="auto"/>
            <w:noWrap/>
            <w:vAlign w:val="center"/>
            <w:hideMark/>
          </w:tcPr>
          <w:p w14:paraId="671913FD" w14:textId="656B9F7A" w:rsidR="0057067F" w:rsidRPr="0057067F" w:rsidRDefault="0057067F" w:rsidP="009266A5">
            <w:pPr>
              <w:jc w:val="center"/>
              <w:rPr>
                <w:color w:val="000000"/>
              </w:rPr>
            </w:pPr>
            <w:r w:rsidRPr="0057067F">
              <w:rPr>
                <w:color w:val="000000"/>
              </w:rPr>
              <w:t>2026</w:t>
            </w:r>
            <w:r>
              <w:rPr>
                <w:color w:val="000000"/>
              </w:rPr>
              <w:t xml:space="preserve"> г.</w:t>
            </w:r>
          </w:p>
        </w:tc>
        <w:tc>
          <w:tcPr>
            <w:tcW w:w="321" w:type="pct"/>
            <w:shd w:val="clear" w:color="auto" w:fill="auto"/>
            <w:noWrap/>
            <w:vAlign w:val="center"/>
            <w:hideMark/>
          </w:tcPr>
          <w:p w14:paraId="4820CB31" w14:textId="3BA79AF5" w:rsidR="0057067F" w:rsidRPr="0057067F" w:rsidRDefault="0057067F" w:rsidP="009266A5">
            <w:pPr>
              <w:jc w:val="center"/>
              <w:rPr>
                <w:color w:val="000000"/>
              </w:rPr>
            </w:pPr>
            <w:r w:rsidRPr="0057067F">
              <w:rPr>
                <w:color w:val="000000"/>
              </w:rPr>
              <w:t>2027</w:t>
            </w:r>
            <w:r>
              <w:rPr>
                <w:color w:val="000000"/>
              </w:rPr>
              <w:t xml:space="preserve"> г.</w:t>
            </w:r>
          </w:p>
        </w:tc>
        <w:tc>
          <w:tcPr>
            <w:tcW w:w="395" w:type="pct"/>
            <w:shd w:val="clear" w:color="auto" w:fill="auto"/>
            <w:noWrap/>
            <w:vAlign w:val="center"/>
            <w:hideMark/>
          </w:tcPr>
          <w:p w14:paraId="2D20016D" w14:textId="7C05AF44" w:rsidR="0057067F" w:rsidRPr="0057067F" w:rsidRDefault="0057067F" w:rsidP="009266A5">
            <w:pPr>
              <w:jc w:val="center"/>
              <w:rPr>
                <w:color w:val="000000"/>
              </w:rPr>
            </w:pPr>
            <w:r w:rsidRPr="0057067F">
              <w:rPr>
                <w:color w:val="000000"/>
              </w:rPr>
              <w:t>2028-2030</w:t>
            </w:r>
            <w:r>
              <w:rPr>
                <w:color w:val="000000"/>
              </w:rPr>
              <w:t xml:space="preserve"> гг.</w:t>
            </w:r>
          </w:p>
        </w:tc>
        <w:tc>
          <w:tcPr>
            <w:tcW w:w="367" w:type="pct"/>
            <w:shd w:val="clear" w:color="auto" w:fill="auto"/>
            <w:noWrap/>
            <w:vAlign w:val="center"/>
            <w:hideMark/>
          </w:tcPr>
          <w:p w14:paraId="3FE37848" w14:textId="3993D0EB" w:rsidR="0057067F" w:rsidRPr="0057067F" w:rsidRDefault="0057067F" w:rsidP="009266A5">
            <w:pPr>
              <w:jc w:val="center"/>
              <w:rPr>
                <w:color w:val="000000"/>
              </w:rPr>
            </w:pPr>
            <w:r w:rsidRPr="0057067F">
              <w:rPr>
                <w:color w:val="000000"/>
              </w:rPr>
              <w:t>2031-2042</w:t>
            </w:r>
            <w:r>
              <w:rPr>
                <w:color w:val="000000"/>
              </w:rPr>
              <w:t xml:space="preserve"> гг.</w:t>
            </w:r>
          </w:p>
        </w:tc>
        <w:tc>
          <w:tcPr>
            <w:tcW w:w="349" w:type="pct"/>
            <w:shd w:val="clear" w:color="auto" w:fill="auto"/>
            <w:vAlign w:val="center"/>
            <w:hideMark/>
          </w:tcPr>
          <w:p w14:paraId="148A3927" w14:textId="37A593AF" w:rsidR="0057067F" w:rsidRPr="0057067F" w:rsidRDefault="0057067F" w:rsidP="009266A5">
            <w:pPr>
              <w:jc w:val="center"/>
              <w:rPr>
                <w:color w:val="000000"/>
              </w:rPr>
            </w:pPr>
            <w:r w:rsidRPr="0057067F">
              <w:rPr>
                <w:color w:val="000000"/>
              </w:rPr>
              <w:t>Итого</w:t>
            </w:r>
          </w:p>
        </w:tc>
      </w:tr>
      <w:tr w:rsidR="0057067F" w:rsidRPr="0057067F" w14:paraId="01C17AC8" w14:textId="77777777" w:rsidTr="00677C07">
        <w:trPr>
          <w:trHeight w:val="20"/>
        </w:trPr>
        <w:tc>
          <w:tcPr>
            <w:tcW w:w="179" w:type="pct"/>
            <w:shd w:val="clear" w:color="auto" w:fill="auto"/>
            <w:hideMark/>
          </w:tcPr>
          <w:p w14:paraId="6476333E" w14:textId="77777777" w:rsidR="0057067F" w:rsidRPr="0057067F" w:rsidRDefault="0057067F" w:rsidP="009266A5">
            <w:pPr>
              <w:rPr>
                <w:color w:val="000000"/>
              </w:rPr>
            </w:pPr>
            <w:r w:rsidRPr="0057067F">
              <w:rPr>
                <w:color w:val="000000"/>
              </w:rPr>
              <w:t>1</w:t>
            </w:r>
          </w:p>
        </w:tc>
        <w:tc>
          <w:tcPr>
            <w:tcW w:w="807" w:type="pct"/>
            <w:shd w:val="clear" w:color="auto" w:fill="auto"/>
            <w:hideMark/>
          </w:tcPr>
          <w:p w14:paraId="6ED2EADB" w14:textId="43AC4319" w:rsidR="0057067F" w:rsidRPr="0057067F" w:rsidRDefault="0057067F" w:rsidP="009266A5">
            <w:pPr>
              <w:rPr>
                <w:color w:val="000000"/>
              </w:rPr>
            </w:pPr>
            <w:r w:rsidRPr="0057067F">
              <w:rPr>
                <w:color w:val="000000"/>
              </w:rPr>
              <w:t xml:space="preserve">Реконструкция Полигона ТБО г. Красноярск (АО «Автоспецбаза»), Качинская ул., 56А, Красноярск </w:t>
            </w:r>
          </w:p>
        </w:tc>
        <w:tc>
          <w:tcPr>
            <w:tcW w:w="622" w:type="pct"/>
            <w:shd w:val="clear" w:color="auto" w:fill="auto"/>
            <w:vAlign w:val="center"/>
          </w:tcPr>
          <w:p w14:paraId="5E87EF30" w14:textId="0F5DD56F" w:rsidR="0057067F" w:rsidRPr="0057067F" w:rsidRDefault="0057067F" w:rsidP="009266A5">
            <w:pPr>
              <w:jc w:val="center"/>
              <w:rPr>
                <w:color w:val="000000"/>
                <w:sz w:val="23"/>
                <w:szCs w:val="23"/>
              </w:rPr>
            </w:pPr>
            <w:r w:rsidRPr="0057067F">
              <w:rPr>
                <w:color w:val="000000"/>
                <w:sz w:val="23"/>
                <w:szCs w:val="23"/>
              </w:rPr>
              <w:t>Долгоокупаемый проект</w:t>
            </w:r>
          </w:p>
        </w:tc>
        <w:tc>
          <w:tcPr>
            <w:tcW w:w="649" w:type="pct"/>
            <w:shd w:val="clear" w:color="auto" w:fill="auto"/>
            <w:vAlign w:val="center"/>
            <w:hideMark/>
          </w:tcPr>
          <w:p w14:paraId="61D018DB" w14:textId="77777777" w:rsidR="0057067F" w:rsidRDefault="0057067F" w:rsidP="009266A5">
            <w:pPr>
              <w:jc w:val="center"/>
              <w:rPr>
                <w:color w:val="000000"/>
              </w:rPr>
            </w:pPr>
            <w:r w:rsidRPr="0057067F">
              <w:rPr>
                <w:color w:val="000000"/>
              </w:rPr>
              <w:t xml:space="preserve">бюджеты </w:t>
            </w:r>
          </w:p>
          <w:p w14:paraId="1D7FB48F" w14:textId="77777777" w:rsidR="0057067F" w:rsidRDefault="0057067F" w:rsidP="009266A5">
            <w:pPr>
              <w:jc w:val="center"/>
              <w:rPr>
                <w:color w:val="000000"/>
              </w:rPr>
            </w:pPr>
            <w:r w:rsidRPr="0057067F">
              <w:rPr>
                <w:color w:val="000000"/>
              </w:rPr>
              <w:t xml:space="preserve">различных </w:t>
            </w:r>
          </w:p>
          <w:p w14:paraId="2C88D5A3" w14:textId="075686D8" w:rsidR="0057067F" w:rsidRPr="0057067F" w:rsidRDefault="0057067F" w:rsidP="009266A5">
            <w:pPr>
              <w:jc w:val="center"/>
              <w:rPr>
                <w:color w:val="000000"/>
              </w:rPr>
            </w:pPr>
            <w:r w:rsidRPr="0057067F">
              <w:rPr>
                <w:color w:val="000000"/>
              </w:rPr>
              <w:t>уровней</w:t>
            </w:r>
          </w:p>
        </w:tc>
        <w:tc>
          <w:tcPr>
            <w:tcW w:w="316" w:type="pct"/>
            <w:shd w:val="clear" w:color="auto" w:fill="auto"/>
            <w:vAlign w:val="center"/>
            <w:hideMark/>
          </w:tcPr>
          <w:p w14:paraId="18788E48" w14:textId="77777777" w:rsidR="0057067F" w:rsidRPr="0057067F" w:rsidRDefault="0057067F" w:rsidP="009266A5">
            <w:pPr>
              <w:ind w:left="-113"/>
              <w:jc w:val="center"/>
              <w:rPr>
                <w:color w:val="000000"/>
              </w:rPr>
            </w:pPr>
            <w:r w:rsidRPr="0057067F">
              <w:rPr>
                <w:color w:val="000000"/>
              </w:rPr>
              <w:t>177 827</w:t>
            </w:r>
          </w:p>
        </w:tc>
        <w:tc>
          <w:tcPr>
            <w:tcW w:w="361" w:type="pct"/>
            <w:shd w:val="clear" w:color="auto" w:fill="auto"/>
            <w:vAlign w:val="center"/>
            <w:hideMark/>
          </w:tcPr>
          <w:p w14:paraId="63F71F3E" w14:textId="77777777" w:rsidR="0057067F" w:rsidRPr="0057067F" w:rsidRDefault="0057067F" w:rsidP="009266A5">
            <w:pPr>
              <w:ind w:left="-113"/>
              <w:jc w:val="center"/>
              <w:rPr>
                <w:color w:val="000000"/>
              </w:rPr>
            </w:pPr>
            <w:r w:rsidRPr="0057067F">
              <w:rPr>
                <w:color w:val="000000"/>
              </w:rPr>
              <w:t>-</w:t>
            </w:r>
          </w:p>
        </w:tc>
        <w:tc>
          <w:tcPr>
            <w:tcW w:w="317" w:type="pct"/>
            <w:shd w:val="clear" w:color="auto" w:fill="auto"/>
            <w:vAlign w:val="center"/>
            <w:hideMark/>
          </w:tcPr>
          <w:p w14:paraId="1A768B7B" w14:textId="77777777" w:rsidR="0057067F" w:rsidRPr="0057067F" w:rsidRDefault="0057067F" w:rsidP="009266A5">
            <w:pPr>
              <w:ind w:left="-113"/>
              <w:jc w:val="center"/>
              <w:rPr>
                <w:color w:val="000000"/>
              </w:rPr>
            </w:pPr>
            <w:r w:rsidRPr="0057067F">
              <w:rPr>
                <w:color w:val="000000"/>
              </w:rPr>
              <w:t>-</w:t>
            </w:r>
          </w:p>
        </w:tc>
        <w:tc>
          <w:tcPr>
            <w:tcW w:w="317" w:type="pct"/>
            <w:shd w:val="clear" w:color="auto" w:fill="auto"/>
            <w:vAlign w:val="center"/>
            <w:hideMark/>
          </w:tcPr>
          <w:p w14:paraId="50D1AE1F" w14:textId="77777777" w:rsidR="0057067F" w:rsidRPr="0057067F" w:rsidRDefault="0057067F" w:rsidP="009266A5">
            <w:pPr>
              <w:jc w:val="center"/>
              <w:rPr>
                <w:color w:val="000000"/>
              </w:rPr>
            </w:pPr>
            <w:r w:rsidRPr="0057067F">
              <w:rPr>
                <w:color w:val="000000"/>
              </w:rPr>
              <w:t>-</w:t>
            </w:r>
          </w:p>
        </w:tc>
        <w:tc>
          <w:tcPr>
            <w:tcW w:w="321" w:type="pct"/>
            <w:shd w:val="clear" w:color="auto" w:fill="auto"/>
            <w:vAlign w:val="center"/>
            <w:hideMark/>
          </w:tcPr>
          <w:p w14:paraId="1711BD32" w14:textId="77777777" w:rsidR="0057067F" w:rsidRPr="0057067F" w:rsidRDefault="0057067F" w:rsidP="009266A5">
            <w:pPr>
              <w:jc w:val="center"/>
              <w:rPr>
                <w:color w:val="000000"/>
              </w:rPr>
            </w:pPr>
            <w:r w:rsidRPr="0057067F">
              <w:rPr>
                <w:color w:val="000000"/>
              </w:rPr>
              <w:t>-</w:t>
            </w:r>
          </w:p>
        </w:tc>
        <w:tc>
          <w:tcPr>
            <w:tcW w:w="395" w:type="pct"/>
            <w:shd w:val="clear" w:color="auto" w:fill="auto"/>
            <w:vAlign w:val="center"/>
            <w:hideMark/>
          </w:tcPr>
          <w:p w14:paraId="1E93EA27" w14:textId="77777777" w:rsidR="0057067F" w:rsidRPr="0057067F" w:rsidRDefault="0057067F" w:rsidP="009266A5">
            <w:pPr>
              <w:jc w:val="center"/>
              <w:rPr>
                <w:color w:val="000000"/>
              </w:rPr>
            </w:pPr>
            <w:r w:rsidRPr="0057067F">
              <w:rPr>
                <w:color w:val="000000"/>
              </w:rPr>
              <w:t>-</w:t>
            </w:r>
          </w:p>
        </w:tc>
        <w:tc>
          <w:tcPr>
            <w:tcW w:w="367" w:type="pct"/>
            <w:shd w:val="clear" w:color="auto" w:fill="auto"/>
            <w:vAlign w:val="center"/>
            <w:hideMark/>
          </w:tcPr>
          <w:p w14:paraId="2B8A9C7B" w14:textId="77777777" w:rsidR="0057067F" w:rsidRPr="0057067F" w:rsidRDefault="0057067F" w:rsidP="009266A5">
            <w:pPr>
              <w:jc w:val="center"/>
              <w:rPr>
                <w:color w:val="000000"/>
              </w:rPr>
            </w:pPr>
            <w:r w:rsidRPr="0057067F">
              <w:rPr>
                <w:color w:val="000000"/>
              </w:rPr>
              <w:t>-</w:t>
            </w:r>
          </w:p>
        </w:tc>
        <w:tc>
          <w:tcPr>
            <w:tcW w:w="349" w:type="pct"/>
            <w:shd w:val="clear" w:color="auto" w:fill="auto"/>
            <w:vAlign w:val="center"/>
            <w:hideMark/>
          </w:tcPr>
          <w:p w14:paraId="7FA1EB01" w14:textId="77777777" w:rsidR="0057067F" w:rsidRPr="0057067F" w:rsidRDefault="0057067F" w:rsidP="009266A5">
            <w:pPr>
              <w:jc w:val="center"/>
              <w:rPr>
                <w:color w:val="000000"/>
              </w:rPr>
            </w:pPr>
            <w:r w:rsidRPr="0057067F">
              <w:rPr>
                <w:color w:val="000000"/>
              </w:rPr>
              <w:t>177 827</w:t>
            </w:r>
          </w:p>
        </w:tc>
      </w:tr>
      <w:tr w:rsidR="0057067F" w:rsidRPr="0057067F" w14:paraId="0D84705B" w14:textId="77777777" w:rsidTr="00677C07">
        <w:trPr>
          <w:trHeight w:val="20"/>
        </w:trPr>
        <w:tc>
          <w:tcPr>
            <w:tcW w:w="179" w:type="pct"/>
            <w:shd w:val="clear" w:color="auto" w:fill="auto"/>
            <w:hideMark/>
          </w:tcPr>
          <w:p w14:paraId="768FF00B" w14:textId="77777777" w:rsidR="0057067F" w:rsidRPr="0057067F" w:rsidRDefault="0057067F" w:rsidP="009266A5">
            <w:pPr>
              <w:rPr>
                <w:color w:val="000000"/>
              </w:rPr>
            </w:pPr>
            <w:r w:rsidRPr="0057067F">
              <w:rPr>
                <w:color w:val="000000"/>
              </w:rPr>
              <w:t>3</w:t>
            </w:r>
          </w:p>
        </w:tc>
        <w:tc>
          <w:tcPr>
            <w:tcW w:w="807" w:type="pct"/>
            <w:shd w:val="clear" w:color="auto" w:fill="auto"/>
            <w:hideMark/>
          </w:tcPr>
          <w:p w14:paraId="052A8335" w14:textId="77777777" w:rsidR="0057067F" w:rsidRPr="0057067F" w:rsidRDefault="0057067F" w:rsidP="009266A5">
            <w:pPr>
              <w:rPr>
                <w:color w:val="000000"/>
              </w:rPr>
            </w:pPr>
            <w:r w:rsidRPr="0057067F">
              <w:rPr>
                <w:color w:val="000000"/>
              </w:rPr>
              <w:t>Строительство участка компостирования (утилизации), на земельных участках 24:04:0102001 24:04:0102002</w:t>
            </w:r>
          </w:p>
        </w:tc>
        <w:tc>
          <w:tcPr>
            <w:tcW w:w="622" w:type="pct"/>
            <w:shd w:val="clear" w:color="auto" w:fill="auto"/>
            <w:vAlign w:val="center"/>
          </w:tcPr>
          <w:p w14:paraId="50267BDA" w14:textId="1DD1CABC" w:rsidR="0057067F" w:rsidRPr="0057067F" w:rsidRDefault="0057067F" w:rsidP="009266A5">
            <w:pPr>
              <w:jc w:val="center"/>
              <w:rPr>
                <w:color w:val="000000"/>
                <w:sz w:val="23"/>
                <w:szCs w:val="23"/>
              </w:rPr>
            </w:pPr>
            <w:r w:rsidRPr="0057067F">
              <w:rPr>
                <w:color w:val="000000"/>
                <w:sz w:val="23"/>
                <w:szCs w:val="23"/>
              </w:rPr>
              <w:t>Долгоокупаемый проект</w:t>
            </w:r>
          </w:p>
        </w:tc>
        <w:tc>
          <w:tcPr>
            <w:tcW w:w="649" w:type="pct"/>
            <w:shd w:val="clear" w:color="auto" w:fill="auto"/>
            <w:vAlign w:val="center"/>
            <w:hideMark/>
          </w:tcPr>
          <w:p w14:paraId="4AF83450" w14:textId="1FEFDE0E" w:rsidR="0057067F" w:rsidRPr="0057067F" w:rsidRDefault="0057067F" w:rsidP="009266A5">
            <w:pPr>
              <w:jc w:val="center"/>
              <w:rPr>
                <w:color w:val="000000"/>
              </w:rPr>
            </w:pPr>
            <w:r w:rsidRPr="0057067F">
              <w:rPr>
                <w:color w:val="000000"/>
              </w:rPr>
              <w:t>собственные/кредитные средства</w:t>
            </w:r>
          </w:p>
        </w:tc>
        <w:tc>
          <w:tcPr>
            <w:tcW w:w="316" w:type="pct"/>
            <w:shd w:val="clear" w:color="auto" w:fill="auto"/>
            <w:vAlign w:val="center"/>
            <w:hideMark/>
          </w:tcPr>
          <w:p w14:paraId="2EFBB369" w14:textId="77777777" w:rsidR="0057067F" w:rsidRPr="0057067F" w:rsidRDefault="0057067F" w:rsidP="009266A5">
            <w:pPr>
              <w:ind w:left="-113"/>
              <w:jc w:val="center"/>
              <w:rPr>
                <w:color w:val="000000"/>
              </w:rPr>
            </w:pPr>
            <w:r w:rsidRPr="0057067F">
              <w:rPr>
                <w:color w:val="000000"/>
              </w:rPr>
              <w:t>224 400</w:t>
            </w:r>
          </w:p>
        </w:tc>
        <w:tc>
          <w:tcPr>
            <w:tcW w:w="361" w:type="pct"/>
            <w:shd w:val="clear" w:color="auto" w:fill="auto"/>
            <w:vAlign w:val="center"/>
            <w:hideMark/>
          </w:tcPr>
          <w:p w14:paraId="091E8E87" w14:textId="77777777" w:rsidR="0057067F" w:rsidRPr="0057067F" w:rsidRDefault="0057067F" w:rsidP="009266A5">
            <w:pPr>
              <w:ind w:left="-113"/>
              <w:jc w:val="center"/>
              <w:rPr>
                <w:color w:val="000000"/>
              </w:rPr>
            </w:pPr>
            <w:r w:rsidRPr="0057067F">
              <w:rPr>
                <w:color w:val="000000"/>
              </w:rPr>
              <w:t>-</w:t>
            </w:r>
          </w:p>
        </w:tc>
        <w:tc>
          <w:tcPr>
            <w:tcW w:w="317" w:type="pct"/>
            <w:shd w:val="clear" w:color="auto" w:fill="auto"/>
            <w:vAlign w:val="center"/>
            <w:hideMark/>
          </w:tcPr>
          <w:p w14:paraId="744E7A2D" w14:textId="77777777" w:rsidR="0057067F" w:rsidRPr="0057067F" w:rsidRDefault="0057067F" w:rsidP="009266A5">
            <w:pPr>
              <w:ind w:left="-113"/>
              <w:jc w:val="center"/>
              <w:rPr>
                <w:color w:val="000000"/>
              </w:rPr>
            </w:pPr>
            <w:r w:rsidRPr="0057067F">
              <w:rPr>
                <w:color w:val="000000"/>
              </w:rPr>
              <w:t>-</w:t>
            </w:r>
          </w:p>
        </w:tc>
        <w:tc>
          <w:tcPr>
            <w:tcW w:w="317" w:type="pct"/>
            <w:shd w:val="clear" w:color="auto" w:fill="auto"/>
            <w:vAlign w:val="center"/>
            <w:hideMark/>
          </w:tcPr>
          <w:p w14:paraId="01B205D7" w14:textId="77777777" w:rsidR="0057067F" w:rsidRPr="0057067F" w:rsidRDefault="0057067F" w:rsidP="009266A5">
            <w:pPr>
              <w:jc w:val="center"/>
              <w:rPr>
                <w:color w:val="000000"/>
              </w:rPr>
            </w:pPr>
            <w:r w:rsidRPr="0057067F">
              <w:rPr>
                <w:color w:val="000000"/>
              </w:rPr>
              <w:t>-</w:t>
            </w:r>
          </w:p>
        </w:tc>
        <w:tc>
          <w:tcPr>
            <w:tcW w:w="321" w:type="pct"/>
            <w:shd w:val="clear" w:color="auto" w:fill="auto"/>
            <w:vAlign w:val="center"/>
            <w:hideMark/>
          </w:tcPr>
          <w:p w14:paraId="2596B564" w14:textId="77777777" w:rsidR="0057067F" w:rsidRPr="0057067F" w:rsidRDefault="0057067F" w:rsidP="009266A5">
            <w:pPr>
              <w:jc w:val="center"/>
              <w:rPr>
                <w:color w:val="000000"/>
              </w:rPr>
            </w:pPr>
            <w:r w:rsidRPr="0057067F">
              <w:rPr>
                <w:color w:val="000000"/>
              </w:rPr>
              <w:t>-</w:t>
            </w:r>
          </w:p>
        </w:tc>
        <w:tc>
          <w:tcPr>
            <w:tcW w:w="395" w:type="pct"/>
            <w:shd w:val="clear" w:color="auto" w:fill="auto"/>
            <w:vAlign w:val="center"/>
            <w:hideMark/>
          </w:tcPr>
          <w:p w14:paraId="21B97E38" w14:textId="77777777" w:rsidR="0057067F" w:rsidRPr="0057067F" w:rsidRDefault="0057067F" w:rsidP="009266A5">
            <w:pPr>
              <w:jc w:val="center"/>
              <w:rPr>
                <w:color w:val="000000"/>
              </w:rPr>
            </w:pPr>
            <w:r w:rsidRPr="0057067F">
              <w:rPr>
                <w:color w:val="000000"/>
              </w:rPr>
              <w:t>-</w:t>
            </w:r>
          </w:p>
        </w:tc>
        <w:tc>
          <w:tcPr>
            <w:tcW w:w="367" w:type="pct"/>
            <w:shd w:val="clear" w:color="auto" w:fill="auto"/>
            <w:vAlign w:val="center"/>
            <w:hideMark/>
          </w:tcPr>
          <w:p w14:paraId="642C005C" w14:textId="77777777" w:rsidR="0057067F" w:rsidRPr="0057067F" w:rsidRDefault="0057067F" w:rsidP="009266A5">
            <w:pPr>
              <w:jc w:val="center"/>
              <w:rPr>
                <w:color w:val="000000"/>
              </w:rPr>
            </w:pPr>
            <w:r w:rsidRPr="0057067F">
              <w:rPr>
                <w:color w:val="000000"/>
              </w:rPr>
              <w:t>-</w:t>
            </w:r>
          </w:p>
        </w:tc>
        <w:tc>
          <w:tcPr>
            <w:tcW w:w="349" w:type="pct"/>
            <w:shd w:val="clear" w:color="auto" w:fill="auto"/>
            <w:vAlign w:val="center"/>
            <w:hideMark/>
          </w:tcPr>
          <w:p w14:paraId="0716B758" w14:textId="77777777" w:rsidR="0057067F" w:rsidRPr="0057067F" w:rsidRDefault="0057067F" w:rsidP="009266A5">
            <w:pPr>
              <w:jc w:val="center"/>
              <w:rPr>
                <w:color w:val="000000"/>
              </w:rPr>
            </w:pPr>
            <w:r w:rsidRPr="0057067F">
              <w:rPr>
                <w:color w:val="000000"/>
              </w:rPr>
              <w:t>224 400</w:t>
            </w:r>
          </w:p>
        </w:tc>
      </w:tr>
      <w:tr w:rsidR="0057067F" w:rsidRPr="0057067F" w14:paraId="6F695F60" w14:textId="77777777" w:rsidTr="00677C07">
        <w:trPr>
          <w:trHeight w:val="20"/>
        </w:trPr>
        <w:tc>
          <w:tcPr>
            <w:tcW w:w="179" w:type="pct"/>
            <w:shd w:val="clear" w:color="auto" w:fill="auto"/>
            <w:hideMark/>
          </w:tcPr>
          <w:p w14:paraId="2CD70E2E" w14:textId="77777777" w:rsidR="0057067F" w:rsidRPr="0057067F" w:rsidRDefault="0057067F" w:rsidP="009266A5">
            <w:pPr>
              <w:rPr>
                <w:color w:val="000000"/>
              </w:rPr>
            </w:pPr>
            <w:r w:rsidRPr="0057067F">
              <w:rPr>
                <w:color w:val="000000"/>
              </w:rPr>
              <w:t>4</w:t>
            </w:r>
          </w:p>
        </w:tc>
        <w:tc>
          <w:tcPr>
            <w:tcW w:w="807" w:type="pct"/>
            <w:shd w:val="clear" w:color="auto" w:fill="auto"/>
            <w:hideMark/>
          </w:tcPr>
          <w:p w14:paraId="47C1044A" w14:textId="77777777" w:rsidR="0057067F" w:rsidRPr="0057067F" w:rsidRDefault="0057067F" w:rsidP="009266A5">
            <w:pPr>
              <w:rPr>
                <w:color w:val="000000"/>
              </w:rPr>
            </w:pPr>
            <w:r w:rsidRPr="0057067F">
              <w:rPr>
                <w:color w:val="000000"/>
              </w:rPr>
              <w:t>Строительство мусоросортировочного комплекса в Емельяновском районе на земельном участке 24:11:0290201</w:t>
            </w:r>
          </w:p>
        </w:tc>
        <w:tc>
          <w:tcPr>
            <w:tcW w:w="622" w:type="pct"/>
            <w:shd w:val="clear" w:color="auto" w:fill="auto"/>
            <w:vAlign w:val="center"/>
          </w:tcPr>
          <w:p w14:paraId="5A241A61" w14:textId="145B45BF" w:rsidR="0057067F" w:rsidRPr="0057067F" w:rsidRDefault="0057067F" w:rsidP="009266A5">
            <w:pPr>
              <w:jc w:val="center"/>
              <w:rPr>
                <w:color w:val="000000"/>
                <w:sz w:val="23"/>
                <w:szCs w:val="23"/>
              </w:rPr>
            </w:pPr>
            <w:r w:rsidRPr="0057067F">
              <w:rPr>
                <w:color w:val="000000"/>
                <w:sz w:val="23"/>
                <w:szCs w:val="23"/>
              </w:rPr>
              <w:t>Долгоокупаемый проект</w:t>
            </w:r>
          </w:p>
        </w:tc>
        <w:tc>
          <w:tcPr>
            <w:tcW w:w="649" w:type="pct"/>
            <w:shd w:val="clear" w:color="auto" w:fill="auto"/>
            <w:vAlign w:val="center"/>
            <w:hideMark/>
          </w:tcPr>
          <w:p w14:paraId="52CE58F5" w14:textId="6F6A3FF2" w:rsidR="0057067F" w:rsidRPr="0057067F" w:rsidRDefault="0057067F" w:rsidP="009266A5">
            <w:pPr>
              <w:jc w:val="center"/>
              <w:rPr>
                <w:color w:val="000000"/>
              </w:rPr>
            </w:pPr>
            <w:r w:rsidRPr="0057067F">
              <w:rPr>
                <w:color w:val="000000"/>
              </w:rPr>
              <w:t>собственные/кредитные средства</w:t>
            </w:r>
          </w:p>
        </w:tc>
        <w:tc>
          <w:tcPr>
            <w:tcW w:w="316" w:type="pct"/>
            <w:shd w:val="clear" w:color="auto" w:fill="auto"/>
            <w:vAlign w:val="center"/>
            <w:hideMark/>
          </w:tcPr>
          <w:p w14:paraId="5137932F" w14:textId="77777777" w:rsidR="0057067F" w:rsidRPr="0057067F" w:rsidRDefault="0057067F" w:rsidP="009266A5">
            <w:pPr>
              <w:ind w:left="-113"/>
              <w:jc w:val="center"/>
              <w:rPr>
                <w:color w:val="000000"/>
              </w:rPr>
            </w:pPr>
            <w:r w:rsidRPr="0057067F">
              <w:rPr>
                <w:color w:val="000000"/>
              </w:rPr>
              <w:t>17 477</w:t>
            </w:r>
          </w:p>
        </w:tc>
        <w:tc>
          <w:tcPr>
            <w:tcW w:w="361" w:type="pct"/>
            <w:shd w:val="clear" w:color="auto" w:fill="auto"/>
            <w:vAlign w:val="center"/>
            <w:hideMark/>
          </w:tcPr>
          <w:p w14:paraId="5C16464B" w14:textId="77777777" w:rsidR="0057067F" w:rsidRPr="0057067F" w:rsidRDefault="0057067F" w:rsidP="009266A5">
            <w:pPr>
              <w:ind w:left="-113"/>
              <w:jc w:val="center"/>
              <w:rPr>
                <w:color w:val="000000"/>
              </w:rPr>
            </w:pPr>
            <w:r w:rsidRPr="0057067F">
              <w:rPr>
                <w:color w:val="000000"/>
              </w:rPr>
              <w:t>1 123 283</w:t>
            </w:r>
          </w:p>
        </w:tc>
        <w:tc>
          <w:tcPr>
            <w:tcW w:w="317" w:type="pct"/>
            <w:shd w:val="clear" w:color="auto" w:fill="auto"/>
            <w:vAlign w:val="center"/>
            <w:hideMark/>
          </w:tcPr>
          <w:p w14:paraId="5D938B61" w14:textId="77777777" w:rsidR="0057067F" w:rsidRPr="0057067F" w:rsidRDefault="0057067F" w:rsidP="009266A5">
            <w:pPr>
              <w:ind w:left="-113"/>
              <w:jc w:val="center"/>
              <w:rPr>
                <w:color w:val="000000"/>
              </w:rPr>
            </w:pPr>
            <w:r w:rsidRPr="0057067F">
              <w:rPr>
                <w:color w:val="000000"/>
              </w:rPr>
              <w:t>442 010</w:t>
            </w:r>
          </w:p>
        </w:tc>
        <w:tc>
          <w:tcPr>
            <w:tcW w:w="317" w:type="pct"/>
            <w:shd w:val="clear" w:color="auto" w:fill="auto"/>
            <w:vAlign w:val="center"/>
            <w:hideMark/>
          </w:tcPr>
          <w:p w14:paraId="0056E3CE" w14:textId="77777777" w:rsidR="0057067F" w:rsidRPr="0057067F" w:rsidRDefault="0057067F" w:rsidP="009266A5">
            <w:pPr>
              <w:jc w:val="center"/>
              <w:rPr>
                <w:color w:val="000000"/>
              </w:rPr>
            </w:pPr>
            <w:r w:rsidRPr="0057067F">
              <w:rPr>
                <w:color w:val="000000"/>
              </w:rPr>
              <w:t>-</w:t>
            </w:r>
          </w:p>
        </w:tc>
        <w:tc>
          <w:tcPr>
            <w:tcW w:w="321" w:type="pct"/>
            <w:shd w:val="clear" w:color="auto" w:fill="auto"/>
            <w:vAlign w:val="center"/>
            <w:hideMark/>
          </w:tcPr>
          <w:p w14:paraId="206E07F7" w14:textId="77777777" w:rsidR="0057067F" w:rsidRPr="0057067F" w:rsidRDefault="0057067F" w:rsidP="009266A5">
            <w:pPr>
              <w:jc w:val="center"/>
              <w:rPr>
                <w:color w:val="000000"/>
              </w:rPr>
            </w:pPr>
            <w:r w:rsidRPr="0057067F">
              <w:rPr>
                <w:color w:val="000000"/>
              </w:rPr>
              <w:t>-</w:t>
            </w:r>
          </w:p>
        </w:tc>
        <w:tc>
          <w:tcPr>
            <w:tcW w:w="395" w:type="pct"/>
            <w:shd w:val="clear" w:color="auto" w:fill="auto"/>
            <w:vAlign w:val="center"/>
            <w:hideMark/>
          </w:tcPr>
          <w:p w14:paraId="38345611" w14:textId="77777777" w:rsidR="0057067F" w:rsidRPr="0057067F" w:rsidRDefault="0057067F" w:rsidP="009266A5">
            <w:pPr>
              <w:jc w:val="center"/>
              <w:rPr>
                <w:color w:val="000000"/>
              </w:rPr>
            </w:pPr>
            <w:r w:rsidRPr="0057067F">
              <w:rPr>
                <w:color w:val="000000"/>
              </w:rPr>
              <w:t>-</w:t>
            </w:r>
          </w:p>
        </w:tc>
        <w:tc>
          <w:tcPr>
            <w:tcW w:w="367" w:type="pct"/>
            <w:shd w:val="clear" w:color="auto" w:fill="auto"/>
            <w:vAlign w:val="center"/>
            <w:hideMark/>
          </w:tcPr>
          <w:p w14:paraId="4AD6890A" w14:textId="77777777" w:rsidR="0057067F" w:rsidRPr="0057067F" w:rsidRDefault="0057067F" w:rsidP="009266A5">
            <w:pPr>
              <w:jc w:val="center"/>
              <w:rPr>
                <w:color w:val="000000"/>
              </w:rPr>
            </w:pPr>
            <w:r w:rsidRPr="0057067F">
              <w:rPr>
                <w:color w:val="000000"/>
              </w:rPr>
              <w:t>-</w:t>
            </w:r>
          </w:p>
        </w:tc>
        <w:tc>
          <w:tcPr>
            <w:tcW w:w="349" w:type="pct"/>
            <w:shd w:val="clear" w:color="auto" w:fill="auto"/>
            <w:vAlign w:val="center"/>
            <w:hideMark/>
          </w:tcPr>
          <w:p w14:paraId="23542DAF" w14:textId="77777777" w:rsidR="0057067F" w:rsidRPr="0057067F" w:rsidRDefault="0057067F" w:rsidP="009266A5">
            <w:pPr>
              <w:ind w:left="-113"/>
              <w:jc w:val="center"/>
              <w:rPr>
                <w:color w:val="000000"/>
              </w:rPr>
            </w:pPr>
            <w:r w:rsidRPr="0057067F">
              <w:rPr>
                <w:color w:val="000000"/>
              </w:rPr>
              <w:t>1 582 770</w:t>
            </w:r>
          </w:p>
        </w:tc>
      </w:tr>
      <w:tr w:rsidR="0057067F" w:rsidRPr="0057067F" w14:paraId="6B2663A3" w14:textId="77777777" w:rsidTr="00677C07">
        <w:trPr>
          <w:trHeight w:val="20"/>
        </w:trPr>
        <w:tc>
          <w:tcPr>
            <w:tcW w:w="179" w:type="pct"/>
            <w:shd w:val="clear" w:color="auto" w:fill="auto"/>
            <w:hideMark/>
          </w:tcPr>
          <w:p w14:paraId="387CC6AF" w14:textId="77777777" w:rsidR="0057067F" w:rsidRPr="0057067F" w:rsidRDefault="0057067F" w:rsidP="009266A5">
            <w:pPr>
              <w:rPr>
                <w:color w:val="000000"/>
              </w:rPr>
            </w:pPr>
            <w:r w:rsidRPr="0057067F">
              <w:rPr>
                <w:color w:val="000000"/>
              </w:rPr>
              <w:t>5</w:t>
            </w:r>
          </w:p>
        </w:tc>
        <w:tc>
          <w:tcPr>
            <w:tcW w:w="807" w:type="pct"/>
            <w:shd w:val="clear" w:color="auto" w:fill="auto"/>
            <w:hideMark/>
          </w:tcPr>
          <w:p w14:paraId="756EA663" w14:textId="77777777" w:rsidR="0057067F" w:rsidRPr="0057067F" w:rsidRDefault="0057067F" w:rsidP="009266A5">
            <w:pPr>
              <w:rPr>
                <w:color w:val="000000"/>
              </w:rPr>
            </w:pPr>
            <w:r w:rsidRPr="0057067F">
              <w:rPr>
                <w:color w:val="000000"/>
              </w:rPr>
              <w:t xml:space="preserve">Строительство объекта по размещению промышленных и коммунальных отходов, земельные участки 24:04:0102001 24:04:0102002, </w:t>
            </w:r>
            <w:r w:rsidRPr="0057067F">
              <w:rPr>
                <w:color w:val="000000"/>
              </w:rPr>
              <w:br/>
              <w:t>Березовский район</w:t>
            </w:r>
          </w:p>
        </w:tc>
        <w:tc>
          <w:tcPr>
            <w:tcW w:w="622" w:type="pct"/>
            <w:shd w:val="clear" w:color="auto" w:fill="auto"/>
            <w:vAlign w:val="center"/>
          </w:tcPr>
          <w:p w14:paraId="57BAF7E3" w14:textId="0C8F73C0" w:rsidR="0057067F" w:rsidRPr="0057067F" w:rsidRDefault="0057067F" w:rsidP="009266A5">
            <w:pPr>
              <w:jc w:val="center"/>
              <w:rPr>
                <w:color w:val="000000"/>
                <w:sz w:val="23"/>
                <w:szCs w:val="23"/>
              </w:rPr>
            </w:pPr>
            <w:r w:rsidRPr="0057067F">
              <w:rPr>
                <w:color w:val="000000"/>
                <w:sz w:val="23"/>
                <w:szCs w:val="23"/>
              </w:rPr>
              <w:t>Долгоокупаемый проект</w:t>
            </w:r>
          </w:p>
        </w:tc>
        <w:tc>
          <w:tcPr>
            <w:tcW w:w="649" w:type="pct"/>
            <w:shd w:val="clear" w:color="auto" w:fill="auto"/>
            <w:vAlign w:val="center"/>
            <w:hideMark/>
          </w:tcPr>
          <w:p w14:paraId="30F21508" w14:textId="3614D1A2" w:rsidR="0057067F" w:rsidRPr="0057067F" w:rsidRDefault="0057067F" w:rsidP="009266A5">
            <w:pPr>
              <w:jc w:val="center"/>
              <w:rPr>
                <w:color w:val="000000"/>
              </w:rPr>
            </w:pPr>
            <w:r w:rsidRPr="0057067F">
              <w:rPr>
                <w:color w:val="000000"/>
              </w:rPr>
              <w:t>источник не определен</w:t>
            </w:r>
          </w:p>
        </w:tc>
        <w:tc>
          <w:tcPr>
            <w:tcW w:w="316" w:type="pct"/>
            <w:shd w:val="clear" w:color="auto" w:fill="auto"/>
            <w:vAlign w:val="center"/>
            <w:hideMark/>
          </w:tcPr>
          <w:p w14:paraId="521DB17E" w14:textId="77777777" w:rsidR="0057067F" w:rsidRPr="0057067F" w:rsidRDefault="0057067F" w:rsidP="009266A5">
            <w:pPr>
              <w:jc w:val="center"/>
              <w:rPr>
                <w:color w:val="000000"/>
              </w:rPr>
            </w:pPr>
            <w:r w:rsidRPr="0057067F">
              <w:rPr>
                <w:color w:val="000000"/>
              </w:rPr>
              <w:t>-</w:t>
            </w:r>
          </w:p>
        </w:tc>
        <w:tc>
          <w:tcPr>
            <w:tcW w:w="361" w:type="pct"/>
            <w:shd w:val="clear" w:color="auto" w:fill="auto"/>
            <w:vAlign w:val="center"/>
            <w:hideMark/>
          </w:tcPr>
          <w:p w14:paraId="582F0397" w14:textId="77777777" w:rsidR="0057067F" w:rsidRPr="0057067F" w:rsidRDefault="0057067F" w:rsidP="009266A5">
            <w:pPr>
              <w:jc w:val="center"/>
              <w:rPr>
                <w:color w:val="000000"/>
              </w:rPr>
            </w:pPr>
            <w:r w:rsidRPr="0057067F">
              <w:rPr>
                <w:color w:val="000000"/>
              </w:rPr>
              <w:t>-</w:t>
            </w:r>
          </w:p>
        </w:tc>
        <w:tc>
          <w:tcPr>
            <w:tcW w:w="317" w:type="pct"/>
            <w:shd w:val="clear" w:color="auto" w:fill="auto"/>
            <w:vAlign w:val="center"/>
            <w:hideMark/>
          </w:tcPr>
          <w:p w14:paraId="1EA9A960" w14:textId="77777777" w:rsidR="0057067F" w:rsidRPr="0057067F" w:rsidRDefault="0057067F" w:rsidP="009266A5">
            <w:pPr>
              <w:ind w:left="-113"/>
              <w:jc w:val="center"/>
              <w:rPr>
                <w:color w:val="000000"/>
              </w:rPr>
            </w:pPr>
            <w:r w:rsidRPr="0057067F">
              <w:rPr>
                <w:color w:val="000000"/>
              </w:rPr>
              <w:t>291 758</w:t>
            </w:r>
          </w:p>
        </w:tc>
        <w:tc>
          <w:tcPr>
            <w:tcW w:w="317" w:type="pct"/>
            <w:shd w:val="clear" w:color="auto" w:fill="auto"/>
            <w:vAlign w:val="center"/>
            <w:hideMark/>
          </w:tcPr>
          <w:p w14:paraId="6DD38277" w14:textId="77777777" w:rsidR="0057067F" w:rsidRPr="0057067F" w:rsidRDefault="0057067F" w:rsidP="009266A5">
            <w:pPr>
              <w:ind w:left="-113"/>
              <w:jc w:val="center"/>
              <w:rPr>
                <w:color w:val="000000"/>
              </w:rPr>
            </w:pPr>
            <w:r w:rsidRPr="0057067F">
              <w:rPr>
                <w:color w:val="000000"/>
              </w:rPr>
              <w:t>305 178</w:t>
            </w:r>
          </w:p>
        </w:tc>
        <w:tc>
          <w:tcPr>
            <w:tcW w:w="321" w:type="pct"/>
            <w:shd w:val="clear" w:color="auto" w:fill="auto"/>
            <w:vAlign w:val="center"/>
            <w:hideMark/>
          </w:tcPr>
          <w:p w14:paraId="66411114" w14:textId="77777777" w:rsidR="0057067F" w:rsidRPr="0057067F" w:rsidRDefault="0057067F" w:rsidP="009266A5">
            <w:pPr>
              <w:jc w:val="center"/>
              <w:rPr>
                <w:color w:val="000000"/>
              </w:rPr>
            </w:pPr>
            <w:r w:rsidRPr="0057067F">
              <w:rPr>
                <w:color w:val="000000"/>
              </w:rPr>
              <w:t>319 217</w:t>
            </w:r>
          </w:p>
        </w:tc>
        <w:tc>
          <w:tcPr>
            <w:tcW w:w="395" w:type="pct"/>
            <w:shd w:val="clear" w:color="auto" w:fill="auto"/>
            <w:vAlign w:val="center"/>
            <w:hideMark/>
          </w:tcPr>
          <w:p w14:paraId="69392439" w14:textId="77777777" w:rsidR="0057067F" w:rsidRPr="0057067F" w:rsidRDefault="0057067F" w:rsidP="009266A5">
            <w:pPr>
              <w:jc w:val="center"/>
              <w:rPr>
                <w:color w:val="000000"/>
              </w:rPr>
            </w:pPr>
            <w:r w:rsidRPr="0057067F">
              <w:rPr>
                <w:color w:val="000000"/>
              </w:rPr>
              <w:t>-</w:t>
            </w:r>
          </w:p>
        </w:tc>
        <w:tc>
          <w:tcPr>
            <w:tcW w:w="367" w:type="pct"/>
            <w:shd w:val="clear" w:color="auto" w:fill="auto"/>
            <w:vAlign w:val="center"/>
            <w:hideMark/>
          </w:tcPr>
          <w:p w14:paraId="502F977E" w14:textId="77777777" w:rsidR="0057067F" w:rsidRPr="0057067F" w:rsidRDefault="0057067F" w:rsidP="009266A5">
            <w:pPr>
              <w:jc w:val="center"/>
              <w:rPr>
                <w:color w:val="000000"/>
              </w:rPr>
            </w:pPr>
            <w:r w:rsidRPr="0057067F">
              <w:rPr>
                <w:color w:val="000000"/>
              </w:rPr>
              <w:t>-</w:t>
            </w:r>
          </w:p>
        </w:tc>
        <w:tc>
          <w:tcPr>
            <w:tcW w:w="349" w:type="pct"/>
            <w:shd w:val="clear" w:color="auto" w:fill="auto"/>
            <w:vAlign w:val="center"/>
            <w:hideMark/>
          </w:tcPr>
          <w:p w14:paraId="4CD38F1F" w14:textId="77777777" w:rsidR="0057067F" w:rsidRPr="0057067F" w:rsidRDefault="0057067F" w:rsidP="009266A5">
            <w:pPr>
              <w:jc w:val="center"/>
              <w:rPr>
                <w:color w:val="000000"/>
              </w:rPr>
            </w:pPr>
            <w:r w:rsidRPr="0057067F">
              <w:rPr>
                <w:color w:val="000000"/>
              </w:rPr>
              <w:t>916 153</w:t>
            </w:r>
          </w:p>
        </w:tc>
      </w:tr>
      <w:tr w:rsidR="0057067F" w:rsidRPr="0057067F" w14:paraId="1E04A434" w14:textId="77777777" w:rsidTr="00677C07">
        <w:trPr>
          <w:trHeight w:val="20"/>
        </w:trPr>
        <w:tc>
          <w:tcPr>
            <w:tcW w:w="179" w:type="pct"/>
            <w:shd w:val="clear" w:color="auto" w:fill="auto"/>
            <w:hideMark/>
          </w:tcPr>
          <w:p w14:paraId="3AC95A14" w14:textId="77777777" w:rsidR="0057067F" w:rsidRPr="0057067F" w:rsidRDefault="0057067F" w:rsidP="009266A5">
            <w:pPr>
              <w:rPr>
                <w:color w:val="000000"/>
              </w:rPr>
            </w:pPr>
            <w:r w:rsidRPr="0057067F">
              <w:rPr>
                <w:color w:val="000000"/>
              </w:rPr>
              <w:t>6</w:t>
            </w:r>
          </w:p>
        </w:tc>
        <w:tc>
          <w:tcPr>
            <w:tcW w:w="807" w:type="pct"/>
            <w:shd w:val="clear" w:color="auto" w:fill="auto"/>
            <w:hideMark/>
          </w:tcPr>
          <w:p w14:paraId="3DFA2ED8" w14:textId="77777777" w:rsidR="0057067F" w:rsidRPr="0057067F" w:rsidRDefault="0057067F" w:rsidP="009266A5">
            <w:pPr>
              <w:rPr>
                <w:color w:val="000000"/>
              </w:rPr>
            </w:pPr>
            <w:r w:rsidRPr="0057067F">
              <w:rPr>
                <w:color w:val="000000"/>
              </w:rPr>
              <w:t xml:space="preserve">Строительство объекта утилизации в Емельяновском районе (утилизация), земельный участок 24:11:0290201 </w:t>
            </w:r>
          </w:p>
        </w:tc>
        <w:tc>
          <w:tcPr>
            <w:tcW w:w="622" w:type="pct"/>
            <w:shd w:val="clear" w:color="auto" w:fill="auto"/>
            <w:vAlign w:val="center"/>
          </w:tcPr>
          <w:p w14:paraId="22D29BAA" w14:textId="76584B89" w:rsidR="0057067F" w:rsidRPr="0057067F" w:rsidRDefault="0057067F" w:rsidP="009266A5">
            <w:pPr>
              <w:jc w:val="center"/>
              <w:rPr>
                <w:color w:val="000000"/>
                <w:sz w:val="23"/>
                <w:szCs w:val="23"/>
              </w:rPr>
            </w:pPr>
            <w:r w:rsidRPr="0057067F">
              <w:rPr>
                <w:color w:val="000000"/>
                <w:sz w:val="23"/>
                <w:szCs w:val="23"/>
              </w:rPr>
              <w:t>Долгоокупаемый проект</w:t>
            </w:r>
          </w:p>
        </w:tc>
        <w:tc>
          <w:tcPr>
            <w:tcW w:w="649" w:type="pct"/>
            <w:shd w:val="clear" w:color="auto" w:fill="auto"/>
            <w:vAlign w:val="center"/>
            <w:hideMark/>
          </w:tcPr>
          <w:p w14:paraId="41E3F799" w14:textId="3AC4969B" w:rsidR="0057067F" w:rsidRPr="0057067F" w:rsidRDefault="0057067F" w:rsidP="009266A5">
            <w:pPr>
              <w:jc w:val="center"/>
              <w:rPr>
                <w:color w:val="000000"/>
              </w:rPr>
            </w:pPr>
            <w:r w:rsidRPr="0057067F">
              <w:rPr>
                <w:color w:val="000000"/>
              </w:rPr>
              <w:t>собственные/кредитные средства</w:t>
            </w:r>
          </w:p>
        </w:tc>
        <w:tc>
          <w:tcPr>
            <w:tcW w:w="316" w:type="pct"/>
            <w:shd w:val="clear" w:color="auto" w:fill="auto"/>
            <w:vAlign w:val="center"/>
            <w:hideMark/>
          </w:tcPr>
          <w:p w14:paraId="619E8E55" w14:textId="77777777" w:rsidR="0057067F" w:rsidRPr="0057067F" w:rsidRDefault="0057067F" w:rsidP="009266A5">
            <w:pPr>
              <w:jc w:val="center"/>
              <w:rPr>
                <w:color w:val="000000"/>
              </w:rPr>
            </w:pPr>
            <w:r w:rsidRPr="0057067F">
              <w:rPr>
                <w:color w:val="000000"/>
              </w:rPr>
              <w:t>-</w:t>
            </w:r>
          </w:p>
        </w:tc>
        <w:tc>
          <w:tcPr>
            <w:tcW w:w="361" w:type="pct"/>
            <w:shd w:val="clear" w:color="auto" w:fill="auto"/>
            <w:vAlign w:val="center"/>
            <w:hideMark/>
          </w:tcPr>
          <w:p w14:paraId="1AC74659" w14:textId="77777777" w:rsidR="0057067F" w:rsidRPr="0057067F" w:rsidRDefault="0057067F" w:rsidP="009266A5">
            <w:pPr>
              <w:jc w:val="center"/>
              <w:rPr>
                <w:color w:val="000000"/>
              </w:rPr>
            </w:pPr>
            <w:r w:rsidRPr="0057067F">
              <w:rPr>
                <w:color w:val="000000"/>
              </w:rPr>
              <w:t>-</w:t>
            </w:r>
          </w:p>
        </w:tc>
        <w:tc>
          <w:tcPr>
            <w:tcW w:w="317" w:type="pct"/>
            <w:shd w:val="clear" w:color="auto" w:fill="auto"/>
            <w:vAlign w:val="center"/>
            <w:hideMark/>
          </w:tcPr>
          <w:p w14:paraId="69E27449" w14:textId="77777777" w:rsidR="0057067F" w:rsidRPr="0057067F" w:rsidRDefault="0057067F" w:rsidP="009266A5">
            <w:pPr>
              <w:ind w:left="-113"/>
              <w:jc w:val="center"/>
              <w:rPr>
                <w:color w:val="000000"/>
              </w:rPr>
            </w:pPr>
            <w:r w:rsidRPr="0057067F">
              <w:rPr>
                <w:color w:val="000000"/>
              </w:rPr>
              <w:t>-</w:t>
            </w:r>
          </w:p>
        </w:tc>
        <w:tc>
          <w:tcPr>
            <w:tcW w:w="317" w:type="pct"/>
            <w:shd w:val="clear" w:color="auto" w:fill="auto"/>
            <w:vAlign w:val="center"/>
            <w:hideMark/>
          </w:tcPr>
          <w:p w14:paraId="2F93F7F3" w14:textId="77777777" w:rsidR="0057067F" w:rsidRPr="0057067F" w:rsidRDefault="0057067F" w:rsidP="009266A5">
            <w:pPr>
              <w:ind w:left="-113"/>
              <w:jc w:val="center"/>
              <w:rPr>
                <w:color w:val="000000"/>
              </w:rPr>
            </w:pPr>
            <w:r w:rsidRPr="0057067F">
              <w:rPr>
                <w:color w:val="000000"/>
              </w:rPr>
              <w:t>302 127</w:t>
            </w:r>
          </w:p>
        </w:tc>
        <w:tc>
          <w:tcPr>
            <w:tcW w:w="321" w:type="pct"/>
            <w:shd w:val="clear" w:color="auto" w:fill="auto"/>
            <w:vAlign w:val="center"/>
            <w:hideMark/>
          </w:tcPr>
          <w:p w14:paraId="5A9C008A" w14:textId="77777777" w:rsidR="0057067F" w:rsidRPr="0057067F" w:rsidRDefault="0057067F" w:rsidP="009266A5">
            <w:pPr>
              <w:jc w:val="center"/>
              <w:rPr>
                <w:color w:val="000000"/>
              </w:rPr>
            </w:pPr>
            <w:r w:rsidRPr="0057067F">
              <w:rPr>
                <w:color w:val="000000"/>
              </w:rPr>
              <w:t>-</w:t>
            </w:r>
          </w:p>
        </w:tc>
        <w:tc>
          <w:tcPr>
            <w:tcW w:w="395" w:type="pct"/>
            <w:shd w:val="clear" w:color="auto" w:fill="auto"/>
            <w:vAlign w:val="center"/>
            <w:hideMark/>
          </w:tcPr>
          <w:p w14:paraId="2DCD911D" w14:textId="77777777" w:rsidR="0057067F" w:rsidRPr="0057067F" w:rsidRDefault="0057067F" w:rsidP="009266A5">
            <w:pPr>
              <w:jc w:val="center"/>
              <w:rPr>
                <w:color w:val="000000"/>
              </w:rPr>
            </w:pPr>
            <w:r w:rsidRPr="0057067F">
              <w:rPr>
                <w:color w:val="000000"/>
              </w:rPr>
              <w:t>-</w:t>
            </w:r>
          </w:p>
        </w:tc>
        <w:tc>
          <w:tcPr>
            <w:tcW w:w="367" w:type="pct"/>
            <w:shd w:val="clear" w:color="auto" w:fill="auto"/>
            <w:vAlign w:val="center"/>
            <w:hideMark/>
          </w:tcPr>
          <w:p w14:paraId="4244DD5A" w14:textId="77777777" w:rsidR="0057067F" w:rsidRPr="0057067F" w:rsidRDefault="0057067F" w:rsidP="009266A5">
            <w:pPr>
              <w:jc w:val="center"/>
              <w:rPr>
                <w:color w:val="000000"/>
              </w:rPr>
            </w:pPr>
            <w:r w:rsidRPr="0057067F">
              <w:rPr>
                <w:color w:val="000000"/>
              </w:rPr>
              <w:t>-</w:t>
            </w:r>
          </w:p>
        </w:tc>
        <w:tc>
          <w:tcPr>
            <w:tcW w:w="349" w:type="pct"/>
            <w:shd w:val="clear" w:color="auto" w:fill="auto"/>
            <w:vAlign w:val="center"/>
            <w:hideMark/>
          </w:tcPr>
          <w:p w14:paraId="66EC9B09" w14:textId="77777777" w:rsidR="0057067F" w:rsidRPr="0057067F" w:rsidRDefault="0057067F" w:rsidP="009266A5">
            <w:pPr>
              <w:jc w:val="center"/>
              <w:rPr>
                <w:color w:val="000000"/>
              </w:rPr>
            </w:pPr>
            <w:r w:rsidRPr="0057067F">
              <w:rPr>
                <w:color w:val="000000"/>
              </w:rPr>
              <w:t>302 127</w:t>
            </w:r>
          </w:p>
        </w:tc>
      </w:tr>
      <w:tr w:rsidR="0057067F" w:rsidRPr="0057067F" w14:paraId="29AEE56B" w14:textId="77777777" w:rsidTr="00677C07">
        <w:trPr>
          <w:trHeight w:val="20"/>
        </w:trPr>
        <w:tc>
          <w:tcPr>
            <w:tcW w:w="179" w:type="pct"/>
            <w:shd w:val="clear" w:color="auto" w:fill="auto"/>
            <w:hideMark/>
          </w:tcPr>
          <w:p w14:paraId="331C2300" w14:textId="77777777" w:rsidR="0057067F" w:rsidRPr="0057067F" w:rsidRDefault="0057067F" w:rsidP="009266A5">
            <w:pPr>
              <w:rPr>
                <w:color w:val="000000"/>
              </w:rPr>
            </w:pPr>
            <w:r w:rsidRPr="0057067F">
              <w:rPr>
                <w:color w:val="000000"/>
              </w:rPr>
              <w:t>7</w:t>
            </w:r>
          </w:p>
        </w:tc>
        <w:tc>
          <w:tcPr>
            <w:tcW w:w="807" w:type="pct"/>
            <w:shd w:val="clear" w:color="auto" w:fill="auto"/>
            <w:hideMark/>
          </w:tcPr>
          <w:p w14:paraId="5BA03268" w14:textId="77777777" w:rsidR="0057067F" w:rsidRPr="0057067F" w:rsidRDefault="0057067F" w:rsidP="009266A5">
            <w:pPr>
              <w:rPr>
                <w:color w:val="000000"/>
              </w:rPr>
            </w:pPr>
            <w:r w:rsidRPr="0057067F">
              <w:rPr>
                <w:color w:val="000000"/>
              </w:rPr>
              <w:t>Ликвидация несанкционированных свалок на территории Кировского района</w:t>
            </w:r>
          </w:p>
        </w:tc>
        <w:tc>
          <w:tcPr>
            <w:tcW w:w="622" w:type="pct"/>
            <w:shd w:val="clear" w:color="auto" w:fill="auto"/>
            <w:vAlign w:val="center"/>
          </w:tcPr>
          <w:p w14:paraId="2057E2D4" w14:textId="3456CF37" w:rsidR="0057067F" w:rsidRPr="0057067F" w:rsidRDefault="0057067F" w:rsidP="009266A5">
            <w:pPr>
              <w:jc w:val="center"/>
              <w:rPr>
                <w:color w:val="000000"/>
                <w:sz w:val="23"/>
                <w:szCs w:val="23"/>
              </w:rPr>
            </w:pPr>
            <w:r w:rsidRPr="0057067F">
              <w:rPr>
                <w:color w:val="000000"/>
                <w:sz w:val="23"/>
                <w:szCs w:val="23"/>
              </w:rPr>
              <w:t>Долгоокупаемый проект</w:t>
            </w:r>
          </w:p>
        </w:tc>
        <w:tc>
          <w:tcPr>
            <w:tcW w:w="649" w:type="pct"/>
            <w:shd w:val="clear" w:color="auto" w:fill="auto"/>
            <w:vAlign w:val="center"/>
            <w:hideMark/>
          </w:tcPr>
          <w:p w14:paraId="2BBA9474" w14:textId="04AA9D0E" w:rsidR="0057067F" w:rsidRPr="0057067F" w:rsidRDefault="0057067F" w:rsidP="009266A5">
            <w:pPr>
              <w:jc w:val="center"/>
              <w:rPr>
                <w:color w:val="000000"/>
              </w:rPr>
            </w:pPr>
            <w:r w:rsidRPr="0057067F">
              <w:rPr>
                <w:color w:val="000000"/>
              </w:rPr>
              <w:t>источник не определен</w:t>
            </w:r>
          </w:p>
        </w:tc>
        <w:tc>
          <w:tcPr>
            <w:tcW w:w="316" w:type="pct"/>
            <w:shd w:val="clear" w:color="auto" w:fill="auto"/>
            <w:vAlign w:val="center"/>
            <w:hideMark/>
          </w:tcPr>
          <w:p w14:paraId="2FDDE35C" w14:textId="77777777" w:rsidR="0057067F" w:rsidRPr="0057067F" w:rsidRDefault="0057067F" w:rsidP="009266A5">
            <w:pPr>
              <w:jc w:val="center"/>
              <w:rPr>
                <w:color w:val="000000"/>
              </w:rPr>
            </w:pPr>
            <w:r w:rsidRPr="0057067F">
              <w:rPr>
                <w:color w:val="000000"/>
              </w:rPr>
              <w:t>2 970</w:t>
            </w:r>
          </w:p>
        </w:tc>
        <w:tc>
          <w:tcPr>
            <w:tcW w:w="361" w:type="pct"/>
            <w:shd w:val="clear" w:color="auto" w:fill="auto"/>
            <w:vAlign w:val="center"/>
            <w:hideMark/>
          </w:tcPr>
          <w:p w14:paraId="6E680341" w14:textId="77777777" w:rsidR="0057067F" w:rsidRPr="0057067F" w:rsidRDefault="0057067F" w:rsidP="009266A5">
            <w:pPr>
              <w:jc w:val="center"/>
              <w:rPr>
                <w:color w:val="000000"/>
              </w:rPr>
            </w:pPr>
            <w:r w:rsidRPr="0057067F">
              <w:rPr>
                <w:color w:val="000000"/>
              </w:rPr>
              <w:t>3 121</w:t>
            </w:r>
          </w:p>
        </w:tc>
        <w:tc>
          <w:tcPr>
            <w:tcW w:w="317" w:type="pct"/>
            <w:shd w:val="clear" w:color="auto" w:fill="auto"/>
            <w:vAlign w:val="center"/>
            <w:hideMark/>
          </w:tcPr>
          <w:p w14:paraId="2751D5B7" w14:textId="77777777" w:rsidR="0057067F" w:rsidRPr="0057067F" w:rsidRDefault="0057067F" w:rsidP="009266A5">
            <w:pPr>
              <w:jc w:val="center"/>
              <w:rPr>
                <w:color w:val="000000"/>
              </w:rPr>
            </w:pPr>
            <w:r w:rsidRPr="0057067F">
              <w:rPr>
                <w:color w:val="000000"/>
              </w:rPr>
              <w:t>3 249</w:t>
            </w:r>
          </w:p>
        </w:tc>
        <w:tc>
          <w:tcPr>
            <w:tcW w:w="317" w:type="pct"/>
            <w:shd w:val="clear" w:color="auto" w:fill="auto"/>
            <w:vAlign w:val="center"/>
            <w:hideMark/>
          </w:tcPr>
          <w:p w14:paraId="0980A620" w14:textId="77777777" w:rsidR="0057067F" w:rsidRPr="0057067F" w:rsidRDefault="0057067F" w:rsidP="009266A5">
            <w:pPr>
              <w:jc w:val="center"/>
              <w:rPr>
                <w:color w:val="000000"/>
              </w:rPr>
            </w:pPr>
            <w:r w:rsidRPr="0057067F">
              <w:rPr>
                <w:color w:val="000000"/>
              </w:rPr>
              <w:t>3 399</w:t>
            </w:r>
          </w:p>
        </w:tc>
        <w:tc>
          <w:tcPr>
            <w:tcW w:w="321" w:type="pct"/>
            <w:shd w:val="clear" w:color="auto" w:fill="auto"/>
            <w:vAlign w:val="center"/>
            <w:hideMark/>
          </w:tcPr>
          <w:p w14:paraId="2771C888" w14:textId="77777777" w:rsidR="0057067F" w:rsidRPr="0057067F" w:rsidRDefault="0057067F" w:rsidP="009266A5">
            <w:pPr>
              <w:jc w:val="center"/>
              <w:rPr>
                <w:color w:val="000000"/>
              </w:rPr>
            </w:pPr>
            <w:r w:rsidRPr="0057067F">
              <w:rPr>
                <w:color w:val="000000"/>
              </w:rPr>
              <w:t>3 555</w:t>
            </w:r>
          </w:p>
        </w:tc>
        <w:tc>
          <w:tcPr>
            <w:tcW w:w="395" w:type="pct"/>
            <w:shd w:val="clear" w:color="auto" w:fill="auto"/>
            <w:vAlign w:val="center"/>
            <w:hideMark/>
          </w:tcPr>
          <w:p w14:paraId="5326D801" w14:textId="77777777" w:rsidR="0057067F" w:rsidRPr="0057067F" w:rsidRDefault="0057067F" w:rsidP="009266A5">
            <w:pPr>
              <w:jc w:val="center"/>
              <w:rPr>
                <w:color w:val="000000"/>
              </w:rPr>
            </w:pPr>
            <w:r w:rsidRPr="0057067F">
              <w:rPr>
                <w:color w:val="000000"/>
              </w:rPr>
              <w:t>11 681</w:t>
            </w:r>
          </w:p>
        </w:tc>
        <w:tc>
          <w:tcPr>
            <w:tcW w:w="367" w:type="pct"/>
            <w:shd w:val="clear" w:color="auto" w:fill="auto"/>
            <w:vAlign w:val="center"/>
            <w:hideMark/>
          </w:tcPr>
          <w:p w14:paraId="14398CF6" w14:textId="77777777" w:rsidR="0057067F" w:rsidRPr="0057067F" w:rsidRDefault="0057067F" w:rsidP="009266A5">
            <w:pPr>
              <w:jc w:val="center"/>
              <w:rPr>
                <w:color w:val="000000"/>
              </w:rPr>
            </w:pPr>
            <w:r w:rsidRPr="0057067F">
              <w:rPr>
                <w:color w:val="000000"/>
              </w:rPr>
              <w:t>64 759</w:t>
            </w:r>
          </w:p>
        </w:tc>
        <w:tc>
          <w:tcPr>
            <w:tcW w:w="349" w:type="pct"/>
            <w:shd w:val="clear" w:color="auto" w:fill="auto"/>
            <w:vAlign w:val="center"/>
            <w:hideMark/>
          </w:tcPr>
          <w:p w14:paraId="7EE170BC" w14:textId="77777777" w:rsidR="0057067F" w:rsidRPr="0057067F" w:rsidRDefault="0057067F" w:rsidP="009266A5">
            <w:pPr>
              <w:jc w:val="center"/>
              <w:rPr>
                <w:color w:val="000000"/>
              </w:rPr>
            </w:pPr>
            <w:r w:rsidRPr="0057067F">
              <w:rPr>
                <w:color w:val="000000"/>
              </w:rPr>
              <w:t>92 735</w:t>
            </w:r>
          </w:p>
        </w:tc>
      </w:tr>
      <w:tr w:rsidR="0057067F" w:rsidRPr="0057067F" w14:paraId="443BD16F" w14:textId="77777777" w:rsidTr="00677C07">
        <w:trPr>
          <w:trHeight w:val="20"/>
        </w:trPr>
        <w:tc>
          <w:tcPr>
            <w:tcW w:w="179" w:type="pct"/>
            <w:shd w:val="clear" w:color="auto" w:fill="auto"/>
            <w:hideMark/>
          </w:tcPr>
          <w:p w14:paraId="35A3FCEF" w14:textId="77777777" w:rsidR="0057067F" w:rsidRPr="0057067F" w:rsidRDefault="0057067F" w:rsidP="009266A5">
            <w:pPr>
              <w:rPr>
                <w:color w:val="000000"/>
              </w:rPr>
            </w:pPr>
            <w:r w:rsidRPr="0057067F">
              <w:rPr>
                <w:color w:val="000000"/>
              </w:rPr>
              <w:t>8</w:t>
            </w:r>
          </w:p>
        </w:tc>
        <w:tc>
          <w:tcPr>
            <w:tcW w:w="807" w:type="pct"/>
            <w:shd w:val="clear" w:color="auto" w:fill="auto"/>
            <w:hideMark/>
          </w:tcPr>
          <w:p w14:paraId="6561A602" w14:textId="77777777" w:rsidR="0057067F" w:rsidRPr="0057067F" w:rsidRDefault="0057067F" w:rsidP="009266A5">
            <w:pPr>
              <w:rPr>
                <w:color w:val="000000"/>
              </w:rPr>
            </w:pPr>
            <w:r w:rsidRPr="0057067F">
              <w:rPr>
                <w:color w:val="000000"/>
              </w:rPr>
              <w:t xml:space="preserve">Ликвидация несанкционированных свалок на территории </w:t>
            </w:r>
            <w:proofErr w:type="gramStart"/>
            <w:r w:rsidRPr="0057067F">
              <w:rPr>
                <w:color w:val="000000"/>
              </w:rPr>
              <w:t>Ленинского</w:t>
            </w:r>
            <w:proofErr w:type="gramEnd"/>
            <w:r w:rsidRPr="0057067F">
              <w:rPr>
                <w:color w:val="000000"/>
              </w:rPr>
              <w:t xml:space="preserve"> района</w:t>
            </w:r>
          </w:p>
        </w:tc>
        <w:tc>
          <w:tcPr>
            <w:tcW w:w="622" w:type="pct"/>
            <w:shd w:val="clear" w:color="auto" w:fill="auto"/>
            <w:vAlign w:val="center"/>
          </w:tcPr>
          <w:p w14:paraId="7895C195" w14:textId="015841FB" w:rsidR="0057067F" w:rsidRPr="0057067F" w:rsidRDefault="0057067F" w:rsidP="009266A5">
            <w:pPr>
              <w:jc w:val="center"/>
              <w:rPr>
                <w:color w:val="000000"/>
                <w:sz w:val="23"/>
                <w:szCs w:val="23"/>
              </w:rPr>
            </w:pPr>
            <w:r w:rsidRPr="0057067F">
              <w:rPr>
                <w:color w:val="000000"/>
                <w:sz w:val="23"/>
                <w:szCs w:val="23"/>
              </w:rPr>
              <w:t>Долгоокупаемый проект</w:t>
            </w:r>
          </w:p>
        </w:tc>
        <w:tc>
          <w:tcPr>
            <w:tcW w:w="649" w:type="pct"/>
            <w:shd w:val="clear" w:color="auto" w:fill="auto"/>
            <w:vAlign w:val="center"/>
            <w:hideMark/>
          </w:tcPr>
          <w:p w14:paraId="6E2A9096" w14:textId="66A59017" w:rsidR="0057067F" w:rsidRPr="0057067F" w:rsidRDefault="0057067F" w:rsidP="009266A5">
            <w:pPr>
              <w:jc w:val="center"/>
              <w:rPr>
                <w:color w:val="000000"/>
              </w:rPr>
            </w:pPr>
            <w:r w:rsidRPr="0057067F">
              <w:rPr>
                <w:color w:val="000000"/>
              </w:rPr>
              <w:t>источник не определен</w:t>
            </w:r>
          </w:p>
        </w:tc>
        <w:tc>
          <w:tcPr>
            <w:tcW w:w="316" w:type="pct"/>
            <w:shd w:val="clear" w:color="auto" w:fill="auto"/>
            <w:vAlign w:val="center"/>
            <w:hideMark/>
          </w:tcPr>
          <w:p w14:paraId="71F9BFFA" w14:textId="77777777" w:rsidR="0057067F" w:rsidRPr="0057067F" w:rsidRDefault="0057067F" w:rsidP="009266A5">
            <w:pPr>
              <w:jc w:val="center"/>
              <w:rPr>
                <w:color w:val="000000"/>
              </w:rPr>
            </w:pPr>
            <w:r w:rsidRPr="0057067F">
              <w:rPr>
                <w:color w:val="000000"/>
              </w:rPr>
              <w:t>5 940</w:t>
            </w:r>
          </w:p>
        </w:tc>
        <w:tc>
          <w:tcPr>
            <w:tcW w:w="361" w:type="pct"/>
            <w:shd w:val="clear" w:color="auto" w:fill="auto"/>
            <w:vAlign w:val="center"/>
            <w:hideMark/>
          </w:tcPr>
          <w:p w14:paraId="1546D2D5" w14:textId="77777777" w:rsidR="0057067F" w:rsidRPr="0057067F" w:rsidRDefault="0057067F" w:rsidP="009266A5">
            <w:pPr>
              <w:jc w:val="center"/>
              <w:rPr>
                <w:color w:val="000000"/>
              </w:rPr>
            </w:pPr>
            <w:r w:rsidRPr="0057067F">
              <w:rPr>
                <w:color w:val="000000"/>
              </w:rPr>
              <w:t>6 243</w:t>
            </w:r>
          </w:p>
        </w:tc>
        <w:tc>
          <w:tcPr>
            <w:tcW w:w="317" w:type="pct"/>
            <w:shd w:val="clear" w:color="auto" w:fill="auto"/>
            <w:vAlign w:val="center"/>
            <w:hideMark/>
          </w:tcPr>
          <w:p w14:paraId="5912F657" w14:textId="77777777" w:rsidR="0057067F" w:rsidRPr="0057067F" w:rsidRDefault="0057067F" w:rsidP="009266A5">
            <w:pPr>
              <w:jc w:val="center"/>
              <w:rPr>
                <w:color w:val="000000"/>
              </w:rPr>
            </w:pPr>
            <w:r w:rsidRPr="0057067F">
              <w:rPr>
                <w:color w:val="000000"/>
              </w:rPr>
              <w:t>6 499</w:t>
            </w:r>
          </w:p>
        </w:tc>
        <w:tc>
          <w:tcPr>
            <w:tcW w:w="317" w:type="pct"/>
            <w:shd w:val="clear" w:color="auto" w:fill="auto"/>
            <w:vAlign w:val="center"/>
            <w:hideMark/>
          </w:tcPr>
          <w:p w14:paraId="478153F4" w14:textId="77777777" w:rsidR="0057067F" w:rsidRPr="0057067F" w:rsidRDefault="0057067F" w:rsidP="009266A5">
            <w:pPr>
              <w:jc w:val="center"/>
              <w:rPr>
                <w:color w:val="000000"/>
              </w:rPr>
            </w:pPr>
            <w:r w:rsidRPr="0057067F">
              <w:rPr>
                <w:color w:val="000000"/>
              </w:rPr>
              <w:t>6 798</w:t>
            </w:r>
          </w:p>
        </w:tc>
        <w:tc>
          <w:tcPr>
            <w:tcW w:w="321" w:type="pct"/>
            <w:shd w:val="clear" w:color="auto" w:fill="auto"/>
            <w:vAlign w:val="center"/>
            <w:hideMark/>
          </w:tcPr>
          <w:p w14:paraId="477E8424" w14:textId="77777777" w:rsidR="0057067F" w:rsidRPr="0057067F" w:rsidRDefault="0057067F" w:rsidP="009266A5">
            <w:pPr>
              <w:jc w:val="center"/>
              <w:rPr>
                <w:color w:val="000000"/>
              </w:rPr>
            </w:pPr>
            <w:r w:rsidRPr="0057067F">
              <w:rPr>
                <w:color w:val="000000"/>
              </w:rPr>
              <w:t>7 111</w:t>
            </w:r>
          </w:p>
        </w:tc>
        <w:tc>
          <w:tcPr>
            <w:tcW w:w="395" w:type="pct"/>
            <w:shd w:val="clear" w:color="auto" w:fill="auto"/>
            <w:vAlign w:val="center"/>
            <w:hideMark/>
          </w:tcPr>
          <w:p w14:paraId="5BA04460" w14:textId="77777777" w:rsidR="0057067F" w:rsidRPr="0057067F" w:rsidRDefault="0057067F" w:rsidP="009266A5">
            <w:pPr>
              <w:jc w:val="center"/>
              <w:rPr>
                <w:color w:val="000000"/>
              </w:rPr>
            </w:pPr>
            <w:r w:rsidRPr="0057067F">
              <w:rPr>
                <w:color w:val="000000"/>
              </w:rPr>
              <w:t>23 363</w:t>
            </w:r>
          </w:p>
        </w:tc>
        <w:tc>
          <w:tcPr>
            <w:tcW w:w="367" w:type="pct"/>
            <w:shd w:val="clear" w:color="auto" w:fill="auto"/>
            <w:vAlign w:val="center"/>
            <w:hideMark/>
          </w:tcPr>
          <w:p w14:paraId="2E6BF4E9" w14:textId="77777777" w:rsidR="0057067F" w:rsidRPr="0057067F" w:rsidRDefault="0057067F" w:rsidP="009266A5">
            <w:pPr>
              <w:jc w:val="center"/>
              <w:rPr>
                <w:color w:val="000000"/>
              </w:rPr>
            </w:pPr>
            <w:r w:rsidRPr="0057067F">
              <w:rPr>
                <w:color w:val="000000"/>
              </w:rPr>
              <w:t>129 517</w:t>
            </w:r>
          </w:p>
        </w:tc>
        <w:tc>
          <w:tcPr>
            <w:tcW w:w="349" w:type="pct"/>
            <w:shd w:val="clear" w:color="auto" w:fill="auto"/>
            <w:vAlign w:val="center"/>
            <w:hideMark/>
          </w:tcPr>
          <w:p w14:paraId="7E9F66E8" w14:textId="77777777" w:rsidR="0057067F" w:rsidRPr="0057067F" w:rsidRDefault="0057067F" w:rsidP="009266A5">
            <w:pPr>
              <w:jc w:val="center"/>
              <w:rPr>
                <w:color w:val="000000"/>
              </w:rPr>
            </w:pPr>
            <w:r w:rsidRPr="0057067F">
              <w:rPr>
                <w:color w:val="000000"/>
              </w:rPr>
              <w:t>185 470</w:t>
            </w:r>
          </w:p>
        </w:tc>
      </w:tr>
      <w:tr w:rsidR="0057067F" w:rsidRPr="0057067F" w14:paraId="7C357EDD" w14:textId="77777777" w:rsidTr="00677C07">
        <w:trPr>
          <w:trHeight w:val="20"/>
        </w:trPr>
        <w:tc>
          <w:tcPr>
            <w:tcW w:w="179" w:type="pct"/>
            <w:shd w:val="clear" w:color="auto" w:fill="auto"/>
            <w:hideMark/>
          </w:tcPr>
          <w:p w14:paraId="45DE729B" w14:textId="0C7376BA" w:rsidR="0057067F" w:rsidRPr="0057067F" w:rsidRDefault="0057067F" w:rsidP="009266A5">
            <w:pPr>
              <w:rPr>
                <w:color w:val="000000"/>
              </w:rPr>
            </w:pPr>
            <w:r>
              <w:rPr>
                <w:color w:val="000000"/>
              </w:rPr>
              <w:t>9</w:t>
            </w:r>
          </w:p>
        </w:tc>
        <w:tc>
          <w:tcPr>
            <w:tcW w:w="807" w:type="pct"/>
            <w:shd w:val="clear" w:color="auto" w:fill="auto"/>
            <w:hideMark/>
          </w:tcPr>
          <w:p w14:paraId="74173F12" w14:textId="77777777" w:rsidR="0057067F" w:rsidRPr="0057067F" w:rsidRDefault="0057067F" w:rsidP="009266A5">
            <w:pPr>
              <w:rPr>
                <w:color w:val="000000"/>
              </w:rPr>
            </w:pPr>
            <w:r w:rsidRPr="0057067F">
              <w:rPr>
                <w:color w:val="000000"/>
              </w:rPr>
              <w:t>Ликвидация несанкционированных свалок на территории Октябрьского района</w:t>
            </w:r>
          </w:p>
        </w:tc>
        <w:tc>
          <w:tcPr>
            <w:tcW w:w="622" w:type="pct"/>
            <w:shd w:val="clear" w:color="auto" w:fill="auto"/>
            <w:vAlign w:val="center"/>
          </w:tcPr>
          <w:p w14:paraId="6E2B81A5" w14:textId="31E7FB39" w:rsidR="0057067F" w:rsidRPr="0057067F" w:rsidRDefault="0057067F" w:rsidP="009266A5">
            <w:pPr>
              <w:jc w:val="center"/>
              <w:rPr>
                <w:color w:val="000000"/>
                <w:sz w:val="23"/>
                <w:szCs w:val="23"/>
              </w:rPr>
            </w:pPr>
            <w:r w:rsidRPr="0057067F">
              <w:rPr>
                <w:color w:val="000000"/>
                <w:sz w:val="23"/>
                <w:szCs w:val="23"/>
              </w:rPr>
              <w:t>Долгоокупаемый проект</w:t>
            </w:r>
          </w:p>
        </w:tc>
        <w:tc>
          <w:tcPr>
            <w:tcW w:w="649" w:type="pct"/>
            <w:shd w:val="clear" w:color="auto" w:fill="auto"/>
            <w:vAlign w:val="center"/>
            <w:hideMark/>
          </w:tcPr>
          <w:p w14:paraId="3ADB92F9" w14:textId="24305B4E" w:rsidR="0057067F" w:rsidRPr="0057067F" w:rsidRDefault="0057067F" w:rsidP="009266A5">
            <w:pPr>
              <w:jc w:val="center"/>
              <w:rPr>
                <w:color w:val="000000"/>
              </w:rPr>
            </w:pPr>
            <w:r w:rsidRPr="0057067F">
              <w:rPr>
                <w:color w:val="000000"/>
              </w:rPr>
              <w:t>источник не определен</w:t>
            </w:r>
          </w:p>
        </w:tc>
        <w:tc>
          <w:tcPr>
            <w:tcW w:w="316" w:type="pct"/>
            <w:shd w:val="clear" w:color="auto" w:fill="auto"/>
            <w:vAlign w:val="center"/>
            <w:hideMark/>
          </w:tcPr>
          <w:p w14:paraId="14A22790" w14:textId="77777777" w:rsidR="0057067F" w:rsidRPr="0057067F" w:rsidRDefault="0057067F" w:rsidP="009266A5">
            <w:pPr>
              <w:jc w:val="center"/>
              <w:rPr>
                <w:color w:val="000000"/>
              </w:rPr>
            </w:pPr>
            <w:r w:rsidRPr="0057067F">
              <w:rPr>
                <w:color w:val="000000"/>
              </w:rPr>
              <w:t>20 790</w:t>
            </w:r>
          </w:p>
        </w:tc>
        <w:tc>
          <w:tcPr>
            <w:tcW w:w="361" w:type="pct"/>
            <w:shd w:val="clear" w:color="auto" w:fill="auto"/>
            <w:vAlign w:val="center"/>
            <w:hideMark/>
          </w:tcPr>
          <w:p w14:paraId="2BD46F45" w14:textId="77777777" w:rsidR="0057067F" w:rsidRPr="0057067F" w:rsidRDefault="0057067F" w:rsidP="009266A5">
            <w:pPr>
              <w:jc w:val="center"/>
              <w:rPr>
                <w:color w:val="000000"/>
              </w:rPr>
            </w:pPr>
            <w:r w:rsidRPr="0057067F">
              <w:rPr>
                <w:color w:val="000000"/>
              </w:rPr>
              <w:t>21 850</w:t>
            </w:r>
          </w:p>
        </w:tc>
        <w:tc>
          <w:tcPr>
            <w:tcW w:w="317" w:type="pct"/>
            <w:shd w:val="clear" w:color="auto" w:fill="auto"/>
            <w:vAlign w:val="center"/>
            <w:hideMark/>
          </w:tcPr>
          <w:p w14:paraId="0FBD6723" w14:textId="77777777" w:rsidR="0057067F" w:rsidRPr="0057067F" w:rsidRDefault="0057067F" w:rsidP="009266A5">
            <w:pPr>
              <w:jc w:val="center"/>
              <w:rPr>
                <w:color w:val="000000"/>
              </w:rPr>
            </w:pPr>
            <w:r w:rsidRPr="0057067F">
              <w:rPr>
                <w:color w:val="000000"/>
              </w:rPr>
              <w:t>22 746</w:t>
            </w:r>
          </w:p>
        </w:tc>
        <w:tc>
          <w:tcPr>
            <w:tcW w:w="317" w:type="pct"/>
            <w:shd w:val="clear" w:color="auto" w:fill="auto"/>
            <w:vAlign w:val="center"/>
            <w:hideMark/>
          </w:tcPr>
          <w:p w14:paraId="702A5E9D" w14:textId="77777777" w:rsidR="0057067F" w:rsidRPr="0057067F" w:rsidRDefault="0057067F" w:rsidP="009266A5">
            <w:pPr>
              <w:jc w:val="center"/>
              <w:rPr>
                <w:color w:val="000000"/>
              </w:rPr>
            </w:pPr>
            <w:r w:rsidRPr="0057067F">
              <w:rPr>
                <w:color w:val="000000"/>
              </w:rPr>
              <w:t>23 792</w:t>
            </w:r>
          </w:p>
        </w:tc>
        <w:tc>
          <w:tcPr>
            <w:tcW w:w="321" w:type="pct"/>
            <w:shd w:val="clear" w:color="auto" w:fill="auto"/>
            <w:vAlign w:val="center"/>
            <w:hideMark/>
          </w:tcPr>
          <w:p w14:paraId="247C9004" w14:textId="77777777" w:rsidR="0057067F" w:rsidRPr="0057067F" w:rsidRDefault="0057067F" w:rsidP="009266A5">
            <w:pPr>
              <w:jc w:val="center"/>
              <w:rPr>
                <w:color w:val="000000"/>
              </w:rPr>
            </w:pPr>
            <w:r w:rsidRPr="0057067F">
              <w:rPr>
                <w:color w:val="000000"/>
              </w:rPr>
              <w:t>24 887</w:t>
            </w:r>
          </w:p>
        </w:tc>
        <w:tc>
          <w:tcPr>
            <w:tcW w:w="395" w:type="pct"/>
            <w:shd w:val="clear" w:color="auto" w:fill="auto"/>
            <w:vAlign w:val="center"/>
            <w:hideMark/>
          </w:tcPr>
          <w:p w14:paraId="59ADC158" w14:textId="77777777" w:rsidR="0057067F" w:rsidRPr="0057067F" w:rsidRDefault="0057067F" w:rsidP="009266A5">
            <w:pPr>
              <w:jc w:val="center"/>
              <w:rPr>
                <w:color w:val="000000"/>
              </w:rPr>
            </w:pPr>
            <w:r w:rsidRPr="0057067F">
              <w:rPr>
                <w:color w:val="000000"/>
              </w:rPr>
              <w:t>81 770</w:t>
            </w:r>
          </w:p>
        </w:tc>
        <w:tc>
          <w:tcPr>
            <w:tcW w:w="367" w:type="pct"/>
            <w:shd w:val="clear" w:color="auto" w:fill="auto"/>
            <w:vAlign w:val="center"/>
            <w:hideMark/>
          </w:tcPr>
          <w:p w14:paraId="79DF2947" w14:textId="77777777" w:rsidR="0057067F" w:rsidRPr="0057067F" w:rsidRDefault="0057067F" w:rsidP="009266A5">
            <w:pPr>
              <w:jc w:val="center"/>
              <w:rPr>
                <w:color w:val="000000"/>
              </w:rPr>
            </w:pPr>
            <w:r w:rsidRPr="0057067F">
              <w:rPr>
                <w:color w:val="000000"/>
              </w:rPr>
              <w:t>453 311</w:t>
            </w:r>
          </w:p>
        </w:tc>
        <w:tc>
          <w:tcPr>
            <w:tcW w:w="349" w:type="pct"/>
            <w:shd w:val="clear" w:color="auto" w:fill="auto"/>
            <w:vAlign w:val="center"/>
            <w:hideMark/>
          </w:tcPr>
          <w:p w14:paraId="013F809C" w14:textId="77777777" w:rsidR="0057067F" w:rsidRPr="0057067F" w:rsidRDefault="0057067F" w:rsidP="009266A5">
            <w:pPr>
              <w:jc w:val="center"/>
              <w:rPr>
                <w:color w:val="000000"/>
              </w:rPr>
            </w:pPr>
            <w:r w:rsidRPr="0057067F">
              <w:rPr>
                <w:color w:val="000000"/>
              </w:rPr>
              <w:t>649 146</w:t>
            </w:r>
          </w:p>
        </w:tc>
      </w:tr>
      <w:tr w:rsidR="0057067F" w:rsidRPr="0057067F" w14:paraId="4EE3E296" w14:textId="77777777" w:rsidTr="00677C07">
        <w:trPr>
          <w:trHeight w:val="20"/>
        </w:trPr>
        <w:tc>
          <w:tcPr>
            <w:tcW w:w="179" w:type="pct"/>
            <w:shd w:val="clear" w:color="auto" w:fill="auto"/>
            <w:hideMark/>
          </w:tcPr>
          <w:p w14:paraId="2B50EC35" w14:textId="58CF3236" w:rsidR="0057067F" w:rsidRPr="0057067F" w:rsidRDefault="0057067F" w:rsidP="009266A5">
            <w:pPr>
              <w:rPr>
                <w:color w:val="000000"/>
              </w:rPr>
            </w:pPr>
            <w:r>
              <w:rPr>
                <w:color w:val="000000"/>
              </w:rPr>
              <w:t>10</w:t>
            </w:r>
          </w:p>
        </w:tc>
        <w:tc>
          <w:tcPr>
            <w:tcW w:w="807" w:type="pct"/>
            <w:shd w:val="clear" w:color="auto" w:fill="auto"/>
            <w:hideMark/>
          </w:tcPr>
          <w:p w14:paraId="5B5A82D7" w14:textId="77777777" w:rsidR="0057067F" w:rsidRPr="0057067F" w:rsidRDefault="0057067F" w:rsidP="009266A5">
            <w:pPr>
              <w:rPr>
                <w:color w:val="000000"/>
              </w:rPr>
            </w:pPr>
            <w:r w:rsidRPr="0057067F">
              <w:rPr>
                <w:color w:val="000000"/>
              </w:rPr>
              <w:t>Ликвидация несанкционированных свалок на территории Свердловского района</w:t>
            </w:r>
          </w:p>
        </w:tc>
        <w:tc>
          <w:tcPr>
            <w:tcW w:w="622" w:type="pct"/>
            <w:shd w:val="clear" w:color="auto" w:fill="auto"/>
            <w:vAlign w:val="center"/>
          </w:tcPr>
          <w:p w14:paraId="6D5B2889" w14:textId="2B9D86A9" w:rsidR="0057067F" w:rsidRPr="0057067F" w:rsidRDefault="0057067F" w:rsidP="009266A5">
            <w:pPr>
              <w:jc w:val="center"/>
              <w:rPr>
                <w:color w:val="000000"/>
                <w:sz w:val="23"/>
                <w:szCs w:val="23"/>
              </w:rPr>
            </w:pPr>
            <w:r w:rsidRPr="0057067F">
              <w:rPr>
                <w:color w:val="000000"/>
                <w:sz w:val="23"/>
                <w:szCs w:val="23"/>
              </w:rPr>
              <w:t>Долгоокупаемый проект</w:t>
            </w:r>
          </w:p>
        </w:tc>
        <w:tc>
          <w:tcPr>
            <w:tcW w:w="649" w:type="pct"/>
            <w:shd w:val="clear" w:color="auto" w:fill="auto"/>
            <w:vAlign w:val="center"/>
            <w:hideMark/>
          </w:tcPr>
          <w:p w14:paraId="3A5A5217" w14:textId="16198DA1" w:rsidR="0057067F" w:rsidRPr="0057067F" w:rsidRDefault="0057067F" w:rsidP="009266A5">
            <w:pPr>
              <w:jc w:val="center"/>
              <w:rPr>
                <w:color w:val="000000"/>
              </w:rPr>
            </w:pPr>
            <w:r w:rsidRPr="0057067F">
              <w:rPr>
                <w:color w:val="000000"/>
              </w:rPr>
              <w:t>источник не определен</w:t>
            </w:r>
          </w:p>
        </w:tc>
        <w:tc>
          <w:tcPr>
            <w:tcW w:w="316" w:type="pct"/>
            <w:shd w:val="clear" w:color="auto" w:fill="auto"/>
            <w:vAlign w:val="center"/>
            <w:hideMark/>
          </w:tcPr>
          <w:p w14:paraId="360C09FB" w14:textId="77777777" w:rsidR="0057067F" w:rsidRPr="0057067F" w:rsidRDefault="0057067F" w:rsidP="009266A5">
            <w:pPr>
              <w:jc w:val="center"/>
              <w:rPr>
                <w:color w:val="000000"/>
              </w:rPr>
            </w:pPr>
            <w:r w:rsidRPr="0057067F">
              <w:rPr>
                <w:color w:val="000000"/>
              </w:rPr>
              <w:t>18 810</w:t>
            </w:r>
          </w:p>
        </w:tc>
        <w:tc>
          <w:tcPr>
            <w:tcW w:w="361" w:type="pct"/>
            <w:shd w:val="clear" w:color="auto" w:fill="auto"/>
            <w:vAlign w:val="center"/>
            <w:hideMark/>
          </w:tcPr>
          <w:p w14:paraId="06E7C2EB" w14:textId="77777777" w:rsidR="0057067F" w:rsidRPr="0057067F" w:rsidRDefault="0057067F" w:rsidP="009266A5">
            <w:pPr>
              <w:jc w:val="center"/>
              <w:rPr>
                <w:color w:val="000000"/>
              </w:rPr>
            </w:pPr>
            <w:r w:rsidRPr="0057067F">
              <w:rPr>
                <w:color w:val="000000"/>
              </w:rPr>
              <w:t>19 769</w:t>
            </w:r>
          </w:p>
        </w:tc>
        <w:tc>
          <w:tcPr>
            <w:tcW w:w="317" w:type="pct"/>
            <w:shd w:val="clear" w:color="auto" w:fill="auto"/>
            <w:vAlign w:val="center"/>
            <w:hideMark/>
          </w:tcPr>
          <w:p w14:paraId="042D77F5" w14:textId="77777777" w:rsidR="0057067F" w:rsidRPr="0057067F" w:rsidRDefault="0057067F" w:rsidP="009266A5">
            <w:pPr>
              <w:jc w:val="center"/>
              <w:rPr>
                <w:color w:val="000000"/>
              </w:rPr>
            </w:pPr>
            <w:r w:rsidRPr="0057067F">
              <w:rPr>
                <w:color w:val="000000"/>
              </w:rPr>
              <w:t>20 580</w:t>
            </w:r>
          </w:p>
        </w:tc>
        <w:tc>
          <w:tcPr>
            <w:tcW w:w="317" w:type="pct"/>
            <w:shd w:val="clear" w:color="auto" w:fill="auto"/>
            <w:vAlign w:val="center"/>
            <w:hideMark/>
          </w:tcPr>
          <w:p w14:paraId="5F5FA986" w14:textId="77777777" w:rsidR="0057067F" w:rsidRPr="0057067F" w:rsidRDefault="0057067F" w:rsidP="009266A5">
            <w:pPr>
              <w:jc w:val="center"/>
              <w:rPr>
                <w:color w:val="000000"/>
              </w:rPr>
            </w:pPr>
            <w:r w:rsidRPr="0057067F">
              <w:rPr>
                <w:color w:val="000000"/>
              </w:rPr>
              <w:t>21 527</w:t>
            </w:r>
          </w:p>
        </w:tc>
        <w:tc>
          <w:tcPr>
            <w:tcW w:w="321" w:type="pct"/>
            <w:shd w:val="clear" w:color="auto" w:fill="auto"/>
            <w:vAlign w:val="center"/>
            <w:hideMark/>
          </w:tcPr>
          <w:p w14:paraId="73F76A5E" w14:textId="77777777" w:rsidR="0057067F" w:rsidRPr="0057067F" w:rsidRDefault="0057067F" w:rsidP="009266A5">
            <w:pPr>
              <w:jc w:val="center"/>
              <w:rPr>
                <w:color w:val="000000"/>
              </w:rPr>
            </w:pPr>
            <w:r w:rsidRPr="0057067F">
              <w:rPr>
                <w:color w:val="000000"/>
              </w:rPr>
              <w:t>22 517</w:t>
            </w:r>
          </w:p>
        </w:tc>
        <w:tc>
          <w:tcPr>
            <w:tcW w:w="395" w:type="pct"/>
            <w:shd w:val="clear" w:color="auto" w:fill="auto"/>
            <w:vAlign w:val="center"/>
            <w:hideMark/>
          </w:tcPr>
          <w:p w14:paraId="75B89F8A" w14:textId="77777777" w:rsidR="0057067F" w:rsidRPr="0057067F" w:rsidRDefault="0057067F" w:rsidP="009266A5">
            <w:pPr>
              <w:jc w:val="center"/>
              <w:rPr>
                <w:color w:val="000000"/>
              </w:rPr>
            </w:pPr>
            <w:r w:rsidRPr="0057067F">
              <w:rPr>
                <w:color w:val="000000"/>
              </w:rPr>
              <w:t>73 982</w:t>
            </w:r>
          </w:p>
        </w:tc>
        <w:tc>
          <w:tcPr>
            <w:tcW w:w="367" w:type="pct"/>
            <w:shd w:val="clear" w:color="auto" w:fill="auto"/>
            <w:vAlign w:val="center"/>
            <w:hideMark/>
          </w:tcPr>
          <w:p w14:paraId="46CD7A07" w14:textId="77777777" w:rsidR="0057067F" w:rsidRPr="0057067F" w:rsidRDefault="0057067F" w:rsidP="009266A5">
            <w:pPr>
              <w:jc w:val="center"/>
              <w:rPr>
                <w:color w:val="000000"/>
              </w:rPr>
            </w:pPr>
            <w:r w:rsidRPr="0057067F">
              <w:rPr>
                <w:color w:val="000000"/>
              </w:rPr>
              <w:t>410 138</w:t>
            </w:r>
          </w:p>
        </w:tc>
        <w:tc>
          <w:tcPr>
            <w:tcW w:w="349" w:type="pct"/>
            <w:shd w:val="clear" w:color="auto" w:fill="auto"/>
            <w:vAlign w:val="center"/>
            <w:hideMark/>
          </w:tcPr>
          <w:p w14:paraId="53CF32FC" w14:textId="77777777" w:rsidR="0057067F" w:rsidRPr="0057067F" w:rsidRDefault="0057067F" w:rsidP="009266A5">
            <w:pPr>
              <w:jc w:val="center"/>
              <w:rPr>
                <w:color w:val="000000"/>
              </w:rPr>
            </w:pPr>
            <w:r w:rsidRPr="0057067F">
              <w:rPr>
                <w:color w:val="000000"/>
              </w:rPr>
              <w:t>587 323</w:t>
            </w:r>
          </w:p>
        </w:tc>
      </w:tr>
      <w:tr w:rsidR="0057067F" w:rsidRPr="0057067F" w14:paraId="6DDF3805" w14:textId="77777777" w:rsidTr="00677C07">
        <w:trPr>
          <w:trHeight w:val="20"/>
        </w:trPr>
        <w:tc>
          <w:tcPr>
            <w:tcW w:w="179" w:type="pct"/>
            <w:shd w:val="clear" w:color="auto" w:fill="auto"/>
            <w:hideMark/>
          </w:tcPr>
          <w:p w14:paraId="177863B2" w14:textId="0FCA35A7" w:rsidR="0057067F" w:rsidRPr="0057067F" w:rsidRDefault="0057067F" w:rsidP="009266A5">
            <w:pPr>
              <w:rPr>
                <w:color w:val="000000"/>
              </w:rPr>
            </w:pPr>
            <w:r w:rsidRPr="0057067F">
              <w:rPr>
                <w:color w:val="000000"/>
              </w:rPr>
              <w:t>1</w:t>
            </w:r>
            <w:r>
              <w:rPr>
                <w:color w:val="000000"/>
              </w:rPr>
              <w:t>1</w:t>
            </w:r>
          </w:p>
        </w:tc>
        <w:tc>
          <w:tcPr>
            <w:tcW w:w="807" w:type="pct"/>
            <w:shd w:val="clear" w:color="auto" w:fill="auto"/>
            <w:hideMark/>
          </w:tcPr>
          <w:p w14:paraId="7C343222" w14:textId="77777777" w:rsidR="0057067F" w:rsidRPr="0057067F" w:rsidRDefault="0057067F" w:rsidP="009266A5">
            <w:pPr>
              <w:rPr>
                <w:color w:val="000000"/>
              </w:rPr>
            </w:pPr>
            <w:r w:rsidRPr="0057067F">
              <w:rPr>
                <w:color w:val="000000"/>
              </w:rPr>
              <w:t xml:space="preserve">Ликвидация несанкционированных свалок на территории </w:t>
            </w:r>
            <w:proofErr w:type="gramStart"/>
            <w:r w:rsidRPr="0057067F">
              <w:rPr>
                <w:color w:val="000000"/>
              </w:rPr>
              <w:t>Советского</w:t>
            </w:r>
            <w:proofErr w:type="gramEnd"/>
            <w:r w:rsidRPr="0057067F">
              <w:rPr>
                <w:color w:val="000000"/>
              </w:rPr>
              <w:t xml:space="preserve"> района</w:t>
            </w:r>
          </w:p>
        </w:tc>
        <w:tc>
          <w:tcPr>
            <w:tcW w:w="622" w:type="pct"/>
            <w:shd w:val="clear" w:color="auto" w:fill="auto"/>
            <w:vAlign w:val="center"/>
          </w:tcPr>
          <w:p w14:paraId="6F654DB8" w14:textId="5543D547" w:rsidR="0057067F" w:rsidRPr="0057067F" w:rsidRDefault="0057067F" w:rsidP="009266A5">
            <w:pPr>
              <w:jc w:val="center"/>
              <w:rPr>
                <w:color w:val="000000"/>
                <w:sz w:val="23"/>
                <w:szCs w:val="23"/>
              </w:rPr>
            </w:pPr>
            <w:r w:rsidRPr="0057067F">
              <w:rPr>
                <w:color w:val="000000"/>
                <w:sz w:val="23"/>
                <w:szCs w:val="23"/>
              </w:rPr>
              <w:t>Долгоокупаемый проект</w:t>
            </w:r>
          </w:p>
        </w:tc>
        <w:tc>
          <w:tcPr>
            <w:tcW w:w="649" w:type="pct"/>
            <w:shd w:val="clear" w:color="auto" w:fill="auto"/>
            <w:vAlign w:val="center"/>
            <w:hideMark/>
          </w:tcPr>
          <w:p w14:paraId="79744E77" w14:textId="5D2F01CF" w:rsidR="0057067F" w:rsidRPr="0057067F" w:rsidRDefault="0057067F" w:rsidP="009266A5">
            <w:pPr>
              <w:jc w:val="center"/>
              <w:rPr>
                <w:color w:val="000000"/>
              </w:rPr>
            </w:pPr>
            <w:r w:rsidRPr="0057067F">
              <w:rPr>
                <w:color w:val="000000"/>
              </w:rPr>
              <w:t>источник не определен</w:t>
            </w:r>
          </w:p>
        </w:tc>
        <w:tc>
          <w:tcPr>
            <w:tcW w:w="316" w:type="pct"/>
            <w:shd w:val="clear" w:color="auto" w:fill="auto"/>
            <w:vAlign w:val="center"/>
            <w:hideMark/>
          </w:tcPr>
          <w:p w14:paraId="7DF32A3B" w14:textId="77777777" w:rsidR="0057067F" w:rsidRPr="0057067F" w:rsidRDefault="0057067F" w:rsidP="009266A5">
            <w:pPr>
              <w:jc w:val="center"/>
              <w:rPr>
                <w:color w:val="000000"/>
              </w:rPr>
            </w:pPr>
            <w:r w:rsidRPr="0057067F">
              <w:rPr>
                <w:color w:val="000000"/>
              </w:rPr>
              <w:t>50 490</w:t>
            </w:r>
          </w:p>
        </w:tc>
        <w:tc>
          <w:tcPr>
            <w:tcW w:w="361" w:type="pct"/>
            <w:shd w:val="clear" w:color="auto" w:fill="auto"/>
            <w:vAlign w:val="center"/>
            <w:hideMark/>
          </w:tcPr>
          <w:p w14:paraId="74A81523" w14:textId="77777777" w:rsidR="0057067F" w:rsidRPr="0057067F" w:rsidRDefault="0057067F" w:rsidP="009266A5">
            <w:pPr>
              <w:jc w:val="center"/>
              <w:rPr>
                <w:color w:val="000000"/>
              </w:rPr>
            </w:pPr>
            <w:r w:rsidRPr="0057067F">
              <w:rPr>
                <w:color w:val="000000"/>
              </w:rPr>
              <w:t>53 065</w:t>
            </w:r>
          </w:p>
        </w:tc>
        <w:tc>
          <w:tcPr>
            <w:tcW w:w="317" w:type="pct"/>
            <w:shd w:val="clear" w:color="auto" w:fill="auto"/>
            <w:vAlign w:val="center"/>
            <w:hideMark/>
          </w:tcPr>
          <w:p w14:paraId="6F3FDBB8" w14:textId="77777777" w:rsidR="0057067F" w:rsidRPr="0057067F" w:rsidRDefault="0057067F" w:rsidP="009266A5">
            <w:pPr>
              <w:jc w:val="center"/>
              <w:rPr>
                <w:color w:val="000000"/>
              </w:rPr>
            </w:pPr>
            <w:r w:rsidRPr="0057067F">
              <w:rPr>
                <w:color w:val="000000"/>
              </w:rPr>
              <w:t>55 241</w:t>
            </w:r>
          </w:p>
        </w:tc>
        <w:tc>
          <w:tcPr>
            <w:tcW w:w="317" w:type="pct"/>
            <w:shd w:val="clear" w:color="auto" w:fill="auto"/>
            <w:vAlign w:val="center"/>
            <w:hideMark/>
          </w:tcPr>
          <w:p w14:paraId="7FDD135B" w14:textId="77777777" w:rsidR="0057067F" w:rsidRPr="0057067F" w:rsidRDefault="0057067F" w:rsidP="009266A5">
            <w:pPr>
              <w:jc w:val="center"/>
              <w:rPr>
                <w:color w:val="000000"/>
              </w:rPr>
            </w:pPr>
            <w:r w:rsidRPr="0057067F">
              <w:rPr>
                <w:color w:val="000000"/>
              </w:rPr>
              <w:t>57 782</w:t>
            </w:r>
          </w:p>
        </w:tc>
        <w:tc>
          <w:tcPr>
            <w:tcW w:w="321" w:type="pct"/>
            <w:shd w:val="clear" w:color="auto" w:fill="auto"/>
            <w:vAlign w:val="center"/>
            <w:hideMark/>
          </w:tcPr>
          <w:p w14:paraId="5F3C9174" w14:textId="77777777" w:rsidR="0057067F" w:rsidRPr="0057067F" w:rsidRDefault="0057067F" w:rsidP="009266A5">
            <w:pPr>
              <w:jc w:val="center"/>
              <w:rPr>
                <w:color w:val="000000"/>
              </w:rPr>
            </w:pPr>
            <w:r w:rsidRPr="0057067F">
              <w:rPr>
                <w:color w:val="000000"/>
              </w:rPr>
              <w:t>60 440</w:t>
            </w:r>
          </w:p>
        </w:tc>
        <w:tc>
          <w:tcPr>
            <w:tcW w:w="395" w:type="pct"/>
            <w:shd w:val="clear" w:color="auto" w:fill="auto"/>
            <w:vAlign w:val="center"/>
            <w:hideMark/>
          </w:tcPr>
          <w:p w14:paraId="31A4F1AC" w14:textId="77777777" w:rsidR="0057067F" w:rsidRPr="0057067F" w:rsidRDefault="0057067F" w:rsidP="009266A5">
            <w:pPr>
              <w:jc w:val="center"/>
              <w:rPr>
                <w:color w:val="000000"/>
              </w:rPr>
            </w:pPr>
            <w:r w:rsidRPr="0057067F">
              <w:rPr>
                <w:color w:val="000000"/>
              </w:rPr>
              <w:t>198 584</w:t>
            </w:r>
          </w:p>
        </w:tc>
        <w:tc>
          <w:tcPr>
            <w:tcW w:w="367" w:type="pct"/>
            <w:shd w:val="clear" w:color="auto" w:fill="auto"/>
            <w:vAlign w:val="center"/>
            <w:hideMark/>
          </w:tcPr>
          <w:p w14:paraId="1FD827DB" w14:textId="77777777" w:rsidR="0057067F" w:rsidRPr="0057067F" w:rsidRDefault="0057067F" w:rsidP="009266A5">
            <w:pPr>
              <w:ind w:left="-113"/>
              <w:jc w:val="center"/>
              <w:rPr>
                <w:color w:val="000000"/>
              </w:rPr>
            </w:pPr>
            <w:r w:rsidRPr="0057067F">
              <w:rPr>
                <w:color w:val="000000"/>
              </w:rPr>
              <w:t>1 100 897</w:t>
            </w:r>
          </w:p>
        </w:tc>
        <w:tc>
          <w:tcPr>
            <w:tcW w:w="349" w:type="pct"/>
            <w:shd w:val="clear" w:color="auto" w:fill="auto"/>
            <w:vAlign w:val="center"/>
            <w:hideMark/>
          </w:tcPr>
          <w:p w14:paraId="427DC444" w14:textId="77777777" w:rsidR="0057067F" w:rsidRPr="0057067F" w:rsidRDefault="0057067F" w:rsidP="009266A5">
            <w:pPr>
              <w:ind w:left="-113"/>
              <w:jc w:val="center"/>
              <w:rPr>
                <w:color w:val="000000"/>
              </w:rPr>
            </w:pPr>
            <w:r w:rsidRPr="0057067F">
              <w:rPr>
                <w:color w:val="000000"/>
              </w:rPr>
              <w:t>1 576 498</w:t>
            </w:r>
          </w:p>
        </w:tc>
      </w:tr>
      <w:tr w:rsidR="0057067F" w:rsidRPr="0057067F" w14:paraId="5DF6834D" w14:textId="77777777" w:rsidTr="00677C07">
        <w:trPr>
          <w:trHeight w:val="20"/>
        </w:trPr>
        <w:tc>
          <w:tcPr>
            <w:tcW w:w="179" w:type="pct"/>
            <w:shd w:val="clear" w:color="auto" w:fill="auto"/>
            <w:hideMark/>
          </w:tcPr>
          <w:p w14:paraId="2775176C" w14:textId="49F17B81" w:rsidR="0057067F" w:rsidRPr="0057067F" w:rsidRDefault="0057067F" w:rsidP="009266A5">
            <w:pPr>
              <w:rPr>
                <w:color w:val="000000"/>
              </w:rPr>
            </w:pPr>
            <w:r w:rsidRPr="0057067F">
              <w:rPr>
                <w:color w:val="000000"/>
              </w:rPr>
              <w:t>1</w:t>
            </w:r>
            <w:r>
              <w:rPr>
                <w:color w:val="000000"/>
              </w:rPr>
              <w:t>2</w:t>
            </w:r>
          </w:p>
        </w:tc>
        <w:tc>
          <w:tcPr>
            <w:tcW w:w="807" w:type="pct"/>
            <w:shd w:val="clear" w:color="auto" w:fill="auto"/>
            <w:hideMark/>
          </w:tcPr>
          <w:p w14:paraId="560AAA8B" w14:textId="77777777" w:rsidR="0057067F" w:rsidRPr="0057067F" w:rsidRDefault="0057067F" w:rsidP="009266A5">
            <w:pPr>
              <w:rPr>
                <w:color w:val="000000"/>
              </w:rPr>
            </w:pPr>
            <w:r w:rsidRPr="0057067F">
              <w:rPr>
                <w:color w:val="000000"/>
              </w:rPr>
              <w:t xml:space="preserve">Ликвидация </w:t>
            </w:r>
            <w:r w:rsidRPr="0057067F">
              <w:rPr>
                <w:color w:val="000000"/>
              </w:rPr>
              <w:lastRenderedPageBreak/>
              <w:t>несанкционированных свалок на территории Центрального района</w:t>
            </w:r>
          </w:p>
        </w:tc>
        <w:tc>
          <w:tcPr>
            <w:tcW w:w="622" w:type="pct"/>
            <w:shd w:val="clear" w:color="auto" w:fill="auto"/>
            <w:vAlign w:val="center"/>
          </w:tcPr>
          <w:p w14:paraId="3003B113" w14:textId="2659D8C1" w:rsidR="0057067F" w:rsidRPr="0057067F" w:rsidRDefault="0057067F" w:rsidP="009266A5">
            <w:pPr>
              <w:jc w:val="center"/>
              <w:rPr>
                <w:color w:val="000000"/>
                <w:sz w:val="23"/>
                <w:szCs w:val="23"/>
              </w:rPr>
            </w:pPr>
            <w:r w:rsidRPr="0057067F">
              <w:rPr>
                <w:color w:val="000000"/>
                <w:sz w:val="23"/>
                <w:szCs w:val="23"/>
              </w:rPr>
              <w:lastRenderedPageBreak/>
              <w:t>Долгоокупаемый проект</w:t>
            </w:r>
          </w:p>
        </w:tc>
        <w:tc>
          <w:tcPr>
            <w:tcW w:w="649" w:type="pct"/>
            <w:shd w:val="clear" w:color="auto" w:fill="auto"/>
            <w:vAlign w:val="center"/>
            <w:hideMark/>
          </w:tcPr>
          <w:p w14:paraId="723D83F7" w14:textId="1C637EC9" w:rsidR="0057067F" w:rsidRPr="0057067F" w:rsidRDefault="0057067F" w:rsidP="009266A5">
            <w:pPr>
              <w:jc w:val="center"/>
              <w:rPr>
                <w:color w:val="000000"/>
              </w:rPr>
            </w:pPr>
            <w:r w:rsidRPr="0057067F">
              <w:rPr>
                <w:color w:val="000000"/>
              </w:rPr>
              <w:t>источник не определен</w:t>
            </w:r>
          </w:p>
        </w:tc>
        <w:tc>
          <w:tcPr>
            <w:tcW w:w="316" w:type="pct"/>
            <w:shd w:val="clear" w:color="auto" w:fill="auto"/>
            <w:noWrap/>
            <w:vAlign w:val="center"/>
            <w:hideMark/>
          </w:tcPr>
          <w:p w14:paraId="3CFC8308" w14:textId="77777777" w:rsidR="0057067F" w:rsidRPr="0057067F" w:rsidRDefault="0057067F" w:rsidP="009266A5">
            <w:pPr>
              <w:jc w:val="center"/>
              <w:rPr>
                <w:color w:val="000000"/>
              </w:rPr>
            </w:pPr>
            <w:r w:rsidRPr="0057067F">
              <w:rPr>
                <w:color w:val="000000"/>
              </w:rPr>
              <w:t>3 960</w:t>
            </w:r>
          </w:p>
        </w:tc>
        <w:tc>
          <w:tcPr>
            <w:tcW w:w="361" w:type="pct"/>
            <w:shd w:val="clear" w:color="auto" w:fill="auto"/>
            <w:noWrap/>
            <w:vAlign w:val="center"/>
            <w:hideMark/>
          </w:tcPr>
          <w:p w14:paraId="3E3B9DC0" w14:textId="77777777" w:rsidR="0057067F" w:rsidRPr="0057067F" w:rsidRDefault="0057067F" w:rsidP="009266A5">
            <w:pPr>
              <w:jc w:val="center"/>
              <w:rPr>
                <w:color w:val="000000"/>
              </w:rPr>
            </w:pPr>
            <w:r w:rsidRPr="0057067F">
              <w:rPr>
                <w:color w:val="000000"/>
              </w:rPr>
              <w:t>4 162</w:t>
            </w:r>
          </w:p>
        </w:tc>
        <w:tc>
          <w:tcPr>
            <w:tcW w:w="317" w:type="pct"/>
            <w:shd w:val="clear" w:color="auto" w:fill="auto"/>
            <w:noWrap/>
            <w:vAlign w:val="center"/>
            <w:hideMark/>
          </w:tcPr>
          <w:p w14:paraId="101FB268" w14:textId="77777777" w:rsidR="0057067F" w:rsidRPr="0057067F" w:rsidRDefault="0057067F" w:rsidP="009266A5">
            <w:pPr>
              <w:jc w:val="center"/>
              <w:rPr>
                <w:color w:val="000000"/>
              </w:rPr>
            </w:pPr>
            <w:r w:rsidRPr="0057067F">
              <w:rPr>
                <w:color w:val="000000"/>
              </w:rPr>
              <w:t>4 333</w:t>
            </w:r>
          </w:p>
        </w:tc>
        <w:tc>
          <w:tcPr>
            <w:tcW w:w="317" w:type="pct"/>
            <w:shd w:val="clear" w:color="auto" w:fill="auto"/>
            <w:vAlign w:val="center"/>
            <w:hideMark/>
          </w:tcPr>
          <w:p w14:paraId="2B0C0996" w14:textId="77777777" w:rsidR="0057067F" w:rsidRPr="0057067F" w:rsidRDefault="0057067F" w:rsidP="009266A5">
            <w:pPr>
              <w:jc w:val="center"/>
              <w:rPr>
                <w:color w:val="000000"/>
              </w:rPr>
            </w:pPr>
            <w:r w:rsidRPr="0057067F">
              <w:rPr>
                <w:color w:val="000000"/>
              </w:rPr>
              <w:t>4 532</w:t>
            </w:r>
          </w:p>
        </w:tc>
        <w:tc>
          <w:tcPr>
            <w:tcW w:w="321" w:type="pct"/>
            <w:shd w:val="clear" w:color="auto" w:fill="auto"/>
            <w:vAlign w:val="center"/>
            <w:hideMark/>
          </w:tcPr>
          <w:p w14:paraId="07D8961D" w14:textId="77777777" w:rsidR="0057067F" w:rsidRPr="0057067F" w:rsidRDefault="0057067F" w:rsidP="009266A5">
            <w:pPr>
              <w:jc w:val="center"/>
              <w:rPr>
                <w:color w:val="000000"/>
              </w:rPr>
            </w:pPr>
            <w:r w:rsidRPr="0057067F">
              <w:rPr>
                <w:color w:val="000000"/>
              </w:rPr>
              <w:t>4 740</w:t>
            </w:r>
          </w:p>
        </w:tc>
        <w:tc>
          <w:tcPr>
            <w:tcW w:w="395" w:type="pct"/>
            <w:shd w:val="clear" w:color="auto" w:fill="auto"/>
            <w:vAlign w:val="center"/>
            <w:hideMark/>
          </w:tcPr>
          <w:p w14:paraId="1B03891D" w14:textId="77777777" w:rsidR="0057067F" w:rsidRPr="0057067F" w:rsidRDefault="0057067F" w:rsidP="009266A5">
            <w:pPr>
              <w:jc w:val="center"/>
              <w:rPr>
                <w:color w:val="000000"/>
              </w:rPr>
            </w:pPr>
            <w:r w:rsidRPr="0057067F">
              <w:rPr>
                <w:color w:val="000000"/>
              </w:rPr>
              <w:t>15 575</w:t>
            </w:r>
          </w:p>
        </w:tc>
        <w:tc>
          <w:tcPr>
            <w:tcW w:w="367" w:type="pct"/>
            <w:shd w:val="clear" w:color="auto" w:fill="auto"/>
            <w:vAlign w:val="center"/>
            <w:hideMark/>
          </w:tcPr>
          <w:p w14:paraId="71AFE850" w14:textId="77777777" w:rsidR="0057067F" w:rsidRPr="0057067F" w:rsidRDefault="0057067F" w:rsidP="009266A5">
            <w:pPr>
              <w:jc w:val="center"/>
              <w:rPr>
                <w:color w:val="000000"/>
              </w:rPr>
            </w:pPr>
            <w:r w:rsidRPr="0057067F">
              <w:rPr>
                <w:color w:val="000000"/>
              </w:rPr>
              <w:t>86 345</w:t>
            </w:r>
          </w:p>
        </w:tc>
        <w:tc>
          <w:tcPr>
            <w:tcW w:w="349" w:type="pct"/>
            <w:shd w:val="clear" w:color="auto" w:fill="auto"/>
            <w:vAlign w:val="center"/>
            <w:hideMark/>
          </w:tcPr>
          <w:p w14:paraId="0470298C" w14:textId="77777777" w:rsidR="0057067F" w:rsidRPr="0057067F" w:rsidRDefault="0057067F" w:rsidP="009266A5">
            <w:pPr>
              <w:jc w:val="center"/>
              <w:rPr>
                <w:color w:val="000000"/>
              </w:rPr>
            </w:pPr>
            <w:r w:rsidRPr="0057067F">
              <w:rPr>
                <w:color w:val="000000"/>
              </w:rPr>
              <w:t>123 647</w:t>
            </w:r>
          </w:p>
        </w:tc>
      </w:tr>
      <w:tr w:rsidR="0057067F" w:rsidRPr="0057067F" w14:paraId="56B12964" w14:textId="77777777" w:rsidTr="00677C07">
        <w:trPr>
          <w:trHeight w:val="20"/>
        </w:trPr>
        <w:tc>
          <w:tcPr>
            <w:tcW w:w="2257" w:type="pct"/>
            <w:gridSpan w:val="4"/>
            <w:shd w:val="clear" w:color="auto" w:fill="auto"/>
            <w:vAlign w:val="center"/>
          </w:tcPr>
          <w:p w14:paraId="60DD4A50" w14:textId="1339A375" w:rsidR="0057067F" w:rsidRPr="0057067F" w:rsidRDefault="0057067F" w:rsidP="009266A5">
            <w:pPr>
              <w:jc w:val="right"/>
              <w:rPr>
                <w:color w:val="000000"/>
              </w:rPr>
            </w:pPr>
            <w:r w:rsidRPr="0057067F">
              <w:rPr>
                <w:color w:val="000000"/>
              </w:rPr>
              <w:lastRenderedPageBreak/>
              <w:t>ИТОГО</w:t>
            </w:r>
          </w:p>
        </w:tc>
        <w:tc>
          <w:tcPr>
            <w:tcW w:w="316" w:type="pct"/>
            <w:shd w:val="clear" w:color="auto" w:fill="auto"/>
            <w:noWrap/>
            <w:vAlign w:val="center"/>
          </w:tcPr>
          <w:p w14:paraId="2478D860" w14:textId="56A5A7DA" w:rsidR="0057067F" w:rsidRPr="0057067F" w:rsidRDefault="0057067F" w:rsidP="009266A5">
            <w:pPr>
              <w:ind w:left="-113"/>
              <w:jc w:val="center"/>
              <w:rPr>
                <w:color w:val="000000"/>
              </w:rPr>
            </w:pPr>
            <w:r w:rsidRPr="0057067F">
              <w:rPr>
                <w:color w:val="000000"/>
              </w:rPr>
              <w:t>522 664</w:t>
            </w:r>
          </w:p>
        </w:tc>
        <w:tc>
          <w:tcPr>
            <w:tcW w:w="361" w:type="pct"/>
            <w:shd w:val="clear" w:color="auto" w:fill="auto"/>
            <w:noWrap/>
            <w:vAlign w:val="center"/>
          </w:tcPr>
          <w:p w14:paraId="4B119CBD" w14:textId="2C253787" w:rsidR="0057067F" w:rsidRPr="0057067F" w:rsidRDefault="0057067F" w:rsidP="009266A5">
            <w:pPr>
              <w:ind w:left="-113"/>
              <w:jc w:val="center"/>
              <w:rPr>
                <w:color w:val="000000"/>
              </w:rPr>
            </w:pPr>
            <w:r w:rsidRPr="0057067F">
              <w:rPr>
                <w:color w:val="000000"/>
              </w:rPr>
              <w:t>1 231 494</w:t>
            </w:r>
          </w:p>
        </w:tc>
        <w:tc>
          <w:tcPr>
            <w:tcW w:w="317" w:type="pct"/>
            <w:shd w:val="clear" w:color="auto" w:fill="auto"/>
            <w:noWrap/>
            <w:vAlign w:val="center"/>
          </w:tcPr>
          <w:p w14:paraId="7DB6CB88" w14:textId="2AD00E03" w:rsidR="0057067F" w:rsidRPr="0057067F" w:rsidRDefault="0057067F" w:rsidP="009266A5">
            <w:pPr>
              <w:ind w:left="-113"/>
              <w:jc w:val="center"/>
              <w:rPr>
                <w:color w:val="000000"/>
              </w:rPr>
            </w:pPr>
            <w:r w:rsidRPr="0057067F">
              <w:rPr>
                <w:color w:val="000000"/>
              </w:rPr>
              <w:t>846 415</w:t>
            </w:r>
          </w:p>
        </w:tc>
        <w:tc>
          <w:tcPr>
            <w:tcW w:w="317" w:type="pct"/>
            <w:shd w:val="clear" w:color="auto" w:fill="auto"/>
            <w:vAlign w:val="center"/>
          </w:tcPr>
          <w:p w14:paraId="68AB2E8B" w14:textId="0AB64603" w:rsidR="0057067F" w:rsidRPr="0057067F" w:rsidRDefault="0057067F" w:rsidP="009266A5">
            <w:pPr>
              <w:ind w:left="-113"/>
              <w:jc w:val="center"/>
              <w:rPr>
                <w:color w:val="000000"/>
              </w:rPr>
            </w:pPr>
            <w:r w:rsidRPr="0057067F">
              <w:rPr>
                <w:color w:val="000000"/>
              </w:rPr>
              <w:t>725 135</w:t>
            </w:r>
          </w:p>
        </w:tc>
        <w:tc>
          <w:tcPr>
            <w:tcW w:w="321" w:type="pct"/>
            <w:shd w:val="clear" w:color="auto" w:fill="auto"/>
            <w:vAlign w:val="center"/>
          </w:tcPr>
          <w:p w14:paraId="0A257A5E" w14:textId="0DA8880E" w:rsidR="0057067F" w:rsidRPr="0057067F" w:rsidRDefault="0057067F" w:rsidP="009266A5">
            <w:pPr>
              <w:ind w:left="-113"/>
              <w:jc w:val="center"/>
              <w:rPr>
                <w:color w:val="000000"/>
              </w:rPr>
            </w:pPr>
            <w:r w:rsidRPr="0057067F">
              <w:rPr>
                <w:color w:val="000000"/>
              </w:rPr>
              <w:t>442 466</w:t>
            </w:r>
          </w:p>
        </w:tc>
        <w:tc>
          <w:tcPr>
            <w:tcW w:w="395" w:type="pct"/>
            <w:shd w:val="clear" w:color="auto" w:fill="auto"/>
            <w:vAlign w:val="center"/>
          </w:tcPr>
          <w:p w14:paraId="5AD422E4" w14:textId="157845F3" w:rsidR="0057067F" w:rsidRPr="0057067F" w:rsidRDefault="0057067F" w:rsidP="009266A5">
            <w:pPr>
              <w:ind w:left="-113"/>
              <w:jc w:val="center"/>
              <w:rPr>
                <w:color w:val="000000"/>
              </w:rPr>
            </w:pPr>
            <w:r w:rsidRPr="0057067F">
              <w:rPr>
                <w:color w:val="000000"/>
              </w:rPr>
              <w:t>404 956</w:t>
            </w:r>
          </w:p>
        </w:tc>
        <w:tc>
          <w:tcPr>
            <w:tcW w:w="367" w:type="pct"/>
            <w:shd w:val="clear" w:color="auto" w:fill="auto"/>
            <w:vAlign w:val="center"/>
          </w:tcPr>
          <w:p w14:paraId="174B6E41" w14:textId="42202BFB" w:rsidR="0057067F" w:rsidRPr="0057067F" w:rsidRDefault="0057067F" w:rsidP="009266A5">
            <w:pPr>
              <w:ind w:left="-113"/>
              <w:jc w:val="center"/>
              <w:rPr>
                <w:color w:val="000000"/>
              </w:rPr>
            </w:pPr>
            <w:r w:rsidRPr="0057067F">
              <w:rPr>
                <w:color w:val="000000"/>
              </w:rPr>
              <w:t>2 244 966</w:t>
            </w:r>
          </w:p>
        </w:tc>
        <w:tc>
          <w:tcPr>
            <w:tcW w:w="349" w:type="pct"/>
            <w:shd w:val="clear" w:color="auto" w:fill="auto"/>
            <w:vAlign w:val="center"/>
          </w:tcPr>
          <w:p w14:paraId="43D17CE5" w14:textId="67441891" w:rsidR="0057067F" w:rsidRPr="0057067F" w:rsidRDefault="0057067F" w:rsidP="009266A5">
            <w:pPr>
              <w:ind w:left="-113"/>
              <w:jc w:val="center"/>
              <w:rPr>
                <w:color w:val="000000"/>
              </w:rPr>
            </w:pPr>
            <w:r w:rsidRPr="0057067F">
              <w:rPr>
                <w:color w:val="000000"/>
              </w:rPr>
              <w:t>6 418 095</w:t>
            </w:r>
          </w:p>
        </w:tc>
      </w:tr>
    </w:tbl>
    <w:p w14:paraId="216C676B" w14:textId="56C83BE0" w:rsidR="0053330D" w:rsidRPr="0057067F" w:rsidRDefault="0053330D" w:rsidP="00151D3C">
      <w:pPr>
        <w:suppressAutoHyphens/>
        <w:spacing w:after="20"/>
        <w:jc w:val="center"/>
        <w:rPr>
          <w:rFonts w:asciiTheme="minorHAnsi" w:hAnsiTheme="minorHAnsi" w:cstheme="minorHAnsi"/>
        </w:rPr>
      </w:pPr>
    </w:p>
    <w:p w14:paraId="5AADEF91" w14:textId="77777777" w:rsidR="0053330D" w:rsidRPr="00AD7CB9" w:rsidRDefault="0053330D" w:rsidP="00151D3C">
      <w:pPr>
        <w:suppressAutoHyphens/>
        <w:spacing w:after="20"/>
        <w:jc w:val="center"/>
        <w:rPr>
          <w:rFonts w:eastAsiaTheme="minorHAnsi" w:cstheme="minorBidi"/>
          <w:b/>
          <w:caps/>
          <w:lang w:eastAsia="en-US"/>
        </w:rPr>
      </w:pPr>
    </w:p>
    <w:p w14:paraId="7B40F6BE" w14:textId="77777777" w:rsidR="00171D3B" w:rsidRDefault="00171D3B" w:rsidP="00D5450E">
      <w:pPr>
        <w:suppressAutoHyphens/>
        <w:rPr>
          <w:rFonts w:eastAsiaTheme="minorHAnsi" w:cstheme="minorBidi"/>
          <w:caps/>
          <w:lang w:eastAsia="en-US"/>
        </w:rPr>
      </w:pPr>
    </w:p>
    <w:p w14:paraId="57E96C84" w14:textId="77777777" w:rsidR="00171D3B" w:rsidRDefault="00171D3B" w:rsidP="00D5450E">
      <w:pPr>
        <w:suppressAutoHyphens/>
        <w:rPr>
          <w:rFonts w:eastAsiaTheme="minorHAnsi" w:cstheme="minorBidi"/>
          <w:caps/>
          <w:lang w:eastAsia="en-US"/>
        </w:rPr>
      </w:pPr>
    </w:p>
    <w:sectPr w:rsidR="00171D3B" w:rsidSect="00243A1B">
      <w:pgSz w:w="23811" w:h="16838" w:orient="landscape" w:code="8"/>
      <w:pgMar w:top="1701" w:right="567" w:bottom="567" w:left="56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984AB" w14:textId="77777777" w:rsidR="002E4D85" w:rsidRDefault="002E4D85" w:rsidP="00F633EE">
      <w:r>
        <w:separator/>
      </w:r>
    </w:p>
    <w:p w14:paraId="35837B60" w14:textId="77777777" w:rsidR="002E4D85" w:rsidRDefault="002E4D85"/>
  </w:endnote>
  <w:endnote w:type="continuationSeparator" w:id="0">
    <w:p w14:paraId="56004B31" w14:textId="77777777" w:rsidR="002E4D85" w:rsidRDefault="002E4D85" w:rsidP="00F633EE">
      <w:r>
        <w:continuationSeparator/>
      </w:r>
    </w:p>
    <w:p w14:paraId="6451797B" w14:textId="77777777" w:rsidR="002E4D85" w:rsidRDefault="002E4D85"/>
    <w:p w14:paraId="24AE45FE" w14:textId="77777777" w:rsidR="002E4D85" w:rsidRDefault="002E4D85">
      <w:r>
        <w:rPr>
          <w:b/>
          <w:spacing w:val="-10"/>
          <w:szCs w:val="20"/>
        </w:rPr>
        <w:t>Схема водоснабжения и водоотведения городского поселения Углич</w:t>
      </w:r>
      <w:r w:rsidRPr="00281AED">
        <w:rPr>
          <w:b/>
          <w:spacing w:val="-10"/>
          <w:szCs w:val="20"/>
        </w:rPr>
        <w:t xml:space="preserve"> </w:t>
      </w:r>
      <w:r>
        <w:rPr>
          <w:b/>
          <w:spacing w:val="-10"/>
          <w:szCs w:val="20"/>
        </w:rPr>
        <w:br/>
        <w:t xml:space="preserve">Угличского муниципального района Ярославской области на </w:t>
      </w:r>
      <w:r w:rsidRPr="00BA2189">
        <w:rPr>
          <w:b/>
          <w:spacing w:val="-10"/>
          <w:szCs w:val="20"/>
        </w:rPr>
        <w:t>период с 2018 по 2027 гг.</w:t>
      </w:r>
    </w:p>
  </w:endnote>
  <w:endnote w:type="continuationNotice" w:id="1">
    <w:p w14:paraId="781D86BA" w14:textId="77777777" w:rsidR="002E4D85" w:rsidRDefault="002E4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49944" w14:textId="5DF4F119" w:rsidR="005D1B94" w:rsidRDefault="005D1B94" w:rsidP="00D5450E">
    <w:pPr>
      <w:pStyle w:val="af2"/>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56C09" w14:textId="77777777" w:rsidR="002E4D85" w:rsidRDefault="002E4D85" w:rsidP="00F633EE">
      <w:r>
        <w:separator/>
      </w:r>
    </w:p>
    <w:p w14:paraId="374E6538" w14:textId="77777777" w:rsidR="002E4D85" w:rsidRDefault="002E4D85"/>
  </w:footnote>
  <w:footnote w:type="continuationSeparator" w:id="0">
    <w:p w14:paraId="4006DC4A" w14:textId="77777777" w:rsidR="002E4D85" w:rsidRDefault="002E4D85" w:rsidP="00F633EE">
      <w:r>
        <w:continuationSeparator/>
      </w:r>
    </w:p>
    <w:p w14:paraId="623DEC61" w14:textId="77777777" w:rsidR="002E4D85" w:rsidRDefault="002E4D85"/>
  </w:footnote>
  <w:footnote w:type="continuationNotice" w:id="1">
    <w:p w14:paraId="76DEE246" w14:textId="77777777" w:rsidR="002E4D85" w:rsidRDefault="002E4D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482950"/>
      <w:docPartObj>
        <w:docPartGallery w:val="Page Numbers (Top of Page)"/>
        <w:docPartUnique/>
      </w:docPartObj>
    </w:sdtPr>
    <w:sdtEndPr/>
    <w:sdtContent>
      <w:p w14:paraId="115EECFB" w14:textId="4CF02756" w:rsidR="005D1B94" w:rsidRDefault="005D1B94" w:rsidP="004365EE">
        <w:pPr>
          <w:pStyle w:val="af0"/>
          <w:jc w:val="center"/>
        </w:pPr>
        <w:r>
          <w:fldChar w:fldCharType="begin"/>
        </w:r>
        <w:r>
          <w:instrText>PAGE   \* MERGEFORMAT</w:instrText>
        </w:r>
        <w:r>
          <w:fldChar w:fldCharType="separate"/>
        </w:r>
        <w:r w:rsidR="002C60D5">
          <w:rPr>
            <w:noProof/>
          </w:rPr>
          <w:t>161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7C43D2"/>
    <w:lvl w:ilvl="0">
      <w:start w:val="1"/>
      <w:numFmt w:val="bullet"/>
      <w:pStyle w:val="a"/>
      <w:lvlText w:val=""/>
      <w:lvlJc w:val="left"/>
      <w:pPr>
        <w:tabs>
          <w:tab w:val="num" w:pos="502"/>
        </w:tabs>
        <w:ind w:left="502" w:hanging="360"/>
      </w:pPr>
      <w:rPr>
        <w:rFonts w:ascii="Symbol" w:hAnsi="Symbol" w:hint="default"/>
      </w:rPr>
    </w:lvl>
  </w:abstractNum>
  <w:abstractNum w:abstractNumId="1">
    <w:nsid w:val="00C35494"/>
    <w:multiLevelType w:val="multilevel"/>
    <w:tmpl w:val="DC042524"/>
    <w:styleLink w:val="a0"/>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nsid w:val="021C0EE3"/>
    <w:multiLevelType w:val="hybridMultilevel"/>
    <w:tmpl w:val="B0B0C6B8"/>
    <w:lvl w:ilvl="0" w:tplc="8CDAE876">
      <w:start w:val="1"/>
      <w:numFmt w:val="bullet"/>
      <w:pStyle w:val="a1"/>
      <w:lvlText w:val=""/>
      <w:lvlJc w:val="left"/>
      <w:pPr>
        <w:ind w:left="1134" w:hanging="283"/>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454EC0"/>
    <w:multiLevelType w:val="hybridMultilevel"/>
    <w:tmpl w:val="E8187B26"/>
    <w:styleLink w:val="1ai32"/>
    <w:lvl w:ilvl="0" w:tplc="D994A3D8">
      <w:start w:val="1"/>
      <w:numFmt w:val="bullet"/>
      <w:pStyle w:val="a2"/>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2B21B89"/>
    <w:multiLevelType w:val="hybridMultilevel"/>
    <w:tmpl w:val="3EC207BA"/>
    <w:lvl w:ilvl="0" w:tplc="9188770A">
      <w:start w:val="1"/>
      <w:numFmt w:val="decimal"/>
      <w:lvlText w:val="%1."/>
      <w:lvlJc w:val="left"/>
      <w:pPr>
        <w:ind w:left="635" w:hanging="360"/>
      </w:pPr>
      <w:rPr>
        <w:rFonts w:ascii="Times New Roman" w:hAnsi="Times New Roman" w:hint="default"/>
        <w:b w:val="0"/>
        <w:i w:val="0"/>
        <w:sz w:val="24"/>
      </w:rPr>
    </w:lvl>
    <w:lvl w:ilvl="1" w:tplc="04190019" w:tentative="1">
      <w:start w:val="1"/>
      <w:numFmt w:val="lowerLetter"/>
      <w:lvlText w:val="%2."/>
      <w:lvlJc w:val="left"/>
      <w:pPr>
        <w:ind w:left="1355" w:hanging="360"/>
      </w:pPr>
    </w:lvl>
    <w:lvl w:ilvl="2" w:tplc="0419001B" w:tentative="1">
      <w:start w:val="1"/>
      <w:numFmt w:val="lowerRoman"/>
      <w:lvlText w:val="%3."/>
      <w:lvlJc w:val="right"/>
      <w:pPr>
        <w:ind w:left="2075" w:hanging="180"/>
      </w:pPr>
    </w:lvl>
    <w:lvl w:ilvl="3" w:tplc="0419000F" w:tentative="1">
      <w:start w:val="1"/>
      <w:numFmt w:val="decimal"/>
      <w:lvlText w:val="%4."/>
      <w:lvlJc w:val="left"/>
      <w:pPr>
        <w:ind w:left="2795" w:hanging="360"/>
      </w:pPr>
    </w:lvl>
    <w:lvl w:ilvl="4" w:tplc="04190019" w:tentative="1">
      <w:start w:val="1"/>
      <w:numFmt w:val="lowerLetter"/>
      <w:lvlText w:val="%5."/>
      <w:lvlJc w:val="left"/>
      <w:pPr>
        <w:ind w:left="3515" w:hanging="360"/>
      </w:pPr>
    </w:lvl>
    <w:lvl w:ilvl="5" w:tplc="0419001B" w:tentative="1">
      <w:start w:val="1"/>
      <w:numFmt w:val="lowerRoman"/>
      <w:lvlText w:val="%6."/>
      <w:lvlJc w:val="right"/>
      <w:pPr>
        <w:ind w:left="4235" w:hanging="180"/>
      </w:pPr>
    </w:lvl>
    <w:lvl w:ilvl="6" w:tplc="0419000F" w:tentative="1">
      <w:start w:val="1"/>
      <w:numFmt w:val="decimal"/>
      <w:lvlText w:val="%7."/>
      <w:lvlJc w:val="left"/>
      <w:pPr>
        <w:ind w:left="4955" w:hanging="360"/>
      </w:pPr>
    </w:lvl>
    <w:lvl w:ilvl="7" w:tplc="04190019" w:tentative="1">
      <w:start w:val="1"/>
      <w:numFmt w:val="lowerLetter"/>
      <w:lvlText w:val="%8."/>
      <w:lvlJc w:val="left"/>
      <w:pPr>
        <w:ind w:left="5675" w:hanging="360"/>
      </w:pPr>
    </w:lvl>
    <w:lvl w:ilvl="8" w:tplc="0419001B" w:tentative="1">
      <w:start w:val="1"/>
      <w:numFmt w:val="lowerRoman"/>
      <w:lvlText w:val="%9."/>
      <w:lvlJc w:val="right"/>
      <w:pPr>
        <w:ind w:left="6395" w:hanging="180"/>
      </w:pPr>
    </w:lvl>
  </w:abstractNum>
  <w:abstractNum w:abstractNumId="5">
    <w:nsid w:val="050B1B93"/>
    <w:multiLevelType w:val="hybridMultilevel"/>
    <w:tmpl w:val="1ACEC29A"/>
    <w:styleLink w:val="1ai31611"/>
    <w:lvl w:ilvl="0" w:tplc="E690C9CC">
      <w:start w:val="1"/>
      <w:numFmt w:val="decimal"/>
      <w:pStyle w:val="a3"/>
      <w:lvlText w:val="%1)"/>
      <w:lvlJc w:val="left"/>
      <w:pPr>
        <w:ind w:left="1094" w:hanging="360"/>
      </w:p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6">
    <w:nsid w:val="05390644"/>
    <w:multiLevelType w:val="hybridMultilevel"/>
    <w:tmpl w:val="3BCC7372"/>
    <w:lvl w:ilvl="0" w:tplc="0419000F">
      <w:start w:val="1"/>
      <w:numFmt w:val="decimal"/>
      <w:lvlText w:val="%1."/>
      <w:lvlJc w:val="left"/>
      <w:pPr>
        <w:ind w:left="635" w:hanging="360"/>
      </w:pPr>
    </w:lvl>
    <w:lvl w:ilvl="1" w:tplc="04190019" w:tentative="1">
      <w:start w:val="1"/>
      <w:numFmt w:val="lowerLetter"/>
      <w:lvlText w:val="%2."/>
      <w:lvlJc w:val="left"/>
      <w:pPr>
        <w:ind w:left="1355" w:hanging="360"/>
      </w:pPr>
    </w:lvl>
    <w:lvl w:ilvl="2" w:tplc="0419001B" w:tentative="1">
      <w:start w:val="1"/>
      <w:numFmt w:val="lowerRoman"/>
      <w:lvlText w:val="%3."/>
      <w:lvlJc w:val="right"/>
      <w:pPr>
        <w:ind w:left="2075" w:hanging="180"/>
      </w:pPr>
    </w:lvl>
    <w:lvl w:ilvl="3" w:tplc="0419000F" w:tentative="1">
      <w:start w:val="1"/>
      <w:numFmt w:val="decimal"/>
      <w:lvlText w:val="%4."/>
      <w:lvlJc w:val="left"/>
      <w:pPr>
        <w:ind w:left="2795" w:hanging="360"/>
      </w:pPr>
    </w:lvl>
    <w:lvl w:ilvl="4" w:tplc="04190019" w:tentative="1">
      <w:start w:val="1"/>
      <w:numFmt w:val="lowerLetter"/>
      <w:lvlText w:val="%5."/>
      <w:lvlJc w:val="left"/>
      <w:pPr>
        <w:ind w:left="3515" w:hanging="360"/>
      </w:pPr>
    </w:lvl>
    <w:lvl w:ilvl="5" w:tplc="0419001B" w:tentative="1">
      <w:start w:val="1"/>
      <w:numFmt w:val="lowerRoman"/>
      <w:lvlText w:val="%6."/>
      <w:lvlJc w:val="right"/>
      <w:pPr>
        <w:ind w:left="4235" w:hanging="180"/>
      </w:pPr>
    </w:lvl>
    <w:lvl w:ilvl="6" w:tplc="0419000F" w:tentative="1">
      <w:start w:val="1"/>
      <w:numFmt w:val="decimal"/>
      <w:lvlText w:val="%7."/>
      <w:lvlJc w:val="left"/>
      <w:pPr>
        <w:ind w:left="4955" w:hanging="360"/>
      </w:pPr>
    </w:lvl>
    <w:lvl w:ilvl="7" w:tplc="04190019" w:tentative="1">
      <w:start w:val="1"/>
      <w:numFmt w:val="lowerLetter"/>
      <w:lvlText w:val="%8."/>
      <w:lvlJc w:val="left"/>
      <w:pPr>
        <w:ind w:left="5675" w:hanging="360"/>
      </w:pPr>
    </w:lvl>
    <w:lvl w:ilvl="8" w:tplc="0419001B" w:tentative="1">
      <w:start w:val="1"/>
      <w:numFmt w:val="lowerRoman"/>
      <w:lvlText w:val="%9."/>
      <w:lvlJc w:val="right"/>
      <w:pPr>
        <w:ind w:left="6395" w:hanging="180"/>
      </w:pPr>
    </w:lvl>
  </w:abstractNum>
  <w:abstractNum w:abstractNumId="7">
    <w:nsid w:val="0ABB5FA0"/>
    <w:multiLevelType w:val="hybridMultilevel"/>
    <w:tmpl w:val="903CC3D0"/>
    <w:lvl w:ilvl="0" w:tplc="F4D640CE">
      <w:start w:val="1"/>
      <w:numFmt w:val="decimal"/>
      <w:lvlText w:val="%1.1"/>
      <w:lvlJc w:val="left"/>
      <w:pPr>
        <w:ind w:left="635" w:hanging="360"/>
      </w:pPr>
      <w:rPr>
        <w:rFonts w:hint="default"/>
      </w:rPr>
    </w:lvl>
    <w:lvl w:ilvl="1" w:tplc="04190019" w:tentative="1">
      <w:start w:val="1"/>
      <w:numFmt w:val="lowerLetter"/>
      <w:lvlText w:val="%2."/>
      <w:lvlJc w:val="left"/>
      <w:pPr>
        <w:ind w:left="1355" w:hanging="360"/>
      </w:pPr>
    </w:lvl>
    <w:lvl w:ilvl="2" w:tplc="0419001B" w:tentative="1">
      <w:start w:val="1"/>
      <w:numFmt w:val="lowerRoman"/>
      <w:lvlText w:val="%3."/>
      <w:lvlJc w:val="right"/>
      <w:pPr>
        <w:ind w:left="2075" w:hanging="180"/>
      </w:pPr>
    </w:lvl>
    <w:lvl w:ilvl="3" w:tplc="0419000F" w:tentative="1">
      <w:start w:val="1"/>
      <w:numFmt w:val="decimal"/>
      <w:lvlText w:val="%4."/>
      <w:lvlJc w:val="left"/>
      <w:pPr>
        <w:ind w:left="2795" w:hanging="360"/>
      </w:pPr>
    </w:lvl>
    <w:lvl w:ilvl="4" w:tplc="04190019" w:tentative="1">
      <w:start w:val="1"/>
      <w:numFmt w:val="lowerLetter"/>
      <w:lvlText w:val="%5."/>
      <w:lvlJc w:val="left"/>
      <w:pPr>
        <w:ind w:left="3515" w:hanging="360"/>
      </w:pPr>
    </w:lvl>
    <w:lvl w:ilvl="5" w:tplc="0419001B" w:tentative="1">
      <w:start w:val="1"/>
      <w:numFmt w:val="lowerRoman"/>
      <w:lvlText w:val="%6."/>
      <w:lvlJc w:val="right"/>
      <w:pPr>
        <w:ind w:left="4235" w:hanging="180"/>
      </w:pPr>
    </w:lvl>
    <w:lvl w:ilvl="6" w:tplc="0419000F" w:tentative="1">
      <w:start w:val="1"/>
      <w:numFmt w:val="decimal"/>
      <w:lvlText w:val="%7."/>
      <w:lvlJc w:val="left"/>
      <w:pPr>
        <w:ind w:left="4955" w:hanging="360"/>
      </w:pPr>
    </w:lvl>
    <w:lvl w:ilvl="7" w:tplc="04190019" w:tentative="1">
      <w:start w:val="1"/>
      <w:numFmt w:val="lowerLetter"/>
      <w:lvlText w:val="%8."/>
      <w:lvlJc w:val="left"/>
      <w:pPr>
        <w:ind w:left="5675" w:hanging="360"/>
      </w:pPr>
    </w:lvl>
    <w:lvl w:ilvl="8" w:tplc="0419001B" w:tentative="1">
      <w:start w:val="1"/>
      <w:numFmt w:val="lowerRoman"/>
      <w:lvlText w:val="%9."/>
      <w:lvlJc w:val="right"/>
      <w:pPr>
        <w:ind w:left="6395" w:hanging="180"/>
      </w:pPr>
    </w:lvl>
  </w:abstractNum>
  <w:abstractNum w:abstractNumId="8">
    <w:nsid w:val="0ADC48E2"/>
    <w:multiLevelType w:val="multilevel"/>
    <w:tmpl w:val="324ABE7A"/>
    <w:numStyleLink w:val="111114"/>
  </w:abstractNum>
  <w:abstractNum w:abstractNumId="9">
    <w:nsid w:val="0BD80B23"/>
    <w:multiLevelType w:val="hybridMultilevel"/>
    <w:tmpl w:val="382E9510"/>
    <w:lvl w:ilvl="0" w:tplc="16FE6D24">
      <w:start w:val="1"/>
      <w:numFmt w:val="bullet"/>
      <w:pStyle w:val="a4"/>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F876AF2"/>
    <w:multiLevelType w:val="multilevel"/>
    <w:tmpl w:val="54B65F54"/>
    <w:lvl w:ilvl="0">
      <w:start w:val="1"/>
      <w:numFmt w:val="decimal"/>
      <w:pStyle w:val="1"/>
      <w:lvlText w:val="%1"/>
      <w:lvlJc w:val="left"/>
      <w:pPr>
        <w:ind w:left="930" w:hanging="363"/>
      </w:pPr>
      <w:rPr>
        <w:rFonts w:hint="default"/>
      </w:rPr>
    </w:lvl>
    <w:lvl w:ilvl="1">
      <w:start w:val="1"/>
      <w:numFmt w:val="decimal"/>
      <w:pStyle w:val="11"/>
      <w:isLgl/>
      <w:lvlText w:val="%1.%2"/>
      <w:lvlJc w:val="left"/>
      <w:pPr>
        <w:ind w:left="930" w:hanging="363"/>
      </w:pPr>
      <w:rPr>
        <w:rFonts w:ascii="Arial" w:hAnsi="Arial" w:cs="Arial"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lvl w:ilvl="2">
      <w:start w:val="1"/>
      <w:numFmt w:val="decimal"/>
      <w:pStyle w:val="111"/>
      <w:isLgl/>
      <w:lvlText w:val="%1.%2.%3"/>
      <w:lvlJc w:val="left"/>
      <w:pPr>
        <w:ind w:left="930" w:hanging="363"/>
      </w:pPr>
      <w:rPr>
        <w:rFonts w:hint="default"/>
      </w:rPr>
    </w:lvl>
    <w:lvl w:ilvl="3">
      <w:start w:val="1"/>
      <w:numFmt w:val="decimal"/>
      <w:pStyle w:val="1111"/>
      <w:isLgl/>
      <w:lvlText w:val="%1.%2.%3.%4"/>
      <w:lvlJc w:val="left"/>
      <w:pPr>
        <w:tabs>
          <w:tab w:val="num" w:pos="567"/>
        </w:tabs>
        <w:ind w:left="930" w:hanging="363"/>
      </w:pPr>
      <w:rPr>
        <w:rFonts w:hint="default"/>
      </w:rPr>
    </w:lvl>
    <w:lvl w:ilvl="4">
      <w:start w:val="1"/>
      <w:numFmt w:val="decimal"/>
      <w:lvlRestart w:val="1"/>
      <w:isLgl/>
      <w:lvlText w:val="Рисунок %1-%5."/>
      <w:lvlJc w:val="left"/>
      <w:pPr>
        <w:ind w:left="930" w:hanging="363"/>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specVanish w:val="0"/>
      </w:rPr>
    </w:lvl>
    <w:lvl w:ilvl="5">
      <w:start w:val="1"/>
      <w:numFmt w:val="decimal"/>
      <w:isLgl/>
      <w:lvlText w:val="Таблица %1-%6."/>
      <w:lvlJc w:val="left"/>
      <w:pPr>
        <w:ind w:left="930" w:hanging="363"/>
      </w:pPr>
      <w:rPr>
        <w:rFonts w:hint="default"/>
        <w:b w:val="0"/>
        <w:i w:val="0"/>
      </w:rPr>
    </w:lvl>
    <w:lvl w:ilvl="6">
      <w:start w:val="1"/>
      <w:numFmt w:val="decimal"/>
      <w:isLgl/>
      <w:lvlText w:val="Таблица %1.%2-%7."/>
      <w:lvlJc w:val="left"/>
      <w:pPr>
        <w:ind w:left="647"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rPr>
    </w:lvl>
    <w:lvl w:ilvl="7">
      <w:start w:val="1"/>
      <w:numFmt w:val="decimal"/>
      <w:isLgl/>
      <w:lvlText w:val="Таблица %1.%2.%3-%8."/>
      <w:lvlJc w:val="left"/>
      <w:pPr>
        <w:ind w:left="930" w:hanging="363"/>
      </w:pPr>
      <w:rPr>
        <w:rFonts w:hint="default"/>
      </w:rPr>
    </w:lvl>
    <w:lvl w:ilvl="8">
      <w:start w:val="1"/>
      <w:numFmt w:val="decimal"/>
      <w:isLgl/>
      <w:lvlText w:val="Таблица %1.%2.%3.%4-%9."/>
      <w:lvlJc w:val="left"/>
      <w:pPr>
        <w:ind w:left="930" w:hanging="363"/>
      </w:pPr>
      <w:rPr>
        <w:rFonts w:hint="default"/>
      </w:rPr>
    </w:lvl>
  </w:abstractNum>
  <w:abstractNum w:abstractNumId="11">
    <w:nsid w:val="12243332"/>
    <w:multiLevelType w:val="multilevel"/>
    <w:tmpl w:val="D8AA755A"/>
    <w:styleLink w:val="WW8Num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pStyle w:val="8"/>
      <w:lvlText w:val="%1.%2.%3.%4.%5.%6.%7.%8."/>
      <w:lvlJc w:val="left"/>
      <w:pPr>
        <w:ind w:left="3744" w:hanging="1224"/>
      </w:pPr>
      <w:rPr>
        <w:rFonts w:hint="default"/>
      </w:rPr>
    </w:lvl>
    <w:lvl w:ilvl="8">
      <w:start w:val="1"/>
      <w:numFmt w:val="decimal"/>
      <w:pStyle w:val="9"/>
      <w:lvlText w:val="%1.%2.%3.%4.%5.%6.%7.%8.%9."/>
      <w:lvlJc w:val="left"/>
      <w:pPr>
        <w:ind w:left="4320" w:hanging="1440"/>
      </w:pPr>
      <w:rPr>
        <w:rFonts w:hint="default"/>
      </w:rPr>
    </w:lvl>
  </w:abstractNum>
  <w:abstractNum w:abstractNumId="12">
    <w:nsid w:val="15051434"/>
    <w:multiLevelType w:val="multilevel"/>
    <w:tmpl w:val="8DC2B572"/>
    <w:styleLink w:val="a5"/>
    <w:lvl w:ilvl="0">
      <w:start w:val="1"/>
      <w:numFmt w:val="decimal"/>
      <w:pStyle w:val="10"/>
      <w:lvlText w:val="%1."/>
      <w:lvlJc w:val="left"/>
      <w:pPr>
        <w:ind w:left="0" w:firstLine="0"/>
      </w:pPr>
      <w:rPr>
        <w:rFonts w:hint="default"/>
      </w:rPr>
    </w:lvl>
    <w:lvl w:ilvl="1">
      <w:start w:val="1"/>
      <w:numFmt w:val="decimal"/>
      <w:pStyle w:val="2"/>
      <w:lvlText w:val="%1.%2."/>
      <w:lvlJc w:val="left"/>
      <w:pPr>
        <w:ind w:left="795" w:hanging="369"/>
      </w:pPr>
      <w:rPr>
        <w:rFonts w:ascii="Times New Roman" w:hAnsi="Times New Roman" w:cs="Times New Roman" w:hint="default"/>
        <w:b/>
      </w:rPr>
    </w:lvl>
    <w:lvl w:ilvl="2">
      <w:start w:val="1"/>
      <w:numFmt w:val="decimal"/>
      <w:pStyle w:val="3"/>
      <w:lvlText w:val="%1.%2.%3."/>
      <w:lvlJc w:val="left"/>
      <w:pPr>
        <w:ind w:left="737" w:hanging="737"/>
      </w:pPr>
      <w:rPr>
        <w:rFonts w:hint="default"/>
      </w:rPr>
    </w:lvl>
    <w:lvl w:ilvl="3">
      <w:start w:val="1"/>
      <w:numFmt w:val="decimal"/>
      <w:pStyle w:val="4"/>
      <w:lvlText w:val="%1.%2.%3.%4."/>
      <w:lvlJc w:val="left"/>
      <w:pPr>
        <w:ind w:left="0" w:firstLine="0"/>
      </w:pPr>
      <w:rPr>
        <w:rFonts w:hint="default"/>
      </w:rPr>
    </w:lvl>
    <w:lvl w:ilvl="4">
      <w:start w:val="1"/>
      <w:numFmt w:val="decimal"/>
      <w:lvlRestart w:val="2"/>
      <w:pStyle w:val="-"/>
      <w:lvlText w:val="Рисунок %1.%2.%5."/>
      <w:lvlJc w:val="left"/>
      <w:pPr>
        <w:ind w:left="2232" w:hanging="792"/>
      </w:pPr>
      <w:rPr>
        <w:rFonts w:hint="default"/>
      </w:rPr>
    </w:lvl>
    <w:lvl w:ilvl="5">
      <w:start w:val="1"/>
      <w:numFmt w:val="decimal"/>
      <w:lvlRestart w:val="2"/>
      <w:pStyle w:val="a6"/>
      <w:lvlText w:val="Таблица %1.%2.%6."/>
      <w:lvlJc w:val="left"/>
      <w:pPr>
        <w:ind w:left="2778"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65202BB"/>
    <w:multiLevelType w:val="hybridMultilevel"/>
    <w:tmpl w:val="F3E2B6D0"/>
    <w:lvl w:ilvl="0" w:tplc="0419000F">
      <w:start w:val="1"/>
      <w:numFmt w:val="decimal"/>
      <w:lvlText w:val="%1."/>
      <w:lvlJc w:val="left"/>
      <w:pPr>
        <w:ind w:left="635" w:hanging="360"/>
      </w:pPr>
    </w:lvl>
    <w:lvl w:ilvl="1" w:tplc="04190019" w:tentative="1">
      <w:start w:val="1"/>
      <w:numFmt w:val="lowerLetter"/>
      <w:lvlText w:val="%2."/>
      <w:lvlJc w:val="left"/>
      <w:pPr>
        <w:ind w:left="1355" w:hanging="360"/>
      </w:pPr>
    </w:lvl>
    <w:lvl w:ilvl="2" w:tplc="0419001B" w:tentative="1">
      <w:start w:val="1"/>
      <w:numFmt w:val="lowerRoman"/>
      <w:lvlText w:val="%3."/>
      <w:lvlJc w:val="right"/>
      <w:pPr>
        <w:ind w:left="2075" w:hanging="180"/>
      </w:pPr>
    </w:lvl>
    <w:lvl w:ilvl="3" w:tplc="0419000F" w:tentative="1">
      <w:start w:val="1"/>
      <w:numFmt w:val="decimal"/>
      <w:lvlText w:val="%4."/>
      <w:lvlJc w:val="left"/>
      <w:pPr>
        <w:ind w:left="2795" w:hanging="360"/>
      </w:pPr>
    </w:lvl>
    <w:lvl w:ilvl="4" w:tplc="04190019" w:tentative="1">
      <w:start w:val="1"/>
      <w:numFmt w:val="lowerLetter"/>
      <w:lvlText w:val="%5."/>
      <w:lvlJc w:val="left"/>
      <w:pPr>
        <w:ind w:left="3515" w:hanging="360"/>
      </w:pPr>
    </w:lvl>
    <w:lvl w:ilvl="5" w:tplc="0419001B" w:tentative="1">
      <w:start w:val="1"/>
      <w:numFmt w:val="lowerRoman"/>
      <w:lvlText w:val="%6."/>
      <w:lvlJc w:val="right"/>
      <w:pPr>
        <w:ind w:left="4235" w:hanging="180"/>
      </w:pPr>
    </w:lvl>
    <w:lvl w:ilvl="6" w:tplc="0419000F" w:tentative="1">
      <w:start w:val="1"/>
      <w:numFmt w:val="decimal"/>
      <w:lvlText w:val="%7."/>
      <w:lvlJc w:val="left"/>
      <w:pPr>
        <w:ind w:left="4955" w:hanging="360"/>
      </w:pPr>
    </w:lvl>
    <w:lvl w:ilvl="7" w:tplc="04190019" w:tentative="1">
      <w:start w:val="1"/>
      <w:numFmt w:val="lowerLetter"/>
      <w:lvlText w:val="%8."/>
      <w:lvlJc w:val="left"/>
      <w:pPr>
        <w:ind w:left="5675" w:hanging="360"/>
      </w:pPr>
    </w:lvl>
    <w:lvl w:ilvl="8" w:tplc="0419001B" w:tentative="1">
      <w:start w:val="1"/>
      <w:numFmt w:val="lowerRoman"/>
      <w:lvlText w:val="%9."/>
      <w:lvlJc w:val="right"/>
      <w:pPr>
        <w:ind w:left="6395" w:hanging="180"/>
      </w:pPr>
    </w:lvl>
  </w:abstractNum>
  <w:abstractNum w:abstractNumId="14">
    <w:nsid w:val="170F418B"/>
    <w:multiLevelType w:val="multilevel"/>
    <w:tmpl w:val="A5589390"/>
    <w:styleLink w:val="a7"/>
    <w:lvl w:ilvl="0">
      <w:start w:val="1"/>
      <w:numFmt w:val="decimal"/>
      <w:lvlText w:val="Рисунок %1."/>
      <w:lvlJc w:val="left"/>
      <w:pPr>
        <w:ind w:left="5039" w:hanging="36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87A38CE"/>
    <w:multiLevelType w:val="hybridMultilevel"/>
    <w:tmpl w:val="D1EA902C"/>
    <w:styleLink w:val="1111141"/>
    <w:lvl w:ilvl="0" w:tplc="962EF1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9E171DA"/>
    <w:multiLevelType w:val="hybridMultilevel"/>
    <w:tmpl w:val="0680BA00"/>
    <w:styleLink w:val="1ai"/>
    <w:lvl w:ilvl="0" w:tplc="7554B8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B4138E3"/>
    <w:multiLevelType w:val="hybridMultilevel"/>
    <w:tmpl w:val="2688AE74"/>
    <w:lvl w:ilvl="0" w:tplc="30745A9C">
      <w:start w:val="1"/>
      <w:numFmt w:val="bullet"/>
      <w:pStyle w:val="100"/>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3757CF2"/>
    <w:multiLevelType w:val="hybridMultilevel"/>
    <w:tmpl w:val="2E12E8D6"/>
    <w:lvl w:ilvl="0" w:tplc="F43EA996">
      <w:start w:val="1"/>
      <w:numFmt w:val="decimal"/>
      <w:lvlText w:val="%1."/>
      <w:lvlJc w:val="left"/>
      <w:pPr>
        <w:ind w:left="635" w:hanging="360"/>
      </w:pPr>
      <w:rPr>
        <w:rFonts w:ascii="Times New Roman" w:hAnsi="Times New Roman" w:hint="default"/>
        <w:b w:val="0"/>
        <w:i w:val="0"/>
        <w:sz w:val="24"/>
      </w:rPr>
    </w:lvl>
    <w:lvl w:ilvl="1" w:tplc="04190019" w:tentative="1">
      <w:start w:val="1"/>
      <w:numFmt w:val="lowerLetter"/>
      <w:lvlText w:val="%2."/>
      <w:lvlJc w:val="left"/>
      <w:pPr>
        <w:ind w:left="1355" w:hanging="360"/>
      </w:pPr>
    </w:lvl>
    <w:lvl w:ilvl="2" w:tplc="0419001B" w:tentative="1">
      <w:start w:val="1"/>
      <w:numFmt w:val="lowerRoman"/>
      <w:lvlText w:val="%3."/>
      <w:lvlJc w:val="right"/>
      <w:pPr>
        <w:ind w:left="2075" w:hanging="180"/>
      </w:pPr>
    </w:lvl>
    <w:lvl w:ilvl="3" w:tplc="0419000F" w:tentative="1">
      <w:start w:val="1"/>
      <w:numFmt w:val="decimal"/>
      <w:lvlText w:val="%4."/>
      <w:lvlJc w:val="left"/>
      <w:pPr>
        <w:ind w:left="2795" w:hanging="360"/>
      </w:pPr>
    </w:lvl>
    <w:lvl w:ilvl="4" w:tplc="04190019" w:tentative="1">
      <w:start w:val="1"/>
      <w:numFmt w:val="lowerLetter"/>
      <w:lvlText w:val="%5."/>
      <w:lvlJc w:val="left"/>
      <w:pPr>
        <w:ind w:left="3515" w:hanging="360"/>
      </w:pPr>
    </w:lvl>
    <w:lvl w:ilvl="5" w:tplc="0419001B" w:tentative="1">
      <w:start w:val="1"/>
      <w:numFmt w:val="lowerRoman"/>
      <w:lvlText w:val="%6."/>
      <w:lvlJc w:val="right"/>
      <w:pPr>
        <w:ind w:left="4235" w:hanging="180"/>
      </w:pPr>
    </w:lvl>
    <w:lvl w:ilvl="6" w:tplc="0419000F" w:tentative="1">
      <w:start w:val="1"/>
      <w:numFmt w:val="decimal"/>
      <w:lvlText w:val="%7."/>
      <w:lvlJc w:val="left"/>
      <w:pPr>
        <w:ind w:left="4955" w:hanging="360"/>
      </w:pPr>
    </w:lvl>
    <w:lvl w:ilvl="7" w:tplc="04190019" w:tentative="1">
      <w:start w:val="1"/>
      <w:numFmt w:val="lowerLetter"/>
      <w:lvlText w:val="%8."/>
      <w:lvlJc w:val="left"/>
      <w:pPr>
        <w:ind w:left="5675" w:hanging="360"/>
      </w:pPr>
    </w:lvl>
    <w:lvl w:ilvl="8" w:tplc="0419001B" w:tentative="1">
      <w:start w:val="1"/>
      <w:numFmt w:val="lowerRoman"/>
      <w:lvlText w:val="%9."/>
      <w:lvlJc w:val="right"/>
      <w:pPr>
        <w:ind w:left="6395" w:hanging="180"/>
      </w:pPr>
    </w:lvl>
  </w:abstractNum>
  <w:abstractNum w:abstractNumId="19">
    <w:nsid w:val="243967F3"/>
    <w:multiLevelType w:val="multilevel"/>
    <w:tmpl w:val="324ABE7A"/>
    <w:styleLink w:val="111114"/>
    <w:lvl w:ilvl="0">
      <w:start w:val="1"/>
      <w:numFmt w:val="decimal"/>
      <w:pStyle w:val="12"/>
      <w:lvlText w:val="%1."/>
      <w:lvlJc w:val="left"/>
      <w:pPr>
        <w:ind w:left="360" w:hanging="360"/>
      </w:pPr>
      <w:rPr>
        <w:rFonts w:hint="default"/>
      </w:rPr>
    </w:lvl>
    <w:lvl w:ilvl="1">
      <w:start w:val="1"/>
      <w:numFmt w:val="decimal"/>
      <w:pStyle w:val="20"/>
      <w:lvlText w:val="%1.%2."/>
      <w:lvlJc w:val="left"/>
      <w:pPr>
        <w:ind w:left="432" w:hanging="432"/>
      </w:pPr>
      <w:rPr>
        <w:rFonts w:hint="default"/>
      </w:rPr>
    </w:lvl>
    <w:lvl w:ilvl="2">
      <w:start w:val="1"/>
      <w:numFmt w:val="decimal"/>
      <w:pStyle w:val="30"/>
      <w:lvlText w:val="%1.%2.%3."/>
      <w:lvlJc w:val="left"/>
      <w:pPr>
        <w:ind w:left="1072" w:hanging="504"/>
      </w:pPr>
      <w:rPr>
        <w:rFonts w:ascii="Times New Roman" w:hAnsi="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russianLower"/>
      <w:pStyle w:val="40"/>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1AD7D67"/>
    <w:multiLevelType w:val="multilevel"/>
    <w:tmpl w:val="56F8CA3E"/>
    <w:lvl w:ilvl="0">
      <w:start w:val="1"/>
      <w:numFmt w:val="decimal"/>
      <w:pStyle w:val="a8"/>
      <w:lvlText w:val="%1."/>
      <w:lvlJc w:val="left"/>
      <w:pPr>
        <w:ind w:left="734" w:hanging="360"/>
      </w:pPr>
      <w:rPr>
        <w:rFonts w:hint="default"/>
      </w:rPr>
    </w:lvl>
    <w:lvl w:ilvl="1">
      <w:start w:val="7"/>
      <w:numFmt w:val="decimal"/>
      <w:isLgl/>
      <w:lvlText w:val="%1.%2."/>
      <w:lvlJc w:val="left"/>
      <w:pPr>
        <w:ind w:left="1443" w:hanging="720"/>
      </w:pPr>
      <w:rPr>
        <w:rFonts w:hint="default"/>
      </w:rPr>
    </w:lvl>
    <w:lvl w:ilvl="2">
      <w:start w:val="1"/>
      <w:numFmt w:val="decimal"/>
      <w:isLgl/>
      <w:lvlText w:val="%1.%2.%3."/>
      <w:lvlJc w:val="left"/>
      <w:pPr>
        <w:ind w:left="1792" w:hanging="720"/>
      </w:pPr>
      <w:rPr>
        <w:rFonts w:hint="default"/>
      </w:rPr>
    </w:lvl>
    <w:lvl w:ilvl="3">
      <w:start w:val="1"/>
      <w:numFmt w:val="decimal"/>
      <w:isLgl/>
      <w:lvlText w:val="%1.%2.%3.%4."/>
      <w:lvlJc w:val="left"/>
      <w:pPr>
        <w:ind w:left="2501" w:hanging="1080"/>
      </w:pPr>
      <w:rPr>
        <w:rFonts w:hint="default"/>
      </w:rPr>
    </w:lvl>
    <w:lvl w:ilvl="4">
      <w:start w:val="1"/>
      <w:numFmt w:val="decimal"/>
      <w:isLgl/>
      <w:lvlText w:val="%1.%2.%3.%4.%5."/>
      <w:lvlJc w:val="left"/>
      <w:pPr>
        <w:ind w:left="2850" w:hanging="1080"/>
      </w:pPr>
      <w:rPr>
        <w:rFonts w:hint="default"/>
      </w:rPr>
    </w:lvl>
    <w:lvl w:ilvl="5">
      <w:start w:val="1"/>
      <w:numFmt w:val="decimal"/>
      <w:isLgl/>
      <w:lvlText w:val="%1.%2.%3.%4.%5.%6."/>
      <w:lvlJc w:val="left"/>
      <w:pPr>
        <w:ind w:left="3559" w:hanging="1440"/>
      </w:pPr>
      <w:rPr>
        <w:rFonts w:hint="default"/>
      </w:rPr>
    </w:lvl>
    <w:lvl w:ilvl="6">
      <w:start w:val="1"/>
      <w:numFmt w:val="decimal"/>
      <w:isLgl/>
      <w:lvlText w:val="%1.%2.%3.%4.%5.%6.%7."/>
      <w:lvlJc w:val="left"/>
      <w:pPr>
        <w:ind w:left="3908" w:hanging="1440"/>
      </w:pPr>
      <w:rPr>
        <w:rFonts w:hint="default"/>
      </w:rPr>
    </w:lvl>
    <w:lvl w:ilvl="7">
      <w:start w:val="1"/>
      <w:numFmt w:val="decimal"/>
      <w:isLgl/>
      <w:lvlText w:val="%1.%2.%3.%4.%5.%6.%7.%8."/>
      <w:lvlJc w:val="left"/>
      <w:pPr>
        <w:ind w:left="4617" w:hanging="1800"/>
      </w:pPr>
      <w:rPr>
        <w:rFonts w:hint="default"/>
      </w:rPr>
    </w:lvl>
    <w:lvl w:ilvl="8">
      <w:start w:val="1"/>
      <w:numFmt w:val="decimal"/>
      <w:isLgl/>
      <w:lvlText w:val="%1.%2.%3.%4.%5.%6.%7.%8.%9."/>
      <w:lvlJc w:val="left"/>
      <w:pPr>
        <w:ind w:left="4966" w:hanging="1800"/>
      </w:pPr>
      <w:rPr>
        <w:rFonts w:hint="default"/>
      </w:rPr>
    </w:lvl>
  </w:abstractNum>
  <w:abstractNum w:abstractNumId="21">
    <w:nsid w:val="33E62C27"/>
    <w:multiLevelType w:val="multilevel"/>
    <w:tmpl w:val="0419001F"/>
    <w:styleLink w:val="2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2032B4C"/>
    <w:multiLevelType w:val="multilevel"/>
    <w:tmpl w:val="8DC2B572"/>
    <w:numStyleLink w:val="a5"/>
  </w:abstractNum>
  <w:abstractNum w:abstractNumId="23">
    <w:nsid w:val="47287F5A"/>
    <w:multiLevelType w:val="hybridMultilevel"/>
    <w:tmpl w:val="0FEE6310"/>
    <w:styleLink w:val="111112"/>
    <w:lvl w:ilvl="0" w:tplc="7554B8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57A46572"/>
    <w:multiLevelType w:val="multilevel"/>
    <w:tmpl w:val="70AA88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C585CA8"/>
    <w:multiLevelType w:val="hybridMultilevel"/>
    <w:tmpl w:val="E34A4A7A"/>
    <w:styleLink w:val="1110"/>
    <w:lvl w:ilvl="0" w:tplc="6EF079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B777AC"/>
    <w:multiLevelType w:val="multilevel"/>
    <w:tmpl w:val="0E1A4B4C"/>
    <w:styleLink w:val="13"/>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7">
    <w:nsid w:val="66E412CA"/>
    <w:multiLevelType w:val="hybridMultilevel"/>
    <w:tmpl w:val="EAAA18E2"/>
    <w:styleLink w:val="1111121"/>
    <w:lvl w:ilvl="0" w:tplc="30745A9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CD17E2"/>
    <w:multiLevelType w:val="multilevel"/>
    <w:tmpl w:val="0419001F"/>
    <w:styleLink w:val="1ai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41232A6"/>
    <w:multiLevelType w:val="hybridMultilevel"/>
    <w:tmpl w:val="E92AB4BE"/>
    <w:styleLink w:val="110"/>
    <w:lvl w:ilvl="0" w:tplc="7554B8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53E0AE5"/>
    <w:multiLevelType w:val="hybridMultilevel"/>
    <w:tmpl w:val="5AC48352"/>
    <w:lvl w:ilvl="0" w:tplc="F4D640CE">
      <w:start w:val="1"/>
      <w:numFmt w:val="decimal"/>
      <w:lvlText w:val="%1.1"/>
      <w:lvlJc w:val="left"/>
      <w:pPr>
        <w:ind w:left="635" w:hanging="360"/>
      </w:pPr>
      <w:rPr>
        <w:rFonts w:hint="default"/>
      </w:rPr>
    </w:lvl>
    <w:lvl w:ilvl="1" w:tplc="04190019" w:tentative="1">
      <w:start w:val="1"/>
      <w:numFmt w:val="lowerLetter"/>
      <w:lvlText w:val="%2."/>
      <w:lvlJc w:val="left"/>
      <w:pPr>
        <w:ind w:left="1355" w:hanging="360"/>
      </w:pPr>
    </w:lvl>
    <w:lvl w:ilvl="2" w:tplc="0419001B" w:tentative="1">
      <w:start w:val="1"/>
      <w:numFmt w:val="lowerRoman"/>
      <w:lvlText w:val="%3."/>
      <w:lvlJc w:val="right"/>
      <w:pPr>
        <w:ind w:left="2075" w:hanging="180"/>
      </w:pPr>
    </w:lvl>
    <w:lvl w:ilvl="3" w:tplc="0419000F" w:tentative="1">
      <w:start w:val="1"/>
      <w:numFmt w:val="decimal"/>
      <w:lvlText w:val="%4."/>
      <w:lvlJc w:val="left"/>
      <w:pPr>
        <w:ind w:left="2795" w:hanging="360"/>
      </w:pPr>
    </w:lvl>
    <w:lvl w:ilvl="4" w:tplc="04190019" w:tentative="1">
      <w:start w:val="1"/>
      <w:numFmt w:val="lowerLetter"/>
      <w:lvlText w:val="%5."/>
      <w:lvlJc w:val="left"/>
      <w:pPr>
        <w:ind w:left="3515" w:hanging="360"/>
      </w:pPr>
    </w:lvl>
    <w:lvl w:ilvl="5" w:tplc="0419001B" w:tentative="1">
      <w:start w:val="1"/>
      <w:numFmt w:val="lowerRoman"/>
      <w:lvlText w:val="%6."/>
      <w:lvlJc w:val="right"/>
      <w:pPr>
        <w:ind w:left="4235" w:hanging="180"/>
      </w:pPr>
    </w:lvl>
    <w:lvl w:ilvl="6" w:tplc="0419000F" w:tentative="1">
      <w:start w:val="1"/>
      <w:numFmt w:val="decimal"/>
      <w:lvlText w:val="%7."/>
      <w:lvlJc w:val="left"/>
      <w:pPr>
        <w:ind w:left="4955" w:hanging="360"/>
      </w:pPr>
    </w:lvl>
    <w:lvl w:ilvl="7" w:tplc="04190019" w:tentative="1">
      <w:start w:val="1"/>
      <w:numFmt w:val="lowerLetter"/>
      <w:lvlText w:val="%8."/>
      <w:lvlJc w:val="left"/>
      <w:pPr>
        <w:ind w:left="5675" w:hanging="360"/>
      </w:pPr>
    </w:lvl>
    <w:lvl w:ilvl="8" w:tplc="0419001B" w:tentative="1">
      <w:start w:val="1"/>
      <w:numFmt w:val="lowerRoman"/>
      <w:lvlText w:val="%9."/>
      <w:lvlJc w:val="right"/>
      <w:pPr>
        <w:ind w:left="6395" w:hanging="180"/>
      </w:pPr>
    </w:lvl>
  </w:abstractNum>
  <w:abstractNum w:abstractNumId="31">
    <w:nsid w:val="758253FF"/>
    <w:multiLevelType w:val="hybridMultilevel"/>
    <w:tmpl w:val="DA1AD200"/>
    <w:styleLink w:val="1ai1"/>
    <w:lvl w:ilvl="0" w:tplc="3D1E1024">
      <w:start w:val="1"/>
      <w:numFmt w:val="decimal"/>
      <w:lvlText w:val="%1."/>
      <w:lvlJc w:val="left"/>
      <w:pPr>
        <w:ind w:left="720" w:hanging="360"/>
      </w:pPr>
    </w:lvl>
    <w:lvl w:ilvl="1" w:tplc="806C2A20">
      <w:start w:val="1"/>
      <w:numFmt w:val="decimal"/>
      <w:lvlText w:val="1.%2."/>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0C0530"/>
    <w:multiLevelType w:val="hybridMultilevel"/>
    <w:tmpl w:val="4044E3B4"/>
    <w:styleLink w:val="1ai111"/>
    <w:lvl w:ilvl="0" w:tplc="6EF079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
  </w:num>
  <w:num w:numId="3">
    <w:abstractNumId w:val="16"/>
  </w:num>
  <w:num w:numId="4">
    <w:abstractNumId w:val="23"/>
  </w:num>
  <w:num w:numId="5">
    <w:abstractNumId w:val="28"/>
  </w:num>
  <w:num w:numId="6">
    <w:abstractNumId w:val="29"/>
  </w:num>
  <w:num w:numId="7">
    <w:abstractNumId w:val="26"/>
  </w:num>
  <w:num w:numId="8">
    <w:abstractNumId w:val="31"/>
  </w:num>
  <w:num w:numId="9">
    <w:abstractNumId w:val="2"/>
  </w:num>
  <w:num w:numId="10">
    <w:abstractNumId w:val="0"/>
  </w:num>
  <w:num w:numId="11">
    <w:abstractNumId w:val="17"/>
  </w:num>
  <w:num w:numId="12">
    <w:abstractNumId w:val="21"/>
  </w:num>
  <w:num w:numId="13">
    <w:abstractNumId w:val="20"/>
  </w:num>
  <w:num w:numId="14">
    <w:abstractNumId w:val="19"/>
    <w:lvlOverride w:ilvl="0">
      <w:lvl w:ilvl="0">
        <w:numFmt w:val="decimal"/>
        <w:pStyle w:val="12"/>
        <w:lvlText w:val=""/>
        <w:lvlJc w:val="left"/>
      </w:lvl>
    </w:lvlOverride>
    <w:lvlOverride w:ilvl="1">
      <w:lvl w:ilvl="1">
        <w:start w:val="1"/>
        <w:numFmt w:val="decimal"/>
        <w:pStyle w:val="20"/>
        <w:lvlText w:val="%1.%2."/>
        <w:lvlJc w:val="left"/>
        <w:pPr>
          <w:ind w:left="10922" w:hanging="432"/>
        </w:pPr>
        <w:rPr>
          <w:rFonts w:hint="default"/>
        </w:rPr>
      </w:lvl>
    </w:lvlOverride>
  </w:num>
  <w:num w:numId="15">
    <w:abstractNumId w:val="19"/>
  </w:num>
  <w:num w:numId="16">
    <w:abstractNumId w:val="10"/>
  </w:num>
  <w:num w:numId="17">
    <w:abstractNumId w:val="9"/>
  </w:num>
  <w:num w:numId="18">
    <w:abstractNumId w:val="12"/>
  </w:num>
  <w:num w:numId="19">
    <w:abstractNumId w:val="22"/>
    <w:lvlOverride w:ilvl="0">
      <w:lvl w:ilvl="0">
        <w:start w:val="1"/>
        <w:numFmt w:val="decimal"/>
        <w:pStyle w:val="10"/>
        <w:lvlText w:val="%1."/>
        <w:lvlJc w:val="left"/>
        <w:pPr>
          <w:ind w:left="0" w:firstLine="0"/>
        </w:pPr>
        <w:rPr>
          <w:rFonts w:hint="default"/>
        </w:rPr>
      </w:lvl>
    </w:lvlOverride>
    <w:lvlOverride w:ilvl="1">
      <w:lvl w:ilvl="1">
        <w:start w:val="1"/>
        <w:numFmt w:val="decimal"/>
        <w:pStyle w:val="2"/>
        <w:lvlText w:val="%1.%2."/>
        <w:lvlJc w:val="left"/>
        <w:pPr>
          <w:ind w:left="795" w:hanging="369"/>
        </w:pPr>
        <w:rPr>
          <w:rFonts w:ascii="Times New Roman" w:hAnsi="Times New Roman" w:cs="Times New Roman" w:hint="default"/>
          <w:b/>
        </w:rPr>
      </w:lvl>
    </w:lvlOverride>
    <w:lvlOverride w:ilvl="2">
      <w:lvl w:ilvl="2">
        <w:start w:val="1"/>
        <w:numFmt w:val="decimal"/>
        <w:pStyle w:val="3"/>
        <w:lvlText w:val="%1.%2.%3."/>
        <w:lvlJc w:val="left"/>
        <w:pPr>
          <w:ind w:left="737" w:hanging="737"/>
        </w:pPr>
        <w:rPr>
          <w:rFonts w:hint="default"/>
        </w:rPr>
      </w:lvl>
    </w:lvlOverride>
    <w:lvlOverride w:ilvl="3">
      <w:lvl w:ilvl="3">
        <w:start w:val="1"/>
        <w:numFmt w:val="decimal"/>
        <w:pStyle w:val="4"/>
        <w:lvlText w:val="%1.%2.%3.%4."/>
        <w:lvlJc w:val="left"/>
        <w:pPr>
          <w:ind w:left="1135" w:firstLine="0"/>
        </w:pPr>
        <w:rPr>
          <w:rFonts w:hint="default"/>
        </w:rPr>
      </w:lvl>
    </w:lvlOverride>
    <w:lvlOverride w:ilvl="4">
      <w:lvl w:ilvl="4">
        <w:start w:val="1"/>
        <w:numFmt w:val="decimal"/>
        <w:lvlRestart w:val="2"/>
        <w:pStyle w:val="-"/>
        <w:lvlText w:val="Рисунок %1.%2.%5."/>
        <w:lvlJc w:val="left"/>
        <w:pPr>
          <w:ind w:left="8448" w:hanging="792"/>
        </w:pPr>
        <w:rPr>
          <w:rFonts w:ascii="Times New Roman" w:hAnsi="Times New Roman" w:cs="Times New Roman"/>
          <w:i w:val="0"/>
          <w:iC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Restart w:val="2"/>
        <w:pStyle w:val="a6"/>
        <w:lvlText w:val="Таблица %1.%2.%6."/>
        <w:lvlJc w:val="left"/>
        <w:pPr>
          <w:ind w:left="2778" w:hanging="936"/>
        </w:pPr>
        <w:rPr>
          <w:rFonts w:hint="default"/>
          <w:sz w:val="24"/>
          <w:szCs w:val="24"/>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4"/>
  </w:num>
  <w:num w:numId="21">
    <w:abstractNumId w:val="15"/>
  </w:num>
  <w:num w:numId="22">
    <w:abstractNumId w:val="27"/>
  </w:num>
  <w:num w:numId="23">
    <w:abstractNumId w:val="32"/>
  </w:num>
  <w:num w:numId="24">
    <w:abstractNumId w:val="25"/>
  </w:num>
  <w:num w:numId="25">
    <w:abstractNumId w:val="3"/>
  </w:num>
  <w:num w:numId="26">
    <w:abstractNumId w:val="5"/>
  </w:num>
  <w:num w:numId="27">
    <w:abstractNumId w:val="24"/>
  </w:num>
  <w:num w:numId="28">
    <w:abstractNumId w:val="6"/>
  </w:num>
  <w:num w:numId="29">
    <w:abstractNumId w:val="13"/>
  </w:num>
  <w:num w:numId="30">
    <w:abstractNumId w:val="7"/>
  </w:num>
  <w:num w:numId="31">
    <w:abstractNumId w:val="30"/>
  </w:num>
  <w:num w:numId="32">
    <w:abstractNumId w:val="18"/>
  </w:num>
  <w:num w:numId="33">
    <w:abstractNumId w:val="4"/>
  </w:num>
  <w:num w:numId="34">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hideSpellingErrors/>
  <w:proofState w:grammar="clean"/>
  <w:attachedTemplate r:id="rId1"/>
  <w:defaultTabStop w:val="709"/>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2B5"/>
    <w:rsid w:val="0000058A"/>
    <w:rsid w:val="00000775"/>
    <w:rsid w:val="000007BC"/>
    <w:rsid w:val="00001061"/>
    <w:rsid w:val="000012D9"/>
    <w:rsid w:val="0000148C"/>
    <w:rsid w:val="000015F9"/>
    <w:rsid w:val="00001B58"/>
    <w:rsid w:val="0000249A"/>
    <w:rsid w:val="0000266A"/>
    <w:rsid w:val="00002811"/>
    <w:rsid w:val="00002F75"/>
    <w:rsid w:val="000031E3"/>
    <w:rsid w:val="000041D6"/>
    <w:rsid w:val="00004364"/>
    <w:rsid w:val="000043B3"/>
    <w:rsid w:val="00004AFF"/>
    <w:rsid w:val="00005AC5"/>
    <w:rsid w:val="00006C17"/>
    <w:rsid w:val="00006EC6"/>
    <w:rsid w:val="00007157"/>
    <w:rsid w:val="0000794C"/>
    <w:rsid w:val="00007C6D"/>
    <w:rsid w:val="00007F20"/>
    <w:rsid w:val="00007F74"/>
    <w:rsid w:val="0001092B"/>
    <w:rsid w:val="00010ABF"/>
    <w:rsid w:val="00010C93"/>
    <w:rsid w:val="00010F47"/>
    <w:rsid w:val="000110CC"/>
    <w:rsid w:val="00011659"/>
    <w:rsid w:val="000119CD"/>
    <w:rsid w:val="00011B43"/>
    <w:rsid w:val="0001266E"/>
    <w:rsid w:val="00012DAF"/>
    <w:rsid w:val="00012E5C"/>
    <w:rsid w:val="00013175"/>
    <w:rsid w:val="000141D9"/>
    <w:rsid w:val="00014221"/>
    <w:rsid w:val="0001482E"/>
    <w:rsid w:val="0001486A"/>
    <w:rsid w:val="00014907"/>
    <w:rsid w:val="00014FC3"/>
    <w:rsid w:val="000152AC"/>
    <w:rsid w:val="0001596B"/>
    <w:rsid w:val="00015A52"/>
    <w:rsid w:val="000165CD"/>
    <w:rsid w:val="0001660A"/>
    <w:rsid w:val="00016DFF"/>
    <w:rsid w:val="00017298"/>
    <w:rsid w:val="000174A4"/>
    <w:rsid w:val="0001778F"/>
    <w:rsid w:val="000205BB"/>
    <w:rsid w:val="0002063D"/>
    <w:rsid w:val="00020774"/>
    <w:rsid w:val="00021D37"/>
    <w:rsid w:val="00021FF1"/>
    <w:rsid w:val="0002236B"/>
    <w:rsid w:val="0002243E"/>
    <w:rsid w:val="000224EE"/>
    <w:rsid w:val="000226BE"/>
    <w:rsid w:val="00022790"/>
    <w:rsid w:val="00023235"/>
    <w:rsid w:val="000235FC"/>
    <w:rsid w:val="000239A2"/>
    <w:rsid w:val="00023B59"/>
    <w:rsid w:val="00023F3B"/>
    <w:rsid w:val="00023FDC"/>
    <w:rsid w:val="00024286"/>
    <w:rsid w:val="00024377"/>
    <w:rsid w:val="00024D8C"/>
    <w:rsid w:val="00025239"/>
    <w:rsid w:val="000253B0"/>
    <w:rsid w:val="000253D5"/>
    <w:rsid w:val="000254B6"/>
    <w:rsid w:val="00025FF4"/>
    <w:rsid w:val="000261D7"/>
    <w:rsid w:val="000263F9"/>
    <w:rsid w:val="00026417"/>
    <w:rsid w:val="00026B59"/>
    <w:rsid w:val="00026BF8"/>
    <w:rsid w:val="00026C59"/>
    <w:rsid w:val="00026D23"/>
    <w:rsid w:val="00027324"/>
    <w:rsid w:val="0002736B"/>
    <w:rsid w:val="00027765"/>
    <w:rsid w:val="00027E60"/>
    <w:rsid w:val="00027EA0"/>
    <w:rsid w:val="00027EEB"/>
    <w:rsid w:val="00030338"/>
    <w:rsid w:val="00030581"/>
    <w:rsid w:val="00030B14"/>
    <w:rsid w:val="000315A4"/>
    <w:rsid w:val="0003167B"/>
    <w:rsid w:val="00032398"/>
    <w:rsid w:val="00032576"/>
    <w:rsid w:val="000325C5"/>
    <w:rsid w:val="0003325D"/>
    <w:rsid w:val="00033620"/>
    <w:rsid w:val="00033909"/>
    <w:rsid w:val="00033CA2"/>
    <w:rsid w:val="00034F3B"/>
    <w:rsid w:val="00034F56"/>
    <w:rsid w:val="00034FBB"/>
    <w:rsid w:val="00035383"/>
    <w:rsid w:val="000354A0"/>
    <w:rsid w:val="00035812"/>
    <w:rsid w:val="00035FB2"/>
    <w:rsid w:val="000360F7"/>
    <w:rsid w:val="000365DD"/>
    <w:rsid w:val="000376AE"/>
    <w:rsid w:val="00037702"/>
    <w:rsid w:val="00037C3A"/>
    <w:rsid w:val="00037D39"/>
    <w:rsid w:val="00037D44"/>
    <w:rsid w:val="0004016F"/>
    <w:rsid w:val="000404D6"/>
    <w:rsid w:val="00040500"/>
    <w:rsid w:val="00040513"/>
    <w:rsid w:val="000409E5"/>
    <w:rsid w:val="00040DA7"/>
    <w:rsid w:val="00040EFB"/>
    <w:rsid w:val="0004115F"/>
    <w:rsid w:val="000413AC"/>
    <w:rsid w:val="0004195E"/>
    <w:rsid w:val="00041B00"/>
    <w:rsid w:val="00042412"/>
    <w:rsid w:val="00043A95"/>
    <w:rsid w:val="00043AEB"/>
    <w:rsid w:val="00043BCB"/>
    <w:rsid w:val="00043F08"/>
    <w:rsid w:val="00044259"/>
    <w:rsid w:val="00046CE3"/>
    <w:rsid w:val="00046F82"/>
    <w:rsid w:val="00046FCE"/>
    <w:rsid w:val="000473DC"/>
    <w:rsid w:val="00047801"/>
    <w:rsid w:val="000501A7"/>
    <w:rsid w:val="000502C7"/>
    <w:rsid w:val="00050480"/>
    <w:rsid w:val="00050912"/>
    <w:rsid w:val="000527AC"/>
    <w:rsid w:val="000529BE"/>
    <w:rsid w:val="00052F82"/>
    <w:rsid w:val="00053CD7"/>
    <w:rsid w:val="00054495"/>
    <w:rsid w:val="000544CA"/>
    <w:rsid w:val="00054BE7"/>
    <w:rsid w:val="000550AD"/>
    <w:rsid w:val="00055A8F"/>
    <w:rsid w:val="00055FCD"/>
    <w:rsid w:val="0005656F"/>
    <w:rsid w:val="00056D3D"/>
    <w:rsid w:val="00056FE2"/>
    <w:rsid w:val="000571FC"/>
    <w:rsid w:val="00057B65"/>
    <w:rsid w:val="00057D13"/>
    <w:rsid w:val="0006002D"/>
    <w:rsid w:val="0006044D"/>
    <w:rsid w:val="00060614"/>
    <w:rsid w:val="0006082E"/>
    <w:rsid w:val="00060D82"/>
    <w:rsid w:val="00060F61"/>
    <w:rsid w:val="00061696"/>
    <w:rsid w:val="000618B6"/>
    <w:rsid w:val="00061D20"/>
    <w:rsid w:val="000621B5"/>
    <w:rsid w:val="00062230"/>
    <w:rsid w:val="00062302"/>
    <w:rsid w:val="000629B8"/>
    <w:rsid w:val="00062C93"/>
    <w:rsid w:val="00062D8E"/>
    <w:rsid w:val="000639D7"/>
    <w:rsid w:val="00063D20"/>
    <w:rsid w:val="00064305"/>
    <w:rsid w:val="0006463E"/>
    <w:rsid w:val="00065228"/>
    <w:rsid w:val="0006529C"/>
    <w:rsid w:val="00065C57"/>
    <w:rsid w:val="00065CC4"/>
    <w:rsid w:val="00065EA5"/>
    <w:rsid w:val="00066018"/>
    <w:rsid w:val="00066114"/>
    <w:rsid w:val="000662E3"/>
    <w:rsid w:val="0006631A"/>
    <w:rsid w:val="00066609"/>
    <w:rsid w:val="000669B5"/>
    <w:rsid w:val="00067514"/>
    <w:rsid w:val="000676B8"/>
    <w:rsid w:val="000676E1"/>
    <w:rsid w:val="000677F7"/>
    <w:rsid w:val="00067FCC"/>
    <w:rsid w:val="000701C4"/>
    <w:rsid w:val="000704A3"/>
    <w:rsid w:val="0007096E"/>
    <w:rsid w:val="00070BC6"/>
    <w:rsid w:val="00070D3B"/>
    <w:rsid w:val="0007173F"/>
    <w:rsid w:val="00071E81"/>
    <w:rsid w:val="000728F3"/>
    <w:rsid w:val="0007294C"/>
    <w:rsid w:val="00073913"/>
    <w:rsid w:val="00073BF9"/>
    <w:rsid w:val="00073DCF"/>
    <w:rsid w:val="00073E5F"/>
    <w:rsid w:val="00073EA3"/>
    <w:rsid w:val="00074115"/>
    <w:rsid w:val="00074C24"/>
    <w:rsid w:val="000758C5"/>
    <w:rsid w:val="00075A77"/>
    <w:rsid w:val="00075BD6"/>
    <w:rsid w:val="00075CDB"/>
    <w:rsid w:val="00076541"/>
    <w:rsid w:val="00076DDE"/>
    <w:rsid w:val="00077466"/>
    <w:rsid w:val="00077FFC"/>
    <w:rsid w:val="000800FB"/>
    <w:rsid w:val="00080252"/>
    <w:rsid w:val="00080278"/>
    <w:rsid w:val="00080B4D"/>
    <w:rsid w:val="00080F6B"/>
    <w:rsid w:val="00081254"/>
    <w:rsid w:val="00081455"/>
    <w:rsid w:val="00081520"/>
    <w:rsid w:val="000817C9"/>
    <w:rsid w:val="00081B88"/>
    <w:rsid w:val="00081EC5"/>
    <w:rsid w:val="000820D8"/>
    <w:rsid w:val="00082682"/>
    <w:rsid w:val="0008312D"/>
    <w:rsid w:val="00083140"/>
    <w:rsid w:val="000832AF"/>
    <w:rsid w:val="00083C14"/>
    <w:rsid w:val="00083E19"/>
    <w:rsid w:val="00084027"/>
    <w:rsid w:val="00084EBD"/>
    <w:rsid w:val="000859E7"/>
    <w:rsid w:val="000866A4"/>
    <w:rsid w:val="00086953"/>
    <w:rsid w:val="00086BA5"/>
    <w:rsid w:val="000875F4"/>
    <w:rsid w:val="000876D1"/>
    <w:rsid w:val="00087723"/>
    <w:rsid w:val="00087776"/>
    <w:rsid w:val="000879F0"/>
    <w:rsid w:val="00090034"/>
    <w:rsid w:val="00090A30"/>
    <w:rsid w:val="000915DC"/>
    <w:rsid w:val="00091664"/>
    <w:rsid w:val="000917F7"/>
    <w:rsid w:val="00091947"/>
    <w:rsid w:val="00091973"/>
    <w:rsid w:val="000929F4"/>
    <w:rsid w:val="00092AF2"/>
    <w:rsid w:val="00092C61"/>
    <w:rsid w:val="00093049"/>
    <w:rsid w:val="0009307B"/>
    <w:rsid w:val="0009377B"/>
    <w:rsid w:val="00093966"/>
    <w:rsid w:val="00093985"/>
    <w:rsid w:val="00093F69"/>
    <w:rsid w:val="0009401C"/>
    <w:rsid w:val="00094993"/>
    <w:rsid w:val="00094EE7"/>
    <w:rsid w:val="00094EEC"/>
    <w:rsid w:val="00095013"/>
    <w:rsid w:val="0009516B"/>
    <w:rsid w:val="00095C54"/>
    <w:rsid w:val="000966CC"/>
    <w:rsid w:val="00096788"/>
    <w:rsid w:val="00096792"/>
    <w:rsid w:val="00096B36"/>
    <w:rsid w:val="00096E25"/>
    <w:rsid w:val="00096F79"/>
    <w:rsid w:val="00096FF1"/>
    <w:rsid w:val="00097351"/>
    <w:rsid w:val="0009759E"/>
    <w:rsid w:val="00097EE3"/>
    <w:rsid w:val="000A139C"/>
    <w:rsid w:val="000A19E2"/>
    <w:rsid w:val="000A299E"/>
    <w:rsid w:val="000A31CB"/>
    <w:rsid w:val="000A346F"/>
    <w:rsid w:val="000A3845"/>
    <w:rsid w:val="000A3A15"/>
    <w:rsid w:val="000A4048"/>
    <w:rsid w:val="000A48D4"/>
    <w:rsid w:val="000A4F19"/>
    <w:rsid w:val="000A68C6"/>
    <w:rsid w:val="000A6E17"/>
    <w:rsid w:val="000B07EF"/>
    <w:rsid w:val="000B09D4"/>
    <w:rsid w:val="000B0A68"/>
    <w:rsid w:val="000B0B00"/>
    <w:rsid w:val="000B1AF1"/>
    <w:rsid w:val="000B1B87"/>
    <w:rsid w:val="000B21BE"/>
    <w:rsid w:val="000B288F"/>
    <w:rsid w:val="000B2CE8"/>
    <w:rsid w:val="000B2D3B"/>
    <w:rsid w:val="000B4359"/>
    <w:rsid w:val="000B5EF6"/>
    <w:rsid w:val="000B6BFB"/>
    <w:rsid w:val="000B747F"/>
    <w:rsid w:val="000B7971"/>
    <w:rsid w:val="000B79F1"/>
    <w:rsid w:val="000B7BC3"/>
    <w:rsid w:val="000C110A"/>
    <w:rsid w:val="000C1AA4"/>
    <w:rsid w:val="000C1EE1"/>
    <w:rsid w:val="000C272B"/>
    <w:rsid w:val="000C289E"/>
    <w:rsid w:val="000C2F49"/>
    <w:rsid w:val="000C384A"/>
    <w:rsid w:val="000C38F9"/>
    <w:rsid w:val="000C3B07"/>
    <w:rsid w:val="000C429B"/>
    <w:rsid w:val="000C4392"/>
    <w:rsid w:val="000C4B75"/>
    <w:rsid w:val="000C4F08"/>
    <w:rsid w:val="000C5217"/>
    <w:rsid w:val="000C5E0A"/>
    <w:rsid w:val="000C6829"/>
    <w:rsid w:val="000C6C96"/>
    <w:rsid w:val="000C7967"/>
    <w:rsid w:val="000D0207"/>
    <w:rsid w:val="000D0D33"/>
    <w:rsid w:val="000D132C"/>
    <w:rsid w:val="000D1604"/>
    <w:rsid w:val="000D1774"/>
    <w:rsid w:val="000D188A"/>
    <w:rsid w:val="000D1E81"/>
    <w:rsid w:val="000D1F25"/>
    <w:rsid w:val="000D27C1"/>
    <w:rsid w:val="000D2F35"/>
    <w:rsid w:val="000D3252"/>
    <w:rsid w:val="000D37CC"/>
    <w:rsid w:val="000D3B05"/>
    <w:rsid w:val="000D3C74"/>
    <w:rsid w:val="000D3FD5"/>
    <w:rsid w:val="000D4359"/>
    <w:rsid w:val="000D4DF2"/>
    <w:rsid w:val="000D5326"/>
    <w:rsid w:val="000D571B"/>
    <w:rsid w:val="000D634F"/>
    <w:rsid w:val="000D682B"/>
    <w:rsid w:val="000D74E7"/>
    <w:rsid w:val="000E01B8"/>
    <w:rsid w:val="000E0424"/>
    <w:rsid w:val="000E0761"/>
    <w:rsid w:val="000E09DD"/>
    <w:rsid w:val="000E0E68"/>
    <w:rsid w:val="000E138A"/>
    <w:rsid w:val="000E13F1"/>
    <w:rsid w:val="000E1738"/>
    <w:rsid w:val="000E1B52"/>
    <w:rsid w:val="000E1CF5"/>
    <w:rsid w:val="000E1D39"/>
    <w:rsid w:val="000E229E"/>
    <w:rsid w:val="000E22B9"/>
    <w:rsid w:val="000E23CB"/>
    <w:rsid w:val="000E27E9"/>
    <w:rsid w:val="000E307C"/>
    <w:rsid w:val="000E355F"/>
    <w:rsid w:val="000E3E68"/>
    <w:rsid w:val="000E4872"/>
    <w:rsid w:val="000E4CA4"/>
    <w:rsid w:val="000E5059"/>
    <w:rsid w:val="000E5353"/>
    <w:rsid w:val="000E5FDD"/>
    <w:rsid w:val="000E634F"/>
    <w:rsid w:val="000E6385"/>
    <w:rsid w:val="000E660F"/>
    <w:rsid w:val="000E6623"/>
    <w:rsid w:val="000E66FA"/>
    <w:rsid w:val="000E7121"/>
    <w:rsid w:val="000E75EC"/>
    <w:rsid w:val="000E76B3"/>
    <w:rsid w:val="000E76C5"/>
    <w:rsid w:val="000E7A22"/>
    <w:rsid w:val="000E7D6F"/>
    <w:rsid w:val="000F04E3"/>
    <w:rsid w:val="000F064D"/>
    <w:rsid w:val="000F161D"/>
    <w:rsid w:val="000F1666"/>
    <w:rsid w:val="000F21C7"/>
    <w:rsid w:val="000F22B1"/>
    <w:rsid w:val="000F2CB8"/>
    <w:rsid w:val="000F2D1B"/>
    <w:rsid w:val="000F360C"/>
    <w:rsid w:val="000F3624"/>
    <w:rsid w:val="000F362B"/>
    <w:rsid w:val="000F44A5"/>
    <w:rsid w:val="000F450A"/>
    <w:rsid w:val="000F4699"/>
    <w:rsid w:val="000F5372"/>
    <w:rsid w:val="000F5442"/>
    <w:rsid w:val="000F568F"/>
    <w:rsid w:val="000F59A9"/>
    <w:rsid w:val="000F5F6E"/>
    <w:rsid w:val="000F6895"/>
    <w:rsid w:val="000F6C5E"/>
    <w:rsid w:val="000F78C3"/>
    <w:rsid w:val="000F79DF"/>
    <w:rsid w:val="000F7B55"/>
    <w:rsid w:val="000F7DFE"/>
    <w:rsid w:val="00100575"/>
    <w:rsid w:val="001009BF"/>
    <w:rsid w:val="001019EB"/>
    <w:rsid w:val="00101A94"/>
    <w:rsid w:val="00102C09"/>
    <w:rsid w:val="00103870"/>
    <w:rsid w:val="00104479"/>
    <w:rsid w:val="0010480C"/>
    <w:rsid w:val="001048CF"/>
    <w:rsid w:val="001049CF"/>
    <w:rsid w:val="00104D16"/>
    <w:rsid w:val="00104D50"/>
    <w:rsid w:val="00104DC7"/>
    <w:rsid w:val="0010514C"/>
    <w:rsid w:val="0010554C"/>
    <w:rsid w:val="00105642"/>
    <w:rsid w:val="00105663"/>
    <w:rsid w:val="00105681"/>
    <w:rsid w:val="00105A4E"/>
    <w:rsid w:val="00106808"/>
    <w:rsid w:val="0010692F"/>
    <w:rsid w:val="00106EA2"/>
    <w:rsid w:val="00107068"/>
    <w:rsid w:val="00107A8C"/>
    <w:rsid w:val="001103B6"/>
    <w:rsid w:val="001106D2"/>
    <w:rsid w:val="00111206"/>
    <w:rsid w:val="00111733"/>
    <w:rsid w:val="00111A54"/>
    <w:rsid w:val="00112645"/>
    <w:rsid w:val="00112EE3"/>
    <w:rsid w:val="0011344D"/>
    <w:rsid w:val="0011383E"/>
    <w:rsid w:val="00113B97"/>
    <w:rsid w:val="00114842"/>
    <w:rsid w:val="0011506F"/>
    <w:rsid w:val="00115297"/>
    <w:rsid w:val="001154B7"/>
    <w:rsid w:val="00115784"/>
    <w:rsid w:val="00115AC3"/>
    <w:rsid w:val="00116BE1"/>
    <w:rsid w:val="00116FEA"/>
    <w:rsid w:val="0012077A"/>
    <w:rsid w:val="00120EDA"/>
    <w:rsid w:val="0012117C"/>
    <w:rsid w:val="00121284"/>
    <w:rsid w:val="00121809"/>
    <w:rsid w:val="0012222C"/>
    <w:rsid w:val="00122676"/>
    <w:rsid w:val="0012267F"/>
    <w:rsid w:val="00122D2A"/>
    <w:rsid w:val="00122E37"/>
    <w:rsid w:val="00123061"/>
    <w:rsid w:val="00123432"/>
    <w:rsid w:val="0012376D"/>
    <w:rsid w:val="00123D30"/>
    <w:rsid w:val="00123D5D"/>
    <w:rsid w:val="00123E43"/>
    <w:rsid w:val="001243F1"/>
    <w:rsid w:val="00124F8B"/>
    <w:rsid w:val="0012539E"/>
    <w:rsid w:val="001256C1"/>
    <w:rsid w:val="00125E4A"/>
    <w:rsid w:val="00125F4F"/>
    <w:rsid w:val="00126161"/>
    <w:rsid w:val="00126A4D"/>
    <w:rsid w:val="00126E3E"/>
    <w:rsid w:val="001276C8"/>
    <w:rsid w:val="00127C5B"/>
    <w:rsid w:val="0013099B"/>
    <w:rsid w:val="00130F22"/>
    <w:rsid w:val="00131775"/>
    <w:rsid w:val="00131D27"/>
    <w:rsid w:val="00131D89"/>
    <w:rsid w:val="001320A4"/>
    <w:rsid w:val="0013226C"/>
    <w:rsid w:val="00132765"/>
    <w:rsid w:val="001327E6"/>
    <w:rsid w:val="00132DDD"/>
    <w:rsid w:val="001331C3"/>
    <w:rsid w:val="001340CC"/>
    <w:rsid w:val="00134CAE"/>
    <w:rsid w:val="00135473"/>
    <w:rsid w:val="0013553D"/>
    <w:rsid w:val="00135566"/>
    <w:rsid w:val="001356A8"/>
    <w:rsid w:val="0013595A"/>
    <w:rsid w:val="00135AFC"/>
    <w:rsid w:val="00135C12"/>
    <w:rsid w:val="001362D3"/>
    <w:rsid w:val="0013633F"/>
    <w:rsid w:val="00136E94"/>
    <w:rsid w:val="00137422"/>
    <w:rsid w:val="001377AE"/>
    <w:rsid w:val="0013796F"/>
    <w:rsid w:val="001401E7"/>
    <w:rsid w:val="00140AA7"/>
    <w:rsid w:val="00140B3E"/>
    <w:rsid w:val="00140BFB"/>
    <w:rsid w:val="0014198C"/>
    <w:rsid w:val="00141BAE"/>
    <w:rsid w:val="001425D5"/>
    <w:rsid w:val="0014278A"/>
    <w:rsid w:val="001429CA"/>
    <w:rsid w:val="001435EC"/>
    <w:rsid w:val="00143A24"/>
    <w:rsid w:val="00143D21"/>
    <w:rsid w:val="00144361"/>
    <w:rsid w:val="001446D7"/>
    <w:rsid w:val="00144BE4"/>
    <w:rsid w:val="0014520C"/>
    <w:rsid w:val="001452D0"/>
    <w:rsid w:val="00145A9F"/>
    <w:rsid w:val="00145E02"/>
    <w:rsid w:val="0014603D"/>
    <w:rsid w:val="00146126"/>
    <w:rsid w:val="00146146"/>
    <w:rsid w:val="00146361"/>
    <w:rsid w:val="001463DD"/>
    <w:rsid w:val="00146788"/>
    <w:rsid w:val="00147C60"/>
    <w:rsid w:val="00147DC9"/>
    <w:rsid w:val="00147F96"/>
    <w:rsid w:val="001504A1"/>
    <w:rsid w:val="00150501"/>
    <w:rsid w:val="0015132E"/>
    <w:rsid w:val="001513E6"/>
    <w:rsid w:val="00151422"/>
    <w:rsid w:val="00151D3C"/>
    <w:rsid w:val="001522CC"/>
    <w:rsid w:val="00152917"/>
    <w:rsid w:val="00152FD5"/>
    <w:rsid w:val="001536AE"/>
    <w:rsid w:val="00153B60"/>
    <w:rsid w:val="00153DF6"/>
    <w:rsid w:val="0015492D"/>
    <w:rsid w:val="00154EDD"/>
    <w:rsid w:val="00155214"/>
    <w:rsid w:val="00155832"/>
    <w:rsid w:val="00156190"/>
    <w:rsid w:val="00156206"/>
    <w:rsid w:val="001565D0"/>
    <w:rsid w:val="001570F3"/>
    <w:rsid w:val="0015723C"/>
    <w:rsid w:val="00157A29"/>
    <w:rsid w:val="00157C20"/>
    <w:rsid w:val="0016006B"/>
    <w:rsid w:val="001600C0"/>
    <w:rsid w:val="0016017A"/>
    <w:rsid w:val="00160B42"/>
    <w:rsid w:val="001616DE"/>
    <w:rsid w:val="00161738"/>
    <w:rsid w:val="00161879"/>
    <w:rsid w:val="00161882"/>
    <w:rsid w:val="0016249A"/>
    <w:rsid w:val="00162741"/>
    <w:rsid w:val="0016288F"/>
    <w:rsid w:val="00162C94"/>
    <w:rsid w:val="00162EE3"/>
    <w:rsid w:val="00163083"/>
    <w:rsid w:val="001637BA"/>
    <w:rsid w:val="00163F5B"/>
    <w:rsid w:val="001642F0"/>
    <w:rsid w:val="00164443"/>
    <w:rsid w:val="00164546"/>
    <w:rsid w:val="00164CDF"/>
    <w:rsid w:val="001652CA"/>
    <w:rsid w:val="00165628"/>
    <w:rsid w:val="0016599D"/>
    <w:rsid w:val="00165EA7"/>
    <w:rsid w:val="001662B1"/>
    <w:rsid w:val="001667B0"/>
    <w:rsid w:val="00166C5C"/>
    <w:rsid w:val="00167025"/>
    <w:rsid w:val="00167213"/>
    <w:rsid w:val="00167A7A"/>
    <w:rsid w:val="00170B09"/>
    <w:rsid w:val="00170D72"/>
    <w:rsid w:val="00170F02"/>
    <w:rsid w:val="001711D3"/>
    <w:rsid w:val="001716F9"/>
    <w:rsid w:val="00171C39"/>
    <w:rsid w:val="00171C8D"/>
    <w:rsid w:val="00171D3B"/>
    <w:rsid w:val="00171DF4"/>
    <w:rsid w:val="001726FD"/>
    <w:rsid w:val="00173781"/>
    <w:rsid w:val="00173D41"/>
    <w:rsid w:val="00173EEF"/>
    <w:rsid w:val="00174462"/>
    <w:rsid w:val="00174D7E"/>
    <w:rsid w:val="00175420"/>
    <w:rsid w:val="00175529"/>
    <w:rsid w:val="001800D6"/>
    <w:rsid w:val="001808B8"/>
    <w:rsid w:val="001808FB"/>
    <w:rsid w:val="00180967"/>
    <w:rsid w:val="00180A65"/>
    <w:rsid w:val="00180A69"/>
    <w:rsid w:val="00180FA6"/>
    <w:rsid w:val="0018149A"/>
    <w:rsid w:val="00181F76"/>
    <w:rsid w:val="00182941"/>
    <w:rsid w:val="00182C9F"/>
    <w:rsid w:val="00182E85"/>
    <w:rsid w:val="00182FCB"/>
    <w:rsid w:val="001839FD"/>
    <w:rsid w:val="001852DA"/>
    <w:rsid w:val="00185554"/>
    <w:rsid w:val="00185C58"/>
    <w:rsid w:val="00186012"/>
    <w:rsid w:val="00186654"/>
    <w:rsid w:val="00187168"/>
    <w:rsid w:val="00187352"/>
    <w:rsid w:val="00187485"/>
    <w:rsid w:val="00187611"/>
    <w:rsid w:val="00187BA5"/>
    <w:rsid w:val="00187D3C"/>
    <w:rsid w:val="00187E0F"/>
    <w:rsid w:val="00187FE2"/>
    <w:rsid w:val="00190884"/>
    <w:rsid w:val="00191217"/>
    <w:rsid w:val="001914EC"/>
    <w:rsid w:val="00191C15"/>
    <w:rsid w:val="0019247C"/>
    <w:rsid w:val="001926D6"/>
    <w:rsid w:val="00192702"/>
    <w:rsid w:val="001936C5"/>
    <w:rsid w:val="0019390D"/>
    <w:rsid w:val="00193BC2"/>
    <w:rsid w:val="00193C74"/>
    <w:rsid w:val="00193D1D"/>
    <w:rsid w:val="00193EDD"/>
    <w:rsid w:val="0019412B"/>
    <w:rsid w:val="00194226"/>
    <w:rsid w:val="0019606C"/>
    <w:rsid w:val="001966F9"/>
    <w:rsid w:val="00196FF3"/>
    <w:rsid w:val="00197203"/>
    <w:rsid w:val="00197FF1"/>
    <w:rsid w:val="001A0625"/>
    <w:rsid w:val="001A09ED"/>
    <w:rsid w:val="001A0DD7"/>
    <w:rsid w:val="001A0FC0"/>
    <w:rsid w:val="001A11C1"/>
    <w:rsid w:val="001A1347"/>
    <w:rsid w:val="001A15C3"/>
    <w:rsid w:val="001A19E9"/>
    <w:rsid w:val="001A26F0"/>
    <w:rsid w:val="001A2746"/>
    <w:rsid w:val="001A2E02"/>
    <w:rsid w:val="001A49C5"/>
    <w:rsid w:val="001A5305"/>
    <w:rsid w:val="001A577A"/>
    <w:rsid w:val="001A59A1"/>
    <w:rsid w:val="001A5A44"/>
    <w:rsid w:val="001A5C17"/>
    <w:rsid w:val="001A5DDF"/>
    <w:rsid w:val="001A6267"/>
    <w:rsid w:val="001A6370"/>
    <w:rsid w:val="001A72F2"/>
    <w:rsid w:val="001A747D"/>
    <w:rsid w:val="001A7B3D"/>
    <w:rsid w:val="001A7BA3"/>
    <w:rsid w:val="001A7C5D"/>
    <w:rsid w:val="001A7F07"/>
    <w:rsid w:val="001B00D7"/>
    <w:rsid w:val="001B018B"/>
    <w:rsid w:val="001B09CF"/>
    <w:rsid w:val="001B0AE1"/>
    <w:rsid w:val="001B0D42"/>
    <w:rsid w:val="001B14EA"/>
    <w:rsid w:val="001B1910"/>
    <w:rsid w:val="001B1D63"/>
    <w:rsid w:val="001B2150"/>
    <w:rsid w:val="001B2922"/>
    <w:rsid w:val="001B34B3"/>
    <w:rsid w:val="001B4567"/>
    <w:rsid w:val="001B48B5"/>
    <w:rsid w:val="001B57B2"/>
    <w:rsid w:val="001B5B9D"/>
    <w:rsid w:val="001B5EE0"/>
    <w:rsid w:val="001B65EF"/>
    <w:rsid w:val="001B6647"/>
    <w:rsid w:val="001B75C3"/>
    <w:rsid w:val="001C0093"/>
    <w:rsid w:val="001C0117"/>
    <w:rsid w:val="001C0283"/>
    <w:rsid w:val="001C0839"/>
    <w:rsid w:val="001C0C31"/>
    <w:rsid w:val="001C0E4F"/>
    <w:rsid w:val="001C10FD"/>
    <w:rsid w:val="001C110E"/>
    <w:rsid w:val="001C130A"/>
    <w:rsid w:val="001C14E1"/>
    <w:rsid w:val="001C16EF"/>
    <w:rsid w:val="001C1E4A"/>
    <w:rsid w:val="001C2463"/>
    <w:rsid w:val="001C2778"/>
    <w:rsid w:val="001C2BDE"/>
    <w:rsid w:val="001C3793"/>
    <w:rsid w:val="001C3D2E"/>
    <w:rsid w:val="001C409F"/>
    <w:rsid w:val="001C416B"/>
    <w:rsid w:val="001C4587"/>
    <w:rsid w:val="001C4743"/>
    <w:rsid w:val="001C5CC6"/>
    <w:rsid w:val="001C5F8D"/>
    <w:rsid w:val="001C6289"/>
    <w:rsid w:val="001C6AF9"/>
    <w:rsid w:val="001C6FEC"/>
    <w:rsid w:val="001D00A0"/>
    <w:rsid w:val="001D04FC"/>
    <w:rsid w:val="001D0746"/>
    <w:rsid w:val="001D0E8B"/>
    <w:rsid w:val="001D0FC4"/>
    <w:rsid w:val="001D1011"/>
    <w:rsid w:val="001D1072"/>
    <w:rsid w:val="001D12BE"/>
    <w:rsid w:val="001D13B6"/>
    <w:rsid w:val="001D1AEB"/>
    <w:rsid w:val="001D1DD0"/>
    <w:rsid w:val="001D20A3"/>
    <w:rsid w:val="001D265B"/>
    <w:rsid w:val="001D2C7E"/>
    <w:rsid w:val="001D2DFB"/>
    <w:rsid w:val="001D312F"/>
    <w:rsid w:val="001D418A"/>
    <w:rsid w:val="001D4389"/>
    <w:rsid w:val="001D4B74"/>
    <w:rsid w:val="001D56FF"/>
    <w:rsid w:val="001D5B44"/>
    <w:rsid w:val="001D6260"/>
    <w:rsid w:val="001D6524"/>
    <w:rsid w:val="001D70F5"/>
    <w:rsid w:val="001D7670"/>
    <w:rsid w:val="001D78EE"/>
    <w:rsid w:val="001D7CD3"/>
    <w:rsid w:val="001E0429"/>
    <w:rsid w:val="001E0996"/>
    <w:rsid w:val="001E194A"/>
    <w:rsid w:val="001E1BF3"/>
    <w:rsid w:val="001E1EB6"/>
    <w:rsid w:val="001E1EEE"/>
    <w:rsid w:val="001E2130"/>
    <w:rsid w:val="001E2DF3"/>
    <w:rsid w:val="001E34D5"/>
    <w:rsid w:val="001E3895"/>
    <w:rsid w:val="001E3B6B"/>
    <w:rsid w:val="001E3DDB"/>
    <w:rsid w:val="001E46E6"/>
    <w:rsid w:val="001E46EF"/>
    <w:rsid w:val="001E4A8C"/>
    <w:rsid w:val="001E5095"/>
    <w:rsid w:val="001E5A25"/>
    <w:rsid w:val="001E5CB1"/>
    <w:rsid w:val="001E650E"/>
    <w:rsid w:val="001E6C0A"/>
    <w:rsid w:val="001E6E27"/>
    <w:rsid w:val="001E723F"/>
    <w:rsid w:val="001F02F2"/>
    <w:rsid w:val="001F03F8"/>
    <w:rsid w:val="001F08F1"/>
    <w:rsid w:val="001F1CAA"/>
    <w:rsid w:val="001F1FEF"/>
    <w:rsid w:val="001F201F"/>
    <w:rsid w:val="001F20F4"/>
    <w:rsid w:val="001F26FF"/>
    <w:rsid w:val="001F28F0"/>
    <w:rsid w:val="001F3763"/>
    <w:rsid w:val="001F39EB"/>
    <w:rsid w:val="001F3CB7"/>
    <w:rsid w:val="001F5528"/>
    <w:rsid w:val="001F565C"/>
    <w:rsid w:val="001F608B"/>
    <w:rsid w:val="001F6617"/>
    <w:rsid w:val="001F6F98"/>
    <w:rsid w:val="001F72FA"/>
    <w:rsid w:val="001F7625"/>
    <w:rsid w:val="001F7820"/>
    <w:rsid w:val="001F7F24"/>
    <w:rsid w:val="002004CF"/>
    <w:rsid w:val="00200A45"/>
    <w:rsid w:val="00201AE2"/>
    <w:rsid w:val="00201C0F"/>
    <w:rsid w:val="00202040"/>
    <w:rsid w:val="002020BF"/>
    <w:rsid w:val="00202BB4"/>
    <w:rsid w:val="00203347"/>
    <w:rsid w:val="002034D0"/>
    <w:rsid w:val="0020391A"/>
    <w:rsid w:val="00203ACB"/>
    <w:rsid w:val="0020413B"/>
    <w:rsid w:val="00204251"/>
    <w:rsid w:val="002044BA"/>
    <w:rsid w:val="00204E9E"/>
    <w:rsid w:val="0020522B"/>
    <w:rsid w:val="00205983"/>
    <w:rsid w:val="00205FE7"/>
    <w:rsid w:val="00206792"/>
    <w:rsid w:val="00206904"/>
    <w:rsid w:val="00206DB2"/>
    <w:rsid w:val="002107B4"/>
    <w:rsid w:val="00210918"/>
    <w:rsid w:val="00210DAB"/>
    <w:rsid w:val="00210FB5"/>
    <w:rsid w:val="00211F41"/>
    <w:rsid w:val="0021255E"/>
    <w:rsid w:val="00212685"/>
    <w:rsid w:val="002136D0"/>
    <w:rsid w:val="002138DD"/>
    <w:rsid w:val="0021417B"/>
    <w:rsid w:val="002142C0"/>
    <w:rsid w:val="002142DF"/>
    <w:rsid w:val="00214D08"/>
    <w:rsid w:val="00215730"/>
    <w:rsid w:val="00215795"/>
    <w:rsid w:val="002159AD"/>
    <w:rsid w:val="00215BBE"/>
    <w:rsid w:val="00215DAC"/>
    <w:rsid w:val="0021668F"/>
    <w:rsid w:val="00216B26"/>
    <w:rsid w:val="00216C3F"/>
    <w:rsid w:val="00216E54"/>
    <w:rsid w:val="0021716E"/>
    <w:rsid w:val="0021763C"/>
    <w:rsid w:val="00217B3A"/>
    <w:rsid w:val="00220192"/>
    <w:rsid w:val="00221F82"/>
    <w:rsid w:val="00222034"/>
    <w:rsid w:val="002222E8"/>
    <w:rsid w:val="00222311"/>
    <w:rsid w:val="002236C2"/>
    <w:rsid w:val="00223C0E"/>
    <w:rsid w:val="00224023"/>
    <w:rsid w:val="002240A0"/>
    <w:rsid w:val="002244FE"/>
    <w:rsid w:val="002256C0"/>
    <w:rsid w:val="00225F2A"/>
    <w:rsid w:val="0022661B"/>
    <w:rsid w:val="00226652"/>
    <w:rsid w:val="00227035"/>
    <w:rsid w:val="0022718A"/>
    <w:rsid w:val="002272CD"/>
    <w:rsid w:val="00227381"/>
    <w:rsid w:val="002277F0"/>
    <w:rsid w:val="002302A0"/>
    <w:rsid w:val="0023057F"/>
    <w:rsid w:val="00230CB3"/>
    <w:rsid w:val="00230E3D"/>
    <w:rsid w:val="0023155F"/>
    <w:rsid w:val="002315A1"/>
    <w:rsid w:val="002317E5"/>
    <w:rsid w:val="00231EB0"/>
    <w:rsid w:val="002326D7"/>
    <w:rsid w:val="00232DC3"/>
    <w:rsid w:val="00233224"/>
    <w:rsid w:val="00233866"/>
    <w:rsid w:val="00233874"/>
    <w:rsid w:val="00233C9E"/>
    <w:rsid w:val="00233D4E"/>
    <w:rsid w:val="00234090"/>
    <w:rsid w:val="002340B2"/>
    <w:rsid w:val="0023437C"/>
    <w:rsid w:val="002344FB"/>
    <w:rsid w:val="002347D6"/>
    <w:rsid w:val="00234AD9"/>
    <w:rsid w:val="00235138"/>
    <w:rsid w:val="00235705"/>
    <w:rsid w:val="00236174"/>
    <w:rsid w:val="002364F4"/>
    <w:rsid w:val="00236825"/>
    <w:rsid w:val="00236834"/>
    <w:rsid w:val="00236964"/>
    <w:rsid w:val="00236B56"/>
    <w:rsid w:val="00236F6C"/>
    <w:rsid w:val="0023706E"/>
    <w:rsid w:val="00237606"/>
    <w:rsid w:val="00237BED"/>
    <w:rsid w:val="00237CC6"/>
    <w:rsid w:val="00240738"/>
    <w:rsid w:val="00240A8D"/>
    <w:rsid w:val="002411C7"/>
    <w:rsid w:val="0024120A"/>
    <w:rsid w:val="0024199F"/>
    <w:rsid w:val="00241F7F"/>
    <w:rsid w:val="00242A52"/>
    <w:rsid w:val="00242ACE"/>
    <w:rsid w:val="00242C70"/>
    <w:rsid w:val="0024375F"/>
    <w:rsid w:val="0024378C"/>
    <w:rsid w:val="00243A1B"/>
    <w:rsid w:val="00244469"/>
    <w:rsid w:val="002446A8"/>
    <w:rsid w:val="002449C7"/>
    <w:rsid w:val="002451AE"/>
    <w:rsid w:val="0024556A"/>
    <w:rsid w:val="00245B59"/>
    <w:rsid w:val="00245C74"/>
    <w:rsid w:val="00246117"/>
    <w:rsid w:val="002464B5"/>
    <w:rsid w:val="00246712"/>
    <w:rsid w:val="00246854"/>
    <w:rsid w:val="0024763D"/>
    <w:rsid w:val="0024766B"/>
    <w:rsid w:val="0024777B"/>
    <w:rsid w:val="00250219"/>
    <w:rsid w:val="0025043E"/>
    <w:rsid w:val="0025056A"/>
    <w:rsid w:val="00250805"/>
    <w:rsid w:val="00250CBA"/>
    <w:rsid w:val="00250E58"/>
    <w:rsid w:val="00251663"/>
    <w:rsid w:val="00251836"/>
    <w:rsid w:val="0025240C"/>
    <w:rsid w:val="0025393E"/>
    <w:rsid w:val="00253EF5"/>
    <w:rsid w:val="00254D66"/>
    <w:rsid w:val="00254FBD"/>
    <w:rsid w:val="00255407"/>
    <w:rsid w:val="00256227"/>
    <w:rsid w:val="002577E9"/>
    <w:rsid w:val="002600EE"/>
    <w:rsid w:val="002604D5"/>
    <w:rsid w:val="00260E27"/>
    <w:rsid w:val="00260EA1"/>
    <w:rsid w:val="002612CC"/>
    <w:rsid w:val="002617EE"/>
    <w:rsid w:val="00261A8B"/>
    <w:rsid w:val="00261AF4"/>
    <w:rsid w:val="00261F03"/>
    <w:rsid w:val="00262821"/>
    <w:rsid w:val="00262DB0"/>
    <w:rsid w:val="00262DC4"/>
    <w:rsid w:val="002637C5"/>
    <w:rsid w:val="00263C34"/>
    <w:rsid w:val="00263F4D"/>
    <w:rsid w:val="002640F6"/>
    <w:rsid w:val="002649E2"/>
    <w:rsid w:val="0026595E"/>
    <w:rsid w:val="00266293"/>
    <w:rsid w:val="002662C9"/>
    <w:rsid w:val="00266316"/>
    <w:rsid w:val="00266796"/>
    <w:rsid w:val="00266948"/>
    <w:rsid w:val="002670B1"/>
    <w:rsid w:val="0026727D"/>
    <w:rsid w:val="0026730B"/>
    <w:rsid w:val="00267316"/>
    <w:rsid w:val="00267454"/>
    <w:rsid w:val="002679C9"/>
    <w:rsid w:val="00267D2D"/>
    <w:rsid w:val="00267D78"/>
    <w:rsid w:val="00267DBA"/>
    <w:rsid w:val="00267EF9"/>
    <w:rsid w:val="0027010A"/>
    <w:rsid w:val="002701D9"/>
    <w:rsid w:val="00270397"/>
    <w:rsid w:val="0027055B"/>
    <w:rsid w:val="002705BD"/>
    <w:rsid w:val="00271410"/>
    <w:rsid w:val="002714A5"/>
    <w:rsid w:val="00271599"/>
    <w:rsid w:val="002722DD"/>
    <w:rsid w:val="002728F6"/>
    <w:rsid w:val="00272D67"/>
    <w:rsid w:val="00272E58"/>
    <w:rsid w:val="002733A0"/>
    <w:rsid w:val="0027363A"/>
    <w:rsid w:val="00273BEC"/>
    <w:rsid w:val="00273C78"/>
    <w:rsid w:val="00273C7B"/>
    <w:rsid w:val="00273D78"/>
    <w:rsid w:val="00276E9C"/>
    <w:rsid w:val="0027751D"/>
    <w:rsid w:val="00277672"/>
    <w:rsid w:val="00277A72"/>
    <w:rsid w:val="00277B0F"/>
    <w:rsid w:val="00277E90"/>
    <w:rsid w:val="00280157"/>
    <w:rsid w:val="00280533"/>
    <w:rsid w:val="00280948"/>
    <w:rsid w:val="00280DBF"/>
    <w:rsid w:val="0028105D"/>
    <w:rsid w:val="00281628"/>
    <w:rsid w:val="002819E2"/>
    <w:rsid w:val="00281C24"/>
    <w:rsid w:val="002820DA"/>
    <w:rsid w:val="00282AEF"/>
    <w:rsid w:val="0028325A"/>
    <w:rsid w:val="00283297"/>
    <w:rsid w:val="002833E0"/>
    <w:rsid w:val="00283B43"/>
    <w:rsid w:val="00284483"/>
    <w:rsid w:val="00284B71"/>
    <w:rsid w:val="002854C8"/>
    <w:rsid w:val="002856F7"/>
    <w:rsid w:val="00285A88"/>
    <w:rsid w:val="00285E7F"/>
    <w:rsid w:val="00286922"/>
    <w:rsid w:val="002869C7"/>
    <w:rsid w:val="00286F5C"/>
    <w:rsid w:val="002870DE"/>
    <w:rsid w:val="00287E7D"/>
    <w:rsid w:val="0029047C"/>
    <w:rsid w:val="002905D9"/>
    <w:rsid w:val="00290C8D"/>
    <w:rsid w:val="002919C0"/>
    <w:rsid w:val="002919CA"/>
    <w:rsid w:val="00291E74"/>
    <w:rsid w:val="00291F44"/>
    <w:rsid w:val="00292271"/>
    <w:rsid w:val="0029298F"/>
    <w:rsid w:val="00292A09"/>
    <w:rsid w:val="002931C6"/>
    <w:rsid w:val="00293D25"/>
    <w:rsid w:val="00293EAC"/>
    <w:rsid w:val="00293F0A"/>
    <w:rsid w:val="00294181"/>
    <w:rsid w:val="002942F2"/>
    <w:rsid w:val="0029431A"/>
    <w:rsid w:val="00294C09"/>
    <w:rsid w:val="0029507A"/>
    <w:rsid w:val="002954B9"/>
    <w:rsid w:val="002957D8"/>
    <w:rsid w:val="002958AB"/>
    <w:rsid w:val="002963C3"/>
    <w:rsid w:val="0029696A"/>
    <w:rsid w:val="00296C4D"/>
    <w:rsid w:val="00296D79"/>
    <w:rsid w:val="00296F8C"/>
    <w:rsid w:val="00297E63"/>
    <w:rsid w:val="002A02B1"/>
    <w:rsid w:val="002A0B1E"/>
    <w:rsid w:val="002A243E"/>
    <w:rsid w:val="002A284E"/>
    <w:rsid w:val="002A2894"/>
    <w:rsid w:val="002A2F40"/>
    <w:rsid w:val="002A367C"/>
    <w:rsid w:val="002A3731"/>
    <w:rsid w:val="002A3972"/>
    <w:rsid w:val="002A3A61"/>
    <w:rsid w:val="002A3E9E"/>
    <w:rsid w:val="002A4359"/>
    <w:rsid w:val="002A4CED"/>
    <w:rsid w:val="002A51B3"/>
    <w:rsid w:val="002A5326"/>
    <w:rsid w:val="002A5820"/>
    <w:rsid w:val="002A5AFF"/>
    <w:rsid w:val="002A5D06"/>
    <w:rsid w:val="002A629B"/>
    <w:rsid w:val="002A71A6"/>
    <w:rsid w:val="002A7E0C"/>
    <w:rsid w:val="002A7FD4"/>
    <w:rsid w:val="002B0018"/>
    <w:rsid w:val="002B07F5"/>
    <w:rsid w:val="002B0A83"/>
    <w:rsid w:val="002B0AA3"/>
    <w:rsid w:val="002B0D39"/>
    <w:rsid w:val="002B0F2B"/>
    <w:rsid w:val="002B11EA"/>
    <w:rsid w:val="002B182B"/>
    <w:rsid w:val="002B1D1A"/>
    <w:rsid w:val="002B202E"/>
    <w:rsid w:val="002B2487"/>
    <w:rsid w:val="002B2D4A"/>
    <w:rsid w:val="002B3242"/>
    <w:rsid w:val="002B32B6"/>
    <w:rsid w:val="002B3498"/>
    <w:rsid w:val="002B35ED"/>
    <w:rsid w:val="002B3AA2"/>
    <w:rsid w:val="002B44D7"/>
    <w:rsid w:val="002B4878"/>
    <w:rsid w:val="002B4EDC"/>
    <w:rsid w:val="002B4F17"/>
    <w:rsid w:val="002B50F8"/>
    <w:rsid w:val="002B5217"/>
    <w:rsid w:val="002B539C"/>
    <w:rsid w:val="002B5ACE"/>
    <w:rsid w:val="002B6A91"/>
    <w:rsid w:val="002B6DC3"/>
    <w:rsid w:val="002B6F11"/>
    <w:rsid w:val="002B70FE"/>
    <w:rsid w:val="002B7959"/>
    <w:rsid w:val="002B7F5A"/>
    <w:rsid w:val="002C1288"/>
    <w:rsid w:val="002C12CF"/>
    <w:rsid w:val="002C1414"/>
    <w:rsid w:val="002C14C3"/>
    <w:rsid w:val="002C15E8"/>
    <w:rsid w:val="002C169E"/>
    <w:rsid w:val="002C2BCC"/>
    <w:rsid w:val="002C36E7"/>
    <w:rsid w:val="002C37A8"/>
    <w:rsid w:val="002C3E89"/>
    <w:rsid w:val="002C42F7"/>
    <w:rsid w:val="002C4602"/>
    <w:rsid w:val="002C547C"/>
    <w:rsid w:val="002C59D0"/>
    <w:rsid w:val="002C5B06"/>
    <w:rsid w:val="002C60D5"/>
    <w:rsid w:val="002C61DD"/>
    <w:rsid w:val="002C6C48"/>
    <w:rsid w:val="002C7579"/>
    <w:rsid w:val="002C7808"/>
    <w:rsid w:val="002C7848"/>
    <w:rsid w:val="002C7926"/>
    <w:rsid w:val="002C7C45"/>
    <w:rsid w:val="002D0CD5"/>
    <w:rsid w:val="002D1080"/>
    <w:rsid w:val="002D1637"/>
    <w:rsid w:val="002D17D0"/>
    <w:rsid w:val="002D25AB"/>
    <w:rsid w:val="002D2863"/>
    <w:rsid w:val="002D2915"/>
    <w:rsid w:val="002D2D6B"/>
    <w:rsid w:val="002D2E56"/>
    <w:rsid w:val="002D4C71"/>
    <w:rsid w:val="002D4E40"/>
    <w:rsid w:val="002D4F72"/>
    <w:rsid w:val="002D5079"/>
    <w:rsid w:val="002D5357"/>
    <w:rsid w:val="002D60DD"/>
    <w:rsid w:val="002D6A0E"/>
    <w:rsid w:val="002D7121"/>
    <w:rsid w:val="002D7EA5"/>
    <w:rsid w:val="002E0076"/>
    <w:rsid w:val="002E00D8"/>
    <w:rsid w:val="002E0300"/>
    <w:rsid w:val="002E0F45"/>
    <w:rsid w:val="002E15CD"/>
    <w:rsid w:val="002E18E0"/>
    <w:rsid w:val="002E1DEE"/>
    <w:rsid w:val="002E2A8A"/>
    <w:rsid w:val="002E2F2E"/>
    <w:rsid w:val="002E31EC"/>
    <w:rsid w:val="002E34F8"/>
    <w:rsid w:val="002E3AAC"/>
    <w:rsid w:val="002E4268"/>
    <w:rsid w:val="002E4D85"/>
    <w:rsid w:val="002E513D"/>
    <w:rsid w:val="002E538F"/>
    <w:rsid w:val="002E5880"/>
    <w:rsid w:val="002E5CDA"/>
    <w:rsid w:val="002E5E45"/>
    <w:rsid w:val="002E68AE"/>
    <w:rsid w:val="002E6C25"/>
    <w:rsid w:val="002E7119"/>
    <w:rsid w:val="002E761A"/>
    <w:rsid w:val="002E7891"/>
    <w:rsid w:val="002E79AF"/>
    <w:rsid w:val="002E7E89"/>
    <w:rsid w:val="002F02B2"/>
    <w:rsid w:val="002F0667"/>
    <w:rsid w:val="002F0825"/>
    <w:rsid w:val="002F0DEF"/>
    <w:rsid w:val="002F0FA8"/>
    <w:rsid w:val="002F2B93"/>
    <w:rsid w:val="002F2C7F"/>
    <w:rsid w:val="002F3070"/>
    <w:rsid w:val="002F3270"/>
    <w:rsid w:val="002F333A"/>
    <w:rsid w:val="002F3532"/>
    <w:rsid w:val="002F376D"/>
    <w:rsid w:val="002F4081"/>
    <w:rsid w:val="002F4256"/>
    <w:rsid w:val="002F4676"/>
    <w:rsid w:val="002F49B0"/>
    <w:rsid w:val="002F4F61"/>
    <w:rsid w:val="002F533E"/>
    <w:rsid w:val="002F59CA"/>
    <w:rsid w:val="002F59E4"/>
    <w:rsid w:val="002F5F5F"/>
    <w:rsid w:val="002F751D"/>
    <w:rsid w:val="003008B6"/>
    <w:rsid w:val="00300EA4"/>
    <w:rsid w:val="00300ED6"/>
    <w:rsid w:val="0030161E"/>
    <w:rsid w:val="003016B1"/>
    <w:rsid w:val="00302172"/>
    <w:rsid w:val="00302B14"/>
    <w:rsid w:val="00303265"/>
    <w:rsid w:val="00304478"/>
    <w:rsid w:val="003051D1"/>
    <w:rsid w:val="00305554"/>
    <w:rsid w:val="00305F5B"/>
    <w:rsid w:val="0030610F"/>
    <w:rsid w:val="0030650F"/>
    <w:rsid w:val="00306F38"/>
    <w:rsid w:val="0031038D"/>
    <w:rsid w:val="0031039B"/>
    <w:rsid w:val="00310493"/>
    <w:rsid w:val="003104E8"/>
    <w:rsid w:val="003106DB"/>
    <w:rsid w:val="00310948"/>
    <w:rsid w:val="00310978"/>
    <w:rsid w:val="00310B3C"/>
    <w:rsid w:val="00310DE8"/>
    <w:rsid w:val="003116D3"/>
    <w:rsid w:val="00311947"/>
    <w:rsid w:val="00311986"/>
    <w:rsid w:val="00311DC7"/>
    <w:rsid w:val="00311EA0"/>
    <w:rsid w:val="0031222D"/>
    <w:rsid w:val="00312414"/>
    <w:rsid w:val="0031243E"/>
    <w:rsid w:val="003125ED"/>
    <w:rsid w:val="00312615"/>
    <w:rsid w:val="0031372C"/>
    <w:rsid w:val="00313CF9"/>
    <w:rsid w:val="00314153"/>
    <w:rsid w:val="003149CF"/>
    <w:rsid w:val="003154D9"/>
    <w:rsid w:val="003155C4"/>
    <w:rsid w:val="003158E6"/>
    <w:rsid w:val="00315995"/>
    <w:rsid w:val="00315A23"/>
    <w:rsid w:val="00315D6F"/>
    <w:rsid w:val="00315D8F"/>
    <w:rsid w:val="00315DF5"/>
    <w:rsid w:val="00317AC4"/>
    <w:rsid w:val="00317D25"/>
    <w:rsid w:val="00320DC1"/>
    <w:rsid w:val="00320E0F"/>
    <w:rsid w:val="00321E59"/>
    <w:rsid w:val="00321F7A"/>
    <w:rsid w:val="00322189"/>
    <w:rsid w:val="003233A9"/>
    <w:rsid w:val="0032395E"/>
    <w:rsid w:val="00323BDC"/>
    <w:rsid w:val="00323D7D"/>
    <w:rsid w:val="00324D00"/>
    <w:rsid w:val="003255F8"/>
    <w:rsid w:val="00325635"/>
    <w:rsid w:val="0032565E"/>
    <w:rsid w:val="003256D0"/>
    <w:rsid w:val="00325784"/>
    <w:rsid w:val="00325F53"/>
    <w:rsid w:val="00325F5F"/>
    <w:rsid w:val="00326E15"/>
    <w:rsid w:val="00327BC4"/>
    <w:rsid w:val="003301DA"/>
    <w:rsid w:val="003303C5"/>
    <w:rsid w:val="00330AFD"/>
    <w:rsid w:val="00330D87"/>
    <w:rsid w:val="003310C4"/>
    <w:rsid w:val="003319CE"/>
    <w:rsid w:val="00331C7E"/>
    <w:rsid w:val="00331CC7"/>
    <w:rsid w:val="00332A29"/>
    <w:rsid w:val="00332D4D"/>
    <w:rsid w:val="00333076"/>
    <w:rsid w:val="003332A8"/>
    <w:rsid w:val="00333933"/>
    <w:rsid w:val="00334842"/>
    <w:rsid w:val="00334B78"/>
    <w:rsid w:val="00334F1A"/>
    <w:rsid w:val="00335060"/>
    <w:rsid w:val="003350BC"/>
    <w:rsid w:val="003356BA"/>
    <w:rsid w:val="003356F2"/>
    <w:rsid w:val="00335DC4"/>
    <w:rsid w:val="0033635C"/>
    <w:rsid w:val="00336586"/>
    <w:rsid w:val="003368E0"/>
    <w:rsid w:val="00336991"/>
    <w:rsid w:val="00336C79"/>
    <w:rsid w:val="00336EE3"/>
    <w:rsid w:val="00336EE7"/>
    <w:rsid w:val="003373AA"/>
    <w:rsid w:val="00337928"/>
    <w:rsid w:val="00337B42"/>
    <w:rsid w:val="003406FC"/>
    <w:rsid w:val="00341804"/>
    <w:rsid w:val="00341859"/>
    <w:rsid w:val="003419F8"/>
    <w:rsid w:val="00341B1E"/>
    <w:rsid w:val="00341CC2"/>
    <w:rsid w:val="003424ED"/>
    <w:rsid w:val="003427E5"/>
    <w:rsid w:val="00342B1D"/>
    <w:rsid w:val="00342D78"/>
    <w:rsid w:val="00342E67"/>
    <w:rsid w:val="00343CE2"/>
    <w:rsid w:val="003440E8"/>
    <w:rsid w:val="003448F5"/>
    <w:rsid w:val="003458AD"/>
    <w:rsid w:val="00345FC2"/>
    <w:rsid w:val="00346929"/>
    <w:rsid w:val="003469E3"/>
    <w:rsid w:val="00347218"/>
    <w:rsid w:val="003472E2"/>
    <w:rsid w:val="00347C9A"/>
    <w:rsid w:val="00347D0F"/>
    <w:rsid w:val="0035064A"/>
    <w:rsid w:val="003508EF"/>
    <w:rsid w:val="00350ACD"/>
    <w:rsid w:val="00350D3A"/>
    <w:rsid w:val="00350E1D"/>
    <w:rsid w:val="003510D5"/>
    <w:rsid w:val="003517BA"/>
    <w:rsid w:val="00351B95"/>
    <w:rsid w:val="00351E54"/>
    <w:rsid w:val="0035200D"/>
    <w:rsid w:val="00352117"/>
    <w:rsid w:val="00352591"/>
    <w:rsid w:val="00352EF0"/>
    <w:rsid w:val="00352FB6"/>
    <w:rsid w:val="00353109"/>
    <w:rsid w:val="0035320F"/>
    <w:rsid w:val="0035348E"/>
    <w:rsid w:val="003539AA"/>
    <w:rsid w:val="00353C1F"/>
    <w:rsid w:val="0035463F"/>
    <w:rsid w:val="00354B12"/>
    <w:rsid w:val="0035504F"/>
    <w:rsid w:val="00355A5F"/>
    <w:rsid w:val="00355B77"/>
    <w:rsid w:val="00355BF1"/>
    <w:rsid w:val="003560E7"/>
    <w:rsid w:val="003563BC"/>
    <w:rsid w:val="003565A0"/>
    <w:rsid w:val="00357423"/>
    <w:rsid w:val="00357917"/>
    <w:rsid w:val="00357C12"/>
    <w:rsid w:val="00357FBA"/>
    <w:rsid w:val="0036048A"/>
    <w:rsid w:val="003604B0"/>
    <w:rsid w:val="00360962"/>
    <w:rsid w:val="00360C43"/>
    <w:rsid w:val="003612B5"/>
    <w:rsid w:val="003615D8"/>
    <w:rsid w:val="00361611"/>
    <w:rsid w:val="0036165D"/>
    <w:rsid w:val="00361672"/>
    <w:rsid w:val="00361D32"/>
    <w:rsid w:val="00362D20"/>
    <w:rsid w:val="00363674"/>
    <w:rsid w:val="003638E6"/>
    <w:rsid w:val="00363BA5"/>
    <w:rsid w:val="00363F9D"/>
    <w:rsid w:val="00364033"/>
    <w:rsid w:val="00364D1D"/>
    <w:rsid w:val="0036519B"/>
    <w:rsid w:val="00365228"/>
    <w:rsid w:val="00365635"/>
    <w:rsid w:val="00365A09"/>
    <w:rsid w:val="00365D5A"/>
    <w:rsid w:val="00365DD9"/>
    <w:rsid w:val="00365E42"/>
    <w:rsid w:val="00366027"/>
    <w:rsid w:val="00366120"/>
    <w:rsid w:val="0036663A"/>
    <w:rsid w:val="003667AC"/>
    <w:rsid w:val="0036687F"/>
    <w:rsid w:val="00366B72"/>
    <w:rsid w:val="00367085"/>
    <w:rsid w:val="00367591"/>
    <w:rsid w:val="00367FF6"/>
    <w:rsid w:val="00371DF8"/>
    <w:rsid w:val="00372941"/>
    <w:rsid w:val="0037346B"/>
    <w:rsid w:val="00373E2D"/>
    <w:rsid w:val="00373E87"/>
    <w:rsid w:val="0037537A"/>
    <w:rsid w:val="00375C63"/>
    <w:rsid w:val="00375FD2"/>
    <w:rsid w:val="003761DA"/>
    <w:rsid w:val="0037646D"/>
    <w:rsid w:val="0037683B"/>
    <w:rsid w:val="0037738B"/>
    <w:rsid w:val="0037799C"/>
    <w:rsid w:val="00377AAD"/>
    <w:rsid w:val="00377B0F"/>
    <w:rsid w:val="00377FBE"/>
    <w:rsid w:val="00380367"/>
    <w:rsid w:val="003807AD"/>
    <w:rsid w:val="003809BE"/>
    <w:rsid w:val="00380E20"/>
    <w:rsid w:val="0038148A"/>
    <w:rsid w:val="00381C4B"/>
    <w:rsid w:val="003826B3"/>
    <w:rsid w:val="00382814"/>
    <w:rsid w:val="00382AC8"/>
    <w:rsid w:val="00382B16"/>
    <w:rsid w:val="00382B3E"/>
    <w:rsid w:val="00382C52"/>
    <w:rsid w:val="00382D68"/>
    <w:rsid w:val="0038393E"/>
    <w:rsid w:val="00383C23"/>
    <w:rsid w:val="00383F4B"/>
    <w:rsid w:val="00384544"/>
    <w:rsid w:val="003847F4"/>
    <w:rsid w:val="0038484C"/>
    <w:rsid w:val="00384916"/>
    <w:rsid w:val="00384EA7"/>
    <w:rsid w:val="003856CA"/>
    <w:rsid w:val="0038582A"/>
    <w:rsid w:val="003863FF"/>
    <w:rsid w:val="003866B3"/>
    <w:rsid w:val="00386A60"/>
    <w:rsid w:val="00386B7F"/>
    <w:rsid w:val="00387B9C"/>
    <w:rsid w:val="00387DB3"/>
    <w:rsid w:val="00387E36"/>
    <w:rsid w:val="00387F1C"/>
    <w:rsid w:val="00387F95"/>
    <w:rsid w:val="00390555"/>
    <w:rsid w:val="00390929"/>
    <w:rsid w:val="00390E0D"/>
    <w:rsid w:val="00390FAD"/>
    <w:rsid w:val="003928ED"/>
    <w:rsid w:val="00392AFD"/>
    <w:rsid w:val="003935CF"/>
    <w:rsid w:val="00393666"/>
    <w:rsid w:val="00393953"/>
    <w:rsid w:val="00393ABF"/>
    <w:rsid w:val="00393AD2"/>
    <w:rsid w:val="00393F5A"/>
    <w:rsid w:val="00394C49"/>
    <w:rsid w:val="00395087"/>
    <w:rsid w:val="00395604"/>
    <w:rsid w:val="003958D5"/>
    <w:rsid w:val="00395FEA"/>
    <w:rsid w:val="00396259"/>
    <w:rsid w:val="00396A9C"/>
    <w:rsid w:val="00396BFB"/>
    <w:rsid w:val="003973E8"/>
    <w:rsid w:val="003976D3"/>
    <w:rsid w:val="00397C03"/>
    <w:rsid w:val="00397DF5"/>
    <w:rsid w:val="003A00D9"/>
    <w:rsid w:val="003A0406"/>
    <w:rsid w:val="003A14FD"/>
    <w:rsid w:val="003A159F"/>
    <w:rsid w:val="003A17D3"/>
    <w:rsid w:val="003A1C83"/>
    <w:rsid w:val="003A1EDB"/>
    <w:rsid w:val="003A27A8"/>
    <w:rsid w:val="003A29A2"/>
    <w:rsid w:val="003A342A"/>
    <w:rsid w:val="003A3BC2"/>
    <w:rsid w:val="003A3C6D"/>
    <w:rsid w:val="003A49E7"/>
    <w:rsid w:val="003A4AC0"/>
    <w:rsid w:val="003A4C0F"/>
    <w:rsid w:val="003A4C5E"/>
    <w:rsid w:val="003A500D"/>
    <w:rsid w:val="003A5401"/>
    <w:rsid w:val="003A5E11"/>
    <w:rsid w:val="003A615C"/>
    <w:rsid w:val="003A62C7"/>
    <w:rsid w:val="003A72AC"/>
    <w:rsid w:val="003A764A"/>
    <w:rsid w:val="003A76BA"/>
    <w:rsid w:val="003A7716"/>
    <w:rsid w:val="003B02DE"/>
    <w:rsid w:val="003B0C29"/>
    <w:rsid w:val="003B0C5E"/>
    <w:rsid w:val="003B18DB"/>
    <w:rsid w:val="003B21C5"/>
    <w:rsid w:val="003B27BB"/>
    <w:rsid w:val="003B3110"/>
    <w:rsid w:val="003B32F5"/>
    <w:rsid w:val="003B3D2A"/>
    <w:rsid w:val="003B3EE8"/>
    <w:rsid w:val="003B5326"/>
    <w:rsid w:val="003B578B"/>
    <w:rsid w:val="003B59D5"/>
    <w:rsid w:val="003B5BC2"/>
    <w:rsid w:val="003B6748"/>
    <w:rsid w:val="003B6A40"/>
    <w:rsid w:val="003B6ACB"/>
    <w:rsid w:val="003B6F86"/>
    <w:rsid w:val="003B79CD"/>
    <w:rsid w:val="003C04E4"/>
    <w:rsid w:val="003C0555"/>
    <w:rsid w:val="003C0AE6"/>
    <w:rsid w:val="003C0FCB"/>
    <w:rsid w:val="003C14E5"/>
    <w:rsid w:val="003C2782"/>
    <w:rsid w:val="003C27F6"/>
    <w:rsid w:val="003C2830"/>
    <w:rsid w:val="003C30ED"/>
    <w:rsid w:val="003C30F7"/>
    <w:rsid w:val="003C32A8"/>
    <w:rsid w:val="003C3E98"/>
    <w:rsid w:val="003C419F"/>
    <w:rsid w:val="003C4604"/>
    <w:rsid w:val="003C5861"/>
    <w:rsid w:val="003C6593"/>
    <w:rsid w:val="003C675E"/>
    <w:rsid w:val="003C690F"/>
    <w:rsid w:val="003C7034"/>
    <w:rsid w:val="003C7296"/>
    <w:rsid w:val="003C77EE"/>
    <w:rsid w:val="003D0E51"/>
    <w:rsid w:val="003D0F21"/>
    <w:rsid w:val="003D0FFA"/>
    <w:rsid w:val="003D2592"/>
    <w:rsid w:val="003D2BC3"/>
    <w:rsid w:val="003D3019"/>
    <w:rsid w:val="003D325B"/>
    <w:rsid w:val="003D38E7"/>
    <w:rsid w:val="003D3A93"/>
    <w:rsid w:val="003D3CCC"/>
    <w:rsid w:val="003D4341"/>
    <w:rsid w:val="003D485A"/>
    <w:rsid w:val="003D534F"/>
    <w:rsid w:val="003D5490"/>
    <w:rsid w:val="003D5FAF"/>
    <w:rsid w:val="003D71A2"/>
    <w:rsid w:val="003D71A8"/>
    <w:rsid w:val="003D73BC"/>
    <w:rsid w:val="003D7CA2"/>
    <w:rsid w:val="003E01ED"/>
    <w:rsid w:val="003E038B"/>
    <w:rsid w:val="003E0BE0"/>
    <w:rsid w:val="003E1825"/>
    <w:rsid w:val="003E1FC4"/>
    <w:rsid w:val="003E20C7"/>
    <w:rsid w:val="003E2502"/>
    <w:rsid w:val="003E2D5F"/>
    <w:rsid w:val="003E2E8A"/>
    <w:rsid w:val="003E2EA6"/>
    <w:rsid w:val="003E32F8"/>
    <w:rsid w:val="003E33EC"/>
    <w:rsid w:val="003E340B"/>
    <w:rsid w:val="003E34A1"/>
    <w:rsid w:val="003E3B85"/>
    <w:rsid w:val="003E3C94"/>
    <w:rsid w:val="003E3ED0"/>
    <w:rsid w:val="003E4B05"/>
    <w:rsid w:val="003E519F"/>
    <w:rsid w:val="003E51F7"/>
    <w:rsid w:val="003E5659"/>
    <w:rsid w:val="003E5937"/>
    <w:rsid w:val="003E6495"/>
    <w:rsid w:val="003E688B"/>
    <w:rsid w:val="003E6EDB"/>
    <w:rsid w:val="003E7328"/>
    <w:rsid w:val="003E778B"/>
    <w:rsid w:val="003E7AF0"/>
    <w:rsid w:val="003E7EA0"/>
    <w:rsid w:val="003F00D6"/>
    <w:rsid w:val="003F068E"/>
    <w:rsid w:val="003F0D31"/>
    <w:rsid w:val="003F11F0"/>
    <w:rsid w:val="003F1315"/>
    <w:rsid w:val="003F1C22"/>
    <w:rsid w:val="003F2595"/>
    <w:rsid w:val="003F2627"/>
    <w:rsid w:val="003F3023"/>
    <w:rsid w:val="003F34CD"/>
    <w:rsid w:val="003F392E"/>
    <w:rsid w:val="003F42D5"/>
    <w:rsid w:val="003F4949"/>
    <w:rsid w:val="003F4A42"/>
    <w:rsid w:val="003F4A87"/>
    <w:rsid w:val="003F4B20"/>
    <w:rsid w:val="003F513A"/>
    <w:rsid w:val="003F5194"/>
    <w:rsid w:val="003F51C4"/>
    <w:rsid w:val="003F575B"/>
    <w:rsid w:val="003F5C29"/>
    <w:rsid w:val="003F62F1"/>
    <w:rsid w:val="003F6766"/>
    <w:rsid w:val="003F6D5F"/>
    <w:rsid w:val="003F75E5"/>
    <w:rsid w:val="003F789D"/>
    <w:rsid w:val="003F7BEF"/>
    <w:rsid w:val="003F7F0E"/>
    <w:rsid w:val="00400067"/>
    <w:rsid w:val="004000C7"/>
    <w:rsid w:val="0040020F"/>
    <w:rsid w:val="00400C48"/>
    <w:rsid w:val="00400DB1"/>
    <w:rsid w:val="00401021"/>
    <w:rsid w:val="004011C8"/>
    <w:rsid w:val="004012B6"/>
    <w:rsid w:val="00401512"/>
    <w:rsid w:val="00401C2F"/>
    <w:rsid w:val="004020D8"/>
    <w:rsid w:val="004022D8"/>
    <w:rsid w:val="00402C45"/>
    <w:rsid w:val="00402E70"/>
    <w:rsid w:val="00402EE6"/>
    <w:rsid w:val="00402F47"/>
    <w:rsid w:val="004032FF"/>
    <w:rsid w:val="004034F4"/>
    <w:rsid w:val="0040391A"/>
    <w:rsid w:val="00403C4B"/>
    <w:rsid w:val="0040402C"/>
    <w:rsid w:val="0040490C"/>
    <w:rsid w:val="00404FFC"/>
    <w:rsid w:val="0040506E"/>
    <w:rsid w:val="00405274"/>
    <w:rsid w:val="00405C59"/>
    <w:rsid w:val="00406052"/>
    <w:rsid w:val="0040614C"/>
    <w:rsid w:val="004067F7"/>
    <w:rsid w:val="00406D97"/>
    <w:rsid w:val="00406FBE"/>
    <w:rsid w:val="0040716F"/>
    <w:rsid w:val="00407461"/>
    <w:rsid w:val="00407A4E"/>
    <w:rsid w:val="00410A0D"/>
    <w:rsid w:val="00410DF8"/>
    <w:rsid w:val="00410F25"/>
    <w:rsid w:val="00410F34"/>
    <w:rsid w:val="004110B0"/>
    <w:rsid w:val="00411136"/>
    <w:rsid w:val="00411445"/>
    <w:rsid w:val="0041179C"/>
    <w:rsid w:val="00411AC6"/>
    <w:rsid w:val="00412B75"/>
    <w:rsid w:val="0041365E"/>
    <w:rsid w:val="004136B1"/>
    <w:rsid w:val="004139C7"/>
    <w:rsid w:val="004148CE"/>
    <w:rsid w:val="00414EC2"/>
    <w:rsid w:val="00415008"/>
    <w:rsid w:val="00415011"/>
    <w:rsid w:val="00415479"/>
    <w:rsid w:val="0041549C"/>
    <w:rsid w:val="0041552B"/>
    <w:rsid w:val="00415A40"/>
    <w:rsid w:val="00415C84"/>
    <w:rsid w:val="004165AA"/>
    <w:rsid w:val="004166CD"/>
    <w:rsid w:val="004167C7"/>
    <w:rsid w:val="004168F4"/>
    <w:rsid w:val="0041711C"/>
    <w:rsid w:val="004173FF"/>
    <w:rsid w:val="00417568"/>
    <w:rsid w:val="00417640"/>
    <w:rsid w:val="00417B86"/>
    <w:rsid w:val="00417EBD"/>
    <w:rsid w:val="00417F63"/>
    <w:rsid w:val="00420DEB"/>
    <w:rsid w:val="0042152F"/>
    <w:rsid w:val="00421551"/>
    <w:rsid w:val="004216CB"/>
    <w:rsid w:val="0042170E"/>
    <w:rsid w:val="004217F7"/>
    <w:rsid w:val="00421E34"/>
    <w:rsid w:val="00421EB8"/>
    <w:rsid w:val="00422765"/>
    <w:rsid w:val="004230DA"/>
    <w:rsid w:val="00424181"/>
    <w:rsid w:val="00424711"/>
    <w:rsid w:val="00424C41"/>
    <w:rsid w:val="004256B5"/>
    <w:rsid w:val="004257DD"/>
    <w:rsid w:val="004258CB"/>
    <w:rsid w:val="0042616E"/>
    <w:rsid w:val="00426C57"/>
    <w:rsid w:val="00426E8A"/>
    <w:rsid w:val="00427143"/>
    <w:rsid w:val="004275B5"/>
    <w:rsid w:val="00427605"/>
    <w:rsid w:val="0042777D"/>
    <w:rsid w:val="00430021"/>
    <w:rsid w:val="00431408"/>
    <w:rsid w:val="004316C2"/>
    <w:rsid w:val="004318B3"/>
    <w:rsid w:val="00431A7B"/>
    <w:rsid w:val="0043236F"/>
    <w:rsid w:val="00432E50"/>
    <w:rsid w:val="0043315D"/>
    <w:rsid w:val="00433423"/>
    <w:rsid w:val="00433E1F"/>
    <w:rsid w:val="00434291"/>
    <w:rsid w:val="00434662"/>
    <w:rsid w:val="00434CCE"/>
    <w:rsid w:val="00434D0F"/>
    <w:rsid w:val="0043547C"/>
    <w:rsid w:val="0043566A"/>
    <w:rsid w:val="004365EE"/>
    <w:rsid w:val="004367AC"/>
    <w:rsid w:val="004368C5"/>
    <w:rsid w:val="00436B0B"/>
    <w:rsid w:val="00436DC4"/>
    <w:rsid w:val="00437434"/>
    <w:rsid w:val="00437852"/>
    <w:rsid w:val="00437D12"/>
    <w:rsid w:val="00440246"/>
    <w:rsid w:val="00440555"/>
    <w:rsid w:val="00440E51"/>
    <w:rsid w:val="00440F04"/>
    <w:rsid w:val="00440FB4"/>
    <w:rsid w:val="00441222"/>
    <w:rsid w:val="004417BC"/>
    <w:rsid w:val="00441880"/>
    <w:rsid w:val="004420F4"/>
    <w:rsid w:val="00442D56"/>
    <w:rsid w:val="00442DDB"/>
    <w:rsid w:val="004438C6"/>
    <w:rsid w:val="00443E84"/>
    <w:rsid w:val="00443EDE"/>
    <w:rsid w:val="0044406E"/>
    <w:rsid w:val="00444519"/>
    <w:rsid w:val="0044486D"/>
    <w:rsid w:val="004448B4"/>
    <w:rsid w:val="00444D33"/>
    <w:rsid w:val="004453AA"/>
    <w:rsid w:val="00445616"/>
    <w:rsid w:val="00445FFE"/>
    <w:rsid w:val="004463FB"/>
    <w:rsid w:val="0044678A"/>
    <w:rsid w:val="004467F7"/>
    <w:rsid w:val="00446816"/>
    <w:rsid w:val="00446D18"/>
    <w:rsid w:val="004473BC"/>
    <w:rsid w:val="00447A5D"/>
    <w:rsid w:val="00447D80"/>
    <w:rsid w:val="00450472"/>
    <w:rsid w:val="004504C9"/>
    <w:rsid w:val="004504FA"/>
    <w:rsid w:val="004505B5"/>
    <w:rsid w:val="004513D8"/>
    <w:rsid w:val="0045142C"/>
    <w:rsid w:val="00451DCA"/>
    <w:rsid w:val="004528CA"/>
    <w:rsid w:val="00452A62"/>
    <w:rsid w:val="0045309F"/>
    <w:rsid w:val="0045325A"/>
    <w:rsid w:val="0045397C"/>
    <w:rsid w:val="004539AA"/>
    <w:rsid w:val="00453C0F"/>
    <w:rsid w:val="00453FAD"/>
    <w:rsid w:val="00454665"/>
    <w:rsid w:val="00454EEF"/>
    <w:rsid w:val="0045530E"/>
    <w:rsid w:val="00455402"/>
    <w:rsid w:val="004556FE"/>
    <w:rsid w:val="004559F3"/>
    <w:rsid w:val="00455ABE"/>
    <w:rsid w:val="0045646E"/>
    <w:rsid w:val="004569D9"/>
    <w:rsid w:val="0045737C"/>
    <w:rsid w:val="004610AC"/>
    <w:rsid w:val="00461E28"/>
    <w:rsid w:val="00461FCD"/>
    <w:rsid w:val="004621CF"/>
    <w:rsid w:val="0046235A"/>
    <w:rsid w:val="004627EB"/>
    <w:rsid w:val="004634D5"/>
    <w:rsid w:val="00463BF0"/>
    <w:rsid w:val="00464A3C"/>
    <w:rsid w:val="00464C9A"/>
    <w:rsid w:val="00465032"/>
    <w:rsid w:val="0046515E"/>
    <w:rsid w:val="0046526C"/>
    <w:rsid w:val="004658EB"/>
    <w:rsid w:val="004659D1"/>
    <w:rsid w:val="00466608"/>
    <w:rsid w:val="00466922"/>
    <w:rsid w:val="00466D21"/>
    <w:rsid w:val="0046721F"/>
    <w:rsid w:val="004702D9"/>
    <w:rsid w:val="00470A5D"/>
    <w:rsid w:val="0047147C"/>
    <w:rsid w:val="00471731"/>
    <w:rsid w:val="00471D08"/>
    <w:rsid w:val="0047205D"/>
    <w:rsid w:val="004724B3"/>
    <w:rsid w:val="00472D33"/>
    <w:rsid w:val="00472DC5"/>
    <w:rsid w:val="00472E06"/>
    <w:rsid w:val="00473F3A"/>
    <w:rsid w:val="00474AE1"/>
    <w:rsid w:val="00474CD0"/>
    <w:rsid w:val="00474D06"/>
    <w:rsid w:val="00474EDB"/>
    <w:rsid w:val="0047533E"/>
    <w:rsid w:val="0047571A"/>
    <w:rsid w:val="004768FF"/>
    <w:rsid w:val="004772B1"/>
    <w:rsid w:val="004778F2"/>
    <w:rsid w:val="00477A9A"/>
    <w:rsid w:val="00477EF6"/>
    <w:rsid w:val="004804F8"/>
    <w:rsid w:val="00480770"/>
    <w:rsid w:val="00480D69"/>
    <w:rsid w:val="00480F8A"/>
    <w:rsid w:val="004810FE"/>
    <w:rsid w:val="004811C8"/>
    <w:rsid w:val="0048155F"/>
    <w:rsid w:val="00481FB7"/>
    <w:rsid w:val="0048214D"/>
    <w:rsid w:val="004821D0"/>
    <w:rsid w:val="0048258A"/>
    <w:rsid w:val="004825EC"/>
    <w:rsid w:val="004831EC"/>
    <w:rsid w:val="0048374D"/>
    <w:rsid w:val="004837A3"/>
    <w:rsid w:val="00483DB4"/>
    <w:rsid w:val="0048402E"/>
    <w:rsid w:val="00484467"/>
    <w:rsid w:val="004848C3"/>
    <w:rsid w:val="00484E12"/>
    <w:rsid w:val="00485036"/>
    <w:rsid w:val="004850B6"/>
    <w:rsid w:val="004851B0"/>
    <w:rsid w:val="0048532F"/>
    <w:rsid w:val="0048561E"/>
    <w:rsid w:val="00485760"/>
    <w:rsid w:val="00485B36"/>
    <w:rsid w:val="0048644E"/>
    <w:rsid w:val="00490209"/>
    <w:rsid w:val="004903B1"/>
    <w:rsid w:val="004908E5"/>
    <w:rsid w:val="00490D21"/>
    <w:rsid w:val="004917F8"/>
    <w:rsid w:val="004926F6"/>
    <w:rsid w:val="00492936"/>
    <w:rsid w:val="00492C66"/>
    <w:rsid w:val="00492E73"/>
    <w:rsid w:val="00493126"/>
    <w:rsid w:val="0049319B"/>
    <w:rsid w:val="004938C2"/>
    <w:rsid w:val="00493AEA"/>
    <w:rsid w:val="00493B6B"/>
    <w:rsid w:val="00493E0A"/>
    <w:rsid w:val="0049418A"/>
    <w:rsid w:val="00495071"/>
    <w:rsid w:val="004960C3"/>
    <w:rsid w:val="00496C22"/>
    <w:rsid w:val="00496CF7"/>
    <w:rsid w:val="0049726C"/>
    <w:rsid w:val="004A04D1"/>
    <w:rsid w:val="004A1112"/>
    <w:rsid w:val="004A1652"/>
    <w:rsid w:val="004A1AD4"/>
    <w:rsid w:val="004A1DC1"/>
    <w:rsid w:val="004A21B6"/>
    <w:rsid w:val="004A227C"/>
    <w:rsid w:val="004A261D"/>
    <w:rsid w:val="004A2696"/>
    <w:rsid w:val="004A280B"/>
    <w:rsid w:val="004A2BD4"/>
    <w:rsid w:val="004A2E4C"/>
    <w:rsid w:val="004A2EEF"/>
    <w:rsid w:val="004A36F9"/>
    <w:rsid w:val="004A3D41"/>
    <w:rsid w:val="004A465F"/>
    <w:rsid w:val="004A4736"/>
    <w:rsid w:val="004A4BCD"/>
    <w:rsid w:val="004A4BF4"/>
    <w:rsid w:val="004A4FBA"/>
    <w:rsid w:val="004A5879"/>
    <w:rsid w:val="004A5E17"/>
    <w:rsid w:val="004A5EC6"/>
    <w:rsid w:val="004A6262"/>
    <w:rsid w:val="004A6342"/>
    <w:rsid w:val="004A64A0"/>
    <w:rsid w:val="004A70D2"/>
    <w:rsid w:val="004A72F6"/>
    <w:rsid w:val="004A7BA6"/>
    <w:rsid w:val="004A7BB5"/>
    <w:rsid w:val="004B0794"/>
    <w:rsid w:val="004B079B"/>
    <w:rsid w:val="004B0963"/>
    <w:rsid w:val="004B1196"/>
    <w:rsid w:val="004B12AA"/>
    <w:rsid w:val="004B1451"/>
    <w:rsid w:val="004B2003"/>
    <w:rsid w:val="004B2333"/>
    <w:rsid w:val="004B2431"/>
    <w:rsid w:val="004B2A4C"/>
    <w:rsid w:val="004B3177"/>
    <w:rsid w:val="004B33F5"/>
    <w:rsid w:val="004B368F"/>
    <w:rsid w:val="004B3C0B"/>
    <w:rsid w:val="004B3C62"/>
    <w:rsid w:val="004B3F89"/>
    <w:rsid w:val="004B3FBB"/>
    <w:rsid w:val="004B3FE8"/>
    <w:rsid w:val="004B4820"/>
    <w:rsid w:val="004B4A07"/>
    <w:rsid w:val="004B4D66"/>
    <w:rsid w:val="004B4DE6"/>
    <w:rsid w:val="004B5DF2"/>
    <w:rsid w:val="004B5FF0"/>
    <w:rsid w:val="004B627C"/>
    <w:rsid w:val="004B6533"/>
    <w:rsid w:val="004B7354"/>
    <w:rsid w:val="004B7867"/>
    <w:rsid w:val="004B7CDD"/>
    <w:rsid w:val="004B7F5C"/>
    <w:rsid w:val="004C0323"/>
    <w:rsid w:val="004C04D7"/>
    <w:rsid w:val="004C05C1"/>
    <w:rsid w:val="004C0CAC"/>
    <w:rsid w:val="004C0F1E"/>
    <w:rsid w:val="004C11B9"/>
    <w:rsid w:val="004C1A1A"/>
    <w:rsid w:val="004C1E77"/>
    <w:rsid w:val="004C200E"/>
    <w:rsid w:val="004C2271"/>
    <w:rsid w:val="004C2B03"/>
    <w:rsid w:val="004C2B6A"/>
    <w:rsid w:val="004C2FE8"/>
    <w:rsid w:val="004C4A5C"/>
    <w:rsid w:val="004C4D9C"/>
    <w:rsid w:val="004C4E97"/>
    <w:rsid w:val="004C51A9"/>
    <w:rsid w:val="004C51BE"/>
    <w:rsid w:val="004C5600"/>
    <w:rsid w:val="004C580F"/>
    <w:rsid w:val="004C6107"/>
    <w:rsid w:val="004C63CA"/>
    <w:rsid w:val="004C7A6D"/>
    <w:rsid w:val="004C7EB3"/>
    <w:rsid w:val="004D0161"/>
    <w:rsid w:val="004D0614"/>
    <w:rsid w:val="004D0661"/>
    <w:rsid w:val="004D06F6"/>
    <w:rsid w:val="004D0804"/>
    <w:rsid w:val="004D0CB3"/>
    <w:rsid w:val="004D20B8"/>
    <w:rsid w:val="004D2110"/>
    <w:rsid w:val="004D2296"/>
    <w:rsid w:val="004D248A"/>
    <w:rsid w:val="004D28D8"/>
    <w:rsid w:val="004D3144"/>
    <w:rsid w:val="004D3A7A"/>
    <w:rsid w:val="004D3AC6"/>
    <w:rsid w:val="004D3E66"/>
    <w:rsid w:val="004D46DD"/>
    <w:rsid w:val="004D4E94"/>
    <w:rsid w:val="004D5654"/>
    <w:rsid w:val="004D599C"/>
    <w:rsid w:val="004D59C0"/>
    <w:rsid w:val="004D64CB"/>
    <w:rsid w:val="004D6839"/>
    <w:rsid w:val="004D6A04"/>
    <w:rsid w:val="004D6BAC"/>
    <w:rsid w:val="004D6ECF"/>
    <w:rsid w:val="004D70B3"/>
    <w:rsid w:val="004D710F"/>
    <w:rsid w:val="004D732B"/>
    <w:rsid w:val="004D76A6"/>
    <w:rsid w:val="004D76B5"/>
    <w:rsid w:val="004D7E1B"/>
    <w:rsid w:val="004E0049"/>
    <w:rsid w:val="004E024A"/>
    <w:rsid w:val="004E0B25"/>
    <w:rsid w:val="004E0F6A"/>
    <w:rsid w:val="004E1A46"/>
    <w:rsid w:val="004E1D10"/>
    <w:rsid w:val="004E2C93"/>
    <w:rsid w:val="004E3367"/>
    <w:rsid w:val="004E35C4"/>
    <w:rsid w:val="004E3D47"/>
    <w:rsid w:val="004E408B"/>
    <w:rsid w:val="004E4670"/>
    <w:rsid w:val="004E4A90"/>
    <w:rsid w:val="004E4F26"/>
    <w:rsid w:val="004E5564"/>
    <w:rsid w:val="004E5C7D"/>
    <w:rsid w:val="004E63F6"/>
    <w:rsid w:val="004E6F86"/>
    <w:rsid w:val="004E7CB6"/>
    <w:rsid w:val="004E7CE0"/>
    <w:rsid w:val="004E7E64"/>
    <w:rsid w:val="004F00D2"/>
    <w:rsid w:val="004F01A7"/>
    <w:rsid w:val="004F06DE"/>
    <w:rsid w:val="004F14AE"/>
    <w:rsid w:val="004F14E1"/>
    <w:rsid w:val="004F152B"/>
    <w:rsid w:val="004F2118"/>
    <w:rsid w:val="004F28AD"/>
    <w:rsid w:val="004F2A48"/>
    <w:rsid w:val="004F2A64"/>
    <w:rsid w:val="004F34A2"/>
    <w:rsid w:val="004F36F9"/>
    <w:rsid w:val="004F3AB3"/>
    <w:rsid w:val="004F3B38"/>
    <w:rsid w:val="004F49EA"/>
    <w:rsid w:val="004F518D"/>
    <w:rsid w:val="004F5737"/>
    <w:rsid w:val="004F5A7F"/>
    <w:rsid w:val="004F6259"/>
    <w:rsid w:val="004F6450"/>
    <w:rsid w:val="004F675B"/>
    <w:rsid w:val="004F6F13"/>
    <w:rsid w:val="004F742F"/>
    <w:rsid w:val="004F7881"/>
    <w:rsid w:val="004F7AA5"/>
    <w:rsid w:val="004F7CC6"/>
    <w:rsid w:val="004F7F1E"/>
    <w:rsid w:val="00500215"/>
    <w:rsid w:val="00500E6F"/>
    <w:rsid w:val="00501902"/>
    <w:rsid w:val="00501FA0"/>
    <w:rsid w:val="00501FBC"/>
    <w:rsid w:val="005027DF"/>
    <w:rsid w:val="00502986"/>
    <w:rsid w:val="00502DA0"/>
    <w:rsid w:val="00503947"/>
    <w:rsid w:val="0050432D"/>
    <w:rsid w:val="005044B6"/>
    <w:rsid w:val="00504849"/>
    <w:rsid w:val="00504C41"/>
    <w:rsid w:val="00505917"/>
    <w:rsid w:val="00506044"/>
    <w:rsid w:val="00506C99"/>
    <w:rsid w:val="005076DE"/>
    <w:rsid w:val="005078AB"/>
    <w:rsid w:val="0051008B"/>
    <w:rsid w:val="00510740"/>
    <w:rsid w:val="0051094C"/>
    <w:rsid w:val="0051098D"/>
    <w:rsid w:val="005114D9"/>
    <w:rsid w:val="00511EB7"/>
    <w:rsid w:val="00512620"/>
    <w:rsid w:val="00512AE3"/>
    <w:rsid w:val="00512BAE"/>
    <w:rsid w:val="00512C65"/>
    <w:rsid w:val="00512EE8"/>
    <w:rsid w:val="00512F76"/>
    <w:rsid w:val="0051357F"/>
    <w:rsid w:val="00513CF0"/>
    <w:rsid w:val="005142DB"/>
    <w:rsid w:val="00514736"/>
    <w:rsid w:val="00514D9C"/>
    <w:rsid w:val="00514DDB"/>
    <w:rsid w:val="005154CA"/>
    <w:rsid w:val="0051677F"/>
    <w:rsid w:val="005169F4"/>
    <w:rsid w:val="00516F72"/>
    <w:rsid w:val="00517EB5"/>
    <w:rsid w:val="0052026F"/>
    <w:rsid w:val="005208FB"/>
    <w:rsid w:val="00520D50"/>
    <w:rsid w:val="00521934"/>
    <w:rsid w:val="00521F2B"/>
    <w:rsid w:val="005222AE"/>
    <w:rsid w:val="005222B9"/>
    <w:rsid w:val="00522622"/>
    <w:rsid w:val="00522672"/>
    <w:rsid w:val="005230BD"/>
    <w:rsid w:val="00523104"/>
    <w:rsid w:val="005231CB"/>
    <w:rsid w:val="005235FB"/>
    <w:rsid w:val="005239AD"/>
    <w:rsid w:val="00524125"/>
    <w:rsid w:val="0052420A"/>
    <w:rsid w:val="005251BD"/>
    <w:rsid w:val="0052528A"/>
    <w:rsid w:val="00525B6D"/>
    <w:rsid w:val="0052652B"/>
    <w:rsid w:val="0052669E"/>
    <w:rsid w:val="005267AC"/>
    <w:rsid w:val="00526A66"/>
    <w:rsid w:val="005275FE"/>
    <w:rsid w:val="00527B6D"/>
    <w:rsid w:val="00530404"/>
    <w:rsid w:val="005307DB"/>
    <w:rsid w:val="00530830"/>
    <w:rsid w:val="00530F73"/>
    <w:rsid w:val="00530FB2"/>
    <w:rsid w:val="00531415"/>
    <w:rsid w:val="00531E5B"/>
    <w:rsid w:val="00532003"/>
    <w:rsid w:val="00532751"/>
    <w:rsid w:val="00532DCF"/>
    <w:rsid w:val="005331F0"/>
    <w:rsid w:val="0053330D"/>
    <w:rsid w:val="00533372"/>
    <w:rsid w:val="005338AF"/>
    <w:rsid w:val="00533D3F"/>
    <w:rsid w:val="00533D75"/>
    <w:rsid w:val="0053426B"/>
    <w:rsid w:val="00534577"/>
    <w:rsid w:val="005346FA"/>
    <w:rsid w:val="00534D21"/>
    <w:rsid w:val="005354B3"/>
    <w:rsid w:val="00535590"/>
    <w:rsid w:val="00535763"/>
    <w:rsid w:val="00535C2D"/>
    <w:rsid w:val="00536446"/>
    <w:rsid w:val="005376F2"/>
    <w:rsid w:val="00537B72"/>
    <w:rsid w:val="00540275"/>
    <w:rsid w:val="00540573"/>
    <w:rsid w:val="00540B61"/>
    <w:rsid w:val="00540FA9"/>
    <w:rsid w:val="00541EBE"/>
    <w:rsid w:val="00542526"/>
    <w:rsid w:val="00542D3B"/>
    <w:rsid w:val="00543522"/>
    <w:rsid w:val="00543524"/>
    <w:rsid w:val="005435B2"/>
    <w:rsid w:val="005436A0"/>
    <w:rsid w:val="00543DFB"/>
    <w:rsid w:val="0054441C"/>
    <w:rsid w:val="005445AA"/>
    <w:rsid w:val="00544BEB"/>
    <w:rsid w:val="00544D15"/>
    <w:rsid w:val="00544D6C"/>
    <w:rsid w:val="00544EF6"/>
    <w:rsid w:val="00544F41"/>
    <w:rsid w:val="00545248"/>
    <w:rsid w:val="00545704"/>
    <w:rsid w:val="00545DC0"/>
    <w:rsid w:val="00546183"/>
    <w:rsid w:val="00546385"/>
    <w:rsid w:val="00546806"/>
    <w:rsid w:val="00546D28"/>
    <w:rsid w:val="00546E42"/>
    <w:rsid w:val="005471F8"/>
    <w:rsid w:val="00547C51"/>
    <w:rsid w:val="00547F84"/>
    <w:rsid w:val="005501DD"/>
    <w:rsid w:val="00550397"/>
    <w:rsid w:val="00550B66"/>
    <w:rsid w:val="00550CB2"/>
    <w:rsid w:val="0055100A"/>
    <w:rsid w:val="0055138A"/>
    <w:rsid w:val="0055158C"/>
    <w:rsid w:val="00551866"/>
    <w:rsid w:val="00551FDE"/>
    <w:rsid w:val="00552008"/>
    <w:rsid w:val="005520B0"/>
    <w:rsid w:val="00552794"/>
    <w:rsid w:val="00552AC9"/>
    <w:rsid w:val="005530F9"/>
    <w:rsid w:val="00553299"/>
    <w:rsid w:val="005532E4"/>
    <w:rsid w:val="005534AB"/>
    <w:rsid w:val="00553879"/>
    <w:rsid w:val="00553EED"/>
    <w:rsid w:val="0055427E"/>
    <w:rsid w:val="00554635"/>
    <w:rsid w:val="00554A23"/>
    <w:rsid w:val="00554AD2"/>
    <w:rsid w:val="00554D55"/>
    <w:rsid w:val="00555102"/>
    <w:rsid w:val="00555383"/>
    <w:rsid w:val="005554CE"/>
    <w:rsid w:val="005558FC"/>
    <w:rsid w:val="005559E1"/>
    <w:rsid w:val="00555E9A"/>
    <w:rsid w:val="0055624C"/>
    <w:rsid w:val="005562B8"/>
    <w:rsid w:val="0055685C"/>
    <w:rsid w:val="00556B92"/>
    <w:rsid w:val="00556D32"/>
    <w:rsid w:val="005570A3"/>
    <w:rsid w:val="0055745C"/>
    <w:rsid w:val="00557BEA"/>
    <w:rsid w:val="00557C22"/>
    <w:rsid w:val="0056051F"/>
    <w:rsid w:val="00560916"/>
    <w:rsid w:val="00560AF6"/>
    <w:rsid w:val="00560D07"/>
    <w:rsid w:val="00560E75"/>
    <w:rsid w:val="00560EBE"/>
    <w:rsid w:val="0056115D"/>
    <w:rsid w:val="005613CF"/>
    <w:rsid w:val="00561803"/>
    <w:rsid w:val="00561B9E"/>
    <w:rsid w:val="00561E94"/>
    <w:rsid w:val="005623F0"/>
    <w:rsid w:val="00562BDE"/>
    <w:rsid w:val="00562C4E"/>
    <w:rsid w:val="00562EC6"/>
    <w:rsid w:val="0056307C"/>
    <w:rsid w:val="0056337A"/>
    <w:rsid w:val="00563E10"/>
    <w:rsid w:val="005640F2"/>
    <w:rsid w:val="005640FF"/>
    <w:rsid w:val="005647B4"/>
    <w:rsid w:val="00564B93"/>
    <w:rsid w:val="00564D1C"/>
    <w:rsid w:val="005657AF"/>
    <w:rsid w:val="00565989"/>
    <w:rsid w:val="00566008"/>
    <w:rsid w:val="0056720D"/>
    <w:rsid w:val="00567D59"/>
    <w:rsid w:val="00567F1D"/>
    <w:rsid w:val="0057061D"/>
    <w:rsid w:val="0057067F"/>
    <w:rsid w:val="00570AF2"/>
    <w:rsid w:val="00570C27"/>
    <w:rsid w:val="00571B8F"/>
    <w:rsid w:val="005726DD"/>
    <w:rsid w:val="0057328B"/>
    <w:rsid w:val="0057390A"/>
    <w:rsid w:val="00573FDF"/>
    <w:rsid w:val="00573FF1"/>
    <w:rsid w:val="005746E3"/>
    <w:rsid w:val="00574C2D"/>
    <w:rsid w:val="00574C6F"/>
    <w:rsid w:val="00575263"/>
    <w:rsid w:val="00575A88"/>
    <w:rsid w:val="00576012"/>
    <w:rsid w:val="005769B9"/>
    <w:rsid w:val="00576C06"/>
    <w:rsid w:val="00576FA5"/>
    <w:rsid w:val="00580671"/>
    <w:rsid w:val="005807DE"/>
    <w:rsid w:val="00580E37"/>
    <w:rsid w:val="00581084"/>
    <w:rsid w:val="00581508"/>
    <w:rsid w:val="005815E5"/>
    <w:rsid w:val="00581739"/>
    <w:rsid w:val="0058174E"/>
    <w:rsid w:val="00581BF6"/>
    <w:rsid w:val="00581C9F"/>
    <w:rsid w:val="00581DDB"/>
    <w:rsid w:val="0058208E"/>
    <w:rsid w:val="005827D6"/>
    <w:rsid w:val="00582D56"/>
    <w:rsid w:val="0058355B"/>
    <w:rsid w:val="0058431A"/>
    <w:rsid w:val="00584417"/>
    <w:rsid w:val="00584A3A"/>
    <w:rsid w:val="00584D9B"/>
    <w:rsid w:val="00584DA4"/>
    <w:rsid w:val="00585096"/>
    <w:rsid w:val="005853E1"/>
    <w:rsid w:val="00585472"/>
    <w:rsid w:val="005854A7"/>
    <w:rsid w:val="005858C6"/>
    <w:rsid w:val="00586333"/>
    <w:rsid w:val="005863BC"/>
    <w:rsid w:val="00586481"/>
    <w:rsid w:val="00586C68"/>
    <w:rsid w:val="00586C7C"/>
    <w:rsid w:val="00586F7B"/>
    <w:rsid w:val="005875A8"/>
    <w:rsid w:val="005875F8"/>
    <w:rsid w:val="00587DB9"/>
    <w:rsid w:val="00587F0A"/>
    <w:rsid w:val="00590AB8"/>
    <w:rsid w:val="00590B69"/>
    <w:rsid w:val="00590EF4"/>
    <w:rsid w:val="00590FC7"/>
    <w:rsid w:val="0059109E"/>
    <w:rsid w:val="00591580"/>
    <w:rsid w:val="00591741"/>
    <w:rsid w:val="00591F6F"/>
    <w:rsid w:val="0059277F"/>
    <w:rsid w:val="00592BAA"/>
    <w:rsid w:val="00593071"/>
    <w:rsid w:val="005933AE"/>
    <w:rsid w:val="005940D8"/>
    <w:rsid w:val="00594119"/>
    <w:rsid w:val="005941D1"/>
    <w:rsid w:val="005942F9"/>
    <w:rsid w:val="00594309"/>
    <w:rsid w:val="005950FE"/>
    <w:rsid w:val="00595785"/>
    <w:rsid w:val="00595AF6"/>
    <w:rsid w:val="0059607D"/>
    <w:rsid w:val="0059607F"/>
    <w:rsid w:val="005968F0"/>
    <w:rsid w:val="00597502"/>
    <w:rsid w:val="00597802"/>
    <w:rsid w:val="005A00FA"/>
    <w:rsid w:val="005A0382"/>
    <w:rsid w:val="005A041E"/>
    <w:rsid w:val="005A0908"/>
    <w:rsid w:val="005A0B11"/>
    <w:rsid w:val="005A1245"/>
    <w:rsid w:val="005A1803"/>
    <w:rsid w:val="005A193B"/>
    <w:rsid w:val="005A1951"/>
    <w:rsid w:val="005A2080"/>
    <w:rsid w:val="005A2164"/>
    <w:rsid w:val="005A289E"/>
    <w:rsid w:val="005A291E"/>
    <w:rsid w:val="005A2942"/>
    <w:rsid w:val="005A3CF0"/>
    <w:rsid w:val="005A3EB7"/>
    <w:rsid w:val="005A404F"/>
    <w:rsid w:val="005A4141"/>
    <w:rsid w:val="005A44C9"/>
    <w:rsid w:val="005A4536"/>
    <w:rsid w:val="005A4814"/>
    <w:rsid w:val="005A4991"/>
    <w:rsid w:val="005A4CE5"/>
    <w:rsid w:val="005A524D"/>
    <w:rsid w:val="005A5326"/>
    <w:rsid w:val="005A5370"/>
    <w:rsid w:val="005A587B"/>
    <w:rsid w:val="005A5E6B"/>
    <w:rsid w:val="005A615B"/>
    <w:rsid w:val="005A626D"/>
    <w:rsid w:val="005A65D7"/>
    <w:rsid w:val="005A6816"/>
    <w:rsid w:val="005A6DEC"/>
    <w:rsid w:val="005A6F3C"/>
    <w:rsid w:val="005A7315"/>
    <w:rsid w:val="005B0338"/>
    <w:rsid w:val="005B0FB3"/>
    <w:rsid w:val="005B118C"/>
    <w:rsid w:val="005B12BF"/>
    <w:rsid w:val="005B1677"/>
    <w:rsid w:val="005B1DF5"/>
    <w:rsid w:val="005B227D"/>
    <w:rsid w:val="005B2FF9"/>
    <w:rsid w:val="005B304C"/>
    <w:rsid w:val="005B3852"/>
    <w:rsid w:val="005B45A2"/>
    <w:rsid w:val="005B4A0E"/>
    <w:rsid w:val="005B4A14"/>
    <w:rsid w:val="005B4B0B"/>
    <w:rsid w:val="005B52FF"/>
    <w:rsid w:val="005B58DA"/>
    <w:rsid w:val="005B6265"/>
    <w:rsid w:val="005B6560"/>
    <w:rsid w:val="005B7165"/>
    <w:rsid w:val="005B7222"/>
    <w:rsid w:val="005C01E4"/>
    <w:rsid w:val="005C0477"/>
    <w:rsid w:val="005C04C0"/>
    <w:rsid w:val="005C15BF"/>
    <w:rsid w:val="005C2554"/>
    <w:rsid w:val="005C2788"/>
    <w:rsid w:val="005C2E9E"/>
    <w:rsid w:val="005C313B"/>
    <w:rsid w:val="005C40EA"/>
    <w:rsid w:val="005C5271"/>
    <w:rsid w:val="005C5346"/>
    <w:rsid w:val="005C577D"/>
    <w:rsid w:val="005C6046"/>
    <w:rsid w:val="005C6984"/>
    <w:rsid w:val="005C6DE4"/>
    <w:rsid w:val="005C6ED1"/>
    <w:rsid w:val="005C72A2"/>
    <w:rsid w:val="005C75BE"/>
    <w:rsid w:val="005C7771"/>
    <w:rsid w:val="005C79D8"/>
    <w:rsid w:val="005C7B0D"/>
    <w:rsid w:val="005C7D3F"/>
    <w:rsid w:val="005C7F1B"/>
    <w:rsid w:val="005D01D8"/>
    <w:rsid w:val="005D062E"/>
    <w:rsid w:val="005D0704"/>
    <w:rsid w:val="005D0BEB"/>
    <w:rsid w:val="005D0F51"/>
    <w:rsid w:val="005D12AC"/>
    <w:rsid w:val="005D1B94"/>
    <w:rsid w:val="005D22C1"/>
    <w:rsid w:val="005D2578"/>
    <w:rsid w:val="005D28FB"/>
    <w:rsid w:val="005D2A9E"/>
    <w:rsid w:val="005D2BE7"/>
    <w:rsid w:val="005D3297"/>
    <w:rsid w:val="005D3965"/>
    <w:rsid w:val="005D3D4C"/>
    <w:rsid w:val="005D3DF8"/>
    <w:rsid w:val="005D4081"/>
    <w:rsid w:val="005D4921"/>
    <w:rsid w:val="005D4AAF"/>
    <w:rsid w:val="005D4C6B"/>
    <w:rsid w:val="005D4DA9"/>
    <w:rsid w:val="005D5259"/>
    <w:rsid w:val="005D5417"/>
    <w:rsid w:val="005D5668"/>
    <w:rsid w:val="005D5B37"/>
    <w:rsid w:val="005D5C27"/>
    <w:rsid w:val="005D6D0E"/>
    <w:rsid w:val="005D6F6B"/>
    <w:rsid w:val="005D7251"/>
    <w:rsid w:val="005D793D"/>
    <w:rsid w:val="005D7B87"/>
    <w:rsid w:val="005E0B88"/>
    <w:rsid w:val="005E1849"/>
    <w:rsid w:val="005E1C45"/>
    <w:rsid w:val="005E2B50"/>
    <w:rsid w:val="005E2B74"/>
    <w:rsid w:val="005E3118"/>
    <w:rsid w:val="005E3204"/>
    <w:rsid w:val="005E3707"/>
    <w:rsid w:val="005E3FF2"/>
    <w:rsid w:val="005E407C"/>
    <w:rsid w:val="005E41EE"/>
    <w:rsid w:val="005E48AB"/>
    <w:rsid w:val="005E4D18"/>
    <w:rsid w:val="005E4F97"/>
    <w:rsid w:val="005E4FE0"/>
    <w:rsid w:val="005E5403"/>
    <w:rsid w:val="005E54CA"/>
    <w:rsid w:val="005E5AF3"/>
    <w:rsid w:val="005E61A6"/>
    <w:rsid w:val="005E6314"/>
    <w:rsid w:val="005E6749"/>
    <w:rsid w:val="005E676F"/>
    <w:rsid w:val="005E7014"/>
    <w:rsid w:val="005E7129"/>
    <w:rsid w:val="005E78EE"/>
    <w:rsid w:val="005F0ED7"/>
    <w:rsid w:val="005F10A3"/>
    <w:rsid w:val="005F1CB6"/>
    <w:rsid w:val="005F2129"/>
    <w:rsid w:val="005F29AF"/>
    <w:rsid w:val="005F2E87"/>
    <w:rsid w:val="005F2FFB"/>
    <w:rsid w:val="005F344A"/>
    <w:rsid w:val="005F3606"/>
    <w:rsid w:val="005F3F35"/>
    <w:rsid w:val="005F50BB"/>
    <w:rsid w:val="005F5616"/>
    <w:rsid w:val="005F58DF"/>
    <w:rsid w:val="005F5985"/>
    <w:rsid w:val="005F5B25"/>
    <w:rsid w:val="005F62F4"/>
    <w:rsid w:val="005F652C"/>
    <w:rsid w:val="005F701A"/>
    <w:rsid w:val="00600733"/>
    <w:rsid w:val="006011E0"/>
    <w:rsid w:val="0060140F"/>
    <w:rsid w:val="00601656"/>
    <w:rsid w:val="00601C88"/>
    <w:rsid w:val="00601D3A"/>
    <w:rsid w:val="006025A2"/>
    <w:rsid w:val="00602902"/>
    <w:rsid w:val="00602C82"/>
    <w:rsid w:val="0060387D"/>
    <w:rsid w:val="00603B19"/>
    <w:rsid w:val="00603B74"/>
    <w:rsid w:val="00603C3F"/>
    <w:rsid w:val="00603DDC"/>
    <w:rsid w:val="00604983"/>
    <w:rsid w:val="006049FE"/>
    <w:rsid w:val="00604A3E"/>
    <w:rsid w:val="0060590C"/>
    <w:rsid w:val="00605E38"/>
    <w:rsid w:val="00606594"/>
    <w:rsid w:val="00606640"/>
    <w:rsid w:val="006066C4"/>
    <w:rsid w:val="006067EE"/>
    <w:rsid w:val="00606AD4"/>
    <w:rsid w:val="00606DDF"/>
    <w:rsid w:val="00607318"/>
    <w:rsid w:val="00610971"/>
    <w:rsid w:val="00611170"/>
    <w:rsid w:val="00611E39"/>
    <w:rsid w:val="00611EC5"/>
    <w:rsid w:val="00612913"/>
    <w:rsid w:val="00612B90"/>
    <w:rsid w:val="00612CDC"/>
    <w:rsid w:val="006135E7"/>
    <w:rsid w:val="006140D3"/>
    <w:rsid w:val="006148B5"/>
    <w:rsid w:val="006154E4"/>
    <w:rsid w:val="006155FD"/>
    <w:rsid w:val="00615E9D"/>
    <w:rsid w:val="00616211"/>
    <w:rsid w:val="0061629C"/>
    <w:rsid w:val="006164A9"/>
    <w:rsid w:val="00616F09"/>
    <w:rsid w:val="0061730B"/>
    <w:rsid w:val="00617345"/>
    <w:rsid w:val="00617630"/>
    <w:rsid w:val="00617636"/>
    <w:rsid w:val="00617641"/>
    <w:rsid w:val="00617938"/>
    <w:rsid w:val="00617A25"/>
    <w:rsid w:val="00617D43"/>
    <w:rsid w:val="00620700"/>
    <w:rsid w:val="00620A04"/>
    <w:rsid w:val="00621915"/>
    <w:rsid w:val="00621E18"/>
    <w:rsid w:val="00622029"/>
    <w:rsid w:val="006223AA"/>
    <w:rsid w:val="00622436"/>
    <w:rsid w:val="00622600"/>
    <w:rsid w:val="00622857"/>
    <w:rsid w:val="00622DC8"/>
    <w:rsid w:val="00622F10"/>
    <w:rsid w:val="0062323F"/>
    <w:rsid w:val="00623B3B"/>
    <w:rsid w:val="006246CA"/>
    <w:rsid w:val="0062486B"/>
    <w:rsid w:val="00625109"/>
    <w:rsid w:val="00625470"/>
    <w:rsid w:val="00626004"/>
    <w:rsid w:val="006269DB"/>
    <w:rsid w:val="00626A23"/>
    <w:rsid w:val="00626AE6"/>
    <w:rsid w:val="00626E05"/>
    <w:rsid w:val="0062717C"/>
    <w:rsid w:val="0062724D"/>
    <w:rsid w:val="006274ED"/>
    <w:rsid w:val="006279B5"/>
    <w:rsid w:val="00627AF4"/>
    <w:rsid w:val="00627F0D"/>
    <w:rsid w:val="006308B2"/>
    <w:rsid w:val="00630E44"/>
    <w:rsid w:val="0063109C"/>
    <w:rsid w:val="006314ED"/>
    <w:rsid w:val="006315D2"/>
    <w:rsid w:val="00631846"/>
    <w:rsid w:val="00631AED"/>
    <w:rsid w:val="0063209C"/>
    <w:rsid w:val="00632459"/>
    <w:rsid w:val="006324DB"/>
    <w:rsid w:val="00632872"/>
    <w:rsid w:val="00632E3F"/>
    <w:rsid w:val="00632FCA"/>
    <w:rsid w:val="006332A3"/>
    <w:rsid w:val="00633919"/>
    <w:rsid w:val="00634213"/>
    <w:rsid w:val="006345AE"/>
    <w:rsid w:val="006347FD"/>
    <w:rsid w:val="00634A33"/>
    <w:rsid w:val="006351C6"/>
    <w:rsid w:val="006352B9"/>
    <w:rsid w:val="006354DE"/>
    <w:rsid w:val="006355E9"/>
    <w:rsid w:val="00635A03"/>
    <w:rsid w:val="00635E18"/>
    <w:rsid w:val="00636385"/>
    <w:rsid w:val="00636825"/>
    <w:rsid w:val="00636D18"/>
    <w:rsid w:val="0063778B"/>
    <w:rsid w:val="00637D87"/>
    <w:rsid w:val="006416D7"/>
    <w:rsid w:val="00641737"/>
    <w:rsid w:val="0064188C"/>
    <w:rsid w:val="006428E3"/>
    <w:rsid w:val="00643056"/>
    <w:rsid w:val="006439FA"/>
    <w:rsid w:val="00643B75"/>
    <w:rsid w:val="00643E85"/>
    <w:rsid w:val="00644316"/>
    <w:rsid w:val="006447EA"/>
    <w:rsid w:val="00644E37"/>
    <w:rsid w:val="00644F54"/>
    <w:rsid w:val="0064598E"/>
    <w:rsid w:val="0064601C"/>
    <w:rsid w:val="0064620B"/>
    <w:rsid w:val="00646477"/>
    <w:rsid w:val="00646D0B"/>
    <w:rsid w:val="00646DA4"/>
    <w:rsid w:val="00646EDF"/>
    <w:rsid w:val="00647450"/>
    <w:rsid w:val="00650117"/>
    <w:rsid w:val="00650431"/>
    <w:rsid w:val="006509D7"/>
    <w:rsid w:val="00650AFD"/>
    <w:rsid w:val="00650D88"/>
    <w:rsid w:val="00651E0A"/>
    <w:rsid w:val="0065244D"/>
    <w:rsid w:val="006524F0"/>
    <w:rsid w:val="00652A28"/>
    <w:rsid w:val="00652F24"/>
    <w:rsid w:val="0065312B"/>
    <w:rsid w:val="00653441"/>
    <w:rsid w:val="006536F2"/>
    <w:rsid w:val="00653CB0"/>
    <w:rsid w:val="00655502"/>
    <w:rsid w:val="006555D0"/>
    <w:rsid w:val="006555F6"/>
    <w:rsid w:val="006556DA"/>
    <w:rsid w:val="006559B0"/>
    <w:rsid w:val="006559E5"/>
    <w:rsid w:val="00655B2A"/>
    <w:rsid w:val="00655CB9"/>
    <w:rsid w:val="00655CE0"/>
    <w:rsid w:val="00656700"/>
    <w:rsid w:val="00656782"/>
    <w:rsid w:val="00656FEF"/>
    <w:rsid w:val="006600C9"/>
    <w:rsid w:val="006600DB"/>
    <w:rsid w:val="0066049A"/>
    <w:rsid w:val="006605FD"/>
    <w:rsid w:val="00660731"/>
    <w:rsid w:val="00660B09"/>
    <w:rsid w:val="00661211"/>
    <w:rsid w:val="006614E8"/>
    <w:rsid w:val="00661DD4"/>
    <w:rsid w:val="006620B8"/>
    <w:rsid w:val="00662CA7"/>
    <w:rsid w:val="006633DF"/>
    <w:rsid w:val="006636F2"/>
    <w:rsid w:val="00663B5A"/>
    <w:rsid w:val="00664552"/>
    <w:rsid w:val="00665278"/>
    <w:rsid w:val="006653C5"/>
    <w:rsid w:val="00665416"/>
    <w:rsid w:val="00665D37"/>
    <w:rsid w:val="00665E40"/>
    <w:rsid w:val="0066617E"/>
    <w:rsid w:val="0066727B"/>
    <w:rsid w:val="00667472"/>
    <w:rsid w:val="0066765A"/>
    <w:rsid w:val="00667894"/>
    <w:rsid w:val="00667E9A"/>
    <w:rsid w:val="0067062D"/>
    <w:rsid w:val="00670B76"/>
    <w:rsid w:val="00670BFC"/>
    <w:rsid w:val="00670CD4"/>
    <w:rsid w:val="00670DFB"/>
    <w:rsid w:val="00670EA0"/>
    <w:rsid w:val="00670EE9"/>
    <w:rsid w:val="0067128E"/>
    <w:rsid w:val="006712C6"/>
    <w:rsid w:val="0067179D"/>
    <w:rsid w:val="00671C08"/>
    <w:rsid w:val="00672A24"/>
    <w:rsid w:val="0067315E"/>
    <w:rsid w:val="006731D9"/>
    <w:rsid w:val="00673214"/>
    <w:rsid w:val="00673D5C"/>
    <w:rsid w:val="00673DFA"/>
    <w:rsid w:val="00674593"/>
    <w:rsid w:val="006747C7"/>
    <w:rsid w:val="0067484A"/>
    <w:rsid w:val="006748A2"/>
    <w:rsid w:val="0067576A"/>
    <w:rsid w:val="00675782"/>
    <w:rsid w:val="00675C61"/>
    <w:rsid w:val="006761BA"/>
    <w:rsid w:val="006763F2"/>
    <w:rsid w:val="00676628"/>
    <w:rsid w:val="006769D0"/>
    <w:rsid w:val="00676A4B"/>
    <w:rsid w:val="00676D7A"/>
    <w:rsid w:val="006776CA"/>
    <w:rsid w:val="006779EF"/>
    <w:rsid w:val="00677C07"/>
    <w:rsid w:val="00677E19"/>
    <w:rsid w:val="00680D98"/>
    <w:rsid w:val="006811E7"/>
    <w:rsid w:val="0068171E"/>
    <w:rsid w:val="0068174F"/>
    <w:rsid w:val="00681B10"/>
    <w:rsid w:val="00681D33"/>
    <w:rsid w:val="00681DF1"/>
    <w:rsid w:val="00681F65"/>
    <w:rsid w:val="00681FEC"/>
    <w:rsid w:val="006824AD"/>
    <w:rsid w:val="006828B6"/>
    <w:rsid w:val="00682ED9"/>
    <w:rsid w:val="00682F71"/>
    <w:rsid w:val="00682F7B"/>
    <w:rsid w:val="006830A5"/>
    <w:rsid w:val="006837CF"/>
    <w:rsid w:val="00683D47"/>
    <w:rsid w:val="006841A2"/>
    <w:rsid w:val="006847B2"/>
    <w:rsid w:val="00684BE3"/>
    <w:rsid w:val="00685006"/>
    <w:rsid w:val="00685022"/>
    <w:rsid w:val="0068527F"/>
    <w:rsid w:val="0068592C"/>
    <w:rsid w:val="00686026"/>
    <w:rsid w:val="00686197"/>
    <w:rsid w:val="006862FC"/>
    <w:rsid w:val="00686330"/>
    <w:rsid w:val="006866D0"/>
    <w:rsid w:val="00686E5A"/>
    <w:rsid w:val="00687A7D"/>
    <w:rsid w:val="00687BE1"/>
    <w:rsid w:val="00691067"/>
    <w:rsid w:val="006911EC"/>
    <w:rsid w:val="0069136F"/>
    <w:rsid w:val="006921BD"/>
    <w:rsid w:val="006922F8"/>
    <w:rsid w:val="00693752"/>
    <w:rsid w:val="00693AF3"/>
    <w:rsid w:val="00693D19"/>
    <w:rsid w:val="0069466A"/>
    <w:rsid w:val="0069495D"/>
    <w:rsid w:val="00694AED"/>
    <w:rsid w:val="00694E0C"/>
    <w:rsid w:val="006950B4"/>
    <w:rsid w:val="0069535D"/>
    <w:rsid w:val="00695994"/>
    <w:rsid w:val="00695BEF"/>
    <w:rsid w:val="00695DB0"/>
    <w:rsid w:val="00695DD3"/>
    <w:rsid w:val="00697165"/>
    <w:rsid w:val="00697790"/>
    <w:rsid w:val="00697AF5"/>
    <w:rsid w:val="00697E62"/>
    <w:rsid w:val="006A00B0"/>
    <w:rsid w:val="006A0585"/>
    <w:rsid w:val="006A0672"/>
    <w:rsid w:val="006A0833"/>
    <w:rsid w:val="006A0F29"/>
    <w:rsid w:val="006A0F7D"/>
    <w:rsid w:val="006A1021"/>
    <w:rsid w:val="006A12E7"/>
    <w:rsid w:val="006A1575"/>
    <w:rsid w:val="006A17B9"/>
    <w:rsid w:val="006A1BDC"/>
    <w:rsid w:val="006A289C"/>
    <w:rsid w:val="006A3150"/>
    <w:rsid w:val="006A347D"/>
    <w:rsid w:val="006A34BD"/>
    <w:rsid w:val="006A35B2"/>
    <w:rsid w:val="006A367F"/>
    <w:rsid w:val="006A3EC5"/>
    <w:rsid w:val="006A4482"/>
    <w:rsid w:val="006A46A3"/>
    <w:rsid w:val="006A50E2"/>
    <w:rsid w:val="006A55CC"/>
    <w:rsid w:val="006A57B0"/>
    <w:rsid w:val="006A5F6B"/>
    <w:rsid w:val="006A6443"/>
    <w:rsid w:val="006A7569"/>
    <w:rsid w:val="006A7B73"/>
    <w:rsid w:val="006B0012"/>
    <w:rsid w:val="006B013D"/>
    <w:rsid w:val="006B01B5"/>
    <w:rsid w:val="006B0718"/>
    <w:rsid w:val="006B08B5"/>
    <w:rsid w:val="006B0D05"/>
    <w:rsid w:val="006B0DB2"/>
    <w:rsid w:val="006B103C"/>
    <w:rsid w:val="006B1083"/>
    <w:rsid w:val="006B1386"/>
    <w:rsid w:val="006B13D3"/>
    <w:rsid w:val="006B13FF"/>
    <w:rsid w:val="006B157D"/>
    <w:rsid w:val="006B1F1F"/>
    <w:rsid w:val="006B24C5"/>
    <w:rsid w:val="006B2C27"/>
    <w:rsid w:val="006B2E1F"/>
    <w:rsid w:val="006B3248"/>
    <w:rsid w:val="006B378C"/>
    <w:rsid w:val="006B3BEF"/>
    <w:rsid w:val="006B57D6"/>
    <w:rsid w:val="006B5898"/>
    <w:rsid w:val="006B68F1"/>
    <w:rsid w:val="006B6D3A"/>
    <w:rsid w:val="006B77F3"/>
    <w:rsid w:val="006B7882"/>
    <w:rsid w:val="006C09D6"/>
    <w:rsid w:val="006C0A6D"/>
    <w:rsid w:val="006C13F4"/>
    <w:rsid w:val="006C19A0"/>
    <w:rsid w:val="006C1AE9"/>
    <w:rsid w:val="006C1C12"/>
    <w:rsid w:val="006C1C67"/>
    <w:rsid w:val="006C2BD1"/>
    <w:rsid w:val="006C2EFB"/>
    <w:rsid w:val="006C2F39"/>
    <w:rsid w:val="006C4155"/>
    <w:rsid w:val="006C4966"/>
    <w:rsid w:val="006C4D2A"/>
    <w:rsid w:val="006C4DD2"/>
    <w:rsid w:val="006C52B8"/>
    <w:rsid w:val="006C53F8"/>
    <w:rsid w:val="006C5518"/>
    <w:rsid w:val="006C57BA"/>
    <w:rsid w:val="006C5CAE"/>
    <w:rsid w:val="006C6307"/>
    <w:rsid w:val="006C6924"/>
    <w:rsid w:val="006C693E"/>
    <w:rsid w:val="006C6A43"/>
    <w:rsid w:val="006C722A"/>
    <w:rsid w:val="006C749B"/>
    <w:rsid w:val="006C7FD5"/>
    <w:rsid w:val="006D0234"/>
    <w:rsid w:val="006D0238"/>
    <w:rsid w:val="006D0975"/>
    <w:rsid w:val="006D09D0"/>
    <w:rsid w:val="006D0C58"/>
    <w:rsid w:val="006D13E6"/>
    <w:rsid w:val="006D17CF"/>
    <w:rsid w:val="006D1A7A"/>
    <w:rsid w:val="006D1CF5"/>
    <w:rsid w:val="006D22E7"/>
    <w:rsid w:val="006D237C"/>
    <w:rsid w:val="006D367E"/>
    <w:rsid w:val="006D3D69"/>
    <w:rsid w:val="006D3FD5"/>
    <w:rsid w:val="006D4166"/>
    <w:rsid w:val="006D4482"/>
    <w:rsid w:val="006D5A16"/>
    <w:rsid w:val="006D60C9"/>
    <w:rsid w:val="006D6485"/>
    <w:rsid w:val="006D651F"/>
    <w:rsid w:val="006D6898"/>
    <w:rsid w:val="006D6C45"/>
    <w:rsid w:val="006D6D9B"/>
    <w:rsid w:val="006D74BC"/>
    <w:rsid w:val="006D7966"/>
    <w:rsid w:val="006D79D2"/>
    <w:rsid w:val="006D7C06"/>
    <w:rsid w:val="006E06B2"/>
    <w:rsid w:val="006E08B6"/>
    <w:rsid w:val="006E0F8F"/>
    <w:rsid w:val="006E192C"/>
    <w:rsid w:val="006E214E"/>
    <w:rsid w:val="006E21CD"/>
    <w:rsid w:val="006E236B"/>
    <w:rsid w:val="006E2638"/>
    <w:rsid w:val="006E29E3"/>
    <w:rsid w:val="006E2E38"/>
    <w:rsid w:val="006E2E45"/>
    <w:rsid w:val="006E2F02"/>
    <w:rsid w:val="006E3468"/>
    <w:rsid w:val="006E4082"/>
    <w:rsid w:val="006E453A"/>
    <w:rsid w:val="006E542C"/>
    <w:rsid w:val="006E591C"/>
    <w:rsid w:val="006E6D3B"/>
    <w:rsid w:val="006E76EC"/>
    <w:rsid w:val="006E7DA7"/>
    <w:rsid w:val="006E7F01"/>
    <w:rsid w:val="006F0203"/>
    <w:rsid w:val="006F07E9"/>
    <w:rsid w:val="006F0D13"/>
    <w:rsid w:val="006F0F11"/>
    <w:rsid w:val="006F12CE"/>
    <w:rsid w:val="006F1B43"/>
    <w:rsid w:val="006F2331"/>
    <w:rsid w:val="006F237B"/>
    <w:rsid w:val="006F241E"/>
    <w:rsid w:val="006F2DBF"/>
    <w:rsid w:val="006F3005"/>
    <w:rsid w:val="006F3173"/>
    <w:rsid w:val="006F3277"/>
    <w:rsid w:val="006F3304"/>
    <w:rsid w:val="006F33FD"/>
    <w:rsid w:val="006F3770"/>
    <w:rsid w:val="006F45B4"/>
    <w:rsid w:val="006F4D38"/>
    <w:rsid w:val="006F57EC"/>
    <w:rsid w:val="006F6144"/>
    <w:rsid w:val="006F6391"/>
    <w:rsid w:val="006F663D"/>
    <w:rsid w:val="006F688C"/>
    <w:rsid w:val="006F6F79"/>
    <w:rsid w:val="006F72B5"/>
    <w:rsid w:val="006F74E6"/>
    <w:rsid w:val="006F7784"/>
    <w:rsid w:val="006F7A13"/>
    <w:rsid w:val="006F7FA7"/>
    <w:rsid w:val="0070004C"/>
    <w:rsid w:val="007003D7"/>
    <w:rsid w:val="007008D1"/>
    <w:rsid w:val="0070093E"/>
    <w:rsid w:val="00700B73"/>
    <w:rsid w:val="007016DE"/>
    <w:rsid w:val="00701858"/>
    <w:rsid w:val="00701A89"/>
    <w:rsid w:val="00701C0E"/>
    <w:rsid w:val="00701D21"/>
    <w:rsid w:val="00702712"/>
    <w:rsid w:val="00702D9C"/>
    <w:rsid w:val="00703301"/>
    <w:rsid w:val="00703432"/>
    <w:rsid w:val="00703CBB"/>
    <w:rsid w:val="00703F0E"/>
    <w:rsid w:val="00704AD4"/>
    <w:rsid w:val="00704C4A"/>
    <w:rsid w:val="00704CEC"/>
    <w:rsid w:val="00704DEA"/>
    <w:rsid w:val="00704DEE"/>
    <w:rsid w:val="00704ED8"/>
    <w:rsid w:val="0070581B"/>
    <w:rsid w:val="00705BEE"/>
    <w:rsid w:val="00705C5B"/>
    <w:rsid w:val="007060B6"/>
    <w:rsid w:val="00706232"/>
    <w:rsid w:val="007064CE"/>
    <w:rsid w:val="00706C81"/>
    <w:rsid w:val="0070709A"/>
    <w:rsid w:val="00707546"/>
    <w:rsid w:val="00710C9B"/>
    <w:rsid w:val="00711EFA"/>
    <w:rsid w:val="0071206E"/>
    <w:rsid w:val="007125C3"/>
    <w:rsid w:val="007126F9"/>
    <w:rsid w:val="007133C6"/>
    <w:rsid w:val="00713B08"/>
    <w:rsid w:val="007145CC"/>
    <w:rsid w:val="0071468D"/>
    <w:rsid w:val="00714F35"/>
    <w:rsid w:val="00715575"/>
    <w:rsid w:val="0071601E"/>
    <w:rsid w:val="007164AD"/>
    <w:rsid w:val="00716ED0"/>
    <w:rsid w:val="0071706F"/>
    <w:rsid w:val="007171CA"/>
    <w:rsid w:val="00717DA6"/>
    <w:rsid w:val="00717DAA"/>
    <w:rsid w:val="00720009"/>
    <w:rsid w:val="00720110"/>
    <w:rsid w:val="007202B1"/>
    <w:rsid w:val="00720E0B"/>
    <w:rsid w:val="0072100C"/>
    <w:rsid w:val="00722477"/>
    <w:rsid w:val="00722A5F"/>
    <w:rsid w:val="0072356B"/>
    <w:rsid w:val="00723746"/>
    <w:rsid w:val="0072396C"/>
    <w:rsid w:val="00723F54"/>
    <w:rsid w:val="00724362"/>
    <w:rsid w:val="007243E4"/>
    <w:rsid w:val="007244C1"/>
    <w:rsid w:val="0072450D"/>
    <w:rsid w:val="00724C3E"/>
    <w:rsid w:val="00724D2B"/>
    <w:rsid w:val="00724DBE"/>
    <w:rsid w:val="00725256"/>
    <w:rsid w:val="00725500"/>
    <w:rsid w:val="00725525"/>
    <w:rsid w:val="007258F5"/>
    <w:rsid w:val="0072606A"/>
    <w:rsid w:val="0072638C"/>
    <w:rsid w:val="00726A88"/>
    <w:rsid w:val="00726C50"/>
    <w:rsid w:val="00726EBF"/>
    <w:rsid w:val="007301FF"/>
    <w:rsid w:val="00730362"/>
    <w:rsid w:val="00730365"/>
    <w:rsid w:val="00730CE1"/>
    <w:rsid w:val="00730E47"/>
    <w:rsid w:val="00731AC7"/>
    <w:rsid w:val="00732509"/>
    <w:rsid w:val="00732985"/>
    <w:rsid w:val="00733343"/>
    <w:rsid w:val="007333D0"/>
    <w:rsid w:val="00733A03"/>
    <w:rsid w:val="00734600"/>
    <w:rsid w:val="0073482E"/>
    <w:rsid w:val="00734AFE"/>
    <w:rsid w:val="00734E1F"/>
    <w:rsid w:val="0073547F"/>
    <w:rsid w:val="00735555"/>
    <w:rsid w:val="00735624"/>
    <w:rsid w:val="007358EC"/>
    <w:rsid w:val="00735B0C"/>
    <w:rsid w:val="0073638A"/>
    <w:rsid w:val="007366E7"/>
    <w:rsid w:val="00736841"/>
    <w:rsid w:val="00736E50"/>
    <w:rsid w:val="007374D0"/>
    <w:rsid w:val="0073761A"/>
    <w:rsid w:val="00737710"/>
    <w:rsid w:val="007377BD"/>
    <w:rsid w:val="0074068C"/>
    <w:rsid w:val="00740E9F"/>
    <w:rsid w:val="00741269"/>
    <w:rsid w:val="00741E60"/>
    <w:rsid w:val="00741FE7"/>
    <w:rsid w:val="007421BC"/>
    <w:rsid w:val="007427B7"/>
    <w:rsid w:val="0074285B"/>
    <w:rsid w:val="00742C2E"/>
    <w:rsid w:val="00743039"/>
    <w:rsid w:val="0074308D"/>
    <w:rsid w:val="0074330D"/>
    <w:rsid w:val="0074411E"/>
    <w:rsid w:val="00744623"/>
    <w:rsid w:val="0074489C"/>
    <w:rsid w:val="00744C12"/>
    <w:rsid w:val="00744CAD"/>
    <w:rsid w:val="007451FF"/>
    <w:rsid w:val="007452B5"/>
    <w:rsid w:val="00746634"/>
    <w:rsid w:val="00746635"/>
    <w:rsid w:val="00746788"/>
    <w:rsid w:val="00746B4B"/>
    <w:rsid w:val="00746C1C"/>
    <w:rsid w:val="00747F3B"/>
    <w:rsid w:val="00750738"/>
    <w:rsid w:val="007508A0"/>
    <w:rsid w:val="00750BDB"/>
    <w:rsid w:val="00750C95"/>
    <w:rsid w:val="00750F9A"/>
    <w:rsid w:val="00751913"/>
    <w:rsid w:val="00752105"/>
    <w:rsid w:val="00752284"/>
    <w:rsid w:val="007523D3"/>
    <w:rsid w:val="007526F2"/>
    <w:rsid w:val="00752F1B"/>
    <w:rsid w:val="0075331D"/>
    <w:rsid w:val="00753C89"/>
    <w:rsid w:val="00753ECF"/>
    <w:rsid w:val="007544EF"/>
    <w:rsid w:val="0075472B"/>
    <w:rsid w:val="007557EC"/>
    <w:rsid w:val="00755C1C"/>
    <w:rsid w:val="00755EF9"/>
    <w:rsid w:val="00756131"/>
    <w:rsid w:val="007562EE"/>
    <w:rsid w:val="00756558"/>
    <w:rsid w:val="007576C6"/>
    <w:rsid w:val="00757A21"/>
    <w:rsid w:val="00757DF6"/>
    <w:rsid w:val="00757F21"/>
    <w:rsid w:val="00760229"/>
    <w:rsid w:val="00760711"/>
    <w:rsid w:val="00760782"/>
    <w:rsid w:val="00760799"/>
    <w:rsid w:val="007611F8"/>
    <w:rsid w:val="007612EB"/>
    <w:rsid w:val="0076146A"/>
    <w:rsid w:val="0076155F"/>
    <w:rsid w:val="0076168D"/>
    <w:rsid w:val="007617D9"/>
    <w:rsid w:val="007618A1"/>
    <w:rsid w:val="00761F91"/>
    <w:rsid w:val="007623C9"/>
    <w:rsid w:val="00763B05"/>
    <w:rsid w:val="0076458B"/>
    <w:rsid w:val="007645D0"/>
    <w:rsid w:val="00764682"/>
    <w:rsid w:val="007646B3"/>
    <w:rsid w:val="00764ECC"/>
    <w:rsid w:val="0076533F"/>
    <w:rsid w:val="007667DA"/>
    <w:rsid w:val="007677B8"/>
    <w:rsid w:val="007705F8"/>
    <w:rsid w:val="00771011"/>
    <w:rsid w:val="0077203C"/>
    <w:rsid w:val="00772440"/>
    <w:rsid w:val="00772555"/>
    <w:rsid w:val="0077259B"/>
    <w:rsid w:val="00772B74"/>
    <w:rsid w:val="00772C2A"/>
    <w:rsid w:val="00772D71"/>
    <w:rsid w:val="00772F4E"/>
    <w:rsid w:val="007748DF"/>
    <w:rsid w:val="00774FD1"/>
    <w:rsid w:val="00775701"/>
    <w:rsid w:val="007762C4"/>
    <w:rsid w:val="007764E6"/>
    <w:rsid w:val="00776577"/>
    <w:rsid w:val="00776853"/>
    <w:rsid w:val="007779E2"/>
    <w:rsid w:val="00777A00"/>
    <w:rsid w:val="007800D7"/>
    <w:rsid w:val="00780154"/>
    <w:rsid w:val="007802ED"/>
    <w:rsid w:val="00780325"/>
    <w:rsid w:val="00780C43"/>
    <w:rsid w:val="00780E14"/>
    <w:rsid w:val="00781FE0"/>
    <w:rsid w:val="007822C6"/>
    <w:rsid w:val="0078285C"/>
    <w:rsid w:val="00782C20"/>
    <w:rsid w:val="00782F34"/>
    <w:rsid w:val="00783153"/>
    <w:rsid w:val="00783304"/>
    <w:rsid w:val="00783E07"/>
    <w:rsid w:val="007841F7"/>
    <w:rsid w:val="0078430F"/>
    <w:rsid w:val="00784406"/>
    <w:rsid w:val="00784561"/>
    <w:rsid w:val="00784767"/>
    <w:rsid w:val="007849B6"/>
    <w:rsid w:val="00784ACD"/>
    <w:rsid w:val="0078562C"/>
    <w:rsid w:val="007856C6"/>
    <w:rsid w:val="007857A0"/>
    <w:rsid w:val="00785948"/>
    <w:rsid w:val="00785ACF"/>
    <w:rsid w:val="00785F87"/>
    <w:rsid w:val="007868AB"/>
    <w:rsid w:val="00786DB9"/>
    <w:rsid w:val="0078710A"/>
    <w:rsid w:val="0078728B"/>
    <w:rsid w:val="00787E9E"/>
    <w:rsid w:val="0079053B"/>
    <w:rsid w:val="007906A9"/>
    <w:rsid w:val="00790797"/>
    <w:rsid w:val="00790AB1"/>
    <w:rsid w:val="00790D80"/>
    <w:rsid w:val="0079108B"/>
    <w:rsid w:val="00791A1D"/>
    <w:rsid w:val="00791F15"/>
    <w:rsid w:val="00792819"/>
    <w:rsid w:val="00792906"/>
    <w:rsid w:val="00792C9A"/>
    <w:rsid w:val="007933A3"/>
    <w:rsid w:val="00793531"/>
    <w:rsid w:val="007938D0"/>
    <w:rsid w:val="00793B77"/>
    <w:rsid w:val="00793E44"/>
    <w:rsid w:val="0079433E"/>
    <w:rsid w:val="00794A31"/>
    <w:rsid w:val="00795D1A"/>
    <w:rsid w:val="00795DA3"/>
    <w:rsid w:val="007966C2"/>
    <w:rsid w:val="00796A56"/>
    <w:rsid w:val="00797503"/>
    <w:rsid w:val="0079786F"/>
    <w:rsid w:val="00797ECF"/>
    <w:rsid w:val="007A019A"/>
    <w:rsid w:val="007A0C4F"/>
    <w:rsid w:val="007A0DC3"/>
    <w:rsid w:val="007A25B1"/>
    <w:rsid w:val="007A2AAA"/>
    <w:rsid w:val="007A3960"/>
    <w:rsid w:val="007A3FC8"/>
    <w:rsid w:val="007A5143"/>
    <w:rsid w:val="007A53BD"/>
    <w:rsid w:val="007A5AE7"/>
    <w:rsid w:val="007A630D"/>
    <w:rsid w:val="007A63AC"/>
    <w:rsid w:val="007A700D"/>
    <w:rsid w:val="007A71E1"/>
    <w:rsid w:val="007A7221"/>
    <w:rsid w:val="007A777D"/>
    <w:rsid w:val="007A7919"/>
    <w:rsid w:val="007A7B0D"/>
    <w:rsid w:val="007A7C29"/>
    <w:rsid w:val="007B001B"/>
    <w:rsid w:val="007B06E6"/>
    <w:rsid w:val="007B10F0"/>
    <w:rsid w:val="007B12CA"/>
    <w:rsid w:val="007B171A"/>
    <w:rsid w:val="007B1BFD"/>
    <w:rsid w:val="007B1D1E"/>
    <w:rsid w:val="007B2A31"/>
    <w:rsid w:val="007B2A7C"/>
    <w:rsid w:val="007B2D01"/>
    <w:rsid w:val="007B2D6E"/>
    <w:rsid w:val="007B3CDC"/>
    <w:rsid w:val="007B40C1"/>
    <w:rsid w:val="007B4422"/>
    <w:rsid w:val="007B45F0"/>
    <w:rsid w:val="007B5BCB"/>
    <w:rsid w:val="007B5D52"/>
    <w:rsid w:val="007B651E"/>
    <w:rsid w:val="007B6B74"/>
    <w:rsid w:val="007B6CB1"/>
    <w:rsid w:val="007B6E6A"/>
    <w:rsid w:val="007B719D"/>
    <w:rsid w:val="007B72FE"/>
    <w:rsid w:val="007B7564"/>
    <w:rsid w:val="007B7ADE"/>
    <w:rsid w:val="007B7DA2"/>
    <w:rsid w:val="007C0174"/>
    <w:rsid w:val="007C0876"/>
    <w:rsid w:val="007C0ADD"/>
    <w:rsid w:val="007C1458"/>
    <w:rsid w:val="007C1643"/>
    <w:rsid w:val="007C1854"/>
    <w:rsid w:val="007C270E"/>
    <w:rsid w:val="007C3B0B"/>
    <w:rsid w:val="007C3CCB"/>
    <w:rsid w:val="007C43DC"/>
    <w:rsid w:val="007C4601"/>
    <w:rsid w:val="007C4743"/>
    <w:rsid w:val="007C4942"/>
    <w:rsid w:val="007C54D2"/>
    <w:rsid w:val="007C67FE"/>
    <w:rsid w:val="007C6867"/>
    <w:rsid w:val="007C6A7B"/>
    <w:rsid w:val="007C6B9E"/>
    <w:rsid w:val="007C73DA"/>
    <w:rsid w:val="007C75B1"/>
    <w:rsid w:val="007C768A"/>
    <w:rsid w:val="007C7B81"/>
    <w:rsid w:val="007C7F95"/>
    <w:rsid w:val="007D1318"/>
    <w:rsid w:val="007D170F"/>
    <w:rsid w:val="007D2BF8"/>
    <w:rsid w:val="007D2C8F"/>
    <w:rsid w:val="007D372F"/>
    <w:rsid w:val="007D37CB"/>
    <w:rsid w:val="007D3D54"/>
    <w:rsid w:val="007D43B5"/>
    <w:rsid w:val="007D4749"/>
    <w:rsid w:val="007D49D1"/>
    <w:rsid w:val="007D4D48"/>
    <w:rsid w:val="007D53DB"/>
    <w:rsid w:val="007D57C3"/>
    <w:rsid w:val="007D5892"/>
    <w:rsid w:val="007D5CCD"/>
    <w:rsid w:val="007D605D"/>
    <w:rsid w:val="007D6179"/>
    <w:rsid w:val="007D64C6"/>
    <w:rsid w:val="007D695A"/>
    <w:rsid w:val="007D6DF9"/>
    <w:rsid w:val="007D70A2"/>
    <w:rsid w:val="007D75D7"/>
    <w:rsid w:val="007D7A9F"/>
    <w:rsid w:val="007E002C"/>
    <w:rsid w:val="007E0070"/>
    <w:rsid w:val="007E0B45"/>
    <w:rsid w:val="007E1054"/>
    <w:rsid w:val="007E1C05"/>
    <w:rsid w:val="007E1C60"/>
    <w:rsid w:val="007E1FDD"/>
    <w:rsid w:val="007E2057"/>
    <w:rsid w:val="007E23B5"/>
    <w:rsid w:val="007E2429"/>
    <w:rsid w:val="007E2B0A"/>
    <w:rsid w:val="007E2D5E"/>
    <w:rsid w:val="007E2DFE"/>
    <w:rsid w:val="007E32A6"/>
    <w:rsid w:val="007E3624"/>
    <w:rsid w:val="007E38AE"/>
    <w:rsid w:val="007E38C2"/>
    <w:rsid w:val="007E3ED9"/>
    <w:rsid w:val="007E41F8"/>
    <w:rsid w:val="007E45C9"/>
    <w:rsid w:val="007E4B7A"/>
    <w:rsid w:val="007E5564"/>
    <w:rsid w:val="007E5B5C"/>
    <w:rsid w:val="007E5E8E"/>
    <w:rsid w:val="007E6109"/>
    <w:rsid w:val="007E62C1"/>
    <w:rsid w:val="007E67EE"/>
    <w:rsid w:val="007E6A5C"/>
    <w:rsid w:val="007E6E8E"/>
    <w:rsid w:val="007E6F9B"/>
    <w:rsid w:val="007E729C"/>
    <w:rsid w:val="007E74D7"/>
    <w:rsid w:val="007E7877"/>
    <w:rsid w:val="007E78B9"/>
    <w:rsid w:val="007E799C"/>
    <w:rsid w:val="007E7D7C"/>
    <w:rsid w:val="007F03C7"/>
    <w:rsid w:val="007F0647"/>
    <w:rsid w:val="007F0849"/>
    <w:rsid w:val="007F0AA2"/>
    <w:rsid w:val="007F0D20"/>
    <w:rsid w:val="007F16FA"/>
    <w:rsid w:val="007F175F"/>
    <w:rsid w:val="007F2FA5"/>
    <w:rsid w:val="007F3195"/>
    <w:rsid w:val="007F32ED"/>
    <w:rsid w:val="007F3A58"/>
    <w:rsid w:val="007F3EAD"/>
    <w:rsid w:val="007F419C"/>
    <w:rsid w:val="007F571A"/>
    <w:rsid w:val="007F575D"/>
    <w:rsid w:val="007F5999"/>
    <w:rsid w:val="007F599A"/>
    <w:rsid w:val="007F5AAD"/>
    <w:rsid w:val="007F622C"/>
    <w:rsid w:val="007F62A7"/>
    <w:rsid w:val="007F6353"/>
    <w:rsid w:val="007F647E"/>
    <w:rsid w:val="007F6ECE"/>
    <w:rsid w:val="007F712C"/>
    <w:rsid w:val="007F71CB"/>
    <w:rsid w:val="007F7CE6"/>
    <w:rsid w:val="007F7DB7"/>
    <w:rsid w:val="00800968"/>
    <w:rsid w:val="00800A8E"/>
    <w:rsid w:val="00800BE9"/>
    <w:rsid w:val="00800DB3"/>
    <w:rsid w:val="008011C4"/>
    <w:rsid w:val="00801951"/>
    <w:rsid w:val="0080199A"/>
    <w:rsid w:val="00802BFD"/>
    <w:rsid w:val="00803CA9"/>
    <w:rsid w:val="00803F6D"/>
    <w:rsid w:val="00804010"/>
    <w:rsid w:val="008042EB"/>
    <w:rsid w:val="008043BC"/>
    <w:rsid w:val="00804867"/>
    <w:rsid w:val="008049AE"/>
    <w:rsid w:val="00804BB4"/>
    <w:rsid w:val="00805951"/>
    <w:rsid w:val="00805BE7"/>
    <w:rsid w:val="00805D51"/>
    <w:rsid w:val="00806182"/>
    <w:rsid w:val="008061A6"/>
    <w:rsid w:val="008063F3"/>
    <w:rsid w:val="0080672C"/>
    <w:rsid w:val="00806966"/>
    <w:rsid w:val="00807C4D"/>
    <w:rsid w:val="00807CF4"/>
    <w:rsid w:val="008100E6"/>
    <w:rsid w:val="00810269"/>
    <w:rsid w:val="00810D79"/>
    <w:rsid w:val="0081165C"/>
    <w:rsid w:val="00811E66"/>
    <w:rsid w:val="00812023"/>
    <w:rsid w:val="008123C6"/>
    <w:rsid w:val="00812A0F"/>
    <w:rsid w:val="008137F7"/>
    <w:rsid w:val="00813C35"/>
    <w:rsid w:val="00813CB7"/>
    <w:rsid w:val="00814206"/>
    <w:rsid w:val="008142A4"/>
    <w:rsid w:val="008143C2"/>
    <w:rsid w:val="00814763"/>
    <w:rsid w:val="00814776"/>
    <w:rsid w:val="00815E9F"/>
    <w:rsid w:val="008166BB"/>
    <w:rsid w:val="008167DD"/>
    <w:rsid w:val="008168EC"/>
    <w:rsid w:val="008171FE"/>
    <w:rsid w:val="008174B0"/>
    <w:rsid w:val="008179B5"/>
    <w:rsid w:val="00817BC4"/>
    <w:rsid w:val="00817F31"/>
    <w:rsid w:val="00820191"/>
    <w:rsid w:val="00820730"/>
    <w:rsid w:val="00820A26"/>
    <w:rsid w:val="00820D77"/>
    <w:rsid w:val="00821249"/>
    <w:rsid w:val="00821531"/>
    <w:rsid w:val="00821780"/>
    <w:rsid w:val="00821A32"/>
    <w:rsid w:val="00822A8C"/>
    <w:rsid w:val="00822B30"/>
    <w:rsid w:val="00822C99"/>
    <w:rsid w:val="00822EE7"/>
    <w:rsid w:val="008234E5"/>
    <w:rsid w:val="008237AC"/>
    <w:rsid w:val="008239BA"/>
    <w:rsid w:val="00823B58"/>
    <w:rsid w:val="008240E6"/>
    <w:rsid w:val="00824C67"/>
    <w:rsid w:val="00825081"/>
    <w:rsid w:val="0082599C"/>
    <w:rsid w:val="008261B6"/>
    <w:rsid w:val="008265BF"/>
    <w:rsid w:val="0082664F"/>
    <w:rsid w:val="00826CD1"/>
    <w:rsid w:val="00826E9B"/>
    <w:rsid w:val="00827D52"/>
    <w:rsid w:val="0083008D"/>
    <w:rsid w:val="008311EC"/>
    <w:rsid w:val="00831387"/>
    <w:rsid w:val="00831558"/>
    <w:rsid w:val="008321EB"/>
    <w:rsid w:val="00832530"/>
    <w:rsid w:val="00832920"/>
    <w:rsid w:val="00832E97"/>
    <w:rsid w:val="0083374C"/>
    <w:rsid w:val="00833763"/>
    <w:rsid w:val="0083415F"/>
    <w:rsid w:val="008345EB"/>
    <w:rsid w:val="008353FA"/>
    <w:rsid w:val="008356BE"/>
    <w:rsid w:val="00835A69"/>
    <w:rsid w:val="00835F62"/>
    <w:rsid w:val="00836098"/>
    <w:rsid w:val="00836EA6"/>
    <w:rsid w:val="008375B2"/>
    <w:rsid w:val="008375EE"/>
    <w:rsid w:val="0083782E"/>
    <w:rsid w:val="00837A8D"/>
    <w:rsid w:val="00837B91"/>
    <w:rsid w:val="00837CCB"/>
    <w:rsid w:val="00837D94"/>
    <w:rsid w:val="00840660"/>
    <w:rsid w:val="008406AE"/>
    <w:rsid w:val="0084081F"/>
    <w:rsid w:val="00840A94"/>
    <w:rsid w:val="00841075"/>
    <w:rsid w:val="0084173E"/>
    <w:rsid w:val="00841830"/>
    <w:rsid w:val="00841AA9"/>
    <w:rsid w:val="00841CEF"/>
    <w:rsid w:val="00841D2E"/>
    <w:rsid w:val="0084221F"/>
    <w:rsid w:val="00842F95"/>
    <w:rsid w:val="00843B79"/>
    <w:rsid w:val="00843F7A"/>
    <w:rsid w:val="008454E8"/>
    <w:rsid w:val="00845D33"/>
    <w:rsid w:val="00845FC8"/>
    <w:rsid w:val="00846516"/>
    <w:rsid w:val="008467AA"/>
    <w:rsid w:val="00846914"/>
    <w:rsid w:val="00846A82"/>
    <w:rsid w:val="00846C54"/>
    <w:rsid w:val="00846E5E"/>
    <w:rsid w:val="00846ED7"/>
    <w:rsid w:val="00846F9B"/>
    <w:rsid w:val="00847183"/>
    <w:rsid w:val="008471C9"/>
    <w:rsid w:val="00847927"/>
    <w:rsid w:val="00847E5E"/>
    <w:rsid w:val="00847E82"/>
    <w:rsid w:val="008503A9"/>
    <w:rsid w:val="00850640"/>
    <w:rsid w:val="00850D22"/>
    <w:rsid w:val="0085108C"/>
    <w:rsid w:val="008511B1"/>
    <w:rsid w:val="008518A0"/>
    <w:rsid w:val="008525D7"/>
    <w:rsid w:val="00852B7D"/>
    <w:rsid w:val="00852CD1"/>
    <w:rsid w:val="00852DD7"/>
    <w:rsid w:val="00853432"/>
    <w:rsid w:val="00853A49"/>
    <w:rsid w:val="00853BE1"/>
    <w:rsid w:val="0085427B"/>
    <w:rsid w:val="00854552"/>
    <w:rsid w:val="00854D3B"/>
    <w:rsid w:val="00854D85"/>
    <w:rsid w:val="0085553F"/>
    <w:rsid w:val="008555BE"/>
    <w:rsid w:val="008560C7"/>
    <w:rsid w:val="008562F5"/>
    <w:rsid w:val="0085630C"/>
    <w:rsid w:val="00857013"/>
    <w:rsid w:val="008573D9"/>
    <w:rsid w:val="00860664"/>
    <w:rsid w:val="0086087C"/>
    <w:rsid w:val="008608F3"/>
    <w:rsid w:val="008617A0"/>
    <w:rsid w:val="00861A9F"/>
    <w:rsid w:val="00861C77"/>
    <w:rsid w:val="00861D08"/>
    <w:rsid w:val="00861E8C"/>
    <w:rsid w:val="0086201C"/>
    <w:rsid w:val="00862167"/>
    <w:rsid w:val="00862729"/>
    <w:rsid w:val="00862986"/>
    <w:rsid w:val="00862FD1"/>
    <w:rsid w:val="00863107"/>
    <w:rsid w:val="008633BC"/>
    <w:rsid w:val="008634B6"/>
    <w:rsid w:val="00863F43"/>
    <w:rsid w:val="008644DD"/>
    <w:rsid w:val="00864983"/>
    <w:rsid w:val="00865496"/>
    <w:rsid w:val="008655CB"/>
    <w:rsid w:val="00865698"/>
    <w:rsid w:val="008658DD"/>
    <w:rsid w:val="0086592D"/>
    <w:rsid w:val="00865948"/>
    <w:rsid w:val="00865C29"/>
    <w:rsid w:val="0086603F"/>
    <w:rsid w:val="008660E7"/>
    <w:rsid w:val="008663F0"/>
    <w:rsid w:val="008666B1"/>
    <w:rsid w:val="00866814"/>
    <w:rsid w:val="00866909"/>
    <w:rsid w:val="00866CA7"/>
    <w:rsid w:val="00866F28"/>
    <w:rsid w:val="008670EF"/>
    <w:rsid w:val="00867634"/>
    <w:rsid w:val="00867968"/>
    <w:rsid w:val="00867EBD"/>
    <w:rsid w:val="00870E7B"/>
    <w:rsid w:val="008717C9"/>
    <w:rsid w:val="00871A84"/>
    <w:rsid w:val="00871BCE"/>
    <w:rsid w:val="00871D73"/>
    <w:rsid w:val="008723F0"/>
    <w:rsid w:val="008725FC"/>
    <w:rsid w:val="008727EC"/>
    <w:rsid w:val="008732C6"/>
    <w:rsid w:val="00873900"/>
    <w:rsid w:val="00873945"/>
    <w:rsid w:val="00873B47"/>
    <w:rsid w:val="00873EC9"/>
    <w:rsid w:val="00874072"/>
    <w:rsid w:val="00874761"/>
    <w:rsid w:val="0087644D"/>
    <w:rsid w:val="00876C1F"/>
    <w:rsid w:val="00877564"/>
    <w:rsid w:val="00877DE9"/>
    <w:rsid w:val="00877E16"/>
    <w:rsid w:val="008805BF"/>
    <w:rsid w:val="00881D12"/>
    <w:rsid w:val="00882266"/>
    <w:rsid w:val="00882B65"/>
    <w:rsid w:val="00883B70"/>
    <w:rsid w:val="00883F60"/>
    <w:rsid w:val="008845F2"/>
    <w:rsid w:val="0088487A"/>
    <w:rsid w:val="00885451"/>
    <w:rsid w:val="00885F37"/>
    <w:rsid w:val="00886A23"/>
    <w:rsid w:val="00886DA4"/>
    <w:rsid w:val="00887CE8"/>
    <w:rsid w:val="00887CFE"/>
    <w:rsid w:val="008907AC"/>
    <w:rsid w:val="00890C0A"/>
    <w:rsid w:val="00890FD8"/>
    <w:rsid w:val="008915FB"/>
    <w:rsid w:val="00891911"/>
    <w:rsid w:val="008919FE"/>
    <w:rsid w:val="00891B65"/>
    <w:rsid w:val="00892035"/>
    <w:rsid w:val="00892287"/>
    <w:rsid w:val="00892A29"/>
    <w:rsid w:val="0089316B"/>
    <w:rsid w:val="0089377C"/>
    <w:rsid w:val="00893CCD"/>
    <w:rsid w:val="00893D3C"/>
    <w:rsid w:val="008940DF"/>
    <w:rsid w:val="0089458F"/>
    <w:rsid w:val="008946E1"/>
    <w:rsid w:val="00894BBC"/>
    <w:rsid w:val="00894FC6"/>
    <w:rsid w:val="0089500B"/>
    <w:rsid w:val="0089528E"/>
    <w:rsid w:val="008954A1"/>
    <w:rsid w:val="00895F91"/>
    <w:rsid w:val="0089638B"/>
    <w:rsid w:val="00897DA7"/>
    <w:rsid w:val="008A0843"/>
    <w:rsid w:val="008A0D96"/>
    <w:rsid w:val="008A1433"/>
    <w:rsid w:val="008A1448"/>
    <w:rsid w:val="008A17DE"/>
    <w:rsid w:val="008A1CFB"/>
    <w:rsid w:val="008A1E1B"/>
    <w:rsid w:val="008A33FD"/>
    <w:rsid w:val="008A39E7"/>
    <w:rsid w:val="008A39EB"/>
    <w:rsid w:val="008A4366"/>
    <w:rsid w:val="008A5054"/>
    <w:rsid w:val="008A5119"/>
    <w:rsid w:val="008A57B1"/>
    <w:rsid w:val="008A580B"/>
    <w:rsid w:val="008A58B1"/>
    <w:rsid w:val="008A596C"/>
    <w:rsid w:val="008A60A5"/>
    <w:rsid w:val="008A63BE"/>
    <w:rsid w:val="008A664A"/>
    <w:rsid w:val="008A792E"/>
    <w:rsid w:val="008A7ACC"/>
    <w:rsid w:val="008B0274"/>
    <w:rsid w:val="008B043B"/>
    <w:rsid w:val="008B07D4"/>
    <w:rsid w:val="008B0F0B"/>
    <w:rsid w:val="008B107B"/>
    <w:rsid w:val="008B12C0"/>
    <w:rsid w:val="008B1385"/>
    <w:rsid w:val="008B13FA"/>
    <w:rsid w:val="008B17D0"/>
    <w:rsid w:val="008B19BC"/>
    <w:rsid w:val="008B21F4"/>
    <w:rsid w:val="008B236F"/>
    <w:rsid w:val="008B2DE7"/>
    <w:rsid w:val="008B2E6F"/>
    <w:rsid w:val="008B309C"/>
    <w:rsid w:val="008B3175"/>
    <w:rsid w:val="008B34EB"/>
    <w:rsid w:val="008B44BC"/>
    <w:rsid w:val="008B49C0"/>
    <w:rsid w:val="008B59C3"/>
    <w:rsid w:val="008B5DCD"/>
    <w:rsid w:val="008B5FF4"/>
    <w:rsid w:val="008B724D"/>
    <w:rsid w:val="008B7B53"/>
    <w:rsid w:val="008C0A50"/>
    <w:rsid w:val="008C12C3"/>
    <w:rsid w:val="008C14A3"/>
    <w:rsid w:val="008C14CD"/>
    <w:rsid w:val="008C1BBA"/>
    <w:rsid w:val="008C20D0"/>
    <w:rsid w:val="008C2237"/>
    <w:rsid w:val="008C2D50"/>
    <w:rsid w:val="008C30EF"/>
    <w:rsid w:val="008C3603"/>
    <w:rsid w:val="008C375A"/>
    <w:rsid w:val="008C3A39"/>
    <w:rsid w:val="008C406E"/>
    <w:rsid w:val="008C4706"/>
    <w:rsid w:val="008C6234"/>
    <w:rsid w:val="008C6537"/>
    <w:rsid w:val="008C70F2"/>
    <w:rsid w:val="008C76F9"/>
    <w:rsid w:val="008C7EF0"/>
    <w:rsid w:val="008D040C"/>
    <w:rsid w:val="008D08C4"/>
    <w:rsid w:val="008D0AAE"/>
    <w:rsid w:val="008D0C3C"/>
    <w:rsid w:val="008D1410"/>
    <w:rsid w:val="008D223D"/>
    <w:rsid w:val="008D2419"/>
    <w:rsid w:val="008D25C5"/>
    <w:rsid w:val="008D27C6"/>
    <w:rsid w:val="008D303B"/>
    <w:rsid w:val="008D38E1"/>
    <w:rsid w:val="008D3BEA"/>
    <w:rsid w:val="008D3CE6"/>
    <w:rsid w:val="008D3EBE"/>
    <w:rsid w:val="008D5689"/>
    <w:rsid w:val="008D623F"/>
    <w:rsid w:val="008D65BD"/>
    <w:rsid w:val="008D685A"/>
    <w:rsid w:val="008D6873"/>
    <w:rsid w:val="008D70CA"/>
    <w:rsid w:val="008D7574"/>
    <w:rsid w:val="008E048A"/>
    <w:rsid w:val="008E06B1"/>
    <w:rsid w:val="008E190C"/>
    <w:rsid w:val="008E23B2"/>
    <w:rsid w:val="008E297F"/>
    <w:rsid w:val="008E4557"/>
    <w:rsid w:val="008E4971"/>
    <w:rsid w:val="008E4A2D"/>
    <w:rsid w:val="008E4C22"/>
    <w:rsid w:val="008E4EC8"/>
    <w:rsid w:val="008E5364"/>
    <w:rsid w:val="008E6790"/>
    <w:rsid w:val="008E6C55"/>
    <w:rsid w:val="008E6CC9"/>
    <w:rsid w:val="008E7444"/>
    <w:rsid w:val="008F0604"/>
    <w:rsid w:val="008F06A2"/>
    <w:rsid w:val="008F06BB"/>
    <w:rsid w:val="008F0873"/>
    <w:rsid w:val="008F0F07"/>
    <w:rsid w:val="008F1385"/>
    <w:rsid w:val="008F1509"/>
    <w:rsid w:val="008F1A7A"/>
    <w:rsid w:val="008F1B9D"/>
    <w:rsid w:val="008F2728"/>
    <w:rsid w:val="008F3063"/>
    <w:rsid w:val="008F30EB"/>
    <w:rsid w:val="008F32CC"/>
    <w:rsid w:val="008F3B27"/>
    <w:rsid w:val="008F3D50"/>
    <w:rsid w:val="008F4FFE"/>
    <w:rsid w:val="008F5305"/>
    <w:rsid w:val="008F6D3A"/>
    <w:rsid w:val="008F6D47"/>
    <w:rsid w:val="008F7020"/>
    <w:rsid w:val="008F7061"/>
    <w:rsid w:val="0090196D"/>
    <w:rsid w:val="009020AA"/>
    <w:rsid w:val="00902175"/>
    <w:rsid w:val="009026F3"/>
    <w:rsid w:val="00902B9E"/>
    <w:rsid w:val="00902C04"/>
    <w:rsid w:val="00903050"/>
    <w:rsid w:val="00903794"/>
    <w:rsid w:val="00903A25"/>
    <w:rsid w:val="00903B06"/>
    <w:rsid w:val="00903BBE"/>
    <w:rsid w:val="00904301"/>
    <w:rsid w:val="009046B5"/>
    <w:rsid w:val="00904861"/>
    <w:rsid w:val="00904AC1"/>
    <w:rsid w:val="00904D33"/>
    <w:rsid w:val="00904D87"/>
    <w:rsid w:val="009051C5"/>
    <w:rsid w:val="00905217"/>
    <w:rsid w:val="00905A46"/>
    <w:rsid w:val="009061DA"/>
    <w:rsid w:val="00906239"/>
    <w:rsid w:val="009067F3"/>
    <w:rsid w:val="00906981"/>
    <w:rsid w:val="00906A1A"/>
    <w:rsid w:val="00906F05"/>
    <w:rsid w:val="00906F0E"/>
    <w:rsid w:val="00906F97"/>
    <w:rsid w:val="0090719A"/>
    <w:rsid w:val="0090749E"/>
    <w:rsid w:val="00907717"/>
    <w:rsid w:val="00907D3B"/>
    <w:rsid w:val="00907FA6"/>
    <w:rsid w:val="0091046E"/>
    <w:rsid w:val="00910E38"/>
    <w:rsid w:val="009111A2"/>
    <w:rsid w:val="009114DA"/>
    <w:rsid w:val="0091154F"/>
    <w:rsid w:val="0091164E"/>
    <w:rsid w:val="00911FC7"/>
    <w:rsid w:val="00912CA1"/>
    <w:rsid w:val="00912DEB"/>
    <w:rsid w:val="0091350A"/>
    <w:rsid w:val="00913E0A"/>
    <w:rsid w:val="00913EC6"/>
    <w:rsid w:val="009142E3"/>
    <w:rsid w:val="00915663"/>
    <w:rsid w:val="00915EBA"/>
    <w:rsid w:val="00915FB7"/>
    <w:rsid w:val="00916265"/>
    <w:rsid w:val="0091667C"/>
    <w:rsid w:val="00916B32"/>
    <w:rsid w:val="00916D50"/>
    <w:rsid w:val="00917009"/>
    <w:rsid w:val="009200B8"/>
    <w:rsid w:val="009202AA"/>
    <w:rsid w:val="009212B7"/>
    <w:rsid w:val="0092186C"/>
    <w:rsid w:val="00921F8C"/>
    <w:rsid w:val="009225C7"/>
    <w:rsid w:val="00922B03"/>
    <w:rsid w:val="00922EFF"/>
    <w:rsid w:val="00923313"/>
    <w:rsid w:val="009235BD"/>
    <w:rsid w:val="00925298"/>
    <w:rsid w:val="00925651"/>
    <w:rsid w:val="00925854"/>
    <w:rsid w:val="00925C82"/>
    <w:rsid w:val="009265C5"/>
    <w:rsid w:val="009266A5"/>
    <w:rsid w:val="00926AC5"/>
    <w:rsid w:val="00927160"/>
    <w:rsid w:val="00927196"/>
    <w:rsid w:val="00927202"/>
    <w:rsid w:val="00927854"/>
    <w:rsid w:val="00927B9D"/>
    <w:rsid w:val="00930352"/>
    <w:rsid w:val="00930599"/>
    <w:rsid w:val="009311BB"/>
    <w:rsid w:val="00931415"/>
    <w:rsid w:val="0093176C"/>
    <w:rsid w:val="00931C05"/>
    <w:rsid w:val="00932020"/>
    <w:rsid w:val="0093261F"/>
    <w:rsid w:val="00932B35"/>
    <w:rsid w:val="0093386F"/>
    <w:rsid w:val="009348B9"/>
    <w:rsid w:val="00934EC1"/>
    <w:rsid w:val="0093511E"/>
    <w:rsid w:val="00935403"/>
    <w:rsid w:val="00935460"/>
    <w:rsid w:val="00935491"/>
    <w:rsid w:val="00935501"/>
    <w:rsid w:val="00935623"/>
    <w:rsid w:val="009358E0"/>
    <w:rsid w:val="00936166"/>
    <w:rsid w:val="00936995"/>
    <w:rsid w:val="00937190"/>
    <w:rsid w:val="0093737A"/>
    <w:rsid w:val="009407BB"/>
    <w:rsid w:val="00940CDA"/>
    <w:rsid w:val="00940D52"/>
    <w:rsid w:val="0094100C"/>
    <w:rsid w:val="0094101A"/>
    <w:rsid w:val="009411AB"/>
    <w:rsid w:val="009417E7"/>
    <w:rsid w:val="00941BDC"/>
    <w:rsid w:val="00941E90"/>
    <w:rsid w:val="00942105"/>
    <w:rsid w:val="00942119"/>
    <w:rsid w:val="00942438"/>
    <w:rsid w:val="0094285D"/>
    <w:rsid w:val="00942A05"/>
    <w:rsid w:val="00943390"/>
    <w:rsid w:val="00943A04"/>
    <w:rsid w:val="00943C0F"/>
    <w:rsid w:val="00943F57"/>
    <w:rsid w:val="009440A7"/>
    <w:rsid w:val="00944412"/>
    <w:rsid w:val="00944897"/>
    <w:rsid w:val="009449FF"/>
    <w:rsid w:val="00944B18"/>
    <w:rsid w:val="0094520E"/>
    <w:rsid w:val="00945D91"/>
    <w:rsid w:val="00945F5F"/>
    <w:rsid w:val="009469BB"/>
    <w:rsid w:val="00946CC5"/>
    <w:rsid w:val="0094717B"/>
    <w:rsid w:val="009471AF"/>
    <w:rsid w:val="009475EC"/>
    <w:rsid w:val="00947A7C"/>
    <w:rsid w:val="009501DB"/>
    <w:rsid w:val="009502D7"/>
    <w:rsid w:val="00950800"/>
    <w:rsid w:val="00950A1C"/>
    <w:rsid w:val="00950B34"/>
    <w:rsid w:val="00951BC9"/>
    <w:rsid w:val="0095251F"/>
    <w:rsid w:val="00952806"/>
    <w:rsid w:val="00952B1B"/>
    <w:rsid w:val="00952B30"/>
    <w:rsid w:val="00953015"/>
    <w:rsid w:val="009531E2"/>
    <w:rsid w:val="009532FA"/>
    <w:rsid w:val="009545F9"/>
    <w:rsid w:val="009547EA"/>
    <w:rsid w:val="0095482E"/>
    <w:rsid w:val="009555F5"/>
    <w:rsid w:val="00955EB6"/>
    <w:rsid w:val="00955F8F"/>
    <w:rsid w:val="00956204"/>
    <w:rsid w:val="00956601"/>
    <w:rsid w:val="009568EF"/>
    <w:rsid w:val="00956D15"/>
    <w:rsid w:val="009570D6"/>
    <w:rsid w:val="0095768C"/>
    <w:rsid w:val="00957937"/>
    <w:rsid w:val="00957939"/>
    <w:rsid w:val="0096003E"/>
    <w:rsid w:val="00960B5B"/>
    <w:rsid w:val="00960CD5"/>
    <w:rsid w:val="00961076"/>
    <w:rsid w:val="00961333"/>
    <w:rsid w:val="009613B3"/>
    <w:rsid w:val="009619C8"/>
    <w:rsid w:val="00961F17"/>
    <w:rsid w:val="00962156"/>
    <w:rsid w:val="0096243D"/>
    <w:rsid w:val="009626AE"/>
    <w:rsid w:val="00962A20"/>
    <w:rsid w:val="00962D12"/>
    <w:rsid w:val="00963AD4"/>
    <w:rsid w:val="00963FB9"/>
    <w:rsid w:val="0096508E"/>
    <w:rsid w:val="0096521E"/>
    <w:rsid w:val="009657BE"/>
    <w:rsid w:val="00965B13"/>
    <w:rsid w:val="009660D8"/>
    <w:rsid w:val="009664D2"/>
    <w:rsid w:val="00966A6D"/>
    <w:rsid w:val="00966C4B"/>
    <w:rsid w:val="00967044"/>
    <w:rsid w:val="00970745"/>
    <w:rsid w:val="009707B6"/>
    <w:rsid w:val="00970B37"/>
    <w:rsid w:val="00970B76"/>
    <w:rsid w:val="00971482"/>
    <w:rsid w:val="00972035"/>
    <w:rsid w:val="00972144"/>
    <w:rsid w:val="00972AE6"/>
    <w:rsid w:val="00972CE3"/>
    <w:rsid w:val="00972F80"/>
    <w:rsid w:val="0097309D"/>
    <w:rsid w:val="00974DFC"/>
    <w:rsid w:val="00975103"/>
    <w:rsid w:val="00975AAB"/>
    <w:rsid w:val="00975BC5"/>
    <w:rsid w:val="00975FC4"/>
    <w:rsid w:val="00976375"/>
    <w:rsid w:val="0097689C"/>
    <w:rsid w:val="00976A4F"/>
    <w:rsid w:val="00976D13"/>
    <w:rsid w:val="00977147"/>
    <w:rsid w:val="009774BC"/>
    <w:rsid w:val="009801D9"/>
    <w:rsid w:val="009804C2"/>
    <w:rsid w:val="0098153C"/>
    <w:rsid w:val="00981885"/>
    <w:rsid w:val="009819B5"/>
    <w:rsid w:val="00981CB8"/>
    <w:rsid w:val="00981E36"/>
    <w:rsid w:val="00982223"/>
    <w:rsid w:val="00982F31"/>
    <w:rsid w:val="00983030"/>
    <w:rsid w:val="00983614"/>
    <w:rsid w:val="00985001"/>
    <w:rsid w:val="00985956"/>
    <w:rsid w:val="009866D3"/>
    <w:rsid w:val="009877A0"/>
    <w:rsid w:val="009879B9"/>
    <w:rsid w:val="00987E0E"/>
    <w:rsid w:val="00987EC1"/>
    <w:rsid w:val="00990EB8"/>
    <w:rsid w:val="00991257"/>
    <w:rsid w:val="009915A0"/>
    <w:rsid w:val="009919E1"/>
    <w:rsid w:val="00991B48"/>
    <w:rsid w:val="00991D2B"/>
    <w:rsid w:val="00992389"/>
    <w:rsid w:val="0099416B"/>
    <w:rsid w:val="00994E35"/>
    <w:rsid w:val="00994F2C"/>
    <w:rsid w:val="00996361"/>
    <w:rsid w:val="0099680E"/>
    <w:rsid w:val="00996D4E"/>
    <w:rsid w:val="00996DE5"/>
    <w:rsid w:val="00996EE6"/>
    <w:rsid w:val="0099707C"/>
    <w:rsid w:val="009973F8"/>
    <w:rsid w:val="009A04CB"/>
    <w:rsid w:val="009A085C"/>
    <w:rsid w:val="009A0CE4"/>
    <w:rsid w:val="009A1025"/>
    <w:rsid w:val="009A161E"/>
    <w:rsid w:val="009A17DC"/>
    <w:rsid w:val="009A1C76"/>
    <w:rsid w:val="009A2003"/>
    <w:rsid w:val="009A249B"/>
    <w:rsid w:val="009A2C18"/>
    <w:rsid w:val="009A3AD5"/>
    <w:rsid w:val="009A4EF4"/>
    <w:rsid w:val="009A5023"/>
    <w:rsid w:val="009A5123"/>
    <w:rsid w:val="009A54B1"/>
    <w:rsid w:val="009A5DD6"/>
    <w:rsid w:val="009A6315"/>
    <w:rsid w:val="009A663A"/>
    <w:rsid w:val="009A74ED"/>
    <w:rsid w:val="009B0673"/>
    <w:rsid w:val="009B07B3"/>
    <w:rsid w:val="009B0DA2"/>
    <w:rsid w:val="009B141C"/>
    <w:rsid w:val="009B25D6"/>
    <w:rsid w:val="009B2845"/>
    <w:rsid w:val="009B2AC3"/>
    <w:rsid w:val="009B2B50"/>
    <w:rsid w:val="009B2E37"/>
    <w:rsid w:val="009B3E6A"/>
    <w:rsid w:val="009B3F70"/>
    <w:rsid w:val="009B43D6"/>
    <w:rsid w:val="009B48A3"/>
    <w:rsid w:val="009B4CDA"/>
    <w:rsid w:val="009B4CDB"/>
    <w:rsid w:val="009B4EC0"/>
    <w:rsid w:val="009B54FD"/>
    <w:rsid w:val="009B587C"/>
    <w:rsid w:val="009B766D"/>
    <w:rsid w:val="009B7A74"/>
    <w:rsid w:val="009B7F12"/>
    <w:rsid w:val="009C07F4"/>
    <w:rsid w:val="009C0A6D"/>
    <w:rsid w:val="009C0F05"/>
    <w:rsid w:val="009C192A"/>
    <w:rsid w:val="009C1DD1"/>
    <w:rsid w:val="009C224F"/>
    <w:rsid w:val="009C23E9"/>
    <w:rsid w:val="009C2571"/>
    <w:rsid w:val="009C2950"/>
    <w:rsid w:val="009C2C73"/>
    <w:rsid w:val="009C2C8F"/>
    <w:rsid w:val="009C3893"/>
    <w:rsid w:val="009C3AC6"/>
    <w:rsid w:val="009C420A"/>
    <w:rsid w:val="009C486F"/>
    <w:rsid w:val="009C4D32"/>
    <w:rsid w:val="009C51EF"/>
    <w:rsid w:val="009C5746"/>
    <w:rsid w:val="009C6119"/>
    <w:rsid w:val="009C6747"/>
    <w:rsid w:val="009C677F"/>
    <w:rsid w:val="009C6B91"/>
    <w:rsid w:val="009C6D08"/>
    <w:rsid w:val="009C713E"/>
    <w:rsid w:val="009C7914"/>
    <w:rsid w:val="009C7E3F"/>
    <w:rsid w:val="009D04CA"/>
    <w:rsid w:val="009D13FB"/>
    <w:rsid w:val="009D17E0"/>
    <w:rsid w:val="009D1EDD"/>
    <w:rsid w:val="009D20E5"/>
    <w:rsid w:val="009D21C4"/>
    <w:rsid w:val="009D2342"/>
    <w:rsid w:val="009D2C20"/>
    <w:rsid w:val="009D31D8"/>
    <w:rsid w:val="009D368F"/>
    <w:rsid w:val="009D3A73"/>
    <w:rsid w:val="009D4742"/>
    <w:rsid w:val="009D47ED"/>
    <w:rsid w:val="009D57F6"/>
    <w:rsid w:val="009E08CB"/>
    <w:rsid w:val="009E0A63"/>
    <w:rsid w:val="009E151F"/>
    <w:rsid w:val="009E19F3"/>
    <w:rsid w:val="009E1E1F"/>
    <w:rsid w:val="009E21ED"/>
    <w:rsid w:val="009E2386"/>
    <w:rsid w:val="009E256E"/>
    <w:rsid w:val="009E29A1"/>
    <w:rsid w:val="009E2A05"/>
    <w:rsid w:val="009E30F5"/>
    <w:rsid w:val="009E3148"/>
    <w:rsid w:val="009E37C1"/>
    <w:rsid w:val="009E39D4"/>
    <w:rsid w:val="009E3B66"/>
    <w:rsid w:val="009E426C"/>
    <w:rsid w:val="009E462D"/>
    <w:rsid w:val="009E4BA9"/>
    <w:rsid w:val="009E5591"/>
    <w:rsid w:val="009E5593"/>
    <w:rsid w:val="009E5A38"/>
    <w:rsid w:val="009E6110"/>
    <w:rsid w:val="009E614A"/>
    <w:rsid w:val="009E70DD"/>
    <w:rsid w:val="009E7C85"/>
    <w:rsid w:val="009F0741"/>
    <w:rsid w:val="009F0789"/>
    <w:rsid w:val="009F10B7"/>
    <w:rsid w:val="009F1406"/>
    <w:rsid w:val="009F1469"/>
    <w:rsid w:val="009F202D"/>
    <w:rsid w:val="009F2030"/>
    <w:rsid w:val="009F214C"/>
    <w:rsid w:val="009F284F"/>
    <w:rsid w:val="009F28BE"/>
    <w:rsid w:val="009F296F"/>
    <w:rsid w:val="009F2BAE"/>
    <w:rsid w:val="009F3496"/>
    <w:rsid w:val="009F3BFB"/>
    <w:rsid w:val="009F3DD5"/>
    <w:rsid w:val="009F4190"/>
    <w:rsid w:val="009F422A"/>
    <w:rsid w:val="009F45D4"/>
    <w:rsid w:val="009F45D5"/>
    <w:rsid w:val="009F4DC5"/>
    <w:rsid w:val="009F5529"/>
    <w:rsid w:val="009F60C3"/>
    <w:rsid w:val="009F6377"/>
    <w:rsid w:val="009F65A3"/>
    <w:rsid w:val="009F748E"/>
    <w:rsid w:val="009F758D"/>
    <w:rsid w:val="00A003A4"/>
    <w:rsid w:val="00A0049D"/>
    <w:rsid w:val="00A0123A"/>
    <w:rsid w:val="00A0133E"/>
    <w:rsid w:val="00A01AD6"/>
    <w:rsid w:val="00A02119"/>
    <w:rsid w:val="00A028A7"/>
    <w:rsid w:val="00A028FB"/>
    <w:rsid w:val="00A02D04"/>
    <w:rsid w:val="00A02FC1"/>
    <w:rsid w:val="00A03402"/>
    <w:rsid w:val="00A0368F"/>
    <w:rsid w:val="00A03AF1"/>
    <w:rsid w:val="00A03E10"/>
    <w:rsid w:val="00A04013"/>
    <w:rsid w:val="00A0467E"/>
    <w:rsid w:val="00A04704"/>
    <w:rsid w:val="00A04787"/>
    <w:rsid w:val="00A047F6"/>
    <w:rsid w:val="00A04959"/>
    <w:rsid w:val="00A04D22"/>
    <w:rsid w:val="00A058E4"/>
    <w:rsid w:val="00A05DDF"/>
    <w:rsid w:val="00A05E11"/>
    <w:rsid w:val="00A05F21"/>
    <w:rsid w:val="00A06AB3"/>
    <w:rsid w:val="00A07152"/>
    <w:rsid w:val="00A0742E"/>
    <w:rsid w:val="00A079BD"/>
    <w:rsid w:val="00A07B4B"/>
    <w:rsid w:val="00A07C19"/>
    <w:rsid w:val="00A07CA5"/>
    <w:rsid w:val="00A10492"/>
    <w:rsid w:val="00A1181B"/>
    <w:rsid w:val="00A11A11"/>
    <w:rsid w:val="00A11BBB"/>
    <w:rsid w:val="00A1201B"/>
    <w:rsid w:val="00A120EA"/>
    <w:rsid w:val="00A122A8"/>
    <w:rsid w:val="00A12D38"/>
    <w:rsid w:val="00A12E4A"/>
    <w:rsid w:val="00A12F25"/>
    <w:rsid w:val="00A1384C"/>
    <w:rsid w:val="00A13FCE"/>
    <w:rsid w:val="00A141DF"/>
    <w:rsid w:val="00A145AA"/>
    <w:rsid w:val="00A149C2"/>
    <w:rsid w:val="00A154BC"/>
    <w:rsid w:val="00A158BE"/>
    <w:rsid w:val="00A15901"/>
    <w:rsid w:val="00A15BD7"/>
    <w:rsid w:val="00A16690"/>
    <w:rsid w:val="00A170DF"/>
    <w:rsid w:val="00A203C4"/>
    <w:rsid w:val="00A2065B"/>
    <w:rsid w:val="00A20947"/>
    <w:rsid w:val="00A20AEB"/>
    <w:rsid w:val="00A20D4F"/>
    <w:rsid w:val="00A21095"/>
    <w:rsid w:val="00A2143B"/>
    <w:rsid w:val="00A215EF"/>
    <w:rsid w:val="00A21BE9"/>
    <w:rsid w:val="00A2221B"/>
    <w:rsid w:val="00A228FF"/>
    <w:rsid w:val="00A22C66"/>
    <w:rsid w:val="00A231C8"/>
    <w:rsid w:val="00A231E0"/>
    <w:rsid w:val="00A23455"/>
    <w:rsid w:val="00A2498F"/>
    <w:rsid w:val="00A24FA2"/>
    <w:rsid w:val="00A25081"/>
    <w:rsid w:val="00A251B7"/>
    <w:rsid w:val="00A252ED"/>
    <w:rsid w:val="00A256A8"/>
    <w:rsid w:val="00A25775"/>
    <w:rsid w:val="00A25B25"/>
    <w:rsid w:val="00A261CC"/>
    <w:rsid w:val="00A26441"/>
    <w:rsid w:val="00A26B39"/>
    <w:rsid w:val="00A26D06"/>
    <w:rsid w:val="00A26DD1"/>
    <w:rsid w:val="00A2776F"/>
    <w:rsid w:val="00A27783"/>
    <w:rsid w:val="00A27B00"/>
    <w:rsid w:val="00A30445"/>
    <w:rsid w:val="00A307E8"/>
    <w:rsid w:val="00A30B74"/>
    <w:rsid w:val="00A312C4"/>
    <w:rsid w:val="00A316F8"/>
    <w:rsid w:val="00A318CC"/>
    <w:rsid w:val="00A31D7E"/>
    <w:rsid w:val="00A31D91"/>
    <w:rsid w:val="00A31EFD"/>
    <w:rsid w:val="00A32CB7"/>
    <w:rsid w:val="00A3399E"/>
    <w:rsid w:val="00A33A51"/>
    <w:rsid w:val="00A33A7A"/>
    <w:rsid w:val="00A34008"/>
    <w:rsid w:val="00A340C9"/>
    <w:rsid w:val="00A346F2"/>
    <w:rsid w:val="00A348C6"/>
    <w:rsid w:val="00A34B0D"/>
    <w:rsid w:val="00A34C05"/>
    <w:rsid w:val="00A35142"/>
    <w:rsid w:val="00A35191"/>
    <w:rsid w:val="00A354B4"/>
    <w:rsid w:val="00A3577F"/>
    <w:rsid w:val="00A35B96"/>
    <w:rsid w:val="00A35E1F"/>
    <w:rsid w:val="00A36983"/>
    <w:rsid w:val="00A37B9C"/>
    <w:rsid w:val="00A37E66"/>
    <w:rsid w:val="00A40434"/>
    <w:rsid w:val="00A4049A"/>
    <w:rsid w:val="00A40614"/>
    <w:rsid w:val="00A40A83"/>
    <w:rsid w:val="00A4120B"/>
    <w:rsid w:val="00A42412"/>
    <w:rsid w:val="00A43D07"/>
    <w:rsid w:val="00A43ED9"/>
    <w:rsid w:val="00A43EE2"/>
    <w:rsid w:val="00A43F32"/>
    <w:rsid w:val="00A44585"/>
    <w:rsid w:val="00A44EAD"/>
    <w:rsid w:val="00A45075"/>
    <w:rsid w:val="00A4509C"/>
    <w:rsid w:val="00A453AB"/>
    <w:rsid w:val="00A456A9"/>
    <w:rsid w:val="00A45715"/>
    <w:rsid w:val="00A46BDD"/>
    <w:rsid w:val="00A46D1E"/>
    <w:rsid w:val="00A4726B"/>
    <w:rsid w:val="00A50420"/>
    <w:rsid w:val="00A504B4"/>
    <w:rsid w:val="00A505BF"/>
    <w:rsid w:val="00A5158F"/>
    <w:rsid w:val="00A515C9"/>
    <w:rsid w:val="00A51C40"/>
    <w:rsid w:val="00A5206C"/>
    <w:rsid w:val="00A53B41"/>
    <w:rsid w:val="00A53C8E"/>
    <w:rsid w:val="00A54300"/>
    <w:rsid w:val="00A54A75"/>
    <w:rsid w:val="00A54DDD"/>
    <w:rsid w:val="00A54F26"/>
    <w:rsid w:val="00A55034"/>
    <w:rsid w:val="00A553D7"/>
    <w:rsid w:val="00A55AD8"/>
    <w:rsid w:val="00A55C4D"/>
    <w:rsid w:val="00A55FED"/>
    <w:rsid w:val="00A5606E"/>
    <w:rsid w:val="00A560E6"/>
    <w:rsid w:val="00A5622C"/>
    <w:rsid w:val="00A567A6"/>
    <w:rsid w:val="00A56A87"/>
    <w:rsid w:val="00A570C2"/>
    <w:rsid w:val="00A5779B"/>
    <w:rsid w:val="00A57C56"/>
    <w:rsid w:val="00A57F52"/>
    <w:rsid w:val="00A618C2"/>
    <w:rsid w:val="00A61998"/>
    <w:rsid w:val="00A61A6F"/>
    <w:rsid w:val="00A61E56"/>
    <w:rsid w:val="00A62346"/>
    <w:rsid w:val="00A62446"/>
    <w:rsid w:val="00A62763"/>
    <w:rsid w:val="00A62C9A"/>
    <w:rsid w:val="00A63629"/>
    <w:rsid w:val="00A641B2"/>
    <w:rsid w:val="00A6446C"/>
    <w:rsid w:val="00A64CA3"/>
    <w:rsid w:val="00A64E23"/>
    <w:rsid w:val="00A64F90"/>
    <w:rsid w:val="00A65AA3"/>
    <w:rsid w:val="00A65C66"/>
    <w:rsid w:val="00A66097"/>
    <w:rsid w:val="00A66724"/>
    <w:rsid w:val="00A67460"/>
    <w:rsid w:val="00A678C6"/>
    <w:rsid w:val="00A700F1"/>
    <w:rsid w:val="00A70292"/>
    <w:rsid w:val="00A70799"/>
    <w:rsid w:val="00A70B96"/>
    <w:rsid w:val="00A716F3"/>
    <w:rsid w:val="00A719DD"/>
    <w:rsid w:val="00A71F1F"/>
    <w:rsid w:val="00A71F8C"/>
    <w:rsid w:val="00A7209F"/>
    <w:rsid w:val="00A72BA1"/>
    <w:rsid w:val="00A731B6"/>
    <w:rsid w:val="00A73542"/>
    <w:rsid w:val="00A73663"/>
    <w:rsid w:val="00A73B24"/>
    <w:rsid w:val="00A73ECC"/>
    <w:rsid w:val="00A73F42"/>
    <w:rsid w:val="00A73FDB"/>
    <w:rsid w:val="00A741F3"/>
    <w:rsid w:val="00A7468E"/>
    <w:rsid w:val="00A749CF"/>
    <w:rsid w:val="00A74A73"/>
    <w:rsid w:val="00A74E04"/>
    <w:rsid w:val="00A75295"/>
    <w:rsid w:val="00A7585F"/>
    <w:rsid w:val="00A76D7D"/>
    <w:rsid w:val="00A7764E"/>
    <w:rsid w:val="00A77757"/>
    <w:rsid w:val="00A77891"/>
    <w:rsid w:val="00A77900"/>
    <w:rsid w:val="00A80064"/>
    <w:rsid w:val="00A80C92"/>
    <w:rsid w:val="00A810CA"/>
    <w:rsid w:val="00A81655"/>
    <w:rsid w:val="00A8177F"/>
    <w:rsid w:val="00A817CB"/>
    <w:rsid w:val="00A817FA"/>
    <w:rsid w:val="00A81D0E"/>
    <w:rsid w:val="00A81FA2"/>
    <w:rsid w:val="00A821EC"/>
    <w:rsid w:val="00A82291"/>
    <w:rsid w:val="00A824CB"/>
    <w:rsid w:val="00A82D1C"/>
    <w:rsid w:val="00A83076"/>
    <w:rsid w:val="00A8351B"/>
    <w:rsid w:val="00A843B1"/>
    <w:rsid w:val="00A843F2"/>
    <w:rsid w:val="00A84438"/>
    <w:rsid w:val="00A844FB"/>
    <w:rsid w:val="00A84AE5"/>
    <w:rsid w:val="00A84F24"/>
    <w:rsid w:val="00A85886"/>
    <w:rsid w:val="00A85B58"/>
    <w:rsid w:val="00A85FB1"/>
    <w:rsid w:val="00A867C2"/>
    <w:rsid w:val="00A86B0B"/>
    <w:rsid w:val="00A8756A"/>
    <w:rsid w:val="00A9094B"/>
    <w:rsid w:val="00A90DFF"/>
    <w:rsid w:val="00A911DA"/>
    <w:rsid w:val="00A912EB"/>
    <w:rsid w:val="00A91BEB"/>
    <w:rsid w:val="00A924DC"/>
    <w:rsid w:val="00A92BA9"/>
    <w:rsid w:val="00A92C29"/>
    <w:rsid w:val="00A92ECC"/>
    <w:rsid w:val="00A92EEA"/>
    <w:rsid w:val="00A9339B"/>
    <w:rsid w:val="00A934D0"/>
    <w:rsid w:val="00A93535"/>
    <w:rsid w:val="00A935D8"/>
    <w:rsid w:val="00A93A56"/>
    <w:rsid w:val="00A93DB2"/>
    <w:rsid w:val="00A93FAB"/>
    <w:rsid w:val="00A94D3D"/>
    <w:rsid w:val="00A95354"/>
    <w:rsid w:val="00A95523"/>
    <w:rsid w:val="00A9597E"/>
    <w:rsid w:val="00A96BF3"/>
    <w:rsid w:val="00A96D25"/>
    <w:rsid w:val="00A97AB9"/>
    <w:rsid w:val="00A97BDA"/>
    <w:rsid w:val="00AA00AD"/>
    <w:rsid w:val="00AA0B96"/>
    <w:rsid w:val="00AA0F57"/>
    <w:rsid w:val="00AA128C"/>
    <w:rsid w:val="00AA1797"/>
    <w:rsid w:val="00AA1862"/>
    <w:rsid w:val="00AA31B5"/>
    <w:rsid w:val="00AA31D4"/>
    <w:rsid w:val="00AA3523"/>
    <w:rsid w:val="00AA3693"/>
    <w:rsid w:val="00AA4C18"/>
    <w:rsid w:val="00AA56FE"/>
    <w:rsid w:val="00AA6492"/>
    <w:rsid w:val="00AA6B43"/>
    <w:rsid w:val="00AA730E"/>
    <w:rsid w:val="00AA7662"/>
    <w:rsid w:val="00AA7678"/>
    <w:rsid w:val="00AA7FB8"/>
    <w:rsid w:val="00AB014D"/>
    <w:rsid w:val="00AB0333"/>
    <w:rsid w:val="00AB0C84"/>
    <w:rsid w:val="00AB0F01"/>
    <w:rsid w:val="00AB0F46"/>
    <w:rsid w:val="00AB109F"/>
    <w:rsid w:val="00AB178C"/>
    <w:rsid w:val="00AB18F5"/>
    <w:rsid w:val="00AB1C2B"/>
    <w:rsid w:val="00AB1C82"/>
    <w:rsid w:val="00AB1C90"/>
    <w:rsid w:val="00AB21D6"/>
    <w:rsid w:val="00AB2A46"/>
    <w:rsid w:val="00AB2CF6"/>
    <w:rsid w:val="00AB31D9"/>
    <w:rsid w:val="00AB358B"/>
    <w:rsid w:val="00AB36F7"/>
    <w:rsid w:val="00AB3A5E"/>
    <w:rsid w:val="00AB3BB5"/>
    <w:rsid w:val="00AB4563"/>
    <w:rsid w:val="00AB49BF"/>
    <w:rsid w:val="00AB503C"/>
    <w:rsid w:val="00AB5A65"/>
    <w:rsid w:val="00AB5B27"/>
    <w:rsid w:val="00AB5D9D"/>
    <w:rsid w:val="00AB60F4"/>
    <w:rsid w:val="00AB641F"/>
    <w:rsid w:val="00AB7073"/>
    <w:rsid w:val="00AB7321"/>
    <w:rsid w:val="00AB7CCF"/>
    <w:rsid w:val="00AB7CDC"/>
    <w:rsid w:val="00AC0312"/>
    <w:rsid w:val="00AC0A79"/>
    <w:rsid w:val="00AC0FDC"/>
    <w:rsid w:val="00AC1083"/>
    <w:rsid w:val="00AC1100"/>
    <w:rsid w:val="00AC1282"/>
    <w:rsid w:val="00AC1C2D"/>
    <w:rsid w:val="00AC2C53"/>
    <w:rsid w:val="00AC3608"/>
    <w:rsid w:val="00AC39CB"/>
    <w:rsid w:val="00AC4119"/>
    <w:rsid w:val="00AC4248"/>
    <w:rsid w:val="00AC50D8"/>
    <w:rsid w:val="00AC5717"/>
    <w:rsid w:val="00AC5DF1"/>
    <w:rsid w:val="00AC60C8"/>
    <w:rsid w:val="00AC616E"/>
    <w:rsid w:val="00AC69BD"/>
    <w:rsid w:val="00AC6B9E"/>
    <w:rsid w:val="00AC6ECD"/>
    <w:rsid w:val="00AC6FC6"/>
    <w:rsid w:val="00AD097F"/>
    <w:rsid w:val="00AD1201"/>
    <w:rsid w:val="00AD1366"/>
    <w:rsid w:val="00AD143D"/>
    <w:rsid w:val="00AD1580"/>
    <w:rsid w:val="00AD1765"/>
    <w:rsid w:val="00AD1A57"/>
    <w:rsid w:val="00AD1B7F"/>
    <w:rsid w:val="00AD1F5B"/>
    <w:rsid w:val="00AD2401"/>
    <w:rsid w:val="00AD2AD8"/>
    <w:rsid w:val="00AD2BDA"/>
    <w:rsid w:val="00AD33F4"/>
    <w:rsid w:val="00AD36AD"/>
    <w:rsid w:val="00AD3D80"/>
    <w:rsid w:val="00AD48A9"/>
    <w:rsid w:val="00AD494A"/>
    <w:rsid w:val="00AD4C19"/>
    <w:rsid w:val="00AD4DD2"/>
    <w:rsid w:val="00AD5272"/>
    <w:rsid w:val="00AD5D1C"/>
    <w:rsid w:val="00AD5F72"/>
    <w:rsid w:val="00AD6B93"/>
    <w:rsid w:val="00AD6BD4"/>
    <w:rsid w:val="00AD6DA6"/>
    <w:rsid w:val="00AD6DCE"/>
    <w:rsid w:val="00AD72C1"/>
    <w:rsid w:val="00AD73D3"/>
    <w:rsid w:val="00AD7CB9"/>
    <w:rsid w:val="00AE0579"/>
    <w:rsid w:val="00AE05D5"/>
    <w:rsid w:val="00AE05E5"/>
    <w:rsid w:val="00AE0B6F"/>
    <w:rsid w:val="00AE0B84"/>
    <w:rsid w:val="00AE1B31"/>
    <w:rsid w:val="00AE2174"/>
    <w:rsid w:val="00AE2BAC"/>
    <w:rsid w:val="00AE2F13"/>
    <w:rsid w:val="00AE3C62"/>
    <w:rsid w:val="00AE3C66"/>
    <w:rsid w:val="00AE3E08"/>
    <w:rsid w:val="00AE43D1"/>
    <w:rsid w:val="00AE4B9F"/>
    <w:rsid w:val="00AE5863"/>
    <w:rsid w:val="00AE5983"/>
    <w:rsid w:val="00AE5FFB"/>
    <w:rsid w:val="00AE60ED"/>
    <w:rsid w:val="00AE6384"/>
    <w:rsid w:val="00AE65AF"/>
    <w:rsid w:val="00AE6937"/>
    <w:rsid w:val="00AE698D"/>
    <w:rsid w:val="00AE7AE1"/>
    <w:rsid w:val="00AE7F6F"/>
    <w:rsid w:val="00AF0283"/>
    <w:rsid w:val="00AF0410"/>
    <w:rsid w:val="00AF0A64"/>
    <w:rsid w:val="00AF0B88"/>
    <w:rsid w:val="00AF0B9B"/>
    <w:rsid w:val="00AF1206"/>
    <w:rsid w:val="00AF14D9"/>
    <w:rsid w:val="00AF1E7C"/>
    <w:rsid w:val="00AF1F4F"/>
    <w:rsid w:val="00AF234D"/>
    <w:rsid w:val="00AF2ABD"/>
    <w:rsid w:val="00AF2BD0"/>
    <w:rsid w:val="00AF3400"/>
    <w:rsid w:val="00AF3BA7"/>
    <w:rsid w:val="00AF423D"/>
    <w:rsid w:val="00AF4604"/>
    <w:rsid w:val="00AF4F73"/>
    <w:rsid w:val="00AF51B0"/>
    <w:rsid w:val="00AF5268"/>
    <w:rsid w:val="00AF529A"/>
    <w:rsid w:val="00AF54D4"/>
    <w:rsid w:val="00AF5651"/>
    <w:rsid w:val="00AF571A"/>
    <w:rsid w:val="00AF5B40"/>
    <w:rsid w:val="00AF62D7"/>
    <w:rsid w:val="00AF69ED"/>
    <w:rsid w:val="00AF701C"/>
    <w:rsid w:val="00AF76E7"/>
    <w:rsid w:val="00AF7925"/>
    <w:rsid w:val="00AF7D96"/>
    <w:rsid w:val="00AF7FFD"/>
    <w:rsid w:val="00B007BE"/>
    <w:rsid w:val="00B008C9"/>
    <w:rsid w:val="00B00AB8"/>
    <w:rsid w:val="00B01131"/>
    <w:rsid w:val="00B01D04"/>
    <w:rsid w:val="00B02286"/>
    <w:rsid w:val="00B024A6"/>
    <w:rsid w:val="00B026CF"/>
    <w:rsid w:val="00B02ADF"/>
    <w:rsid w:val="00B03002"/>
    <w:rsid w:val="00B03549"/>
    <w:rsid w:val="00B036A9"/>
    <w:rsid w:val="00B03D5D"/>
    <w:rsid w:val="00B03DC6"/>
    <w:rsid w:val="00B03E53"/>
    <w:rsid w:val="00B03E7A"/>
    <w:rsid w:val="00B04536"/>
    <w:rsid w:val="00B04929"/>
    <w:rsid w:val="00B04DF7"/>
    <w:rsid w:val="00B0519E"/>
    <w:rsid w:val="00B052A8"/>
    <w:rsid w:val="00B05341"/>
    <w:rsid w:val="00B05378"/>
    <w:rsid w:val="00B053FC"/>
    <w:rsid w:val="00B058B6"/>
    <w:rsid w:val="00B05AC8"/>
    <w:rsid w:val="00B05F1A"/>
    <w:rsid w:val="00B064F6"/>
    <w:rsid w:val="00B069AC"/>
    <w:rsid w:val="00B06A80"/>
    <w:rsid w:val="00B06ABE"/>
    <w:rsid w:val="00B06BD0"/>
    <w:rsid w:val="00B06E15"/>
    <w:rsid w:val="00B06F2C"/>
    <w:rsid w:val="00B0775D"/>
    <w:rsid w:val="00B07889"/>
    <w:rsid w:val="00B07A33"/>
    <w:rsid w:val="00B10782"/>
    <w:rsid w:val="00B10D30"/>
    <w:rsid w:val="00B1147B"/>
    <w:rsid w:val="00B11CA3"/>
    <w:rsid w:val="00B11EA1"/>
    <w:rsid w:val="00B131A1"/>
    <w:rsid w:val="00B131A9"/>
    <w:rsid w:val="00B13405"/>
    <w:rsid w:val="00B13BF3"/>
    <w:rsid w:val="00B13DB8"/>
    <w:rsid w:val="00B14434"/>
    <w:rsid w:val="00B14460"/>
    <w:rsid w:val="00B14977"/>
    <w:rsid w:val="00B1603A"/>
    <w:rsid w:val="00B166E2"/>
    <w:rsid w:val="00B171BD"/>
    <w:rsid w:val="00B1740C"/>
    <w:rsid w:val="00B178F8"/>
    <w:rsid w:val="00B20409"/>
    <w:rsid w:val="00B2056C"/>
    <w:rsid w:val="00B20C80"/>
    <w:rsid w:val="00B21FFE"/>
    <w:rsid w:val="00B2228F"/>
    <w:rsid w:val="00B2262F"/>
    <w:rsid w:val="00B22F81"/>
    <w:rsid w:val="00B22F94"/>
    <w:rsid w:val="00B23227"/>
    <w:rsid w:val="00B239E9"/>
    <w:rsid w:val="00B239EA"/>
    <w:rsid w:val="00B24068"/>
    <w:rsid w:val="00B24116"/>
    <w:rsid w:val="00B2515A"/>
    <w:rsid w:val="00B2543E"/>
    <w:rsid w:val="00B256A4"/>
    <w:rsid w:val="00B258DD"/>
    <w:rsid w:val="00B25DA2"/>
    <w:rsid w:val="00B25FD2"/>
    <w:rsid w:val="00B26396"/>
    <w:rsid w:val="00B2796E"/>
    <w:rsid w:val="00B27BF1"/>
    <w:rsid w:val="00B27F1F"/>
    <w:rsid w:val="00B303E7"/>
    <w:rsid w:val="00B305B1"/>
    <w:rsid w:val="00B30900"/>
    <w:rsid w:val="00B30E00"/>
    <w:rsid w:val="00B30FA0"/>
    <w:rsid w:val="00B31113"/>
    <w:rsid w:val="00B31122"/>
    <w:rsid w:val="00B31314"/>
    <w:rsid w:val="00B31515"/>
    <w:rsid w:val="00B3151E"/>
    <w:rsid w:val="00B31AE1"/>
    <w:rsid w:val="00B320A1"/>
    <w:rsid w:val="00B3312F"/>
    <w:rsid w:val="00B33394"/>
    <w:rsid w:val="00B33575"/>
    <w:rsid w:val="00B33892"/>
    <w:rsid w:val="00B34793"/>
    <w:rsid w:val="00B3483A"/>
    <w:rsid w:val="00B35402"/>
    <w:rsid w:val="00B35921"/>
    <w:rsid w:val="00B35CC3"/>
    <w:rsid w:val="00B364B9"/>
    <w:rsid w:val="00B36727"/>
    <w:rsid w:val="00B369E6"/>
    <w:rsid w:val="00B36B8E"/>
    <w:rsid w:val="00B378EE"/>
    <w:rsid w:val="00B37CDF"/>
    <w:rsid w:val="00B37D00"/>
    <w:rsid w:val="00B37D9B"/>
    <w:rsid w:val="00B40AD5"/>
    <w:rsid w:val="00B40D3B"/>
    <w:rsid w:val="00B41142"/>
    <w:rsid w:val="00B41804"/>
    <w:rsid w:val="00B42175"/>
    <w:rsid w:val="00B421C3"/>
    <w:rsid w:val="00B42285"/>
    <w:rsid w:val="00B42362"/>
    <w:rsid w:val="00B42D7D"/>
    <w:rsid w:val="00B432C0"/>
    <w:rsid w:val="00B43947"/>
    <w:rsid w:val="00B43AAB"/>
    <w:rsid w:val="00B4404F"/>
    <w:rsid w:val="00B45564"/>
    <w:rsid w:val="00B45D15"/>
    <w:rsid w:val="00B45EC5"/>
    <w:rsid w:val="00B46003"/>
    <w:rsid w:val="00B4614D"/>
    <w:rsid w:val="00B46EBC"/>
    <w:rsid w:val="00B471E6"/>
    <w:rsid w:val="00B4727C"/>
    <w:rsid w:val="00B478D6"/>
    <w:rsid w:val="00B4798E"/>
    <w:rsid w:val="00B50CFC"/>
    <w:rsid w:val="00B512EB"/>
    <w:rsid w:val="00B52012"/>
    <w:rsid w:val="00B52353"/>
    <w:rsid w:val="00B523D6"/>
    <w:rsid w:val="00B5244C"/>
    <w:rsid w:val="00B52B66"/>
    <w:rsid w:val="00B5300B"/>
    <w:rsid w:val="00B53373"/>
    <w:rsid w:val="00B54AB0"/>
    <w:rsid w:val="00B54BDA"/>
    <w:rsid w:val="00B54C43"/>
    <w:rsid w:val="00B552D7"/>
    <w:rsid w:val="00B55381"/>
    <w:rsid w:val="00B554A0"/>
    <w:rsid w:val="00B55E27"/>
    <w:rsid w:val="00B5627D"/>
    <w:rsid w:val="00B5684E"/>
    <w:rsid w:val="00B579CC"/>
    <w:rsid w:val="00B57BC1"/>
    <w:rsid w:val="00B57E99"/>
    <w:rsid w:val="00B6077F"/>
    <w:rsid w:val="00B60F8E"/>
    <w:rsid w:val="00B613E7"/>
    <w:rsid w:val="00B61480"/>
    <w:rsid w:val="00B615CA"/>
    <w:rsid w:val="00B618A0"/>
    <w:rsid w:val="00B61E70"/>
    <w:rsid w:val="00B61FBE"/>
    <w:rsid w:val="00B6242F"/>
    <w:rsid w:val="00B62564"/>
    <w:rsid w:val="00B629F6"/>
    <w:rsid w:val="00B630D1"/>
    <w:rsid w:val="00B646F5"/>
    <w:rsid w:val="00B65357"/>
    <w:rsid w:val="00B65477"/>
    <w:rsid w:val="00B66257"/>
    <w:rsid w:val="00B6676D"/>
    <w:rsid w:val="00B668E7"/>
    <w:rsid w:val="00B66EDE"/>
    <w:rsid w:val="00B67034"/>
    <w:rsid w:val="00B67044"/>
    <w:rsid w:val="00B67B35"/>
    <w:rsid w:val="00B67D38"/>
    <w:rsid w:val="00B704A5"/>
    <w:rsid w:val="00B70940"/>
    <w:rsid w:val="00B70B75"/>
    <w:rsid w:val="00B717F4"/>
    <w:rsid w:val="00B72336"/>
    <w:rsid w:val="00B72F10"/>
    <w:rsid w:val="00B7301B"/>
    <w:rsid w:val="00B73104"/>
    <w:rsid w:val="00B738AC"/>
    <w:rsid w:val="00B73C9F"/>
    <w:rsid w:val="00B741F5"/>
    <w:rsid w:val="00B74647"/>
    <w:rsid w:val="00B74B8D"/>
    <w:rsid w:val="00B74EFC"/>
    <w:rsid w:val="00B75334"/>
    <w:rsid w:val="00B7567B"/>
    <w:rsid w:val="00B7584D"/>
    <w:rsid w:val="00B75C8C"/>
    <w:rsid w:val="00B76020"/>
    <w:rsid w:val="00B76CF0"/>
    <w:rsid w:val="00B76DDE"/>
    <w:rsid w:val="00B77079"/>
    <w:rsid w:val="00B774D2"/>
    <w:rsid w:val="00B77F33"/>
    <w:rsid w:val="00B800D2"/>
    <w:rsid w:val="00B80B1D"/>
    <w:rsid w:val="00B81000"/>
    <w:rsid w:val="00B8123F"/>
    <w:rsid w:val="00B8173C"/>
    <w:rsid w:val="00B81763"/>
    <w:rsid w:val="00B822B9"/>
    <w:rsid w:val="00B82689"/>
    <w:rsid w:val="00B8307C"/>
    <w:rsid w:val="00B832B5"/>
    <w:rsid w:val="00B843CA"/>
    <w:rsid w:val="00B846B6"/>
    <w:rsid w:val="00B8474B"/>
    <w:rsid w:val="00B85001"/>
    <w:rsid w:val="00B85132"/>
    <w:rsid w:val="00B85A7C"/>
    <w:rsid w:val="00B85B9A"/>
    <w:rsid w:val="00B87038"/>
    <w:rsid w:val="00B87217"/>
    <w:rsid w:val="00B8742F"/>
    <w:rsid w:val="00B8770D"/>
    <w:rsid w:val="00B9024E"/>
    <w:rsid w:val="00B909C5"/>
    <w:rsid w:val="00B909E7"/>
    <w:rsid w:val="00B90B7B"/>
    <w:rsid w:val="00B90D63"/>
    <w:rsid w:val="00B91081"/>
    <w:rsid w:val="00B912B1"/>
    <w:rsid w:val="00B91395"/>
    <w:rsid w:val="00B91404"/>
    <w:rsid w:val="00B9160A"/>
    <w:rsid w:val="00B9167E"/>
    <w:rsid w:val="00B91EC8"/>
    <w:rsid w:val="00B925F3"/>
    <w:rsid w:val="00B92971"/>
    <w:rsid w:val="00B92C9C"/>
    <w:rsid w:val="00B93061"/>
    <w:rsid w:val="00B93855"/>
    <w:rsid w:val="00B938A1"/>
    <w:rsid w:val="00B93B81"/>
    <w:rsid w:val="00B93D1B"/>
    <w:rsid w:val="00B94459"/>
    <w:rsid w:val="00B94DFF"/>
    <w:rsid w:val="00B95433"/>
    <w:rsid w:val="00B95956"/>
    <w:rsid w:val="00B961A1"/>
    <w:rsid w:val="00B961D2"/>
    <w:rsid w:val="00B962CA"/>
    <w:rsid w:val="00B9699E"/>
    <w:rsid w:val="00B975AF"/>
    <w:rsid w:val="00B978CA"/>
    <w:rsid w:val="00B978FC"/>
    <w:rsid w:val="00B97974"/>
    <w:rsid w:val="00B97E29"/>
    <w:rsid w:val="00BA04B6"/>
    <w:rsid w:val="00BA0D4D"/>
    <w:rsid w:val="00BA1100"/>
    <w:rsid w:val="00BA165A"/>
    <w:rsid w:val="00BA1ADA"/>
    <w:rsid w:val="00BA2719"/>
    <w:rsid w:val="00BA2FC1"/>
    <w:rsid w:val="00BA2FD7"/>
    <w:rsid w:val="00BA355C"/>
    <w:rsid w:val="00BA3A61"/>
    <w:rsid w:val="00BA401C"/>
    <w:rsid w:val="00BA4237"/>
    <w:rsid w:val="00BA4613"/>
    <w:rsid w:val="00BA4655"/>
    <w:rsid w:val="00BA5443"/>
    <w:rsid w:val="00BA6193"/>
    <w:rsid w:val="00BA6844"/>
    <w:rsid w:val="00BA697C"/>
    <w:rsid w:val="00BA760C"/>
    <w:rsid w:val="00BA7D7F"/>
    <w:rsid w:val="00BB0EBC"/>
    <w:rsid w:val="00BB1536"/>
    <w:rsid w:val="00BB1930"/>
    <w:rsid w:val="00BB1A4A"/>
    <w:rsid w:val="00BB29CE"/>
    <w:rsid w:val="00BB2D5D"/>
    <w:rsid w:val="00BB32C4"/>
    <w:rsid w:val="00BB32FA"/>
    <w:rsid w:val="00BB3944"/>
    <w:rsid w:val="00BB3B29"/>
    <w:rsid w:val="00BB4627"/>
    <w:rsid w:val="00BB4A2E"/>
    <w:rsid w:val="00BB4D09"/>
    <w:rsid w:val="00BB51D5"/>
    <w:rsid w:val="00BB5A21"/>
    <w:rsid w:val="00BB5BD9"/>
    <w:rsid w:val="00BB5EA8"/>
    <w:rsid w:val="00BB5ED9"/>
    <w:rsid w:val="00BB628A"/>
    <w:rsid w:val="00BB62A4"/>
    <w:rsid w:val="00BB6363"/>
    <w:rsid w:val="00BB6953"/>
    <w:rsid w:val="00BB69A0"/>
    <w:rsid w:val="00BB6EF9"/>
    <w:rsid w:val="00BB7432"/>
    <w:rsid w:val="00BB77DA"/>
    <w:rsid w:val="00BB7A06"/>
    <w:rsid w:val="00BC0D65"/>
    <w:rsid w:val="00BC12DD"/>
    <w:rsid w:val="00BC1751"/>
    <w:rsid w:val="00BC1DAD"/>
    <w:rsid w:val="00BC1F48"/>
    <w:rsid w:val="00BC29EA"/>
    <w:rsid w:val="00BC2AF6"/>
    <w:rsid w:val="00BC2B59"/>
    <w:rsid w:val="00BC327A"/>
    <w:rsid w:val="00BC3807"/>
    <w:rsid w:val="00BC3C96"/>
    <w:rsid w:val="00BC4393"/>
    <w:rsid w:val="00BC4421"/>
    <w:rsid w:val="00BC5324"/>
    <w:rsid w:val="00BC5A1D"/>
    <w:rsid w:val="00BC5FF7"/>
    <w:rsid w:val="00BC6824"/>
    <w:rsid w:val="00BC6973"/>
    <w:rsid w:val="00BC7657"/>
    <w:rsid w:val="00BC7B7A"/>
    <w:rsid w:val="00BD00A1"/>
    <w:rsid w:val="00BD0A7B"/>
    <w:rsid w:val="00BD0AEB"/>
    <w:rsid w:val="00BD2993"/>
    <w:rsid w:val="00BD2F62"/>
    <w:rsid w:val="00BD3208"/>
    <w:rsid w:val="00BD34BF"/>
    <w:rsid w:val="00BD42C5"/>
    <w:rsid w:val="00BD4C0A"/>
    <w:rsid w:val="00BD4CAC"/>
    <w:rsid w:val="00BD532F"/>
    <w:rsid w:val="00BD5B50"/>
    <w:rsid w:val="00BD5FD1"/>
    <w:rsid w:val="00BD6C0B"/>
    <w:rsid w:val="00BD6ED7"/>
    <w:rsid w:val="00BD6F30"/>
    <w:rsid w:val="00BD7362"/>
    <w:rsid w:val="00BD7DD2"/>
    <w:rsid w:val="00BD7FD3"/>
    <w:rsid w:val="00BE0530"/>
    <w:rsid w:val="00BE05B1"/>
    <w:rsid w:val="00BE05C4"/>
    <w:rsid w:val="00BE0BC3"/>
    <w:rsid w:val="00BE1009"/>
    <w:rsid w:val="00BE1742"/>
    <w:rsid w:val="00BE258E"/>
    <w:rsid w:val="00BE2B23"/>
    <w:rsid w:val="00BE2BB4"/>
    <w:rsid w:val="00BE2DD0"/>
    <w:rsid w:val="00BE3104"/>
    <w:rsid w:val="00BE3349"/>
    <w:rsid w:val="00BE3967"/>
    <w:rsid w:val="00BE4496"/>
    <w:rsid w:val="00BE57E1"/>
    <w:rsid w:val="00BE5A90"/>
    <w:rsid w:val="00BE606C"/>
    <w:rsid w:val="00BE6317"/>
    <w:rsid w:val="00BE681D"/>
    <w:rsid w:val="00BE728A"/>
    <w:rsid w:val="00BE76F9"/>
    <w:rsid w:val="00BE7769"/>
    <w:rsid w:val="00BE7E24"/>
    <w:rsid w:val="00BF03A3"/>
    <w:rsid w:val="00BF0443"/>
    <w:rsid w:val="00BF072C"/>
    <w:rsid w:val="00BF0CB2"/>
    <w:rsid w:val="00BF0F8D"/>
    <w:rsid w:val="00BF1659"/>
    <w:rsid w:val="00BF17E2"/>
    <w:rsid w:val="00BF3792"/>
    <w:rsid w:val="00BF3B34"/>
    <w:rsid w:val="00BF40C8"/>
    <w:rsid w:val="00BF503D"/>
    <w:rsid w:val="00BF595E"/>
    <w:rsid w:val="00BF5ACD"/>
    <w:rsid w:val="00BF5B97"/>
    <w:rsid w:val="00BF5D6C"/>
    <w:rsid w:val="00BF60B1"/>
    <w:rsid w:val="00BF645D"/>
    <w:rsid w:val="00BF6555"/>
    <w:rsid w:val="00BF66E1"/>
    <w:rsid w:val="00BF6A52"/>
    <w:rsid w:val="00BF7677"/>
    <w:rsid w:val="00BF7686"/>
    <w:rsid w:val="00BF7D31"/>
    <w:rsid w:val="00C0011F"/>
    <w:rsid w:val="00C00305"/>
    <w:rsid w:val="00C008C3"/>
    <w:rsid w:val="00C0172D"/>
    <w:rsid w:val="00C01781"/>
    <w:rsid w:val="00C01E7F"/>
    <w:rsid w:val="00C01E83"/>
    <w:rsid w:val="00C02176"/>
    <w:rsid w:val="00C02A11"/>
    <w:rsid w:val="00C02C42"/>
    <w:rsid w:val="00C02D43"/>
    <w:rsid w:val="00C035E8"/>
    <w:rsid w:val="00C03FF6"/>
    <w:rsid w:val="00C0451D"/>
    <w:rsid w:val="00C04C34"/>
    <w:rsid w:val="00C04E73"/>
    <w:rsid w:val="00C051F0"/>
    <w:rsid w:val="00C05ACE"/>
    <w:rsid w:val="00C0616C"/>
    <w:rsid w:val="00C066A3"/>
    <w:rsid w:val="00C070A0"/>
    <w:rsid w:val="00C073E0"/>
    <w:rsid w:val="00C07846"/>
    <w:rsid w:val="00C100AA"/>
    <w:rsid w:val="00C1038E"/>
    <w:rsid w:val="00C10EE1"/>
    <w:rsid w:val="00C11794"/>
    <w:rsid w:val="00C11817"/>
    <w:rsid w:val="00C11870"/>
    <w:rsid w:val="00C12351"/>
    <w:rsid w:val="00C1256E"/>
    <w:rsid w:val="00C12677"/>
    <w:rsid w:val="00C128C8"/>
    <w:rsid w:val="00C12F1A"/>
    <w:rsid w:val="00C1354E"/>
    <w:rsid w:val="00C13FFB"/>
    <w:rsid w:val="00C14293"/>
    <w:rsid w:val="00C142CE"/>
    <w:rsid w:val="00C145E3"/>
    <w:rsid w:val="00C155C1"/>
    <w:rsid w:val="00C15D62"/>
    <w:rsid w:val="00C16024"/>
    <w:rsid w:val="00C16821"/>
    <w:rsid w:val="00C17123"/>
    <w:rsid w:val="00C172DB"/>
    <w:rsid w:val="00C173BE"/>
    <w:rsid w:val="00C177B1"/>
    <w:rsid w:val="00C17876"/>
    <w:rsid w:val="00C17ED0"/>
    <w:rsid w:val="00C20C00"/>
    <w:rsid w:val="00C214CC"/>
    <w:rsid w:val="00C21986"/>
    <w:rsid w:val="00C21B41"/>
    <w:rsid w:val="00C22040"/>
    <w:rsid w:val="00C2267A"/>
    <w:rsid w:val="00C22A17"/>
    <w:rsid w:val="00C238EB"/>
    <w:rsid w:val="00C23C2C"/>
    <w:rsid w:val="00C23EA3"/>
    <w:rsid w:val="00C241FE"/>
    <w:rsid w:val="00C24536"/>
    <w:rsid w:val="00C2474D"/>
    <w:rsid w:val="00C24835"/>
    <w:rsid w:val="00C24EF6"/>
    <w:rsid w:val="00C25034"/>
    <w:rsid w:val="00C25813"/>
    <w:rsid w:val="00C25AE1"/>
    <w:rsid w:val="00C2683B"/>
    <w:rsid w:val="00C26ACA"/>
    <w:rsid w:val="00C26E71"/>
    <w:rsid w:val="00C27262"/>
    <w:rsid w:val="00C27442"/>
    <w:rsid w:val="00C27CF0"/>
    <w:rsid w:val="00C27D85"/>
    <w:rsid w:val="00C30EBD"/>
    <w:rsid w:val="00C3196E"/>
    <w:rsid w:val="00C31C5A"/>
    <w:rsid w:val="00C31D7A"/>
    <w:rsid w:val="00C327D4"/>
    <w:rsid w:val="00C32938"/>
    <w:rsid w:val="00C32C58"/>
    <w:rsid w:val="00C32CF8"/>
    <w:rsid w:val="00C3316D"/>
    <w:rsid w:val="00C334AA"/>
    <w:rsid w:val="00C33677"/>
    <w:rsid w:val="00C337A1"/>
    <w:rsid w:val="00C33C8E"/>
    <w:rsid w:val="00C34472"/>
    <w:rsid w:val="00C3499E"/>
    <w:rsid w:val="00C34CDD"/>
    <w:rsid w:val="00C34F41"/>
    <w:rsid w:val="00C35160"/>
    <w:rsid w:val="00C35956"/>
    <w:rsid w:val="00C361EF"/>
    <w:rsid w:val="00C3641B"/>
    <w:rsid w:val="00C36692"/>
    <w:rsid w:val="00C3793C"/>
    <w:rsid w:val="00C37E08"/>
    <w:rsid w:val="00C37E23"/>
    <w:rsid w:val="00C40878"/>
    <w:rsid w:val="00C4172F"/>
    <w:rsid w:val="00C41A98"/>
    <w:rsid w:val="00C425BE"/>
    <w:rsid w:val="00C42B72"/>
    <w:rsid w:val="00C432C6"/>
    <w:rsid w:val="00C43958"/>
    <w:rsid w:val="00C43B24"/>
    <w:rsid w:val="00C444EF"/>
    <w:rsid w:val="00C446A3"/>
    <w:rsid w:val="00C44D18"/>
    <w:rsid w:val="00C452BF"/>
    <w:rsid w:val="00C45623"/>
    <w:rsid w:val="00C45E83"/>
    <w:rsid w:val="00C465B3"/>
    <w:rsid w:val="00C46665"/>
    <w:rsid w:val="00C46FC0"/>
    <w:rsid w:val="00C471D5"/>
    <w:rsid w:val="00C47A38"/>
    <w:rsid w:val="00C47DFF"/>
    <w:rsid w:val="00C50036"/>
    <w:rsid w:val="00C501AA"/>
    <w:rsid w:val="00C50347"/>
    <w:rsid w:val="00C5053E"/>
    <w:rsid w:val="00C506FF"/>
    <w:rsid w:val="00C50D0A"/>
    <w:rsid w:val="00C50E5B"/>
    <w:rsid w:val="00C510DA"/>
    <w:rsid w:val="00C5119B"/>
    <w:rsid w:val="00C516BF"/>
    <w:rsid w:val="00C51BB3"/>
    <w:rsid w:val="00C51D11"/>
    <w:rsid w:val="00C52728"/>
    <w:rsid w:val="00C52B63"/>
    <w:rsid w:val="00C52F55"/>
    <w:rsid w:val="00C53100"/>
    <w:rsid w:val="00C53BE6"/>
    <w:rsid w:val="00C54EFB"/>
    <w:rsid w:val="00C55630"/>
    <w:rsid w:val="00C557D8"/>
    <w:rsid w:val="00C55B6B"/>
    <w:rsid w:val="00C55D89"/>
    <w:rsid w:val="00C55F9B"/>
    <w:rsid w:val="00C55FDF"/>
    <w:rsid w:val="00C56131"/>
    <w:rsid w:val="00C5648D"/>
    <w:rsid w:val="00C56507"/>
    <w:rsid w:val="00C56BA5"/>
    <w:rsid w:val="00C56CD7"/>
    <w:rsid w:val="00C57A7D"/>
    <w:rsid w:val="00C604D9"/>
    <w:rsid w:val="00C6075F"/>
    <w:rsid w:val="00C60A5C"/>
    <w:rsid w:val="00C60D28"/>
    <w:rsid w:val="00C60EF5"/>
    <w:rsid w:val="00C62CF3"/>
    <w:rsid w:val="00C6321C"/>
    <w:rsid w:val="00C632CA"/>
    <w:rsid w:val="00C636B1"/>
    <w:rsid w:val="00C63994"/>
    <w:rsid w:val="00C63B79"/>
    <w:rsid w:val="00C63DA7"/>
    <w:rsid w:val="00C64151"/>
    <w:rsid w:val="00C6460F"/>
    <w:rsid w:val="00C64DF9"/>
    <w:rsid w:val="00C65D6F"/>
    <w:rsid w:val="00C663C7"/>
    <w:rsid w:val="00C66FC7"/>
    <w:rsid w:val="00C6748E"/>
    <w:rsid w:val="00C67C2B"/>
    <w:rsid w:val="00C7057F"/>
    <w:rsid w:val="00C71046"/>
    <w:rsid w:val="00C71824"/>
    <w:rsid w:val="00C71C09"/>
    <w:rsid w:val="00C71D92"/>
    <w:rsid w:val="00C71EF8"/>
    <w:rsid w:val="00C722A0"/>
    <w:rsid w:val="00C72321"/>
    <w:rsid w:val="00C7249D"/>
    <w:rsid w:val="00C72503"/>
    <w:rsid w:val="00C72943"/>
    <w:rsid w:val="00C73116"/>
    <w:rsid w:val="00C73750"/>
    <w:rsid w:val="00C73DB3"/>
    <w:rsid w:val="00C73E84"/>
    <w:rsid w:val="00C744A3"/>
    <w:rsid w:val="00C746DA"/>
    <w:rsid w:val="00C74849"/>
    <w:rsid w:val="00C75412"/>
    <w:rsid w:val="00C75639"/>
    <w:rsid w:val="00C75BF7"/>
    <w:rsid w:val="00C75D2F"/>
    <w:rsid w:val="00C75F42"/>
    <w:rsid w:val="00C75F95"/>
    <w:rsid w:val="00C76209"/>
    <w:rsid w:val="00C76830"/>
    <w:rsid w:val="00C76C86"/>
    <w:rsid w:val="00C76E14"/>
    <w:rsid w:val="00C76E5A"/>
    <w:rsid w:val="00C775DA"/>
    <w:rsid w:val="00C80A26"/>
    <w:rsid w:val="00C80BD6"/>
    <w:rsid w:val="00C81BBF"/>
    <w:rsid w:val="00C822AC"/>
    <w:rsid w:val="00C826AF"/>
    <w:rsid w:val="00C82E1A"/>
    <w:rsid w:val="00C82EE9"/>
    <w:rsid w:val="00C834D2"/>
    <w:rsid w:val="00C8375A"/>
    <w:rsid w:val="00C837EF"/>
    <w:rsid w:val="00C838F5"/>
    <w:rsid w:val="00C839E2"/>
    <w:rsid w:val="00C83CC5"/>
    <w:rsid w:val="00C84114"/>
    <w:rsid w:val="00C844A6"/>
    <w:rsid w:val="00C84AF3"/>
    <w:rsid w:val="00C84DE5"/>
    <w:rsid w:val="00C84E60"/>
    <w:rsid w:val="00C8590C"/>
    <w:rsid w:val="00C85AE6"/>
    <w:rsid w:val="00C86140"/>
    <w:rsid w:val="00C86560"/>
    <w:rsid w:val="00C86DEF"/>
    <w:rsid w:val="00C87F5A"/>
    <w:rsid w:val="00C87FF1"/>
    <w:rsid w:val="00C90584"/>
    <w:rsid w:val="00C90585"/>
    <w:rsid w:val="00C90840"/>
    <w:rsid w:val="00C909AA"/>
    <w:rsid w:val="00C91D8E"/>
    <w:rsid w:val="00C925AE"/>
    <w:rsid w:val="00C925B6"/>
    <w:rsid w:val="00C9323A"/>
    <w:rsid w:val="00C93E6E"/>
    <w:rsid w:val="00C94065"/>
    <w:rsid w:val="00C940EA"/>
    <w:rsid w:val="00C941D1"/>
    <w:rsid w:val="00C944C4"/>
    <w:rsid w:val="00C94732"/>
    <w:rsid w:val="00C9473F"/>
    <w:rsid w:val="00C956A2"/>
    <w:rsid w:val="00C95A0C"/>
    <w:rsid w:val="00C962FE"/>
    <w:rsid w:val="00C96481"/>
    <w:rsid w:val="00C968BB"/>
    <w:rsid w:val="00C96D65"/>
    <w:rsid w:val="00C97186"/>
    <w:rsid w:val="00C9718C"/>
    <w:rsid w:val="00C9725A"/>
    <w:rsid w:val="00C9759F"/>
    <w:rsid w:val="00C97D04"/>
    <w:rsid w:val="00CA033B"/>
    <w:rsid w:val="00CA07E1"/>
    <w:rsid w:val="00CA084A"/>
    <w:rsid w:val="00CA09A1"/>
    <w:rsid w:val="00CA0B02"/>
    <w:rsid w:val="00CA0BE2"/>
    <w:rsid w:val="00CA0CC0"/>
    <w:rsid w:val="00CA0F98"/>
    <w:rsid w:val="00CA0FD1"/>
    <w:rsid w:val="00CA105F"/>
    <w:rsid w:val="00CA12A2"/>
    <w:rsid w:val="00CA1498"/>
    <w:rsid w:val="00CA185A"/>
    <w:rsid w:val="00CA21E5"/>
    <w:rsid w:val="00CA2638"/>
    <w:rsid w:val="00CA2A19"/>
    <w:rsid w:val="00CA304D"/>
    <w:rsid w:val="00CA336A"/>
    <w:rsid w:val="00CA4798"/>
    <w:rsid w:val="00CA498E"/>
    <w:rsid w:val="00CA4C6A"/>
    <w:rsid w:val="00CA4F34"/>
    <w:rsid w:val="00CA5535"/>
    <w:rsid w:val="00CA5D53"/>
    <w:rsid w:val="00CA617A"/>
    <w:rsid w:val="00CA6228"/>
    <w:rsid w:val="00CA67B8"/>
    <w:rsid w:val="00CA6A07"/>
    <w:rsid w:val="00CA6D03"/>
    <w:rsid w:val="00CA789A"/>
    <w:rsid w:val="00CA7CBD"/>
    <w:rsid w:val="00CA7EA5"/>
    <w:rsid w:val="00CA7F92"/>
    <w:rsid w:val="00CB0140"/>
    <w:rsid w:val="00CB0715"/>
    <w:rsid w:val="00CB084A"/>
    <w:rsid w:val="00CB0DB6"/>
    <w:rsid w:val="00CB1211"/>
    <w:rsid w:val="00CB19B5"/>
    <w:rsid w:val="00CB1D08"/>
    <w:rsid w:val="00CB2150"/>
    <w:rsid w:val="00CB233C"/>
    <w:rsid w:val="00CB254D"/>
    <w:rsid w:val="00CB280B"/>
    <w:rsid w:val="00CB29BC"/>
    <w:rsid w:val="00CB3991"/>
    <w:rsid w:val="00CB3F0C"/>
    <w:rsid w:val="00CB4039"/>
    <w:rsid w:val="00CB4B2B"/>
    <w:rsid w:val="00CB4C7D"/>
    <w:rsid w:val="00CB569C"/>
    <w:rsid w:val="00CB59C8"/>
    <w:rsid w:val="00CB60B3"/>
    <w:rsid w:val="00CB6459"/>
    <w:rsid w:val="00CB6942"/>
    <w:rsid w:val="00CB6B44"/>
    <w:rsid w:val="00CB6B88"/>
    <w:rsid w:val="00CB758F"/>
    <w:rsid w:val="00CB759D"/>
    <w:rsid w:val="00CB7E56"/>
    <w:rsid w:val="00CB7EA3"/>
    <w:rsid w:val="00CB7F73"/>
    <w:rsid w:val="00CC050E"/>
    <w:rsid w:val="00CC060C"/>
    <w:rsid w:val="00CC0E80"/>
    <w:rsid w:val="00CC17C5"/>
    <w:rsid w:val="00CC1811"/>
    <w:rsid w:val="00CC1E20"/>
    <w:rsid w:val="00CC1FEB"/>
    <w:rsid w:val="00CC2E0C"/>
    <w:rsid w:val="00CC3373"/>
    <w:rsid w:val="00CC3DD0"/>
    <w:rsid w:val="00CC3ECC"/>
    <w:rsid w:val="00CC40C7"/>
    <w:rsid w:val="00CC40E5"/>
    <w:rsid w:val="00CC4AE5"/>
    <w:rsid w:val="00CC4CCA"/>
    <w:rsid w:val="00CC5BA2"/>
    <w:rsid w:val="00CC61F6"/>
    <w:rsid w:val="00CD063E"/>
    <w:rsid w:val="00CD0788"/>
    <w:rsid w:val="00CD0993"/>
    <w:rsid w:val="00CD0B9A"/>
    <w:rsid w:val="00CD14A4"/>
    <w:rsid w:val="00CD17C4"/>
    <w:rsid w:val="00CD1F01"/>
    <w:rsid w:val="00CD210F"/>
    <w:rsid w:val="00CD276F"/>
    <w:rsid w:val="00CD2986"/>
    <w:rsid w:val="00CD2E92"/>
    <w:rsid w:val="00CD3091"/>
    <w:rsid w:val="00CD53D9"/>
    <w:rsid w:val="00CD5404"/>
    <w:rsid w:val="00CD5E14"/>
    <w:rsid w:val="00CD5E2F"/>
    <w:rsid w:val="00CD61C8"/>
    <w:rsid w:val="00CD6C04"/>
    <w:rsid w:val="00CD6CB0"/>
    <w:rsid w:val="00CD6F44"/>
    <w:rsid w:val="00CD701B"/>
    <w:rsid w:val="00CD7C2F"/>
    <w:rsid w:val="00CE0316"/>
    <w:rsid w:val="00CE097A"/>
    <w:rsid w:val="00CE0D2A"/>
    <w:rsid w:val="00CE100B"/>
    <w:rsid w:val="00CE1444"/>
    <w:rsid w:val="00CE1445"/>
    <w:rsid w:val="00CE1553"/>
    <w:rsid w:val="00CE177E"/>
    <w:rsid w:val="00CE1EB3"/>
    <w:rsid w:val="00CE2490"/>
    <w:rsid w:val="00CE2ACD"/>
    <w:rsid w:val="00CE2AF2"/>
    <w:rsid w:val="00CE2EB8"/>
    <w:rsid w:val="00CE36B7"/>
    <w:rsid w:val="00CE371B"/>
    <w:rsid w:val="00CE4F0C"/>
    <w:rsid w:val="00CE54D7"/>
    <w:rsid w:val="00CE558B"/>
    <w:rsid w:val="00CE67FE"/>
    <w:rsid w:val="00CE6C0C"/>
    <w:rsid w:val="00CE6E9E"/>
    <w:rsid w:val="00CE6F77"/>
    <w:rsid w:val="00CE70A7"/>
    <w:rsid w:val="00CE7506"/>
    <w:rsid w:val="00CE7A17"/>
    <w:rsid w:val="00CE7C99"/>
    <w:rsid w:val="00CF0318"/>
    <w:rsid w:val="00CF059C"/>
    <w:rsid w:val="00CF0687"/>
    <w:rsid w:val="00CF0A0E"/>
    <w:rsid w:val="00CF0C2A"/>
    <w:rsid w:val="00CF0C82"/>
    <w:rsid w:val="00CF0E1A"/>
    <w:rsid w:val="00CF14B7"/>
    <w:rsid w:val="00CF1810"/>
    <w:rsid w:val="00CF1E32"/>
    <w:rsid w:val="00CF1F32"/>
    <w:rsid w:val="00CF29B7"/>
    <w:rsid w:val="00CF2D0D"/>
    <w:rsid w:val="00CF3C34"/>
    <w:rsid w:val="00CF3E8B"/>
    <w:rsid w:val="00CF4068"/>
    <w:rsid w:val="00CF43FF"/>
    <w:rsid w:val="00CF4418"/>
    <w:rsid w:val="00CF46B0"/>
    <w:rsid w:val="00CF4FC2"/>
    <w:rsid w:val="00CF51DF"/>
    <w:rsid w:val="00CF55B2"/>
    <w:rsid w:val="00CF5697"/>
    <w:rsid w:val="00CF5C99"/>
    <w:rsid w:val="00CF5F57"/>
    <w:rsid w:val="00CF616F"/>
    <w:rsid w:val="00CF6481"/>
    <w:rsid w:val="00CF6BF8"/>
    <w:rsid w:val="00CF705D"/>
    <w:rsid w:val="00CF7300"/>
    <w:rsid w:val="00CF7418"/>
    <w:rsid w:val="00CF781A"/>
    <w:rsid w:val="00CF7943"/>
    <w:rsid w:val="00CF7CDD"/>
    <w:rsid w:val="00CF7EA0"/>
    <w:rsid w:val="00D0075B"/>
    <w:rsid w:val="00D00B76"/>
    <w:rsid w:val="00D00F1B"/>
    <w:rsid w:val="00D01037"/>
    <w:rsid w:val="00D015DE"/>
    <w:rsid w:val="00D01600"/>
    <w:rsid w:val="00D017D4"/>
    <w:rsid w:val="00D0285F"/>
    <w:rsid w:val="00D028DF"/>
    <w:rsid w:val="00D02A7A"/>
    <w:rsid w:val="00D02EAE"/>
    <w:rsid w:val="00D03388"/>
    <w:rsid w:val="00D033FB"/>
    <w:rsid w:val="00D0361D"/>
    <w:rsid w:val="00D03E52"/>
    <w:rsid w:val="00D04107"/>
    <w:rsid w:val="00D04D43"/>
    <w:rsid w:val="00D05144"/>
    <w:rsid w:val="00D05845"/>
    <w:rsid w:val="00D05B4B"/>
    <w:rsid w:val="00D05FD3"/>
    <w:rsid w:val="00D06263"/>
    <w:rsid w:val="00D0634F"/>
    <w:rsid w:val="00D0644A"/>
    <w:rsid w:val="00D0698C"/>
    <w:rsid w:val="00D069EC"/>
    <w:rsid w:val="00D07455"/>
    <w:rsid w:val="00D07559"/>
    <w:rsid w:val="00D076DA"/>
    <w:rsid w:val="00D078E3"/>
    <w:rsid w:val="00D07B05"/>
    <w:rsid w:val="00D07BB9"/>
    <w:rsid w:val="00D07C87"/>
    <w:rsid w:val="00D07F1C"/>
    <w:rsid w:val="00D100AE"/>
    <w:rsid w:val="00D102B7"/>
    <w:rsid w:val="00D1076C"/>
    <w:rsid w:val="00D10935"/>
    <w:rsid w:val="00D109E5"/>
    <w:rsid w:val="00D10A59"/>
    <w:rsid w:val="00D10AE2"/>
    <w:rsid w:val="00D10C4D"/>
    <w:rsid w:val="00D11245"/>
    <w:rsid w:val="00D125A8"/>
    <w:rsid w:val="00D12832"/>
    <w:rsid w:val="00D133F3"/>
    <w:rsid w:val="00D138F7"/>
    <w:rsid w:val="00D142B2"/>
    <w:rsid w:val="00D14557"/>
    <w:rsid w:val="00D148BA"/>
    <w:rsid w:val="00D14945"/>
    <w:rsid w:val="00D14CD8"/>
    <w:rsid w:val="00D159B5"/>
    <w:rsid w:val="00D159B8"/>
    <w:rsid w:val="00D15D68"/>
    <w:rsid w:val="00D1665E"/>
    <w:rsid w:val="00D16972"/>
    <w:rsid w:val="00D16E58"/>
    <w:rsid w:val="00D17000"/>
    <w:rsid w:val="00D170D8"/>
    <w:rsid w:val="00D17D18"/>
    <w:rsid w:val="00D17FD2"/>
    <w:rsid w:val="00D20598"/>
    <w:rsid w:val="00D20654"/>
    <w:rsid w:val="00D20B13"/>
    <w:rsid w:val="00D20B4E"/>
    <w:rsid w:val="00D21C10"/>
    <w:rsid w:val="00D21E92"/>
    <w:rsid w:val="00D21ECD"/>
    <w:rsid w:val="00D2231D"/>
    <w:rsid w:val="00D22A40"/>
    <w:rsid w:val="00D23776"/>
    <w:rsid w:val="00D250A2"/>
    <w:rsid w:val="00D25776"/>
    <w:rsid w:val="00D2638E"/>
    <w:rsid w:val="00D2695D"/>
    <w:rsid w:val="00D26FC2"/>
    <w:rsid w:val="00D2712D"/>
    <w:rsid w:val="00D271DE"/>
    <w:rsid w:val="00D30EDE"/>
    <w:rsid w:val="00D31C08"/>
    <w:rsid w:val="00D31D1A"/>
    <w:rsid w:val="00D3205E"/>
    <w:rsid w:val="00D32388"/>
    <w:rsid w:val="00D3266B"/>
    <w:rsid w:val="00D32DF1"/>
    <w:rsid w:val="00D32E9E"/>
    <w:rsid w:val="00D345CD"/>
    <w:rsid w:val="00D3464A"/>
    <w:rsid w:val="00D34ACD"/>
    <w:rsid w:val="00D34E75"/>
    <w:rsid w:val="00D34FA3"/>
    <w:rsid w:val="00D35078"/>
    <w:rsid w:val="00D35340"/>
    <w:rsid w:val="00D357BB"/>
    <w:rsid w:val="00D362F4"/>
    <w:rsid w:val="00D36DC4"/>
    <w:rsid w:val="00D37132"/>
    <w:rsid w:val="00D373C8"/>
    <w:rsid w:val="00D37642"/>
    <w:rsid w:val="00D37A80"/>
    <w:rsid w:val="00D400D4"/>
    <w:rsid w:val="00D40381"/>
    <w:rsid w:val="00D40422"/>
    <w:rsid w:val="00D40825"/>
    <w:rsid w:val="00D40DA2"/>
    <w:rsid w:val="00D413C2"/>
    <w:rsid w:val="00D416C1"/>
    <w:rsid w:val="00D41BBD"/>
    <w:rsid w:val="00D41D9B"/>
    <w:rsid w:val="00D42790"/>
    <w:rsid w:val="00D4281F"/>
    <w:rsid w:val="00D429E3"/>
    <w:rsid w:val="00D42C61"/>
    <w:rsid w:val="00D434F8"/>
    <w:rsid w:val="00D43501"/>
    <w:rsid w:val="00D43659"/>
    <w:rsid w:val="00D43A43"/>
    <w:rsid w:val="00D43EA9"/>
    <w:rsid w:val="00D441BC"/>
    <w:rsid w:val="00D44F51"/>
    <w:rsid w:val="00D45579"/>
    <w:rsid w:val="00D46DB4"/>
    <w:rsid w:val="00D5001F"/>
    <w:rsid w:val="00D502FB"/>
    <w:rsid w:val="00D50AD1"/>
    <w:rsid w:val="00D50CCB"/>
    <w:rsid w:val="00D523CD"/>
    <w:rsid w:val="00D5289D"/>
    <w:rsid w:val="00D529E1"/>
    <w:rsid w:val="00D52B65"/>
    <w:rsid w:val="00D52CBC"/>
    <w:rsid w:val="00D53426"/>
    <w:rsid w:val="00D5342E"/>
    <w:rsid w:val="00D53D3B"/>
    <w:rsid w:val="00D5450E"/>
    <w:rsid w:val="00D54790"/>
    <w:rsid w:val="00D54876"/>
    <w:rsid w:val="00D54B6E"/>
    <w:rsid w:val="00D5516C"/>
    <w:rsid w:val="00D55A79"/>
    <w:rsid w:val="00D55BA8"/>
    <w:rsid w:val="00D560E5"/>
    <w:rsid w:val="00D5694E"/>
    <w:rsid w:val="00D56A10"/>
    <w:rsid w:val="00D56A90"/>
    <w:rsid w:val="00D56E6C"/>
    <w:rsid w:val="00D5730F"/>
    <w:rsid w:val="00D607CA"/>
    <w:rsid w:val="00D61988"/>
    <w:rsid w:val="00D61B9E"/>
    <w:rsid w:val="00D620CD"/>
    <w:rsid w:val="00D62172"/>
    <w:rsid w:val="00D6233B"/>
    <w:rsid w:val="00D6271C"/>
    <w:rsid w:val="00D6291F"/>
    <w:rsid w:val="00D62CD2"/>
    <w:rsid w:val="00D62F85"/>
    <w:rsid w:val="00D631D8"/>
    <w:rsid w:val="00D632BD"/>
    <w:rsid w:val="00D63723"/>
    <w:rsid w:val="00D63C73"/>
    <w:rsid w:val="00D645C5"/>
    <w:rsid w:val="00D64789"/>
    <w:rsid w:val="00D65088"/>
    <w:rsid w:val="00D654ED"/>
    <w:rsid w:val="00D658AC"/>
    <w:rsid w:val="00D661D1"/>
    <w:rsid w:val="00D66211"/>
    <w:rsid w:val="00D664D1"/>
    <w:rsid w:val="00D67581"/>
    <w:rsid w:val="00D6759F"/>
    <w:rsid w:val="00D67C7F"/>
    <w:rsid w:val="00D7011B"/>
    <w:rsid w:val="00D70450"/>
    <w:rsid w:val="00D706C3"/>
    <w:rsid w:val="00D70DC2"/>
    <w:rsid w:val="00D7175B"/>
    <w:rsid w:val="00D7189C"/>
    <w:rsid w:val="00D71B77"/>
    <w:rsid w:val="00D71C21"/>
    <w:rsid w:val="00D71FA8"/>
    <w:rsid w:val="00D72075"/>
    <w:rsid w:val="00D720D2"/>
    <w:rsid w:val="00D72824"/>
    <w:rsid w:val="00D72D1E"/>
    <w:rsid w:val="00D72F76"/>
    <w:rsid w:val="00D738FC"/>
    <w:rsid w:val="00D73F8F"/>
    <w:rsid w:val="00D74274"/>
    <w:rsid w:val="00D74367"/>
    <w:rsid w:val="00D744B5"/>
    <w:rsid w:val="00D75880"/>
    <w:rsid w:val="00D76226"/>
    <w:rsid w:val="00D76288"/>
    <w:rsid w:val="00D76547"/>
    <w:rsid w:val="00D76751"/>
    <w:rsid w:val="00D767E5"/>
    <w:rsid w:val="00D768C4"/>
    <w:rsid w:val="00D76BF6"/>
    <w:rsid w:val="00D76E25"/>
    <w:rsid w:val="00D7727A"/>
    <w:rsid w:val="00D7731A"/>
    <w:rsid w:val="00D77373"/>
    <w:rsid w:val="00D7743F"/>
    <w:rsid w:val="00D77677"/>
    <w:rsid w:val="00D77BC4"/>
    <w:rsid w:val="00D77D37"/>
    <w:rsid w:val="00D80428"/>
    <w:rsid w:val="00D804EE"/>
    <w:rsid w:val="00D805D1"/>
    <w:rsid w:val="00D806E6"/>
    <w:rsid w:val="00D80DD5"/>
    <w:rsid w:val="00D811FD"/>
    <w:rsid w:val="00D81811"/>
    <w:rsid w:val="00D81946"/>
    <w:rsid w:val="00D81BDA"/>
    <w:rsid w:val="00D81D33"/>
    <w:rsid w:val="00D82266"/>
    <w:rsid w:val="00D826FB"/>
    <w:rsid w:val="00D82E9D"/>
    <w:rsid w:val="00D8332A"/>
    <w:rsid w:val="00D83A49"/>
    <w:rsid w:val="00D83A60"/>
    <w:rsid w:val="00D83BBA"/>
    <w:rsid w:val="00D83DE1"/>
    <w:rsid w:val="00D841D3"/>
    <w:rsid w:val="00D8442D"/>
    <w:rsid w:val="00D844B8"/>
    <w:rsid w:val="00D8464D"/>
    <w:rsid w:val="00D84E66"/>
    <w:rsid w:val="00D84ED3"/>
    <w:rsid w:val="00D853D0"/>
    <w:rsid w:val="00D86651"/>
    <w:rsid w:val="00D8690D"/>
    <w:rsid w:val="00D86BE8"/>
    <w:rsid w:val="00D86D51"/>
    <w:rsid w:val="00D87247"/>
    <w:rsid w:val="00D87687"/>
    <w:rsid w:val="00D879CC"/>
    <w:rsid w:val="00D87BE8"/>
    <w:rsid w:val="00D87C51"/>
    <w:rsid w:val="00D90A6E"/>
    <w:rsid w:val="00D90B8A"/>
    <w:rsid w:val="00D92281"/>
    <w:rsid w:val="00D9257E"/>
    <w:rsid w:val="00D92611"/>
    <w:rsid w:val="00D9261E"/>
    <w:rsid w:val="00D92D9E"/>
    <w:rsid w:val="00D938E1"/>
    <w:rsid w:val="00D93A49"/>
    <w:rsid w:val="00D940A2"/>
    <w:rsid w:val="00D9479A"/>
    <w:rsid w:val="00D949CF"/>
    <w:rsid w:val="00D94FD0"/>
    <w:rsid w:val="00D951AE"/>
    <w:rsid w:val="00D9523B"/>
    <w:rsid w:val="00D9615A"/>
    <w:rsid w:val="00D96369"/>
    <w:rsid w:val="00D96848"/>
    <w:rsid w:val="00D9756E"/>
    <w:rsid w:val="00D97FB8"/>
    <w:rsid w:val="00DA0FEB"/>
    <w:rsid w:val="00DA16CB"/>
    <w:rsid w:val="00DA1EF6"/>
    <w:rsid w:val="00DA23B8"/>
    <w:rsid w:val="00DA25B6"/>
    <w:rsid w:val="00DA26AB"/>
    <w:rsid w:val="00DA2705"/>
    <w:rsid w:val="00DA2890"/>
    <w:rsid w:val="00DA289D"/>
    <w:rsid w:val="00DA3215"/>
    <w:rsid w:val="00DA3483"/>
    <w:rsid w:val="00DA3498"/>
    <w:rsid w:val="00DA3D34"/>
    <w:rsid w:val="00DA4682"/>
    <w:rsid w:val="00DA4C0D"/>
    <w:rsid w:val="00DA4EB1"/>
    <w:rsid w:val="00DA57F2"/>
    <w:rsid w:val="00DA5982"/>
    <w:rsid w:val="00DA5DBA"/>
    <w:rsid w:val="00DA5DE4"/>
    <w:rsid w:val="00DA5F00"/>
    <w:rsid w:val="00DA601F"/>
    <w:rsid w:val="00DA6315"/>
    <w:rsid w:val="00DA696D"/>
    <w:rsid w:val="00DA7553"/>
    <w:rsid w:val="00DA77D5"/>
    <w:rsid w:val="00DA7A75"/>
    <w:rsid w:val="00DA7C9B"/>
    <w:rsid w:val="00DA7DF7"/>
    <w:rsid w:val="00DA7E22"/>
    <w:rsid w:val="00DB00A6"/>
    <w:rsid w:val="00DB033D"/>
    <w:rsid w:val="00DB037A"/>
    <w:rsid w:val="00DB0408"/>
    <w:rsid w:val="00DB0539"/>
    <w:rsid w:val="00DB09DB"/>
    <w:rsid w:val="00DB0E7E"/>
    <w:rsid w:val="00DB0FFF"/>
    <w:rsid w:val="00DB13BA"/>
    <w:rsid w:val="00DB1CC1"/>
    <w:rsid w:val="00DB1DD0"/>
    <w:rsid w:val="00DB1DEC"/>
    <w:rsid w:val="00DB21E3"/>
    <w:rsid w:val="00DB2830"/>
    <w:rsid w:val="00DB28A6"/>
    <w:rsid w:val="00DB2AB5"/>
    <w:rsid w:val="00DB2C34"/>
    <w:rsid w:val="00DB2CFD"/>
    <w:rsid w:val="00DB2EC0"/>
    <w:rsid w:val="00DB3571"/>
    <w:rsid w:val="00DB3955"/>
    <w:rsid w:val="00DB3B3F"/>
    <w:rsid w:val="00DB3B6A"/>
    <w:rsid w:val="00DB3CB9"/>
    <w:rsid w:val="00DB3F04"/>
    <w:rsid w:val="00DB3F2E"/>
    <w:rsid w:val="00DB413F"/>
    <w:rsid w:val="00DB432B"/>
    <w:rsid w:val="00DB53A3"/>
    <w:rsid w:val="00DB576B"/>
    <w:rsid w:val="00DB5954"/>
    <w:rsid w:val="00DB6A1F"/>
    <w:rsid w:val="00DB6C55"/>
    <w:rsid w:val="00DB6FE5"/>
    <w:rsid w:val="00DB7023"/>
    <w:rsid w:val="00DB7C36"/>
    <w:rsid w:val="00DB7D72"/>
    <w:rsid w:val="00DC0223"/>
    <w:rsid w:val="00DC07EB"/>
    <w:rsid w:val="00DC1E81"/>
    <w:rsid w:val="00DC24BE"/>
    <w:rsid w:val="00DC2755"/>
    <w:rsid w:val="00DC2ADB"/>
    <w:rsid w:val="00DC2E4C"/>
    <w:rsid w:val="00DC368C"/>
    <w:rsid w:val="00DC373F"/>
    <w:rsid w:val="00DC3B0D"/>
    <w:rsid w:val="00DC4A8C"/>
    <w:rsid w:val="00DC51F6"/>
    <w:rsid w:val="00DC633B"/>
    <w:rsid w:val="00DC65AB"/>
    <w:rsid w:val="00DC705F"/>
    <w:rsid w:val="00DC74C9"/>
    <w:rsid w:val="00DC75F9"/>
    <w:rsid w:val="00DC7B64"/>
    <w:rsid w:val="00DD0477"/>
    <w:rsid w:val="00DD0BB2"/>
    <w:rsid w:val="00DD0DE6"/>
    <w:rsid w:val="00DD0F5D"/>
    <w:rsid w:val="00DD15A5"/>
    <w:rsid w:val="00DD19ED"/>
    <w:rsid w:val="00DD1C06"/>
    <w:rsid w:val="00DD1D8D"/>
    <w:rsid w:val="00DD2033"/>
    <w:rsid w:val="00DD2140"/>
    <w:rsid w:val="00DD28C8"/>
    <w:rsid w:val="00DD2D52"/>
    <w:rsid w:val="00DD30A9"/>
    <w:rsid w:val="00DD337D"/>
    <w:rsid w:val="00DD410C"/>
    <w:rsid w:val="00DD4947"/>
    <w:rsid w:val="00DD5064"/>
    <w:rsid w:val="00DD51FC"/>
    <w:rsid w:val="00DD59A6"/>
    <w:rsid w:val="00DD5A46"/>
    <w:rsid w:val="00DD5ECE"/>
    <w:rsid w:val="00DD6BBE"/>
    <w:rsid w:val="00DD6F61"/>
    <w:rsid w:val="00DD6F96"/>
    <w:rsid w:val="00DD7439"/>
    <w:rsid w:val="00DD76C6"/>
    <w:rsid w:val="00DD7B67"/>
    <w:rsid w:val="00DD7CD7"/>
    <w:rsid w:val="00DD7D73"/>
    <w:rsid w:val="00DD7E2A"/>
    <w:rsid w:val="00DD7FD0"/>
    <w:rsid w:val="00DE022F"/>
    <w:rsid w:val="00DE028B"/>
    <w:rsid w:val="00DE0375"/>
    <w:rsid w:val="00DE15D4"/>
    <w:rsid w:val="00DE1621"/>
    <w:rsid w:val="00DE1B0E"/>
    <w:rsid w:val="00DE2059"/>
    <w:rsid w:val="00DE4AD9"/>
    <w:rsid w:val="00DE4F1B"/>
    <w:rsid w:val="00DE5151"/>
    <w:rsid w:val="00DE56D1"/>
    <w:rsid w:val="00DE57E0"/>
    <w:rsid w:val="00DE58A7"/>
    <w:rsid w:val="00DE5BD0"/>
    <w:rsid w:val="00DE5D24"/>
    <w:rsid w:val="00DE617A"/>
    <w:rsid w:val="00DE6572"/>
    <w:rsid w:val="00DE66A1"/>
    <w:rsid w:val="00DE71FD"/>
    <w:rsid w:val="00DE7532"/>
    <w:rsid w:val="00DE7F42"/>
    <w:rsid w:val="00DF1B56"/>
    <w:rsid w:val="00DF25D4"/>
    <w:rsid w:val="00DF28B5"/>
    <w:rsid w:val="00DF2E34"/>
    <w:rsid w:val="00DF3C9A"/>
    <w:rsid w:val="00DF4684"/>
    <w:rsid w:val="00DF556D"/>
    <w:rsid w:val="00DF580D"/>
    <w:rsid w:val="00DF58C7"/>
    <w:rsid w:val="00DF5E96"/>
    <w:rsid w:val="00DF696F"/>
    <w:rsid w:val="00DF7B37"/>
    <w:rsid w:val="00E001D4"/>
    <w:rsid w:val="00E00DF9"/>
    <w:rsid w:val="00E0107B"/>
    <w:rsid w:val="00E01343"/>
    <w:rsid w:val="00E01435"/>
    <w:rsid w:val="00E01A4B"/>
    <w:rsid w:val="00E02F8A"/>
    <w:rsid w:val="00E03596"/>
    <w:rsid w:val="00E03831"/>
    <w:rsid w:val="00E03884"/>
    <w:rsid w:val="00E04354"/>
    <w:rsid w:val="00E04674"/>
    <w:rsid w:val="00E048D9"/>
    <w:rsid w:val="00E05365"/>
    <w:rsid w:val="00E06210"/>
    <w:rsid w:val="00E06238"/>
    <w:rsid w:val="00E0647E"/>
    <w:rsid w:val="00E06556"/>
    <w:rsid w:val="00E066FF"/>
    <w:rsid w:val="00E06ABB"/>
    <w:rsid w:val="00E06CF0"/>
    <w:rsid w:val="00E07118"/>
    <w:rsid w:val="00E075F3"/>
    <w:rsid w:val="00E1001B"/>
    <w:rsid w:val="00E101AA"/>
    <w:rsid w:val="00E102BF"/>
    <w:rsid w:val="00E10EF1"/>
    <w:rsid w:val="00E1134B"/>
    <w:rsid w:val="00E117F1"/>
    <w:rsid w:val="00E11C41"/>
    <w:rsid w:val="00E12618"/>
    <w:rsid w:val="00E12E54"/>
    <w:rsid w:val="00E1304F"/>
    <w:rsid w:val="00E13480"/>
    <w:rsid w:val="00E134B3"/>
    <w:rsid w:val="00E134F5"/>
    <w:rsid w:val="00E13957"/>
    <w:rsid w:val="00E14770"/>
    <w:rsid w:val="00E147C1"/>
    <w:rsid w:val="00E160AE"/>
    <w:rsid w:val="00E16125"/>
    <w:rsid w:val="00E16AC6"/>
    <w:rsid w:val="00E17F26"/>
    <w:rsid w:val="00E17FDB"/>
    <w:rsid w:val="00E20925"/>
    <w:rsid w:val="00E2103A"/>
    <w:rsid w:val="00E2107B"/>
    <w:rsid w:val="00E21261"/>
    <w:rsid w:val="00E21DD6"/>
    <w:rsid w:val="00E228D4"/>
    <w:rsid w:val="00E228E8"/>
    <w:rsid w:val="00E22A32"/>
    <w:rsid w:val="00E22CA6"/>
    <w:rsid w:val="00E231BF"/>
    <w:rsid w:val="00E23A5D"/>
    <w:rsid w:val="00E23BE9"/>
    <w:rsid w:val="00E26236"/>
    <w:rsid w:val="00E2639B"/>
    <w:rsid w:val="00E269BA"/>
    <w:rsid w:val="00E26CD3"/>
    <w:rsid w:val="00E27036"/>
    <w:rsid w:val="00E273DD"/>
    <w:rsid w:val="00E275EE"/>
    <w:rsid w:val="00E300B1"/>
    <w:rsid w:val="00E30892"/>
    <w:rsid w:val="00E31333"/>
    <w:rsid w:val="00E317E1"/>
    <w:rsid w:val="00E31A8D"/>
    <w:rsid w:val="00E31D9C"/>
    <w:rsid w:val="00E323C4"/>
    <w:rsid w:val="00E325C6"/>
    <w:rsid w:val="00E32987"/>
    <w:rsid w:val="00E32A17"/>
    <w:rsid w:val="00E32BB9"/>
    <w:rsid w:val="00E32D1D"/>
    <w:rsid w:val="00E32F02"/>
    <w:rsid w:val="00E331C8"/>
    <w:rsid w:val="00E343F3"/>
    <w:rsid w:val="00E34574"/>
    <w:rsid w:val="00E35BA9"/>
    <w:rsid w:val="00E35DD3"/>
    <w:rsid w:val="00E365C3"/>
    <w:rsid w:val="00E36675"/>
    <w:rsid w:val="00E36D9C"/>
    <w:rsid w:val="00E37361"/>
    <w:rsid w:val="00E37F17"/>
    <w:rsid w:val="00E40140"/>
    <w:rsid w:val="00E40787"/>
    <w:rsid w:val="00E40DF1"/>
    <w:rsid w:val="00E414E0"/>
    <w:rsid w:val="00E41974"/>
    <w:rsid w:val="00E419FE"/>
    <w:rsid w:val="00E41C0E"/>
    <w:rsid w:val="00E41CA0"/>
    <w:rsid w:val="00E41CBC"/>
    <w:rsid w:val="00E429ED"/>
    <w:rsid w:val="00E42AE7"/>
    <w:rsid w:val="00E42EFA"/>
    <w:rsid w:val="00E43657"/>
    <w:rsid w:val="00E43AC9"/>
    <w:rsid w:val="00E4436B"/>
    <w:rsid w:val="00E44652"/>
    <w:rsid w:val="00E449B4"/>
    <w:rsid w:val="00E44C98"/>
    <w:rsid w:val="00E45501"/>
    <w:rsid w:val="00E457FC"/>
    <w:rsid w:val="00E457FE"/>
    <w:rsid w:val="00E45F84"/>
    <w:rsid w:val="00E4645F"/>
    <w:rsid w:val="00E466D0"/>
    <w:rsid w:val="00E467FC"/>
    <w:rsid w:val="00E46C16"/>
    <w:rsid w:val="00E46CAB"/>
    <w:rsid w:val="00E47045"/>
    <w:rsid w:val="00E474B1"/>
    <w:rsid w:val="00E47742"/>
    <w:rsid w:val="00E47B2E"/>
    <w:rsid w:val="00E47E03"/>
    <w:rsid w:val="00E502D1"/>
    <w:rsid w:val="00E504F9"/>
    <w:rsid w:val="00E50A05"/>
    <w:rsid w:val="00E50C24"/>
    <w:rsid w:val="00E50DF2"/>
    <w:rsid w:val="00E513C0"/>
    <w:rsid w:val="00E51477"/>
    <w:rsid w:val="00E51BE3"/>
    <w:rsid w:val="00E51F72"/>
    <w:rsid w:val="00E5212B"/>
    <w:rsid w:val="00E52313"/>
    <w:rsid w:val="00E524E6"/>
    <w:rsid w:val="00E52F94"/>
    <w:rsid w:val="00E531C4"/>
    <w:rsid w:val="00E5340D"/>
    <w:rsid w:val="00E54138"/>
    <w:rsid w:val="00E54638"/>
    <w:rsid w:val="00E54EFC"/>
    <w:rsid w:val="00E55003"/>
    <w:rsid w:val="00E553EF"/>
    <w:rsid w:val="00E556A5"/>
    <w:rsid w:val="00E5573C"/>
    <w:rsid w:val="00E558B5"/>
    <w:rsid w:val="00E55ACC"/>
    <w:rsid w:val="00E55D1F"/>
    <w:rsid w:val="00E563BF"/>
    <w:rsid w:val="00E563FA"/>
    <w:rsid w:val="00E568E9"/>
    <w:rsid w:val="00E56F86"/>
    <w:rsid w:val="00E56FA7"/>
    <w:rsid w:val="00E57991"/>
    <w:rsid w:val="00E60226"/>
    <w:rsid w:val="00E60398"/>
    <w:rsid w:val="00E60BE4"/>
    <w:rsid w:val="00E617C7"/>
    <w:rsid w:val="00E61986"/>
    <w:rsid w:val="00E62775"/>
    <w:rsid w:val="00E628B3"/>
    <w:rsid w:val="00E62BDC"/>
    <w:rsid w:val="00E6352D"/>
    <w:rsid w:val="00E6392C"/>
    <w:rsid w:val="00E63F69"/>
    <w:rsid w:val="00E64314"/>
    <w:rsid w:val="00E64E39"/>
    <w:rsid w:val="00E65853"/>
    <w:rsid w:val="00E659D6"/>
    <w:rsid w:val="00E65A6C"/>
    <w:rsid w:val="00E65B0A"/>
    <w:rsid w:val="00E66065"/>
    <w:rsid w:val="00E666DF"/>
    <w:rsid w:val="00E6670C"/>
    <w:rsid w:val="00E669E5"/>
    <w:rsid w:val="00E671F6"/>
    <w:rsid w:val="00E6751B"/>
    <w:rsid w:val="00E675A7"/>
    <w:rsid w:val="00E677ED"/>
    <w:rsid w:val="00E700BB"/>
    <w:rsid w:val="00E704BF"/>
    <w:rsid w:val="00E7060F"/>
    <w:rsid w:val="00E70935"/>
    <w:rsid w:val="00E70E79"/>
    <w:rsid w:val="00E71067"/>
    <w:rsid w:val="00E72BE7"/>
    <w:rsid w:val="00E72FFB"/>
    <w:rsid w:val="00E73E32"/>
    <w:rsid w:val="00E73F04"/>
    <w:rsid w:val="00E7406A"/>
    <w:rsid w:val="00E74660"/>
    <w:rsid w:val="00E7466A"/>
    <w:rsid w:val="00E74D26"/>
    <w:rsid w:val="00E74E32"/>
    <w:rsid w:val="00E75AC5"/>
    <w:rsid w:val="00E75D22"/>
    <w:rsid w:val="00E762FA"/>
    <w:rsid w:val="00E76611"/>
    <w:rsid w:val="00E76CEB"/>
    <w:rsid w:val="00E77B83"/>
    <w:rsid w:val="00E77CD4"/>
    <w:rsid w:val="00E80289"/>
    <w:rsid w:val="00E804B2"/>
    <w:rsid w:val="00E80FCD"/>
    <w:rsid w:val="00E81159"/>
    <w:rsid w:val="00E81178"/>
    <w:rsid w:val="00E814DA"/>
    <w:rsid w:val="00E815D9"/>
    <w:rsid w:val="00E8208A"/>
    <w:rsid w:val="00E83011"/>
    <w:rsid w:val="00E83242"/>
    <w:rsid w:val="00E8406F"/>
    <w:rsid w:val="00E844EC"/>
    <w:rsid w:val="00E8458E"/>
    <w:rsid w:val="00E84877"/>
    <w:rsid w:val="00E84A71"/>
    <w:rsid w:val="00E8560C"/>
    <w:rsid w:val="00E85CDA"/>
    <w:rsid w:val="00E8669B"/>
    <w:rsid w:val="00E86B33"/>
    <w:rsid w:val="00E86C70"/>
    <w:rsid w:val="00E86D2F"/>
    <w:rsid w:val="00E87757"/>
    <w:rsid w:val="00E879B9"/>
    <w:rsid w:val="00E879CE"/>
    <w:rsid w:val="00E87B69"/>
    <w:rsid w:val="00E87C74"/>
    <w:rsid w:val="00E905A3"/>
    <w:rsid w:val="00E9063C"/>
    <w:rsid w:val="00E9069B"/>
    <w:rsid w:val="00E90864"/>
    <w:rsid w:val="00E909A4"/>
    <w:rsid w:val="00E90BB7"/>
    <w:rsid w:val="00E90D13"/>
    <w:rsid w:val="00E90E41"/>
    <w:rsid w:val="00E90F77"/>
    <w:rsid w:val="00E91184"/>
    <w:rsid w:val="00E912CD"/>
    <w:rsid w:val="00E913F8"/>
    <w:rsid w:val="00E914B1"/>
    <w:rsid w:val="00E918F2"/>
    <w:rsid w:val="00E91A6E"/>
    <w:rsid w:val="00E91CCB"/>
    <w:rsid w:val="00E91F56"/>
    <w:rsid w:val="00E92290"/>
    <w:rsid w:val="00E9241C"/>
    <w:rsid w:val="00E926C3"/>
    <w:rsid w:val="00E92793"/>
    <w:rsid w:val="00E929D0"/>
    <w:rsid w:val="00E93114"/>
    <w:rsid w:val="00E934BE"/>
    <w:rsid w:val="00E93AA9"/>
    <w:rsid w:val="00E93B00"/>
    <w:rsid w:val="00E93F14"/>
    <w:rsid w:val="00E94129"/>
    <w:rsid w:val="00E95600"/>
    <w:rsid w:val="00E95633"/>
    <w:rsid w:val="00E95B41"/>
    <w:rsid w:val="00E95B47"/>
    <w:rsid w:val="00E95C58"/>
    <w:rsid w:val="00E95D3E"/>
    <w:rsid w:val="00E9653E"/>
    <w:rsid w:val="00E9671B"/>
    <w:rsid w:val="00E9689C"/>
    <w:rsid w:val="00E97110"/>
    <w:rsid w:val="00E9796E"/>
    <w:rsid w:val="00E97DE8"/>
    <w:rsid w:val="00E97E0B"/>
    <w:rsid w:val="00EA0348"/>
    <w:rsid w:val="00EA049A"/>
    <w:rsid w:val="00EA0641"/>
    <w:rsid w:val="00EA0793"/>
    <w:rsid w:val="00EA140B"/>
    <w:rsid w:val="00EA1942"/>
    <w:rsid w:val="00EA2183"/>
    <w:rsid w:val="00EA2250"/>
    <w:rsid w:val="00EA2B38"/>
    <w:rsid w:val="00EA2F04"/>
    <w:rsid w:val="00EA2F90"/>
    <w:rsid w:val="00EA4090"/>
    <w:rsid w:val="00EA4267"/>
    <w:rsid w:val="00EA4757"/>
    <w:rsid w:val="00EA5BFC"/>
    <w:rsid w:val="00EA6140"/>
    <w:rsid w:val="00EA61DF"/>
    <w:rsid w:val="00EA6846"/>
    <w:rsid w:val="00EA691D"/>
    <w:rsid w:val="00EA6EF3"/>
    <w:rsid w:val="00EA7108"/>
    <w:rsid w:val="00EA7A01"/>
    <w:rsid w:val="00EB0090"/>
    <w:rsid w:val="00EB09AF"/>
    <w:rsid w:val="00EB0AF1"/>
    <w:rsid w:val="00EB0D70"/>
    <w:rsid w:val="00EB129F"/>
    <w:rsid w:val="00EB145E"/>
    <w:rsid w:val="00EB1530"/>
    <w:rsid w:val="00EB18F0"/>
    <w:rsid w:val="00EB1B8E"/>
    <w:rsid w:val="00EB1C81"/>
    <w:rsid w:val="00EB213B"/>
    <w:rsid w:val="00EB293B"/>
    <w:rsid w:val="00EB2BD8"/>
    <w:rsid w:val="00EB2CCB"/>
    <w:rsid w:val="00EB2FB9"/>
    <w:rsid w:val="00EB3114"/>
    <w:rsid w:val="00EB36A8"/>
    <w:rsid w:val="00EB3C9B"/>
    <w:rsid w:val="00EB505E"/>
    <w:rsid w:val="00EB50F2"/>
    <w:rsid w:val="00EB519B"/>
    <w:rsid w:val="00EB5C72"/>
    <w:rsid w:val="00EB5D09"/>
    <w:rsid w:val="00EB7614"/>
    <w:rsid w:val="00EB76B7"/>
    <w:rsid w:val="00EC0638"/>
    <w:rsid w:val="00EC12A5"/>
    <w:rsid w:val="00EC1306"/>
    <w:rsid w:val="00EC171D"/>
    <w:rsid w:val="00EC18CA"/>
    <w:rsid w:val="00EC1A85"/>
    <w:rsid w:val="00EC1AC2"/>
    <w:rsid w:val="00EC22D4"/>
    <w:rsid w:val="00EC2727"/>
    <w:rsid w:val="00EC28B1"/>
    <w:rsid w:val="00EC2D88"/>
    <w:rsid w:val="00EC3106"/>
    <w:rsid w:val="00EC38C2"/>
    <w:rsid w:val="00EC3CAD"/>
    <w:rsid w:val="00EC3EB4"/>
    <w:rsid w:val="00EC402F"/>
    <w:rsid w:val="00EC44BC"/>
    <w:rsid w:val="00EC4685"/>
    <w:rsid w:val="00EC51AD"/>
    <w:rsid w:val="00EC56A7"/>
    <w:rsid w:val="00EC5B57"/>
    <w:rsid w:val="00EC5F3C"/>
    <w:rsid w:val="00EC6E8A"/>
    <w:rsid w:val="00EC70E1"/>
    <w:rsid w:val="00EC7726"/>
    <w:rsid w:val="00EC7B63"/>
    <w:rsid w:val="00EC7BD3"/>
    <w:rsid w:val="00EC7DE4"/>
    <w:rsid w:val="00ED0355"/>
    <w:rsid w:val="00ED0392"/>
    <w:rsid w:val="00ED05D1"/>
    <w:rsid w:val="00ED0CCA"/>
    <w:rsid w:val="00ED1061"/>
    <w:rsid w:val="00ED305E"/>
    <w:rsid w:val="00ED3506"/>
    <w:rsid w:val="00ED3B87"/>
    <w:rsid w:val="00ED4ACB"/>
    <w:rsid w:val="00ED52F2"/>
    <w:rsid w:val="00ED5963"/>
    <w:rsid w:val="00ED59B5"/>
    <w:rsid w:val="00ED62FA"/>
    <w:rsid w:val="00ED69BF"/>
    <w:rsid w:val="00ED6AB0"/>
    <w:rsid w:val="00ED6ABF"/>
    <w:rsid w:val="00ED7158"/>
    <w:rsid w:val="00ED725F"/>
    <w:rsid w:val="00ED74DF"/>
    <w:rsid w:val="00ED7571"/>
    <w:rsid w:val="00ED7D24"/>
    <w:rsid w:val="00EE030C"/>
    <w:rsid w:val="00EE066D"/>
    <w:rsid w:val="00EE0699"/>
    <w:rsid w:val="00EE1328"/>
    <w:rsid w:val="00EE195E"/>
    <w:rsid w:val="00EE1C22"/>
    <w:rsid w:val="00EE1D13"/>
    <w:rsid w:val="00EE221D"/>
    <w:rsid w:val="00EE2798"/>
    <w:rsid w:val="00EE2887"/>
    <w:rsid w:val="00EE2F56"/>
    <w:rsid w:val="00EE2F79"/>
    <w:rsid w:val="00EE2FCA"/>
    <w:rsid w:val="00EE31AA"/>
    <w:rsid w:val="00EE3785"/>
    <w:rsid w:val="00EE3BC9"/>
    <w:rsid w:val="00EE3D1A"/>
    <w:rsid w:val="00EE4667"/>
    <w:rsid w:val="00EE546F"/>
    <w:rsid w:val="00EE5B91"/>
    <w:rsid w:val="00EE5E02"/>
    <w:rsid w:val="00EE62F3"/>
    <w:rsid w:val="00EE6417"/>
    <w:rsid w:val="00EE67BA"/>
    <w:rsid w:val="00EE67FA"/>
    <w:rsid w:val="00EE6869"/>
    <w:rsid w:val="00EE6959"/>
    <w:rsid w:val="00EE76A9"/>
    <w:rsid w:val="00EF0107"/>
    <w:rsid w:val="00EF0D61"/>
    <w:rsid w:val="00EF0FB8"/>
    <w:rsid w:val="00EF1E64"/>
    <w:rsid w:val="00EF2D7A"/>
    <w:rsid w:val="00EF2D9C"/>
    <w:rsid w:val="00EF307E"/>
    <w:rsid w:val="00EF3A83"/>
    <w:rsid w:val="00EF49BA"/>
    <w:rsid w:val="00EF4C06"/>
    <w:rsid w:val="00EF4F2A"/>
    <w:rsid w:val="00EF4FE2"/>
    <w:rsid w:val="00EF5278"/>
    <w:rsid w:val="00EF53E4"/>
    <w:rsid w:val="00EF53F5"/>
    <w:rsid w:val="00EF5835"/>
    <w:rsid w:val="00EF5C6C"/>
    <w:rsid w:val="00EF652E"/>
    <w:rsid w:val="00EF681F"/>
    <w:rsid w:val="00F0066E"/>
    <w:rsid w:val="00F00A69"/>
    <w:rsid w:val="00F00EA1"/>
    <w:rsid w:val="00F00FD2"/>
    <w:rsid w:val="00F011C8"/>
    <w:rsid w:val="00F01773"/>
    <w:rsid w:val="00F017EC"/>
    <w:rsid w:val="00F019C6"/>
    <w:rsid w:val="00F01BA1"/>
    <w:rsid w:val="00F0241C"/>
    <w:rsid w:val="00F02563"/>
    <w:rsid w:val="00F02A3A"/>
    <w:rsid w:val="00F03960"/>
    <w:rsid w:val="00F044F1"/>
    <w:rsid w:val="00F0478D"/>
    <w:rsid w:val="00F04BC7"/>
    <w:rsid w:val="00F0507F"/>
    <w:rsid w:val="00F054A1"/>
    <w:rsid w:val="00F06B30"/>
    <w:rsid w:val="00F06EF5"/>
    <w:rsid w:val="00F07BDA"/>
    <w:rsid w:val="00F102B8"/>
    <w:rsid w:val="00F10643"/>
    <w:rsid w:val="00F10A52"/>
    <w:rsid w:val="00F10DC7"/>
    <w:rsid w:val="00F10E3A"/>
    <w:rsid w:val="00F123E5"/>
    <w:rsid w:val="00F1245E"/>
    <w:rsid w:val="00F12702"/>
    <w:rsid w:val="00F12BE6"/>
    <w:rsid w:val="00F12E27"/>
    <w:rsid w:val="00F1326B"/>
    <w:rsid w:val="00F13758"/>
    <w:rsid w:val="00F145B1"/>
    <w:rsid w:val="00F15229"/>
    <w:rsid w:val="00F15772"/>
    <w:rsid w:val="00F1577E"/>
    <w:rsid w:val="00F16217"/>
    <w:rsid w:val="00F1629C"/>
    <w:rsid w:val="00F16309"/>
    <w:rsid w:val="00F16FB0"/>
    <w:rsid w:val="00F17AA8"/>
    <w:rsid w:val="00F17CC2"/>
    <w:rsid w:val="00F17CEF"/>
    <w:rsid w:val="00F17D7A"/>
    <w:rsid w:val="00F200B7"/>
    <w:rsid w:val="00F205B7"/>
    <w:rsid w:val="00F218A0"/>
    <w:rsid w:val="00F21A79"/>
    <w:rsid w:val="00F21EA9"/>
    <w:rsid w:val="00F225CD"/>
    <w:rsid w:val="00F22F60"/>
    <w:rsid w:val="00F23197"/>
    <w:rsid w:val="00F2328A"/>
    <w:rsid w:val="00F2382A"/>
    <w:rsid w:val="00F239FC"/>
    <w:rsid w:val="00F23C22"/>
    <w:rsid w:val="00F23F43"/>
    <w:rsid w:val="00F23F75"/>
    <w:rsid w:val="00F2472B"/>
    <w:rsid w:val="00F24AC0"/>
    <w:rsid w:val="00F24B22"/>
    <w:rsid w:val="00F253E5"/>
    <w:rsid w:val="00F256AB"/>
    <w:rsid w:val="00F2664C"/>
    <w:rsid w:val="00F269D2"/>
    <w:rsid w:val="00F26F37"/>
    <w:rsid w:val="00F275C6"/>
    <w:rsid w:val="00F302F6"/>
    <w:rsid w:val="00F30491"/>
    <w:rsid w:val="00F3092C"/>
    <w:rsid w:val="00F3093D"/>
    <w:rsid w:val="00F3113A"/>
    <w:rsid w:val="00F31B83"/>
    <w:rsid w:val="00F332BE"/>
    <w:rsid w:val="00F3397B"/>
    <w:rsid w:val="00F33A70"/>
    <w:rsid w:val="00F34290"/>
    <w:rsid w:val="00F34721"/>
    <w:rsid w:val="00F34853"/>
    <w:rsid w:val="00F35C4B"/>
    <w:rsid w:val="00F3648A"/>
    <w:rsid w:val="00F36522"/>
    <w:rsid w:val="00F36BFA"/>
    <w:rsid w:val="00F37162"/>
    <w:rsid w:val="00F37EAD"/>
    <w:rsid w:val="00F40277"/>
    <w:rsid w:val="00F4051B"/>
    <w:rsid w:val="00F40C5A"/>
    <w:rsid w:val="00F412E5"/>
    <w:rsid w:val="00F41469"/>
    <w:rsid w:val="00F41976"/>
    <w:rsid w:val="00F41D73"/>
    <w:rsid w:val="00F41EF9"/>
    <w:rsid w:val="00F42439"/>
    <w:rsid w:val="00F425B6"/>
    <w:rsid w:val="00F428C9"/>
    <w:rsid w:val="00F42D44"/>
    <w:rsid w:val="00F43528"/>
    <w:rsid w:val="00F44065"/>
    <w:rsid w:val="00F444D4"/>
    <w:rsid w:val="00F44AD8"/>
    <w:rsid w:val="00F45F8C"/>
    <w:rsid w:val="00F46848"/>
    <w:rsid w:val="00F4737F"/>
    <w:rsid w:val="00F47490"/>
    <w:rsid w:val="00F47902"/>
    <w:rsid w:val="00F47AC7"/>
    <w:rsid w:val="00F47D0A"/>
    <w:rsid w:val="00F520C0"/>
    <w:rsid w:val="00F52D67"/>
    <w:rsid w:val="00F531A6"/>
    <w:rsid w:val="00F5446B"/>
    <w:rsid w:val="00F54668"/>
    <w:rsid w:val="00F546F4"/>
    <w:rsid w:val="00F54A63"/>
    <w:rsid w:val="00F54BD7"/>
    <w:rsid w:val="00F55051"/>
    <w:rsid w:val="00F5512E"/>
    <w:rsid w:val="00F55533"/>
    <w:rsid w:val="00F5654F"/>
    <w:rsid w:val="00F56BE7"/>
    <w:rsid w:val="00F57012"/>
    <w:rsid w:val="00F5729D"/>
    <w:rsid w:val="00F57836"/>
    <w:rsid w:val="00F60338"/>
    <w:rsid w:val="00F60861"/>
    <w:rsid w:val="00F60E83"/>
    <w:rsid w:val="00F60EFB"/>
    <w:rsid w:val="00F612D7"/>
    <w:rsid w:val="00F614B5"/>
    <w:rsid w:val="00F615CB"/>
    <w:rsid w:val="00F61E07"/>
    <w:rsid w:val="00F61EAF"/>
    <w:rsid w:val="00F62A6C"/>
    <w:rsid w:val="00F62E1B"/>
    <w:rsid w:val="00F63299"/>
    <w:rsid w:val="00F633EE"/>
    <w:rsid w:val="00F6375E"/>
    <w:rsid w:val="00F637D9"/>
    <w:rsid w:val="00F63FF2"/>
    <w:rsid w:val="00F641BB"/>
    <w:rsid w:val="00F64338"/>
    <w:rsid w:val="00F64799"/>
    <w:rsid w:val="00F6510C"/>
    <w:rsid w:val="00F65221"/>
    <w:rsid w:val="00F65990"/>
    <w:rsid w:val="00F65EB0"/>
    <w:rsid w:val="00F66557"/>
    <w:rsid w:val="00F665B6"/>
    <w:rsid w:val="00F66925"/>
    <w:rsid w:val="00F66981"/>
    <w:rsid w:val="00F671EB"/>
    <w:rsid w:val="00F67782"/>
    <w:rsid w:val="00F679CE"/>
    <w:rsid w:val="00F70514"/>
    <w:rsid w:val="00F7078A"/>
    <w:rsid w:val="00F70808"/>
    <w:rsid w:val="00F70D0D"/>
    <w:rsid w:val="00F70E22"/>
    <w:rsid w:val="00F71BCF"/>
    <w:rsid w:val="00F72064"/>
    <w:rsid w:val="00F728F4"/>
    <w:rsid w:val="00F729DF"/>
    <w:rsid w:val="00F72D6A"/>
    <w:rsid w:val="00F73A91"/>
    <w:rsid w:val="00F73C66"/>
    <w:rsid w:val="00F73EF6"/>
    <w:rsid w:val="00F73F58"/>
    <w:rsid w:val="00F742D1"/>
    <w:rsid w:val="00F74D8D"/>
    <w:rsid w:val="00F75589"/>
    <w:rsid w:val="00F7574D"/>
    <w:rsid w:val="00F75BA0"/>
    <w:rsid w:val="00F771E3"/>
    <w:rsid w:val="00F77B5B"/>
    <w:rsid w:val="00F77D1F"/>
    <w:rsid w:val="00F804A7"/>
    <w:rsid w:val="00F806E8"/>
    <w:rsid w:val="00F80E24"/>
    <w:rsid w:val="00F80FDF"/>
    <w:rsid w:val="00F810BB"/>
    <w:rsid w:val="00F810C0"/>
    <w:rsid w:val="00F8150A"/>
    <w:rsid w:val="00F81C3B"/>
    <w:rsid w:val="00F81F9B"/>
    <w:rsid w:val="00F82E60"/>
    <w:rsid w:val="00F832AD"/>
    <w:rsid w:val="00F8358C"/>
    <w:rsid w:val="00F8363A"/>
    <w:rsid w:val="00F8513E"/>
    <w:rsid w:val="00F851CC"/>
    <w:rsid w:val="00F854C4"/>
    <w:rsid w:val="00F855B2"/>
    <w:rsid w:val="00F855E4"/>
    <w:rsid w:val="00F86547"/>
    <w:rsid w:val="00F86F3D"/>
    <w:rsid w:val="00F86FF1"/>
    <w:rsid w:val="00F870C8"/>
    <w:rsid w:val="00F87177"/>
    <w:rsid w:val="00F872B7"/>
    <w:rsid w:val="00F87586"/>
    <w:rsid w:val="00F876AA"/>
    <w:rsid w:val="00F906D7"/>
    <w:rsid w:val="00F90CDA"/>
    <w:rsid w:val="00F910BA"/>
    <w:rsid w:val="00F91727"/>
    <w:rsid w:val="00F9193D"/>
    <w:rsid w:val="00F92272"/>
    <w:rsid w:val="00F92D99"/>
    <w:rsid w:val="00F92E22"/>
    <w:rsid w:val="00F932C1"/>
    <w:rsid w:val="00F9357F"/>
    <w:rsid w:val="00F9371D"/>
    <w:rsid w:val="00F94506"/>
    <w:rsid w:val="00F947F0"/>
    <w:rsid w:val="00F94940"/>
    <w:rsid w:val="00F94A2C"/>
    <w:rsid w:val="00F94BA2"/>
    <w:rsid w:val="00F94DE7"/>
    <w:rsid w:val="00F94EB5"/>
    <w:rsid w:val="00F95049"/>
    <w:rsid w:val="00F953EA"/>
    <w:rsid w:val="00F95F05"/>
    <w:rsid w:val="00F96078"/>
    <w:rsid w:val="00F96E56"/>
    <w:rsid w:val="00F97756"/>
    <w:rsid w:val="00FA034F"/>
    <w:rsid w:val="00FA0701"/>
    <w:rsid w:val="00FA08FF"/>
    <w:rsid w:val="00FA184D"/>
    <w:rsid w:val="00FA225D"/>
    <w:rsid w:val="00FA2AC8"/>
    <w:rsid w:val="00FA3758"/>
    <w:rsid w:val="00FA3A9A"/>
    <w:rsid w:val="00FA5163"/>
    <w:rsid w:val="00FA5211"/>
    <w:rsid w:val="00FA5863"/>
    <w:rsid w:val="00FA58EC"/>
    <w:rsid w:val="00FA5EBB"/>
    <w:rsid w:val="00FA60BA"/>
    <w:rsid w:val="00FA627B"/>
    <w:rsid w:val="00FA6A4A"/>
    <w:rsid w:val="00FA6ECC"/>
    <w:rsid w:val="00FA751F"/>
    <w:rsid w:val="00FA76B7"/>
    <w:rsid w:val="00FA7BB1"/>
    <w:rsid w:val="00FA7C96"/>
    <w:rsid w:val="00FB0731"/>
    <w:rsid w:val="00FB0900"/>
    <w:rsid w:val="00FB0D09"/>
    <w:rsid w:val="00FB1321"/>
    <w:rsid w:val="00FB1A33"/>
    <w:rsid w:val="00FB248C"/>
    <w:rsid w:val="00FB24CA"/>
    <w:rsid w:val="00FB2F82"/>
    <w:rsid w:val="00FB304E"/>
    <w:rsid w:val="00FB339E"/>
    <w:rsid w:val="00FB3EC9"/>
    <w:rsid w:val="00FB432C"/>
    <w:rsid w:val="00FB52DB"/>
    <w:rsid w:val="00FB530A"/>
    <w:rsid w:val="00FB5EE2"/>
    <w:rsid w:val="00FB6500"/>
    <w:rsid w:val="00FB67E0"/>
    <w:rsid w:val="00FB6B06"/>
    <w:rsid w:val="00FB6B16"/>
    <w:rsid w:val="00FB6EB4"/>
    <w:rsid w:val="00FB759A"/>
    <w:rsid w:val="00FB78E3"/>
    <w:rsid w:val="00FB7E51"/>
    <w:rsid w:val="00FC0DC1"/>
    <w:rsid w:val="00FC1882"/>
    <w:rsid w:val="00FC1B83"/>
    <w:rsid w:val="00FC292F"/>
    <w:rsid w:val="00FC2F4A"/>
    <w:rsid w:val="00FC3620"/>
    <w:rsid w:val="00FC3B35"/>
    <w:rsid w:val="00FC4316"/>
    <w:rsid w:val="00FC4495"/>
    <w:rsid w:val="00FC466E"/>
    <w:rsid w:val="00FC46B0"/>
    <w:rsid w:val="00FC4A4D"/>
    <w:rsid w:val="00FC4C1B"/>
    <w:rsid w:val="00FC4E2E"/>
    <w:rsid w:val="00FC4FA4"/>
    <w:rsid w:val="00FC4FF7"/>
    <w:rsid w:val="00FC5955"/>
    <w:rsid w:val="00FC62C6"/>
    <w:rsid w:val="00FC6AB2"/>
    <w:rsid w:val="00FC6E6B"/>
    <w:rsid w:val="00FC6FF7"/>
    <w:rsid w:val="00FC7362"/>
    <w:rsid w:val="00FC745F"/>
    <w:rsid w:val="00FC7570"/>
    <w:rsid w:val="00FD00E2"/>
    <w:rsid w:val="00FD053B"/>
    <w:rsid w:val="00FD0E2E"/>
    <w:rsid w:val="00FD1442"/>
    <w:rsid w:val="00FD19A8"/>
    <w:rsid w:val="00FD1BBF"/>
    <w:rsid w:val="00FD2052"/>
    <w:rsid w:val="00FD2100"/>
    <w:rsid w:val="00FD22AE"/>
    <w:rsid w:val="00FD261D"/>
    <w:rsid w:val="00FD2639"/>
    <w:rsid w:val="00FD2A13"/>
    <w:rsid w:val="00FD3095"/>
    <w:rsid w:val="00FD3403"/>
    <w:rsid w:val="00FD35B8"/>
    <w:rsid w:val="00FD361A"/>
    <w:rsid w:val="00FD43D4"/>
    <w:rsid w:val="00FD4D02"/>
    <w:rsid w:val="00FD6165"/>
    <w:rsid w:val="00FD69DB"/>
    <w:rsid w:val="00FD7431"/>
    <w:rsid w:val="00FE074B"/>
    <w:rsid w:val="00FE0752"/>
    <w:rsid w:val="00FE0E0D"/>
    <w:rsid w:val="00FE15D8"/>
    <w:rsid w:val="00FE162C"/>
    <w:rsid w:val="00FE1B41"/>
    <w:rsid w:val="00FE2A0C"/>
    <w:rsid w:val="00FE2D9A"/>
    <w:rsid w:val="00FE3802"/>
    <w:rsid w:val="00FE38FB"/>
    <w:rsid w:val="00FE3A52"/>
    <w:rsid w:val="00FE3CBD"/>
    <w:rsid w:val="00FE4092"/>
    <w:rsid w:val="00FE58E7"/>
    <w:rsid w:val="00FE5D6B"/>
    <w:rsid w:val="00FE6053"/>
    <w:rsid w:val="00FE63D3"/>
    <w:rsid w:val="00FE6FE3"/>
    <w:rsid w:val="00FE70A2"/>
    <w:rsid w:val="00FE70F6"/>
    <w:rsid w:val="00FE742B"/>
    <w:rsid w:val="00FE7B0A"/>
    <w:rsid w:val="00FF0009"/>
    <w:rsid w:val="00FF0BE1"/>
    <w:rsid w:val="00FF1131"/>
    <w:rsid w:val="00FF128C"/>
    <w:rsid w:val="00FF1652"/>
    <w:rsid w:val="00FF18C2"/>
    <w:rsid w:val="00FF1A98"/>
    <w:rsid w:val="00FF1D7D"/>
    <w:rsid w:val="00FF1F9B"/>
    <w:rsid w:val="00FF20E7"/>
    <w:rsid w:val="00FF26EE"/>
    <w:rsid w:val="00FF2A55"/>
    <w:rsid w:val="00FF2B30"/>
    <w:rsid w:val="00FF3035"/>
    <w:rsid w:val="00FF33A4"/>
    <w:rsid w:val="00FF33A6"/>
    <w:rsid w:val="00FF34F7"/>
    <w:rsid w:val="00FF5086"/>
    <w:rsid w:val="00FF5D42"/>
    <w:rsid w:val="00FF607F"/>
    <w:rsid w:val="00FF667E"/>
    <w:rsid w:val="00FF677E"/>
    <w:rsid w:val="00FF67E5"/>
    <w:rsid w:val="00FF6C1A"/>
    <w:rsid w:val="00FF6CD0"/>
    <w:rsid w:val="00FF6CEC"/>
    <w:rsid w:val="00FF6DB3"/>
    <w:rsid w:val="00FF6EB3"/>
    <w:rsid w:val="00FF72CB"/>
    <w:rsid w:val="00FF74FB"/>
    <w:rsid w:val="00FF7A30"/>
    <w:rsid w:val="065B4209"/>
    <w:rsid w:val="1D83F9D6"/>
    <w:rsid w:val="4FA46B06"/>
    <w:rsid w:val="50415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5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ne number" w:uiPriority="0"/>
    <w:lsdException w:name="page number" w:uiPriority="0"/>
    <w:lsdException w:name="List 2" w:uiPriority="0"/>
    <w:lsdException w:name="List Bullet 3" w:uiPriority="0"/>
    <w:lsdException w:name="Title" w:semiHidden="0" w:unhideWhenUsed="0"/>
    <w:lsdException w:name="Default Paragraph Font" w:uiPriority="1"/>
    <w:lsdException w:name="Body Text" w:uiPriority="0"/>
    <w:lsdException w:name="Subtitle" w:semiHidden="0" w:uiPriority="0" w:unhideWhenUsed="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Outline List 2" w:uiPriority="0"/>
    <w:lsdException w:name="Table Simple 1" w:uiPriority="0"/>
    <w:lsdException w:name="Table Simple 2" w:uiPriority="0"/>
    <w:lsdException w:name="Table Simple 3" w:uiPriority="0"/>
    <w:lsdException w:name="Table Classic 1" w:uiPriority="0"/>
    <w:lsdException w:name="Table Classic 2"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5" w:uiPriority="0"/>
    <w:lsdException w:name="Table Grid 8" w:uiPriority="0"/>
    <w:lsdException w:name="Table List 1" w:uiPriority="0"/>
    <w:lsdException w:name="Table List 2"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9">
    <w:name w:val="Normal"/>
    <w:qFormat/>
    <w:rsid w:val="00AC4119"/>
    <w:pPr>
      <w:spacing w:after="0" w:line="240" w:lineRule="auto"/>
    </w:pPr>
    <w:rPr>
      <w:rFonts w:eastAsia="Times New Roman"/>
      <w:lang w:eastAsia="ru-RU"/>
    </w:rPr>
  </w:style>
  <w:style w:type="paragraph" w:styleId="12">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H1"/>
    <w:basedOn w:val="a9"/>
    <w:next w:val="a9"/>
    <w:link w:val="14"/>
    <w:uiPriority w:val="9"/>
    <w:qFormat/>
    <w:rsid w:val="00F810BB"/>
    <w:pPr>
      <w:numPr>
        <w:numId w:val="34"/>
      </w:numPr>
      <w:ind w:left="0" w:firstLine="0"/>
      <w:jc w:val="center"/>
      <w:outlineLvl w:val="0"/>
    </w:pPr>
    <w:rPr>
      <w:rFonts w:eastAsiaTheme="minorHAnsi" w:cstheme="minorBidi"/>
      <w:bCs/>
      <w:caps/>
      <w:sz w:val="30"/>
      <w:szCs w:val="30"/>
      <w:lang w:eastAsia="en-US"/>
    </w:rPr>
  </w:style>
  <w:style w:type="paragraph" w:styleId="20">
    <w:name w:val="heading 2"/>
    <w:aliases w:val="Заголовок 2 Знак Знак,Знак1 Знак Знак,Заголовок 2 Знак2 Знак,Знак1 Знак Знак Знак1,Заголовок 2 Знак1 Знак Знак Знак,Заголовок 2 Знак Знак Знак Знак Знак, Знак1 Знак Знак, Знак1 Знак1,Знак1 Знак Зна,h2,h21"/>
    <w:basedOn w:val="a9"/>
    <w:next w:val="a9"/>
    <w:link w:val="22"/>
    <w:uiPriority w:val="9"/>
    <w:unhideWhenUsed/>
    <w:qFormat/>
    <w:rsid w:val="005858C6"/>
    <w:pPr>
      <w:keepNext/>
      <w:keepLines/>
      <w:numPr>
        <w:ilvl w:val="1"/>
        <w:numId w:val="34"/>
      </w:numPr>
      <w:spacing w:after="120" w:line="276" w:lineRule="auto"/>
      <w:contextualSpacing/>
      <w:outlineLvl w:val="1"/>
    </w:pPr>
    <w:rPr>
      <w:rFonts w:eastAsiaTheme="minorHAnsi" w:cstheme="minorBidi"/>
      <w:bCs/>
      <w:lang w:eastAsia="en-US"/>
    </w:rPr>
  </w:style>
  <w:style w:type="paragraph" w:styleId="30">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9"/>
    <w:next w:val="a9"/>
    <w:link w:val="31"/>
    <w:uiPriority w:val="9"/>
    <w:unhideWhenUsed/>
    <w:qFormat/>
    <w:rsid w:val="005858C6"/>
    <w:pPr>
      <w:keepNext/>
      <w:numPr>
        <w:ilvl w:val="2"/>
        <w:numId w:val="34"/>
      </w:numPr>
      <w:spacing w:before="120" w:line="276" w:lineRule="auto"/>
      <w:contextualSpacing/>
      <w:outlineLvl w:val="2"/>
    </w:pPr>
    <w:rPr>
      <w:rFonts w:eastAsiaTheme="minorHAnsi" w:cstheme="minorBidi"/>
      <w:b/>
      <w:lang w:eastAsia="en-US"/>
    </w:rPr>
  </w:style>
  <w:style w:type="paragraph" w:styleId="40">
    <w:name w:val="heading 4"/>
    <w:basedOn w:val="a9"/>
    <w:next w:val="a9"/>
    <w:link w:val="41"/>
    <w:uiPriority w:val="9"/>
    <w:unhideWhenUsed/>
    <w:qFormat/>
    <w:rsid w:val="005858C6"/>
    <w:pPr>
      <w:keepNext/>
      <w:numPr>
        <w:ilvl w:val="3"/>
        <w:numId w:val="34"/>
      </w:numPr>
      <w:spacing w:before="120" w:line="276" w:lineRule="auto"/>
      <w:contextualSpacing/>
      <w:outlineLvl w:val="3"/>
    </w:pPr>
    <w:rPr>
      <w:rFonts w:eastAsiaTheme="minorHAnsi"/>
      <w:b/>
      <w:i/>
      <w:lang w:eastAsia="en-US"/>
    </w:rPr>
  </w:style>
  <w:style w:type="paragraph" w:styleId="5">
    <w:name w:val="heading 5"/>
    <w:basedOn w:val="a9"/>
    <w:next w:val="a9"/>
    <w:link w:val="50"/>
    <w:uiPriority w:val="9"/>
    <w:unhideWhenUsed/>
    <w:rsid w:val="00983614"/>
    <w:pPr>
      <w:keepNext/>
      <w:keepLines/>
      <w:spacing w:before="200" w:line="276" w:lineRule="auto"/>
      <w:ind w:left="1008" w:hanging="1008"/>
      <w:outlineLvl w:val="4"/>
    </w:pPr>
    <w:rPr>
      <w:rFonts w:ascii="Cambria" w:eastAsiaTheme="minorEastAsia" w:hAnsi="Cambria" w:cstheme="minorBidi"/>
      <w:color w:val="243F60"/>
      <w:szCs w:val="22"/>
    </w:rPr>
  </w:style>
  <w:style w:type="paragraph" w:styleId="6">
    <w:name w:val="heading 6"/>
    <w:basedOn w:val="a9"/>
    <w:next w:val="a9"/>
    <w:link w:val="60"/>
    <w:uiPriority w:val="9"/>
    <w:unhideWhenUsed/>
    <w:rsid w:val="00540573"/>
    <w:pPr>
      <w:spacing w:before="240" w:after="60" w:line="276" w:lineRule="auto"/>
      <w:outlineLvl w:val="5"/>
    </w:pPr>
    <w:rPr>
      <w:rFonts w:asciiTheme="minorHAnsi" w:eastAsiaTheme="minorEastAsia" w:hAnsiTheme="minorHAnsi" w:cstheme="minorBidi"/>
      <w:b/>
      <w:bCs/>
      <w:sz w:val="22"/>
      <w:szCs w:val="22"/>
      <w:lang w:eastAsia="en-US"/>
    </w:rPr>
  </w:style>
  <w:style w:type="paragraph" w:styleId="7">
    <w:name w:val="heading 7"/>
    <w:basedOn w:val="a9"/>
    <w:next w:val="a9"/>
    <w:link w:val="70"/>
    <w:uiPriority w:val="9"/>
    <w:unhideWhenUsed/>
    <w:rsid w:val="00540573"/>
    <w:pPr>
      <w:spacing w:before="240" w:after="60" w:line="276" w:lineRule="auto"/>
      <w:outlineLvl w:val="6"/>
    </w:pPr>
    <w:rPr>
      <w:rFonts w:asciiTheme="minorHAnsi" w:eastAsiaTheme="minorEastAsia" w:hAnsiTheme="minorHAnsi" w:cstheme="minorBidi"/>
      <w:lang w:eastAsia="en-US"/>
    </w:rPr>
  </w:style>
  <w:style w:type="paragraph" w:styleId="8">
    <w:name w:val="heading 8"/>
    <w:basedOn w:val="a9"/>
    <w:next w:val="a9"/>
    <w:link w:val="80"/>
    <w:uiPriority w:val="9"/>
    <w:unhideWhenUsed/>
    <w:rsid w:val="00540573"/>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9"/>
    <w:next w:val="a9"/>
    <w:link w:val="90"/>
    <w:uiPriority w:val="9"/>
    <w:unhideWhenUsed/>
    <w:qFormat/>
    <w:rsid w:val="00540573"/>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d">
    <w:name w:val="Рис_подпись"/>
    <w:basedOn w:val="a9"/>
    <w:next w:val="ae"/>
    <w:link w:val="af"/>
    <w:qFormat/>
    <w:rsid w:val="00B5627D"/>
    <w:pPr>
      <w:keepNext/>
      <w:keepLines/>
      <w:spacing w:after="240"/>
      <w:jc w:val="center"/>
    </w:pPr>
    <w:rPr>
      <w:rFonts w:eastAsiaTheme="minorHAnsi" w:cstheme="minorBidi"/>
      <w:lang w:eastAsia="en-US"/>
    </w:rPr>
  </w:style>
  <w:style w:type="character" w:customStyle="1" w:styleId="af">
    <w:name w:val="Рис_подпись Знак"/>
    <w:link w:val="ad"/>
    <w:rsid w:val="009C7E3F"/>
    <w:rPr>
      <w:rFonts w:cstheme="minorBidi"/>
    </w:rPr>
  </w:style>
  <w:style w:type="paragraph" w:styleId="af0">
    <w:name w:val="header"/>
    <w:aliases w:val="ВерхКолонтитул,ВерхКолонтитул1"/>
    <w:basedOn w:val="a9"/>
    <w:link w:val="af1"/>
    <w:uiPriority w:val="99"/>
    <w:unhideWhenUsed/>
    <w:rsid w:val="00FD19A8"/>
    <w:pPr>
      <w:tabs>
        <w:tab w:val="center" w:pos="4677"/>
        <w:tab w:val="right" w:pos="9355"/>
      </w:tabs>
    </w:pPr>
    <w:rPr>
      <w:rFonts w:eastAsiaTheme="minorEastAsia" w:cstheme="minorBidi"/>
      <w:szCs w:val="22"/>
      <w:lang w:eastAsia="en-US"/>
    </w:rPr>
  </w:style>
  <w:style w:type="character" w:customStyle="1" w:styleId="af1">
    <w:name w:val="Верхний колонтитул Знак"/>
    <w:aliases w:val="ВерхКолонтитул Знак,ВерхКолонтитул1 Знак"/>
    <w:basedOn w:val="aa"/>
    <w:link w:val="af0"/>
    <w:uiPriority w:val="99"/>
    <w:rsid w:val="00FD19A8"/>
    <w:rPr>
      <w:rFonts w:eastAsiaTheme="minorEastAsia" w:cstheme="minorBidi"/>
      <w:szCs w:val="22"/>
    </w:rPr>
  </w:style>
  <w:style w:type="paragraph" w:styleId="af2">
    <w:name w:val="footer"/>
    <w:aliases w:val="Обычный01,Знак1, Знак1"/>
    <w:basedOn w:val="a9"/>
    <w:link w:val="af3"/>
    <w:uiPriority w:val="99"/>
    <w:unhideWhenUsed/>
    <w:rsid w:val="00FD19A8"/>
    <w:pPr>
      <w:tabs>
        <w:tab w:val="center" w:pos="4677"/>
        <w:tab w:val="right" w:pos="9355"/>
      </w:tabs>
    </w:pPr>
    <w:rPr>
      <w:rFonts w:eastAsiaTheme="minorEastAsia" w:cstheme="minorBidi"/>
      <w:szCs w:val="22"/>
      <w:lang w:eastAsia="en-US"/>
    </w:rPr>
  </w:style>
  <w:style w:type="character" w:customStyle="1" w:styleId="14">
    <w:name w:val="Заголовок 1 Знак"/>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Слева:  0... Знак"/>
    <w:link w:val="12"/>
    <w:uiPriority w:val="9"/>
    <w:rsid w:val="00F810BB"/>
    <w:rPr>
      <w:rFonts w:cstheme="minorBidi"/>
      <w:bCs/>
      <w:caps/>
      <w:sz w:val="30"/>
      <w:szCs w:val="30"/>
    </w:rPr>
  </w:style>
  <w:style w:type="character" w:customStyle="1" w:styleId="af3">
    <w:name w:val="Нижний колонтитул Знак"/>
    <w:aliases w:val="Обычный01 Знак,Знак1 Знак, Знак1 Знак"/>
    <w:basedOn w:val="aa"/>
    <w:link w:val="af2"/>
    <w:uiPriority w:val="99"/>
    <w:rsid w:val="00FD19A8"/>
    <w:rPr>
      <w:rFonts w:eastAsiaTheme="minorEastAsia" w:cstheme="minorBidi"/>
      <w:szCs w:val="22"/>
    </w:rPr>
  </w:style>
  <w:style w:type="character" w:customStyle="1" w:styleId="22">
    <w:name w:val="Заголовок 2 Знак"/>
    <w:aliases w:val="Заголовок 2 Знак Знак Знак,Знак1 Знак Знак Знак2,Заголовок 2 Знак2 Знак Знак,Знак1 Знак Знак Знак1 Знак,Заголовок 2 Знак1 Знак Знак Знак Знак,Заголовок 2 Знак Знак Знак Знак Знак Знак, Знак1 Знак Знак Знак, Знак1 Знак1 Знак,h2 Знак"/>
    <w:link w:val="20"/>
    <w:uiPriority w:val="9"/>
    <w:rsid w:val="005858C6"/>
    <w:rPr>
      <w:rFonts w:cstheme="minorBidi"/>
      <w:bCs/>
    </w:rPr>
  </w:style>
  <w:style w:type="character" w:customStyle="1" w:styleId="31">
    <w:name w:val="Заголовок 3 Знак"/>
    <w:aliases w:val="Заголовок 3 Знак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 Знак,Знак2 Знак"/>
    <w:link w:val="30"/>
    <w:uiPriority w:val="9"/>
    <w:rsid w:val="00187485"/>
    <w:rPr>
      <w:rFonts w:cstheme="minorBidi"/>
      <w:b/>
    </w:rPr>
  </w:style>
  <w:style w:type="character" w:customStyle="1" w:styleId="41">
    <w:name w:val="Заголовок 4 Знак"/>
    <w:link w:val="40"/>
    <w:uiPriority w:val="9"/>
    <w:rsid w:val="00D70DC2"/>
    <w:rPr>
      <w:b/>
      <w:i/>
    </w:rPr>
  </w:style>
  <w:style w:type="character" w:customStyle="1" w:styleId="60">
    <w:name w:val="Заголовок 6 Знак"/>
    <w:basedOn w:val="aa"/>
    <w:link w:val="6"/>
    <w:uiPriority w:val="9"/>
    <w:rsid w:val="00540573"/>
    <w:rPr>
      <w:rFonts w:asciiTheme="minorHAnsi" w:eastAsiaTheme="minorEastAsia" w:hAnsiTheme="minorHAnsi" w:cstheme="minorBidi"/>
      <w:b/>
      <w:bCs/>
      <w:sz w:val="22"/>
      <w:szCs w:val="22"/>
    </w:rPr>
  </w:style>
  <w:style w:type="character" w:customStyle="1" w:styleId="70">
    <w:name w:val="Заголовок 7 Знак"/>
    <w:basedOn w:val="aa"/>
    <w:link w:val="7"/>
    <w:uiPriority w:val="9"/>
    <w:rsid w:val="00540573"/>
    <w:rPr>
      <w:rFonts w:asciiTheme="minorHAnsi" w:eastAsiaTheme="minorEastAsia" w:hAnsiTheme="minorHAnsi" w:cstheme="minorBidi"/>
    </w:rPr>
  </w:style>
  <w:style w:type="character" w:customStyle="1" w:styleId="80">
    <w:name w:val="Заголовок 8 Знак"/>
    <w:basedOn w:val="aa"/>
    <w:link w:val="8"/>
    <w:uiPriority w:val="9"/>
    <w:rsid w:val="0054057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a"/>
    <w:link w:val="9"/>
    <w:uiPriority w:val="9"/>
    <w:rsid w:val="00540573"/>
    <w:rPr>
      <w:rFonts w:asciiTheme="majorHAnsi" w:eastAsiaTheme="majorEastAsia" w:hAnsiTheme="majorHAnsi" w:cstheme="majorBidi"/>
      <w:i/>
      <w:iCs/>
      <w:color w:val="404040" w:themeColor="text1" w:themeTint="BF"/>
      <w:sz w:val="20"/>
      <w:szCs w:val="20"/>
    </w:rPr>
  </w:style>
  <w:style w:type="paragraph" w:styleId="15">
    <w:name w:val="toc 1"/>
    <w:basedOn w:val="a9"/>
    <w:next w:val="a9"/>
    <w:link w:val="16"/>
    <w:autoRedefine/>
    <w:uiPriority w:val="39"/>
    <w:unhideWhenUsed/>
    <w:qFormat/>
    <w:rsid w:val="00387F1C"/>
    <w:pPr>
      <w:tabs>
        <w:tab w:val="left" w:pos="480"/>
        <w:tab w:val="right" w:leader="dot" w:pos="9911"/>
      </w:tabs>
      <w:suppressAutoHyphens/>
    </w:pPr>
    <w:rPr>
      <w:rFonts w:eastAsiaTheme="minorEastAsia" w:cstheme="minorBidi"/>
      <w:b/>
      <w:noProof/>
      <w:szCs w:val="22"/>
      <w:lang w:eastAsia="en-US"/>
    </w:rPr>
  </w:style>
  <w:style w:type="paragraph" w:styleId="23">
    <w:name w:val="toc 2"/>
    <w:basedOn w:val="a9"/>
    <w:next w:val="a9"/>
    <w:link w:val="24"/>
    <w:autoRedefine/>
    <w:uiPriority w:val="39"/>
    <w:unhideWhenUsed/>
    <w:rsid w:val="00FD19A8"/>
    <w:pPr>
      <w:spacing w:after="100" w:line="276" w:lineRule="auto"/>
      <w:ind w:left="240"/>
    </w:pPr>
    <w:rPr>
      <w:rFonts w:eastAsiaTheme="minorEastAsia" w:cstheme="minorBidi"/>
      <w:szCs w:val="22"/>
      <w:lang w:eastAsia="en-US"/>
    </w:rPr>
  </w:style>
  <w:style w:type="character" w:styleId="af4">
    <w:name w:val="Hyperlink"/>
    <w:basedOn w:val="aa"/>
    <w:uiPriority w:val="99"/>
    <w:unhideWhenUsed/>
    <w:rsid w:val="00FD19A8"/>
    <w:rPr>
      <w:color w:val="0000FF" w:themeColor="hyperlink"/>
      <w:u w:val="single"/>
    </w:rPr>
  </w:style>
  <w:style w:type="paragraph" w:styleId="ae">
    <w:name w:val="No Spacing"/>
    <w:aliases w:val="Осн_текст,С интервалом и отступом,!Основной текст,Основной,загол 4"/>
    <w:link w:val="af5"/>
    <w:uiPriority w:val="1"/>
    <w:qFormat/>
    <w:rsid w:val="00EA0641"/>
    <w:pPr>
      <w:spacing w:after="240"/>
      <w:ind w:firstLine="709"/>
      <w:jc w:val="both"/>
    </w:pPr>
  </w:style>
  <w:style w:type="character" w:customStyle="1" w:styleId="af5">
    <w:name w:val="Без интервала Знак"/>
    <w:aliases w:val="Осн_текст Знак,С интервалом и отступом Знак,!Основной текст Знак,Основной Знак,загол 4 Знак"/>
    <w:link w:val="ae"/>
    <w:uiPriority w:val="1"/>
    <w:qFormat/>
    <w:rsid w:val="001B09CF"/>
  </w:style>
  <w:style w:type="table" w:customStyle="1" w:styleId="af6">
    <w:name w:val="Таблица"/>
    <w:basedOn w:val="ab"/>
    <w:uiPriority w:val="99"/>
    <w:rsid w:val="00680D98"/>
    <w:pPr>
      <w:spacing w:after="0" w:line="240" w:lineRule="auto"/>
      <w:jc w:val="center"/>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tblStylePr w:type="firstRow">
      <w:rPr>
        <w:b/>
        <w:i w:val="0"/>
        <w:sz w:val="20"/>
      </w:rPr>
      <w:tblPr/>
      <w:trPr>
        <w:tblHeader/>
      </w:trPr>
    </w:tblStylePr>
  </w:style>
  <w:style w:type="table" w:styleId="af7">
    <w:name w:val="Table Grid"/>
    <w:aliases w:val="Table Grid Report,Сетка таблицы ВК,12"/>
    <w:basedOn w:val="ab"/>
    <w:uiPriority w:val="39"/>
    <w:rsid w:val="00737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Рис_тело"/>
    <w:basedOn w:val="a9"/>
    <w:next w:val="ad"/>
    <w:link w:val="af9"/>
    <w:qFormat/>
    <w:rsid w:val="00540573"/>
    <w:pPr>
      <w:keepNext/>
      <w:spacing w:before="240" w:line="276" w:lineRule="auto"/>
      <w:jc w:val="center"/>
    </w:pPr>
    <w:rPr>
      <w:szCs w:val="22"/>
      <w:lang w:eastAsia="en-US"/>
    </w:rPr>
  </w:style>
  <w:style w:type="character" w:customStyle="1" w:styleId="af9">
    <w:name w:val="Рис_тело Знак"/>
    <w:link w:val="af8"/>
    <w:rsid w:val="00540573"/>
    <w:rPr>
      <w:rFonts w:eastAsia="Times New Roman"/>
      <w:szCs w:val="22"/>
    </w:rPr>
  </w:style>
  <w:style w:type="paragraph" w:customStyle="1" w:styleId="afa">
    <w:name w:val="Табл_подпись"/>
    <w:basedOn w:val="ad"/>
    <w:link w:val="afb"/>
    <w:rsid w:val="007377BD"/>
    <w:pPr>
      <w:spacing w:after="0"/>
    </w:pPr>
    <w:rPr>
      <w:b/>
    </w:rPr>
  </w:style>
  <w:style w:type="character" w:customStyle="1" w:styleId="afb">
    <w:name w:val="Табл_подпись Знак"/>
    <w:basedOn w:val="af"/>
    <w:link w:val="afa"/>
    <w:rsid w:val="007377BD"/>
    <w:rPr>
      <w:rFonts w:cstheme="minorBidi"/>
      <w:b/>
    </w:rPr>
  </w:style>
  <w:style w:type="numbering" w:customStyle="1" w:styleId="WW8Num1">
    <w:name w:val="WW8Num1"/>
    <w:rsid w:val="007D4749"/>
    <w:pPr>
      <w:numPr>
        <w:numId w:val="1"/>
      </w:numPr>
    </w:pPr>
  </w:style>
  <w:style w:type="character" w:styleId="afc">
    <w:name w:val="annotation reference"/>
    <w:basedOn w:val="aa"/>
    <w:uiPriority w:val="99"/>
    <w:unhideWhenUsed/>
    <w:rsid w:val="007377BD"/>
    <w:rPr>
      <w:sz w:val="16"/>
      <w:szCs w:val="16"/>
    </w:rPr>
  </w:style>
  <w:style w:type="character" w:styleId="afd">
    <w:name w:val="Placeholder Text"/>
    <w:basedOn w:val="aa"/>
    <w:uiPriority w:val="99"/>
    <w:semiHidden/>
    <w:rsid w:val="007377BD"/>
    <w:rPr>
      <w:color w:val="808080"/>
    </w:rPr>
  </w:style>
  <w:style w:type="paragraph" w:styleId="afe">
    <w:name w:val="Revision"/>
    <w:hidden/>
    <w:uiPriority w:val="99"/>
    <w:semiHidden/>
    <w:rsid w:val="007377BD"/>
    <w:pPr>
      <w:spacing w:after="0" w:line="240" w:lineRule="auto"/>
    </w:pPr>
    <w:rPr>
      <w:rFonts w:eastAsiaTheme="minorEastAsia" w:cstheme="minorBidi"/>
      <w:szCs w:val="22"/>
    </w:rPr>
  </w:style>
  <w:style w:type="character" w:customStyle="1" w:styleId="50">
    <w:name w:val="Заголовок 5 Знак"/>
    <w:basedOn w:val="aa"/>
    <w:link w:val="5"/>
    <w:uiPriority w:val="9"/>
    <w:rsid w:val="00983614"/>
    <w:rPr>
      <w:rFonts w:ascii="Cambria" w:eastAsiaTheme="minorEastAsia" w:hAnsi="Cambria" w:cstheme="minorBidi"/>
      <w:color w:val="243F60"/>
      <w:szCs w:val="22"/>
      <w:lang w:eastAsia="ru-RU"/>
    </w:rPr>
  </w:style>
  <w:style w:type="paragraph" w:styleId="aff">
    <w:name w:val="endnote text"/>
    <w:basedOn w:val="a9"/>
    <w:link w:val="aff0"/>
    <w:uiPriority w:val="99"/>
    <w:semiHidden/>
    <w:unhideWhenUsed/>
    <w:rsid w:val="00BC6973"/>
    <w:rPr>
      <w:sz w:val="20"/>
      <w:szCs w:val="20"/>
    </w:rPr>
  </w:style>
  <w:style w:type="character" w:customStyle="1" w:styleId="aff0">
    <w:name w:val="Текст концевой сноски Знак"/>
    <w:basedOn w:val="aa"/>
    <w:link w:val="aff"/>
    <w:uiPriority w:val="99"/>
    <w:semiHidden/>
    <w:rsid w:val="00BC6973"/>
    <w:rPr>
      <w:rFonts w:eastAsia="Times New Roman"/>
      <w:sz w:val="20"/>
      <w:szCs w:val="20"/>
      <w:lang w:eastAsia="ru-RU"/>
    </w:rPr>
  </w:style>
  <w:style w:type="character" w:styleId="aff1">
    <w:name w:val="endnote reference"/>
    <w:basedOn w:val="aa"/>
    <w:uiPriority w:val="99"/>
    <w:semiHidden/>
    <w:unhideWhenUsed/>
    <w:rsid w:val="00BC6973"/>
    <w:rPr>
      <w:vertAlign w:val="superscript"/>
    </w:rPr>
  </w:style>
  <w:style w:type="paragraph" w:styleId="17">
    <w:name w:val="index 1"/>
    <w:basedOn w:val="a9"/>
    <w:autoRedefine/>
    <w:uiPriority w:val="99"/>
    <w:semiHidden/>
    <w:unhideWhenUsed/>
    <w:rsid w:val="00602C82"/>
    <w:pPr>
      <w:widowControl w:val="0"/>
      <w:adjustRightInd w:val="0"/>
      <w:ind w:firstLine="567"/>
      <w:jc w:val="both"/>
    </w:pPr>
    <w:rPr>
      <w:rFonts w:eastAsia="Microsoft YaHei" w:cstheme="minorBidi"/>
      <w:sz w:val="20"/>
      <w:szCs w:val="22"/>
    </w:rPr>
  </w:style>
  <w:style w:type="paragraph" w:styleId="25">
    <w:name w:val="index 2"/>
    <w:basedOn w:val="a9"/>
    <w:autoRedefine/>
    <w:uiPriority w:val="99"/>
    <w:semiHidden/>
    <w:unhideWhenUsed/>
    <w:rsid w:val="00602C82"/>
    <w:pPr>
      <w:widowControl w:val="0"/>
      <w:adjustRightInd w:val="0"/>
      <w:ind w:left="720" w:firstLine="567"/>
      <w:jc w:val="both"/>
    </w:pPr>
    <w:rPr>
      <w:rFonts w:eastAsia="Microsoft YaHei"/>
      <w:sz w:val="20"/>
    </w:rPr>
  </w:style>
  <w:style w:type="paragraph" w:styleId="32">
    <w:name w:val="index 3"/>
    <w:basedOn w:val="a9"/>
    <w:autoRedefine/>
    <w:uiPriority w:val="99"/>
    <w:semiHidden/>
    <w:unhideWhenUsed/>
    <w:rsid w:val="00602C82"/>
    <w:pPr>
      <w:widowControl w:val="0"/>
      <w:adjustRightInd w:val="0"/>
      <w:ind w:firstLine="567"/>
      <w:jc w:val="both"/>
    </w:pPr>
    <w:rPr>
      <w:rFonts w:eastAsia="Microsoft YaHei" w:cstheme="minorBidi"/>
      <w:sz w:val="20"/>
      <w:szCs w:val="22"/>
    </w:rPr>
  </w:style>
  <w:style w:type="paragraph" w:styleId="42">
    <w:name w:val="index 4"/>
    <w:basedOn w:val="a9"/>
    <w:autoRedefine/>
    <w:uiPriority w:val="99"/>
    <w:semiHidden/>
    <w:unhideWhenUsed/>
    <w:rsid w:val="00602C82"/>
    <w:pPr>
      <w:widowControl w:val="0"/>
      <w:adjustRightInd w:val="0"/>
      <w:ind w:left="1440" w:firstLine="567"/>
      <w:jc w:val="both"/>
    </w:pPr>
    <w:rPr>
      <w:rFonts w:eastAsia="Microsoft YaHei"/>
      <w:sz w:val="20"/>
    </w:rPr>
  </w:style>
  <w:style w:type="paragraph" w:styleId="51">
    <w:name w:val="index 5"/>
    <w:basedOn w:val="a9"/>
    <w:autoRedefine/>
    <w:uiPriority w:val="99"/>
    <w:semiHidden/>
    <w:unhideWhenUsed/>
    <w:rsid w:val="00602C82"/>
    <w:pPr>
      <w:widowControl w:val="0"/>
      <w:adjustRightInd w:val="0"/>
      <w:ind w:left="1800" w:firstLine="567"/>
      <w:jc w:val="both"/>
    </w:pPr>
    <w:rPr>
      <w:rFonts w:eastAsia="Microsoft YaHei"/>
      <w:sz w:val="20"/>
    </w:rPr>
  </w:style>
  <w:style w:type="character" w:customStyle="1" w:styleId="18">
    <w:name w:val="Нижний колонтитул Знак1"/>
    <w:aliases w:val="Знак1 Знак1"/>
    <w:uiPriority w:val="99"/>
    <w:semiHidden/>
    <w:rsid w:val="00602C82"/>
    <w:rPr>
      <w:rFonts w:eastAsia="Times New Roman" w:cs="Times New Roman"/>
      <w:szCs w:val="22"/>
    </w:rPr>
  </w:style>
  <w:style w:type="paragraph" w:styleId="aff2">
    <w:name w:val="index heading"/>
    <w:basedOn w:val="a9"/>
    <w:next w:val="17"/>
    <w:uiPriority w:val="99"/>
    <w:semiHidden/>
    <w:unhideWhenUsed/>
    <w:rsid w:val="00602C82"/>
    <w:pPr>
      <w:widowControl w:val="0"/>
      <w:adjustRightInd w:val="0"/>
      <w:spacing w:line="480" w:lineRule="atLeast"/>
      <w:ind w:firstLine="567"/>
      <w:jc w:val="both"/>
    </w:pPr>
    <w:rPr>
      <w:rFonts w:ascii="Arial Black" w:eastAsia="Microsoft YaHei" w:hAnsi="Arial Black"/>
      <w:sz w:val="20"/>
    </w:rPr>
  </w:style>
  <w:style w:type="paragraph" w:styleId="aff3">
    <w:name w:val="table of authorities"/>
    <w:basedOn w:val="a9"/>
    <w:uiPriority w:val="99"/>
    <w:semiHidden/>
    <w:unhideWhenUsed/>
    <w:rsid w:val="00602C82"/>
    <w:pPr>
      <w:widowControl w:val="0"/>
      <w:tabs>
        <w:tab w:val="right" w:leader="dot" w:pos="7560"/>
      </w:tabs>
      <w:adjustRightInd w:val="0"/>
      <w:ind w:left="1440" w:hanging="360"/>
      <w:jc w:val="both"/>
    </w:pPr>
    <w:rPr>
      <w:rFonts w:eastAsia="Microsoft YaHei"/>
      <w:sz w:val="20"/>
    </w:rPr>
  </w:style>
  <w:style w:type="paragraph" w:styleId="aff4">
    <w:name w:val="toa heading"/>
    <w:basedOn w:val="a9"/>
    <w:next w:val="aff3"/>
    <w:uiPriority w:val="99"/>
    <w:semiHidden/>
    <w:unhideWhenUsed/>
    <w:rsid w:val="00602C82"/>
    <w:pPr>
      <w:keepNext/>
      <w:widowControl w:val="0"/>
      <w:adjustRightInd w:val="0"/>
      <w:spacing w:line="480" w:lineRule="atLeast"/>
      <w:ind w:firstLine="567"/>
      <w:jc w:val="both"/>
    </w:pPr>
    <w:rPr>
      <w:rFonts w:ascii="Arial Black" w:eastAsia="Microsoft YaHei" w:hAnsi="Arial Black"/>
      <w:b/>
      <w:spacing w:val="-10"/>
      <w:kern w:val="28"/>
      <w:sz w:val="20"/>
    </w:rPr>
  </w:style>
  <w:style w:type="character" w:customStyle="1" w:styleId="19">
    <w:name w:val="Основной текст Знак1"/>
    <w:aliases w:val="???????? ????? ?????????? Знак1,Îñíîâíîé òåêñò ëèòåðàòóðà Знак1,Основной текст литература Знак1,Îñíîâíîé òåêñò ëèòåðàòóðà Çíàê1"/>
    <w:semiHidden/>
    <w:rsid w:val="00602C82"/>
    <w:rPr>
      <w:rFonts w:eastAsia="Times New Roman" w:cs="Times New Roman"/>
      <w:szCs w:val="22"/>
    </w:rPr>
  </w:style>
  <w:style w:type="paragraph" w:styleId="aff5">
    <w:name w:val="Document Map"/>
    <w:basedOn w:val="a9"/>
    <w:link w:val="aff6"/>
    <w:uiPriority w:val="99"/>
    <w:semiHidden/>
    <w:unhideWhenUsed/>
    <w:rsid w:val="00602C82"/>
    <w:pPr>
      <w:widowControl w:val="0"/>
      <w:shd w:val="clear" w:color="auto" w:fill="000080"/>
      <w:adjustRightInd w:val="0"/>
      <w:ind w:firstLine="567"/>
      <w:jc w:val="both"/>
    </w:pPr>
    <w:rPr>
      <w:rFonts w:ascii="Tahoma" w:eastAsia="Microsoft YaHei" w:hAnsi="Tahoma" w:cs="Tahoma"/>
      <w:sz w:val="20"/>
    </w:rPr>
  </w:style>
  <w:style w:type="character" w:customStyle="1" w:styleId="aff6">
    <w:name w:val="Схема документа Знак"/>
    <w:basedOn w:val="aa"/>
    <w:link w:val="aff5"/>
    <w:uiPriority w:val="99"/>
    <w:semiHidden/>
    <w:rsid w:val="00602C82"/>
    <w:rPr>
      <w:rFonts w:ascii="Tahoma" w:eastAsia="Microsoft YaHei" w:hAnsi="Tahoma" w:cs="Tahoma"/>
      <w:sz w:val="20"/>
      <w:shd w:val="clear" w:color="auto" w:fill="000080"/>
      <w:lang w:eastAsia="ru-RU"/>
    </w:rPr>
  </w:style>
  <w:style w:type="character" w:customStyle="1" w:styleId="aff7">
    <w:name w:val="рисунок Знак"/>
    <w:link w:val="aff8"/>
    <w:semiHidden/>
    <w:locked/>
    <w:rsid w:val="00602C82"/>
    <w:rPr>
      <w:lang w:eastAsia="ru-RU"/>
    </w:rPr>
  </w:style>
  <w:style w:type="paragraph" w:customStyle="1" w:styleId="aff8">
    <w:name w:val="рисунок"/>
    <w:basedOn w:val="a9"/>
    <w:next w:val="a9"/>
    <w:link w:val="aff7"/>
    <w:semiHidden/>
    <w:rsid w:val="00602C82"/>
    <w:pPr>
      <w:keepNext/>
      <w:spacing w:line="360" w:lineRule="auto"/>
      <w:ind w:firstLine="567"/>
      <w:jc w:val="center"/>
    </w:pPr>
    <w:rPr>
      <w:rFonts w:eastAsiaTheme="minorHAnsi"/>
    </w:rPr>
  </w:style>
  <w:style w:type="paragraph" w:customStyle="1" w:styleId="110956">
    <w:name w:val="Стиль Основной текст + 11 пт Первая строка:  095 см Перед:  6 пт"/>
    <w:basedOn w:val="a9"/>
    <w:uiPriority w:val="99"/>
    <w:semiHidden/>
    <w:rsid w:val="00602C82"/>
    <w:pPr>
      <w:spacing w:line="360" w:lineRule="auto"/>
      <w:ind w:firstLine="709"/>
      <w:jc w:val="both"/>
    </w:pPr>
    <w:rPr>
      <w:sz w:val="20"/>
      <w:szCs w:val="20"/>
    </w:rPr>
  </w:style>
  <w:style w:type="character" w:customStyle="1" w:styleId="210">
    <w:name w:val="Заголовок 2 Знак1"/>
    <w:uiPriority w:val="9"/>
    <w:semiHidden/>
    <w:rsid w:val="00602C82"/>
    <w:rPr>
      <w:rFonts w:ascii="Cambria" w:eastAsia="Times New Roman" w:hAnsi="Cambria" w:cs="Times New Roman" w:hint="default"/>
      <w:b/>
      <w:bCs/>
      <w:color w:val="4F81BD"/>
      <w:sz w:val="26"/>
      <w:szCs w:val="26"/>
    </w:rPr>
  </w:style>
  <w:style w:type="character" w:customStyle="1" w:styleId="310">
    <w:name w:val="Заголовок 3 Знак1"/>
    <w:uiPriority w:val="9"/>
    <w:semiHidden/>
    <w:rsid w:val="00602C82"/>
    <w:rPr>
      <w:rFonts w:ascii="Cambria" w:eastAsia="Times New Roman" w:hAnsi="Cambria" w:cs="Times New Roman" w:hint="default"/>
      <w:b/>
      <w:bCs/>
      <w:color w:val="4F81BD"/>
    </w:rPr>
  </w:style>
  <w:style w:type="table" w:styleId="1a">
    <w:name w:val="Table Simple 1"/>
    <w:basedOn w:val="ab"/>
    <w:unhideWhenUsed/>
    <w:rsid w:val="00602C82"/>
    <w:pPr>
      <w:widowControl w:val="0"/>
      <w:adjustRightInd w:val="0"/>
      <w:spacing w:before="120" w:after="120"/>
      <w:ind w:firstLine="567"/>
      <w:jc w:val="both"/>
    </w:pPr>
    <w:rPr>
      <w:rFonts w:eastAsia="Times New Roman"/>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b"/>
    <w:unhideWhenUsed/>
    <w:rsid w:val="00602C82"/>
    <w:pPr>
      <w:widowControl w:val="0"/>
      <w:adjustRightInd w:val="0"/>
      <w:spacing w:line="360" w:lineRule="atLeast"/>
      <w:ind w:firstLine="567"/>
      <w:jc w:val="both"/>
    </w:pPr>
    <w:rPr>
      <w:rFonts w:eastAsia="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3">
    <w:name w:val="Table Simple 3"/>
    <w:basedOn w:val="ab"/>
    <w:unhideWhenUsed/>
    <w:rsid w:val="00602C82"/>
    <w:pPr>
      <w:widowControl w:val="0"/>
      <w:adjustRightInd w:val="0"/>
      <w:spacing w:before="120" w:after="120"/>
      <w:ind w:firstLine="567"/>
      <w:jc w:val="both"/>
    </w:pPr>
    <w:rPr>
      <w:rFonts w:eastAsia="Times New Roman"/>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b"/>
    <w:unhideWhenUsed/>
    <w:rsid w:val="00602C82"/>
    <w:pPr>
      <w:widowControl w:val="0"/>
      <w:adjustRightInd w:val="0"/>
      <w:spacing w:before="120" w:after="120"/>
      <w:ind w:firstLine="567"/>
      <w:jc w:val="both"/>
    </w:pPr>
    <w:rPr>
      <w:rFonts w:eastAsia="Times New Roman"/>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b"/>
    <w:unhideWhenUsed/>
    <w:rsid w:val="00602C82"/>
    <w:pPr>
      <w:widowControl w:val="0"/>
      <w:adjustRightInd w:val="0"/>
      <w:spacing w:before="120" w:after="120"/>
      <w:ind w:firstLine="567"/>
      <w:jc w:val="both"/>
    </w:pPr>
    <w:rPr>
      <w:rFonts w:eastAsia="Times New Roman"/>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8">
    <w:name w:val="Table Columns 2"/>
    <w:basedOn w:val="ab"/>
    <w:unhideWhenUsed/>
    <w:rsid w:val="00602C82"/>
    <w:pPr>
      <w:widowControl w:val="0"/>
      <w:adjustRightInd w:val="0"/>
      <w:spacing w:line="360" w:lineRule="atLeast"/>
      <w:ind w:firstLine="567"/>
      <w:jc w:val="both"/>
    </w:pPr>
    <w:rPr>
      <w:rFonts w:eastAsia="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Columns 3"/>
    <w:basedOn w:val="ab"/>
    <w:unhideWhenUsed/>
    <w:rsid w:val="00602C82"/>
    <w:pPr>
      <w:widowControl w:val="0"/>
      <w:adjustRightInd w:val="0"/>
      <w:spacing w:line="360" w:lineRule="atLeast"/>
      <w:ind w:firstLine="567"/>
      <w:jc w:val="both"/>
    </w:pPr>
    <w:rPr>
      <w:rFonts w:eastAsia="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3">
    <w:name w:val="Table Columns 4"/>
    <w:basedOn w:val="ab"/>
    <w:unhideWhenUsed/>
    <w:rsid w:val="00602C82"/>
    <w:pPr>
      <w:widowControl w:val="0"/>
      <w:adjustRightInd w:val="0"/>
      <w:spacing w:line="360" w:lineRule="atLeast"/>
      <w:ind w:firstLine="567"/>
      <w:jc w:val="both"/>
    </w:pPr>
    <w:rPr>
      <w:rFonts w:eastAsia="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2">
    <w:name w:val="Table Columns 5"/>
    <w:basedOn w:val="ab"/>
    <w:unhideWhenUsed/>
    <w:rsid w:val="00602C82"/>
    <w:pPr>
      <w:widowControl w:val="0"/>
      <w:adjustRightInd w:val="0"/>
      <w:spacing w:line="360" w:lineRule="atLeast"/>
      <w:ind w:firstLine="567"/>
      <w:jc w:val="both"/>
    </w:pPr>
    <w:rPr>
      <w:rFonts w:eastAsia="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c">
    <w:name w:val="Table Grid 1"/>
    <w:basedOn w:val="ab"/>
    <w:unhideWhenUsed/>
    <w:rsid w:val="00602C82"/>
    <w:pPr>
      <w:widowControl w:val="0"/>
      <w:adjustRightInd w:val="0"/>
      <w:spacing w:before="120" w:after="120"/>
      <w:ind w:firstLine="567"/>
      <w:jc w:val="both"/>
    </w:pPr>
    <w:rPr>
      <w:rFonts w:eastAsia="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9">
    <w:name w:val="Table Grid 2"/>
    <w:basedOn w:val="ab"/>
    <w:unhideWhenUsed/>
    <w:rsid w:val="00602C82"/>
    <w:pPr>
      <w:widowControl w:val="0"/>
      <w:adjustRightInd w:val="0"/>
      <w:spacing w:before="120" w:after="120"/>
      <w:ind w:firstLine="567"/>
      <w:jc w:val="both"/>
    </w:pPr>
    <w:rPr>
      <w:rFonts w:eastAsia="Times New Roman"/>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3">
    <w:name w:val="Table Grid 5"/>
    <w:basedOn w:val="ab"/>
    <w:unhideWhenUsed/>
    <w:rsid w:val="00602C82"/>
    <w:pPr>
      <w:ind w:left="1080"/>
    </w:pPr>
    <w:rPr>
      <w:rFonts w:eastAsia="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unhideWhenUsed/>
    <w:rsid w:val="00602C82"/>
    <w:pPr>
      <w:widowControl w:val="0"/>
      <w:adjustRightInd w:val="0"/>
      <w:spacing w:before="120" w:after="120"/>
      <w:ind w:firstLine="567"/>
      <w:jc w:val="both"/>
    </w:pPr>
    <w:rPr>
      <w:rFonts w:eastAsia="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b"/>
    <w:unhideWhenUsed/>
    <w:rsid w:val="00602C82"/>
    <w:pPr>
      <w:widowControl w:val="0"/>
      <w:adjustRightInd w:val="0"/>
      <w:spacing w:line="360" w:lineRule="atLeast"/>
      <w:ind w:firstLine="567"/>
      <w:jc w:val="both"/>
    </w:pPr>
    <w:rPr>
      <w:rFonts w:eastAsia="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b"/>
    <w:unhideWhenUsed/>
    <w:rsid w:val="00602C82"/>
    <w:pPr>
      <w:widowControl w:val="0"/>
      <w:adjustRightInd w:val="0"/>
      <w:spacing w:line="360" w:lineRule="atLeast"/>
      <w:ind w:firstLine="567"/>
      <w:jc w:val="both"/>
    </w:pPr>
    <w:rPr>
      <w:rFonts w:eastAsia="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Contemporary"/>
    <w:basedOn w:val="ab"/>
    <w:unhideWhenUsed/>
    <w:rsid w:val="00602C82"/>
    <w:pPr>
      <w:widowControl w:val="0"/>
      <w:adjustRightInd w:val="0"/>
      <w:spacing w:line="360" w:lineRule="atLeast"/>
      <w:ind w:firstLine="567"/>
      <w:jc w:val="both"/>
    </w:pPr>
    <w:rPr>
      <w:rFonts w:eastAsia="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a">
    <w:name w:val="Table Elegant"/>
    <w:basedOn w:val="ab"/>
    <w:unhideWhenUsed/>
    <w:rsid w:val="00602C82"/>
    <w:pPr>
      <w:widowControl w:val="0"/>
      <w:adjustRightInd w:val="0"/>
      <w:spacing w:before="120" w:after="120"/>
      <w:ind w:firstLine="567"/>
      <w:jc w:val="both"/>
    </w:pPr>
    <w:rPr>
      <w:rFonts w:eastAsia="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b">
    <w:name w:val="Table Professional"/>
    <w:basedOn w:val="ab"/>
    <w:unhideWhenUsed/>
    <w:rsid w:val="00602C82"/>
    <w:pPr>
      <w:widowControl w:val="0"/>
      <w:adjustRightInd w:val="0"/>
      <w:spacing w:before="120" w:after="120"/>
      <w:ind w:firstLine="567"/>
      <w:jc w:val="both"/>
    </w:pPr>
    <w:rPr>
      <w:rFonts w:eastAsia="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Subtle 1"/>
    <w:basedOn w:val="ab"/>
    <w:unhideWhenUsed/>
    <w:rsid w:val="00602C82"/>
    <w:pPr>
      <w:widowControl w:val="0"/>
      <w:adjustRightInd w:val="0"/>
      <w:spacing w:before="120" w:after="120"/>
      <w:ind w:firstLine="567"/>
      <w:jc w:val="both"/>
    </w:pPr>
    <w:rPr>
      <w:rFonts w:eastAsia="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b"/>
    <w:unhideWhenUsed/>
    <w:rsid w:val="00602C82"/>
    <w:pPr>
      <w:widowControl w:val="0"/>
      <w:adjustRightInd w:val="0"/>
      <w:spacing w:before="120" w:after="120"/>
      <w:ind w:firstLine="567"/>
      <w:jc w:val="both"/>
    </w:pPr>
    <w:rPr>
      <w:rFonts w:eastAsia="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b"/>
    <w:unhideWhenUsed/>
    <w:rsid w:val="00602C82"/>
    <w:pPr>
      <w:widowControl w:val="0"/>
      <w:adjustRightInd w:val="0"/>
      <w:spacing w:before="120" w:after="120"/>
      <w:ind w:firstLine="567"/>
      <w:jc w:val="both"/>
    </w:pPr>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b"/>
    <w:unhideWhenUsed/>
    <w:rsid w:val="00602C82"/>
    <w:pPr>
      <w:widowControl w:val="0"/>
      <w:adjustRightInd w:val="0"/>
      <w:spacing w:before="120" w:after="120"/>
      <w:ind w:firstLine="567"/>
      <w:jc w:val="both"/>
    </w:pPr>
    <w:rPr>
      <w:rFonts w:eastAsia="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b"/>
    <w:unhideWhenUsed/>
    <w:rsid w:val="00602C82"/>
    <w:pPr>
      <w:widowControl w:val="0"/>
      <w:adjustRightInd w:val="0"/>
      <w:spacing w:before="120" w:after="120"/>
      <w:ind w:firstLine="567"/>
      <w:jc w:val="both"/>
    </w:pPr>
    <w:rPr>
      <w:rFonts w:eastAsia="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4">
    <w:name w:val="Medium Shading 2 Accent 4"/>
    <w:basedOn w:val="ab"/>
    <w:uiPriority w:val="64"/>
    <w:rsid w:val="00602C82"/>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
    <w:name w:val="Table Grid1"/>
    <w:basedOn w:val="ab"/>
    <w:rsid w:val="00602C82"/>
    <w:rPr>
      <w:rFonts w:eastAsia="Times New Roman"/>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c">
    <w:name w:val="Папушкин"/>
    <w:basedOn w:val="af7"/>
    <w:rsid w:val="00602C82"/>
    <w:pPr>
      <w:spacing w:after="200" w:line="276" w:lineRule="auto"/>
      <w:jc w:val="center"/>
    </w:pPr>
    <w:rPr>
      <w:rFonts w:ascii="Arial" w:eastAsia="Times New Roman" w:hAnsi="Arial"/>
      <w:sz w:val="18"/>
      <w:szCs w:val="18"/>
      <w:lang w:eastAsia="ru-RU"/>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b"/>
    <w:rsid w:val="00602C82"/>
    <w:pPr>
      <w:ind w:left="1080"/>
    </w:pPr>
    <w:rPr>
      <w:rFonts w:eastAsia="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
    <w:name w:val="Средний список 11"/>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b"/>
    <w:uiPriority w:val="65"/>
    <w:rsid w:val="00602C82"/>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BatangChe" w:eastAsia="Times New Roman" w:hAnsi="BatangCh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e">
    <w:name w:val="Сетка таблицы1"/>
    <w:basedOn w:val="ab"/>
    <w:rsid w:val="00602C82"/>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b"/>
    <w:uiPriority w:val="59"/>
    <w:rsid w:val="00602C82"/>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11"/>
    <w:basedOn w:val="ab"/>
    <w:uiPriority w:val="60"/>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
    <w:name w:val="Светлая заливка1"/>
    <w:basedOn w:val="ab"/>
    <w:uiPriority w:val="60"/>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c">
    <w:name w:val="Светлая заливка2"/>
    <w:basedOn w:val="ab"/>
    <w:uiPriority w:val="60"/>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
    <w:name w:val="Сетка таблицы3"/>
    <w:basedOn w:val="ab"/>
    <w:uiPriority w:val="59"/>
    <w:rsid w:val="00602C82"/>
    <w:rPr>
      <w:rFonts w:ascii="Calibri" w:hAnsi="Calibr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ветлая заливка113"/>
    <w:basedOn w:val="ab"/>
    <w:uiPriority w:val="60"/>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Светлая заливка115"/>
    <w:basedOn w:val="ab"/>
    <w:uiPriority w:val="60"/>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111"/>
    <w:basedOn w:val="ab"/>
    <w:uiPriority w:val="60"/>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
    <w:name w:val="Светлая заливка3"/>
    <w:basedOn w:val="ab"/>
    <w:uiPriority w:val="60"/>
    <w:rsid w:val="00602C82"/>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b"/>
    <w:uiPriority w:val="60"/>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
    <w:name w:val="Светлая заливка112"/>
    <w:basedOn w:val="ab"/>
    <w:uiPriority w:val="60"/>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4">
    <w:name w:val="Сетка таблицы4"/>
    <w:basedOn w:val="ab"/>
    <w:uiPriority w:val="59"/>
    <w:rsid w:val="00602C82"/>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ветлая заливка114"/>
    <w:basedOn w:val="ab"/>
    <w:uiPriority w:val="60"/>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d">
    <w:name w:val="рпдлпжлопж"/>
    <w:basedOn w:val="ab"/>
    <w:uiPriority w:val="99"/>
    <w:rsid w:val="00602C82"/>
    <w:pPr>
      <w:jc w:val="right"/>
    </w:pPr>
    <w:rPr>
      <w:rFonts w:ascii="Arial" w:hAnsi="Arial"/>
      <w:sz w:val="18"/>
      <w:szCs w:val="22"/>
      <w:lang w:eastAsia="ru-RU"/>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
    <w:name w:val="Светлая заливка31"/>
    <w:basedOn w:val="ab"/>
    <w:uiPriority w:val="60"/>
    <w:rsid w:val="00602C82"/>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4">
    <w:name w:val="Сетка таблицы5"/>
    <w:basedOn w:val="ab"/>
    <w:rsid w:val="00602C82"/>
    <w:pPr>
      <w:ind w:left="1080"/>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 51"/>
    <w:basedOn w:val="ab"/>
    <w:rsid w:val="00602C82"/>
    <w:pPr>
      <w:ind w:left="1080"/>
    </w:pPr>
    <w:rPr>
      <w:rFonts w:eastAsia="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ab"/>
    <w:rsid w:val="00602C82"/>
    <w:rPr>
      <w:rFonts w:eastAsia="Times New Roman"/>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0">
    <w:name w:val="Папушкин1"/>
    <w:basedOn w:val="af7"/>
    <w:rsid w:val="00602C82"/>
    <w:pPr>
      <w:spacing w:after="200" w:line="276" w:lineRule="auto"/>
      <w:jc w:val="center"/>
    </w:pPr>
    <w:rPr>
      <w:rFonts w:ascii="Arial" w:eastAsia="Times New Roman" w:hAnsi="Arial"/>
      <w:sz w:val="18"/>
      <w:szCs w:val="18"/>
      <w:lang w:eastAsia="ru-RU"/>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b"/>
    <w:rsid w:val="00602C82"/>
    <w:pPr>
      <w:ind w:left="1080"/>
    </w:pPr>
    <w:rPr>
      <w:rFonts w:eastAsia="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b"/>
    <w:rsid w:val="00602C82"/>
    <w:pPr>
      <w:widowControl w:val="0"/>
      <w:adjustRightInd w:val="0"/>
      <w:spacing w:line="360" w:lineRule="atLeast"/>
      <w:ind w:firstLine="567"/>
      <w:jc w:val="both"/>
    </w:pPr>
    <w:rPr>
      <w:rFonts w:eastAsia="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b"/>
    <w:rsid w:val="00602C82"/>
    <w:pPr>
      <w:widowControl w:val="0"/>
      <w:adjustRightInd w:val="0"/>
      <w:spacing w:line="360" w:lineRule="atLeast"/>
      <w:ind w:firstLine="567"/>
      <w:jc w:val="both"/>
    </w:pPr>
    <w:rPr>
      <w:rFonts w:eastAsia="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b"/>
    <w:rsid w:val="00602C82"/>
    <w:pPr>
      <w:widowControl w:val="0"/>
      <w:adjustRightInd w:val="0"/>
      <w:spacing w:line="360" w:lineRule="atLeast"/>
      <w:ind w:firstLine="567"/>
      <w:jc w:val="both"/>
    </w:pPr>
    <w:rPr>
      <w:rFonts w:eastAsia="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b"/>
    <w:rsid w:val="00602C82"/>
    <w:pPr>
      <w:widowControl w:val="0"/>
      <w:adjustRightInd w:val="0"/>
      <w:spacing w:line="360" w:lineRule="atLeast"/>
      <w:ind w:firstLine="567"/>
      <w:jc w:val="both"/>
    </w:pPr>
    <w:rPr>
      <w:rFonts w:eastAsia="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Столбцы таблицы 21"/>
    <w:basedOn w:val="ab"/>
    <w:rsid w:val="00602C82"/>
    <w:pPr>
      <w:widowControl w:val="0"/>
      <w:adjustRightInd w:val="0"/>
      <w:spacing w:line="360" w:lineRule="atLeast"/>
      <w:ind w:firstLine="567"/>
      <w:jc w:val="both"/>
    </w:pPr>
    <w:rPr>
      <w:rFonts w:eastAsia="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b"/>
    <w:rsid w:val="00602C82"/>
    <w:pPr>
      <w:widowControl w:val="0"/>
      <w:adjustRightInd w:val="0"/>
      <w:spacing w:line="360" w:lineRule="atLeast"/>
      <w:ind w:firstLine="567"/>
      <w:jc w:val="both"/>
    </w:pPr>
    <w:rPr>
      <w:rFonts w:eastAsia="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1">
    <w:name w:val="Современная таблица1"/>
    <w:basedOn w:val="ab"/>
    <w:rsid w:val="00602C82"/>
    <w:pPr>
      <w:widowControl w:val="0"/>
      <w:adjustRightInd w:val="0"/>
      <w:spacing w:line="360" w:lineRule="atLeast"/>
      <w:ind w:firstLine="567"/>
      <w:jc w:val="both"/>
    </w:pPr>
    <w:rPr>
      <w:rFonts w:eastAsia="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b"/>
    <w:uiPriority w:val="65"/>
    <w:rsid w:val="00602C82"/>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BatangChe" w:eastAsia="Times New Roman" w:hAnsi="BatangCh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
    <w:name w:val="Простая таблица 21"/>
    <w:basedOn w:val="ab"/>
    <w:rsid w:val="00602C82"/>
    <w:pPr>
      <w:widowControl w:val="0"/>
      <w:adjustRightInd w:val="0"/>
      <w:spacing w:line="360" w:lineRule="atLeast"/>
      <w:ind w:firstLine="567"/>
      <w:jc w:val="both"/>
    </w:pPr>
    <w:rPr>
      <w:rFonts w:eastAsia="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2">
    <w:name w:val="Стандартная таблица1"/>
    <w:basedOn w:val="ab"/>
    <w:rsid w:val="00602C82"/>
    <w:pPr>
      <w:widowControl w:val="0"/>
      <w:adjustRightInd w:val="0"/>
      <w:spacing w:before="120" w:after="120"/>
      <w:ind w:firstLine="567"/>
      <w:jc w:val="both"/>
    </w:pPr>
    <w:rPr>
      <w:rFonts w:eastAsia="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6">
    <w:name w:val="Классическая таблица 11"/>
    <w:basedOn w:val="ab"/>
    <w:rsid w:val="00602C82"/>
    <w:pPr>
      <w:widowControl w:val="0"/>
      <w:adjustRightInd w:val="0"/>
      <w:spacing w:before="120" w:after="120"/>
      <w:ind w:firstLine="567"/>
      <w:jc w:val="both"/>
    </w:pPr>
    <w:rPr>
      <w:rFonts w:eastAsia="Times New Roman"/>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Простая таблица 11"/>
    <w:basedOn w:val="ab"/>
    <w:rsid w:val="00602C82"/>
    <w:pPr>
      <w:widowControl w:val="0"/>
      <w:adjustRightInd w:val="0"/>
      <w:spacing w:before="120" w:after="120"/>
      <w:ind w:firstLine="567"/>
      <w:jc w:val="both"/>
    </w:pPr>
    <w:rPr>
      <w:rFonts w:eastAsia="Times New Roman"/>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
    <w:name w:val="Изящная таблица 21"/>
    <w:basedOn w:val="ab"/>
    <w:rsid w:val="00602C82"/>
    <w:pPr>
      <w:widowControl w:val="0"/>
      <w:adjustRightInd w:val="0"/>
      <w:spacing w:before="120" w:after="120"/>
      <w:ind w:firstLine="567"/>
      <w:jc w:val="both"/>
    </w:pPr>
    <w:rPr>
      <w:rFonts w:eastAsia="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b"/>
    <w:rsid w:val="00602C82"/>
    <w:pPr>
      <w:widowControl w:val="0"/>
      <w:adjustRightInd w:val="0"/>
      <w:spacing w:before="120" w:after="120"/>
      <w:ind w:firstLine="567"/>
      <w:jc w:val="both"/>
    </w:pPr>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b"/>
    <w:rsid w:val="00602C82"/>
    <w:pPr>
      <w:widowControl w:val="0"/>
      <w:adjustRightInd w:val="0"/>
      <w:spacing w:before="120" w:after="120"/>
      <w:ind w:firstLine="567"/>
      <w:jc w:val="both"/>
    </w:pPr>
    <w:rPr>
      <w:rFonts w:eastAsia="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rsid w:val="00602C82"/>
    <w:pPr>
      <w:widowControl w:val="0"/>
      <w:adjustRightInd w:val="0"/>
      <w:spacing w:before="120" w:after="120"/>
      <w:ind w:firstLine="567"/>
      <w:jc w:val="both"/>
    </w:pPr>
    <w:rPr>
      <w:rFonts w:eastAsia="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3">
    <w:name w:val="Изысканная таблица1"/>
    <w:basedOn w:val="ab"/>
    <w:rsid w:val="00602C82"/>
    <w:pPr>
      <w:widowControl w:val="0"/>
      <w:adjustRightInd w:val="0"/>
      <w:spacing w:before="120" w:after="120"/>
      <w:ind w:firstLine="567"/>
      <w:jc w:val="both"/>
    </w:pPr>
    <w:rPr>
      <w:rFonts w:eastAsia="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8">
    <w:name w:val="Изящная таблица 11"/>
    <w:basedOn w:val="ab"/>
    <w:rsid w:val="00602C82"/>
    <w:pPr>
      <w:widowControl w:val="0"/>
      <w:adjustRightInd w:val="0"/>
      <w:spacing w:before="120" w:after="120"/>
      <w:ind w:firstLine="567"/>
      <w:jc w:val="both"/>
    </w:pPr>
    <w:rPr>
      <w:rFonts w:eastAsia="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b"/>
    <w:rsid w:val="00602C82"/>
    <w:pPr>
      <w:widowControl w:val="0"/>
      <w:adjustRightInd w:val="0"/>
      <w:spacing w:before="120" w:after="120"/>
      <w:ind w:firstLine="567"/>
      <w:jc w:val="both"/>
    </w:pPr>
    <w:rPr>
      <w:rFonts w:eastAsia="Times New Roman"/>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9">
    <w:name w:val="Сетка таблицы11"/>
    <w:basedOn w:val="ab"/>
    <w:rsid w:val="00602C82"/>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b"/>
    <w:rsid w:val="00602C82"/>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 81"/>
    <w:basedOn w:val="ab"/>
    <w:rsid w:val="00602C82"/>
    <w:pPr>
      <w:widowControl w:val="0"/>
      <w:adjustRightInd w:val="0"/>
      <w:spacing w:before="120" w:after="120"/>
      <w:ind w:firstLine="567"/>
      <w:jc w:val="both"/>
    </w:pPr>
    <w:rPr>
      <w:rFonts w:eastAsia="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6">
    <w:name w:val="Сетка таблицы 21"/>
    <w:basedOn w:val="ab"/>
    <w:rsid w:val="00602C82"/>
    <w:pPr>
      <w:widowControl w:val="0"/>
      <w:adjustRightInd w:val="0"/>
      <w:spacing w:before="120" w:after="120"/>
      <w:ind w:firstLine="567"/>
      <w:jc w:val="both"/>
    </w:pPr>
    <w:rPr>
      <w:rFonts w:eastAsia="Times New Roman"/>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a">
    <w:name w:val="Сетка таблицы 11"/>
    <w:basedOn w:val="ab"/>
    <w:rsid w:val="00602C82"/>
    <w:pPr>
      <w:widowControl w:val="0"/>
      <w:adjustRightInd w:val="0"/>
      <w:spacing w:before="120" w:after="120"/>
      <w:ind w:firstLine="567"/>
      <w:jc w:val="both"/>
    </w:pPr>
    <w:rPr>
      <w:rFonts w:eastAsia="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
    <w:name w:val="Простая таблица 31"/>
    <w:basedOn w:val="ab"/>
    <w:rsid w:val="00602C82"/>
    <w:pPr>
      <w:widowControl w:val="0"/>
      <w:adjustRightInd w:val="0"/>
      <w:spacing w:before="120" w:after="120"/>
      <w:ind w:firstLine="567"/>
      <w:jc w:val="both"/>
    </w:pPr>
    <w:rPr>
      <w:rFonts w:eastAsia="Times New Roman"/>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b"/>
    <w:uiPriority w:val="64"/>
    <w:rsid w:val="00602C82"/>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0">
    <w:name w:val="Средний список 13"/>
    <w:basedOn w:val="ab"/>
    <w:uiPriority w:val="65"/>
    <w:rsid w:val="00602C82"/>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b"/>
    <w:uiPriority w:val="65"/>
    <w:rsid w:val="00602C82"/>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5">
    <w:name w:val="Светлая заливка4"/>
    <w:basedOn w:val="ab"/>
    <w:uiPriority w:val="60"/>
    <w:rsid w:val="00602C82"/>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0">
    <w:name w:val="Средний список 12"/>
    <w:basedOn w:val="ab"/>
    <w:uiPriority w:val="65"/>
    <w:rsid w:val="00602C82"/>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
    <w:name w:val="Средний список 112"/>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
    <w:name w:val="Средний список 113"/>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
    <w:name w:val="Светлая заливка12"/>
    <w:basedOn w:val="ab"/>
    <w:uiPriority w:val="60"/>
    <w:rsid w:val="00602C82"/>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0">
    <w:name w:val="Средний список 114"/>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0">
    <w:name w:val="Средний список 115"/>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0">
    <w:name w:val="Средний список 116"/>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7">
    <w:name w:val="Светлая заливка21"/>
    <w:basedOn w:val="ab"/>
    <w:uiPriority w:val="60"/>
    <w:rsid w:val="00602C82"/>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0">
    <w:name w:val="Средний список 117"/>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1111"/>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0">
    <w:name w:val="Светлая заливка32"/>
    <w:basedOn w:val="ab"/>
    <w:uiPriority w:val="60"/>
    <w:rsid w:val="00602C82"/>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0">
    <w:name w:val="Средний список 1112"/>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114"/>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115"/>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b"/>
    <w:uiPriority w:val="60"/>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0">
    <w:name w:val="Светлая заливка33"/>
    <w:basedOn w:val="ab"/>
    <w:uiPriority w:val="60"/>
    <w:rsid w:val="00602C82"/>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
    <w:name w:val="Светлая заливка13"/>
    <w:basedOn w:val="ab"/>
    <w:uiPriority w:val="60"/>
    <w:rsid w:val="00602C82"/>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b"/>
    <w:rsid w:val="00602C82"/>
    <w:rPr>
      <w:rFonts w:eastAsia="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
    <w:name w:val="Классическая таблица 12"/>
    <w:basedOn w:val="ab"/>
    <w:rsid w:val="00602C82"/>
    <w:pPr>
      <w:widowControl w:val="0"/>
      <w:adjustRightInd w:val="0"/>
      <w:spacing w:before="120" w:after="120"/>
      <w:ind w:firstLine="567"/>
      <w:jc w:val="both"/>
    </w:pPr>
    <w:rPr>
      <w:rFonts w:eastAsia="Times New Roman"/>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
    <w:name w:val="Сетка таблицы6"/>
    <w:basedOn w:val="ab"/>
    <w:uiPriority w:val="59"/>
    <w:rsid w:val="00602C82"/>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b"/>
    <w:uiPriority w:val="59"/>
    <w:rsid w:val="00602C82"/>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b"/>
    <w:uiPriority w:val="59"/>
    <w:rsid w:val="00602C82"/>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b"/>
    <w:uiPriority w:val="59"/>
    <w:rsid w:val="00602C82"/>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b"/>
    <w:uiPriority w:val="59"/>
    <w:rsid w:val="00602C82"/>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b"/>
    <w:uiPriority w:val="59"/>
    <w:rsid w:val="00602C82"/>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b"/>
    <w:uiPriority w:val="59"/>
    <w:rsid w:val="00602C82"/>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b"/>
    <w:uiPriority w:val="59"/>
    <w:rsid w:val="00602C82"/>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
    <w:basedOn w:val="ab"/>
    <w:uiPriority w:val="59"/>
    <w:rsid w:val="00602C82"/>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b"/>
    <w:uiPriority w:val="59"/>
    <w:rsid w:val="00602C82"/>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b"/>
    <w:uiPriority w:val="59"/>
    <w:rsid w:val="00602C82"/>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b"/>
    <w:uiPriority w:val="59"/>
    <w:rsid w:val="00602C82"/>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b"/>
    <w:rsid w:val="00602C82"/>
    <w:pPr>
      <w:widowControl w:val="0"/>
      <w:suppressAutoHyphens/>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b"/>
    <w:uiPriority w:val="59"/>
    <w:rsid w:val="00602C82"/>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b"/>
    <w:rsid w:val="00602C82"/>
    <w:pPr>
      <w:widowControl w:val="0"/>
      <w:suppressAutoHyphens/>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b"/>
    <w:rsid w:val="00602C82"/>
    <w:pPr>
      <w:widowControl w:val="0"/>
    </w:pPr>
    <w:rPr>
      <w:rFonts w:ascii="Calibri" w:hAnsi="Calibri"/>
      <w:sz w:val="22"/>
      <w:szCs w:val="22"/>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1 / 1.1 / 1.1.4"/>
    <w:rsid w:val="005858C6"/>
    <w:pPr>
      <w:numPr>
        <w:numId w:val="15"/>
      </w:numPr>
    </w:pPr>
  </w:style>
  <w:style w:type="numbering" w:styleId="a0">
    <w:name w:val="Outline List 3"/>
    <w:basedOn w:val="ac"/>
    <w:uiPriority w:val="99"/>
    <w:semiHidden/>
    <w:unhideWhenUsed/>
    <w:rsid w:val="00602C82"/>
    <w:pPr>
      <w:numPr>
        <w:numId w:val="2"/>
      </w:numPr>
    </w:pPr>
  </w:style>
  <w:style w:type="numbering" w:styleId="1ai">
    <w:name w:val="Outline List 1"/>
    <w:basedOn w:val="ac"/>
    <w:uiPriority w:val="99"/>
    <w:semiHidden/>
    <w:unhideWhenUsed/>
    <w:rsid w:val="00602C82"/>
    <w:pPr>
      <w:numPr>
        <w:numId w:val="3"/>
      </w:numPr>
    </w:pPr>
  </w:style>
  <w:style w:type="numbering" w:customStyle="1" w:styleId="111112">
    <w:name w:val="1 / 1.1 / 1.1.2"/>
    <w:rsid w:val="00602C82"/>
    <w:pPr>
      <w:numPr>
        <w:numId w:val="4"/>
      </w:numPr>
    </w:pPr>
  </w:style>
  <w:style w:type="numbering" w:customStyle="1" w:styleId="1ai11">
    <w:name w:val="1 / a / i11"/>
    <w:rsid w:val="00602C82"/>
    <w:pPr>
      <w:numPr>
        <w:numId w:val="5"/>
      </w:numPr>
    </w:pPr>
  </w:style>
  <w:style w:type="numbering" w:customStyle="1" w:styleId="110">
    <w:name w:val="Статья / Раздел11"/>
    <w:rsid w:val="00602C82"/>
    <w:pPr>
      <w:numPr>
        <w:numId w:val="6"/>
      </w:numPr>
    </w:pPr>
  </w:style>
  <w:style w:type="numbering" w:styleId="111111">
    <w:name w:val="Outline List 2"/>
    <w:aliases w:val="1 / 1.1 / 1.1."/>
    <w:basedOn w:val="ac"/>
    <w:rsid w:val="00602C82"/>
  </w:style>
  <w:style w:type="numbering" w:customStyle="1" w:styleId="1f4">
    <w:name w:val="Нет списка1"/>
    <w:next w:val="ac"/>
    <w:uiPriority w:val="99"/>
    <w:semiHidden/>
    <w:unhideWhenUsed/>
    <w:rsid w:val="00602C82"/>
  </w:style>
  <w:style w:type="numbering" w:customStyle="1" w:styleId="111113">
    <w:name w:val="1 / 1.1 / 1.1.3"/>
    <w:basedOn w:val="ac"/>
    <w:next w:val="111111"/>
    <w:locked/>
    <w:rsid w:val="00602C82"/>
  </w:style>
  <w:style w:type="numbering" w:customStyle="1" w:styleId="2d">
    <w:name w:val="Нет списка2"/>
    <w:next w:val="ac"/>
    <w:semiHidden/>
    <w:unhideWhenUsed/>
    <w:rsid w:val="00602C82"/>
  </w:style>
  <w:style w:type="numbering" w:customStyle="1" w:styleId="11b">
    <w:name w:val="Нет списка11"/>
    <w:next w:val="ac"/>
    <w:uiPriority w:val="99"/>
    <w:semiHidden/>
    <w:unhideWhenUsed/>
    <w:rsid w:val="00602C82"/>
  </w:style>
  <w:style w:type="numbering" w:customStyle="1" w:styleId="218">
    <w:name w:val="Нет списка21"/>
    <w:next w:val="ac"/>
    <w:uiPriority w:val="99"/>
    <w:semiHidden/>
    <w:unhideWhenUsed/>
    <w:rsid w:val="00602C82"/>
  </w:style>
  <w:style w:type="numbering" w:customStyle="1" w:styleId="1118">
    <w:name w:val="Нет списка111"/>
    <w:next w:val="ac"/>
    <w:uiPriority w:val="99"/>
    <w:semiHidden/>
    <w:unhideWhenUsed/>
    <w:rsid w:val="00602C82"/>
  </w:style>
  <w:style w:type="numbering" w:customStyle="1" w:styleId="37">
    <w:name w:val="Нет списка3"/>
    <w:next w:val="ac"/>
    <w:uiPriority w:val="99"/>
    <w:semiHidden/>
    <w:unhideWhenUsed/>
    <w:rsid w:val="00602C82"/>
  </w:style>
  <w:style w:type="numbering" w:customStyle="1" w:styleId="46">
    <w:name w:val="Нет списка4"/>
    <w:next w:val="ac"/>
    <w:uiPriority w:val="99"/>
    <w:semiHidden/>
    <w:unhideWhenUsed/>
    <w:rsid w:val="00602C82"/>
  </w:style>
  <w:style w:type="numbering" w:customStyle="1" w:styleId="55">
    <w:name w:val="Нет списка5"/>
    <w:next w:val="ac"/>
    <w:uiPriority w:val="99"/>
    <w:semiHidden/>
    <w:unhideWhenUsed/>
    <w:rsid w:val="00602C82"/>
  </w:style>
  <w:style w:type="numbering" w:customStyle="1" w:styleId="62">
    <w:name w:val="Нет списка6"/>
    <w:next w:val="ac"/>
    <w:uiPriority w:val="99"/>
    <w:semiHidden/>
    <w:unhideWhenUsed/>
    <w:rsid w:val="00602C82"/>
  </w:style>
  <w:style w:type="numbering" w:customStyle="1" w:styleId="72">
    <w:name w:val="Нет списка7"/>
    <w:next w:val="ac"/>
    <w:uiPriority w:val="99"/>
    <w:semiHidden/>
    <w:unhideWhenUsed/>
    <w:rsid w:val="00602C82"/>
  </w:style>
  <w:style w:type="numbering" w:customStyle="1" w:styleId="83">
    <w:name w:val="Нет списка8"/>
    <w:next w:val="ac"/>
    <w:uiPriority w:val="99"/>
    <w:semiHidden/>
    <w:unhideWhenUsed/>
    <w:rsid w:val="00602C82"/>
  </w:style>
  <w:style w:type="numbering" w:customStyle="1" w:styleId="92">
    <w:name w:val="Нет списка9"/>
    <w:next w:val="ac"/>
    <w:uiPriority w:val="99"/>
    <w:semiHidden/>
    <w:unhideWhenUsed/>
    <w:rsid w:val="00602C82"/>
  </w:style>
  <w:style w:type="numbering" w:customStyle="1" w:styleId="102">
    <w:name w:val="Нет списка10"/>
    <w:next w:val="ac"/>
    <w:uiPriority w:val="99"/>
    <w:semiHidden/>
    <w:unhideWhenUsed/>
    <w:rsid w:val="00602C82"/>
  </w:style>
  <w:style w:type="numbering" w:customStyle="1" w:styleId="124">
    <w:name w:val="Нет списка12"/>
    <w:next w:val="ac"/>
    <w:uiPriority w:val="99"/>
    <w:semiHidden/>
    <w:unhideWhenUsed/>
    <w:rsid w:val="00602C82"/>
  </w:style>
  <w:style w:type="numbering" w:customStyle="1" w:styleId="133">
    <w:name w:val="Нет списка13"/>
    <w:next w:val="ac"/>
    <w:uiPriority w:val="99"/>
    <w:semiHidden/>
    <w:unhideWhenUsed/>
    <w:rsid w:val="00602C82"/>
  </w:style>
  <w:style w:type="numbering" w:customStyle="1" w:styleId="141">
    <w:name w:val="Нет списка14"/>
    <w:next w:val="ac"/>
    <w:uiPriority w:val="99"/>
    <w:semiHidden/>
    <w:unhideWhenUsed/>
    <w:rsid w:val="00602C82"/>
  </w:style>
  <w:style w:type="numbering" w:customStyle="1" w:styleId="151">
    <w:name w:val="Нет списка15"/>
    <w:next w:val="ac"/>
    <w:uiPriority w:val="99"/>
    <w:semiHidden/>
    <w:unhideWhenUsed/>
    <w:rsid w:val="00602C82"/>
  </w:style>
  <w:style w:type="numbering" w:customStyle="1" w:styleId="161">
    <w:name w:val="Нет списка16"/>
    <w:next w:val="ac"/>
    <w:uiPriority w:val="99"/>
    <w:semiHidden/>
    <w:unhideWhenUsed/>
    <w:rsid w:val="00602C82"/>
  </w:style>
  <w:style w:type="numbering" w:customStyle="1" w:styleId="221">
    <w:name w:val="Нет списка22"/>
    <w:next w:val="ac"/>
    <w:semiHidden/>
    <w:rsid w:val="00602C82"/>
  </w:style>
  <w:style w:type="numbering" w:customStyle="1" w:styleId="171">
    <w:name w:val="Нет списка17"/>
    <w:next w:val="ac"/>
    <w:uiPriority w:val="99"/>
    <w:semiHidden/>
    <w:unhideWhenUsed/>
    <w:rsid w:val="00602C82"/>
  </w:style>
  <w:style w:type="numbering" w:customStyle="1" w:styleId="180">
    <w:name w:val="Нет списка18"/>
    <w:next w:val="ac"/>
    <w:uiPriority w:val="99"/>
    <w:semiHidden/>
    <w:unhideWhenUsed/>
    <w:rsid w:val="00602C82"/>
  </w:style>
  <w:style w:type="numbering" w:customStyle="1" w:styleId="230">
    <w:name w:val="Нет списка23"/>
    <w:next w:val="ac"/>
    <w:semiHidden/>
    <w:rsid w:val="00602C82"/>
  </w:style>
  <w:style w:type="numbering" w:customStyle="1" w:styleId="219">
    <w:name w:val="Статья / Раздел21"/>
    <w:basedOn w:val="ac"/>
    <w:next w:val="a0"/>
    <w:rsid w:val="00602C82"/>
  </w:style>
  <w:style w:type="numbering" w:customStyle="1" w:styleId="1ai31">
    <w:name w:val="1 / a / i31"/>
    <w:basedOn w:val="ac"/>
    <w:next w:val="1ai"/>
    <w:rsid w:val="00602C82"/>
  </w:style>
  <w:style w:type="numbering" w:customStyle="1" w:styleId="1ai3">
    <w:name w:val="1 / a / i3"/>
    <w:rsid w:val="00602C82"/>
  </w:style>
  <w:style w:type="numbering" w:customStyle="1" w:styleId="1ai316">
    <w:name w:val="1 / a / i316"/>
    <w:basedOn w:val="ac"/>
    <w:next w:val="1ai"/>
    <w:rsid w:val="00602C82"/>
  </w:style>
  <w:style w:type="numbering" w:customStyle="1" w:styleId="190">
    <w:name w:val="Нет списка19"/>
    <w:next w:val="ac"/>
    <w:uiPriority w:val="99"/>
    <w:semiHidden/>
    <w:unhideWhenUsed/>
    <w:rsid w:val="00602C82"/>
  </w:style>
  <w:style w:type="numbering" w:customStyle="1" w:styleId="111115">
    <w:name w:val="1 / 1.1 / 1.1.5"/>
    <w:basedOn w:val="ac"/>
    <w:next w:val="111111"/>
    <w:rsid w:val="00602C82"/>
  </w:style>
  <w:style w:type="numbering" w:customStyle="1" w:styleId="1100">
    <w:name w:val="Нет списка110"/>
    <w:next w:val="ac"/>
    <w:uiPriority w:val="99"/>
    <w:semiHidden/>
    <w:unhideWhenUsed/>
    <w:rsid w:val="00602C82"/>
  </w:style>
  <w:style w:type="table" w:customStyle="1" w:styleId="1171">
    <w:name w:val="Светлая заливка117"/>
    <w:basedOn w:val="ab"/>
    <w:uiPriority w:val="60"/>
    <w:rsid w:val="00602C82"/>
    <w:pPr>
      <w:spacing w:after="0" w:line="240" w:lineRule="auto"/>
    </w:pPr>
    <w:rPr>
      <w:rFonts w:eastAsia="Times New Roman"/>
      <w:color w:val="000000" w:themeColor="text1" w:themeShade="BF"/>
      <w:sz w:val="20"/>
      <w:szCs w:val="20"/>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42">
    <w:name w:val="Средняя заливка 2 - Акцент 42"/>
    <w:basedOn w:val="ab"/>
    <w:next w:val="2-4"/>
    <w:uiPriority w:val="64"/>
    <w:rsid w:val="00602C82"/>
    <w:pPr>
      <w:spacing w:after="0" w:line="240" w:lineRule="auto"/>
    </w:pPr>
    <w:rPr>
      <w:rFonts w:eastAsia="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2">
    <w:name w:val="Светлая заливка22"/>
    <w:basedOn w:val="ab"/>
    <w:uiPriority w:val="60"/>
    <w:rsid w:val="00602C82"/>
    <w:pPr>
      <w:spacing w:after="0" w:line="240" w:lineRule="auto"/>
    </w:pPr>
    <w:rPr>
      <w:rFonts w:eastAsia="Times New Roman"/>
      <w:color w:val="000000" w:themeColor="text1" w:themeShade="BF"/>
      <w:sz w:val="20"/>
      <w:szCs w:val="20"/>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ab"/>
    <w:uiPriority w:val="60"/>
    <w:rsid w:val="00602C82"/>
    <w:pPr>
      <w:spacing w:after="0" w:line="240" w:lineRule="auto"/>
    </w:pPr>
    <w:rPr>
      <w:rFonts w:eastAsia="Times New Roman"/>
      <w:color w:val="000000" w:themeColor="text1" w:themeShade="BF"/>
      <w:sz w:val="20"/>
      <w:szCs w:val="20"/>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f5">
    <w:name w:val="рпдлпжлопж1"/>
    <w:basedOn w:val="ab"/>
    <w:uiPriority w:val="99"/>
    <w:rsid w:val="00602C82"/>
    <w:pPr>
      <w:spacing w:after="0" w:line="240" w:lineRule="auto"/>
      <w:jc w:val="right"/>
    </w:pPr>
    <w:rPr>
      <w:rFonts w:ascii="Arial" w:hAnsi="Arial" w:cstheme="minorBidi"/>
      <w:sz w:val="18"/>
      <w:szCs w:val="22"/>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hemeFill="background1" w:themeFillShade="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hemeFill="background1" w:themeFillShade="BF"/>
      </w:tcPr>
    </w:tblStylePr>
  </w:style>
  <w:style w:type="numbering" w:customStyle="1" w:styleId="1111131">
    <w:name w:val="1 / 1.1 / 1.1.31"/>
    <w:basedOn w:val="ac"/>
    <w:next w:val="111111"/>
    <w:locked/>
    <w:rsid w:val="00602C82"/>
  </w:style>
  <w:style w:type="numbering" w:customStyle="1" w:styleId="240">
    <w:name w:val="Нет списка24"/>
    <w:next w:val="ac"/>
    <w:semiHidden/>
    <w:unhideWhenUsed/>
    <w:rsid w:val="00602C82"/>
  </w:style>
  <w:style w:type="numbering" w:customStyle="1" w:styleId="1122">
    <w:name w:val="Нет списка112"/>
    <w:next w:val="ac"/>
    <w:uiPriority w:val="99"/>
    <w:semiHidden/>
    <w:unhideWhenUsed/>
    <w:rsid w:val="00602C82"/>
  </w:style>
  <w:style w:type="numbering" w:customStyle="1" w:styleId="2110">
    <w:name w:val="Нет списка211"/>
    <w:next w:val="ac"/>
    <w:uiPriority w:val="99"/>
    <w:semiHidden/>
    <w:unhideWhenUsed/>
    <w:rsid w:val="00602C82"/>
  </w:style>
  <w:style w:type="numbering" w:customStyle="1" w:styleId="11112">
    <w:name w:val="Нет списка1111"/>
    <w:next w:val="ac"/>
    <w:uiPriority w:val="99"/>
    <w:semiHidden/>
    <w:unhideWhenUsed/>
    <w:rsid w:val="00602C82"/>
  </w:style>
  <w:style w:type="numbering" w:customStyle="1" w:styleId="315">
    <w:name w:val="Нет списка31"/>
    <w:next w:val="ac"/>
    <w:uiPriority w:val="99"/>
    <w:semiHidden/>
    <w:unhideWhenUsed/>
    <w:rsid w:val="00602C82"/>
  </w:style>
  <w:style w:type="numbering" w:customStyle="1" w:styleId="411">
    <w:name w:val="Нет списка41"/>
    <w:next w:val="ac"/>
    <w:uiPriority w:val="99"/>
    <w:semiHidden/>
    <w:unhideWhenUsed/>
    <w:rsid w:val="00602C82"/>
  </w:style>
  <w:style w:type="numbering" w:customStyle="1" w:styleId="512">
    <w:name w:val="Нет списка51"/>
    <w:next w:val="ac"/>
    <w:uiPriority w:val="99"/>
    <w:semiHidden/>
    <w:unhideWhenUsed/>
    <w:rsid w:val="00602C82"/>
  </w:style>
  <w:style w:type="numbering" w:customStyle="1" w:styleId="610">
    <w:name w:val="Нет списка61"/>
    <w:next w:val="ac"/>
    <w:uiPriority w:val="99"/>
    <w:semiHidden/>
    <w:unhideWhenUsed/>
    <w:rsid w:val="00602C82"/>
  </w:style>
  <w:style w:type="numbering" w:customStyle="1" w:styleId="710">
    <w:name w:val="Нет списка71"/>
    <w:next w:val="ac"/>
    <w:uiPriority w:val="99"/>
    <w:semiHidden/>
    <w:unhideWhenUsed/>
    <w:rsid w:val="00602C82"/>
  </w:style>
  <w:style w:type="numbering" w:customStyle="1" w:styleId="811">
    <w:name w:val="Нет списка81"/>
    <w:next w:val="ac"/>
    <w:uiPriority w:val="99"/>
    <w:semiHidden/>
    <w:unhideWhenUsed/>
    <w:rsid w:val="00602C82"/>
  </w:style>
  <w:style w:type="numbering" w:customStyle="1" w:styleId="910">
    <w:name w:val="Нет списка91"/>
    <w:next w:val="ac"/>
    <w:uiPriority w:val="99"/>
    <w:semiHidden/>
    <w:unhideWhenUsed/>
    <w:rsid w:val="00602C82"/>
  </w:style>
  <w:style w:type="numbering" w:customStyle="1" w:styleId="1010">
    <w:name w:val="Нет списка101"/>
    <w:next w:val="ac"/>
    <w:uiPriority w:val="99"/>
    <w:semiHidden/>
    <w:unhideWhenUsed/>
    <w:rsid w:val="00602C82"/>
  </w:style>
  <w:style w:type="numbering" w:customStyle="1" w:styleId="1211">
    <w:name w:val="Нет списка121"/>
    <w:next w:val="ac"/>
    <w:uiPriority w:val="99"/>
    <w:semiHidden/>
    <w:unhideWhenUsed/>
    <w:rsid w:val="00602C82"/>
  </w:style>
  <w:style w:type="table" w:customStyle="1" w:styleId="911">
    <w:name w:val="Сетка таблицы91"/>
    <w:basedOn w:val="ab"/>
    <w:next w:val="af7"/>
    <w:uiPriority w:val="59"/>
    <w:rsid w:val="00602C8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c"/>
    <w:uiPriority w:val="99"/>
    <w:semiHidden/>
    <w:unhideWhenUsed/>
    <w:rsid w:val="00602C82"/>
  </w:style>
  <w:style w:type="table" w:customStyle="1" w:styleId="1011">
    <w:name w:val="Сетка таблицы101"/>
    <w:basedOn w:val="ab"/>
    <w:next w:val="af7"/>
    <w:uiPriority w:val="59"/>
    <w:rsid w:val="00602C82"/>
    <w:pPr>
      <w:spacing w:after="0" w:line="240" w:lineRule="auto"/>
    </w:pPr>
    <w:rPr>
      <w:rFonts w:asciiTheme="minorHAnsi" w:eastAsiaTheme="minorEastAsia"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b"/>
    <w:next w:val="af7"/>
    <w:uiPriority w:val="59"/>
    <w:rsid w:val="00602C82"/>
    <w:pPr>
      <w:spacing w:after="0" w:line="240" w:lineRule="auto"/>
    </w:pPr>
    <w:rPr>
      <w:rFonts w:asciiTheme="minorHAnsi" w:eastAsia="Times New Roman"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
    <w:basedOn w:val="ab"/>
    <w:next w:val="af7"/>
    <w:uiPriority w:val="59"/>
    <w:rsid w:val="00602C82"/>
    <w:pPr>
      <w:spacing w:after="0" w:line="240" w:lineRule="auto"/>
    </w:pPr>
    <w:rPr>
      <w:rFonts w:ascii="Calibri" w:eastAsia="Times New Roman" w:hAnsi="Calibr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c"/>
    <w:uiPriority w:val="99"/>
    <w:semiHidden/>
    <w:unhideWhenUsed/>
    <w:rsid w:val="00602C82"/>
  </w:style>
  <w:style w:type="numbering" w:customStyle="1" w:styleId="1510">
    <w:name w:val="Нет списка151"/>
    <w:next w:val="ac"/>
    <w:uiPriority w:val="99"/>
    <w:semiHidden/>
    <w:unhideWhenUsed/>
    <w:rsid w:val="00602C82"/>
  </w:style>
  <w:style w:type="numbering" w:customStyle="1" w:styleId="1610">
    <w:name w:val="Нет списка161"/>
    <w:next w:val="ac"/>
    <w:uiPriority w:val="99"/>
    <w:semiHidden/>
    <w:unhideWhenUsed/>
    <w:rsid w:val="00602C82"/>
  </w:style>
  <w:style w:type="numbering" w:customStyle="1" w:styleId="2210">
    <w:name w:val="Нет списка221"/>
    <w:next w:val="ac"/>
    <w:semiHidden/>
    <w:rsid w:val="00602C82"/>
  </w:style>
  <w:style w:type="numbering" w:customStyle="1" w:styleId="1710">
    <w:name w:val="Нет списка171"/>
    <w:next w:val="ac"/>
    <w:uiPriority w:val="99"/>
    <w:semiHidden/>
    <w:unhideWhenUsed/>
    <w:rsid w:val="00602C82"/>
  </w:style>
  <w:style w:type="numbering" w:customStyle="1" w:styleId="181">
    <w:name w:val="Нет списка181"/>
    <w:next w:val="ac"/>
    <w:uiPriority w:val="99"/>
    <w:semiHidden/>
    <w:unhideWhenUsed/>
    <w:rsid w:val="00602C82"/>
  </w:style>
  <w:style w:type="numbering" w:customStyle="1" w:styleId="231">
    <w:name w:val="Нет списка231"/>
    <w:next w:val="ac"/>
    <w:semiHidden/>
    <w:rsid w:val="00602C82"/>
  </w:style>
  <w:style w:type="numbering" w:customStyle="1" w:styleId="2111">
    <w:name w:val="Статья / Раздел211"/>
    <w:basedOn w:val="ac"/>
    <w:next w:val="a0"/>
    <w:rsid w:val="00602C82"/>
  </w:style>
  <w:style w:type="numbering" w:customStyle="1" w:styleId="1ai311">
    <w:name w:val="1 / a / i311"/>
    <w:basedOn w:val="ac"/>
    <w:next w:val="1ai"/>
    <w:rsid w:val="00602C82"/>
  </w:style>
  <w:style w:type="numbering" w:customStyle="1" w:styleId="1ai3161">
    <w:name w:val="1 / a / i3161"/>
    <w:basedOn w:val="ac"/>
    <w:next w:val="1ai"/>
    <w:rsid w:val="00602C82"/>
  </w:style>
  <w:style w:type="paragraph" w:customStyle="1" w:styleId="xl310">
    <w:name w:val="xl310"/>
    <w:basedOn w:val="a9"/>
    <w:rsid w:val="005D7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styleId="affe">
    <w:name w:val="annotation text"/>
    <w:basedOn w:val="a9"/>
    <w:link w:val="afff"/>
    <w:uiPriority w:val="99"/>
    <w:unhideWhenUsed/>
    <w:rsid w:val="0043236F"/>
    <w:rPr>
      <w:rFonts w:eastAsiaTheme="minorEastAsia" w:cstheme="minorBidi"/>
      <w:sz w:val="20"/>
      <w:szCs w:val="20"/>
      <w:lang w:eastAsia="en-US"/>
    </w:rPr>
  </w:style>
  <w:style w:type="character" w:customStyle="1" w:styleId="afff">
    <w:name w:val="Текст примечания Знак"/>
    <w:basedOn w:val="aa"/>
    <w:link w:val="affe"/>
    <w:uiPriority w:val="99"/>
    <w:rsid w:val="0043236F"/>
    <w:rPr>
      <w:rFonts w:eastAsiaTheme="minorEastAsia" w:cstheme="minorBidi"/>
      <w:sz w:val="20"/>
      <w:szCs w:val="20"/>
    </w:rPr>
  </w:style>
  <w:style w:type="paragraph" w:styleId="afff0">
    <w:name w:val="annotation subject"/>
    <w:basedOn w:val="affe"/>
    <w:next w:val="affe"/>
    <w:link w:val="afff1"/>
    <w:uiPriority w:val="99"/>
    <w:semiHidden/>
    <w:unhideWhenUsed/>
    <w:rsid w:val="0043236F"/>
    <w:rPr>
      <w:b/>
      <w:bCs/>
    </w:rPr>
  </w:style>
  <w:style w:type="character" w:customStyle="1" w:styleId="afff1">
    <w:name w:val="Тема примечания Знак"/>
    <w:basedOn w:val="afff"/>
    <w:link w:val="afff0"/>
    <w:uiPriority w:val="99"/>
    <w:semiHidden/>
    <w:rsid w:val="0043236F"/>
    <w:rPr>
      <w:rFonts w:eastAsiaTheme="minorEastAsia" w:cstheme="minorBidi"/>
      <w:b/>
      <w:bCs/>
      <w:sz w:val="20"/>
      <w:szCs w:val="20"/>
    </w:rPr>
  </w:style>
  <w:style w:type="paragraph" w:styleId="afff2">
    <w:name w:val="Balloon Text"/>
    <w:basedOn w:val="a9"/>
    <w:link w:val="afff3"/>
    <w:uiPriority w:val="99"/>
    <w:semiHidden/>
    <w:unhideWhenUsed/>
    <w:rsid w:val="0043236F"/>
    <w:rPr>
      <w:rFonts w:ascii="Segoe UI" w:eastAsiaTheme="minorEastAsia" w:hAnsi="Segoe UI" w:cs="Segoe UI"/>
      <w:sz w:val="18"/>
      <w:szCs w:val="18"/>
      <w:lang w:eastAsia="en-US"/>
    </w:rPr>
  </w:style>
  <w:style w:type="character" w:customStyle="1" w:styleId="afff3">
    <w:name w:val="Текст выноски Знак"/>
    <w:basedOn w:val="aa"/>
    <w:link w:val="afff2"/>
    <w:uiPriority w:val="99"/>
    <w:semiHidden/>
    <w:rsid w:val="0043236F"/>
    <w:rPr>
      <w:rFonts w:ascii="Segoe UI" w:eastAsiaTheme="minorEastAsia" w:hAnsi="Segoe UI" w:cs="Segoe UI"/>
      <w:sz w:val="18"/>
      <w:szCs w:val="18"/>
    </w:rPr>
  </w:style>
  <w:style w:type="paragraph" w:styleId="38">
    <w:name w:val="toc 3"/>
    <w:basedOn w:val="a9"/>
    <w:next w:val="a9"/>
    <w:link w:val="39"/>
    <w:autoRedefine/>
    <w:uiPriority w:val="39"/>
    <w:unhideWhenUsed/>
    <w:rsid w:val="00D92281"/>
    <w:pPr>
      <w:spacing w:after="100" w:line="276" w:lineRule="auto"/>
      <w:ind w:left="480"/>
    </w:pPr>
    <w:rPr>
      <w:rFonts w:eastAsiaTheme="minorEastAsia" w:cstheme="minorBidi"/>
      <w:szCs w:val="22"/>
      <w:lang w:eastAsia="en-US"/>
    </w:rPr>
  </w:style>
  <w:style w:type="paragraph" w:styleId="afff4">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next w:val="a9"/>
    <w:link w:val="afff5"/>
    <w:uiPriority w:val="35"/>
    <w:unhideWhenUsed/>
    <w:qFormat/>
    <w:rsid w:val="008A1E1B"/>
    <w:pPr>
      <w:keepNext/>
      <w:keepLines/>
      <w:spacing w:before="120" w:after="0" w:line="240" w:lineRule="auto"/>
    </w:pPr>
    <w:rPr>
      <w:rFonts w:cstheme="minorBidi"/>
      <w:bCs/>
    </w:rPr>
  </w:style>
  <w:style w:type="character" w:customStyle="1" w:styleId="afff5">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f4"/>
    <w:uiPriority w:val="35"/>
    <w:rsid w:val="008A1E1B"/>
    <w:rPr>
      <w:rFonts w:cstheme="minorBidi"/>
      <w:bCs/>
    </w:rPr>
  </w:style>
  <w:style w:type="character" w:customStyle="1" w:styleId="1f6">
    <w:name w:val="Неразрешенное упоминание1"/>
    <w:basedOn w:val="aa"/>
    <w:uiPriority w:val="99"/>
    <w:semiHidden/>
    <w:unhideWhenUsed/>
    <w:rsid w:val="00484467"/>
    <w:rPr>
      <w:color w:val="605E5C"/>
      <w:shd w:val="clear" w:color="auto" w:fill="E1DFDD"/>
    </w:rPr>
  </w:style>
  <w:style w:type="paragraph" w:styleId="afff6">
    <w:name w:val="table of figures"/>
    <w:basedOn w:val="a9"/>
    <w:next w:val="a9"/>
    <w:uiPriority w:val="99"/>
    <w:unhideWhenUsed/>
    <w:rsid w:val="00A934D0"/>
    <w:pPr>
      <w:spacing w:line="276" w:lineRule="auto"/>
    </w:pPr>
    <w:rPr>
      <w:rFonts w:eastAsiaTheme="minorEastAsia" w:cstheme="minorBidi"/>
      <w:szCs w:val="22"/>
      <w:lang w:eastAsia="en-US"/>
    </w:rPr>
  </w:style>
  <w:style w:type="character" w:styleId="afff7">
    <w:name w:val="FollowedHyperlink"/>
    <w:basedOn w:val="aa"/>
    <w:uiPriority w:val="99"/>
    <w:semiHidden/>
    <w:unhideWhenUsed/>
    <w:rsid w:val="00375C63"/>
    <w:rPr>
      <w:color w:val="954F72"/>
      <w:u w:val="single"/>
    </w:rPr>
  </w:style>
  <w:style w:type="paragraph" w:customStyle="1" w:styleId="msonormal0">
    <w:name w:val="msonormal"/>
    <w:basedOn w:val="a9"/>
    <w:rsid w:val="00375C63"/>
    <w:pPr>
      <w:spacing w:before="100" w:beforeAutospacing="1" w:after="100" w:afterAutospacing="1"/>
    </w:pPr>
  </w:style>
  <w:style w:type="paragraph" w:customStyle="1" w:styleId="xl138">
    <w:name w:val="xl138"/>
    <w:basedOn w:val="a9"/>
    <w:rsid w:val="00375C63"/>
    <w:pPr>
      <w:spacing w:before="100" w:beforeAutospacing="1" w:after="100" w:afterAutospacing="1"/>
    </w:pPr>
    <w:rPr>
      <w:sz w:val="20"/>
      <w:szCs w:val="20"/>
    </w:rPr>
  </w:style>
  <w:style w:type="paragraph" w:customStyle="1" w:styleId="xl139">
    <w:name w:val="xl139"/>
    <w:basedOn w:val="a9"/>
    <w:rsid w:val="00375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0">
    <w:name w:val="xl140"/>
    <w:basedOn w:val="a9"/>
    <w:rsid w:val="00375C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41">
    <w:name w:val="xl141"/>
    <w:basedOn w:val="a9"/>
    <w:rsid w:val="00375C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2">
    <w:name w:val="xl142"/>
    <w:basedOn w:val="a9"/>
    <w:rsid w:val="00375C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43">
    <w:name w:val="xl143"/>
    <w:basedOn w:val="a9"/>
    <w:rsid w:val="00375C6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4">
    <w:name w:val="xl144"/>
    <w:basedOn w:val="a9"/>
    <w:rsid w:val="00375C6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5">
    <w:name w:val="xl145"/>
    <w:basedOn w:val="a9"/>
    <w:rsid w:val="00375C63"/>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6">
    <w:name w:val="xl146"/>
    <w:basedOn w:val="a9"/>
    <w:rsid w:val="00375C63"/>
    <w:pPr>
      <w:spacing w:before="100" w:beforeAutospacing="1" w:after="100" w:afterAutospacing="1"/>
    </w:pPr>
    <w:rPr>
      <w:sz w:val="20"/>
      <w:szCs w:val="20"/>
    </w:rPr>
  </w:style>
  <w:style w:type="paragraph" w:customStyle="1" w:styleId="xl147">
    <w:name w:val="xl147"/>
    <w:basedOn w:val="a9"/>
    <w:rsid w:val="00375C6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48">
    <w:name w:val="xl148"/>
    <w:basedOn w:val="a9"/>
    <w:rsid w:val="00375C6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49">
    <w:name w:val="xl149"/>
    <w:basedOn w:val="a9"/>
    <w:rsid w:val="006D09D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50">
    <w:name w:val="xl150"/>
    <w:basedOn w:val="a9"/>
    <w:rsid w:val="006D09D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51">
    <w:name w:val="xl151"/>
    <w:basedOn w:val="a9"/>
    <w:rsid w:val="006D09D0"/>
    <w:pPr>
      <w:spacing w:before="100" w:beforeAutospacing="1" w:after="100" w:afterAutospacing="1"/>
    </w:pPr>
    <w:rPr>
      <w:b/>
      <w:bCs/>
      <w:sz w:val="20"/>
      <w:szCs w:val="20"/>
    </w:rPr>
  </w:style>
  <w:style w:type="paragraph" w:customStyle="1" w:styleId="afff8">
    <w:name w:val="рис_тело"/>
    <w:basedOn w:val="a9"/>
    <w:next w:val="ad"/>
    <w:link w:val="afff9"/>
    <w:qFormat/>
    <w:rsid w:val="00EB5C72"/>
    <w:pPr>
      <w:keepNext/>
      <w:spacing w:before="240" w:line="276" w:lineRule="auto"/>
      <w:jc w:val="center"/>
    </w:pPr>
    <w:rPr>
      <w:szCs w:val="22"/>
      <w:lang w:eastAsia="en-US"/>
    </w:rPr>
  </w:style>
  <w:style w:type="character" w:customStyle="1" w:styleId="afff9">
    <w:name w:val="рис_тело Знак"/>
    <w:link w:val="afff8"/>
    <w:rsid w:val="00EB5C72"/>
    <w:rPr>
      <w:rFonts w:eastAsia="Times New Roman"/>
      <w:szCs w:val="22"/>
    </w:rPr>
  </w:style>
  <w:style w:type="paragraph" w:styleId="afffa">
    <w:name w:val="List Paragraph"/>
    <w:aliases w:val="ПодписьТаблица,Введение,ПАРАГРАФ,Содержание. 2 уровень,МАШ_список,ПЗ,А,ПИОНЕРИЯ,List Paragraph"/>
    <w:basedOn w:val="a9"/>
    <w:link w:val="afffb"/>
    <w:uiPriority w:val="34"/>
    <w:qFormat/>
    <w:rsid w:val="002449C7"/>
    <w:pPr>
      <w:spacing w:line="276" w:lineRule="auto"/>
      <w:ind w:left="720"/>
      <w:contextualSpacing/>
    </w:pPr>
    <w:rPr>
      <w:rFonts w:eastAsiaTheme="minorEastAsia" w:cstheme="minorBidi"/>
      <w:szCs w:val="22"/>
      <w:lang w:eastAsia="en-US"/>
    </w:rPr>
  </w:style>
  <w:style w:type="table" w:customStyle="1" w:styleId="NormalTable0">
    <w:name w:val="Normal Table0"/>
    <w:uiPriority w:val="2"/>
    <w:semiHidden/>
    <w:unhideWhenUsed/>
    <w:qFormat/>
    <w:rsid w:val="00982F31"/>
    <w:pPr>
      <w:widowControl w:val="0"/>
      <w:spacing w:after="0" w:line="240" w:lineRule="auto"/>
    </w:pPr>
    <w:rPr>
      <w:rFonts w:ascii="Calibri" w:eastAsia="Calibri" w:hAnsi="Calibri" w:cs="Arial"/>
      <w:sz w:val="22"/>
      <w:szCs w:val="22"/>
      <w:lang w:val="en-US"/>
    </w:rPr>
    <w:tblPr>
      <w:tblInd w:w="0" w:type="dxa"/>
      <w:tblCellMar>
        <w:top w:w="0" w:type="dxa"/>
        <w:left w:w="0" w:type="dxa"/>
        <w:bottom w:w="0" w:type="dxa"/>
        <w:right w:w="0" w:type="dxa"/>
      </w:tblCellMar>
    </w:tblPr>
  </w:style>
  <w:style w:type="paragraph" w:customStyle="1" w:styleId="xl311">
    <w:name w:val="xl311"/>
    <w:basedOn w:val="a9"/>
    <w:rsid w:val="005D7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2">
    <w:name w:val="xl312"/>
    <w:basedOn w:val="a9"/>
    <w:rsid w:val="005D7B87"/>
    <w:pPr>
      <w:spacing w:before="100" w:beforeAutospacing="1" w:after="100" w:afterAutospacing="1"/>
    </w:pPr>
  </w:style>
  <w:style w:type="paragraph" w:customStyle="1" w:styleId="xl313">
    <w:name w:val="xl313"/>
    <w:basedOn w:val="a9"/>
    <w:rsid w:val="005D7B87"/>
    <w:pPr>
      <w:spacing w:before="100" w:beforeAutospacing="1" w:after="100" w:afterAutospacing="1"/>
      <w:jc w:val="center"/>
      <w:textAlignment w:val="center"/>
    </w:pPr>
    <w:rPr>
      <w:sz w:val="20"/>
      <w:szCs w:val="20"/>
    </w:rPr>
  </w:style>
  <w:style w:type="paragraph" w:customStyle="1" w:styleId="xl314">
    <w:name w:val="xl314"/>
    <w:basedOn w:val="a9"/>
    <w:rsid w:val="005D7B8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9"/>
    <w:rsid w:val="005D7B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316">
    <w:name w:val="xl316"/>
    <w:basedOn w:val="a9"/>
    <w:rsid w:val="005D7B87"/>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20"/>
      <w:szCs w:val="20"/>
    </w:rPr>
  </w:style>
  <w:style w:type="paragraph" w:customStyle="1" w:styleId="xl317">
    <w:name w:val="xl317"/>
    <w:basedOn w:val="a9"/>
    <w:rsid w:val="005D7B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18">
    <w:name w:val="xl318"/>
    <w:basedOn w:val="a9"/>
    <w:rsid w:val="005D7B87"/>
    <w:pPr>
      <w:spacing w:before="100" w:beforeAutospacing="1" w:after="100" w:afterAutospacing="1"/>
    </w:pPr>
  </w:style>
  <w:style w:type="paragraph" w:customStyle="1" w:styleId="xl319">
    <w:name w:val="xl319"/>
    <w:basedOn w:val="a9"/>
    <w:rsid w:val="005D7B87"/>
    <w:pPr>
      <w:pBdr>
        <w:top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20"/>
      <w:szCs w:val="20"/>
    </w:rPr>
  </w:style>
  <w:style w:type="paragraph" w:customStyle="1" w:styleId="xl320">
    <w:name w:val="xl320"/>
    <w:basedOn w:val="a9"/>
    <w:rsid w:val="005D7B87"/>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rPr>
      <w:sz w:val="20"/>
      <w:szCs w:val="20"/>
    </w:rPr>
  </w:style>
  <w:style w:type="paragraph" w:customStyle="1" w:styleId="xl321">
    <w:name w:val="xl321"/>
    <w:basedOn w:val="a9"/>
    <w:rsid w:val="005D7B87"/>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322">
    <w:name w:val="xl322"/>
    <w:basedOn w:val="a9"/>
    <w:rsid w:val="005D7B87"/>
    <w:pPr>
      <w:pBdr>
        <w:top w:val="single" w:sz="4" w:space="0" w:color="auto"/>
        <w:bottom w:val="single" w:sz="4" w:space="0" w:color="auto"/>
        <w:right w:val="single" w:sz="4" w:space="0" w:color="auto"/>
      </w:pBdr>
      <w:shd w:val="clear" w:color="000000" w:fill="B4C6E7"/>
      <w:spacing w:before="100" w:beforeAutospacing="1" w:after="100" w:afterAutospacing="1"/>
      <w:textAlignment w:val="center"/>
    </w:pPr>
    <w:rPr>
      <w:sz w:val="20"/>
      <w:szCs w:val="20"/>
    </w:rPr>
  </w:style>
  <w:style w:type="paragraph" w:customStyle="1" w:styleId="xl323">
    <w:name w:val="xl323"/>
    <w:basedOn w:val="a9"/>
    <w:rsid w:val="005D7B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324">
    <w:name w:val="xl324"/>
    <w:basedOn w:val="a9"/>
    <w:rsid w:val="005D7B87"/>
    <w:pPr>
      <w:pBdr>
        <w:top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sz w:val="20"/>
      <w:szCs w:val="20"/>
    </w:rPr>
  </w:style>
  <w:style w:type="paragraph" w:customStyle="1" w:styleId="xl325">
    <w:name w:val="xl325"/>
    <w:basedOn w:val="a9"/>
    <w:rsid w:val="005D7B8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26">
    <w:name w:val="xl326"/>
    <w:basedOn w:val="a9"/>
    <w:rsid w:val="005D7B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327">
    <w:name w:val="xl327"/>
    <w:basedOn w:val="a9"/>
    <w:rsid w:val="005D7B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28">
    <w:name w:val="xl328"/>
    <w:basedOn w:val="a9"/>
    <w:rsid w:val="005D7B87"/>
    <w:pPr>
      <w:pBdr>
        <w:top w:val="single" w:sz="4" w:space="0" w:color="auto"/>
        <w:bottom w:val="single" w:sz="4" w:space="0" w:color="auto"/>
        <w:right w:val="single" w:sz="4" w:space="0" w:color="auto"/>
      </w:pBdr>
      <w:shd w:val="clear" w:color="000000" w:fill="B4C6E7"/>
      <w:spacing w:before="100" w:beforeAutospacing="1" w:after="100" w:afterAutospacing="1"/>
      <w:textAlignment w:val="center"/>
    </w:pPr>
    <w:rPr>
      <w:sz w:val="20"/>
      <w:szCs w:val="20"/>
    </w:rPr>
  </w:style>
  <w:style w:type="paragraph" w:customStyle="1" w:styleId="xl329">
    <w:name w:val="xl329"/>
    <w:basedOn w:val="a9"/>
    <w:rsid w:val="005D7B87"/>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rPr>
      <w:sz w:val="20"/>
      <w:szCs w:val="20"/>
    </w:rPr>
  </w:style>
  <w:style w:type="paragraph" w:customStyle="1" w:styleId="xl330">
    <w:name w:val="xl330"/>
    <w:basedOn w:val="a9"/>
    <w:rsid w:val="005D7B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1">
    <w:name w:val="xl331"/>
    <w:basedOn w:val="a9"/>
    <w:rsid w:val="005D7B8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0"/>
      <w:szCs w:val="20"/>
    </w:rPr>
  </w:style>
  <w:style w:type="paragraph" w:customStyle="1" w:styleId="xl332">
    <w:name w:val="xl332"/>
    <w:basedOn w:val="a9"/>
    <w:rsid w:val="005D7B8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center"/>
    </w:pPr>
    <w:rPr>
      <w:sz w:val="20"/>
      <w:szCs w:val="20"/>
    </w:rPr>
  </w:style>
  <w:style w:type="paragraph" w:customStyle="1" w:styleId="xl333">
    <w:name w:val="xl333"/>
    <w:basedOn w:val="a9"/>
    <w:rsid w:val="005D7B8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0"/>
      <w:szCs w:val="20"/>
    </w:rPr>
  </w:style>
  <w:style w:type="paragraph" w:customStyle="1" w:styleId="xl334">
    <w:name w:val="xl334"/>
    <w:basedOn w:val="a9"/>
    <w:rsid w:val="005D7B87"/>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5">
    <w:name w:val="xl335"/>
    <w:basedOn w:val="a9"/>
    <w:rsid w:val="005D7B87"/>
    <w:pPr>
      <w:pBdr>
        <w:top w:val="single" w:sz="4" w:space="0" w:color="auto"/>
        <w:bottom w:val="single" w:sz="4" w:space="0" w:color="auto"/>
        <w:right w:val="single" w:sz="4" w:space="0" w:color="auto"/>
      </w:pBdr>
      <w:shd w:val="clear" w:color="000000" w:fill="B4C6E7"/>
      <w:spacing w:before="100" w:beforeAutospacing="1" w:after="100" w:afterAutospacing="1"/>
      <w:textAlignment w:val="center"/>
    </w:pPr>
    <w:rPr>
      <w:sz w:val="20"/>
      <w:szCs w:val="20"/>
    </w:rPr>
  </w:style>
  <w:style w:type="paragraph" w:customStyle="1" w:styleId="xl336">
    <w:name w:val="xl336"/>
    <w:basedOn w:val="a9"/>
    <w:rsid w:val="005D7B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37">
    <w:name w:val="xl337"/>
    <w:basedOn w:val="a9"/>
    <w:rsid w:val="005D7B87"/>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20"/>
      <w:szCs w:val="20"/>
    </w:rPr>
  </w:style>
  <w:style w:type="paragraph" w:customStyle="1" w:styleId="xl338">
    <w:name w:val="xl338"/>
    <w:basedOn w:val="a9"/>
    <w:rsid w:val="005D7B8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9">
    <w:name w:val="xl339"/>
    <w:basedOn w:val="a9"/>
    <w:rsid w:val="005D7B87"/>
    <w:pPr>
      <w:pBdr>
        <w:top w:val="single" w:sz="4" w:space="0" w:color="auto"/>
        <w:left w:val="single" w:sz="4" w:space="0" w:color="auto"/>
        <w:right w:val="single" w:sz="4" w:space="0" w:color="auto"/>
      </w:pBdr>
      <w:shd w:val="clear" w:color="000000" w:fill="B4C6E7"/>
      <w:spacing w:before="100" w:beforeAutospacing="1" w:after="100" w:afterAutospacing="1"/>
      <w:jc w:val="center"/>
      <w:textAlignment w:val="center"/>
    </w:pPr>
    <w:rPr>
      <w:sz w:val="20"/>
      <w:szCs w:val="20"/>
    </w:rPr>
  </w:style>
  <w:style w:type="paragraph" w:customStyle="1" w:styleId="xl340">
    <w:name w:val="xl340"/>
    <w:basedOn w:val="a9"/>
    <w:rsid w:val="005D7B87"/>
    <w:pPr>
      <w:pBdr>
        <w:left w:val="single" w:sz="4" w:space="0" w:color="auto"/>
        <w:right w:val="single" w:sz="4" w:space="0" w:color="auto"/>
      </w:pBdr>
      <w:shd w:val="clear" w:color="000000" w:fill="B4C6E7"/>
      <w:spacing w:before="100" w:beforeAutospacing="1" w:after="100" w:afterAutospacing="1"/>
      <w:jc w:val="center"/>
      <w:textAlignment w:val="center"/>
    </w:pPr>
    <w:rPr>
      <w:sz w:val="20"/>
      <w:szCs w:val="20"/>
    </w:rPr>
  </w:style>
  <w:style w:type="paragraph" w:customStyle="1" w:styleId="xl341">
    <w:name w:val="xl341"/>
    <w:basedOn w:val="a9"/>
    <w:rsid w:val="005D7B87"/>
    <w:pPr>
      <w:pBdr>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20"/>
      <w:szCs w:val="20"/>
    </w:rPr>
  </w:style>
  <w:style w:type="paragraph" w:customStyle="1" w:styleId="xl342">
    <w:name w:val="xl342"/>
    <w:basedOn w:val="a9"/>
    <w:rsid w:val="005D7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9"/>
    <w:rsid w:val="005D7B8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sz w:val="20"/>
      <w:szCs w:val="20"/>
    </w:rPr>
  </w:style>
  <w:style w:type="paragraph" w:customStyle="1" w:styleId="xl344">
    <w:name w:val="xl344"/>
    <w:basedOn w:val="a9"/>
    <w:rsid w:val="005D7B87"/>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9"/>
    <w:rsid w:val="005D7B8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6">
    <w:name w:val="xl346"/>
    <w:basedOn w:val="a9"/>
    <w:rsid w:val="005D7B87"/>
    <w:pPr>
      <w:pBdr>
        <w:top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20"/>
      <w:szCs w:val="20"/>
    </w:rPr>
  </w:style>
  <w:style w:type="paragraph" w:customStyle="1" w:styleId="xl347">
    <w:name w:val="xl347"/>
    <w:basedOn w:val="a9"/>
    <w:rsid w:val="005D7B87"/>
    <w:pPr>
      <w:spacing w:before="100" w:beforeAutospacing="1" w:after="100" w:afterAutospacing="1"/>
      <w:jc w:val="center"/>
    </w:pPr>
  </w:style>
  <w:style w:type="paragraph" w:customStyle="1" w:styleId="xl65">
    <w:name w:val="xl65"/>
    <w:basedOn w:val="a9"/>
    <w:rsid w:val="00CD7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6">
    <w:name w:val="xl66"/>
    <w:basedOn w:val="a9"/>
    <w:rsid w:val="00CD7C2F"/>
    <w:pPr>
      <w:spacing w:before="100" w:beforeAutospacing="1" w:after="100" w:afterAutospacing="1"/>
      <w:jc w:val="center"/>
      <w:textAlignment w:val="center"/>
    </w:pPr>
    <w:rPr>
      <w:sz w:val="20"/>
      <w:szCs w:val="20"/>
    </w:rPr>
  </w:style>
  <w:style w:type="paragraph" w:customStyle="1" w:styleId="xl67">
    <w:name w:val="xl67"/>
    <w:basedOn w:val="a9"/>
    <w:rsid w:val="00CD7C2F"/>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b/>
      <w:bCs/>
      <w:sz w:val="20"/>
      <w:szCs w:val="20"/>
    </w:rPr>
  </w:style>
  <w:style w:type="paragraph" w:customStyle="1" w:styleId="xl68">
    <w:name w:val="xl68"/>
    <w:basedOn w:val="a9"/>
    <w:rsid w:val="00CD7C2F"/>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b/>
      <w:bCs/>
      <w:sz w:val="20"/>
      <w:szCs w:val="20"/>
    </w:rPr>
  </w:style>
  <w:style w:type="paragraph" w:customStyle="1" w:styleId="xl69">
    <w:name w:val="xl69"/>
    <w:basedOn w:val="a9"/>
    <w:rsid w:val="00CD7C2F"/>
    <w:pPr>
      <w:spacing w:before="100" w:beforeAutospacing="1" w:after="100" w:afterAutospacing="1"/>
      <w:jc w:val="center"/>
      <w:textAlignment w:val="center"/>
    </w:pPr>
    <w:rPr>
      <w:sz w:val="20"/>
      <w:szCs w:val="20"/>
    </w:rPr>
  </w:style>
  <w:style w:type="paragraph" w:customStyle="1" w:styleId="xl70">
    <w:name w:val="xl70"/>
    <w:basedOn w:val="a9"/>
    <w:rsid w:val="00CD7C2F"/>
    <w:pPr>
      <w:shd w:val="clear" w:color="000000" w:fill="FFFF00"/>
      <w:spacing w:before="100" w:beforeAutospacing="1" w:after="100" w:afterAutospacing="1"/>
      <w:jc w:val="center"/>
      <w:textAlignment w:val="center"/>
    </w:pPr>
    <w:rPr>
      <w:sz w:val="20"/>
      <w:szCs w:val="20"/>
    </w:rPr>
  </w:style>
  <w:style w:type="paragraph" w:customStyle="1" w:styleId="xl71">
    <w:name w:val="xl71"/>
    <w:basedOn w:val="a9"/>
    <w:rsid w:val="00CD7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9"/>
    <w:rsid w:val="00CD7C2F"/>
    <w:pPr>
      <w:shd w:val="clear" w:color="000000" w:fill="FFFF00"/>
      <w:spacing w:before="100" w:beforeAutospacing="1" w:after="100" w:afterAutospacing="1"/>
      <w:jc w:val="center"/>
      <w:textAlignment w:val="center"/>
    </w:pPr>
    <w:rPr>
      <w:sz w:val="20"/>
      <w:szCs w:val="20"/>
    </w:rPr>
  </w:style>
  <w:style w:type="paragraph" w:customStyle="1" w:styleId="xl73">
    <w:name w:val="xl73"/>
    <w:basedOn w:val="a9"/>
    <w:rsid w:val="00CD7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9"/>
    <w:rsid w:val="00CD7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5">
    <w:name w:val="xl75"/>
    <w:basedOn w:val="a9"/>
    <w:rsid w:val="00CD7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9"/>
    <w:rsid w:val="00CD7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9"/>
    <w:rsid w:val="00CD7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9"/>
    <w:rsid w:val="00CD7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9"/>
    <w:rsid w:val="00CD7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9"/>
    <w:rsid w:val="00CD7C2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20"/>
      <w:szCs w:val="20"/>
    </w:rPr>
  </w:style>
  <w:style w:type="paragraph" w:customStyle="1" w:styleId="xl81">
    <w:name w:val="xl81"/>
    <w:basedOn w:val="a9"/>
    <w:rsid w:val="00CD7C2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20"/>
      <w:szCs w:val="20"/>
    </w:rPr>
  </w:style>
  <w:style w:type="paragraph" w:customStyle="1" w:styleId="xl82">
    <w:name w:val="xl82"/>
    <w:basedOn w:val="a9"/>
    <w:rsid w:val="00CD7C2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20"/>
      <w:szCs w:val="20"/>
    </w:rPr>
  </w:style>
  <w:style w:type="paragraph" w:customStyle="1" w:styleId="xl83">
    <w:name w:val="xl83"/>
    <w:basedOn w:val="a9"/>
    <w:rsid w:val="00CD7C2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0"/>
      <w:szCs w:val="20"/>
    </w:rPr>
  </w:style>
  <w:style w:type="paragraph" w:customStyle="1" w:styleId="xl84">
    <w:name w:val="xl84"/>
    <w:basedOn w:val="a9"/>
    <w:rsid w:val="00CD7C2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5">
    <w:name w:val="xl85"/>
    <w:basedOn w:val="a9"/>
    <w:rsid w:val="00CD7C2F"/>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6">
    <w:name w:val="xl86"/>
    <w:basedOn w:val="a9"/>
    <w:rsid w:val="00CD7C2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7">
    <w:name w:val="xl87"/>
    <w:basedOn w:val="a9"/>
    <w:rsid w:val="00080F6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20"/>
      <w:szCs w:val="20"/>
    </w:rPr>
  </w:style>
  <w:style w:type="paragraph" w:customStyle="1" w:styleId="xl88">
    <w:name w:val="xl88"/>
    <w:basedOn w:val="a9"/>
    <w:rsid w:val="00080F6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0"/>
      <w:szCs w:val="20"/>
    </w:rPr>
  </w:style>
  <w:style w:type="paragraph" w:customStyle="1" w:styleId="xl89">
    <w:name w:val="xl89"/>
    <w:basedOn w:val="a9"/>
    <w:rsid w:val="00080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0"/>
      <w:szCs w:val="20"/>
    </w:rPr>
  </w:style>
  <w:style w:type="paragraph" w:customStyle="1" w:styleId="xl90">
    <w:name w:val="xl90"/>
    <w:basedOn w:val="a9"/>
    <w:rsid w:val="00080F6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1">
    <w:name w:val="xl91"/>
    <w:basedOn w:val="a9"/>
    <w:rsid w:val="00080F6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9"/>
    <w:rsid w:val="00080F6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3">
    <w:name w:val="xl93"/>
    <w:basedOn w:val="a9"/>
    <w:rsid w:val="00080F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94">
    <w:name w:val="xl94"/>
    <w:basedOn w:val="a9"/>
    <w:rsid w:val="00080F6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5">
    <w:name w:val="xl95"/>
    <w:basedOn w:val="a9"/>
    <w:rsid w:val="00080F6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9"/>
    <w:rsid w:val="00080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9"/>
    <w:rsid w:val="00080F6B"/>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8">
    <w:name w:val="xl98"/>
    <w:basedOn w:val="a9"/>
    <w:rsid w:val="00080F6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9">
    <w:name w:val="xl99"/>
    <w:basedOn w:val="a9"/>
    <w:rsid w:val="00080F6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0">
    <w:name w:val="xl100"/>
    <w:basedOn w:val="a9"/>
    <w:rsid w:val="00080F6B"/>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1">
    <w:name w:val="xl101"/>
    <w:basedOn w:val="a9"/>
    <w:rsid w:val="00080F6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2">
    <w:name w:val="xl102"/>
    <w:basedOn w:val="a9"/>
    <w:rsid w:val="00080F6B"/>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3">
    <w:name w:val="xl103"/>
    <w:basedOn w:val="a9"/>
    <w:rsid w:val="00080F6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afffc">
    <w:name w:val="РИС."/>
    <w:basedOn w:val="a9"/>
    <w:next w:val="ad"/>
    <w:link w:val="afffd"/>
    <w:rsid w:val="00A251B7"/>
    <w:pPr>
      <w:keepNext/>
      <w:spacing w:before="240" w:line="276" w:lineRule="auto"/>
      <w:jc w:val="center"/>
    </w:pPr>
    <w:rPr>
      <w:rFonts w:cstheme="minorBidi"/>
      <w:sz w:val="20"/>
      <w:szCs w:val="22"/>
      <w:lang w:eastAsia="en-US"/>
    </w:rPr>
  </w:style>
  <w:style w:type="character" w:customStyle="1" w:styleId="afffd">
    <w:name w:val="РИС. Знак"/>
    <w:link w:val="afffc"/>
    <w:rsid w:val="00A251B7"/>
    <w:rPr>
      <w:rFonts w:eastAsia="Times New Roman" w:cstheme="minorBidi"/>
      <w:sz w:val="20"/>
      <w:szCs w:val="22"/>
    </w:rPr>
  </w:style>
  <w:style w:type="paragraph" w:styleId="afffe">
    <w:name w:val="List Number"/>
    <w:basedOn w:val="a9"/>
    <w:uiPriority w:val="99"/>
    <w:unhideWhenUsed/>
    <w:rsid w:val="00A57F52"/>
    <w:pPr>
      <w:widowControl w:val="0"/>
      <w:tabs>
        <w:tab w:val="num" w:pos="360"/>
      </w:tabs>
      <w:adjustRightInd w:val="0"/>
      <w:ind w:left="360" w:hanging="360"/>
      <w:contextualSpacing/>
      <w:jc w:val="both"/>
    </w:pPr>
    <w:rPr>
      <w:rFonts w:eastAsia="Microsoft YaHei" w:cstheme="minorBidi"/>
      <w:sz w:val="20"/>
      <w:szCs w:val="22"/>
    </w:rPr>
  </w:style>
  <w:style w:type="paragraph" w:styleId="affff">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Текст сноски Знак1"/>
    <w:basedOn w:val="a9"/>
    <w:link w:val="affff0"/>
    <w:uiPriority w:val="99"/>
    <w:rsid w:val="006049FE"/>
    <w:rPr>
      <w:sz w:val="20"/>
      <w:szCs w:val="20"/>
    </w:rPr>
  </w:style>
  <w:style w:type="character" w:customStyle="1" w:styleId="affff0">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a"/>
    <w:link w:val="affff"/>
    <w:uiPriority w:val="99"/>
    <w:rsid w:val="00104DC7"/>
    <w:rPr>
      <w:rFonts w:eastAsia="Times New Roman"/>
      <w:sz w:val="20"/>
      <w:szCs w:val="20"/>
      <w:lang w:eastAsia="ru-RU"/>
    </w:rPr>
  </w:style>
  <w:style w:type="character" w:customStyle="1" w:styleId="affff1">
    <w:name w:val="Основной текст + Полужирный"/>
    <w:basedOn w:val="aa"/>
    <w:rsid w:val="00104DC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2e">
    <w:name w:val="Основной текст2"/>
    <w:basedOn w:val="a9"/>
    <w:rsid w:val="006049FE"/>
    <w:pPr>
      <w:widowControl w:val="0"/>
      <w:shd w:val="clear" w:color="auto" w:fill="FFFFFF"/>
      <w:spacing w:after="60" w:line="0" w:lineRule="atLeast"/>
      <w:jc w:val="center"/>
    </w:pPr>
    <w:rPr>
      <w:color w:val="000000"/>
      <w:sz w:val="23"/>
      <w:szCs w:val="23"/>
      <w:lang w:bidi="ru-RU"/>
    </w:rPr>
  </w:style>
  <w:style w:type="table" w:customStyle="1" w:styleId="NormalTable1">
    <w:name w:val="Normal Table1"/>
    <w:uiPriority w:val="2"/>
    <w:semiHidden/>
    <w:unhideWhenUsed/>
    <w:qFormat/>
    <w:rsid w:val="00E40140"/>
    <w:pPr>
      <w:widowControl w:val="0"/>
      <w:spacing w:after="0" w:line="240" w:lineRule="auto"/>
    </w:pPr>
    <w:rPr>
      <w:rFonts w:ascii="Calibri" w:eastAsia="Calibri" w:hAnsi="Calibri" w:cs="Arial"/>
      <w:sz w:val="22"/>
      <w:szCs w:val="22"/>
      <w:lang w:val="en-US"/>
    </w:rPr>
    <w:tblPr>
      <w:tblInd w:w="0" w:type="dxa"/>
      <w:tblCellMar>
        <w:top w:w="0" w:type="dxa"/>
        <w:left w:w="0" w:type="dxa"/>
        <w:bottom w:w="0" w:type="dxa"/>
        <w:right w:w="0" w:type="dxa"/>
      </w:tblCellMar>
    </w:tblPr>
  </w:style>
  <w:style w:type="paragraph" w:customStyle="1" w:styleId="font5">
    <w:name w:val="font5"/>
    <w:basedOn w:val="a9"/>
    <w:rsid w:val="00E40140"/>
    <w:pPr>
      <w:spacing w:before="100" w:beforeAutospacing="1" w:after="100" w:afterAutospacing="1"/>
    </w:pPr>
    <w:rPr>
      <w:color w:val="000000"/>
      <w:sz w:val="20"/>
      <w:szCs w:val="20"/>
    </w:rPr>
  </w:style>
  <w:style w:type="paragraph" w:customStyle="1" w:styleId="xl223">
    <w:name w:val="xl223"/>
    <w:basedOn w:val="a9"/>
    <w:rsid w:val="00E40140"/>
    <w:pPr>
      <w:spacing w:before="100" w:beforeAutospacing="1" w:after="100" w:afterAutospacing="1"/>
      <w:jc w:val="center"/>
      <w:textAlignment w:val="center"/>
    </w:pPr>
    <w:rPr>
      <w:sz w:val="20"/>
      <w:szCs w:val="20"/>
    </w:rPr>
  </w:style>
  <w:style w:type="paragraph" w:customStyle="1" w:styleId="xl224">
    <w:name w:val="xl224"/>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5">
    <w:name w:val="xl225"/>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6">
    <w:name w:val="xl226"/>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7">
    <w:name w:val="xl227"/>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28">
    <w:name w:val="xl228"/>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29">
    <w:name w:val="xl229"/>
    <w:basedOn w:val="a9"/>
    <w:rsid w:val="00E40140"/>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230">
    <w:name w:val="xl230"/>
    <w:basedOn w:val="a9"/>
    <w:rsid w:val="00E40140"/>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231">
    <w:name w:val="xl231"/>
    <w:basedOn w:val="a9"/>
    <w:rsid w:val="00E40140"/>
    <w:pPr>
      <w:spacing w:before="100" w:beforeAutospacing="1" w:after="100" w:afterAutospacing="1"/>
      <w:textAlignment w:val="center"/>
    </w:pPr>
    <w:rPr>
      <w:sz w:val="20"/>
      <w:szCs w:val="20"/>
    </w:rPr>
  </w:style>
  <w:style w:type="paragraph" w:customStyle="1" w:styleId="xl232">
    <w:name w:val="xl232"/>
    <w:basedOn w:val="a9"/>
    <w:rsid w:val="00E40140"/>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 w:val="20"/>
      <w:szCs w:val="20"/>
    </w:rPr>
  </w:style>
  <w:style w:type="paragraph" w:customStyle="1" w:styleId="xl233">
    <w:name w:val="xl233"/>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4">
    <w:name w:val="xl234"/>
    <w:basedOn w:val="a9"/>
    <w:rsid w:val="00E4014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sz w:val="20"/>
      <w:szCs w:val="20"/>
    </w:rPr>
  </w:style>
  <w:style w:type="paragraph" w:customStyle="1" w:styleId="xl235">
    <w:name w:val="xl235"/>
    <w:basedOn w:val="a9"/>
    <w:rsid w:val="00E4014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20"/>
      <w:szCs w:val="20"/>
    </w:rPr>
  </w:style>
  <w:style w:type="paragraph" w:customStyle="1" w:styleId="xl236">
    <w:name w:val="xl236"/>
    <w:basedOn w:val="a9"/>
    <w:rsid w:val="00E4014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sz w:val="20"/>
      <w:szCs w:val="20"/>
    </w:rPr>
  </w:style>
  <w:style w:type="paragraph" w:customStyle="1" w:styleId="xl237">
    <w:name w:val="xl237"/>
    <w:basedOn w:val="a9"/>
    <w:rsid w:val="00E40140"/>
    <w:pPr>
      <w:pBdr>
        <w:top w:val="single" w:sz="4" w:space="0" w:color="auto"/>
        <w:left w:val="single" w:sz="4" w:space="18" w:color="auto"/>
        <w:bottom w:val="single" w:sz="4" w:space="0" w:color="auto"/>
        <w:right w:val="single" w:sz="4" w:space="0" w:color="auto"/>
      </w:pBdr>
      <w:shd w:val="clear" w:color="000000" w:fill="A9D08E"/>
      <w:spacing w:before="100" w:beforeAutospacing="1" w:after="100" w:afterAutospacing="1"/>
      <w:ind w:firstLineChars="200" w:firstLine="200"/>
      <w:textAlignment w:val="center"/>
    </w:pPr>
    <w:rPr>
      <w:sz w:val="20"/>
      <w:szCs w:val="20"/>
    </w:rPr>
  </w:style>
  <w:style w:type="paragraph" w:customStyle="1" w:styleId="xl238">
    <w:name w:val="xl238"/>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39">
    <w:name w:val="xl239"/>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0">
    <w:name w:val="xl240"/>
    <w:basedOn w:val="a9"/>
    <w:rsid w:val="00E4014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sz w:val="20"/>
      <w:szCs w:val="20"/>
    </w:rPr>
  </w:style>
  <w:style w:type="paragraph" w:customStyle="1" w:styleId="xl241">
    <w:name w:val="xl241"/>
    <w:basedOn w:val="a9"/>
    <w:rsid w:val="00E4014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sz w:val="20"/>
      <w:szCs w:val="20"/>
    </w:rPr>
  </w:style>
  <w:style w:type="paragraph" w:customStyle="1" w:styleId="xl242">
    <w:name w:val="xl242"/>
    <w:basedOn w:val="a9"/>
    <w:rsid w:val="00E4014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 w:val="20"/>
      <w:szCs w:val="20"/>
    </w:rPr>
  </w:style>
  <w:style w:type="paragraph" w:customStyle="1" w:styleId="xl243">
    <w:name w:val="xl243"/>
    <w:basedOn w:val="a9"/>
    <w:rsid w:val="00E4014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sz w:val="20"/>
      <w:szCs w:val="20"/>
    </w:rPr>
  </w:style>
  <w:style w:type="paragraph" w:customStyle="1" w:styleId="xl244">
    <w:name w:val="xl244"/>
    <w:basedOn w:val="a9"/>
    <w:rsid w:val="00E4014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 w:val="20"/>
      <w:szCs w:val="20"/>
    </w:rPr>
  </w:style>
  <w:style w:type="paragraph" w:customStyle="1" w:styleId="xl245">
    <w:name w:val="xl245"/>
    <w:basedOn w:val="a9"/>
    <w:rsid w:val="00E4014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 w:val="20"/>
      <w:szCs w:val="20"/>
    </w:rPr>
  </w:style>
  <w:style w:type="paragraph" w:customStyle="1" w:styleId="xl246">
    <w:name w:val="xl246"/>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customStyle="1" w:styleId="afffb">
    <w:name w:val="Абзац списка Знак"/>
    <w:aliases w:val="ПодписьТаблица Знак,Введение Знак,ПАРАГРАФ Знак,Содержание. 2 уровень Знак,МАШ_список Знак,ПЗ Знак,А Знак,ПИОНЕРИЯ Знак,List Paragraph Знак"/>
    <w:link w:val="afffa"/>
    <w:uiPriority w:val="34"/>
    <w:locked/>
    <w:rsid w:val="00E40140"/>
    <w:rPr>
      <w:rFonts w:eastAsiaTheme="minorEastAsia" w:cstheme="minorBidi"/>
      <w:szCs w:val="22"/>
    </w:rPr>
  </w:style>
  <w:style w:type="paragraph" w:customStyle="1" w:styleId="font6">
    <w:name w:val="font6"/>
    <w:basedOn w:val="a9"/>
    <w:rsid w:val="00E40140"/>
    <w:pPr>
      <w:spacing w:before="100" w:beforeAutospacing="1" w:after="100" w:afterAutospacing="1"/>
    </w:pPr>
    <w:rPr>
      <w:color w:val="000000"/>
      <w:sz w:val="20"/>
      <w:szCs w:val="20"/>
    </w:rPr>
  </w:style>
  <w:style w:type="paragraph" w:customStyle="1" w:styleId="xl104">
    <w:name w:val="xl104"/>
    <w:basedOn w:val="a9"/>
    <w:rsid w:val="00E40140"/>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textAlignment w:val="center"/>
    </w:pPr>
    <w:rPr>
      <w:sz w:val="20"/>
      <w:szCs w:val="20"/>
    </w:rPr>
  </w:style>
  <w:style w:type="paragraph" w:customStyle="1" w:styleId="xl105">
    <w:name w:val="xl105"/>
    <w:basedOn w:val="a9"/>
    <w:rsid w:val="00E40140"/>
    <w:pPr>
      <w:spacing w:before="100" w:beforeAutospacing="1" w:after="100" w:afterAutospacing="1"/>
      <w:textAlignment w:val="center"/>
    </w:pPr>
  </w:style>
  <w:style w:type="paragraph" w:customStyle="1" w:styleId="xl106">
    <w:name w:val="xl106"/>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7">
    <w:name w:val="xl107"/>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8">
    <w:name w:val="xl108"/>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9">
    <w:name w:val="xl109"/>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0">
    <w:name w:val="xl110"/>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styleId="47">
    <w:name w:val="toc 4"/>
    <w:basedOn w:val="a9"/>
    <w:next w:val="a9"/>
    <w:autoRedefine/>
    <w:uiPriority w:val="39"/>
    <w:unhideWhenUsed/>
    <w:rsid w:val="00E40140"/>
    <w:pPr>
      <w:spacing w:after="100" w:line="259" w:lineRule="auto"/>
      <w:ind w:left="660"/>
    </w:pPr>
    <w:rPr>
      <w:rFonts w:asciiTheme="minorHAnsi" w:eastAsiaTheme="minorEastAsia" w:hAnsiTheme="minorHAnsi" w:cstheme="minorBidi"/>
      <w:sz w:val="22"/>
      <w:szCs w:val="22"/>
    </w:rPr>
  </w:style>
  <w:style w:type="paragraph" w:styleId="56">
    <w:name w:val="toc 5"/>
    <w:basedOn w:val="a9"/>
    <w:next w:val="a9"/>
    <w:autoRedefine/>
    <w:uiPriority w:val="39"/>
    <w:unhideWhenUsed/>
    <w:rsid w:val="00E40140"/>
    <w:pPr>
      <w:spacing w:after="100" w:line="259" w:lineRule="auto"/>
      <w:ind w:left="880"/>
    </w:pPr>
    <w:rPr>
      <w:rFonts w:asciiTheme="minorHAnsi" w:eastAsiaTheme="minorEastAsia" w:hAnsiTheme="minorHAnsi" w:cstheme="minorBidi"/>
      <w:sz w:val="22"/>
      <w:szCs w:val="22"/>
    </w:rPr>
  </w:style>
  <w:style w:type="paragraph" w:styleId="63">
    <w:name w:val="toc 6"/>
    <w:basedOn w:val="a9"/>
    <w:next w:val="a9"/>
    <w:autoRedefine/>
    <w:uiPriority w:val="39"/>
    <w:unhideWhenUsed/>
    <w:rsid w:val="00E40140"/>
    <w:pPr>
      <w:spacing w:after="100" w:line="259" w:lineRule="auto"/>
      <w:ind w:left="1100"/>
    </w:pPr>
    <w:rPr>
      <w:rFonts w:asciiTheme="minorHAnsi" w:eastAsiaTheme="minorEastAsia" w:hAnsiTheme="minorHAnsi" w:cstheme="minorBidi"/>
      <w:sz w:val="22"/>
      <w:szCs w:val="22"/>
    </w:rPr>
  </w:style>
  <w:style w:type="paragraph" w:styleId="73">
    <w:name w:val="toc 7"/>
    <w:basedOn w:val="a9"/>
    <w:next w:val="a9"/>
    <w:autoRedefine/>
    <w:uiPriority w:val="39"/>
    <w:unhideWhenUsed/>
    <w:rsid w:val="00E40140"/>
    <w:pPr>
      <w:spacing w:after="100" w:line="259" w:lineRule="auto"/>
      <w:ind w:left="1320"/>
    </w:pPr>
    <w:rPr>
      <w:rFonts w:asciiTheme="minorHAnsi" w:eastAsiaTheme="minorEastAsia" w:hAnsiTheme="minorHAnsi" w:cstheme="minorBidi"/>
      <w:sz w:val="22"/>
      <w:szCs w:val="22"/>
    </w:rPr>
  </w:style>
  <w:style w:type="paragraph" w:styleId="84">
    <w:name w:val="toc 8"/>
    <w:basedOn w:val="a9"/>
    <w:next w:val="a9"/>
    <w:autoRedefine/>
    <w:uiPriority w:val="39"/>
    <w:unhideWhenUsed/>
    <w:rsid w:val="00E40140"/>
    <w:pPr>
      <w:spacing w:after="100" w:line="259" w:lineRule="auto"/>
      <w:ind w:left="1540"/>
    </w:pPr>
    <w:rPr>
      <w:rFonts w:asciiTheme="minorHAnsi" w:eastAsiaTheme="minorEastAsia" w:hAnsiTheme="minorHAnsi" w:cstheme="minorBidi"/>
      <w:sz w:val="22"/>
      <w:szCs w:val="22"/>
    </w:rPr>
  </w:style>
  <w:style w:type="paragraph" w:styleId="93">
    <w:name w:val="toc 9"/>
    <w:basedOn w:val="a9"/>
    <w:next w:val="a9"/>
    <w:autoRedefine/>
    <w:uiPriority w:val="39"/>
    <w:unhideWhenUsed/>
    <w:rsid w:val="00E40140"/>
    <w:pPr>
      <w:spacing w:after="100" w:line="259" w:lineRule="auto"/>
      <w:ind w:left="1760"/>
    </w:pPr>
    <w:rPr>
      <w:rFonts w:asciiTheme="minorHAnsi" w:eastAsiaTheme="minorEastAsia" w:hAnsiTheme="minorHAnsi" w:cstheme="minorBidi"/>
      <w:sz w:val="22"/>
      <w:szCs w:val="22"/>
    </w:rPr>
  </w:style>
  <w:style w:type="paragraph" w:customStyle="1" w:styleId="zag3">
    <w:name w:val="zag3"/>
    <w:basedOn w:val="a9"/>
    <w:rsid w:val="00E40140"/>
    <w:pPr>
      <w:spacing w:before="240" w:after="240"/>
      <w:ind w:left="709" w:hanging="709"/>
      <w:jc w:val="center"/>
    </w:pPr>
  </w:style>
  <w:style w:type="paragraph" w:customStyle="1" w:styleId="font7">
    <w:name w:val="font7"/>
    <w:basedOn w:val="a9"/>
    <w:rsid w:val="003A4C5E"/>
    <w:pPr>
      <w:spacing w:before="100" w:beforeAutospacing="1" w:after="100" w:afterAutospacing="1"/>
    </w:pPr>
    <w:rPr>
      <w:color w:val="000000"/>
      <w:sz w:val="20"/>
      <w:szCs w:val="20"/>
    </w:rPr>
  </w:style>
  <w:style w:type="paragraph" w:customStyle="1" w:styleId="xl171">
    <w:name w:val="xl171"/>
    <w:basedOn w:val="a9"/>
    <w:rsid w:val="003A4C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 w:val="20"/>
      <w:szCs w:val="20"/>
    </w:rPr>
  </w:style>
  <w:style w:type="paragraph" w:customStyle="1" w:styleId="xl172">
    <w:name w:val="xl172"/>
    <w:basedOn w:val="a9"/>
    <w:rsid w:val="003A4C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 w:val="20"/>
      <w:szCs w:val="20"/>
    </w:rPr>
  </w:style>
  <w:style w:type="paragraph" w:customStyle="1" w:styleId="xl173">
    <w:name w:val="xl173"/>
    <w:basedOn w:val="a9"/>
    <w:rsid w:val="003A4C5E"/>
    <w:pPr>
      <w:spacing w:before="100" w:beforeAutospacing="1" w:after="100" w:afterAutospacing="1"/>
    </w:pPr>
    <w:rPr>
      <w:b/>
      <w:bCs/>
    </w:rPr>
  </w:style>
  <w:style w:type="paragraph" w:customStyle="1" w:styleId="xl174">
    <w:name w:val="xl174"/>
    <w:basedOn w:val="a9"/>
    <w:rsid w:val="003A4C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color w:val="000000"/>
      <w:sz w:val="20"/>
      <w:szCs w:val="20"/>
    </w:rPr>
  </w:style>
  <w:style w:type="paragraph" w:customStyle="1" w:styleId="xl175">
    <w:name w:val="xl175"/>
    <w:basedOn w:val="a9"/>
    <w:rsid w:val="003A4C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color w:val="000000"/>
      <w:sz w:val="20"/>
      <w:szCs w:val="20"/>
    </w:rPr>
  </w:style>
  <w:style w:type="paragraph" w:customStyle="1" w:styleId="xl176">
    <w:name w:val="xl176"/>
    <w:basedOn w:val="a9"/>
    <w:rsid w:val="005D4C6B"/>
    <w:pPr>
      <w:pBdr>
        <w:top w:val="single" w:sz="4" w:space="0" w:color="auto"/>
        <w:left w:val="single" w:sz="4" w:space="20" w:color="auto"/>
        <w:bottom w:val="single" w:sz="4" w:space="0" w:color="auto"/>
        <w:right w:val="single" w:sz="4" w:space="0" w:color="auto"/>
      </w:pBdr>
      <w:shd w:val="clear" w:color="000000" w:fill="E2EFDA"/>
      <w:spacing w:before="100" w:beforeAutospacing="1" w:after="100" w:afterAutospacing="1"/>
      <w:ind w:firstLineChars="300" w:firstLine="300"/>
      <w:textAlignment w:val="center"/>
    </w:pPr>
    <w:rPr>
      <w:color w:val="000000"/>
      <w:sz w:val="20"/>
      <w:szCs w:val="20"/>
    </w:rPr>
  </w:style>
  <w:style w:type="paragraph" w:customStyle="1" w:styleId="xl177">
    <w:name w:val="xl177"/>
    <w:basedOn w:val="a9"/>
    <w:rsid w:val="003A4C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sz w:val="20"/>
      <w:szCs w:val="20"/>
    </w:rPr>
  </w:style>
  <w:style w:type="paragraph" w:customStyle="1" w:styleId="xl178">
    <w:name w:val="xl178"/>
    <w:basedOn w:val="a9"/>
    <w:rsid w:val="003A4C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000000"/>
      <w:sz w:val="20"/>
      <w:szCs w:val="20"/>
    </w:rPr>
  </w:style>
  <w:style w:type="paragraph" w:customStyle="1" w:styleId="xl179">
    <w:name w:val="xl179"/>
    <w:basedOn w:val="a9"/>
    <w:rsid w:val="003A4C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000000"/>
      <w:sz w:val="20"/>
      <w:szCs w:val="20"/>
    </w:rPr>
  </w:style>
  <w:style w:type="paragraph" w:customStyle="1" w:styleId="xl180">
    <w:name w:val="xl180"/>
    <w:basedOn w:val="a9"/>
    <w:rsid w:val="003A4C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sz w:val="20"/>
      <w:szCs w:val="20"/>
    </w:rPr>
  </w:style>
  <w:style w:type="paragraph" w:customStyle="1" w:styleId="xl181">
    <w:name w:val="xl181"/>
    <w:basedOn w:val="a9"/>
    <w:rsid w:val="003A4C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sz w:val="20"/>
      <w:szCs w:val="20"/>
    </w:rPr>
  </w:style>
  <w:style w:type="paragraph" w:customStyle="1" w:styleId="xl182">
    <w:name w:val="xl182"/>
    <w:basedOn w:val="a9"/>
    <w:rsid w:val="003A4C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color w:val="000000"/>
      <w:sz w:val="20"/>
      <w:szCs w:val="20"/>
    </w:rPr>
  </w:style>
  <w:style w:type="paragraph" w:customStyle="1" w:styleId="xl183">
    <w:name w:val="xl183"/>
    <w:basedOn w:val="a9"/>
    <w:rsid w:val="003A4C5E"/>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rPr>
      <w:color w:val="000000"/>
      <w:sz w:val="20"/>
      <w:szCs w:val="20"/>
    </w:rPr>
  </w:style>
  <w:style w:type="paragraph" w:customStyle="1" w:styleId="xl184">
    <w:name w:val="xl184"/>
    <w:basedOn w:val="a9"/>
    <w:rsid w:val="005D4C6B"/>
    <w:pPr>
      <w:pBdr>
        <w:top w:val="single" w:sz="4" w:space="0" w:color="auto"/>
        <w:left w:val="single" w:sz="4" w:space="20" w:color="auto"/>
        <w:bottom w:val="single" w:sz="4" w:space="0" w:color="auto"/>
        <w:right w:val="single" w:sz="4" w:space="0" w:color="auto"/>
      </w:pBdr>
      <w:shd w:val="clear" w:color="000000" w:fill="DBDBDB"/>
      <w:spacing w:before="100" w:beforeAutospacing="1" w:after="100" w:afterAutospacing="1"/>
      <w:ind w:firstLineChars="300" w:firstLine="300"/>
      <w:textAlignment w:val="center"/>
    </w:pPr>
    <w:rPr>
      <w:color w:val="000000"/>
      <w:sz w:val="20"/>
      <w:szCs w:val="20"/>
    </w:rPr>
  </w:style>
  <w:style w:type="paragraph" w:customStyle="1" w:styleId="xl185">
    <w:name w:val="xl185"/>
    <w:basedOn w:val="a9"/>
    <w:rsid w:val="003A4C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color w:val="000000"/>
      <w:sz w:val="20"/>
      <w:szCs w:val="20"/>
    </w:rPr>
  </w:style>
  <w:style w:type="paragraph" w:customStyle="1" w:styleId="xl186">
    <w:name w:val="xl186"/>
    <w:basedOn w:val="a9"/>
    <w:rsid w:val="003A4C5E"/>
    <w:pPr>
      <w:pBdr>
        <w:top w:val="single" w:sz="4" w:space="0" w:color="auto"/>
        <w:left w:val="single" w:sz="4" w:space="0" w:color="auto"/>
        <w:bottom w:val="single" w:sz="4" w:space="0" w:color="auto"/>
      </w:pBdr>
      <w:shd w:val="clear" w:color="000000" w:fill="E2EFDA"/>
      <w:spacing w:before="100" w:beforeAutospacing="1" w:after="100" w:afterAutospacing="1"/>
      <w:jc w:val="center"/>
      <w:textAlignment w:val="center"/>
    </w:pPr>
    <w:rPr>
      <w:b/>
      <w:bCs/>
      <w:color w:val="000000"/>
      <w:sz w:val="20"/>
      <w:szCs w:val="20"/>
    </w:rPr>
  </w:style>
  <w:style w:type="paragraph" w:customStyle="1" w:styleId="xl187">
    <w:name w:val="xl187"/>
    <w:basedOn w:val="a9"/>
    <w:rsid w:val="003A4C5E"/>
    <w:pPr>
      <w:pBdr>
        <w:top w:val="single" w:sz="4" w:space="0" w:color="auto"/>
        <w:left w:val="single" w:sz="4" w:space="0" w:color="auto"/>
        <w:bottom w:val="single" w:sz="4" w:space="0" w:color="auto"/>
      </w:pBdr>
      <w:shd w:val="clear" w:color="000000" w:fill="E2EFDA"/>
      <w:spacing w:before="100" w:beforeAutospacing="1" w:after="100" w:afterAutospacing="1"/>
      <w:jc w:val="center"/>
      <w:textAlignment w:val="center"/>
    </w:pPr>
    <w:rPr>
      <w:color w:val="000000"/>
      <w:sz w:val="20"/>
      <w:szCs w:val="20"/>
    </w:rPr>
  </w:style>
  <w:style w:type="paragraph" w:customStyle="1" w:styleId="xl188">
    <w:name w:val="xl188"/>
    <w:basedOn w:val="a9"/>
    <w:rsid w:val="003A4C5E"/>
    <w:pPr>
      <w:pBdr>
        <w:top w:val="single" w:sz="4" w:space="0" w:color="auto"/>
        <w:left w:val="single" w:sz="4" w:space="0" w:color="auto"/>
        <w:bottom w:val="single" w:sz="4" w:space="0" w:color="auto"/>
      </w:pBdr>
      <w:shd w:val="clear" w:color="000000" w:fill="E2EFDA"/>
      <w:spacing w:before="100" w:beforeAutospacing="1" w:after="100" w:afterAutospacing="1"/>
      <w:jc w:val="center"/>
      <w:textAlignment w:val="center"/>
    </w:pPr>
    <w:rPr>
      <w:b/>
      <w:bCs/>
      <w:sz w:val="20"/>
      <w:szCs w:val="20"/>
    </w:rPr>
  </w:style>
  <w:style w:type="paragraph" w:customStyle="1" w:styleId="xl189">
    <w:name w:val="xl189"/>
    <w:basedOn w:val="a9"/>
    <w:rsid w:val="003A4C5E"/>
    <w:pPr>
      <w:pBdr>
        <w:top w:val="single" w:sz="4" w:space="0" w:color="auto"/>
        <w:left w:val="single" w:sz="4" w:space="0" w:color="auto"/>
        <w:bottom w:val="single" w:sz="4" w:space="0" w:color="auto"/>
      </w:pBdr>
      <w:shd w:val="clear" w:color="000000" w:fill="E2EFDA"/>
      <w:spacing w:before="100" w:beforeAutospacing="1" w:after="100" w:afterAutospacing="1"/>
      <w:jc w:val="center"/>
      <w:textAlignment w:val="center"/>
    </w:pPr>
    <w:rPr>
      <w:color w:val="000000"/>
      <w:sz w:val="20"/>
      <w:szCs w:val="20"/>
    </w:rPr>
  </w:style>
  <w:style w:type="paragraph" w:customStyle="1" w:styleId="xl190">
    <w:name w:val="xl190"/>
    <w:basedOn w:val="a9"/>
    <w:rsid w:val="003A4C5E"/>
    <w:pPr>
      <w:pBdr>
        <w:top w:val="single" w:sz="4" w:space="0" w:color="auto"/>
        <w:left w:val="single" w:sz="4" w:space="0" w:color="auto"/>
        <w:bottom w:val="single" w:sz="4" w:space="0" w:color="auto"/>
      </w:pBdr>
      <w:shd w:val="clear" w:color="000000" w:fill="E2EFDA"/>
      <w:spacing w:before="100" w:beforeAutospacing="1" w:after="100" w:afterAutospacing="1"/>
      <w:jc w:val="center"/>
      <w:textAlignment w:val="center"/>
    </w:pPr>
    <w:rPr>
      <w:sz w:val="20"/>
      <w:szCs w:val="20"/>
    </w:rPr>
  </w:style>
  <w:style w:type="paragraph" w:customStyle="1" w:styleId="xl191">
    <w:name w:val="xl191"/>
    <w:basedOn w:val="a9"/>
    <w:rsid w:val="003A4C5E"/>
    <w:pPr>
      <w:pBdr>
        <w:top w:val="single" w:sz="4" w:space="0" w:color="auto"/>
        <w:left w:val="single" w:sz="4" w:space="0" w:color="auto"/>
        <w:bottom w:val="single" w:sz="4" w:space="0" w:color="auto"/>
      </w:pBdr>
      <w:shd w:val="clear" w:color="000000" w:fill="E2EFDA"/>
      <w:spacing w:before="100" w:beforeAutospacing="1" w:after="100" w:afterAutospacing="1"/>
      <w:jc w:val="center"/>
      <w:textAlignment w:val="center"/>
    </w:pPr>
    <w:rPr>
      <w:sz w:val="20"/>
      <w:szCs w:val="20"/>
    </w:rPr>
  </w:style>
  <w:style w:type="paragraph" w:customStyle="1" w:styleId="xl192">
    <w:name w:val="xl192"/>
    <w:basedOn w:val="a9"/>
    <w:rsid w:val="003A4C5E"/>
    <w:pPr>
      <w:pBdr>
        <w:top w:val="single" w:sz="4" w:space="0" w:color="auto"/>
        <w:left w:val="single" w:sz="8" w:space="0" w:color="auto"/>
        <w:bottom w:val="single" w:sz="4" w:space="0" w:color="auto"/>
        <w:right w:val="single" w:sz="8" w:space="0" w:color="auto"/>
      </w:pBdr>
      <w:shd w:val="clear" w:color="000000" w:fill="E2EFDA"/>
      <w:spacing w:before="100" w:beforeAutospacing="1" w:after="100" w:afterAutospacing="1"/>
      <w:jc w:val="center"/>
      <w:textAlignment w:val="center"/>
    </w:pPr>
    <w:rPr>
      <w:b/>
      <w:bCs/>
      <w:color w:val="000000"/>
      <w:sz w:val="20"/>
      <w:szCs w:val="20"/>
    </w:rPr>
  </w:style>
  <w:style w:type="paragraph" w:customStyle="1" w:styleId="xl193">
    <w:name w:val="xl193"/>
    <w:basedOn w:val="a9"/>
    <w:rsid w:val="003A4C5E"/>
    <w:pPr>
      <w:pBdr>
        <w:top w:val="single" w:sz="4" w:space="0" w:color="auto"/>
        <w:left w:val="single" w:sz="8" w:space="0" w:color="auto"/>
        <w:bottom w:val="single" w:sz="4" w:space="0" w:color="auto"/>
        <w:right w:val="single" w:sz="8" w:space="0" w:color="auto"/>
      </w:pBdr>
      <w:shd w:val="clear" w:color="000000" w:fill="E2EFDA"/>
      <w:spacing w:before="100" w:beforeAutospacing="1" w:after="100" w:afterAutospacing="1"/>
      <w:jc w:val="center"/>
      <w:textAlignment w:val="center"/>
    </w:pPr>
    <w:rPr>
      <w:color w:val="000000"/>
      <w:sz w:val="20"/>
      <w:szCs w:val="20"/>
    </w:rPr>
  </w:style>
  <w:style w:type="paragraph" w:customStyle="1" w:styleId="xl194">
    <w:name w:val="xl194"/>
    <w:basedOn w:val="a9"/>
    <w:rsid w:val="003A4C5E"/>
    <w:pPr>
      <w:pBdr>
        <w:top w:val="single" w:sz="4" w:space="0" w:color="auto"/>
        <w:left w:val="single" w:sz="8" w:space="0" w:color="auto"/>
        <w:bottom w:val="single" w:sz="4" w:space="0" w:color="auto"/>
        <w:right w:val="single" w:sz="8" w:space="0" w:color="auto"/>
      </w:pBdr>
      <w:shd w:val="clear" w:color="000000" w:fill="E2EFDA"/>
      <w:spacing w:before="100" w:beforeAutospacing="1" w:after="100" w:afterAutospacing="1"/>
      <w:jc w:val="center"/>
      <w:textAlignment w:val="center"/>
    </w:pPr>
    <w:rPr>
      <w:b/>
      <w:bCs/>
      <w:sz w:val="20"/>
      <w:szCs w:val="20"/>
    </w:rPr>
  </w:style>
  <w:style w:type="paragraph" w:customStyle="1" w:styleId="xl195">
    <w:name w:val="xl195"/>
    <w:basedOn w:val="a9"/>
    <w:rsid w:val="003A4C5E"/>
    <w:pPr>
      <w:pBdr>
        <w:top w:val="single" w:sz="4" w:space="0" w:color="auto"/>
        <w:left w:val="single" w:sz="8" w:space="0" w:color="auto"/>
        <w:bottom w:val="single" w:sz="4" w:space="0" w:color="auto"/>
        <w:right w:val="single" w:sz="8" w:space="0" w:color="auto"/>
      </w:pBdr>
      <w:shd w:val="clear" w:color="000000" w:fill="E2EFDA"/>
      <w:spacing w:before="100" w:beforeAutospacing="1" w:after="100" w:afterAutospacing="1"/>
      <w:jc w:val="center"/>
      <w:textAlignment w:val="center"/>
    </w:pPr>
    <w:rPr>
      <w:color w:val="000000"/>
      <w:sz w:val="20"/>
      <w:szCs w:val="20"/>
    </w:rPr>
  </w:style>
  <w:style w:type="paragraph" w:customStyle="1" w:styleId="xl196">
    <w:name w:val="xl196"/>
    <w:basedOn w:val="a9"/>
    <w:rsid w:val="003A4C5E"/>
    <w:pPr>
      <w:pBdr>
        <w:left w:val="single" w:sz="8" w:space="0" w:color="auto"/>
        <w:right w:val="single" w:sz="8" w:space="0" w:color="auto"/>
      </w:pBdr>
      <w:spacing w:before="100" w:beforeAutospacing="1" w:after="100" w:afterAutospacing="1"/>
    </w:pPr>
  </w:style>
  <w:style w:type="paragraph" w:customStyle="1" w:styleId="xl197">
    <w:name w:val="xl197"/>
    <w:basedOn w:val="a9"/>
    <w:rsid w:val="003A4C5E"/>
    <w:pPr>
      <w:pBdr>
        <w:top w:val="single" w:sz="4" w:space="0" w:color="auto"/>
        <w:left w:val="single" w:sz="8" w:space="0" w:color="auto"/>
        <w:bottom w:val="single" w:sz="4" w:space="0" w:color="auto"/>
        <w:right w:val="single" w:sz="8" w:space="0" w:color="auto"/>
      </w:pBdr>
      <w:shd w:val="clear" w:color="000000" w:fill="E2EFDA"/>
      <w:spacing w:before="100" w:beforeAutospacing="1" w:after="100" w:afterAutospacing="1"/>
      <w:jc w:val="center"/>
      <w:textAlignment w:val="center"/>
    </w:pPr>
    <w:rPr>
      <w:sz w:val="20"/>
      <w:szCs w:val="20"/>
    </w:rPr>
  </w:style>
  <w:style w:type="paragraph" w:customStyle="1" w:styleId="xl198">
    <w:name w:val="xl198"/>
    <w:basedOn w:val="a9"/>
    <w:rsid w:val="003A4C5E"/>
    <w:pPr>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jc w:val="center"/>
      <w:textAlignment w:val="center"/>
    </w:pPr>
    <w:rPr>
      <w:b/>
      <w:bCs/>
      <w:sz w:val="20"/>
      <w:szCs w:val="20"/>
    </w:rPr>
  </w:style>
  <w:style w:type="paragraph" w:customStyle="1" w:styleId="xl199">
    <w:name w:val="xl199"/>
    <w:basedOn w:val="a9"/>
    <w:rsid w:val="003A4C5E"/>
    <w:pPr>
      <w:pBdr>
        <w:top w:val="single" w:sz="4" w:space="0" w:color="auto"/>
        <w:left w:val="single" w:sz="8" w:space="0" w:color="auto"/>
        <w:bottom w:val="single" w:sz="4" w:space="0" w:color="auto"/>
        <w:right w:val="single" w:sz="8" w:space="0" w:color="auto"/>
      </w:pBdr>
      <w:shd w:val="clear" w:color="000000" w:fill="E2EFDA"/>
      <w:spacing w:before="100" w:beforeAutospacing="1" w:after="100" w:afterAutospacing="1"/>
      <w:jc w:val="center"/>
      <w:textAlignment w:val="center"/>
    </w:pPr>
    <w:rPr>
      <w:sz w:val="20"/>
      <w:szCs w:val="20"/>
    </w:rPr>
  </w:style>
  <w:style w:type="paragraph" w:customStyle="1" w:styleId="xl200">
    <w:name w:val="xl200"/>
    <w:basedOn w:val="a9"/>
    <w:rsid w:val="003A4C5E"/>
    <w:pPr>
      <w:pBdr>
        <w:left w:val="single" w:sz="8" w:space="0" w:color="auto"/>
        <w:right w:val="single" w:sz="8" w:space="0" w:color="auto"/>
      </w:pBdr>
      <w:spacing w:before="100" w:beforeAutospacing="1" w:after="100" w:afterAutospacing="1"/>
    </w:pPr>
  </w:style>
  <w:style w:type="paragraph" w:customStyle="1" w:styleId="xl201">
    <w:name w:val="xl201"/>
    <w:basedOn w:val="a9"/>
    <w:rsid w:val="003A4C5E"/>
    <w:pPr>
      <w:pBdr>
        <w:top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000000"/>
      <w:sz w:val="20"/>
      <w:szCs w:val="20"/>
    </w:rPr>
  </w:style>
  <w:style w:type="paragraph" w:customStyle="1" w:styleId="xl202">
    <w:name w:val="xl202"/>
    <w:basedOn w:val="a9"/>
    <w:rsid w:val="003A4C5E"/>
    <w:pPr>
      <w:pBdr>
        <w:top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color w:val="000000"/>
      <w:sz w:val="20"/>
      <w:szCs w:val="20"/>
    </w:rPr>
  </w:style>
  <w:style w:type="paragraph" w:customStyle="1" w:styleId="xl203">
    <w:name w:val="xl203"/>
    <w:basedOn w:val="a9"/>
    <w:rsid w:val="003A4C5E"/>
    <w:pPr>
      <w:pBdr>
        <w:top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sz w:val="20"/>
      <w:szCs w:val="20"/>
    </w:rPr>
  </w:style>
  <w:style w:type="paragraph" w:customStyle="1" w:styleId="xl204">
    <w:name w:val="xl204"/>
    <w:basedOn w:val="a9"/>
    <w:rsid w:val="003A4C5E"/>
    <w:pPr>
      <w:pBdr>
        <w:top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color w:val="000000"/>
      <w:sz w:val="20"/>
      <w:szCs w:val="20"/>
    </w:rPr>
  </w:style>
  <w:style w:type="paragraph" w:customStyle="1" w:styleId="xl205">
    <w:name w:val="xl205"/>
    <w:basedOn w:val="a9"/>
    <w:rsid w:val="003A4C5E"/>
    <w:pPr>
      <w:pBdr>
        <w:top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 w:val="20"/>
      <w:szCs w:val="20"/>
    </w:rPr>
  </w:style>
  <w:style w:type="paragraph" w:customStyle="1" w:styleId="xl206">
    <w:name w:val="xl206"/>
    <w:basedOn w:val="a9"/>
    <w:rsid w:val="003A4C5E"/>
    <w:pPr>
      <w:pBdr>
        <w:top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 w:val="20"/>
      <w:szCs w:val="20"/>
    </w:rPr>
  </w:style>
  <w:style w:type="paragraph" w:customStyle="1" w:styleId="xl207">
    <w:name w:val="xl207"/>
    <w:basedOn w:val="a9"/>
    <w:rsid w:val="003A4C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sz w:val="20"/>
      <w:szCs w:val="20"/>
    </w:rPr>
  </w:style>
  <w:style w:type="paragraph" w:customStyle="1" w:styleId="xl208">
    <w:name w:val="xl208"/>
    <w:basedOn w:val="a9"/>
    <w:rsid w:val="003A4C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sz w:val="20"/>
      <w:szCs w:val="20"/>
    </w:rPr>
  </w:style>
  <w:style w:type="paragraph" w:customStyle="1" w:styleId="xl209">
    <w:name w:val="xl209"/>
    <w:basedOn w:val="a9"/>
    <w:rsid w:val="003A4C5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000000"/>
      <w:sz w:val="20"/>
      <w:szCs w:val="20"/>
    </w:rPr>
  </w:style>
  <w:style w:type="paragraph" w:customStyle="1" w:styleId="xl210">
    <w:name w:val="xl210"/>
    <w:basedOn w:val="a9"/>
    <w:rsid w:val="003A4C5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000000"/>
      <w:sz w:val="20"/>
      <w:szCs w:val="20"/>
    </w:rPr>
  </w:style>
  <w:style w:type="paragraph" w:customStyle="1" w:styleId="xl211">
    <w:name w:val="xl211"/>
    <w:basedOn w:val="a9"/>
    <w:rsid w:val="003A4C5E"/>
    <w:pPr>
      <w:pBdr>
        <w:top w:val="single" w:sz="4" w:space="0" w:color="auto"/>
        <w:left w:val="single" w:sz="4" w:space="0" w:color="auto"/>
        <w:bottom w:val="single" w:sz="4" w:space="0" w:color="auto"/>
      </w:pBdr>
      <w:shd w:val="clear" w:color="000000" w:fill="E2EFDA"/>
      <w:spacing w:before="100" w:beforeAutospacing="1" w:after="100" w:afterAutospacing="1"/>
      <w:jc w:val="center"/>
      <w:textAlignment w:val="center"/>
    </w:pPr>
    <w:rPr>
      <w:color w:val="000000"/>
      <w:sz w:val="20"/>
      <w:szCs w:val="20"/>
    </w:rPr>
  </w:style>
  <w:style w:type="paragraph" w:customStyle="1" w:styleId="xl212">
    <w:name w:val="xl212"/>
    <w:basedOn w:val="a9"/>
    <w:rsid w:val="003A4C5E"/>
    <w:pPr>
      <w:pBdr>
        <w:top w:val="single" w:sz="4" w:space="0" w:color="auto"/>
        <w:left w:val="single" w:sz="4" w:space="0" w:color="auto"/>
        <w:bottom w:val="single" w:sz="4" w:space="0" w:color="auto"/>
      </w:pBdr>
      <w:shd w:val="clear" w:color="000000" w:fill="E2EFDA"/>
      <w:spacing w:before="100" w:beforeAutospacing="1" w:after="100" w:afterAutospacing="1"/>
      <w:jc w:val="center"/>
      <w:textAlignment w:val="center"/>
    </w:pPr>
    <w:rPr>
      <w:b/>
      <w:bCs/>
      <w:color w:val="000000"/>
      <w:sz w:val="20"/>
      <w:szCs w:val="20"/>
    </w:rPr>
  </w:style>
  <w:style w:type="paragraph" w:customStyle="1" w:styleId="xl213">
    <w:name w:val="xl213"/>
    <w:basedOn w:val="a9"/>
    <w:rsid w:val="003A4C5E"/>
    <w:pPr>
      <w:pBdr>
        <w:top w:val="single" w:sz="4" w:space="0" w:color="auto"/>
        <w:left w:val="single" w:sz="4" w:space="0" w:color="auto"/>
        <w:right w:val="single" w:sz="4" w:space="0" w:color="auto"/>
      </w:pBdr>
      <w:shd w:val="clear" w:color="000000" w:fill="DBDBDB"/>
      <w:spacing w:before="100" w:beforeAutospacing="1" w:after="100" w:afterAutospacing="1"/>
      <w:jc w:val="center"/>
      <w:textAlignment w:val="center"/>
    </w:pPr>
    <w:rPr>
      <w:color w:val="000000"/>
      <w:sz w:val="20"/>
      <w:szCs w:val="20"/>
    </w:rPr>
  </w:style>
  <w:style w:type="paragraph" w:customStyle="1" w:styleId="xl214">
    <w:name w:val="xl214"/>
    <w:basedOn w:val="a9"/>
    <w:rsid w:val="003A4C5E"/>
    <w:pPr>
      <w:pBdr>
        <w:left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rPr>
      <w:color w:val="000000"/>
      <w:sz w:val="20"/>
      <w:szCs w:val="20"/>
    </w:rPr>
  </w:style>
  <w:style w:type="paragraph" w:customStyle="1" w:styleId="xl111">
    <w:name w:val="xl111"/>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sz w:val="20"/>
      <w:szCs w:val="20"/>
    </w:rPr>
  </w:style>
  <w:style w:type="paragraph" w:customStyle="1" w:styleId="xl112">
    <w:name w:val="xl112"/>
    <w:basedOn w:val="a9"/>
    <w:rsid w:val="00C0011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sz w:val="20"/>
      <w:szCs w:val="20"/>
    </w:rPr>
  </w:style>
  <w:style w:type="paragraph" w:customStyle="1" w:styleId="xl113">
    <w:name w:val="xl113"/>
    <w:basedOn w:val="a9"/>
    <w:rsid w:val="00C0011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sz w:val="20"/>
      <w:szCs w:val="20"/>
    </w:rPr>
  </w:style>
  <w:style w:type="paragraph" w:customStyle="1" w:styleId="xl114">
    <w:name w:val="xl114"/>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sz w:val="20"/>
      <w:szCs w:val="20"/>
    </w:rPr>
  </w:style>
  <w:style w:type="paragraph" w:customStyle="1" w:styleId="xl115">
    <w:name w:val="xl115"/>
    <w:basedOn w:val="a9"/>
    <w:rsid w:val="00C0011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 w:val="20"/>
      <w:szCs w:val="20"/>
    </w:rPr>
  </w:style>
  <w:style w:type="paragraph" w:customStyle="1" w:styleId="xl116">
    <w:name w:val="xl116"/>
    <w:basedOn w:val="a9"/>
    <w:rsid w:val="00C0011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0"/>
      <w:szCs w:val="20"/>
    </w:rPr>
  </w:style>
  <w:style w:type="paragraph" w:customStyle="1" w:styleId="xl117">
    <w:name w:val="xl117"/>
    <w:basedOn w:val="a9"/>
    <w:rsid w:val="00C0011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 w:val="20"/>
      <w:szCs w:val="20"/>
    </w:rPr>
  </w:style>
  <w:style w:type="paragraph" w:customStyle="1" w:styleId="xl118">
    <w:name w:val="xl118"/>
    <w:basedOn w:val="a9"/>
    <w:rsid w:val="00C0011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00B050"/>
      <w:sz w:val="20"/>
      <w:szCs w:val="20"/>
    </w:rPr>
  </w:style>
  <w:style w:type="paragraph" w:customStyle="1" w:styleId="xl119">
    <w:name w:val="xl119"/>
    <w:basedOn w:val="a9"/>
    <w:rsid w:val="00C0011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00B050"/>
      <w:sz w:val="20"/>
      <w:szCs w:val="20"/>
    </w:rPr>
  </w:style>
  <w:style w:type="paragraph" w:customStyle="1" w:styleId="xl120">
    <w:name w:val="xl120"/>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2">
    <w:name w:val="xl122"/>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sz w:val="20"/>
      <w:szCs w:val="20"/>
    </w:rPr>
  </w:style>
  <w:style w:type="paragraph" w:customStyle="1" w:styleId="xl124">
    <w:name w:val="xl124"/>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sz w:val="20"/>
      <w:szCs w:val="20"/>
    </w:rPr>
  </w:style>
  <w:style w:type="paragraph" w:customStyle="1" w:styleId="xl125">
    <w:name w:val="xl125"/>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sz w:val="20"/>
      <w:szCs w:val="20"/>
    </w:rPr>
  </w:style>
  <w:style w:type="paragraph" w:customStyle="1" w:styleId="xl126">
    <w:name w:val="xl126"/>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9"/>
    <w:rsid w:val="00C0011F"/>
    <w:pPr>
      <w:spacing w:before="100" w:beforeAutospacing="1" w:after="100" w:afterAutospacing="1"/>
    </w:pPr>
    <w:rPr>
      <w:color w:val="002060"/>
      <w:sz w:val="20"/>
      <w:szCs w:val="20"/>
      <w:u w:val="single"/>
    </w:rPr>
  </w:style>
  <w:style w:type="paragraph" w:customStyle="1" w:styleId="xl128">
    <w:name w:val="xl128"/>
    <w:basedOn w:val="a9"/>
    <w:rsid w:val="00C0011F"/>
    <w:pPr>
      <w:spacing w:before="100" w:beforeAutospacing="1" w:after="100" w:afterAutospacing="1"/>
      <w:jc w:val="center"/>
      <w:textAlignment w:val="center"/>
    </w:pPr>
    <w:rPr>
      <w:color w:val="002060"/>
      <w:sz w:val="20"/>
      <w:szCs w:val="20"/>
      <w:u w:val="single"/>
    </w:rPr>
  </w:style>
  <w:style w:type="paragraph" w:customStyle="1" w:styleId="xl129">
    <w:name w:val="xl129"/>
    <w:basedOn w:val="a9"/>
    <w:rsid w:val="00C00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50"/>
      <w:sz w:val="20"/>
      <w:szCs w:val="20"/>
    </w:rPr>
  </w:style>
  <w:style w:type="paragraph" w:customStyle="1" w:styleId="xl130">
    <w:name w:val="xl130"/>
    <w:basedOn w:val="a9"/>
    <w:rsid w:val="00C00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50"/>
      <w:sz w:val="20"/>
      <w:szCs w:val="20"/>
    </w:rPr>
  </w:style>
  <w:style w:type="paragraph" w:customStyle="1" w:styleId="xl131">
    <w:name w:val="xl131"/>
    <w:basedOn w:val="a9"/>
    <w:rsid w:val="00C0011F"/>
    <w:pPr>
      <w:spacing w:before="100" w:beforeAutospacing="1" w:after="100" w:afterAutospacing="1"/>
      <w:textAlignment w:val="center"/>
    </w:pPr>
    <w:rPr>
      <w:sz w:val="20"/>
      <w:szCs w:val="20"/>
    </w:rPr>
  </w:style>
  <w:style w:type="paragraph" w:customStyle="1" w:styleId="xl132">
    <w:name w:val="xl132"/>
    <w:basedOn w:val="a9"/>
    <w:rsid w:val="00C0011F"/>
    <w:pPr>
      <w:spacing w:before="100" w:beforeAutospacing="1" w:after="100" w:afterAutospacing="1"/>
    </w:pPr>
    <w:rPr>
      <w:sz w:val="20"/>
      <w:szCs w:val="20"/>
    </w:rPr>
  </w:style>
  <w:style w:type="paragraph" w:customStyle="1" w:styleId="xl133">
    <w:name w:val="xl133"/>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4">
    <w:name w:val="xl134"/>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5">
    <w:name w:val="xl135"/>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6">
    <w:name w:val="xl136"/>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2060"/>
      <w:sz w:val="20"/>
      <w:szCs w:val="20"/>
    </w:rPr>
  </w:style>
  <w:style w:type="paragraph" w:customStyle="1" w:styleId="xl137">
    <w:name w:val="xl137"/>
    <w:basedOn w:val="a9"/>
    <w:rsid w:val="00C0011F"/>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textAlignment w:val="center"/>
    </w:pPr>
    <w:rPr>
      <w:b/>
      <w:bCs/>
      <w:sz w:val="20"/>
      <w:szCs w:val="20"/>
    </w:rPr>
  </w:style>
  <w:style w:type="paragraph" w:customStyle="1" w:styleId="xl152">
    <w:name w:val="xl152"/>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50"/>
      <w:sz w:val="20"/>
      <w:szCs w:val="20"/>
    </w:rPr>
  </w:style>
  <w:style w:type="paragraph" w:customStyle="1" w:styleId="xl153">
    <w:name w:val="xl153"/>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154">
    <w:name w:val="xl154"/>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 w:val="20"/>
      <w:szCs w:val="20"/>
    </w:rPr>
  </w:style>
  <w:style w:type="paragraph" w:customStyle="1" w:styleId="xl155">
    <w:name w:val="xl155"/>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6">
    <w:name w:val="xl156"/>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20"/>
      <w:szCs w:val="20"/>
    </w:rPr>
  </w:style>
  <w:style w:type="paragraph" w:customStyle="1" w:styleId="xl157">
    <w:name w:val="xl157"/>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158">
    <w:name w:val="xl158"/>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9">
    <w:name w:val="xl159"/>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20"/>
      <w:szCs w:val="20"/>
    </w:rPr>
  </w:style>
  <w:style w:type="paragraph" w:customStyle="1" w:styleId="xl160">
    <w:name w:val="xl160"/>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 w:val="20"/>
      <w:szCs w:val="20"/>
    </w:rPr>
  </w:style>
  <w:style w:type="paragraph" w:customStyle="1" w:styleId="xl161">
    <w:name w:val="xl161"/>
    <w:basedOn w:val="a9"/>
    <w:rsid w:val="00C0011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color w:val="00B0F0"/>
      <w:sz w:val="20"/>
      <w:szCs w:val="20"/>
    </w:rPr>
  </w:style>
  <w:style w:type="paragraph" w:customStyle="1" w:styleId="xl162">
    <w:name w:val="xl162"/>
    <w:basedOn w:val="a9"/>
    <w:rsid w:val="00C0011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color w:val="FF0000"/>
      <w:sz w:val="20"/>
      <w:szCs w:val="20"/>
    </w:rPr>
  </w:style>
  <w:style w:type="paragraph" w:customStyle="1" w:styleId="xl163">
    <w:name w:val="xl163"/>
    <w:basedOn w:val="a9"/>
    <w:rsid w:val="00C0011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color w:val="7030A0"/>
      <w:sz w:val="20"/>
      <w:szCs w:val="20"/>
    </w:rPr>
  </w:style>
  <w:style w:type="paragraph" w:customStyle="1" w:styleId="xl164">
    <w:name w:val="xl164"/>
    <w:basedOn w:val="a9"/>
    <w:rsid w:val="00C0011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color w:val="00B050"/>
      <w:sz w:val="20"/>
      <w:szCs w:val="20"/>
    </w:rPr>
  </w:style>
  <w:style w:type="paragraph" w:customStyle="1" w:styleId="xl165">
    <w:name w:val="xl165"/>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166">
    <w:name w:val="xl166"/>
    <w:basedOn w:val="a9"/>
    <w:rsid w:val="00C0011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sz w:val="20"/>
      <w:szCs w:val="20"/>
    </w:rPr>
  </w:style>
  <w:style w:type="paragraph" w:customStyle="1" w:styleId="xl167">
    <w:name w:val="xl167"/>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8">
    <w:name w:val="xl168"/>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 w:val="20"/>
      <w:szCs w:val="20"/>
    </w:rPr>
  </w:style>
  <w:style w:type="paragraph" w:customStyle="1" w:styleId="xl169">
    <w:name w:val="xl169"/>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0">
    <w:name w:val="xl170"/>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20"/>
      <w:szCs w:val="20"/>
    </w:rPr>
  </w:style>
  <w:style w:type="table" w:customStyle="1" w:styleId="TableNormal">
    <w:name w:val="Table Normal"/>
    <w:uiPriority w:val="2"/>
    <w:semiHidden/>
    <w:unhideWhenUsed/>
    <w:qFormat/>
    <w:rsid w:val="00DF580D"/>
    <w:pPr>
      <w:widowControl w:val="0"/>
      <w:spacing w:after="0" w:line="240" w:lineRule="auto"/>
    </w:pPr>
    <w:rPr>
      <w:rFonts w:ascii="Calibri" w:eastAsia="Calibri" w:hAnsi="Calibri" w:cs="Arial"/>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DF580D"/>
    <w:pPr>
      <w:widowControl w:val="0"/>
      <w:autoSpaceDE w:val="0"/>
      <w:autoSpaceDN w:val="0"/>
      <w:ind w:left="111"/>
    </w:pPr>
    <w:rPr>
      <w:sz w:val="22"/>
      <w:szCs w:val="22"/>
      <w:lang w:eastAsia="en-US"/>
    </w:rPr>
  </w:style>
  <w:style w:type="paragraph" w:customStyle="1" w:styleId="a1">
    <w:name w:val="Перечень"/>
    <w:basedOn w:val="ae"/>
    <w:link w:val="affff2"/>
    <w:qFormat/>
    <w:rsid w:val="00F906D7"/>
    <w:pPr>
      <w:numPr>
        <w:numId w:val="9"/>
      </w:numPr>
      <w:spacing w:before="120" w:after="120" w:line="240" w:lineRule="auto"/>
    </w:pPr>
  </w:style>
  <w:style w:type="character" w:customStyle="1" w:styleId="affff2">
    <w:name w:val="Перечень Знак"/>
    <w:basedOn w:val="af5"/>
    <w:link w:val="a1"/>
    <w:rsid w:val="00F906D7"/>
  </w:style>
  <w:style w:type="character" w:styleId="affff3">
    <w:name w:val="Strong"/>
    <w:aliases w:val="назв. таблицы,ТАБЛИЦЫ,заголовок"/>
    <w:basedOn w:val="aa"/>
    <w:uiPriority w:val="22"/>
    <w:qFormat/>
    <w:rsid w:val="001B09CF"/>
    <w:rPr>
      <w:b/>
      <w:bCs/>
    </w:rPr>
  </w:style>
  <w:style w:type="paragraph" w:styleId="affff4">
    <w:name w:val="Title"/>
    <w:basedOn w:val="a9"/>
    <w:next w:val="a9"/>
    <w:link w:val="affff5"/>
    <w:uiPriority w:val="99"/>
    <w:rsid w:val="001B09CF"/>
    <w:pPr>
      <w:contextualSpacing/>
    </w:pPr>
    <w:rPr>
      <w:rFonts w:asciiTheme="majorHAnsi" w:eastAsiaTheme="majorEastAsia" w:hAnsiTheme="majorHAnsi" w:cstheme="majorBidi"/>
      <w:spacing w:val="-10"/>
      <w:kern w:val="28"/>
      <w:sz w:val="56"/>
      <w:szCs w:val="56"/>
    </w:rPr>
  </w:style>
  <w:style w:type="character" w:customStyle="1" w:styleId="affff5">
    <w:name w:val="Название Знак"/>
    <w:basedOn w:val="aa"/>
    <w:link w:val="affff4"/>
    <w:uiPriority w:val="99"/>
    <w:rsid w:val="001B09CF"/>
    <w:rPr>
      <w:rFonts w:asciiTheme="majorHAnsi" w:eastAsiaTheme="majorEastAsia" w:hAnsiTheme="majorHAnsi" w:cstheme="majorBidi"/>
      <w:spacing w:val="-10"/>
      <w:kern w:val="28"/>
      <w:sz w:val="56"/>
      <w:szCs w:val="56"/>
      <w:lang w:eastAsia="ru-RU"/>
    </w:rPr>
  </w:style>
  <w:style w:type="character" w:customStyle="1" w:styleId="affff6">
    <w:name w:val="_Обычный Знак"/>
    <w:basedOn w:val="aa"/>
    <w:link w:val="affff7"/>
    <w:locked/>
    <w:rsid w:val="00DD6F96"/>
    <w:rPr>
      <w:iCs/>
      <w:szCs w:val="26"/>
    </w:rPr>
  </w:style>
  <w:style w:type="paragraph" w:customStyle="1" w:styleId="affff7">
    <w:name w:val="_Обычный"/>
    <w:basedOn w:val="a9"/>
    <w:link w:val="affff6"/>
    <w:qFormat/>
    <w:rsid w:val="00DD6F96"/>
    <w:pPr>
      <w:spacing w:before="120" w:after="120" w:line="360" w:lineRule="auto"/>
      <w:ind w:firstLine="709"/>
      <w:contextualSpacing/>
      <w:jc w:val="both"/>
    </w:pPr>
    <w:rPr>
      <w:rFonts w:eastAsiaTheme="minorHAnsi"/>
      <w:iCs/>
      <w:szCs w:val="26"/>
      <w:lang w:eastAsia="en-US"/>
    </w:rPr>
  </w:style>
  <w:style w:type="character" w:customStyle="1" w:styleId="mw-headline">
    <w:name w:val="mw-headline"/>
    <w:basedOn w:val="aa"/>
    <w:rsid w:val="00C84DE5"/>
  </w:style>
  <w:style w:type="paragraph" w:styleId="affff8">
    <w:name w:val="Normal (Web)"/>
    <w:basedOn w:val="a9"/>
    <w:uiPriority w:val="99"/>
    <w:unhideWhenUsed/>
    <w:rsid w:val="00C84DE5"/>
    <w:pPr>
      <w:spacing w:before="100" w:beforeAutospacing="1" w:after="100" w:afterAutospacing="1"/>
    </w:pPr>
  </w:style>
  <w:style w:type="character" w:customStyle="1" w:styleId="fontstyle01">
    <w:name w:val="fontstyle01"/>
    <w:basedOn w:val="aa"/>
    <w:rsid w:val="00027E60"/>
    <w:rPr>
      <w:rFonts w:ascii="TimesNewRomanPS-BoldMT" w:hAnsi="TimesNewRomanPS-BoldMT" w:hint="default"/>
      <w:b/>
      <w:bCs/>
      <w:i w:val="0"/>
      <w:iCs w:val="0"/>
      <w:color w:val="000000"/>
      <w:sz w:val="24"/>
      <w:szCs w:val="24"/>
    </w:rPr>
  </w:style>
  <w:style w:type="character" w:customStyle="1" w:styleId="fontstyle21">
    <w:name w:val="fontstyle21"/>
    <w:basedOn w:val="aa"/>
    <w:rsid w:val="00F70514"/>
    <w:rPr>
      <w:rFonts w:ascii="TimesNewRomanPS-BoldMT" w:hAnsi="TimesNewRomanPS-BoldMT" w:hint="default"/>
      <w:b/>
      <w:bCs/>
      <w:i w:val="0"/>
      <w:iCs w:val="0"/>
      <w:color w:val="333399"/>
      <w:sz w:val="28"/>
      <w:szCs w:val="28"/>
    </w:rPr>
  </w:style>
  <w:style w:type="paragraph" w:customStyle="1" w:styleId="xl63">
    <w:name w:val="xl63"/>
    <w:basedOn w:val="a9"/>
    <w:rsid w:val="00674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4">
    <w:name w:val="xl64"/>
    <w:basedOn w:val="a9"/>
    <w:rsid w:val="00674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2f">
    <w:name w:val="Основной текст (2)"/>
    <w:rsid w:val="004B7867"/>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paragraph" w:styleId="a">
    <w:name w:val="List Bullet"/>
    <w:basedOn w:val="a9"/>
    <w:uiPriority w:val="99"/>
    <w:unhideWhenUsed/>
    <w:rsid w:val="00B00AB8"/>
    <w:pPr>
      <w:numPr>
        <w:numId w:val="10"/>
      </w:numPr>
      <w:contextualSpacing/>
    </w:pPr>
  </w:style>
  <w:style w:type="character" w:customStyle="1" w:styleId="74">
    <w:name w:val="Основной текст (7)_"/>
    <w:link w:val="75"/>
    <w:locked/>
    <w:rsid w:val="00B00AB8"/>
    <w:rPr>
      <w:i/>
      <w:iCs/>
      <w:shd w:val="clear" w:color="auto" w:fill="FFFFFF"/>
    </w:rPr>
  </w:style>
  <w:style w:type="paragraph" w:customStyle="1" w:styleId="75">
    <w:name w:val="Основной текст (7)"/>
    <w:basedOn w:val="a9"/>
    <w:link w:val="74"/>
    <w:rsid w:val="00B00AB8"/>
    <w:pPr>
      <w:widowControl w:val="0"/>
      <w:shd w:val="clear" w:color="auto" w:fill="FFFFFF"/>
      <w:spacing w:line="274" w:lineRule="exact"/>
    </w:pPr>
    <w:rPr>
      <w:rFonts w:eastAsiaTheme="minorHAnsi"/>
      <w:i/>
      <w:iCs/>
      <w:lang w:eastAsia="en-US"/>
    </w:rPr>
  </w:style>
  <w:style w:type="character" w:customStyle="1" w:styleId="85">
    <w:name w:val="Основной текст (8)_"/>
    <w:link w:val="86"/>
    <w:locked/>
    <w:rsid w:val="00B00AB8"/>
    <w:rPr>
      <w:i/>
      <w:iCs/>
      <w:shd w:val="clear" w:color="auto" w:fill="FFFFFF"/>
    </w:rPr>
  </w:style>
  <w:style w:type="paragraph" w:customStyle="1" w:styleId="86">
    <w:name w:val="Основной текст (8)"/>
    <w:basedOn w:val="a9"/>
    <w:link w:val="85"/>
    <w:rsid w:val="00B00AB8"/>
    <w:pPr>
      <w:widowControl w:val="0"/>
      <w:shd w:val="clear" w:color="auto" w:fill="FFFFFF"/>
      <w:spacing w:line="274" w:lineRule="exact"/>
    </w:pPr>
    <w:rPr>
      <w:rFonts w:eastAsiaTheme="minorHAnsi"/>
      <w:i/>
      <w:iCs/>
      <w:lang w:eastAsia="en-US"/>
    </w:rPr>
  </w:style>
  <w:style w:type="character" w:customStyle="1" w:styleId="21pt">
    <w:name w:val="Основной текст (2) + Интервал 1 pt"/>
    <w:rsid w:val="00B00AB8"/>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affff9">
    <w:name w:val="Подпись к таблице"/>
    <w:rsid w:val="00B00AB8"/>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2f0">
    <w:name w:val="Основной текст (2) + Малые прописные"/>
    <w:rsid w:val="00B00AB8"/>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en-US" w:eastAsia="en-US" w:bidi="en-US"/>
    </w:rPr>
  </w:style>
  <w:style w:type="character" w:customStyle="1" w:styleId="affffa">
    <w:name w:val="Абзац Знак"/>
    <w:link w:val="affffb"/>
    <w:qFormat/>
    <w:locked/>
    <w:rsid w:val="00372941"/>
    <w:rPr>
      <w:rFonts w:eastAsia="Times New Roman"/>
      <w:lang w:eastAsia="ru-RU"/>
    </w:rPr>
  </w:style>
  <w:style w:type="paragraph" w:customStyle="1" w:styleId="affffb">
    <w:name w:val="Абзац"/>
    <w:link w:val="affffa"/>
    <w:qFormat/>
    <w:rsid w:val="00372941"/>
    <w:pPr>
      <w:spacing w:before="120" w:after="60" w:line="240" w:lineRule="auto"/>
      <w:ind w:firstLine="567"/>
      <w:jc w:val="both"/>
    </w:pPr>
    <w:rPr>
      <w:rFonts w:eastAsia="Times New Roman"/>
      <w:lang w:eastAsia="ru-RU"/>
    </w:rPr>
  </w:style>
  <w:style w:type="character" w:styleId="affffc">
    <w:name w:val="footnote reference"/>
    <w:aliases w:val="Знак сноски 1,Знак сноски-FN,Ciae niinee-FN,Referencia nota al pie"/>
    <w:uiPriority w:val="99"/>
    <w:unhideWhenUsed/>
    <w:rsid w:val="00372941"/>
    <w:rPr>
      <w:vertAlign w:val="superscript"/>
    </w:rPr>
  </w:style>
  <w:style w:type="character" w:customStyle="1" w:styleId="affffd">
    <w:name w:val="Текст_Обычный"/>
    <w:basedOn w:val="aa"/>
    <w:qFormat/>
    <w:rsid w:val="00372941"/>
  </w:style>
  <w:style w:type="paragraph" w:styleId="3a">
    <w:name w:val="Body Text 3"/>
    <w:basedOn w:val="a9"/>
    <w:link w:val="3b"/>
    <w:semiHidden/>
    <w:unhideWhenUsed/>
    <w:rsid w:val="00DA289D"/>
    <w:pPr>
      <w:suppressAutoHyphens/>
      <w:spacing w:after="120"/>
    </w:pPr>
    <w:rPr>
      <w:sz w:val="16"/>
      <w:szCs w:val="16"/>
      <w:lang w:eastAsia="zh-CN"/>
    </w:rPr>
  </w:style>
  <w:style w:type="character" w:customStyle="1" w:styleId="3b">
    <w:name w:val="Основной текст 3 Знак"/>
    <w:basedOn w:val="aa"/>
    <w:link w:val="3a"/>
    <w:semiHidden/>
    <w:rsid w:val="00DA289D"/>
    <w:rPr>
      <w:rFonts w:eastAsia="Times New Roman"/>
      <w:sz w:val="16"/>
      <w:szCs w:val="16"/>
      <w:lang w:eastAsia="zh-CN"/>
    </w:rPr>
  </w:style>
  <w:style w:type="paragraph" w:styleId="affffe">
    <w:name w:val="Body Text"/>
    <w:aliases w:val="???????? ????? ??????????,Îñíîâíîé òåêñò ëèòåðàòóðà,Основной текст литература,Основной текст Знак Знак Знак Знак,Основной текст Знак Знак Знак, Знак Знак Знак,Основной текст1 Знак Знак Знак,Основной текст1 Знак Знак Знак Знак,Oaaee?iue"/>
    <w:basedOn w:val="a9"/>
    <w:link w:val="afffff"/>
    <w:unhideWhenUsed/>
    <w:rsid w:val="00CF46B0"/>
    <w:pPr>
      <w:spacing w:after="120" w:line="276" w:lineRule="auto"/>
    </w:pPr>
    <w:rPr>
      <w:rFonts w:eastAsiaTheme="minorEastAsia" w:cstheme="minorBidi"/>
      <w:sz w:val="20"/>
      <w:szCs w:val="22"/>
      <w:lang w:eastAsia="en-US"/>
    </w:rPr>
  </w:style>
  <w:style w:type="character" w:customStyle="1" w:styleId="afffff">
    <w:name w:val="Основной текст Знак"/>
    <w:aliases w:val="???????? ????? ?????????? Знак,Îñíîâíîé òåêñò ëèòåðàòóðà Знак,Основной текст литература Знак,Основной текст Знак Знак Знак Знак Знак,Основной текст Знак Знак Знак Знак1, Знак Знак Знак Знак,Основной текст1 Знак Знак Знак Знак1"/>
    <w:basedOn w:val="aa"/>
    <w:link w:val="affffe"/>
    <w:rsid w:val="00CF46B0"/>
    <w:rPr>
      <w:rFonts w:eastAsiaTheme="minorEastAsia" w:cstheme="minorBidi"/>
      <w:sz w:val="20"/>
      <w:szCs w:val="22"/>
    </w:rPr>
  </w:style>
  <w:style w:type="paragraph" w:customStyle="1" w:styleId="font8">
    <w:name w:val="font8"/>
    <w:basedOn w:val="a9"/>
    <w:rsid w:val="00CF46B0"/>
    <w:pPr>
      <w:spacing w:before="100" w:beforeAutospacing="1" w:after="100" w:afterAutospacing="1"/>
    </w:pPr>
    <w:rPr>
      <w:rFonts w:ascii="Symbol" w:eastAsiaTheme="minorEastAsia" w:hAnsi="Symbol" w:cstheme="minorBidi"/>
      <w:b/>
      <w:bCs/>
      <w:color w:val="000000"/>
      <w:sz w:val="20"/>
      <w:szCs w:val="20"/>
    </w:rPr>
  </w:style>
  <w:style w:type="paragraph" w:customStyle="1" w:styleId="afffff0">
    <w:name w:val="+"/>
    <w:basedOn w:val="a9"/>
    <w:link w:val="afffff1"/>
    <w:rsid w:val="00B036A9"/>
    <w:pPr>
      <w:ind w:left="57" w:hanging="57"/>
      <w:contextualSpacing/>
      <w:jc w:val="both"/>
    </w:pPr>
    <w:rPr>
      <w:sz w:val="22"/>
      <w:szCs w:val="22"/>
      <w:lang w:eastAsia="en-US"/>
    </w:rPr>
  </w:style>
  <w:style w:type="character" w:customStyle="1" w:styleId="afffff1">
    <w:name w:val="+ Знак"/>
    <w:link w:val="afffff0"/>
    <w:locked/>
    <w:rsid w:val="00B036A9"/>
    <w:rPr>
      <w:rFonts w:eastAsia="Times New Roman"/>
      <w:sz w:val="22"/>
      <w:szCs w:val="22"/>
    </w:rPr>
  </w:style>
  <w:style w:type="character" w:customStyle="1" w:styleId="afffff2">
    <w:name w:val="Основной текст_"/>
    <w:link w:val="3c"/>
    <w:locked/>
    <w:rsid w:val="005C5346"/>
    <w:rPr>
      <w:rFonts w:eastAsia="Times New Roman"/>
      <w:sz w:val="23"/>
      <w:szCs w:val="23"/>
      <w:shd w:val="clear" w:color="auto" w:fill="FFFFFF"/>
    </w:rPr>
  </w:style>
  <w:style w:type="paragraph" w:customStyle="1" w:styleId="3c">
    <w:name w:val="Основной текст3"/>
    <w:basedOn w:val="a9"/>
    <w:link w:val="afffff2"/>
    <w:rsid w:val="005C5346"/>
    <w:pPr>
      <w:widowControl w:val="0"/>
      <w:shd w:val="clear" w:color="auto" w:fill="FFFFFF"/>
      <w:spacing w:after="180" w:line="0" w:lineRule="atLeast"/>
      <w:ind w:hanging="460"/>
      <w:jc w:val="both"/>
    </w:pPr>
    <w:rPr>
      <w:sz w:val="23"/>
      <w:szCs w:val="23"/>
      <w:lang w:eastAsia="en-US"/>
    </w:rPr>
  </w:style>
  <w:style w:type="character" w:customStyle="1" w:styleId="1f7">
    <w:name w:val="Неразрешенное упоминание1"/>
    <w:basedOn w:val="aa"/>
    <w:uiPriority w:val="99"/>
    <w:semiHidden/>
    <w:unhideWhenUsed/>
    <w:rsid w:val="00FB248C"/>
    <w:rPr>
      <w:color w:val="605E5C"/>
      <w:shd w:val="clear" w:color="auto" w:fill="E1DFDD"/>
    </w:rPr>
  </w:style>
  <w:style w:type="character" w:styleId="afffff3">
    <w:name w:val="line number"/>
    <w:basedOn w:val="aa"/>
    <w:rsid w:val="00FB248C"/>
  </w:style>
  <w:style w:type="paragraph" w:customStyle="1" w:styleId="xl24522">
    <w:name w:val="xl24522"/>
    <w:basedOn w:val="a9"/>
    <w:rsid w:val="00AC0312"/>
    <w:pPr>
      <w:spacing w:before="100" w:beforeAutospacing="1" w:after="100" w:afterAutospacing="1"/>
    </w:pPr>
    <w:rPr>
      <w:sz w:val="20"/>
      <w:szCs w:val="20"/>
    </w:rPr>
  </w:style>
  <w:style w:type="paragraph" w:customStyle="1" w:styleId="xl24523">
    <w:name w:val="xl24523"/>
    <w:basedOn w:val="a9"/>
    <w:rsid w:val="00AC0312"/>
    <w:pPr>
      <w:spacing w:before="100" w:beforeAutospacing="1" w:after="100" w:afterAutospacing="1"/>
      <w:jc w:val="center"/>
      <w:textAlignment w:val="center"/>
    </w:pPr>
    <w:rPr>
      <w:sz w:val="20"/>
      <w:szCs w:val="20"/>
    </w:rPr>
  </w:style>
  <w:style w:type="paragraph" w:customStyle="1" w:styleId="xl24524">
    <w:name w:val="xl24524"/>
    <w:basedOn w:val="a9"/>
    <w:rsid w:val="00AC031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0"/>
      <w:szCs w:val="20"/>
    </w:rPr>
  </w:style>
  <w:style w:type="paragraph" w:customStyle="1" w:styleId="xl24525">
    <w:name w:val="xl24525"/>
    <w:basedOn w:val="a9"/>
    <w:rsid w:val="00AC031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sz w:val="20"/>
      <w:szCs w:val="20"/>
    </w:rPr>
  </w:style>
  <w:style w:type="paragraph" w:customStyle="1" w:styleId="xl24526">
    <w:name w:val="xl24526"/>
    <w:basedOn w:val="a9"/>
    <w:rsid w:val="00AC031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20"/>
      <w:szCs w:val="20"/>
    </w:rPr>
  </w:style>
  <w:style w:type="paragraph" w:customStyle="1" w:styleId="xl24527">
    <w:name w:val="xl24527"/>
    <w:basedOn w:val="a9"/>
    <w:rsid w:val="00AC0312"/>
    <w:pPr>
      <w:spacing w:before="100" w:beforeAutospacing="1" w:after="100" w:afterAutospacing="1"/>
      <w:jc w:val="center"/>
      <w:textAlignment w:val="center"/>
    </w:pPr>
    <w:rPr>
      <w:sz w:val="20"/>
      <w:szCs w:val="20"/>
    </w:rPr>
  </w:style>
  <w:style w:type="paragraph" w:customStyle="1" w:styleId="xl24528">
    <w:name w:val="xl24528"/>
    <w:basedOn w:val="a9"/>
    <w:rsid w:val="00AC031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20"/>
      <w:szCs w:val="20"/>
    </w:rPr>
  </w:style>
  <w:style w:type="paragraph" w:customStyle="1" w:styleId="xl24529">
    <w:name w:val="xl24529"/>
    <w:basedOn w:val="a9"/>
    <w:rsid w:val="00AC031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24530">
    <w:name w:val="xl24530"/>
    <w:basedOn w:val="a9"/>
    <w:rsid w:val="00AC0312"/>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31">
    <w:name w:val="xl24531"/>
    <w:basedOn w:val="a9"/>
    <w:rsid w:val="00AC031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rPr>
      <w:sz w:val="20"/>
      <w:szCs w:val="20"/>
    </w:rPr>
  </w:style>
  <w:style w:type="paragraph" w:customStyle="1" w:styleId="xl24532">
    <w:name w:val="xl24532"/>
    <w:basedOn w:val="a9"/>
    <w:rsid w:val="00AC031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center"/>
    </w:pPr>
    <w:rPr>
      <w:sz w:val="20"/>
      <w:szCs w:val="20"/>
    </w:rPr>
  </w:style>
  <w:style w:type="paragraph" w:customStyle="1" w:styleId="xl24533">
    <w:name w:val="xl24533"/>
    <w:basedOn w:val="a9"/>
    <w:rsid w:val="00AC031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sz w:val="20"/>
      <w:szCs w:val="20"/>
    </w:rPr>
  </w:style>
  <w:style w:type="paragraph" w:customStyle="1" w:styleId="xl24534">
    <w:name w:val="xl24534"/>
    <w:basedOn w:val="a9"/>
    <w:rsid w:val="00AC031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24535">
    <w:name w:val="xl24535"/>
    <w:basedOn w:val="a9"/>
    <w:rsid w:val="00AC0312"/>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536">
    <w:name w:val="xl24536"/>
    <w:basedOn w:val="a9"/>
    <w:rsid w:val="00AC0312"/>
    <w:pPr>
      <w:spacing w:before="100" w:beforeAutospacing="1" w:after="100" w:afterAutospacing="1"/>
      <w:textAlignment w:val="center"/>
    </w:pPr>
    <w:rPr>
      <w:sz w:val="20"/>
      <w:szCs w:val="20"/>
    </w:rPr>
  </w:style>
  <w:style w:type="paragraph" w:customStyle="1" w:styleId="xl24537">
    <w:name w:val="xl24537"/>
    <w:basedOn w:val="a9"/>
    <w:rsid w:val="00AC0312"/>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24538">
    <w:name w:val="xl24538"/>
    <w:basedOn w:val="a9"/>
    <w:rsid w:val="00AC03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39">
    <w:name w:val="xl24539"/>
    <w:basedOn w:val="a9"/>
    <w:rsid w:val="00AC03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40">
    <w:name w:val="xl24540"/>
    <w:basedOn w:val="a9"/>
    <w:rsid w:val="00AC0312"/>
    <w:pPr>
      <w:pBdr>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0"/>
      <w:szCs w:val="20"/>
    </w:rPr>
  </w:style>
  <w:style w:type="paragraph" w:customStyle="1" w:styleId="xl24541">
    <w:name w:val="xl24541"/>
    <w:basedOn w:val="a9"/>
    <w:rsid w:val="00AC0312"/>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42">
    <w:name w:val="xl24542"/>
    <w:basedOn w:val="a9"/>
    <w:rsid w:val="00AC031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24543">
    <w:name w:val="xl24543"/>
    <w:basedOn w:val="a9"/>
    <w:rsid w:val="00AC0312"/>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0"/>
      <w:szCs w:val="20"/>
    </w:rPr>
  </w:style>
  <w:style w:type="paragraph" w:customStyle="1" w:styleId="xl24544">
    <w:name w:val="xl24544"/>
    <w:basedOn w:val="a9"/>
    <w:rsid w:val="00AC031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24545">
    <w:name w:val="xl24545"/>
    <w:basedOn w:val="a9"/>
    <w:rsid w:val="00805D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46">
    <w:name w:val="xl24546"/>
    <w:basedOn w:val="a9"/>
    <w:rsid w:val="00805D51"/>
    <w:pPr>
      <w:pBdr>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0"/>
      <w:szCs w:val="20"/>
    </w:rPr>
  </w:style>
  <w:style w:type="paragraph" w:customStyle="1" w:styleId="xl24547">
    <w:name w:val="xl24547"/>
    <w:basedOn w:val="a9"/>
    <w:rsid w:val="00805D51"/>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48">
    <w:name w:val="xl24548"/>
    <w:basedOn w:val="a9"/>
    <w:rsid w:val="00805D51"/>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24549">
    <w:name w:val="xl24549"/>
    <w:basedOn w:val="a9"/>
    <w:rsid w:val="00805D51"/>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0"/>
      <w:szCs w:val="20"/>
    </w:rPr>
  </w:style>
  <w:style w:type="paragraph" w:customStyle="1" w:styleId="xl24550">
    <w:name w:val="xl24550"/>
    <w:basedOn w:val="a9"/>
    <w:rsid w:val="00805D51"/>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24551">
    <w:name w:val="xl24551"/>
    <w:basedOn w:val="a9"/>
    <w:rsid w:val="00805D51"/>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24552">
    <w:name w:val="xl24552"/>
    <w:basedOn w:val="a9"/>
    <w:rsid w:val="00805D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character" w:customStyle="1" w:styleId="FontStyle158">
    <w:name w:val="Font Style158"/>
    <w:rsid w:val="00C17123"/>
    <w:rPr>
      <w:rFonts w:eastAsia="Times New Roman"/>
      <w:color w:val="auto"/>
      <w:sz w:val="26"/>
      <w:lang w:val="ru-RU" w:eastAsia="zh-CN"/>
    </w:rPr>
  </w:style>
  <w:style w:type="paragraph" w:customStyle="1" w:styleId="xl24553">
    <w:name w:val="xl24553"/>
    <w:basedOn w:val="a9"/>
    <w:rsid w:val="00EE64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24554">
    <w:name w:val="xl24554"/>
    <w:basedOn w:val="a9"/>
    <w:rsid w:val="00EE64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24555">
    <w:name w:val="xl24555"/>
    <w:basedOn w:val="a9"/>
    <w:rsid w:val="004C0323"/>
    <w:pPr>
      <w:pBdr>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0"/>
      <w:szCs w:val="20"/>
    </w:rPr>
  </w:style>
  <w:style w:type="paragraph" w:customStyle="1" w:styleId="xl24556">
    <w:name w:val="xl24556"/>
    <w:basedOn w:val="a9"/>
    <w:rsid w:val="004C0323"/>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57">
    <w:name w:val="xl24557"/>
    <w:basedOn w:val="a9"/>
    <w:rsid w:val="004C032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24558">
    <w:name w:val="xl24558"/>
    <w:basedOn w:val="a9"/>
    <w:rsid w:val="004C032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0"/>
      <w:szCs w:val="20"/>
    </w:rPr>
  </w:style>
  <w:style w:type="paragraph" w:customStyle="1" w:styleId="xl24559">
    <w:name w:val="xl24559"/>
    <w:basedOn w:val="a9"/>
    <w:rsid w:val="004C032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24560">
    <w:name w:val="xl24560"/>
    <w:basedOn w:val="a9"/>
    <w:rsid w:val="004C032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24561">
    <w:name w:val="xl24561"/>
    <w:basedOn w:val="a9"/>
    <w:rsid w:val="004C032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24562">
    <w:name w:val="xl24562"/>
    <w:basedOn w:val="a9"/>
    <w:rsid w:val="004C032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24563">
    <w:name w:val="xl24563"/>
    <w:basedOn w:val="a9"/>
    <w:rsid w:val="004C03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character" w:customStyle="1" w:styleId="apple-converted-space">
    <w:name w:val="apple-converted-space"/>
    <w:basedOn w:val="aa"/>
    <w:rsid w:val="00203ACB"/>
    <w:rPr>
      <w:rFonts w:cs="Times New Roman"/>
    </w:rPr>
  </w:style>
  <w:style w:type="paragraph" w:customStyle="1" w:styleId="afffff4">
    <w:name w:val="_Об_Таблица"/>
    <w:basedOn w:val="affff7"/>
    <w:link w:val="afffff5"/>
    <w:qFormat/>
    <w:rsid w:val="009C2950"/>
    <w:pPr>
      <w:spacing w:before="0" w:after="0" w:line="240" w:lineRule="auto"/>
      <w:ind w:firstLine="0"/>
      <w:contextualSpacing w:val="0"/>
      <w:jc w:val="center"/>
    </w:pPr>
    <w:rPr>
      <w:rFonts w:eastAsia="Calibri"/>
      <w:sz w:val="20"/>
      <w:szCs w:val="20"/>
      <w:lang w:eastAsia="ru-RU"/>
    </w:rPr>
  </w:style>
  <w:style w:type="character" w:customStyle="1" w:styleId="afffff5">
    <w:name w:val="_Об_Таблица Знак"/>
    <w:link w:val="afffff4"/>
    <w:rsid w:val="009C2950"/>
    <w:rPr>
      <w:rFonts w:eastAsia="Calibri"/>
      <w:iCs/>
      <w:sz w:val="20"/>
      <w:szCs w:val="20"/>
      <w:lang w:eastAsia="ru-RU"/>
    </w:rPr>
  </w:style>
  <w:style w:type="numbering" w:customStyle="1" w:styleId="21">
    <w:name w:val="Стиль2"/>
    <w:uiPriority w:val="99"/>
    <w:rsid w:val="009C2950"/>
    <w:pPr>
      <w:numPr>
        <w:numId w:val="12"/>
      </w:numPr>
    </w:pPr>
  </w:style>
  <w:style w:type="paragraph" w:customStyle="1" w:styleId="afffff6">
    <w:name w:val="Нормальный (таблица)"/>
    <w:basedOn w:val="a9"/>
    <w:next w:val="a9"/>
    <w:rsid w:val="00F10DC7"/>
    <w:pPr>
      <w:widowControl w:val="0"/>
      <w:autoSpaceDE w:val="0"/>
      <w:autoSpaceDN w:val="0"/>
      <w:adjustRightInd w:val="0"/>
      <w:jc w:val="both"/>
    </w:pPr>
    <w:rPr>
      <w:rFonts w:ascii="Arial" w:hAnsi="Arial"/>
      <w:noProof/>
    </w:rPr>
  </w:style>
  <w:style w:type="paragraph" w:customStyle="1" w:styleId="a8">
    <w:name w:val="_Список нумерованный"/>
    <w:basedOn w:val="affff7"/>
    <w:link w:val="afffff7"/>
    <w:rsid w:val="00347218"/>
    <w:pPr>
      <w:numPr>
        <w:numId w:val="13"/>
      </w:numPr>
      <w:tabs>
        <w:tab w:val="left" w:pos="284"/>
      </w:tabs>
      <w:suppressAutoHyphens/>
      <w:spacing w:before="0" w:after="0"/>
      <w:ind w:left="1069"/>
      <w:contextualSpacing w:val="0"/>
    </w:pPr>
    <w:rPr>
      <w:rFonts w:ascii="Arial" w:hAnsi="Arial"/>
      <w:iCs w:val="0"/>
    </w:rPr>
  </w:style>
  <w:style w:type="paragraph" w:customStyle="1" w:styleId="afffff8">
    <w:name w:val="Содержимое таблицы"/>
    <w:basedOn w:val="a9"/>
    <w:qFormat/>
    <w:rsid w:val="00151422"/>
    <w:pPr>
      <w:widowControl w:val="0"/>
      <w:suppressLineNumbers/>
      <w:suppressAutoHyphens/>
    </w:pPr>
    <w:rPr>
      <w:color w:val="00000A"/>
      <w:szCs w:val="20"/>
      <w:lang w:eastAsia="zh-CN"/>
    </w:rPr>
  </w:style>
  <w:style w:type="paragraph" w:customStyle="1" w:styleId="103">
    <w:name w:val="_Обычный_табл_10пт_по центу"/>
    <w:basedOn w:val="a9"/>
    <w:link w:val="104"/>
    <w:qFormat/>
    <w:rsid w:val="008B49C0"/>
    <w:pPr>
      <w:jc w:val="center"/>
    </w:pPr>
    <w:rPr>
      <w:rFonts w:eastAsiaTheme="minorHAnsi"/>
      <w:iCs/>
      <w:sz w:val="20"/>
      <w:szCs w:val="20"/>
      <w:lang w:eastAsia="en-US"/>
    </w:rPr>
  </w:style>
  <w:style w:type="character" w:customStyle="1" w:styleId="104">
    <w:name w:val="_Обычный_табл_10пт_по центу Знак"/>
    <w:basedOn w:val="aa"/>
    <w:link w:val="103"/>
    <w:rsid w:val="008B49C0"/>
    <w:rPr>
      <w:iCs/>
      <w:sz w:val="20"/>
      <w:szCs w:val="20"/>
    </w:rPr>
  </w:style>
  <w:style w:type="table" w:customStyle="1" w:styleId="TableGridReport1">
    <w:name w:val="Table Grid Report1"/>
    <w:basedOn w:val="ab"/>
    <w:next w:val="af7"/>
    <w:uiPriority w:val="39"/>
    <w:rsid w:val="008B49C0"/>
    <w:pPr>
      <w:spacing w:after="0" w:line="240" w:lineRule="auto"/>
    </w:pPr>
    <w:rPr>
      <w:rFonts w:ascii="Arial" w:hAnsi="Arial"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paragraph" w:customStyle="1" w:styleId="Default">
    <w:name w:val="Default"/>
    <w:rsid w:val="00442D56"/>
    <w:pPr>
      <w:autoSpaceDE w:val="0"/>
      <w:autoSpaceDN w:val="0"/>
      <w:adjustRightInd w:val="0"/>
      <w:spacing w:after="0" w:line="240" w:lineRule="auto"/>
    </w:pPr>
    <w:rPr>
      <w:color w:val="000000"/>
    </w:rPr>
  </w:style>
  <w:style w:type="paragraph" w:styleId="afffff9">
    <w:name w:val="Normal Indent"/>
    <w:basedOn w:val="a9"/>
    <w:rsid w:val="00442D56"/>
    <w:pPr>
      <w:ind w:left="708"/>
      <w:jc w:val="both"/>
    </w:pPr>
    <w:rPr>
      <w:sz w:val="28"/>
      <w:szCs w:val="20"/>
    </w:rPr>
  </w:style>
  <w:style w:type="character" w:customStyle="1" w:styleId="blk">
    <w:name w:val="blk"/>
    <w:basedOn w:val="aa"/>
    <w:rsid w:val="00442D56"/>
  </w:style>
  <w:style w:type="paragraph" w:customStyle="1" w:styleId="ConsPlusNormal">
    <w:name w:val="ConsPlusNormal"/>
    <w:rsid w:val="00442D5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fffa">
    <w:name w:val="_Таблица_по центру"/>
    <w:basedOn w:val="a9"/>
    <w:next w:val="a9"/>
    <w:link w:val="afffffb"/>
    <w:qFormat/>
    <w:rsid w:val="00442D56"/>
    <w:pPr>
      <w:contextualSpacing/>
      <w:jc w:val="center"/>
    </w:pPr>
    <w:rPr>
      <w:rFonts w:eastAsiaTheme="minorHAnsi"/>
      <w:iCs/>
      <w:sz w:val="20"/>
      <w:szCs w:val="20"/>
    </w:rPr>
  </w:style>
  <w:style w:type="character" w:customStyle="1" w:styleId="afffffb">
    <w:name w:val="_Таблица_по центру Знак"/>
    <w:basedOn w:val="aa"/>
    <w:link w:val="afffffa"/>
    <w:rsid w:val="00442D56"/>
    <w:rPr>
      <w:iCs/>
      <w:sz w:val="20"/>
      <w:szCs w:val="20"/>
      <w:lang w:eastAsia="ru-RU"/>
    </w:rPr>
  </w:style>
  <w:style w:type="paragraph" w:customStyle="1" w:styleId="font9">
    <w:name w:val="font9"/>
    <w:basedOn w:val="a9"/>
    <w:rsid w:val="00442D56"/>
    <w:pPr>
      <w:spacing w:before="100" w:beforeAutospacing="1" w:after="100" w:afterAutospacing="1"/>
    </w:pPr>
    <w:rPr>
      <w:rFonts w:ascii="Tahoma" w:hAnsi="Tahoma" w:cs="Tahoma"/>
      <w:color w:val="000000"/>
      <w:sz w:val="18"/>
      <w:szCs w:val="18"/>
    </w:rPr>
  </w:style>
  <w:style w:type="paragraph" w:customStyle="1" w:styleId="font10">
    <w:name w:val="font10"/>
    <w:basedOn w:val="a9"/>
    <w:rsid w:val="00442D56"/>
    <w:pPr>
      <w:spacing w:before="100" w:beforeAutospacing="1" w:after="100" w:afterAutospacing="1"/>
    </w:pPr>
    <w:rPr>
      <w:rFonts w:ascii="Tahoma" w:hAnsi="Tahoma" w:cs="Tahoma"/>
      <w:b/>
      <w:bCs/>
      <w:color w:val="000000"/>
      <w:sz w:val="18"/>
      <w:szCs w:val="18"/>
    </w:rPr>
  </w:style>
  <w:style w:type="paragraph" w:customStyle="1" w:styleId="font11">
    <w:name w:val="font11"/>
    <w:basedOn w:val="a9"/>
    <w:rsid w:val="00442D56"/>
    <w:pPr>
      <w:spacing w:before="100" w:beforeAutospacing="1" w:after="100" w:afterAutospacing="1"/>
    </w:pPr>
    <w:rPr>
      <w:rFonts w:ascii="Tahoma" w:hAnsi="Tahoma" w:cs="Tahoma"/>
      <w:color w:val="000000"/>
      <w:sz w:val="18"/>
      <w:szCs w:val="18"/>
    </w:rPr>
  </w:style>
  <w:style w:type="paragraph" w:customStyle="1" w:styleId="font12">
    <w:name w:val="font12"/>
    <w:basedOn w:val="a9"/>
    <w:rsid w:val="00442D56"/>
    <w:pPr>
      <w:spacing w:before="100" w:beforeAutospacing="1" w:after="100" w:afterAutospacing="1"/>
    </w:pPr>
    <w:rPr>
      <w:rFonts w:ascii="Tahoma" w:hAnsi="Tahoma" w:cs="Tahoma"/>
      <w:b/>
      <w:bCs/>
      <w:color w:val="000000"/>
      <w:sz w:val="18"/>
      <w:szCs w:val="18"/>
    </w:rPr>
  </w:style>
  <w:style w:type="numbering" w:customStyle="1" w:styleId="200">
    <w:name w:val="Нет списка20"/>
    <w:next w:val="ac"/>
    <w:uiPriority w:val="99"/>
    <w:semiHidden/>
    <w:unhideWhenUsed/>
    <w:rsid w:val="00442D56"/>
  </w:style>
  <w:style w:type="paragraph" w:customStyle="1" w:styleId="1">
    <w:name w:val="_1."/>
    <w:basedOn w:val="12"/>
    <w:next w:val="affff7"/>
    <w:link w:val="1f8"/>
    <w:rsid w:val="00442D56"/>
    <w:pPr>
      <w:keepNext/>
      <w:keepLines/>
      <w:pageBreakBefore/>
      <w:numPr>
        <w:numId w:val="16"/>
      </w:numPr>
      <w:suppressAutoHyphens/>
      <w:spacing w:line="360" w:lineRule="auto"/>
      <w:ind w:left="1429" w:hanging="360"/>
      <w:jc w:val="both"/>
    </w:pPr>
    <w:rPr>
      <w:rFonts w:ascii="Arial" w:eastAsia="Times New Roman" w:hAnsi="Arial" w:cs="Times New Roman"/>
      <w:b/>
      <w:iCs/>
      <w:caps w:val="0"/>
      <w:snapToGrid w:val="0"/>
      <w:sz w:val="28"/>
      <w:szCs w:val="26"/>
    </w:rPr>
  </w:style>
  <w:style w:type="character" w:customStyle="1" w:styleId="1f8">
    <w:name w:val="_1. Знак"/>
    <w:basedOn w:val="aa"/>
    <w:link w:val="1"/>
    <w:rsid w:val="00442D56"/>
    <w:rPr>
      <w:rFonts w:ascii="Arial" w:eastAsia="Times New Roman" w:hAnsi="Arial"/>
      <w:b/>
      <w:bCs/>
      <w:iCs/>
      <w:snapToGrid w:val="0"/>
      <w:sz w:val="28"/>
      <w:szCs w:val="26"/>
    </w:rPr>
  </w:style>
  <w:style w:type="paragraph" w:customStyle="1" w:styleId="11">
    <w:name w:val="_1.1."/>
    <w:basedOn w:val="111"/>
    <w:next w:val="affff7"/>
    <w:link w:val="11c"/>
    <w:rsid w:val="00442D56"/>
    <w:pPr>
      <w:numPr>
        <w:ilvl w:val="1"/>
      </w:numPr>
      <w:ind w:left="2149" w:hanging="360"/>
    </w:pPr>
    <w:rPr>
      <w:b/>
    </w:rPr>
  </w:style>
  <w:style w:type="character" w:customStyle="1" w:styleId="11c">
    <w:name w:val="_1.1. Знак"/>
    <w:basedOn w:val="aa"/>
    <w:link w:val="11"/>
    <w:rsid w:val="00442D56"/>
    <w:rPr>
      <w:rFonts w:ascii="Arial" w:eastAsia="Times New Roman" w:hAnsi="Arial"/>
      <w:b/>
      <w:bCs/>
      <w:iCs/>
      <w:szCs w:val="26"/>
    </w:rPr>
  </w:style>
  <w:style w:type="paragraph" w:customStyle="1" w:styleId="111">
    <w:name w:val="_1.1.1."/>
    <w:basedOn w:val="30"/>
    <w:next w:val="affff7"/>
    <w:link w:val="1119"/>
    <w:rsid w:val="00442D56"/>
    <w:pPr>
      <w:keepLines/>
      <w:numPr>
        <w:numId w:val="16"/>
      </w:numPr>
      <w:suppressAutoHyphens/>
      <w:spacing w:before="0" w:after="240" w:line="360" w:lineRule="auto"/>
      <w:ind w:left="2869" w:hanging="360"/>
      <w:contextualSpacing w:val="0"/>
      <w:jc w:val="both"/>
    </w:pPr>
    <w:rPr>
      <w:rFonts w:ascii="Arial" w:eastAsia="Times New Roman" w:hAnsi="Arial" w:cs="Times New Roman"/>
      <w:b w:val="0"/>
      <w:bCs/>
      <w:iCs/>
      <w:szCs w:val="26"/>
    </w:rPr>
  </w:style>
  <w:style w:type="character" w:customStyle="1" w:styleId="1119">
    <w:name w:val="_1.1.1. Знак"/>
    <w:basedOn w:val="aa"/>
    <w:link w:val="111"/>
    <w:rsid w:val="00442D56"/>
    <w:rPr>
      <w:rFonts w:ascii="Arial" w:eastAsia="Times New Roman" w:hAnsi="Arial"/>
      <w:bCs/>
      <w:iCs/>
      <w:szCs w:val="26"/>
    </w:rPr>
  </w:style>
  <w:style w:type="paragraph" w:customStyle="1" w:styleId="1111">
    <w:name w:val="_1.1.1.1."/>
    <w:basedOn w:val="11"/>
    <w:next w:val="affff7"/>
    <w:link w:val="11114"/>
    <w:rsid w:val="00442D56"/>
    <w:pPr>
      <w:numPr>
        <w:ilvl w:val="3"/>
      </w:numPr>
      <w:tabs>
        <w:tab w:val="clear" w:pos="567"/>
      </w:tabs>
      <w:ind w:left="3589" w:hanging="360"/>
    </w:pPr>
    <w:rPr>
      <w:b w:val="0"/>
      <w:i/>
    </w:rPr>
  </w:style>
  <w:style w:type="character" w:customStyle="1" w:styleId="11114">
    <w:name w:val="_1.1.1.1. Знак"/>
    <w:basedOn w:val="aa"/>
    <w:link w:val="1111"/>
    <w:rsid w:val="00442D56"/>
    <w:rPr>
      <w:rFonts w:ascii="Arial" w:eastAsia="Times New Roman" w:hAnsi="Arial"/>
      <w:bCs/>
      <w:i/>
      <w:iCs/>
      <w:szCs w:val="26"/>
    </w:rPr>
  </w:style>
  <w:style w:type="paragraph" w:customStyle="1" w:styleId="afffffc">
    <w:name w:val="_Верхний колонтитул"/>
    <w:rsid w:val="00442D56"/>
    <w:pPr>
      <w:tabs>
        <w:tab w:val="center" w:pos="4677"/>
        <w:tab w:val="right" w:pos="9355"/>
      </w:tabs>
      <w:spacing w:after="0" w:line="240" w:lineRule="auto"/>
      <w:jc w:val="center"/>
    </w:pPr>
    <w:rPr>
      <w:rFonts w:ascii="Arial" w:hAnsi="Arial"/>
      <w:i/>
      <w:noProof/>
      <w:sz w:val="20"/>
      <w:lang w:eastAsia="ru-RU"/>
    </w:rPr>
  </w:style>
  <w:style w:type="paragraph" w:customStyle="1" w:styleId="afffffd">
    <w:name w:val="_Нижний колонтитул"/>
    <w:basedOn w:val="afffffc"/>
    <w:rsid w:val="00442D56"/>
    <w:rPr>
      <w:i w:val="0"/>
      <w:sz w:val="22"/>
    </w:rPr>
  </w:style>
  <w:style w:type="paragraph" w:customStyle="1" w:styleId="afffffe">
    <w:name w:val="_Оглавление"/>
    <w:basedOn w:val="a9"/>
    <w:next w:val="affff7"/>
    <w:rsid w:val="00442D56"/>
    <w:pPr>
      <w:tabs>
        <w:tab w:val="left" w:pos="709"/>
        <w:tab w:val="right" w:leader="dot" w:pos="9498"/>
      </w:tabs>
      <w:spacing w:line="360" w:lineRule="auto"/>
      <w:ind w:right="567" w:firstLine="709"/>
      <w:jc w:val="both"/>
    </w:pPr>
    <w:rPr>
      <w:rFonts w:ascii="Arial" w:eastAsia="Calibri" w:hAnsi="Arial"/>
      <w:iCs/>
      <w:noProof/>
      <w:szCs w:val="26"/>
      <w:lang w:eastAsia="en-US"/>
    </w:rPr>
  </w:style>
  <w:style w:type="paragraph" w:customStyle="1" w:styleId="affffff">
    <w:name w:val="_Рисунок и его подпись"/>
    <w:basedOn w:val="affff7"/>
    <w:next w:val="affff7"/>
    <w:link w:val="affffff0"/>
    <w:rsid w:val="00442D56"/>
    <w:pPr>
      <w:suppressAutoHyphens/>
      <w:spacing w:before="0" w:after="0" w:line="276" w:lineRule="auto"/>
      <w:ind w:firstLine="0"/>
      <w:contextualSpacing w:val="0"/>
      <w:jc w:val="center"/>
    </w:pPr>
    <w:rPr>
      <w:rFonts w:ascii="Arial" w:hAnsi="Arial"/>
    </w:rPr>
  </w:style>
  <w:style w:type="character" w:customStyle="1" w:styleId="affffff0">
    <w:name w:val="_Рисунок и его подпись Знак"/>
    <w:basedOn w:val="affff6"/>
    <w:link w:val="affffff"/>
    <w:rsid w:val="00442D56"/>
    <w:rPr>
      <w:rFonts w:ascii="Arial" w:hAnsi="Arial"/>
      <w:iCs/>
      <w:szCs w:val="26"/>
    </w:rPr>
  </w:style>
  <w:style w:type="paragraph" w:customStyle="1" w:styleId="affffff1">
    <w:name w:val="_Подразделение"/>
    <w:basedOn w:val="affff7"/>
    <w:next w:val="affff7"/>
    <w:link w:val="affffff2"/>
    <w:rsid w:val="00442D56"/>
    <w:pPr>
      <w:keepNext/>
      <w:keepLines/>
      <w:suppressAutoHyphens/>
      <w:spacing w:before="0" w:after="0"/>
      <w:contextualSpacing w:val="0"/>
    </w:pPr>
    <w:rPr>
      <w:rFonts w:ascii="Arial" w:hAnsi="Arial"/>
      <w:b/>
    </w:rPr>
  </w:style>
  <w:style w:type="character" w:customStyle="1" w:styleId="affffff2">
    <w:name w:val="_Подразделение Знак"/>
    <w:basedOn w:val="affff6"/>
    <w:link w:val="affffff1"/>
    <w:rsid w:val="00442D56"/>
    <w:rPr>
      <w:rFonts w:ascii="Arial" w:hAnsi="Arial"/>
      <w:b/>
      <w:iCs/>
      <w:szCs w:val="26"/>
    </w:rPr>
  </w:style>
  <w:style w:type="character" w:customStyle="1" w:styleId="105">
    <w:name w:val="_Выделение красным_10пт"/>
    <w:basedOn w:val="affff6"/>
    <w:uiPriority w:val="1"/>
    <w:rsid w:val="00442D56"/>
    <w:rPr>
      <w:rFonts w:ascii="Arial" w:hAnsi="Arial"/>
      <w:iCs/>
      <w:color w:val="FF0000"/>
      <w:sz w:val="20"/>
      <w:szCs w:val="26"/>
      <w:u w:val="none"/>
    </w:rPr>
  </w:style>
  <w:style w:type="character" w:customStyle="1" w:styleId="125">
    <w:name w:val="_Выделение красным_12пт"/>
    <w:basedOn w:val="affff6"/>
    <w:uiPriority w:val="1"/>
    <w:rsid w:val="00442D56"/>
    <w:rPr>
      <w:rFonts w:ascii="Arial" w:hAnsi="Arial"/>
      <w:b w:val="0"/>
      <w:i w:val="0"/>
      <w:iCs/>
      <w:color w:val="FF0000"/>
      <w:sz w:val="24"/>
      <w:szCs w:val="26"/>
      <w:u w:val="none"/>
    </w:rPr>
  </w:style>
  <w:style w:type="paragraph" w:customStyle="1" w:styleId="a4">
    <w:name w:val="_Список маркерованный"/>
    <w:basedOn w:val="affff7"/>
    <w:link w:val="affffff3"/>
    <w:rsid w:val="00442D56"/>
    <w:pPr>
      <w:numPr>
        <w:numId w:val="17"/>
      </w:numPr>
      <w:tabs>
        <w:tab w:val="left" w:pos="284"/>
      </w:tabs>
      <w:suppressAutoHyphens/>
      <w:spacing w:before="0" w:after="0"/>
      <w:ind w:left="1440"/>
      <w:contextualSpacing w:val="0"/>
    </w:pPr>
    <w:rPr>
      <w:rFonts w:ascii="Arial" w:hAnsi="Arial"/>
    </w:rPr>
  </w:style>
  <w:style w:type="character" w:customStyle="1" w:styleId="affffff3">
    <w:name w:val="_Список маркерованный Знак"/>
    <w:basedOn w:val="affff6"/>
    <w:link w:val="a4"/>
    <w:rsid w:val="00442D56"/>
    <w:rPr>
      <w:rFonts w:ascii="Arial" w:hAnsi="Arial"/>
      <w:iCs/>
      <w:szCs w:val="26"/>
    </w:rPr>
  </w:style>
  <w:style w:type="character" w:customStyle="1" w:styleId="afffff7">
    <w:name w:val="_Список нумерованный Знак"/>
    <w:basedOn w:val="aa"/>
    <w:link w:val="a8"/>
    <w:rsid w:val="00442D56"/>
    <w:rPr>
      <w:rFonts w:ascii="Arial" w:hAnsi="Arial"/>
      <w:szCs w:val="26"/>
    </w:rPr>
  </w:style>
  <w:style w:type="paragraph" w:customStyle="1" w:styleId="0">
    <w:name w:val="_0."/>
    <w:next w:val="affff7"/>
    <w:rsid w:val="00442D56"/>
    <w:pPr>
      <w:suppressAutoHyphens/>
      <w:spacing w:before="100" w:after="100"/>
      <w:jc w:val="center"/>
    </w:pPr>
    <w:rPr>
      <w:rFonts w:ascii="Arial" w:hAnsi="Arial"/>
      <w:b/>
      <w:iCs/>
      <w:sz w:val="28"/>
      <w:szCs w:val="26"/>
    </w:rPr>
  </w:style>
  <w:style w:type="paragraph" w:customStyle="1" w:styleId="106">
    <w:name w:val="_Обычный_табл_10пт"/>
    <w:basedOn w:val="affff7"/>
    <w:link w:val="107"/>
    <w:rsid w:val="00442D56"/>
    <w:pPr>
      <w:spacing w:before="0" w:after="0" w:line="276" w:lineRule="auto"/>
      <w:ind w:firstLine="0"/>
      <w:contextualSpacing w:val="0"/>
      <w:jc w:val="left"/>
    </w:pPr>
    <w:rPr>
      <w:rFonts w:ascii="Arial" w:hAnsi="Arial"/>
      <w:sz w:val="20"/>
      <w:szCs w:val="20"/>
    </w:rPr>
  </w:style>
  <w:style w:type="character" w:customStyle="1" w:styleId="107">
    <w:name w:val="_Обычный_табл_10пт Знак"/>
    <w:basedOn w:val="affff6"/>
    <w:link w:val="106"/>
    <w:rsid w:val="00442D56"/>
    <w:rPr>
      <w:rFonts w:ascii="Arial" w:hAnsi="Arial"/>
      <w:iCs/>
      <w:sz w:val="20"/>
      <w:szCs w:val="20"/>
    </w:rPr>
  </w:style>
  <w:style w:type="paragraph" w:customStyle="1" w:styleId="126">
    <w:name w:val="_Обычный_табл_12пт"/>
    <w:basedOn w:val="affff7"/>
    <w:link w:val="127"/>
    <w:rsid w:val="00442D56"/>
    <w:pPr>
      <w:spacing w:before="0" w:after="0" w:line="276" w:lineRule="auto"/>
      <w:ind w:firstLine="0"/>
      <w:contextualSpacing w:val="0"/>
      <w:jc w:val="left"/>
    </w:pPr>
    <w:rPr>
      <w:rFonts w:ascii="Arial" w:eastAsia="Times New Roman" w:hAnsi="Arial" w:cs="Arial"/>
      <w:lang w:eastAsia="ru-RU"/>
    </w:rPr>
  </w:style>
  <w:style w:type="table" w:customStyle="1" w:styleId="TableGridReport2">
    <w:name w:val="Table Grid Report2"/>
    <w:basedOn w:val="ab"/>
    <w:next w:val="af7"/>
    <w:uiPriority w:val="39"/>
    <w:rsid w:val="00442D56"/>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character" w:customStyle="1" w:styleId="127">
    <w:name w:val="_Обычный_табл_12пт Знак"/>
    <w:basedOn w:val="affff6"/>
    <w:link w:val="126"/>
    <w:rsid w:val="00442D56"/>
    <w:rPr>
      <w:rFonts w:ascii="Arial" w:eastAsia="Times New Roman" w:hAnsi="Arial" w:cs="Arial"/>
      <w:iCs/>
      <w:szCs w:val="26"/>
      <w:lang w:eastAsia="ru-RU"/>
    </w:rPr>
  </w:style>
  <w:style w:type="paragraph" w:customStyle="1" w:styleId="128">
    <w:name w:val="_Обычный_табл_12пт_по центу"/>
    <w:basedOn w:val="126"/>
    <w:link w:val="129"/>
    <w:rsid w:val="00442D56"/>
    <w:pPr>
      <w:jc w:val="center"/>
    </w:pPr>
  </w:style>
  <w:style w:type="character" w:customStyle="1" w:styleId="129">
    <w:name w:val="_Обычный_табл_12пт_по центу Знак"/>
    <w:basedOn w:val="127"/>
    <w:link w:val="128"/>
    <w:rsid w:val="00442D56"/>
    <w:rPr>
      <w:rFonts w:ascii="Arial" w:eastAsia="Times New Roman" w:hAnsi="Arial" w:cs="Arial"/>
      <w:iCs/>
      <w:szCs w:val="26"/>
      <w:lang w:eastAsia="ru-RU"/>
    </w:rPr>
  </w:style>
  <w:style w:type="character" w:customStyle="1" w:styleId="24">
    <w:name w:val="Оглавление 2 Знак"/>
    <w:basedOn w:val="affff6"/>
    <w:link w:val="23"/>
    <w:uiPriority w:val="39"/>
    <w:rsid w:val="00442D56"/>
    <w:rPr>
      <w:rFonts w:eastAsiaTheme="minorEastAsia" w:cstheme="minorBidi"/>
      <w:iCs w:val="0"/>
      <w:szCs w:val="22"/>
    </w:rPr>
  </w:style>
  <w:style w:type="character" w:customStyle="1" w:styleId="39">
    <w:name w:val="Оглавление 3 Знак"/>
    <w:basedOn w:val="affff6"/>
    <w:link w:val="38"/>
    <w:uiPriority w:val="39"/>
    <w:rsid w:val="00442D56"/>
    <w:rPr>
      <w:rFonts w:eastAsiaTheme="minorEastAsia" w:cstheme="minorBidi"/>
      <w:iCs w:val="0"/>
      <w:szCs w:val="22"/>
    </w:rPr>
  </w:style>
  <w:style w:type="character" w:customStyle="1" w:styleId="16">
    <w:name w:val="Оглавление 1 Знак"/>
    <w:basedOn w:val="affff6"/>
    <w:link w:val="15"/>
    <w:uiPriority w:val="39"/>
    <w:rsid w:val="00387F1C"/>
    <w:rPr>
      <w:rFonts w:eastAsiaTheme="minorEastAsia" w:cstheme="minorBidi"/>
      <w:b/>
      <w:iCs w:val="0"/>
      <w:noProof/>
      <w:szCs w:val="22"/>
    </w:rPr>
  </w:style>
  <w:style w:type="paragraph" w:customStyle="1" w:styleId="affffff4">
    <w:name w:val="_Подпись таблицы"/>
    <w:basedOn w:val="affff7"/>
    <w:next w:val="affff7"/>
    <w:link w:val="affffff5"/>
    <w:qFormat/>
    <w:rsid w:val="00442D56"/>
    <w:pPr>
      <w:keepNext/>
      <w:suppressAutoHyphens/>
      <w:spacing w:before="0" w:after="0"/>
      <w:ind w:firstLine="0"/>
      <w:contextualSpacing w:val="0"/>
    </w:pPr>
    <w:rPr>
      <w:rFonts w:ascii="Arial" w:hAnsi="Arial"/>
    </w:rPr>
  </w:style>
  <w:style w:type="character" w:customStyle="1" w:styleId="affffff5">
    <w:name w:val="_Подпись таблицы Знак"/>
    <w:basedOn w:val="affff6"/>
    <w:link w:val="affffff4"/>
    <w:rsid w:val="00442D56"/>
    <w:rPr>
      <w:rFonts w:ascii="Arial" w:hAnsi="Arial"/>
      <w:iCs/>
      <w:szCs w:val="26"/>
    </w:rPr>
  </w:style>
  <w:style w:type="table" w:customStyle="1" w:styleId="1f9">
    <w:name w:val="Сетка таблицы светлая1"/>
    <w:basedOn w:val="ab"/>
    <w:next w:val="2f1"/>
    <w:uiPriority w:val="40"/>
    <w:rsid w:val="00442D56"/>
    <w:pPr>
      <w:spacing w:after="0" w:line="240" w:lineRule="auto"/>
      <w:ind w:firstLine="709"/>
      <w:jc w:val="both"/>
    </w:pPr>
    <w:rPr>
      <w:rFonts w:ascii="Arial" w:hAnsi="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d">
    <w:name w:val="Таблица простая 11"/>
    <w:basedOn w:val="ab"/>
    <w:next w:val="12a"/>
    <w:uiPriority w:val="41"/>
    <w:locked/>
    <w:rsid w:val="00442D56"/>
    <w:pPr>
      <w:spacing w:after="0" w:line="240" w:lineRule="auto"/>
      <w:ind w:firstLine="709"/>
      <w:jc w:val="both"/>
    </w:pPr>
    <w:rPr>
      <w:rFonts w:ascii="Arial" w:hAnsi="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a">
    <w:name w:val="Таблица простая 21"/>
    <w:basedOn w:val="ab"/>
    <w:next w:val="223"/>
    <w:uiPriority w:val="42"/>
    <w:locked/>
    <w:rsid w:val="00442D56"/>
    <w:pPr>
      <w:spacing w:after="0" w:line="240" w:lineRule="auto"/>
      <w:ind w:firstLine="709"/>
      <w:jc w:val="both"/>
    </w:pPr>
    <w:rPr>
      <w:rFonts w:ascii="Arial" w:hAnsi="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6">
    <w:name w:val="Таблица простая 31"/>
    <w:basedOn w:val="ab"/>
    <w:next w:val="322"/>
    <w:uiPriority w:val="43"/>
    <w:locked/>
    <w:rsid w:val="00442D56"/>
    <w:pPr>
      <w:spacing w:after="0" w:line="240" w:lineRule="auto"/>
      <w:ind w:firstLine="709"/>
      <w:jc w:val="both"/>
    </w:pPr>
    <w:rPr>
      <w:rFonts w:ascii="Arial" w:hAnsi="Aria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6">
    <w:name w:val="_Надстрочный знак"/>
    <w:uiPriority w:val="1"/>
    <w:rsid w:val="00442D56"/>
    <w:rPr>
      <w:rFonts w:ascii="Arial" w:hAnsi="Arial"/>
      <w:b w:val="0"/>
      <w:i w:val="0"/>
      <w:caps w:val="0"/>
      <w:smallCaps w:val="0"/>
      <w:strike w:val="0"/>
      <w:dstrike w:val="0"/>
      <w:vanish w:val="0"/>
      <w:color w:val="auto"/>
      <w:sz w:val="24"/>
      <w:vertAlign w:val="superscript"/>
    </w:rPr>
  </w:style>
  <w:style w:type="character" w:customStyle="1" w:styleId="affffff7">
    <w:name w:val="_Подстрочный знак"/>
    <w:basedOn w:val="affff6"/>
    <w:uiPriority w:val="1"/>
    <w:rsid w:val="00442D56"/>
    <w:rPr>
      <w:rFonts w:ascii="Arial" w:hAnsi="Arial"/>
      <w:iCs/>
      <w:caps w:val="0"/>
      <w:smallCaps w:val="0"/>
      <w:strike w:val="0"/>
      <w:dstrike w:val="0"/>
      <w:vanish w:val="0"/>
      <w:sz w:val="24"/>
      <w:szCs w:val="26"/>
      <w:vertAlign w:val="subscript"/>
    </w:rPr>
  </w:style>
  <w:style w:type="character" w:customStyle="1" w:styleId="affffff8">
    <w:name w:val="_Скрытый знак"/>
    <w:basedOn w:val="affff6"/>
    <w:uiPriority w:val="1"/>
    <w:rsid w:val="00442D56"/>
    <w:rPr>
      <w:rFonts w:ascii="Arial" w:hAnsi="Arial"/>
      <w:b w:val="0"/>
      <w:i w:val="0"/>
      <w:iCs/>
      <w:caps w:val="0"/>
      <w:smallCaps w:val="0"/>
      <w:strike/>
      <w:dstrike w:val="0"/>
      <w:vanish/>
      <w:color w:val="FF0000"/>
      <w:sz w:val="24"/>
      <w:szCs w:val="26"/>
      <w:u w:val="none"/>
      <w:vertAlign w:val="baseline"/>
    </w:rPr>
  </w:style>
  <w:style w:type="paragraph" w:customStyle="1" w:styleId="100">
    <w:name w:val="_Список нумерованный_10пт_для табл"/>
    <w:basedOn w:val="a8"/>
    <w:next w:val="103"/>
    <w:rsid w:val="00442D56"/>
    <w:pPr>
      <w:numPr>
        <w:numId w:val="11"/>
      </w:numPr>
      <w:suppressAutoHyphens w:val="0"/>
      <w:spacing w:line="240" w:lineRule="auto"/>
      <w:ind w:left="113" w:firstLine="0"/>
      <w:jc w:val="center"/>
    </w:pPr>
    <w:rPr>
      <w:sz w:val="20"/>
    </w:rPr>
  </w:style>
  <w:style w:type="paragraph" w:customStyle="1" w:styleId="affffff9">
    <w:name w:val="Обычный (таблица)"/>
    <w:basedOn w:val="a9"/>
    <w:link w:val="affffffa"/>
    <w:semiHidden/>
    <w:rsid w:val="00442D56"/>
    <w:pPr>
      <w:jc w:val="both"/>
    </w:pPr>
    <w:rPr>
      <w:rFonts w:ascii="Arial" w:hAnsi="Arial"/>
      <w:szCs w:val="20"/>
    </w:rPr>
  </w:style>
  <w:style w:type="character" w:customStyle="1" w:styleId="affffffa">
    <w:name w:val="Обычный (таблица) Знак"/>
    <w:link w:val="affffff9"/>
    <w:semiHidden/>
    <w:locked/>
    <w:rsid w:val="00442D56"/>
    <w:rPr>
      <w:rFonts w:ascii="Arial" w:eastAsia="Times New Roman" w:hAnsi="Arial"/>
      <w:szCs w:val="20"/>
      <w:lang w:eastAsia="ru-RU"/>
    </w:rPr>
  </w:style>
  <w:style w:type="character" w:customStyle="1" w:styleId="3d">
    <w:name w:val="Основной текст (3)_"/>
    <w:link w:val="3e"/>
    <w:uiPriority w:val="99"/>
    <w:semiHidden/>
    <w:rsid w:val="00442D56"/>
    <w:rPr>
      <w:sz w:val="23"/>
      <w:szCs w:val="23"/>
      <w:shd w:val="clear" w:color="auto" w:fill="FFFFFF"/>
    </w:rPr>
  </w:style>
  <w:style w:type="paragraph" w:customStyle="1" w:styleId="3e">
    <w:name w:val="Основной текст (3)"/>
    <w:basedOn w:val="a9"/>
    <w:link w:val="3d"/>
    <w:uiPriority w:val="99"/>
    <w:semiHidden/>
    <w:rsid w:val="00442D56"/>
    <w:pPr>
      <w:widowControl w:val="0"/>
      <w:shd w:val="clear" w:color="auto" w:fill="FFFFFF"/>
      <w:spacing w:after="480" w:line="274" w:lineRule="exact"/>
      <w:jc w:val="center"/>
    </w:pPr>
    <w:rPr>
      <w:rFonts w:eastAsiaTheme="minorHAnsi"/>
      <w:sz w:val="23"/>
      <w:szCs w:val="23"/>
      <w:lang w:eastAsia="en-US"/>
    </w:rPr>
  </w:style>
  <w:style w:type="table" w:customStyle="1" w:styleId="2f1">
    <w:name w:val="Сетка таблицы светлая2"/>
    <w:basedOn w:val="ab"/>
    <w:uiPriority w:val="40"/>
    <w:rsid w:val="00442D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a">
    <w:name w:val="Таблица простая 12"/>
    <w:basedOn w:val="ab"/>
    <w:uiPriority w:val="41"/>
    <w:rsid w:val="00442D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3">
    <w:name w:val="Таблица простая 22"/>
    <w:basedOn w:val="ab"/>
    <w:uiPriority w:val="42"/>
    <w:rsid w:val="00442D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2">
    <w:name w:val="Таблица простая 32"/>
    <w:basedOn w:val="ab"/>
    <w:uiPriority w:val="43"/>
    <w:rsid w:val="00442D5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1e">
    <w:name w:val="Неразрешенное упоминание11"/>
    <w:basedOn w:val="aa"/>
    <w:uiPriority w:val="99"/>
    <w:semiHidden/>
    <w:unhideWhenUsed/>
    <w:rsid w:val="00442D56"/>
    <w:rPr>
      <w:color w:val="605E5C"/>
      <w:shd w:val="clear" w:color="auto" w:fill="E1DFDD"/>
    </w:rPr>
  </w:style>
  <w:style w:type="paragraph" w:customStyle="1" w:styleId="3f">
    <w:name w:val="Стиль №3"/>
    <w:basedOn w:val="a9"/>
    <w:link w:val="3f0"/>
    <w:autoRedefine/>
    <w:rsid w:val="00442D56"/>
    <w:pPr>
      <w:spacing w:line="360" w:lineRule="auto"/>
      <w:ind w:firstLine="709"/>
      <w:jc w:val="both"/>
    </w:pPr>
    <w:rPr>
      <w:rFonts w:eastAsia="Calibri"/>
      <w:bCs/>
      <w:noProof/>
      <w:color w:val="000000"/>
      <w:lang w:eastAsia="en-US"/>
    </w:rPr>
  </w:style>
  <w:style w:type="character" w:customStyle="1" w:styleId="3f0">
    <w:name w:val="Стиль №3 Знак"/>
    <w:basedOn w:val="aa"/>
    <w:link w:val="3f"/>
    <w:rsid w:val="00442D56"/>
    <w:rPr>
      <w:rFonts w:eastAsia="Calibri"/>
      <w:bCs/>
      <w:noProof/>
      <w:color w:val="000000"/>
    </w:rPr>
  </w:style>
  <w:style w:type="paragraph" w:customStyle="1" w:styleId="64">
    <w:name w:val="Стиль №6"/>
    <w:basedOn w:val="a9"/>
    <w:link w:val="65"/>
    <w:rsid w:val="00442D56"/>
    <w:pPr>
      <w:ind w:left="-85" w:right="-85"/>
      <w:jc w:val="center"/>
    </w:pPr>
    <w:rPr>
      <w:sz w:val="23"/>
      <w:szCs w:val="28"/>
    </w:rPr>
  </w:style>
  <w:style w:type="character" w:customStyle="1" w:styleId="65">
    <w:name w:val="Стиль №6 Знак"/>
    <w:basedOn w:val="aa"/>
    <w:link w:val="64"/>
    <w:rsid w:val="00442D56"/>
    <w:rPr>
      <w:rFonts w:eastAsia="Times New Roman"/>
      <w:sz w:val="23"/>
      <w:szCs w:val="28"/>
      <w:lang w:eastAsia="ru-RU"/>
    </w:rPr>
  </w:style>
  <w:style w:type="character" w:customStyle="1" w:styleId="2f2">
    <w:name w:val="Неразрешенное упоминание2"/>
    <w:basedOn w:val="aa"/>
    <w:uiPriority w:val="99"/>
    <w:semiHidden/>
    <w:unhideWhenUsed/>
    <w:rsid w:val="00442D56"/>
    <w:rPr>
      <w:color w:val="605E5C"/>
      <w:shd w:val="clear" w:color="auto" w:fill="E1DFDD"/>
    </w:rPr>
  </w:style>
  <w:style w:type="paragraph" w:customStyle="1" w:styleId="1fa">
    <w:name w:val="Знак1 Знак Знак Знак"/>
    <w:basedOn w:val="a9"/>
    <w:rsid w:val="00442D56"/>
    <w:pPr>
      <w:spacing w:before="100" w:beforeAutospacing="1" w:after="100" w:afterAutospacing="1"/>
    </w:pPr>
    <w:rPr>
      <w:rFonts w:ascii="Tahoma" w:hAnsi="Tahoma"/>
      <w:sz w:val="20"/>
      <w:szCs w:val="20"/>
      <w:lang w:val="en-US" w:eastAsia="en-US"/>
    </w:rPr>
  </w:style>
  <w:style w:type="paragraph" w:customStyle="1" w:styleId="font0">
    <w:name w:val="font0"/>
    <w:basedOn w:val="a9"/>
    <w:rsid w:val="00442D56"/>
    <w:pPr>
      <w:spacing w:before="100" w:beforeAutospacing="1" w:after="100" w:afterAutospacing="1"/>
    </w:pPr>
    <w:rPr>
      <w:rFonts w:ascii="Calibri" w:hAnsi="Calibri" w:cs="Calibri"/>
      <w:color w:val="000000"/>
      <w:sz w:val="22"/>
      <w:szCs w:val="22"/>
    </w:rPr>
  </w:style>
  <w:style w:type="character" w:customStyle="1" w:styleId="3f1">
    <w:name w:val="Неразрешенное упоминание3"/>
    <w:basedOn w:val="aa"/>
    <w:uiPriority w:val="99"/>
    <w:semiHidden/>
    <w:unhideWhenUsed/>
    <w:rsid w:val="00442D56"/>
    <w:rPr>
      <w:color w:val="605E5C"/>
      <w:shd w:val="clear" w:color="auto" w:fill="E1DFDD"/>
    </w:rPr>
  </w:style>
  <w:style w:type="character" w:customStyle="1" w:styleId="2f3">
    <w:name w:val="Стиль2 Знак"/>
    <w:locked/>
    <w:rsid w:val="00442D56"/>
    <w:rPr>
      <w:rFonts w:eastAsia="Times New Roman"/>
      <w:b/>
      <w:bCs/>
      <w:kern w:val="32"/>
      <w:sz w:val="28"/>
      <w:szCs w:val="32"/>
      <w:lang w:eastAsia="ru-RU"/>
    </w:rPr>
  </w:style>
  <w:style w:type="paragraph" w:customStyle="1" w:styleId="-310">
    <w:name w:val="Светлая сетка - Акцент 31"/>
    <w:basedOn w:val="a9"/>
    <w:rsid w:val="00442D56"/>
    <w:pPr>
      <w:suppressAutoHyphens/>
      <w:ind w:left="720"/>
    </w:pPr>
    <w:rPr>
      <w:sz w:val="20"/>
      <w:szCs w:val="20"/>
    </w:rPr>
  </w:style>
  <w:style w:type="paragraph" w:customStyle="1" w:styleId="affffffb">
    <w:name w:val="Адресат"/>
    <w:basedOn w:val="a9"/>
    <w:rsid w:val="00442D56"/>
    <w:pPr>
      <w:suppressAutoHyphens/>
      <w:autoSpaceDE w:val="0"/>
    </w:pPr>
    <w:rPr>
      <w:sz w:val="20"/>
      <w:szCs w:val="20"/>
    </w:rPr>
  </w:style>
  <w:style w:type="paragraph" w:customStyle="1" w:styleId="affffffc">
    <w:name w:val="_абзац"/>
    <w:basedOn w:val="a9"/>
    <w:link w:val="affffffd"/>
    <w:qFormat/>
    <w:rsid w:val="00442D56"/>
    <w:pPr>
      <w:widowControl w:val="0"/>
      <w:suppressLineNumbers/>
      <w:tabs>
        <w:tab w:val="left" w:leader="dot" w:pos="9356"/>
      </w:tabs>
      <w:suppressAutoHyphens/>
      <w:spacing w:line="360" w:lineRule="auto"/>
      <w:ind w:firstLine="567"/>
      <w:jc w:val="both"/>
    </w:pPr>
    <w:rPr>
      <w:sz w:val="26"/>
      <w:szCs w:val="20"/>
    </w:rPr>
  </w:style>
  <w:style w:type="character" w:customStyle="1" w:styleId="affffffd">
    <w:name w:val="_абзац Знак"/>
    <w:basedOn w:val="aa"/>
    <w:link w:val="affffffc"/>
    <w:rsid w:val="00442D56"/>
    <w:rPr>
      <w:rFonts w:eastAsia="Times New Roman"/>
      <w:sz w:val="26"/>
      <w:szCs w:val="20"/>
      <w:lang w:eastAsia="ru-RU"/>
    </w:rPr>
  </w:style>
  <w:style w:type="paragraph" w:customStyle="1" w:styleId="10">
    <w:name w:val="(Текущий документ) Заголовок 1"/>
    <w:basedOn w:val="a9"/>
    <w:rsid w:val="00442D56"/>
    <w:pPr>
      <w:widowControl w:val="0"/>
      <w:numPr>
        <w:numId w:val="19"/>
      </w:numPr>
      <w:tabs>
        <w:tab w:val="left" w:pos="284"/>
        <w:tab w:val="left" w:pos="851"/>
      </w:tabs>
      <w:spacing w:before="120" w:after="240"/>
      <w:ind w:left="930" w:hanging="363"/>
      <w:jc w:val="both"/>
      <w:outlineLvl w:val="0"/>
    </w:pPr>
    <w:rPr>
      <w:b/>
      <w:bCs/>
      <w:caps/>
      <w:kern w:val="28"/>
      <w:sz w:val="28"/>
      <w:szCs w:val="28"/>
      <w:lang w:eastAsia="en-US"/>
    </w:rPr>
  </w:style>
  <w:style w:type="paragraph" w:customStyle="1" w:styleId="2">
    <w:name w:val="(Текущий документ) Заголовок 2"/>
    <w:basedOn w:val="a9"/>
    <w:rsid w:val="00442D56"/>
    <w:pPr>
      <w:numPr>
        <w:ilvl w:val="1"/>
        <w:numId w:val="19"/>
      </w:numPr>
      <w:suppressAutoHyphens/>
      <w:spacing w:before="120" w:after="240"/>
      <w:ind w:left="930" w:hanging="363"/>
      <w:jc w:val="both"/>
      <w:outlineLvl w:val="1"/>
    </w:pPr>
    <w:rPr>
      <w:rFonts w:eastAsiaTheme="minorEastAsia"/>
      <w:b/>
      <w:sz w:val="26"/>
      <w:szCs w:val="22"/>
      <w:lang w:eastAsia="en-US"/>
    </w:rPr>
  </w:style>
  <w:style w:type="paragraph" w:customStyle="1" w:styleId="3">
    <w:name w:val="(Текущий документ) Заголовок 3"/>
    <w:basedOn w:val="a9"/>
    <w:next w:val="4"/>
    <w:rsid w:val="00442D56"/>
    <w:pPr>
      <w:numPr>
        <w:ilvl w:val="2"/>
        <w:numId w:val="19"/>
      </w:numPr>
      <w:suppressAutoHyphens/>
      <w:spacing w:before="120" w:after="120"/>
      <w:ind w:left="930" w:hanging="363"/>
      <w:jc w:val="both"/>
      <w:outlineLvl w:val="2"/>
    </w:pPr>
    <w:rPr>
      <w:rFonts w:eastAsiaTheme="minorEastAsia" w:cstheme="minorBidi"/>
      <w:b/>
      <w:szCs w:val="22"/>
      <w:lang w:eastAsia="en-US"/>
    </w:rPr>
  </w:style>
  <w:style w:type="numbering" w:customStyle="1" w:styleId="a5">
    <w:name w:val="Структура документа"/>
    <w:rsid w:val="00442D56"/>
    <w:pPr>
      <w:numPr>
        <w:numId w:val="18"/>
      </w:numPr>
    </w:pPr>
  </w:style>
  <w:style w:type="paragraph" w:customStyle="1" w:styleId="4">
    <w:name w:val="(Текущий документ) Заголовок 4"/>
    <w:basedOn w:val="a9"/>
    <w:rsid w:val="00442D56"/>
    <w:pPr>
      <w:numPr>
        <w:ilvl w:val="3"/>
        <w:numId w:val="19"/>
      </w:numPr>
      <w:tabs>
        <w:tab w:val="num" w:pos="567"/>
      </w:tabs>
      <w:spacing w:line="360" w:lineRule="auto"/>
      <w:ind w:left="709" w:hanging="363"/>
      <w:jc w:val="both"/>
      <w:outlineLvl w:val="3"/>
    </w:pPr>
    <w:rPr>
      <w:rFonts w:eastAsiaTheme="minorEastAsia" w:cstheme="minorBidi"/>
      <w:b/>
      <w:szCs w:val="22"/>
      <w:lang w:eastAsia="en-US"/>
    </w:rPr>
  </w:style>
  <w:style w:type="paragraph" w:customStyle="1" w:styleId="-">
    <w:name w:val="(Текущий документ) Подпись - рисунок"/>
    <w:basedOn w:val="a9"/>
    <w:rsid w:val="00442D56"/>
    <w:pPr>
      <w:keepLines/>
      <w:numPr>
        <w:ilvl w:val="4"/>
        <w:numId w:val="19"/>
      </w:numPr>
      <w:spacing w:before="60" w:after="120"/>
      <w:ind w:left="930" w:hanging="363"/>
    </w:pPr>
    <w:rPr>
      <w:b/>
      <w:bCs/>
      <w:lang w:val="x-none" w:eastAsia="x-none"/>
    </w:rPr>
  </w:style>
  <w:style w:type="paragraph" w:customStyle="1" w:styleId="a6">
    <w:name w:val="(Текущий документ) Подпись таблица"/>
    <w:basedOn w:val="a9"/>
    <w:rsid w:val="00442D56"/>
    <w:pPr>
      <w:widowControl w:val="0"/>
      <w:numPr>
        <w:ilvl w:val="5"/>
        <w:numId w:val="19"/>
      </w:numPr>
      <w:tabs>
        <w:tab w:val="left" w:pos="2410"/>
      </w:tabs>
      <w:spacing w:before="120" w:after="120"/>
      <w:ind w:left="930" w:hanging="363"/>
      <w:contextualSpacing/>
      <w:jc w:val="both"/>
    </w:pPr>
    <w:rPr>
      <w:b/>
      <w:lang w:eastAsia="en-US"/>
    </w:rPr>
  </w:style>
  <w:style w:type="paragraph" w:customStyle="1" w:styleId="fioorang">
    <w:name w:val="fio_orang"/>
    <w:basedOn w:val="a9"/>
    <w:rsid w:val="00442D56"/>
    <w:pPr>
      <w:spacing w:before="100" w:beforeAutospacing="1" w:after="100" w:afterAutospacing="1"/>
    </w:pPr>
  </w:style>
  <w:style w:type="paragraph" w:customStyle="1" w:styleId="affffffe">
    <w:name w:val="отчетный"/>
    <w:basedOn w:val="a9"/>
    <w:link w:val="afffffff"/>
    <w:rsid w:val="00442D56"/>
    <w:pPr>
      <w:suppressLineNumbers/>
      <w:tabs>
        <w:tab w:val="left" w:leader="dot" w:pos="540"/>
      </w:tabs>
      <w:suppressAutoHyphens/>
      <w:spacing w:before="120"/>
      <w:ind w:firstLine="539"/>
      <w:jc w:val="both"/>
    </w:pPr>
    <w:rPr>
      <w:rFonts w:ascii="Times New Roman CYR" w:hAnsi="Times New Roman CYR"/>
      <w:sz w:val="26"/>
      <w:szCs w:val="26"/>
      <w:lang w:val="x-none" w:eastAsia="x-none"/>
    </w:rPr>
  </w:style>
  <w:style w:type="character" w:customStyle="1" w:styleId="afffffff">
    <w:name w:val="отчетный Знак"/>
    <w:link w:val="affffffe"/>
    <w:rsid w:val="00442D56"/>
    <w:rPr>
      <w:rFonts w:ascii="Times New Roman CYR" w:eastAsia="Times New Roman" w:hAnsi="Times New Roman CYR"/>
      <w:sz w:val="26"/>
      <w:szCs w:val="26"/>
      <w:lang w:val="x-none" w:eastAsia="x-none"/>
    </w:rPr>
  </w:style>
  <w:style w:type="paragraph" w:customStyle="1" w:styleId="134">
    <w:name w:val="Обычный 13"/>
    <w:basedOn w:val="a9"/>
    <w:link w:val="136"/>
    <w:autoRedefine/>
    <w:rsid w:val="00442D56"/>
    <w:pPr>
      <w:keepNext/>
      <w:keepLines/>
      <w:widowControl w:val="0"/>
      <w:tabs>
        <w:tab w:val="left" w:leader="dot" w:pos="9356"/>
      </w:tabs>
      <w:ind w:firstLine="562"/>
    </w:pPr>
    <w:rPr>
      <w:i/>
      <w:iCs/>
      <w:sz w:val="20"/>
      <w:szCs w:val="20"/>
    </w:rPr>
  </w:style>
  <w:style w:type="character" w:customStyle="1" w:styleId="136">
    <w:name w:val="Обычный 13 Знак6"/>
    <w:link w:val="134"/>
    <w:rsid w:val="00442D56"/>
    <w:rPr>
      <w:rFonts w:eastAsia="Times New Roman"/>
      <w:i/>
      <w:iCs/>
      <w:sz w:val="20"/>
      <w:szCs w:val="20"/>
      <w:lang w:eastAsia="ru-RU"/>
    </w:rPr>
  </w:style>
  <w:style w:type="paragraph" w:styleId="94">
    <w:name w:val="index 9"/>
    <w:basedOn w:val="a9"/>
    <w:next w:val="a9"/>
    <w:autoRedefine/>
    <w:uiPriority w:val="99"/>
    <w:semiHidden/>
    <w:unhideWhenUsed/>
    <w:rsid w:val="00442D56"/>
    <w:pPr>
      <w:ind w:left="2160" w:hanging="240"/>
      <w:jc w:val="both"/>
    </w:pPr>
    <w:rPr>
      <w:rFonts w:eastAsiaTheme="minorEastAsia" w:cstheme="minorBidi"/>
      <w:szCs w:val="22"/>
      <w:lang w:eastAsia="en-US"/>
    </w:rPr>
  </w:style>
  <w:style w:type="paragraph" w:customStyle="1" w:styleId="Style23">
    <w:name w:val="Style23"/>
    <w:basedOn w:val="a9"/>
    <w:uiPriority w:val="99"/>
    <w:rsid w:val="00442D56"/>
    <w:pPr>
      <w:widowControl w:val="0"/>
      <w:autoSpaceDE w:val="0"/>
      <w:autoSpaceDN w:val="0"/>
      <w:adjustRightInd w:val="0"/>
      <w:spacing w:line="206" w:lineRule="exact"/>
      <w:jc w:val="center"/>
    </w:pPr>
    <w:rPr>
      <w:rFonts w:ascii="Arial" w:eastAsiaTheme="minorEastAsia" w:hAnsi="Arial" w:cs="Arial"/>
    </w:rPr>
  </w:style>
  <w:style w:type="paragraph" w:customStyle="1" w:styleId="Style222">
    <w:name w:val="Style222"/>
    <w:basedOn w:val="a9"/>
    <w:uiPriority w:val="99"/>
    <w:rsid w:val="00442D56"/>
    <w:pPr>
      <w:widowControl w:val="0"/>
      <w:autoSpaceDE w:val="0"/>
      <w:autoSpaceDN w:val="0"/>
      <w:adjustRightInd w:val="0"/>
      <w:jc w:val="right"/>
    </w:pPr>
    <w:rPr>
      <w:rFonts w:ascii="Arial" w:eastAsiaTheme="minorEastAsia" w:hAnsi="Arial" w:cs="Arial"/>
    </w:rPr>
  </w:style>
  <w:style w:type="character" w:customStyle="1" w:styleId="FontStyle436">
    <w:name w:val="Font Style436"/>
    <w:basedOn w:val="aa"/>
    <w:uiPriority w:val="99"/>
    <w:rsid w:val="00442D56"/>
    <w:rPr>
      <w:rFonts w:ascii="Arial" w:hAnsi="Arial" w:cs="Arial"/>
      <w:b/>
      <w:bCs/>
      <w:sz w:val="16"/>
      <w:szCs w:val="16"/>
    </w:rPr>
  </w:style>
  <w:style w:type="character" w:customStyle="1" w:styleId="FontStyle437">
    <w:name w:val="Font Style437"/>
    <w:basedOn w:val="aa"/>
    <w:uiPriority w:val="99"/>
    <w:rsid w:val="00442D56"/>
    <w:rPr>
      <w:rFonts w:ascii="Arial" w:hAnsi="Arial" w:cs="Arial"/>
      <w:sz w:val="16"/>
      <w:szCs w:val="16"/>
    </w:rPr>
  </w:style>
  <w:style w:type="numbering" w:customStyle="1" w:styleId="a7">
    <w:name w:val="Рисунок"/>
    <w:uiPriority w:val="99"/>
    <w:rsid w:val="00442D56"/>
    <w:pPr>
      <w:numPr>
        <w:numId w:val="20"/>
      </w:numPr>
    </w:pPr>
  </w:style>
  <w:style w:type="paragraph" w:customStyle="1" w:styleId="text-center">
    <w:name w:val="text-center"/>
    <w:basedOn w:val="a9"/>
    <w:uiPriority w:val="99"/>
    <w:rsid w:val="00442D56"/>
    <w:pPr>
      <w:spacing w:before="100" w:beforeAutospacing="1" w:after="100" w:afterAutospacing="1"/>
    </w:pPr>
  </w:style>
  <w:style w:type="paragraph" w:customStyle="1" w:styleId="Style39">
    <w:name w:val="Style39"/>
    <w:basedOn w:val="a9"/>
    <w:uiPriority w:val="99"/>
    <w:rsid w:val="00442D56"/>
    <w:pPr>
      <w:widowControl w:val="0"/>
      <w:autoSpaceDE w:val="0"/>
      <w:autoSpaceDN w:val="0"/>
      <w:adjustRightInd w:val="0"/>
      <w:spacing w:line="211" w:lineRule="exact"/>
      <w:jc w:val="center"/>
    </w:pPr>
    <w:rPr>
      <w:rFonts w:ascii="Arial" w:eastAsiaTheme="minorEastAsia" w:hAnsi="Arial" w:cs="Arial"/>
    </w:rPr>
  </w:style>
  <w:style w:type="paragraph" w:customStyle="1" w:styleId="Style90">
    <w:name w:val="Style90"/>
    <w:basedOn w:val="a9"/>
    <w:uiPriority w:val="99"/>
    <w:rsid w:val="00442D56"/>
    <w:pPr>
      <w:widowControl w:val="0"/>
      <w:autoSpaceDE w:val="0"/>
      <w:autoSpaceDN w:val="0"/>
      <w:adjustRightInd w:val="0"/>
      <w:jc w:val="center"/>
    </w:pPr>
    <w:rPr>
      <w:rFonts w:ascii="Arial" w:eastAsiaTheme="minorEastAsia" w:hAnsi="Arial" w:cs="Arial"/>
    </w:rPr>
  </w:style>
  <w:style w:type="paragraph" w:customStyle="1" w:styleId="Style107">
    <w:name w:val="Style107"/>
    <w:basedOn w:val="a9"/>
    <w:uiPriority w:val="99"/>
    <w:rsid w:val="00442D56"/>
    <w:pPr>
      <w:widowControl w:val="0"/>
      <w:autoSpaceDE w:val="0"/>
      <w:autoSpaceDN w:val="0"/>
      <w:adjustRightInd w:val="0"/>
    </w:pPr>
    <w:rPr>
      <w:rFonts w:ascii="Arial" w:eastAsiaTheme="minorEastAsia" w:hAnsi="Arial" w:cs="Arial"/>
    </w:rPr>
  </w:style>
  <w:style w:type="character" w:customStyle="1" w:styleId="FontStyle435">
    <w:name w:val="Font Style435"/>
    <w:basedOn w:val="aa"/>
    <w:uiPriority w:val="99"/>
    <w:rsid w:val="00442D56"/>
    <w:rPr>
      <w:rFonts w:ascii="Arial" w:hAnsi="Arial" w:cs="Arial"/>
      <w:sz w:val="22"/>
      <w:szCs w:val="22"/>
    </w:rPr>
  </w:style>
  <w:style w:type="paragraph" w:customStyle="1" w:styleId="Style191">
    <w:name w:val="Style191"/>
    <w:basedOn w:val="a9"/>
    <w:uiPriority w:val="99"/>
    <w:rsid w:val="00442D56"/>
    <w:pPr>
      <w:widowControl w:val="0"/>
      <w:autoSpaceDE w:val="0"/>
      <w:autoSpaceDN w:val="0"/>
      <w:adjustRightInd w:val="0"/>
      <w:spacing w:line="211" w:lineRule="exact"/>
      <w:ind w:hanging="317"/>
      <w:jc w:val="both"/>
    </w:pPr>
    <w:rPr>
      <w:rFonts w:ascii="Arial" w:eastAsiaTheme="minorEastAsia" w:hAnsi="Arial" w:cs="Arial"/>
    </w:rPr>
  </w:style>
  <w:style w:type="paragraph" w:customStyle="1" w:styleId="Style198">
    <w:name w:val="Style198"/>
    <w:basedOn w:val="a9"/>
    <w:uiPriority w:val="99"/>
    <w:rsid w:val="00442D56"/>
    <w:pPr>
      <w:widowControl w:val="0"/>
      <w:autoSpaceDE w:val="0"/>
      <w:autoSpaceDN w:val="0"/>
      <w:adjustRightInd w:val="0"/>
      <w:spacing w:line="206" w:lineRule="exact"/>
      <w:ind w:hanging="283"/>
      <w:jc w:val="both"/>
    </w:pPr>
    <w:rPr>
      <w:rFonts w:ascii="Arial" w:eastAsiaTheme="minorEastAsia" w:hAnsi="Arial" w:cs="Arial"/>
    </w:rPr>
  </w:style>
  <w:style w:type="paragraph" w:customStyle="1" w:styleId="Style20">
    <w:name w:val="Style2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4">
    <w:name w:val="Style24"/>
    <w:basedOn w:val="a9"/>
    <w:uiPriority w:val="99"/>
    <w:rsid w:val="00442D56"/>
    <w:pPr>
      <w:widowControl w:val="0"/>
      <w:autoSpaceDE w:val="0"/>
      <w:autoSpaceDN w:val="0"/>
      <w:adjustRightInd w:val="0"/>
      <w:spacing w:line="182" w:lineRule="exact"/>
      <w:jc w:val="center"/>
    </w:pPr>
    <w:rPr>
      <w:rFonts w:ascii="Arial" w:eastAsiaTheme="minorEastAsia" w:hAnsi="Arial" w:cs="Arial"/>
    </w:rPr>
  </w:style>
  <w:style w:type="character" w:customStyle="1" w:styleId="FontStyle433">
    <w:name w:val="Font Style433"/>
    <w:basedOn w:val="aa"/>
    <w:uiPriority w:val="99"/>
    <w:rsid w:val="00442D56"/>
    <w:rPr>
      <w:rFonts w:ascii="Arial" w:hAnsi="Arial" w:cs="Arial"/>
      <w:sz w:val="16"/>
      <w:szCs w:val="16"/>
    </w:rPr>
  </w:style>
  <w:style w:type="paragraph" w:customStyle="1" w:styleId="Style35">
    <w:name w:val="Style35"/>
    <w:basedOn w:val="a9"/>
    <w:uiPriority w:val="99"/>
    <w:rsid w:val="00442D56"/>
    <w:pPr>
      <w:widowControl w:val="0"/>
      <w:autoSpaceDE w:val="0"/>
      <w:autoSpaceDN w:val="0"/>
      <w:adjustRightInd w:val="0"/>
      <w:spacing w:line="413" w:lineRule="exact"/>
      <w:ind w:firstLine="590"/>
      <w:jc w:val="both"/>
    </w:pPr>
    <w:rPr>
      <w:rFonts w:ascii="Arial" w:eastAsiaTheme="minorEastAsia" w:hAnsi="Arial" w:cs="Arial"/>
    </w:rPr>
  </w:style>
  <w:style w:type="paragraph" w:customStyle="1" w:styleId="Style64">
    <w:name w:val="Style64"/>
    <w:basedOn w:val="a9"/>
    <w:uiPriority w:val="99"/>
    <w:rsid w:val="00442D56"/>
    <w:pPr>
      <w:widowControl w:val="0"/>
      <w:autoSpaceDE w:val="0"/>
      <w:autoSpaceDN w:val="0"/>
      <w:adjustRightInd w:val="0"/>
      <w:spacing w:line="208" w:lineRule="exact"/>
      <w:jc w:val="both"/>
    </w:pPr>
    <w:rPr>
      <w:rFonts w:ascii="Arial" w:eastAsiaTheme="minorEastAsia" w:hAnsi="Arial" w:cs="Arial"/>
    </w:rPr>
  </w:style>
  <w:style w:type="paragraph" w:customStyle="1" w:styleId="Style215">
    <w:name w:val="Style215"/>
    <w:basedOn w:val="a9"/>
    <w:uiPriority w:val="99"/>
    <w:rsid w:val="00442D56"/>
    <w:pPr>
      <w:widowControl w:val="0"/>
      <w:autoSpaceDE w:val="0"/>
      <w:autoSpaceDN w:val="0"/>
      <w:adjustRightInd w:val="0"/>
      <w:jc w:val="center"/>
    </w:pPr>
    <w:rPr>
      <w:rFonts w:ascii="Arial" w:eastAsiaTheme="minorEastAsia" w:hAnsi="Arial" w:cs="Arial"/>
    </w:rPr>
  </w:style>
  <w:style w:type="paragraph" w:customStyle="1" w:styleId="Style145">
    <w:name w:val="Style145"/>
    <w:basedOn w:val="a9"/>
    <w:uiPriority w:val="99"/>
    <w:rsid w:val="00442D56"/>
    <w:pPr>
      <w:widowControl w:val="0"/>
      <w:autoSpaceDE w:val="0"/>
      <w:autoSpaceDN w:val="0"/>
      <w:adjustRightInd w:val="0"/>
      <w:spacing w:line="206" w:lineRule="exact"/>
      <w:jc w:val="both"/>
    </w:pPr>
    <w:rPr>
      <w:rFonts w:ascii="Arial" w:eastAsiaTheme="minorEastAsia" w:hAnsi="Arial" w:cs="Arial"/>
    </w:rPr>
  </w:style>
  <w:style w:type="paragraph" w:customStyle="1" w:styleId="Style59">
    <w:name w:val="Style59"/>
    <w:basedOn w:val="a9"/>
    <w:uiPriority w:val="99"/>
    <w:rsid w:val="00442D56"/>
    <w:pPr>
      <w:widowControl w:val="0"/>
      <w:autoSpaceDE w:val="0"/>
      <w:autoSpaceDN w:val="0"/>
      <w:adjustRightInd w:val="0"/>
      <w:spacing w:line="206" w:lineRule="exact"/>
      <w:ind w:firstLine="168"/>
    </w:pPr>
    <w:rPr>
      <w:rFonts w:ascii="Arial" w:eastAsiaTheme="minorEastAsia" w:hAnsi="Arial" w:cs="Arial"/>
    </w:rPr>
  </w:style>
  <w:style w:type="paragraph" w:customStyle="1" w:styleId="Style135">
    <w:name w:val="Style135"/>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43">
    <w:name w:val="Style43"/>
    <w:basedOn w:val="a9"/>
    <w:uiPriority w:val="99"/>
    <w:rsid w:val="00442D56"/>
    <w:pPr>
      <w:widowControl w:val="0"/>
      <w:autoSpaceDE w:val="0"/>
      <w:autoSpaceDN w:val="0"/>
      <w:adjustRightInd w:val="0"/>
      <w:spacing w:line="197" w:lineRule="exact"/>
      <w:jc w:val="right"/>
    </w:pPr>
    <w:rPr>
      <w:rFonts w:ascii="Arial" w:eastAsiaTheme="minorEastAsia" w:hAnsi="Arial" w:cs="Arial"/>
    </w:rPr>
  </w:style>
  <w:style w:type="paragraph" w:customStyle="1" w:styleId="Style69">
    <w:name w:val="Style69"/>
    <w:basedOn w:val="a9"/>
    <w:uiPriority w:val="99"/>
    <w:rsid w:val="00442D56"/>
    <w:pPr>
      <w:widowControl w:val="0"/>
      <w:autoSpaceDE w:val="0"/>
      <w:autoSpaceDN w:val="0"/>
      <w:adjustRightInd w:val="0"/>
      <w:spacing w:line="182" w:lineRule="exact"/>
    </w:pPr>
    <w:rPr>
      <w:rFonts w:ascii="Arial" w:eastAsiaTheme="minorEastAsia" w:hAnsi="Arial" w:cs="Arial"/>
    </w:rPr>
  </w:style>
  <w:style w:type="paragraph" w:customStyle="1" w:styleId="Style73">
    <w:name w:val="Style73"/>
    <w:basedOn w:val="a9"/>
    <w:uiPriority w:val="99"/>
    <w:rsid w:val="00442D56"/>
    <w:pPr>
      <w:widowControl w:val="0"/>
      <w:autoSpaceDE w:val="0"/>
      <w:autoSpaceDN w:val="0"/>
      <w:adjustRightInd w:val="0"/>
      <w:spacing w:line="182" w:lineRule="exact"/>
      <w:ind w:firstLine="91"/>
      <w:jc w:val="both"/>
    </w:pPr>
    <w:rPr>
      <w:rFonts w:ascii="Arial" w:eastAsiaTheme="minorEastAsia" w:hAnsi="Arial" w:cs="Arial"/>
    </w:rPr>
  </w:style>
  <w:style w:type="paragraph" w:customStyle="1" w:styleId="Style285">
    <w:name w:val="Style285"/>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8">
    <w:name w:val="Style18"/>
    <w:basedOn w:val="a9"/>
    <w:uiPriority w:val="99"/>
    <w:rsid w:val="00442D56"/>
    <w:pPr>
      <w:widowControl w:val="0"/>
      <w:autoSpaceDE w:val="0"/>
      <w:autoSpaceDN w:val="0"/>
      <w:adjustRightInd w:val="0"/>
      <w:spacing w:line="206" w:lineRule="exact"/>
      <w:jc w:val="center"/>
    </w:pPr>
    <w:rPr>
      <w:rFonts w:ascii="Arial" w:eastAsiaTheme="minorEastAsia" w:hAnsi="Arial" w:cs="Arial"/>
    </w:rPr>
  </w:style>
  <w:style w:type="paragraph" w:customStyle="1" w:styleId="Style29">
    <w:name w:val="Style29"/>
    <w:basedOn w:val="a9"/>
    <w:uiPriority w:val="99"/>
    <w:rsid w:val="00442D56"/>
    <w:pPr>
      <w:widowControl w:val="0"/>
      <w:autoSpaceDE w:val="0"/>
      <w:autoSpaceDN w:val="0"/>
      <w:adjustRightInd w:val="0"/>
      <w:spacing w:line="182" w:lineRule="exact"/>
      <w:jc w:val="center"/>
    </w:pPr>
    <w:rPr>
      <w:rFonts w:ascii="Arial" w:eastAsiaTheme="minorEastAsia" w:hAnsi="Arial" w:cs="Arial"/>
    </w:rPr>
  </w:style>
  <w:style w:type="paragraph" w:customStyle="1" w:styleId="Style36">
    <w:name w:val="Style36"/>
    <w:basedOn w:val="a9"/>
    <w:uiPriority w:val="99"/>
    <w:rsid w:val="00442D56"/>
    <w:pPr>
      <w:widowControl w:val="0"/>
      <w:autoSpaceDE w:val="0"/>
      <w:autoSpaceDN w:val="0"/>
      <w:adjustRightInd w:val="0"/>
      <w:spacing w:line="182" w:lineRule="exact"/>
      <w:jc w:val="both"/>
    </w:pPr>
    <w:rPr>
      <w:rFonts w:ascii="Arial" w:eastAsiaTheme="minorEastAsia" w:hAnsi="Arial" w:cs="Arial"/>
    </w:rPr>
  </w:style>
  <w:style w:type="character" w:customStyle="1" w:styleId="FontStyle382">
    <w:name w:val="Font Style382"/>
    <w:basedOn w:val="aa"/>
    <w:uiPriority w:val="99"/>
    <w:rsid w:val="00442D56"/>
    <w:rPr>
      <w:rFonts w:ascii="Arial" w:hAnsi="Arial" w:cs="Arial"/>
      <w:sz w:val="16"/>
      <w:szCs w:val="16"/>
    </w:rPr>
  </w:style>
  <w:style w:type="character" w:customStyle="1" w:styleId="FontStyle384">
    <w:name w:val="Font Style384"/>
    <w:basedOn w:val="aa"/>
    <w:uiPriority w:val="99"/>
    <w:rsid w:val="00442D56"/>
    <w:rPr>
      <w:rFonts w:ascii="Arial" w:hAnsi="Arial" w:cs="Arial"/>
      <w:b/>
      <w:bCs/>
      <w:sz w:val="16"/>
      <w:szCs w:val="16"/>
    </w:rPr>
  </w:style>
  <w:style w:type="paragraph" w:customStyle="1" w:styleId="Style44">
    <w:name w:val="Style44"/>
    <w:basedOn w:val="a9"/>
    <w:uiPriority w:val="99"/>
    <w:rsid w:val="00442D56"/>
    <w:pPr>
      <w:widowControl w:val="0"/>
      <w:autoSpaceDE w:val="0"/>
      <w:autoSpaceDN w:val="0"/>
      <w:adjustRightInd w:val="0"/>
      <w:spacing w:line="207" w:lineRule="exact"/>
      <w:jc w:val="center"/>
    </w:pPr>
    <w:rPr>
      <w:rFonts w:ascii="Arial" w:eastAsiaTheme="minorEastAsia" w:hAnsi="Arial" w:cs="Arial"/>
    </w:rPr>
  </w:style>
  <w:style w:type="character" w:customStyle="1" w:styleId="FontStyle383">
    <w:name w:val="Font Style383"/>
    <w:basedOn w:val="aa"/>
    <w:uiPriority w:val="99"/>
    <w:rsid w:val="00442D56"/>
    <w:rPr>
      <w:rFonts w:ascii="Arial" w:hAnsi="Arial" w:cs="Arial"/>
      <w:sz w:val="16"/>
      <w:szCs w:val="16"/>
    </w:rPr>
  </w:style>
  <w:style w:type="paragraph" w:customStyle="1" w:styleId="Style1">
    <w:name w:val="Style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
    <w:name w:val="Style2"/>
    <w:basedOn w:val="a9"/>
    <w:uiPriority w:val="99"/>
    <w:rsid w:val="00442D56"/>
    <w:pPr>
      <w:widowControl w:val="0"/>
      <w:autoSpaceDE w:val="0"/>
      <w:autoSpaceDN w:val="0"/>
      <w:adjustRightInd w:val="0"/>
      <w:spacing w:line="488" w:lineRule="exact"/>
      <w:jc w:val="center"/>
    </w:pPr>
    <w:rPr>
      <w:rFonts w:ascii="Arial" w:eastAsiaTheme="minorEastAsia" w:hAnsi="Arial" w:cs="Arial"/>
    </w:rPr>
  </w:style>
  <w:style w:type="paragraph" w:customStyle="1" w:styleId="Style3">
    <w:name w:val="Style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4">
    <w:name w:val="Style4"/>
    <w:basedOn w:val="a9"/>
    <w:uiPriority w:val="99"/>
    <w:rsid w:val="00442D56"/>
    <w:pPr>
      <w:widowControl w:val="0"/>
      <w:autoSpaceDE w:val="0"/>
      <w:autoSpaceDN w:val="0"/>
      <w:adjustRightInd w:val="0"/>
      <w:spacing w:line="206" w:lineRule="exact"/>
      <w:jc w:val="center"/>
    </w:pPr>
    <w:rPr>
      <w:rFonts w:ascii="Arial" w:eastAsiaTheme="minorEastAsia" w:hAnsi="Arial" w:cs="Arial"/>
    </w:rPr>
  </w:style>
  <w:style w:type="paragraph" w:customStyle="1" w:styleId="Style5">
    <w:name w:val="Style5"/>
    <w:basedOn w:val="a9"/>
    <w:uiPriority w:val="99"/>
    <w:rsid w:val="00442D56"/>
    <w:pPr>
      <w:widowControl w:val="0"/>
      <w:autoSpaceDE w:val="0"/>
      <w:autoSpaceDN w:val="0"/>
      <w:adjustRightInd w:val="0"/>
      <w:jc w:val="both"/>
    </w:pPr>
    <w:rPr>
      <w:rFonts w:ascii="Arial" w:eastAsiaTheme="minorEastAsia" w:hAnsi="Arial" w:cs="Arial"/>
    </w:rPr>
  </w:style>
  <w:style w:type="paragraph" w:customStyle="1" w:styleId="Style6">
    <w:name w:val="Style6"/>
    <w:basedOn w:val="a9"/>
    <w:uiPriority w:val="99"/>
    <w:rsid w:val="00442D56"/>
    <w:pPr>
      <w:widowControl w:val="0"/>
      <w:autoSpaceDE w:val="0"/>
      <w:autoSpaceDN w:val="0"/>
      <w:adjustRightInd w:val="0"/>
      <w:jc w:val="both"/>
    </w:pPr>
    <w:rPr>
      <w:rFonts w:ascii="Arial" w:eastAsiaTheme="minorEastAsia" w:hAnsi="Arial" w:cs="Arial"/>
    </w:rPr>
  </w:style>
  <w:style w:type="paragraph" w:customStyle="1" w:styleId="Style7">
    <w:name w:val="Style7"/>
    <w:basedOn w:val="a9"/>
    <w:uiPriority w:val="99"/>
    <w:rsid w:val="00442D56"/>
    <w:pPr>
      <w:widowControl w:val="0"/>
      <w:autoSpaceDE w:val="0"/>
      <w:autoSpaceDN w:val="0"/>
      <w:adjustRightInd w:val="0"/>
      <w:spacing w:line="182" w:lineRule="exact"/>
      <w:ind w:firstLine="422"/>
    </w:pPr>
    <w:rPr>
      <w:rFonts w:ascii="Arial" w:eastAsiaTheme="minorEastAsia" w:hAnsi="Arial" w:cs="Arial"/>
    </w:rPr>
  </w:style>
  <w:style w:type="paragraph" w:customStyle="1" w:styleId="Style8">
    <w:name w:val="Style8"/>
    <w:basedOn w:val="a9"/>
    <w:uiPriority w:val="99"/>
    <w:rsid w:val="00442D56"/>
    <w:pPr>
      <w:widowControl w:val="0"/>
      <w:autoSpaceDE w:val="0"/>
      <w:autoSpaceDN w:val="0"/>
      <w:adjustRightInd w:val="0"/>
      <w:jc w:val="center"/>
    </w:pPr>
    <w:rPr>
      <w:rFonts w:ascii="Arial" w:eastAsiaTheme="minorEastAsia" w:hAnsi="Arial" w:cs="Arial"/>
    </w:rPr>
  </w:style>
  <w:style w:type="paragraph" w:customStyle="1" w:styleId="Style9">
    <w:name w:val="Style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0">
    <w:name w:val="Style1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1">
    <w:name w:val="Style11"/>
    <w:basedOn w:val="a9"/>
    <w:uiPriority w:val="99"/>
    <w:rsid w:val="00442D56"/>
    <w:pPr>
      <w:widowControl w:val="0"/>
      <w:autoSpaceDE w:val="0"/>
      <w:autoSpaceDN w:val="0"/>
      <w:adjustRightInd w:val="0"/>
      <w:spacing w:line="413" w:lineRule="exact"/>
    </w:pPr>
    <w:rPr>
      <w:rFonts w:ascii="Arial" w:eastAsiaTheme="minorEastAsia" w:hAnsi="Arial" w:cs="Arial"/>
    </w:rPr>
  </w:style>
  <w:style w:type="paragraph" w:customStyle="1" w:styleId="Style12">
    <w:name w:val="Style1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3">
    <w:name w:val="Style13"/>
    <w:basedOn w:val="a9"/>
    <w:uiPriority w:val="99"/>
    <w:rsid w:val="00442D56"/>
    <w:pPr>
      <w:widowControl w:val="0"/>
      <w:autoSpaceDE w:val="0"/>
      <w:autoSpaceDN w:val="0"/>
      <w:adjustRightInd w:val="0"/>
      <w:spacing w:line="415" w:lineRule="exact"/>
      <w:ind w:firstLine="322"/>
    </w:pPr>
    <w:rPr>
      <w:rFonts w:ascii="Arial" w:eastAsiaTheme="minorEastAsia" w:hAnsi="Arial" w:cs="Arial"/>
    </w:rPr>
  </w:style>
  <w:style w:type="paragraph" w:customStyle="1" w:styleId="Style14">
    <w:name w:val="Style1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5">
    <w:name w:val="Style15"/>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6">
    <w:name w:val="Style16"/>
    <w:basedOn w:val="a9"/>
    <w:uiPriority w:val="99"/>
    <w:rsid w:val="00442D56"/>
    <w:pPr>
      <w:widowControl w:val="0"/>
      <w:autoSpaceDE w:val="0"/>
      <w:autoSpaceDN w:val="0"/>
      <w:adjustRightInd w:val="0"/>
      <w:spacing w:line="418" w:lineRule="exact"/>
      <w:jc w:val="both"/>
    </w:pPr>
    <w:rPr>
      <w:rFonts w:ascii="Arial" w:eastAsiaTheme="minorEastAsia" w:hAnsi="Arial" w:cs="Arial"/>
    </w:rPr>
  </w:style>
  <w:style w:type="paragraph" w:customStyle="1" w:styleId="Style17">
    <w:name w:val="Style17"/>
    <w:basedOn w:val="a9"/>
    <w:uiPriority w:val="99"/>
    <w:rsid w:val="00442D56"/>
    <w:pPr>
      <w:widowControl w:val="0"/>
      <w:autoSpaceDE w:val="0"/>
      <w:autoSpaceDN w:val="0"/>
      <w:adjustRightInd w:val="0"/>
      <w:jc w:val="right"/>
    </w:pPr>
    <w:rPr>
      <w:rFonts w:ascii="Arial" w:eastAsiaTheme="minorEastAsia" w:hAnsi="Arial" w:cs="Arial"/>
    </w:rPr>
  </w:style>
  <w:style w:type="paragraph" w:customStyle="1" w:styleId="Style19">
    <w:name w:val="Style19"/>
    <w:basedOn w:val="a9"/>
    <w:uiPriority w:val="99"/>
    <w:rsid w:val="00442D56"/>
    <w:pPr>
      <w:widowControl w:val="0"/>
      <w:autoSpaceDE w:val="0"/>
      <w:autoSpaceDN w:val="0"/>
      <w:adjustRightInd w:val="0"/>
      <w:spacing w:line="413" w:lineRule="exact"/>
      <w:ind w:hanging="355"/>
    </w:pPr>
    <w:rPr>
      <w:rFonts w:ascii="Arial" w:eastAsiaTheme="minorEastAsia" w:hAnsi="Arial" w:cs="Arial"/>
    </w:rPr>
  </w:style>
  <w:style w:type="paragraph" w:customStyle="1" w:styleId="Style21">
    <w:name w:val="Style21"/>
    <w:basedOn w:val="a9"/>
    <w:uiPriority w:val="99"/>
    <w:rsid w:val="00442D56"/>
    <w:pPr>
      <w:widowControl w:val="0"/>
      <w:autoSpaceDE w:val="0"/>
      <w:autoSpaceDN w:val="0"/>
      <w:adjustRightInd w:val="0"/>
      <w:spacing w:line="414" w:lineRule="exact"/>
      <w:ind w:firstLine="710"/>
      <w:jc w:val="both"/>
    </w:pPr>
    <w:rPr>
      <w:rFonts w:ascii="Arial" w:eastAsiaTheme="minorEastAsia" w:hAnsi="Arial" w:cs="Arial"/>
    </w:rPr>
  </w:style>
  <w:style w:type="paragraph" w:customStyle="1" w:styleId="Style22">
    <w:name w:val="Style22"/>
    <w:basedOn w:val="a9"/>
    <w:uiPriority w:val="99"/>
    <w:rsid w:val="00442D56"/>
    <w:pPr>
      <w:widowControl w:val="0"/>
      <w:autoSpaceDE w:val="0"/>
      <w:autoSpaceDN w:val="0"/>
      <w:adjustRightInd w:val="0"/>
      <w:spacing w:line="182" w:lineRule="exact"/>
      <w:jc w:val="center"/>
    </w:pPr>
    <w:rPr>
      <w:rFonts w:ascii="Arial" w:eastAsiaTheme="minorEastAsia" w:hAnsi="Arial" w:cs="Arial"/>
    </w:rPr>
  </w:style>
  <w:style w:type="paragraph" w:customStyle="1" w:styleId="Style25">
    <w:name w:val="Style25"/>
    <w:basedOn w:val="a9"/>
    <w:uiPriority w:val="99"/>
    <w:rsid w:val="00442D56"/>
    <w:pPr>
      <w:widowControl w:val="0"/>
      <w:autoSpaceDE w:val="0"/>
      <w:autoSpaceDN w:val="0"/>
      <w:adjustRightInd w:val="0"/>
      <w:spacing w:line="206" w:lineRule="exact"/>
    </w:pPr>
    <w:rPr>
      <w:rFonts w:ascii="Arial" w:eastAsiaTheme="minorEastAsia" w:hAnsi="Arial" w:cs="Arial"/>
    </w:rPr>
  </w:style>
  <w:style w:type="paragraph" w:customStyle="1" w:styleId="Style26">
    <w:name w:val="Style26"/>
    <w:basedOn w:val="a9"/>
    <w:uiPriority w:val="99"/>
    <w:rsid w:val="00442D56"/>
    <w:pPr>
      <w:widowControl w:val="0"/>
      <w:autoSpaceDE w:val="0"/>
      <w:autoSpaceDN w:val="0"/>
      <w:adjustRightInd w:val="0"/>
      <w:spacing w:line="413" w:lineRule="exact"/>
      <w:ind w:firstLine="590"/>
    </w:pPr>
    <w:rPr>
      <w:rFonts w:ascii="Arial" w:eastAsiaTheme="minorEastAsia" w:hAnsi="Arial" w:cs="Arial"/>
    </w:rPr>
  </w:style>
  <w:style w:type="paragraph" w:customStyle="1" w:styleId="Style27">
    <w:name w:val="Style27"/>
    <w:basedOn w:val="a9"/>
    <w:uiPriority w:val="99"/>
    <w:rsid w:val="00442D56"/>
    <w:pPr>
      <w:widowControl w:val="0"/>
      <w:autoSpaceDE w:val="0"/>
      <w:autoSpaceDN w:val="0"/>
      <w:adjustRightInd w:val="0"/>
      <w:spacing w:line="413" w:lineRule="exact"/>
      <w:ind w:firstLine="562"/>
      <w:jc w:val="both"/>
    </w:pPr>
    <w:rPr>
      <w:rFonts w:ascii="Arial" w:eastAsiaTheme="minorEastAsia" w:hAnsi="Arial" w:cs="Arial"/>
    </w:rPr>
  </w:style>
  <w:style w:type="paragraph" w:customStyle="1" w:styleId="Style28">
    <w:name w:val="Style28"/>
    <w:basedOn w:val="a9"/>
    <w:uiPriority w:val="99"/>
    <w:rsid w:val="00442D56"/>
    <w:pPr>
      <w:widowControl w:val="0"/>
      <w:autoSpaceDE w:val="0"/>
      <w:autoSpaceDN w:val="0"/>
      <w:adjustRightInd w:val="0"/>
      <w:jc w:val="right"/>
    </w:pPr>
    <w:rPr>
      <w:rFonts w:ascii="Arial" w:eastAsiaTheme="minorEastAsia" w:hAnsi="Arial" w:cs="Arial"/>
    </w:rPr>
  </w:style>
  <w:style w:type="paragraph" w:customStyle="1" w:styleId="Style30">
    <w:name w:val="Style30"/>
    <w:basedOn w:val="a9"/>
    <w:uiPriority w:val="99"/>
    <w:rsid w:val="00442D56"/>
    <w:pPr>
      <w:widowControl w:val="0"/>
      <w:autoSpaceDE w:val="0"/>
      <w:autoSpaceDN w:val="0"/>
      <w:adjustRightInd w:val="0"/>
      <w:spacing w:line="415" w:lineRule="exact"/>
      <w:ind w:firstLine="566"/>
    </w:pPr>
    <w:rPr>
      <w:rFonts w:ascii="Arial" w:eastAsiaTheme="minorEastAsia" w:hAnsi="Arial" w:cs="Arial"/>
    </w:rPr>
  </w:style>
  <w:style w:type="paragraph" w:customStyle="1" w:styleId="Style31">
    <w:name w:val="Style31"/>
    <w:basedOn w:val="a9"/>
    <w:uiPriority w:val="99"/>
    <w:rsid w:val="00442D56"/>
    <w:pPr>
      <w:widowControl w:val="0"/>
      <w:autoSpaceDE w:val="0"/>
      <w:autoSpaceDN w:val="0"/>
      <w:adjustRightInd w:val="0"/>
      <w:spacing w:line="413" w:lineRule="exact"/>
      <w:ind w:hanging="730"/>
    </w:pPr>
    <w:rPr>
      <w:rFonts w:ascii="Arial" w:eastAsiaTheme="minorEastAsia" w:hAnsi="Arial" w:cs="Arial"/>
    </w:rPr>
  </w:style>
  <w:style w:type="paragraph" w:customStyle="1" w:styleId="Style32">
    <w:name w:val="Style32"/>
    <w:basedOn w:val="a9"/>
    <w:uiPriority w:val="99"/>
    <w:rsid w:val="00442D56"/>
    <w:pPr>
      <w:widowControl w:val="0"/>
      <w:autoSpaceDE w:val="0"/>
      <w:autoSpaceDN w:val="0"/>
      <w:adjustRightInd w:val="0"/>
      <w:spacing w:line="206" w:lineRule="exact"/>
      <w:ind w:hanging="101"/>
    </w:pPr>
    <w:rPr>
      <w:rFonts w:ascii="Arial" w:eastAsiaTheme="minorEastAsia" w:hAnsi="Arial" w:cs="Arial"/>
    </w:rPr>
  </w:style>
  <w:style w:type="paragraph" w:customStyle="1" w:styleId="Style33">
    <w:name w:val="Style33"/>
    <w:basedOn w:val="a9"/>
    <w:uiPriority w:val="99"/>
    <w:rsid w:val="00442D56"/>
    <w:pPr>
      <w:widowControl w:val="0"/>
      <w:autoSpaceDE w:val="0"/>
      <w:autoSpaceDN w:val="0"/>
      <w:adjustRightInd w:val="0"/>
      <w:spacing w:line="418" w:lineRule="exact"/>
      <w:ind w:hanging="1421"/>
      <w:jc w:val="both"/>
    </w:pPr>
    <w:rPr>
      <w:rFonts w:ascii="Arial" w:eastAsiaTheme="minorEastAsia" w:hAnsi="Arial" w:cs="Arial"/>
    </w:rPr>
  </w:style>
  <w:style w:type="paragraph" w:customStyle="1" w:styleId="Style34">
    <w:name w:val="Style34"/>
    <w:basedOn w:val="a9"/>
    <w:uiPriority w:val="99"/>
    <w:rsid w:val="00442D56"/>
    <w:pPr>
      <w:widowControl w:val="0"/>
      <w:autoSpaceDE w:val="0"/>
      <w:autoSpaceDN w:val="0"/>
      <w:adjustRightInd w:val="0"/>
      <w:spacing w:line="413" w:lineRule="exact"/>
      <w:ind w:firstLine="571"/>
      <w:jc w:val="both"/>
    </w:pPr>
    <w:rPr>
      <w:rFonts w:ascii="Arial" w:eastAsiaTheme="minorEastAsia" w:hAnsi="Arial" w:cs="Arial"/>
    </w:rPr>
  </w:style>
  <w:style w:type="paragraph" w:customStyle="1" w:styleId="Style37">
    <w:name w:val="Style37"/>
    <w:basedOn w:val="a9"/>
    <w:uiPriority w:val="99"/>
    <w:rsid w:val="00442D56"/>
    <w:pPr>
      <w:widowControl w:val="0"/>
      <w:autoSpaceDE w:val="0"/>
      <w:autoSpaceDN w:val="0"/>
      <w:adjustRightInd w:val="0"/>
      <w:spacing w:line="235" w:lineRule="exact"/>
      <w:jc w:val="both"/>
    </w:pPr>
    <w:rPr>
      <w:rFonts w:ascii="Arial" w:eastAsiaTheme="minorEastAsia" w:hAnsi="Arial" w:cs="Arial"/>
    </w:rPr>
  </w:style>
  <w:style w:type="paragraph" w:customStyle="1" w:styleId="Style38">
    <w:name w:val="Style38"/>
    <w:basedOn w:val="a9"/>
    <w:uiPriority w:val="99"/>
    <w:rsid w:val="00442D56"/>
    <w:pPr>
      <w:widowControl w:val="0"/>
      <w:autoSpaceDE w:val="0"/>
      <w:autoSpaceDN w:val="0"/>
      <w:adjustRightInd w:val="0"/>
      <w:spacing w:line="414" w:lineRule="exact"/>
      <w:ind w:hanging="274"/>
      <w:jc w:val="both"/>
    </w:pPr>
    <w:rPr>
      <w:rFonts w:ascii="Arial" w:eastAsiaTheme="minorEastAsia" w:hAnsi="Arial" w:cs="Arial"/>
    </w:rPr>
  </w:style>
  <w:style w:type="paragraph" w:customStyle="1" w:styleId="Style40">
    <w:name w:val="Style40"/>
    <w:basedOn w:val="a9"/>
    <w:uiPriority w:val="99"/>
    <w:rsid w:val="00442D56"/>
    <w:pPr>
      <w:widowControl w:val="0"/>
      <w:autoSpaceDE w:val="0"/>
      <w:autoSpaceDN w:val="0"/>
      <w:adjustRightInd w:val="0"/>
      <w:spacing w:line="509" w:lineRule="exact"/>
      <w:ind w:hanging="835"/>
      <w:jc w:val="both"/>
    </w:pPr>
    <w:rPr>
      <w:rFonts w:ascii="Arial" w:eastAsiaTheme="minorEastAsia" w:hAnsi="Arial" w:cs="Arial"/>
    </w:rPr>
  </w:style>
  <w:style w:type="paragraph" w:customStyle="1" w:styleId="Style41">
    <w:name w:val="Style41"/>
    <w:basedOn w:val="a9"/>
    <w:uiPriority w:val="99"/>
    <w:rsid w:val="00442D56"/>
    <w:pPr>
      <w:widowControl w:val="0"/>
      <w:autoSpaceDE w:val="0"/>
      <w:autoSpaceDN w:val="0"/>
      <w:adjustRightInd w:val="0"/>
      <w:spacing w:line="206" w:lineRule="exact"/>
      <w:ind w:firstLine="67"/>
      <w:jc w:val="both"/>
    </w:pPr>
    <w:rPr>
      <w:rFonts w:ascii="Arial" w:eastAsiaTheme="minorEastAsia" w:hAnsi="Arial" w:cs="Arial"/>
    </w:rPr>
  </w:style>
  <w:style w:type="paragraph" w:customStyle="1" w:styleId="Style42">
    <w:name w:val="Style42"/>
    <w:basedOn w:val="a9"/>
    <w:uiPriority w:val="99"/>
    <w:rsid w:val="00442D56"/>
    <w:pPr>
      <w:widowControl w:val="0"/>
      <w:autoSpaceDE w:val="0"/>
      <w:autoSpaceDN w:val="0"/>
      <w:adjustRightInd w:val="0"/>
      <w:spacing w:line="507" w:lineRule="exact"/>
      <w:ind w:hanging="826"/>
      <w:jc w:val="both"/>
    </w:pPr>
    <w:rPr>
      <w:rFonts w:ascii="Arial" w:eastAsiaTheme="minorEastAsia" w:hAnsi="Arial" w:cs="Arial"/>
    </w:rPr>
  </w:style>
  <w:style w:type="paragraph" w:customStyle="1" w:styleId="Style45">
    <w:name w:val="Style45"/>
    <w:basedOn w:val="a9"/>
    <w:uiPriority w:val="99"/>
    <w:rsid w:val="00442D56"/>
    <w:pPr>
      <w:widowControl w:val="0"/>
      <w:autoSpaceDE w:val="0"/>
      <w:autoSpaceDN w:val="0"/>
      <w:adjustRightInd w:val="0"/>
      <w:spacing w:line="413" w:lineRule="exact"/>
      <w:ind w:hanging="360"/>
      <w:jc w:val="both"/>
    </w:pPr>
    <w:rPr>
      <w:rFonts w:ascii="Arial" w:eastAsiaTheme="minorEastAsia" w:hAnsi="Arial" w:cs="Arial"/>
    </w:rPr>
  </w:style>
  <w:style w:type="paragraph" w:customStyle="1" w:styleId="Style46">
    <w:name w:val="Style4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47">
    <w:name w:val="Style47"/>
    <w:basedOn w:val="a9"/>
    <w:uiPriority w:val="99"/>
    <w:rsid w:val="00442D56"/>
    <w:pPr>
      <w:widowControl w:val="0"/>
      <w:autoSpaceDE w:val="0"/>
      <w:autoSpaceDN w:val="0"/>
      <w:adjustRightInd w:val="0"/>
      <w:spacing w:line="182" w:lineRule="exact"/>
    </w:pPr>
    <w:rPr>
      <w:rFonts w:ascii="Arial" w:eastAsiaTheme="minorEastAsia" w:hAnsi="Arial" w:cs="Arial"/>
    </w:rPr>
  </w:style>
  <w:style w:type="paragraph" w:customStyle="1" w:styleId="Style48">
    <w:name w:val="Style48"/>
    <w:basedOn w:val="a9"/>
    <w:uiPriority w:val="99"/>
    <w:rsid w:val="00442D56"/>
    <w:pPr>
      <w:widowControl w:val="0"/>
      <w:autoSpaceDE w:val="0"/>
      <w:autoSpaceDN w:val="0"/>
      <w:adjustRightInd w:val="0"/>
      <w:spacing w:line="413" w:lineRule="exact"/>
      <w:ind w:hanging="264"/>
      <w:jc w:val="both"/>
    </w:pPr>
    <w:rPr>
      <w:rFonts w:ascii="Arial" w:eastAsiaTheme="minorEastAsia" w:hAnsi="Arial" w:cs="Arial"/>
    </w:rPr>
  </w:style>
  <w:style w:type="paragraph" w:customStyle="1" w:styleId="Style49">
    <w:name w:val="Style49"/>
    <w:basedOn w:val="a9"/>
    <w:uiPriority w:val="99"/>
    <w:rsid w:val="00442D56"/>
    <w:pPr>
      <w:widowControl w:val="0"/>
      <w:autoSpaceDE w:val="0"/>
      <w:autoSpaceDN w:val="0"/>
      <w:adjustRightInd w:val="0"/>
      <w:spacing w:line="415" w:lineRule="exact"/>
      <w:ind w:firstLine="854"/>
      <w:jc w:val="both"/>
    </w:pPr>
    <w:rPr>
      <w:rFonts w:ascii="Arial" w:eastAsiaTheme="minorEastAsia" w:hAnsi="Arial" w:cs="Arial"/>
    </w:rPr>
  </w:style>
  <w:style w:type="paragraph" w:customStyle="1" w:styleId="Style50">
    <w:name w:val="Style50"/>
    <w:basedOn w:val="a9"/>
    <w:uiPriority w:val="99"/>
    <w:rsid w:val="00442D56"/>
    <w:pPr>
      <w:widowControl w:val="0"/>
      <w:autoSpaceDE w:val="0"/>
      <w:autoSpaceDN w:val="0"/>
      <w:adjustRightInd w:val="0"/>
      <w:spacing w:line="418" w:lineRule="exact"/>
      <w:ind w:hanging="365"/>
    </w:pPr>
    <w:rPr>
      <w:rFonts w:ascii="Arial" w:eastAsiaTheme="minorEastAsia" w:hAnsi="Arial" w:cs="Arial"/>
    </w:rPr>
  </w:style>
  <w:style w:type="paragraph" w:customStyle="1" w:styleId="Style51">
    <w:name w:val="Style51"/>
    <w:basedOn w:val="a9"/>
    <w:uiPriority w:val="99"/>
    <w:rsid w:val="00442D56"/>
    <w:pPr>
      <w:widowControl w:val="0"/>
      <w:autoSpaceDE w:val="0"/>
      <w:autoSpaceDN w:val="0"/>
      <w:adjustRightInd w:val="0"/>
      <w:jc w:val="both"/>
    </w:pPr>
    <w:rPr>
      <w:rFonts w:ascii="Arial" w:eastAsiaTheme="minorEastAsia" w:hAnsi="Arial" w:cs="Arial"/>
    </w:rPr>
  </w:style>
  <w:style w:type="paragraph" w:customStyle="1" w:styleId="Style52">
    <w:name w:val="Style5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53">
    <w:name w:val="Style53"/>
    <w:basedOn w:val="a9"/>
    <w:uiPriority w:val="99"/>
    <w:rsid w:val="00442D56"/>
    <w:pPr>
      <w:widowControl w:val="0"/>
      <w:autoSpaceDE w:val="0"/>
      <w:autoSpaceDN w:val="0"/>
      <w:adjustRightInd w:val="0"/>
      <w:spacing w:line="259" w:lineRule="exact"/>
      <w:jc w:val="both"/>
    </w:pPr>
    <w:rPr>
      <w:rFonts w:ascii="Arial" w:eastAsiaTheme="minorEastAsia" w:hAnsi="Arial" w:cs="Arial"/>
    </w:rPr>
  </w:style>
  <w:style w:type="paragraph" w:customStyle="1" w:styleId="Style54">
    <w:name w:val="Style54"/>
    <w:basedOn w:val="a9"/>
    <w:uiPriority w:val="99"/>
    <w:rsid w:val="00442D56"/>
    <w:pPr>
      <w:widowControl w:val="0"/>
      <w:autoSpaceDE w:val="0"/>
      <w:autoSpaceDN w:val="0"/>
      <w:adjustRightInd w:val="0"/>
      <w:jc w:val="right"/>
    </w:pPr>
    <w:rPr>
      <w:rFonts w:ascii="Arial" w:eastAsiaTheme="minorEastAsia" w:hAnsi="Arial" w:cs="Arial"/>
    </w:rPr>
  </w:style>
  <w:style w:type="paragraph" w:customStyle="1" w:styleId="Style55">
    <w:name w:val="Style55"/>
    <w:basedOn w:val="a9"/>
    <w:uiPriority w:val="99"/>
    <w:rsid w:val="00442D56"/>
    <w:pPr>
      <w:widowControl w:val="0"/>
      <w:autoSpaceDE w:val="0"/>
      <w:autoSpaceDN w:val="0"/>
      <w:adjustRightInd w:val="0"/>
      <w:spacing w:line="230" w:lineRule="exact"/>
    </w:pPr>
    <w:rPr>
      <w:rFonts w:ascii="Arial" w:eastAsiaTheme="minorEastAsia" w:hAnsi="Arial" w:cs="Arial"/>
    </w:rPr>
  </w:style>
  <w:style w:type="paragraph" w:customStyle="1" w:styleId="Style56">
    <w:name w:val="Style56"/>
    <w:basedOn w:val="a9"/>
    <w:uiPriority w:val="99"/>
    <w:rsid w:val="00442D56"/>
    <w:pPr>
      <w:widowControl w:val="0"/>
      <w:autoSpaceDE w:val="0"/>
      <w:autoSpaceDN w:val="0"/>
      <w:adjustRightInd w:val="0"/>
      <w:spacing w:line="206" w:lineRule="exact"/>
      <w:ind w:hanging="826"/>
    </w:pPr>
    <w:rPr>
      <w:rFonts w:ascii="Arial" w:eastAsiaTheme="minorEastAsia" w:hAnsi="Arial" w:cs="Arial"/>
    </w:rPr>
  </w:style>
  <w:style w:type="paragraph" w:customStyle="1" w:styleId="Style57">
    <w:name w:val="Style57"/>
    <w:basedOn w:val="a9"/>
    <w:uiPriority w:val="99"/>
    <w:rsid w:val="00442D56"/>
    <w:pPr>
      <w:widowControl w:val="0"/>
      <w:autoSpaceDE w:val="0"/>
      <w:autoSpaceDN w:val="0"/>
      <w:adjustRightInd w:val="0"/>
      <w:spacing w:line="413" w:lineRule="exact"/>
      <w:jc w:val="right"/>
    </w:pPr>
    <w:rPr>
      <w:rFonts w:ascii="Arial" w:eastAsiaTheme="minorEastAsia" w:hAnsi="Arial" w:cs="Arial"/>
    </w:rPr>
  </w:style>
  <w:style w:type="paragraph" w:customStyle="1" w:styleId="Style58">
    <w:name w:val="Style58"/>
    <w:basedOn w:val="a9"/>
    <w:uiPriority w:val="99"/>
    <w:rsid w:val="00442D56"/>
    <w:pPr>
      <w:widowControl w:val="0"/>
      <w:autoSpaceDE w:val="0"/>
      <w:autoSpaceDN w:val="0"/>
      <w:adjustRightInd w:val="0"/>
      <w:jc w:val="right"/>
    </w:pPr>
    <w:rPr>
      <w:rFonts w:ascii="Arial" w:eastAsiaTheme="minorEastAsia" w:hAnsi="Arial" w:cs="Arial"/>
    </w:rPr>
  </w:style>
  <w:style w:type="paragraph" w:customStyle="1" w:styleId="Style60">
    <w:name w:val="Style60"/>
    <w:basedOn w:val="a9"/>
    <w:uiPriority w:val="99"/>
    <w:rsid w:val="00442D56"/>
    <w:pPr>
      <w:widowControl w:val="0"/>
      <w:autoSpaceDE w:val="0"/>
      <w:autoSpaceDN w:val="0"/>
      <w:adjustRightInd w:val="0"/>
      <w:spacing w:line="413" w:lineRule="exact"/>
      <w:ind w:hanging="850"/>
      <w:jc w:val="both"/>
    </w:pPr>
    <w:rPr>
      <w:rFonts w:ascii="Arial" w:eastAsiaTheme="minorEastAsia" w:hAnsi="Arial" w:cs="Arial"/>
    </w:rPr>
  </w:style>
  <w:style w:type="paragraph" w:customStyle="1" w:styleId="Style61">
    <w:name w:val="Style61"/>
    <w:basedOn w:val="a9"/>
    <w:uiPriority w:val="99"/>
    <w:rsid w:val="00442D56"/>
    <w:pPr>
      <w:widowControl w:val="0"/>
      <w:autoSpaceDE w:val="0"/>
      <w:autoSpaceDN w:val="0"/>
      <w:adjustRightInd w:val="0"/>
      <w:spacing w:line="182" w:lineRule="exact"/>
      <w:jc w:val="right"/>
    </w:pPr>
    <w:rPr>
      <w:rFonts w:ascii="Arial" w:eastAsiaTheme="minorEastAsia" w:hAnsi="Arial" w:cs="Arial"/>
    </w:rPr>
  </w:style>
  <w:style w:type="paragraph" w:customStyle="1" w:styleId="Style62">
    <w:name w:val="Style62"/>
    <w:basedOn w:val="a9"/>
    <w:uiPriority w:val="99"/>
    <w:rsid w:val="00442D56"/>
    <w:pPr>
      <w:widowControl w:val="0"/>
      <w:autoSpaceDE w:val="0"/>
      <w:autoSpaceDN w:val="0"/>
      <w:adjustRightInd w:val="0"/>
      <w:jc w:val="center"/>
    </w:pPr>
    <w:rPr>
      <w:rFonts w:ascii="Arial" w:eastAsiaTheme="minorEastAsia" w:hAnsi="Arial" w:cs="Arial"/>
    </w:rPr>
  </w:style>
  <w:style w:type="paragraph" w:customStyle="1" w:styleId="Style63">
    <w:name w:val="Style6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65">
    <w:name w:val="Style65"/>
    <w:basedOn w:val="a9"/>
    <w:uiPriority w:val="99"/>
    <w:rsid w:val="00442D56"/>
    <w:pPr>
      <w:widowControl w:val="0"/>
      <w:autoSpaceDE w:val="0"/>
      <w:autoSpaceDN w:val="0"/>
      <w:adjustRightInd w:val="0"/>
      <w:spacing w:line="230" w:lineRule="exact"/>
      <w:ind w:hanging="461"/>
    </w:pPr>
    <w:rPr>
      <w:rFonts w:ascii="Arial" w:eastAsiaTheme="minorEastAsia" w:hAnsi="Arial" w:cs="Arial"/>
    </w:rPr>
  </w:style>
  <w:style w:type="paragraph" w:customStyle="1" w:styleId="Style66">
    <w:name w:val="Style66"/>
    <w:basedOn w:val="a9"/>
    <w:uiPriority w:val="99"/>
    <w:rsid w:val="00442D56"/>
    <w:pPr>
      <w:widowControl w:val="0"/>
      <w:autoSpaceDE w:val="0"/>
      <w:autoSpaceDN w:val="0"/>
      <w:adjustRightInd w:val="0"/>
      <w:spacing w:line="235" w:lineRule="exact"/>
      <w:ind w:hanging="178"/>
    </w:pPr>
    <w:rPr>
      <w:rFonts w:ascii="Arial" w:eastAsiaTheme="minorEastAsia" w:hAnsi="Arial" w:cs="Arial"/>
    </w:rPr>
  </w:style>
  <w:style w:type="paragraph" w:customStyle="1" w:styleId="Style67">
    <w:name w:val="Style67"/>
    <w:basedOn w:val="a9"/>
    <w:uiPriority w:val="99"/>
    <w:rsid w:val="00442D56"/>
    <w:pPr>
      <w:widowControl w:val="0"/>
      <w:autoSpaceDE w:val="0"/>
      <w:autoSpaceDN w:val="0"/>
      <w:adjustRightInd w:val="0"/>
      <w:spacing w:line="187" w:lineRule="exact"/>
      <w:jc w:val="both"/>
    </w:pPr>
    <w:rPr>
      <w:rFonts w:ascii="Arial" w:eastAsiaTheme="minorEastAsia" w:hAnsi="Arial" w:cs="Arial"/>
    </w:rPr>
  </w:style>
  <w:style w:type="paragraph" w:customStyle="1" w:styleId="Style68">
    <w:name w:val="Style68"/>
    <w:basedOn w:val="a9"/>
    <w:uiPriority w:val="99"/>
    <w:rsid w:val="00442D56"/>
    <w:pPr>
      <w:widowControl w:val="0"/>
      <w:autoSpaceDE w:val="0"/>
      <w:autoSpaceDN w:val="0"/>
      <w:adjustRightInd w:val="0"/>
      <w:spacing w:line="206" w:lineRule="exact"/>
      <w:jc w:val="both"/>
    </w:pPr>
    <w:rPr>
      <w:rFonts w:ascii="Arial" w:eastAsiaTheme="minorEastAsia" w:hAnsi="Arial" w:cs="Arial"/>
    </w:rPr>
  </w:style>
  <w:style w:type="paragraph" w:customStyle="1" w:styleId="Style70">
    <w:name w:val="Style70"/>
    <w:basedOn w:val="a9"/>
    <w:uiPriority w:val="99"/>
    <w:rsid w:val="00442D56"/>
    <w:pPr>
      <w:widowControl w:val="0"/>
      <w:autoSpaceDE w:val="0"/>
      <w:autoSpaceDN w:val="0"/>
      <w:adjustRightInd w:val="0"/>
      <w:spacing w:line="211" w:lineRule="exact"/>
      <w:ind w:firstLine="168"/>
    </w:pPr>
    <w:rPr>
      <w:rFonts w:ascii="Arial" w:eastAsiaTheme="minorEastAsia" w:hAnsi="Arial" w:cs="Arial"/>
    </w:rPr>
  </w:style>
  <w:style w:type="paragraph" w:customStyle="1" w:styleId="Style71">
    <w:name w:val="Style71"/>
    <w:basedOn w:val="a9"/>
    <w:uiPriority w:val="99"/>
    <w:rsid w:val="00442D56"/>
    <w:pPr>
      <w:widowControl w:val="0"/>
      <w:autoSpaceDE w:val="0"/>
      <w:autoSpaceDN w:val="0"/>
      <w:adjustRightInd w:val="0"/>
      <w:spacing w:line="413" w:lineRule="exact"/>
      <w:ind w:hanging="283"/>
    </w:pPr>
    <w:rPr>
      <w:rFonts w:ascii="Arial" w:eastAsiaTheme="minorEastAsia" w:hAnsi="Arial" w:cs="Arial"/>
    </w:rPr>
  </w:style>
  <w:style w:type="paragraph" w:customStyle="1" w:styleId="Style72">
    <w:name w:val="Style72"/>
    <w:basedOn w:val="a9"/>
    <w:uiPriority w:val="99"/>
    <w:rsid w:val="00442D56"/>
    <w:pPr>
      <w:widowControl w:val="0"/>
      <w:autoSpaceDE w:val="0"/>
      <w:autoSpaceDN w:val="0"/>
      <w:adjustRightInd w:val="0"/>
      <w:spacing w:line="187" w:lineRule="exact"/>
      <w:jc w:val="both"/>
    </w:pPr>
    <w:rPr>
      <w:rFonts w:ascii="Arial" w:eastAsiaTheme="minorEastAsia" w:hAnsi="Arial" w:cs="Arial"/>
    </w:rPr>
  </w:style>
  <w:style w:type="paragraph" w:customStyle="1" w:styleId="Style74">
    <w:name w:val="Style74"/>
    <w:basedOn w:val="a9"/>
    <w:uiPriority w:val="99"/>
    <w:rsid w:val="00442D56"/>
    <w:pPr>
      <w:widowControl w:val="0"/>
      <w:autoSpaceDE w:val="0"/>
      <w:autoSpaceDN w:val="0"/>
      <w:adjustRightInd w:val="0"/>
      <w:spacing w:line="206" w:lineRule="exact"/>
      <w:ind w:firstLine="211"/>
      <w:jc w:val="both"/>
    </w:pPr>
    <w:rPr>
      <w:rFonts w:ascii="Arial" w:eastAsiaTheme="minorEastAsia" w:hAnsi="Arial" w:cs="Arial"/>
    </w:rPr>
  </w:style>
  <w:style w:type="paragraph" w:customStyle="1" w:styleId="Style75">
    <w:name w:val="Style75"/>
    <w:basedOn w:val="a9"/>
    <w:uiPriority w:val="99"/>
    <w:rsid w:val="00442D56"/>
    <w:pPr>
      <w:widowControl w:val="0"/>
      <w:autoSpaceDE w:val="0"/>
      <w:autoSpaceDN w:val="0"/>
      <w:adjustRightInd w:val="0"/>
      <w:spacing w:line="184" w:lineRule="exact"/>
      <w:jc w:val="right"/>
    </w:pPr>
    <w:rPr>
      <w:rFonts w:ascii="Arial" w:eastAsiaTheme="minorEastAsia" w:hAnsi="Arial" w:cs="Arial"/>
    </w:rPr>
  </w:style>
  <w:style w:type="paragraph" w:customStyle="1" w:styleId="Style76">
    <w:name w:val="Style76"/>
    <w:basedOn w:val="a9"/>
    <w:uiPriority w:val="99"/>
    <w:rsid w:val="00442D56"/>
    <w:pPr>
      <w:widowControl w:val="0"/>
      <w:autoSpaceDE w:val="0"/>
      <w:autoSpaceDN w:val="0"/>
      <w:adjustRightInd w:val="0"/>
      <w:spacing w:line="414" w:lineRule="exact"/>
      <w:ind w:hanging="1397"/>
      <w:jc w:val="both"/>
    </w:pPr>
    <w:rPr>
      <w:rFonts w:ascii="Arial" w:eastAsiaTheme="minorEastAsia" w:hAnsi="Arial" w:cs="Arial"/>
    </w:rPr>
  </w:style>
  <w:style w:type="paragraph" w:customStyle="1" w:styleId="Style77">
    <w:name w:val="Style7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78">
    <w:name w:val="Style78"/>
    <w:basedOn w:val="a9"/>
    <w:uiPriority w:val="99"/>
    <w:rsid w:val="00442D56"/>
    <w:pPr>
      <w:widowControl w:val="0"/>
      <w:autoSpaceDE w:val="0"/>
      <w:autoSpaceDN w:val="0"/>
      <w:adjustRightInd w:val="0"/>
      <w:spacing w:line="182" w:lineRule="exact"/>
      <w:ind w:firstLine="72"/>
      <w:jc w:val="both"/>
    </w:pPr>
    <w:rPr>
      <w:rFonts w:ascii="Arial" w:eastAsiaTheme="minorEastAsia" w:hAnsi="Arial" w:cs="Arial"/>
    </w:rPr>
  </w:style>
  <w:style w:type="paragraph" w:customStyle="1" w:styleId="Style79">
    <w:name w:val="Style7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80">
    <w:name w:val="Style80"/>
    <w:basedOn w:val="a9"/>
    <w:uiPriority w:val="99"/>
    <w:rsid w:val="00442D56"/>
    <w:pPr>
      <w:widowControl w:val="0"/>
      <w:autoSpaceDE w:val="0"/>
      <w:autoSpaceDN w:val="0"/>
      <w:adjustRightInd w:val="0"/>
      <w:spacing w:line="413" w:lineRule="exact"/>
      <w:jc w:val="both"/>
    </w:pPr>
    <w:rPr>
      <w:rFonts w:ascii="Arial" w:eastAsiaTheme="minorEastAsia" w:hAnsi="Arial" w:cs="Arial"/>
    </w:rPr>
  </w:style>
  <w:style w:type="paragraph" w:customStyle="1" w:styleId="Style81">
    <w:name w:val="Style81"/>
    <w:basedOn w:val="a9"/>
    <w:uiPriority w:val="99"/>
    <w:rsid w:val="00442D56"/>
    <w:pPr>
      <w:widowControl w:val="0"/>
      <w:autoSpaceDE w:val="0"/>
      <w:autoSpaceDN w:val="0"/>
      <w:adjustRightInd w:val="0"/>
      <w:spacing w:line="418" w:lineRule="exact"/>
      <w:ind w:hanging="278"/>
    </w:pPr>
    <w:rPr>
      <w:rFonts w:ascii="Arial" w:eastAsiaTheme="minorEastAsia" w:hAnsi="Arial" w:cs="Arial"/>
    </w:rPr>
  </w:style>
  <w:style w:type="paragraph" w:customStyle="1" w:styleId="Style82">
    <w:name w:val="Style82"/>
    <w:basedOn w:val="a9"/>
    <w:uiPriority w:val="99"/>
    <w:rsid w:val="00442D56"/>
    <w:pPr>
      <w:widowControl w:val="0"/>
      <w:autoSpaceDE w:val="0"/>
      <w:autoSpaceDN w:val="0"/>
      <w:adjustRightInd w:val="0"/>
      <w:jc w:val="both"/>
    </w:pPr>
    <w:rPr>
      <w:rFonts w:ascii="Arial" w:eastAsiaTheme="minorEastAsia" w:hAnsi="Arial" w:cs="Arial"/>
    </w:rPr>
  </w:style>
  <w:style w:type="paragraph" w:customStyle="1" w:styleId="Style83">
    <w:name w:val="Style83"/>
    <w:basedOn w:val="a9"/>
    <w:uiPriority w:val="99"/>
    <w:rsid w:val="00442D56"/>
    <w:pPr>
      <w:widowControl w:val="0"/>
      <w:autoSpaceDE w:val="0"/>
      <w:autoSpaceDN w:val="0"/>
      <w:adjustRightInd w:val="0"/>
      <w:spacing w:line="230" w:lineRule="exact"/>
      <w:jc w:val="center"/>
    </w:pPr>
    <w:rPr>
      <w:rFonts w:ascii="Arial" w:eastAsiaTheme="minorEastAsia" w:hAnsi="Arial" w:cs="Arial"/>
    </w:rPr>
  </w:style>
  <w:style w:type="paragraph" w:customStyle="1" w:styleId="Style84">
    <w:name w:val="Style84"/>
    <w:basedOn w:val="a9"/>
    <w:uiPriority w:val="99"/>
    <w:rsid w:val="00442D56"/>
    <w:pPr>
      <w:widowControl w:val="0"/>
      <w:autoSpaceDE w:val="0"/>
      <w:autoSpaceDN w:val="0"/>
      <w:adjustRightInd w:val="0"/>
      <w:spacing w:line="206" w:lineRule="exact"/>
      <w:ind w:firstLine="163"/>
      <w:jc w:val="both"/>
    </w:pPr>
    <w:rPr>
      <w:rFonts w:ascii="Arial" w:eastAsiaTheme="minorEastAsia" w:hAnsi="Arial" w:cs="Arial"/>
    </w:rPr>
  </w:style>
  <w:style w:type="paragraph" w:customStyle="1" w:styleId="Style85">
    <w:name w:val="Style85"/>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86">
    <w:name w:val="Style86"/>
    <w:basedOn w:val="a9"/>
    <w:uiPriority w:val="99"/>
    <w:rsid w:val="00442D56"/>
    <w:pPr>
      <w:widowControl w:val="0"/>
      <w:autoSpaceDE w:val="0"/>
      <w:autoSpaceDN w:val="0"/>
      <w:adjustRightInd w:val="0"/>
      <w:spacing w:line="182" w:lineRule="exact"/>
    </w:pPr>
    <w:rPr>
      <w:rFonts w:ascii="Arial" w:eastAsiaTheme="minorEastAsia" w:hAnsi="Arial" w:cs="Arial"/>
    </w:rPr>
  </w:style>
  <w:style w:type="paragraph" w:customStyle="1" w:styleId="Style87">
    <w:name w:val="Style87"/>
    <w:basedOn w:val="a9"/>
    <w:uiPriority w:val="99"/>
    <w:rsid w:val="00442D56"/>
    <w:pPr>
      <w:widowControl w:val="0"/>
      <w:autoSpaceDE w:val="0"/>
      <w:autoSpaceDN w:val="0"/>
      <w:adjustRightInd w:val="0"/>
      <w:spacing w:line="202" w:lineRule="exact"/>
      <w:ind w:firstLine="3773"/>
    </w:pPr>
    <w:rPr>
      <w:rFonts w:ascii="Arial" w:eastAsiaTheme="minorEastAsia" w:hAnsi="Arial" w:cs="Arial"/>
    </w:rPr>
  </w:style>
  <w:style w:type="paragraph" w:customStyle="1" w:styleId="Style88">
    <w:name w:val="Style88"/>
    <w:basedOn w:val="a9"/>
    <w:uiPriority w:val="99"/>
    <w:rsid w:val="00442D56"/>
    <w:pPr>
      <w:widowControl w:val="0"/>
      <w:autoSpaceDE w:val="0"/>
      <w:autoSpaceDN w:val="0"/>
      <w:adjustRightInd w:val="0"/>
      <w:spacing w:line="185" w:lineRule="exact"/>
    </w:pPr>
    <w:rPr>
      <w:rFonts w:ascii="Arial" w:eastAsiaTheme="minorEastAsia" w:hAnsi="Arial" w:cs="Arial"/>
    </w:rPr>
  </w:style>
  <w:style w:type="paragraph" w:customStyle="1" w:styleId="Style89">
    <w:name w:val="Style89"/>
    <w:basedOn w:val="a9"/>
    <w:uiPriority w:val="99"/>
    <w:rsid w:val="00442D56"/>
    <w:pPr>
      <w:widowControl w:val="0"/>
      <w:autoSpaceDE w:val="0"/>
      <w:autoSpaceDN w:val="0"/>
      <w:adjustRightInd w:val="0"/>
      <w:spacing w:line="413" w:lineRule="exact"/>
      <w:ind w:firstLine="566"/>
      <w:jc w:val="both"/>
    </w:pPr>
    <w:rPr>
      <w:rFonts w:ascii="Arial" w:eastAsiaTheme="minorEastAsia" w:hAnsi="Arial" w:cs="Arial"/>
    </w:rPr>
  </w:style>
  <w:style w:type="paragraph" w:customStyle="1" w:styleId="Style91">
    <w:name w:val="Style91"/>
    <w:basedOn w:val="a9"/>
    <w:uiPriority w:val="99"/>
    <w:rsid w:val="00442D56"/>
    <w:pPr>
      <w:widowControl w:val="0"/>
      <w:autoSpaceDE w:val="0"/>
      <w:autoSpaceDN w:val="0"/>
      <w:adjustRightInd w:val="0"/>
      <w:spacing w:line="206" w:lineRule="exact"/>
      <w:ind w:firstLine="101"/>
    </w:pPr>
    <w:rPr>
      <w:rFonts w:ascii="Arial" w:eastAsiaTheme="minorEastAsia" w:hAnsi="Arial" w:cs="Arial"/>
    </w:rPr>
  </w:style>
  <w:style w:type="paragraph" w:customStyle="1" w:styleId="Style92">
    <w:name w:val="Style9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93">
    <w:name w:val="Style9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94">
    <w:name w:val="Style9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95">
    <w:name w:val="Style95"/>
    <w:basedOn w:val="a9"/>
    <w:uiPriority w:val="99"/>
    <w:rsid w:val="00442D56"/>
    <w:pPr>
      <w:widowControl w:val="0"/>
      <w:autoSpaceDE w:val="0"/>
      <w:autoSpaceDN w:val="0"/>
      <w:adjustRightInd w:val="0"/>
      <w:spacing w:line="413" w:lineRule="exact"/>
      <w:ind w:hanging="734"/>
      <w:jc w:val="both"/>
    </w:pPr>
    <w:rPr>
      <w:rFonts w:ascii="Arial" w:eastAsiaTheme="minorEastAsia" w:hAnsi="Arial" w:cs="Arial"/>
    </w:rPr>
  </w:style>
  <w:style w:type="paragraph" w:customStyle="1" w:styleId="Style96">
    <w:name w:val="Style96"/>
    <w:basedOn w:val="a9"/>
    <w:uiPriority w:val="99"/>
    <w:rsid w:val="00442D56"/>
    <w:pPr>
      <w:widowControl w:val="0"/>
      <w:autoSpaceDE w:val="0"/>
      <w:autoSpaceDN w:val="0"/>
      <w:adjustRightInd w:val="0"/>
      <w:spacing w:line="206" w:lineRule="exact"/>
      <w:ind w:firstLine="91"/>
      <w:jc w:val="both"/>
    </w:pPr>
    <w:rPr>
      <w:rFonts w:ascii="Arial" w:eastAsiaTheme="minorEastAsia" w:hAnsi="Arial" w:cs="Arial"/>
    </w:rPr>
  </w:style>
  <w:style w:type="paragraph" w:customStyle="1" w:styleId="Style97">
    <w:name w:val="Style97"/>
    <w:basedOn w:val="a9"/>
    <w:uiPriority w:val="99"/>
    <w:rsid w:val="00442D56"/>
    <w:pPr>
      <w:widowControl w:val="0"/>
      <w:autoSpaceDE w:val="0"/>
      <w:autoSpaceDN w:val="0"/>
      <w:adjustRightInd w:val="0"/>
      <w:spacing w:line="415" w:lineRule="exact"/>
      <w:ind w:firstLine="590"/>
    </w:pPr>
    <w:rPr>
      <w:rFonts w:ascii="Arial" w:eastAsiaTheme="minorEastAsia" w:hAnsi="Arial" w:cs="Arial"/>
    </w:rPr>
  </w:style>
  <w:style w:type="paragraph" w:customStyle="1" w:styleId="Style98">
    <w:name w:val="Style98"/>
    <w:basedOn w:val="a9"/>
    <w:uiPriority w:val="99"/>
    <w:rsid w:val="00442D56"/>
    <w:pPr>
      <w:widowControl w:val="0"/>
      <w:autoSpaceDE w:val="0"/>
      <w:autoSpaceDN w:val="0"/>
      <w:adjustRightInd w:val="0"/>
      <w:spacing w:line="414" w:lineRule="exact"/>
      <w:ind w:hanging="1397"/>
      <w:jc w:val="both"/>
    </w:pPr>
    <w:rPr>
      <w:rFonts w:ascii="Arial" w:eastAsiaTheme="minorEastAsia" w:hAnsi="Arial" w:cs="Arial"/>
    </w:rPr>
  </w:style>
  <w:style w:type="paragraph" w:customStyle="1" w:styleId="Style99">
    <w:name w:val="Style99"/>
    <w:basedOn w:val="a9"/>
    <w:uiPriority w:val="99"/>
    <w:rsid w:val="00442D56"/>
    <w:pPr>
      <w:widowControl w:val="0"/>
      <w:autoSpaceDE w:val="0"/>
      <w:autoSpaceDN w:val="0"/>
      <w:adjustRightInd w:val="0"/>
      <w:jc w:val="center"/>
    </w:pPr>
    <w:rPr>
      <w:rFonts w:ascii="Arial" w:eastAsiaTheme="minorEastAsia" w:hAnsi="Arial" w:cs="Arial"/>
    </w:rPr>
  </w:style>
  <w:style w:type="paragraph" w:customStyle="1" w:styleId="Style100">
    <w:name w:val="Style100"/>
    <w:basedOn w:val="a9"/>
    <w:uiPriority w:val="99"/>
    <w:rsid w:val="00442D56"/>
    <w:pPr>
      <w:widowControl w:val="0"/>
      <w:autoSpaceDE w:val="0"/>
      <w:autoSpaceDN w:val="0"/>
      <w:adjustRightInd w:val="0"/>
      <w:spacing w:line="209" w:lineRule="exact"/>
      <w:ind w:firstLine="62"/>
    </w:pPr>
    <w:rPr>
      <w:rFonts w:ascii="Arial" w:eastAsiaTheme="minorEastAsia" w:hAnsi="Arial" w:cs="Arial"/>
    </w:rPr>
  </w:style>
  <w:style w:type="paragraph" w:customStyle="1" w:styleId="Style101">
    <w:name w:val="Style10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02">
    <w:name w:val="Style102"/>
    <w:basedOn w:val="a9"/>
    <w:uiPriority w:val="99"/>
    <w:rsid w:val="00442D56"/>
    <w:pPr>
      <w:widowControl w:val="0"/>
      <w:autoSpaceDE w:val="0"/>
      <w:autoSpaceDN w:val="0"/>
      <w:adjustRightInd w:val="0"/>
      <w:spacing w:line="230" w:lineRule="exact"/>
    </w:pPr>
    <w:rPr>
      <w:rFonts w:ascii="Arial" w:eastAsiaTheme="minorEastAsia" w:hAnsi="Arial" w:cs="Arial"/>
    </w:rPr>
  </w:style>
  <w:style w:type="paragraph" w:customStyle="1" w:styleId="Style103">
    <w:name w:val="Style103"/>
    <w:basedOn w:val="a9"/>
    <w:uiPriority w:val="99"/>
    <w:rsid w:val="00442D56"/>
    <w:pPr>
      <w:widowControl w:val="0"/>
      <w:autoSpaceDE w:val="0"/>
      <w:autoSpaceDN w:val="0"/>
      <w:adjustRightInd w:val="0"/>
      <w:spacing w:line="418" w:lineRule="exact"/>
      <w:ind w:hanging="355"/>
    </w:pPr>
    <w:rPr>
      <w:rFonts w:ascii="Arial" w:eastAsiaTheme="minorEastAsia" w:hAnsi="Arial" w:cs="Arial"/>
    </w:rPr>
  </w:style>
  <w:style w:type="paragraph" w:customStyle="1" w:styleId="Style104">
    <w:name w:val="Style104"/>
    <w:basedOn w:val="a9"/>
    <w:uiPriority w:val="99"/>
    <w:rsid w:val="00442D56"/>
    <w:pPr>
      <w:widowControl w:val="0"/>
      <w:autoSpaceDE w:val="0"/>
      <w:autoSpaceDN w:val="0"/>
      <w:adjustRightInd w:val="0"/>
      <w:spacing w:line="413" w:lineRule="exact"/>
      <w:ind w:hanging="274"/>
      <w:jc w:val="both"/>
    </w:pPr>
    <w:rPr>
      <w:rFonts w:ascii="Arial" w:eastAsiaTheme="minorEastAsia" w:hAnsi="Arial" w:cs="Arial"/>
    </w:rPr>
  </w:style>
  <w:style w:type="paragraph" w:customStyle="1" w:styleId="Style105">
    <w:name w:val="Style105"/>
    <w:basedOn w:val="a9"/>
    <w:uiPriority w:val="99"/>
    <w:rsid w:val="00442D56"/>
    <w:pPr>
      <w:widowControl w:val="0"/>
      <w:autoSpaceDE w:val="0"/>
      <w:autoSpaceDN w:val="0"/>
      <w:adjustRightInd w:val="0"/>
      <w:spacing w:line="278" w:lineRule="exact"/>
      <w:ind w:firstLine="566"/>
      <w:jc w:val="both"/>
    </w:pPr>
    <w:rPr>
      <w:rFonts w:ascii="Arial" w:eastAsiaTheme="minorEastAsia" w:hAnsi="Arial" w:cs="Arial"/>
    </w:rPr>
  </w:style>
  <w:style w:type="paragraph" w:customStyle="1" w:styleId="Style106">
    <w:name w:val="Style10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08">
    <w:name w:val="Style108"/>
    <w:basedOn w:val="a9"/>
    <w:uiPriority w:val="99"/>
    <w:rsid w:val="00442D56"/>
    <w:pPr>
      <w:widowControl w:val="0"/>
      <w:autoSpaceDE w:val="0"/>
      <w:autoSpaceDN w:val="0"/>
      <w:adjustRightInd w:val="0"/>
      <w:spacing w:line="230" w:lineRule="exact"/>
      <w:ind w:firstLine="115"/>
    </w:pPr>
    <w:rPr>
      <w:rFonts w:ascii="Arial" w:eastAsiaTheme="minorEastAsia" w:hAnsi="Arial" w:cs="Arial"/>
    </w:rPr>
  </w:style>
  <w:style w:type="paragraph" w:customStyle="1" w:styleId="Style109">
    <w:name w:val="Style10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10">
    <w:name w:val="Style110"/>
    <w:basedOn w:val="a9"/>
    <w:uiPriority w:val="99"/>
    <w:rsid w:val="00442D56"/>
    <w:pPr>
      <w:widowControl w:val="0"/>
      <w:autoSpaceDE w:val="0"/>
      <w:autoSpaceDN w:val="0"/>
      <w:adjustRightInd w:val="0"/>
      <w:spacing w:line="206" w:lineRule="exact"/>
      <w:ind w:hanging="1037"/>
    </w:pPr>
    <w:rPr>
      <w:rFonts w:ascii="Arial" w:eastAsiaTheme="minorEastAsia" w:hAnsi="Arial" w:cs="Arial"/>
    </w:rPr>
  </w:style>
  <w:style w:type="paragraph" w:customStyle="1" w:styleId="Style111">
    <w:name w:val="Style11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12">
    <w:name w:val="Style11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13">
    <w:name w:val="Style113"/>
    <w:basedOn w:val="a9"/>
    <w:uiPriority w:val="99"/>
    <w:rsid w:val="00442D56"/>
    <w:pPr>
      <w:widowControl w:val="0"/>
      <w:autoSpaceDE w:val="0"/>
      <w:autoSpaceDN w:val="0"/>
      <w:adjustRightInd w:val="0"/>
      <w:spacing w:line="413" w:lineRule="exact"/>
      <w:ind w:hanging="710"/>
      <w:jc w:val="both"/>
    </w:pPr>
    <w:rPr>
      <w:rFonts w:ascii="Arial" w:eastAsiaTheme="minorEastAsia" w:hAnsi="Arial" w:cs="Arial"/>
    </w:rPr>
  </w:style>
  <w:style w:type="paragraph" w:customStyle="1" w:styleId="Style114">
    <w:name w:val="Style11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15">
    <w:name w:val="Style115"/>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16">
    <w:name w:val="Style116"/>
    <w:basedOn w:val="a9"/>
    <w:uiPriority w:val="99"/>
    <w:rsid w:val="00442D56"/>
    <w:pPr>
      <w:widowControl w:val="0"/>
      <w:autoSpaceDE w:val="0"/>
      <w:autoSpaceDN w:val="0"/>
      <w:adjustRightInd w:val="0"/>
      <w:spacing w:line="415" w:lineRule="exact"/>
      <w:ind w:hanging="845"/>
      <w:jc w:val="both"/>
    </w:pPr>
    <w:rPr>
      <w:rFonts w:ascii="Arial" w:eastAsiaTheme="minorEastAsia" w:hAnsi="Arial" w:cs="Arial"/>
    </w:rPr>
  </w:style>
  <w:style w:type="paragraph" w:customStyle="1" w:styleId="Style117">
    <w:name w:val="Style117"/>
    <w:basedOn w:val="a9"/>
    <w:uiPriority w:val="99"/>
    <w:rsid w:val="00442D56"/>
    <w:pPr>
      <w:widowControl w:val="0"/>
      <w:autoSpaceDE w:val="0"/>
      <w:autoSpaceDN w:val="0"/>
      <w:adjustRightInd w:val="0"/>
      <w:spacing w:line="86" w:lineRule="exact"/>
    </w:pPr>
    <w:rPr>
      <w:rFonts w:ascii="Arial" w:eastAsiaTheme="minorEastAsia" w:hAnsi="Arial" w:cs="Arial"/>
    </w:rPr>
  </w:style>
  <w:style w:type="paragraph" w:customStyle="1" w:styleId="Style118">
    <w:name w:val="Style118"/>
    <w:basedOn w:val="a9"/>
    <w:uiPriority w:val="99"/>
    <w:rsid w:val="00442D56"/>
    <w:pPr>
      <w:widowControl w:val="0"/>
      <w:autoSpaceDE w:val="0"/>
      <w:autoSpaceDN w:val="0"/>
      <w:adjustRightInd w:val="0"/>
      <w:spacing w:line="211" w:lineRule="exact"/>
      <w:ind w:firstLine="250"/>
    </w:pPr>
    <w:rPr>
      <w:rFonts w:ascii="Arial" w:eastAsiaTheme="minorEastAsia" w:hAnsi="Arial" w:cs="Arial"/>
    </w:rPr>
  </w:style>
  <w:style w:type="paragraph" w:customStyle="1" w:styleId="Style119">
    <w:name w:val="Style11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20">
    <w:name w:val="Style120"/>
    <w:basedOn w:val="a9"/>
    <w:uiPriority w:val="99"/>
    <w:rsid w:val="00442D56"/>
    <w:pPr>
      <w:widowControl w:val="0"/>
      <w:autoSpaceDE w:val="0"/>
      <w:autoSpaceDN w:val="0"/>
      <w:adjustRightInd w:val="0"/>
      <w:spacing w:line="178" w:lineRule="exact"/>
      <w:ind w:hanging="682"/>
    </w:pPr>
    <w:rPr>
      <w:rFonts w:ascii="Arial" w:eastAsiaTheme="minorEastAsia" w:hAnsi="Arial" w:cs="Arial"/>
    </w:rPr>
  </w:style>
  <w:style w:type="paragraph" w:customStyle="1" w:styleId="Style121">
    <w:name w:val="Style121"/>
    <w:basedOn w:val="a9"/>
    <w:uiPriority w:val="99"/>
    <w:rsid w:val="00442D56"/>
    <w:pPr>
      <w:widowControl w:val="0"/>
      <w:autoSpaceDE w:val="0"/>
      <w:autoSpaceDN w:val="0"/>
      <w:adjustRightInd w:val="0"/>
      <w:spacing w:line="182" w:lineRule="exact"/>
      <w:ind w:firstLine="110"/>
    </w:pPr>
    <w:rPr>
      <w:rFonts w:ascii="Arial" w:eastAsiaTheme="minorEastAsia" w:hAnsi="Arial" w:cs="Arial"/>
    </w:rPr>
  </w:style>
  <w:style w:type="paragraph" w:customStyle="1" w:styleId="Style122">
    <w:name w:val="Style122"/>
    <w:basedOn w:val="a9"/>
    <w:uiPriority w:val="99"/>
    <w:rsid w:val="00442D56"/>
    <w:pPr>
      <w:widowControl w:val="0"/>
      <w:autoSpaceDE w:val="0"/>
      <w:autoSpaceDN w:val="0"/>
      <w:adjustRightInd w:val="0"/>
      <w:spacing w:line="240" w:lineRule="exact"/>
      <w:jc w:val="both"/>
    </w:pPr>
    <w:rPr>
      <w:rFonts w:ascii="Arial" w:eastAsiaTheme="minorEastAsia" w:hAnsi="Arial" w:cs="Arial"/>
    </w:rPr>
  </w:style>
  <w:style w:type="paragraph" w:customStyle="1" w:styleId="Style123">
    <w:name w:val="Style123"/>
    <w:basedOn w:val="a9"/>
    <w:uiPriority w:val="99"/>
    <w:rsid w:val="00442D56"/>
    <w:pPr>
      <w:widowControl w:val="0"/>
      <w:autoSpaceDE w:val="0"/>
      <w:autoSpaceDN w:val="0"/>
      <w:adjustRightInd w:val="0"/>
      <w:spacing w:line="413" w:lineRule="exact"/>
      <w:ind w:hanging="355"/>
    </w:pPr>
    <w:rPr>
      <w:rFonts w:ascii="Arial" w:eastAsiaTheme="minorEastAsia" w:hAnsi="Arial" w:cs="Arial"/>
    </w:rPr>
  </w:style>
  <w:style w:type="paragraph" w:customStyle="1" w:styleId="Style124">
    <w:name w:val="Style124"/>
    <w:basedOn w:val="a9"/>
    <w:uiPriority w:val="99"/>
    <w:rsid w:val="00442D56"/>
    <w:pPr>
      <w:widowControl w:val="0"/>
      <w:autoSpaceDE w:val="0"/>
      <w:autoSpaceDN w:val="0"/>
      <w:adjustRightInd w:val="0"/>
      <w:spacing w:line="509" w:lineRule="exact"/>
    </w:pPr>
    <w:rPr>
      <w:rFonts w:ascii="Arial" w:eastAsiaTheme="minorEastAsia" w:hAnsi="Arial" w:cs="Arial"/>
    </w:rPr>
  </w:style>
  <w:style w:type="paragraph" w:customStyle="1" w:styleId="Style125">
    <w:name w:val="Style125"/>
    <w:basedOn w:val="a9"/>
    <w:uiPriority w:val="99"/>
    <w:rsid w:val="00442D56"/>
    <w:pPr>
      <w:widowControl w:val="0"/>
      <w:autoSpaceDE w:val="0"/>
      <w:autoSpaceDN w:val="0"/>
      <w:adjustRightInd w:val="0"/>
      <w:spacing w:line="206" w:lineRule="exact"/>
      <w:ind w:hanging="283"/>
      <w:jc w:val="both"/>
    </w:pPr>
    <w:rPr>
      <w:rFonts w:ascii="Arial" w:eastAsiaTheme="minorEastAsia" w:hAnsi="Arial" w:cs="Arial"/>
    </w:rPr>
  </w:style>
  <w:style w:type="paragraph" w:customStyle="1" w:styleId="Style126">
    <w:name w:val="Style126"/>
    <w:basedOn w:val="a9"/>
    <w:uiPriority w:val="99"/>
    <w:rsid w:val="00442D56"/>
    <w:pPr>
      <w:widowControl w:val="0"/>
      <w:autoSpaceDE w:val="0"/>
      <w:autoSpaceDN w:val="0"/>
      <w:adjustRightInd w:val="0"/>
      <w:jc w:val="center"/>
    </w:pPr>
    <w:rPr>
      <w:rFonts w:ascii="Arial" w:eastAsiaTheme="minorEastAsia" w:hAnsi="Arial" w:cs="Arial"/>
    </w:rPr>
  </w:style>
  <w:style w:type="paragraph" w:customStyle="1" w:styleId="Style127">
    <w:name w:val="Style127"/>
    <w:basedOn w:val="a9"/>
    <w:uiPriority w:val="99"/>
    <w:rsid w:val="00442D56"/>
    <w:pPr>
      <w:widowControl w:val="0"/>
      <w:autoSpaceDE w:val="0"/>
      <w:autoSpaceDN w:val="0"/>
      <w:adjustRightInd w:val="0"/>
      <w:spacing w:line="211" w:lineRule="exact"/>
      <w:jc w:val="right"/>
    </w:pPr>
    <w:rPr>
      <w:rFonts w:ascii="Arial" w:eastAsiaTheme="minorEastAsia" w:hAnsi="Arial" w:cs="Arial"/>
    </w:rPr>
  </w:style>
  <w:style w:type="paragraph" w:customStyle="1" w:styleId="Style128">
    <w:name w:val="Style128"/>
    <w:basedOn w:val="a9"/>
    <w:uiPriority w:val="99"/>
    <w:rsid w:val="00442D56"/>
    <w:pPr>
      <w:widowControl w:val="0"/>
      <w:autoSpaceDE w:val="0"/>
      <w:autoSpaceDN w:val="0"/>
      <w:adjustRightInd w:val="0"/>
      <w:spacing w:line="226" w:lineRule="exact"/>
      <w:ind w:hanging="96"/>
    </w:pPr>
    <w:rPr>
      <w:rFonts w:ascii="Arial" w:eastAsiaTheme="minorEastAsia" w:hAnsi="Arial" w:cs="Arial"/>
    </w:rPr>
  </w:style>
  <w:style w:type="paragraph" w:customStyle="1" w:styleId="Style129">
    <w:name w:val="Style129"/>
    <w:basedOn w:val="a9"/>
    <w:uiPriority w:val="99"/>
    <w:rsid w:val="00442D56"/>
    <w:pPr>
      <w:widowControl w:val="0"/>
      <w:autoSpaceDE w:val="0"/>
      <w:autoSpaceDN w:val="0"/>
      <w:adjustRightInd w:val="0"/>
      <w:spacing w:line="312" w:lineRule="exact"/>
      <w:jc w:val="right"/>
    </w:pPr>
    <w:rPr>
      <w:rFonts w:ascii="Arial" w:eastAsiaTheme="minorEastAsia" w:hAnsi="Arial" w:cs="Arial"/>
    </w:rPr>
  </w:style>
  <w:style w:type="paragraph" w:customStyle="1" w:styleId="Style130">
    <w:name w:val="Style13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31">
    <w:name w:val="Style131"/>
    <w:basedOn w:val="a9"/>
    <w:uiPriority w:val="99"/>
    <w:rsid w:val="00442D56"/>
    <w:pPr>
      <w:widowControl w:val="0"/>
      <w:autoSpaceDE w:val="0"/>
      <w:autoSpaceDN w:val="0"/>
      <w:adjustRightInd w:val="0"/>
      <w:jc w:val="both"/>
    </w:pPr>
    <w:rPr>
      <w:rFonts w:ascii="Arial" w:eastAsiaTheme="minorEastAsia" w:hAnsi="Arial" w:cs="Arial"/>
    </w:rPr>
  </w:style>
  <w:style w:type="paragraph" w:customStyle="1" w:styleId="Style132">
    <w:name w:val="Style13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33">
    <w:name w:val="Style13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34">
    <w:name w:val="Style13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36">
    <w:name w:val="Style136"/>
    <w:basedOn w:val="a9"/>
    <w:uiPriority w:val="99"/>
    <w:rsid w:val="00442D56"/>
    <w:pPr>
      <w:widowControl w:val="0"/>
      <w:autoSpaceDE w:val="0"/>
      <w:autoSpaceDN w:val="0"/>
      <w:adjustRightInd w:val="0"/>
      <w:spacing w:line="187" w:lineRule="exact"/>
      <w:jc w:val="center"/>
    </w:pPr>
    <w:rPr>
      <w:rFonts w:ascii="Arial" w:eastAsiaTheme="minorEastAsia" w:hAnsi="Arial" w:cs="Arial"/>
    </w:rPr>
  </w:style>
  <w:style w:type="paragraph" w:customStyle="1" w:styleId="Style137">
    <w:name w:val="Style137"/>
    <w:basedOn w:val="a9"/>
    <w:uiPriority w:val="99"/>
    <w:rsid w:val="00442D56"/>
    <w:pPr>
      <w:widowControl w:val="0"/>
      <w:autoSpaceDE w:val="0"/>
      <w:autoSpaceDN w:val="0"/>
      <w:adjustRightInd w:val="0"/>
      <w:spacing w:line="206" w:lineRule="exact"/>
      <w:ind w:firstLine="379"/>
    </w:pPr>
    <w:rPr>
      <w:rFonts w:ascii="Arial" w:eastAsiaTheme="minorEastAsia" w:hAnsi="Arial" w:cs="Arial"/>
    </w:rPr>
  </w:style>
  <w:style w:type="paragraph" w:customStyle="1" w:styleId="Style138">
    <w:name w:val="Style138"/>
    <w:basedOn w:val="a9"/>
    <w:uiPriority w:val="99"/>
    <w:rsid w:val="00442D56"/>
    <w:pPr>
      <w:widowControl w:val="0"/>
      <w:autoSpaceDE w:val="0"/>
      <w:autoSpaceDN w:val="0"/>
      <w:adjustRightInd w:val="0"/>
      <w:spacing w:line="413" w:lineRule="exact"/>
      <w:ind w:hanging="1123"/>
    </w:pPr>
    <w:rPr>
      <w:rFonts w:ascii="Arial" w:eastAsiaTheme="minorEastAsia" w:hAnsi="Arial" w:cs="Arial"/>
    </w:rPr>
  </w:style>
  <w:style w:type="paragraph" w:customStyle="1" w:styleId="Style139">
    <w:name w:val="Style13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40">
    <w:name w:val="Style14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41">
    <w:name w:val="Style141"/>
    <w:basedOn w:val="a9"/>
    <w:uiPriority w:val="99"/>
    <w:rsid w:val="00442D56"/>
    <w:pPr>
      <w:widowControl w:val="0"/>
      <w:autoSpaceDE w:val="0"/>
      <w:autoSpaceDN w:val="0"/>
      <w:adjustRightInd w:val="0"/>
      <w:spacing w:line="206" w:lineRule="exact"/>
      <w:ind w:firstLine="499"/>
    </w:pPr>
    <w:rPr>
      <w:rFonts w:ascii="Arial" w:eastAsiaTheme="minorEastAsia" w:hAnsi="Arial" w:cs="Arial"/>
    </w:rPr>
  </w:style>
  <w:style w:type="paragraph" w:customStyle="1" w:styleId="Style142">
    <w:name w:val="Style14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43">
    <w:name w:val="Style14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44">
    <w:name w:val="Style14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46">
    <w:name w:val="Style14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47">
    <w:name w:val="Style14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48">
    <w:name w:val="Style148"/>
    <w:basedOn w:val="a9"/>
    <w:uiPriority w:val="99"/>
    <w:rsid w:val="00442D56"/>
    <w:pPr>
      <w:widowControl w:val="0"/>
      <w:autoSpaceDE w:val="0"/>
      <w:autoSpaceDN w:val="0"/>
      <w:adjustRightInd w:val="0"/>
      <w:spacing w:line="211" w:lineRule="exact"/>
      <w:jc w:val="center"/>
    </w:pPr>
    <w:rPr>
      <w:rFonts w:ascii="Arial" w:eastAsiaTheme="minorEastAsia" w:hAnsi="Arial" w:cs="Arial"/>
    </w:rPr>
  </w:style>
  <w:style w:type="paragraph" w:customStyle="1" w:styleId="Style149">
    <w:name w:val="Style149"/>
    <w:basedOn w:val="a9"/>
    <w:uiPriority w:val="99"/>
    <w:rsid w:val="00442D56"/>
    <w:pPr>
      <w:widowControl w:val="0"/>
      <w:autoSpaceDE w:val="0"/>
      <w:autoSpaceDN w:val="0"/>
      <w:adjustRightInd w:val="0"/>
      <w:spacing w:line="185" w:lineRule="exact"/>
      <w:jc w:val="center"/>
    </w:pPr>
    <w:rPr>
      <w:rFonts w:ascii="Arial" w:eastAsiaTheme="minorEastAsia" w:hAnsi="Arial" w:cs="Arial"/>
    </w:rPr>
  </w:style>
  <w:style w:type="paragraph" w:customStyle="1" w:styleId="Style150">
    <w:name w:val="Style15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51">
    <w:name w:val="Style151"/>
    <w:basedOn w:val="a9"/>
    <w:uiPriority w:val="99"/>
    <w:rsid w:val="00442D56"/>
    <w:pPr>
      <w:widowControl w:val="0"/>
      <w:autoSpaceDE w:val="0"/>
      <w:autoSpaceDN w:val="0"/>
      <w:adjustRightInd w:val="0"/>
      <w:spacing w:line="211" w:lineRule="exact"/>
      <w:ind w:hanging="317"/>
      <w:jc w:val="both"/>
    </w:pPr>
    <w:rPr>
      <w:rFonts w:ascii="Arial" w:eastAsiaTheme="minorEastAsia" w:hAnsi="Arial" w:cs="Arial"/>
    </w:rPr>
  </w:style>
  <w:style w:type="paragraph" w:customStyle="1" w:styleId="Style152">
    <w:name w:val="Style15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53">
    <w:name w:val="Style15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54">
    <w:name w:val="Style154"/>
    <w:basedOn w:val="a9"/>
    <w:uiPriority w:val="99"/>
    <w:rsid w:val="00442D56"/>
    <w:pPr>
      <w:widowControl w:val="0"/>
      <w:autoSpaceDE w:val="0"/>
      <w:autoSpaceDN w:val="0"/>
      <w:adjustRightInd w:val="0"/>
      <w:spacing w:line="322" w:lineRule="exact"/>
      <w:jc w:val="right"/>
    </w:pPr>
    <w:rPr>
      <w:rFonts w:ascii="Arial" w:eastAsiaTheme="minorEastAsia" w:hAnsi="Arial" w:cs="Arial"/>
    </w:rPr>
  </w:style>
  <w:style w:type="paragraph" w:customStyle="1" w:styleId="Style155">
    <w:name w:val="Style155"/>
    <w:basedOn w:val="a9"/>
    <w:uiPriority w:val="99"/>
    <w:rsid w:val="00442D56"/>
    <w:pPr>
      <w:widowControl w:val="0"/>
      <w:autoSpaceDE w:val="0"/>
      <w:autoSpaceDN w:val="0"/>
      <w:adjustRightInd w:val="0"/>
      <w:spacing w:line="221" w:lineRule="exact"/>
      <w:ind w:hanging="1978"/>
    </w:pPr>
    <w:rPr>
      <w:rFonts w:ascii="Arial" w:eastAsiaTheme="minorEastAsia" w:hAnsi="Arial" w:cs="Arial"/>
    </w:rPr>
  </w:style>
  <w:style w:type="paragraph" w:customStyle="1" w:styleId="Style156">
    <w:name w:val="Style156"/>
    <w:basedOn w:val="a9"/>
    <w:uiPriority w:val="99"/>
    <w:rsid w:val="00442D56"/>
    <w:pPr>
      <w:widowControl w:val="0"/>
      <w:autoSpaceDE w:val="0"/>
      <w:autoSpaceDN w:val="0"/>
      <w:adjustRightInd w:val="0"/>
      <w:spacing w:line="230" w:lineRule="exact"/>
      <w:ind w:hanging="326"/>
    </w:pPr>
    <w:rPr>
      <w:rFonts w:ascii="Arial" w:eastAsiaTheme="minorEastAsia" w:hAnsi="Arial" w:cs="Arial"/>
    </w:rPr>
  </w:style>
  <w:style w:type="paragraph" w:customStyle="1" w:styleId="Style157">
    <w:name w:val="Style15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58">
    <w:name w:val="Style158"/>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59">
    <w:name w:val="Style159"/>
    <w:basedOn w:val="a9"/>
    <w:uiPriority w:val="99"/>
    <w:rsid w:val="00442D56"/>
    <w:pPr>
      <w:widowControl w:val="0"/>
      <w:autoSpaceDE w:val="0"/>
      <w:autoSpaceDN w:val="0"/>
      <w:adjustRightInd w:val="0"/>
      <w:spacing w:line="235" w:lineRule="exact"/>
      <w:jc w:val="center"/>
    </w:pPr>
    <w:rPr>
      <w:rFonts w:ascii="Arial" w:eastAsiaTheme="minorEastAsia" w:hAnsi="Arial" w:cs="Arial"/>
    </w:rPr>
  </w:style>
  <w:style w:type="paragraph" w:customStyle="1" w:styleId="Style160">
    <w:name w:val="Style16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61">
    <w:name w:val="Style16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62">
    <w:name w:val="Style162"/>
    <w:basedOn w:val="a9"/>
    <w:uiPriority w:val="99"/>
    <w:rsid w:val="00442D56"/>
    <w:pPr>
      <w:widowControl w:val="0"/>
      <w:autoSpaceDE w:val="0"/>
      <w:autoSpaceDN w:val="0"/>
      <w:adjustRightInd w:val="0"/>
      <w:jc w:val="both"/>
    </w:pPr>
    <w:rPr>
      <w:rFonts w:ascii="Arial" w:eastAsiaTheme="minorEastAsia" w:hAnsi="Arial" w:cs="Arial"/>
    </w:rPr>
  </w:style>
  <w:style w:type="paragraph" w:customStyle="1" w:styleId="Style163">
    <w:name w:val="Style163"/>
    <w:basedOn w:val="a9"/>
    <w:uiPriority w:val="99"/>
    <w:rsid w:val="00442D56"/>
    <w:pPr>
      <w:widowControl w:val="0"/>
      <w:autoSpaceDE w:val="0"/>
      <w:autoSpaceDN w:val="0"/>
      <w:adjustRightInd w:val="0"/>
      <w:spacing w:line="235" w:lineRule="exact"/>
      <w:ind w:hanging="101"/>
      <w:jc w:val="both"/>
    </w:pPr>
    <w:rPr>
      <w:rFonts w:ascii="Arial" w:eastAsiaTheme="minorEastAsia" w:hAnsi="Arial" w:cs="Arial"/>
    </w:rPr>
  </w:style>
  <w:style w:type="paragraph" w:customStyle="1" w:styleId="Style164">
    <w:name w:val="Style164"/>
    <w:basedOn w:val="a9"/>
    <w:uiPriority w:val="99"/>
    <w:rsid w:val="00442D56"/>
    <w:pPr>
      <w:widowControl w:val="0"/>
      <w:autoSpaceDE w:val="0"/>
      <w:autoSpaceDN w:val="0"/>
      <w:adjustRightInd w:val="0"/>
      <w:spacing w:line="182" w:lineRule="exact"/>
      <w:ind w:firstLine="422"/>
    </w:pPr>
    <w:rPr>
      <w:rFonts w:ascii="Arial" w:eastAsiaTheme="minorEastAsia" w:hAnsi="Arial" w:cs="Arial"/>
    </w:rPr>
  </w:style>
  <w:style w:type="paragraph" w:customStyle="1" w:styleId="Style165">
    <w:name w:val="Style165"/>
    <w:basedOn w:val="a9"/>
    <w:uiPriority w:val="99"/>
    <w:rsid w:val="00442D56"/>
    <w:pPr>
      <w:widowControl w:val="0"/>
      <w:autoSpaceDE w:val="0"/>
      <w:autoSpaceDN w:val="0"/>
      <w:adjustRightInd w:val="0"/>
      <w:jc w:val="both"/>
    </w:pPr>
    <w:rPr>
      <w:rFonts w:ascii="Arial" w:eastAsiaTheme="minorEastAsia" w:hAnsi="Arial" w:cs="Arial"/>
    </w:rPr>
  </w:style>
  <w:style w:type="paragraph" w:customStyle="1" w:styleId="Style166">
    <w:name w:val="Style166"/>
    <w:basedOn w:val="a9"/>
    <w:uiPriority w:val="99"/>
    <w:rsid w:val="00442D56"/>
    <w:pPr>
      <w:widowControl w:val="0"/>
      <w:autoSpaceDE w:val="0"/>
      <w:autoSpaceDN w:val="0"/>
      <w:adjustRightInd w:val="0"/>
      <w:spacing w:line="414" w:lineRule="exact"/>
      <w:ind w:hanging="1123"/>
      <w:jc w:val="both"/>
    </w:pPr>
    <w:rPr>
      <w:rFonts w:ascii="Arial" w:eastAsiaTheme="minorEastAsia" w:hAnsi="Arial" w:cs="Arial"/>
    </w:rPr>
  </w:style>
  <w:style w:type="paragraph" w:customStyle="1" w:styleId="Style167">
    <w:name w:val="Style16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68">
    <w:name w:val="Style168"/>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69">
    <w:name w:val="Style16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70">
    <w:name w:val="Style170"/>
    <w:basedOn w:val="a9"/>
    <w:uiPriority w:val="99"/>
    <w:rsid w:val="00442D56"/>
    <w:pPr>
      <w:widowControl w:val="0"/>
      <w:autoSpaceDE w:val="0"/>
      <w:autoSpaceDN w:val="0"/>
      <w:adjustRightInd w:val="0"/>
      <w:spacing w:line="206" w:lineRule="exact"/>
      <w:ind w:hanging="4483"/>
    </w:pPr>
    <w:rPr>
      <w:rFonts w:ascii="Arial" w:eastAsiaTheme="minorEastAsia" w:hAnsi="Arial" w:cs="Arial"/>
    </w:rPr>
  </w:style>
  <w:style w:type="paragraph" w:customStyle="1" w:styleId="Style171">
    <w:name w:val="Style17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72">
    <w:name w:val="Style172"/>
    <w:basedOn w:val="a9"/>
    <w:uiPriority w:val="99"/>
    <w:rsid w:val="00442D56"/>
    <w:pPr>
      <w:widowControl w:val="0"/>
      <w:autoSpaceDE w:val="0"/>
      <w:autoSpaceDN w:val="0"/>
      <w:adjustRightInd w:val="0"/>
      <w:spacing w:line="538" w:lineRule="exact"/>
      <w:ind w:hanging="168"/>
    </w:pPr>
    <w:rPr>
      <w:rFonts w:ascii="Arial" w:eastAsiaTheme="minorEastAsia" w:hAnsi="Arial" w:cs="Arial"/>
    </w:rPr>
  </w:style>
  <w:style w:type="paragraph" w:customStyle="1" w:styleId="Style173">
    <w:name w:val="Style17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74">
    <w:name w:val="Style17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75">
    <w:name w:val="Style175"/>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76">
    <w:name w:val="Style176"/>
    <w:basedOn w:val="a9"/>
    <w:uiPriority w:val="99"/>
    <w:rsid w:val="00442D56"/>
    <w:pPr>
      <w:widowControl w:val="0"/>
      <w:autoSpaceDE w:val="0"/>
      <w:autoSpaceDN w:val="0"/>
      <w:adjustRightInd w:val="0"/>
      <w:spacing w:line="187" w:lineRule="exact"/>
      <w:ind w:firstLine="370"/>
    </w:pPr>
    <w:rPr>
      <w:rFonts w:ascii="Arial" w:eastAsiaTheme="minorEastAsia" w:hAnsi="Arial" w:cs="Arial"/>
    </w:rPr>
  </w:style>
  <w:style w:type="paragraph" w:customStyle="1" w:styleId="Style177">
    <w:name w:val="Style17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78">
    <w:name w:val="Style178"/>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79">
    <w:name w:val="Style17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80">
    <w:name w:val="Style18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81">
    <w:name w:val="Style18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82">
    <w:name w:val="Style18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83">
    <w:name w:val="Style183"/>
    <w:basedOn w:val="a9"/>
    <w:uiPriority w:val="99"/>
    <w:rsid w:val="00442D56"/>
    <w:pPr>
      <w:widowControl w:val="0"/>
      <w:autoSpaceDE w:val="0"/>
      <w:autoSpaceDN w:val="0"/>
      <w:adjustRightInd w:val="0"/>
      <w:spacing w:line="240" w:lineRule="exact"/>
      <w:ind w:hanging="168"/>
    </w:pPr>
    <w:rPr>
      <w:rFonts w:ascii="Arial" w:eastAsiaTheme="minorEastAsia" w:hAnsi="Arial" w:cs="Arial"/>
    </w:rPr>
  </w:style>
  <w:style w:type="paragraph" w:customStyle="1" w:styleId="Style184">
    <w:name w:val="Style18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85">
    <w:name w:val="Style185"/>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86">
    <w:name w:val="Style18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87">
    <w:name w:val="Style187"/>
    <w:basedOn w:val="a9"/>
    <w:uiPriority w:val="99"/>
    <w:rsid w:val="00442D56"/>
    <w:pPr>
      <w:widowControl w:val="0"/>
      <w:autoSpaceDE w:val="0"/>
      <w:autoSpaceDN w:val="0"/>
      <w:adjustRightInd w:val="0"/>
      <w:spacing w:line="185" w:lineRule="exact"/>
      <w:jc w:val="center"/>
    </w:pPr>
    <w:rPr>
      <w:rFonts w:ascii="Arial" w:eastAsiaTheme="minorEastAsia" w:hAnsi="Arial" w:cs="Arial"/>
    </w:rPr>
  </w:style>
  <w:style w:type="paragraph" w:customStyle="1" w:styleId="Style188">
    <w:name w:val="Style188"/>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89">
    <w:name w:val="Style18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90">
    <w:name w:val="Style19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92">
    <w:name w:val="Style19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93">
    <w:name w:val="Style19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94">
    <w:name w:val="Style19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95">
    <w:name w:val="Style195"/>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96">
    <w:name w:val="Style19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97">
    <w:name w:val="Style19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99">
    <w:name w:val="Style19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00">
    <w:name w:val="Style200"/>
    <w:basedOn w:val="a9"/>
    <w:uiPriority w:val="99"/>
    <w:rsid w:val="00442D56"/>
    <w:pPr>
      <w:widowControl w:val="0"/>
      <w:autoSpaceDE w:val="0"/>
      <w:autoSpaceDN w:val="0"/>
      <w:adjustRightInd w:val="0"/>
      <w:spacing w:line="144" w:lineRule="exact"/>
    </w:pPr>
    <w:rPr>
      <w:rFonts w:ascii="Arial" w:eastAsiaTheme="minorEastAsia" w:hAnsi="Arial" w:cs="Arial"/>
    </w:rPr>
  </w:style>
  <w:style w:type="paragraph" w:customStyle="1" w:styleId="Style201">
    <w:name w:val="Style20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02">
    <w:name w:val="Style20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03">
    <w:name w:val="Style20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04">
    <w:name w:val="Style20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05">
    <w:name w:val="Style205"/>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06">
    <w:name w:val="Style20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07">
    <w:name w:val="Style207"/>
    <w:basedOn w:val="a9"/>
    <w:uiPriority w:val="99"/>
    <w:rsid w:val="00442D56"/>
    <w:pPr>
      <w:widowControl w:val="0"/>
      <w:autoSpaceDE w:val="0"/>
      <w:autoSpaceDN w:val="0"/>
      <w:adjustRightInd w:val="0"/>
      <w:spacing w:line="96" w:lineRule="exact"/>
    </w:pPr>
    <w:rPr>
      <w:rFonts w:ascii="Arial" w:eastAsiaTheme="minorEastAsia" w:hAnsi="Arial" w:cs="Arial"/>
    </w:rPr>
  </w:style>
  <w:style w:type="paragraph" w:customStyle="1" w:styleId="Style208">
    <w:name w:val="Style208"/>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09">
    <w:name w:val="Style209"/>
    <w:basedOn w:val="a9"/>
    <w:uiPriority w:val="99"/>
    <w:rsid w:val="00442D56"/>
    <w:pPr>
      <w:widowControl w:val="0"/>
      <w:autoSpaceDE w:val="0"/>
      <w:autoSpaceDN w:val="0"/>
      <w:adjustRightInd w:val="0"/>
      <w:spacing w:line="288" w:lineRule="exact"/>
      <w:ind w:hanging="130"/>
    </w:pPr>
    <w:rPr>
      <w:rFonts w:ascii="Arial" w:eastAsiaTheme="minorEastAsia" w:hAnsi="Arial" w:cs="Arial"/>
    </w:rPr>
  </w:style>
  <w:style w:type="paragraph" w:customStyle="1" w:styleId="Style210">
    <w:name w:val="Style21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11">
    <w:name w:val="Style211"/>
    <w:basedOn w:val="a9"/>
    <w:uiPriority w:val="99"/>
    <w:rsid w:val="00442D56"/>
    <w:pPr>
      <w:widowControl w:val="0"/>
      <w:autoSpaceDE w:val="0"/>
      <w:autoSpaceDN w:val="0"/>
      <w:adjustRightInd w:val="0"/>
      <w:spacing w:line="182" w:lineRule="exact"/>
      <w:jc w:val="right"/>
    </w:pPr>
    <w:rPr>
      <w:rFonts w:ascii="Arial" w:eastAsiaTheme="minorEastAsia" w:hAnsi="Arial" w:cs="Arial"/>
    </w:rPr>
  </w:style>
  <w:style w:type="paragraph" w:customStyle="1" w:styleId="Style212">
    <w:name w:val="Style212"/>
    <w:basedOn w:val="a9"/>
    <w:uiPriority w:val="99"/>
    <w:rsid w:val="00442D56"/>
    <w:pPr>
      <w:widowControl w:val="0"/>
      <w:autoSpaceDE w:val="0"/>
      <w:autoSpaceDN w:val="0"/>
      <w:adjustRightInd w:val="0"/>
      <w:jc w:val="center"/>
    </w:pPr>
    <w:rPr>
      <w:rFonts w:ascii="Arial" w:eastAsiaTheme="minorEastAsia" w:hAnsi="Arial" w:cs="Arial"/>
    </w:rPr>
  </w:style>
  <w:style w:type="paragraph" w:customStyle="1" w:styleId="Style213">
    <w:name w:val="Style213"/>
    <w:basedOn w:val="a9"/>
    <w:uiPriority w:val="99"/>
    <w:rsid w:val="00442D56"/>
    <w:pPr>
      <w:widowControl w:val="0"/>
      <w:autoSpaceDE w:val="0"/>
      <w:autoSpaceDN w:val="0"/>
      <w:adjustRightInd w:val="0"/>
      <w:spacing w:line="414" w:lineRule="exact"/>
      <w:ind w:hanging="278"/>
      <w:jc w:val="both"/>
    </w:pPr>
    <w:rPr>
      <w:rFonts w:ascii="Arial" w:eastAsiaTheme="minorEastAsia" w:hAnsi="Arial" w:cs="Arial"/>
    </w:rPr>
  </w:style>
  <w:style w:type="paragraph" w:customStyle="1" w:styleId="Style214">
    <w:name w:val="Style21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16">
    <w:name w:val="Style216"/>
    <w:basedOn w:val="a9"/>
    <w:uiPriority w:val="99"/>
    <w:rsid w:val="00442D56"/>
    <w:pPr>
      <w:widowControl w:val="0"/>
      <w:autoSpaceDE w:val="0"/>
      <w:autoSpaceDN w:val="0"/>
      <w:adjustRightInd w:val="0"/>
      <w:spacing w:line="307" w:lineRule="exact"/>
    </w:pPr>
    <w:rPr>
      <w:rFonts w:ascii="Arial" w:eastAsiaTheme="minorEastAsia" w:hAnsi="Arial" w:cs="Arial"/>
    </w:rPr>
  </w:style>
  <w:style w:type="paragraph" w:customStyle="1" w:styleId="Style217">
    <w:name w:val="Style217"/>
    <w:basedOn w:val="a9"/>
    <w:uiPriority w:val="99"/>
    <w:rsid w:val="00442D56"/>
    <w:pPr>
      <w:widowControl w:val="0"/>
      <w:autoSpaceDE w:val="0"/>
      <w:autoSpaceDN w:val="0"/>
      <w:adjustRightInd w:val="0"/>
      <w:spacing w:line="414" w:lineRule="exact"/>
      <w:ind w:hanging="1123"/>
      <w:jc w:val="both"/>
    </w:pPr>
    <w:rPr>
      <w:rFonts w:ascii="Arial" w:eastAsiaTheme="minorEastAsia" w:hAnsi="Arial" w:cs="Arial"/>
    </w:rPr>
  </w:style>
  <w:style w:type="paragraph" w:customStyle="1" w:styleId="Style218">
    <w:name w:val="Style218"/>
    <w:basedOn w:val="a9"/>
    <w:uiPriority w:val="99"/>
    <w:rsid w:val="00442D56"/>
    <w:pPr>
      <w:widowControl w:val="0"/>
      <w:autoSpaceDE w:val="0"/>
      <w:autoSpaceDN w:val="0"/>
      <w:adjustRightInd w:val="0"/>
      <w:spacing w:line="182" w:lineRule="exact"/>
      <w:jc w:val="right"/>
    </w:pPr>
    <w:rPr>
      <w:rFonts w:ascii="Arial" w:eastAsiaTheme="minorEastAsia" w:hAnsi="Arial" w:cs="Arial"/>
    </w:rPr>
  </w:style>
  <w:style w:type="paragraph" w:customStyle="1" w:styleId="Style219">
    <w:name w:val="Style219"/>
    <w:basedOn w:val="a9"/>
    <w:uiPriority w:val="99"/>
    <w:rsid w:val="00442D56"/>
    <w:pPr>
      <w:widowControl w:val="0"/>
      <w:autoSpaceDE w:val="0"/>
      <w:autoSpaceDN w:val="0"/>
      <w:adjustRightInd w:val="0"/>
      <w:spacing w:line="206" w:lineRule="exact"/>
      <w:ind w:firstLine="470"/>
    </w:pPr>
    <w:rPr>
      <w:rFonts w:ascii="Arial" w:eastAsiaTheme="minorEastAsia" w:hAnsi="Arial" w:cs="Arial"/>
    </w:rPr>
  </w:style>
  <w:style w:type="paragraph" w:customStyle="1" w:styleId="Style220">
    <w:name w:val="Style220"/>
    <w:basedOn w:val="a9"/>
    <w:uiPriority w:val="99"/>
    <w:rsid w:val="00442D56"/>
    <w:pPr>
      <w:widowControl w:val="0"/>
      <w:autoSpaceDE w:val="0"/>
      <w:autoSpaceDN w:val="0"/>
      <w:adjustRightInd w:val="0"/>
      <w:spacing w:line="418" w:lineRule="exact"/>
      <w:ind w:firstLine="1142"/>
    </w:pPr>
    <w:rPr>
      <w:rFonts w:ascii="Arial" w:eastAsiaTheme="minorEastAsia" w:hAnsi="Arial" w:cs="Arial"/>
    </w:rPr>
  </w:style>
  <w:style w:type="paragraph" w:customStyle="1" w:styleId="Style221">
    <w:name w:val="Style221"/>
    <w:basedOn w:val="a9"/>
    <w:uiPriority w:val="99"/>
    <w:rsid w:val="00442D56"/>
    <w:pPr>
      <w:widowControl w:val="0"/>
      <w:autoSpaceDE w:val="0"/>
      <w:autoSpaceDN w:val="0"/>
      <w:adjustRightInd w:val="0"/>
      <w:spacing w:line="158" w:lineRule="exact"/>
      <w:jc w:val="right"/>
    </w:pPr>
    <w:rPr>
      <w:rFonts w:ascii="Arial" w:eastAsiaTheme="minorEastAsia" w:hAnsi="Arial" w:cs="Arial"/>
    </w:rPr>
  </w:style>
  <w:style w:type="paragraph" w:customStyle="1" w:styleId="Style223">
    <w:name w:val="Style223"/>
    <w:basedOn w:val="a9"/>
    <w:uiPriority w:val="99"/>
    <w:rsid w:val="00442D56"/>
    <w:pPr>
      <w:widowControl w:val="0"/>
      <w:autoSpaceDE w:val="0"/>
      <w:autoSpaceDN w:val="0"/>
      <w:adjustRightInd w:val="0"/>
      <w:spacing w:line="571" w:lineRule="exact"/>
      <w:ind w:hanging="158"/>
    </w:pPr>
    <w:rPr>
      <w:rFonts w:ascii="Arial" w:eastAsiaTheme="minorEastAsia" w:hAnsi="Arial" w:cs="Arial"/>
    </w:rPr>
  </w:style>
  <w:style w:type="paragraph" w:customStyle="1" w:styleId="Style224">
    <w:name w:val="Style224"/>
    <w:basedOn w:val="a9"/>
    <w:uiPriority w:val="99"/>
    <w:rsid w:val="00442D56"/>
    <w:pPr>
      <w:widowControl w:val="0"/>
      <w:autoSpaceDE w:val="0"/>
      <w:autoSpaceDN w:val="0"/>
      <w:adjustRightInd w:val="0"/>
      <w:spacing w:line="370" w:lineRule="exact"/>
      <w:jc w:val="right"/>
    </w:pPr>
    <w:rPr>
      <w:rFonts w:ascii="Arial" w:eastAsiaTheme="minorEastAsia" w:hAnsi="Arial" w:cs="Arial"/>
    </w:rPr>
  </w:style>
  <w:style w:type="paragraph" w:customStyle="1" w:styleId="Style225">
    <w:name w:val="Style225"/>
    <w:basedOn w:val="a9"/>
    <w:uiPriority w:val="99"/>
    <w:rsid w:val="00442D56"/>
    <w:pPr>
      <w:widowControl w:val="0"/>
      <w:autoSpaceDE w:val="0"/>
      <w:autoSpaceDN w:val="0"/>
      <w:adjustRightInd w:val="0"/>
      <w:spacing w:line="209" w:lineRule="exact"/>
      <w:jc w:val="center"/>
    </w:pPr>
    <w:rPr>
      <w:rFonts w:ascii="Arial" w:eastAsiaTheme="minorEastAsia" w:hAnsi="Arial" w:cs="Arial"/>
    </w:rPr>
  </w:style>
  <w:style w:type="paragraph" w:customStyle="1" w:styleId="Style226">
    <w:name w:val="Style226"/>
    <w:basedOn w:val="a9"/>
    <w:uiPriority w:val="99"/>
    <w:rsid w:val="00442D56"/>
    <w:pPr>
      <w:widowControl w:val="0"/>
      <w:autoSpaceDE w:val="0"/>
      <w:autoSpaceDN w:val="0"/>
      <w:adjustRightInd w:val="0"/>
      <w:spacing w:line="206" w:lineRule="exact"/>
      <w:ind w:hanging="67"/>
      <w:jc w:val="both"/>
    </w:pPr>
    <w:rPr>
      <w:rFonts w:ascii="Arial" w:eastAsiaTheme="minorEastAsia" w:hAnsi="Arial" w:cs="Arial"/>
    </w:rPr>
  </w:style>
  <w:style w:type="paragraph" w:customStyle="1" w:styleId="Style227">
    <w:name w:val="Style22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28">
    <w:name w:val="Style228"/>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29">
    <w:name w:val="Style22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30">
    <w:name w:val="Style230"/>
    <w:basedOn w:val="a9"/>
    <w:uiPriority w:val="99"/>
    <w:rsid w:val="00442D56"/>
    <w:pPr>
      <w:widowControl w:val="0"/>
      <w:autoSpaceDE w:val="0"/>
      <w:autoSpaceDN w:val="0"/>
      <w:adjustRightInd w:val="0"/>
      <w:spacing w:line="182" w:lineRule="exact"/>
      <w:ind w:hanging="82"/>
      <w:jc w:val="both"/>
    </w:pPr>
    <w:rPr>
      <w:rFonts w:ascii="Arial" w:eastAsiaTheme="minorEastAsia" w:hAnsi="Arial" w:cs="Arial"/>
    </w:rPr>
  </w:style>
  <w:style w:type="paragraph" w:customStyle="1" w:styleId="Style231">
    <w:name w:val="Style231"/>
    <w:basedOn w:val="a9"/>
    <w:uiPriority w:val="99"/>
    <w:rsid w:val="00442D56"/>
    <w:pPr>
      <w:widowControl w:val="0"/>
      <w:autoSpaceDE w:val="0"/>
      <w:autoSpaceDN w:val="0"/>
      <w:adjustRightInd w:val="0"/>
      <w:spacing w:line="187" w:lineRule="exact"/>
      <w:jc w:val="right"/>
    </w:pPr>
    <w:rPr>
      <w:rFonts w:ascii="Arial" w:eastAsiaTheme="minorEastAsia" w:hAnsi="Arial" w:cs="Arial"/>
    </w:rPr>
  </w:style>
  <w:style w:type="paragraph" w:customStyle="1" w:styleId="Style232">
    <w:name w:val="Style232"/>
    <w:basedOn w:val="a9"/>
    <w:uiPriority w:val="99"/>
    <w:rsid w:val="00442D56"/>
    <w:pPr>
      <w:widowControl w:val="0"/>
      <w:autoSpaceDE w:val="0"/>
      <w:autoSpaceDN w:val="0"/>
      <w:adjustRightInd w:val="0"/>
      <w:spacing w:line="187" w:lineRule="exact"/>
      <w:ind w:firstLine="437"/>
      <w:jc w:val="both"/>
    </w:pPr>
    <w:rPr>
      <w:rFonts w:ascii="Arial" w:eastAsiaTheme="minorEastAsia" w:hAnsi="Arial" w:cs="Arial"/>
    </w:rPr>
  </w:style>
  <w:style w:type="paragraph" w:customStyle="1" w:styleId="Style233">
    <w:name w:val="Style233"/>
    <w:basedOn w:val="a9"/>
    <w:uiPriority w:val="99"/>
    <w:rsid w:val="00442D56"/>
    <w:pPr>
      <w:widowControl w:val="0"/>
      <w:autoSpaceDE w:val="0"/>
      <w:autoSpaceDN w:val="0"/>
      <w:adjustRightInd w:val="0"/>
      <w:spacing w:line="206" w:lineRule="exact"/>
      <w:jc w:val="both"/>
    </w:pPr>
    <w:rPr>
      <w:rFonts w:ascii="Arial" w:eastAsiaTheme="minorEastAsia" w:hAnsi="Arial" w:cs="Arial"/>
    </w:rPr>
  </w:style>
  <w:style w:type="paragraph" w:customStyle="1" w:styleId="Style234">
    <w:name w:val="Style23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35">
    <w:name w:val="Style235"/>
    <w:basedOn w:val="a9"/>
    <w:uiPriority w:val="99"/>
    <w:rsid w:val="00442D56"/>
    <w:pPr>
      <w:widowControl w:val="0"/>
      <w:autoSpaceDE w:val="0"/>
      <w:autoSpaceDN w:val="0"/>
      <w:adjustRightInd w:val="0"/>
      <w:spacing w:line="415" w:lineRule="exact"/>
      <w:ind w:firstLine="374"/>
    </w:pPr>
    <w:rPr>
      <w:rFonts w:ascii="Arial" w:eastAsiaTheme="minorEastAsia" w:hAnsi="Arial" w:cs="Arial"/>
    </w:rPr>
  </w:style>
  <w:style w:type="paragraph" w:customStyle="1" w:styleId="Style236">
    <w:name w:val="Style236"/>
    <w:basedOn w:val="a9"/>
    <w:uiPriority w:val="99"/>
    <w:rsid w:val="00442D56"/>
    <w:pPr>
      <w:widowControl w:val="0"/>
      <w:autoSpaceDE w:val="0"/>
      <w:autoSpaceDN w:val="0"/>
      <w:adjustRightInd w:val="0"/>
      <w:spacing w:line="173" w:lineRule="exact"/>
      <w:ind w:firstLine="106"/>
    </w:pPr>
    <w:rPr>
      <w:rFonts w:ascii="Arial" w:eastAsiaTheme="minorEastAsia" w:hAnsi="Arial" w:cs="Arial"/>
    </w:rPr>
  </w:style>
  <w:style w:type="paragraph" w:customStyle="1" w:styleId="Style237">
    <w:name w:val="Style23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38">
    <w:name w:val="Style238"/>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39">
    <w:name w:val="Style23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40">
    <w:name w:val="Style240"/>
    <w:basedOn w:val="a9"/>
    <w:uiPriority w:val="99"/>
    <w:rsid w:val="00442D56"/>
    <w:pPr>
      <w:widowControl w:val="0"/>
      <w:autoSpaceDE w:val="0"/>
      <w:autoSpaceDN w:val="0"/>
      <w:adjustRightInd w:val="0"/>
      <w:spacing w:line="72" w:lineRule="exact"/>
      <w:ind w:firstLine="86"/>
      <w:jc w:val="both"/>
    </w:pPr>
    <w:rPr>
      <w:rFonts w:ascii="Arial" w:eastAsiaTheme="minorEastAsia" w:hAnsi="Arial" w:cs="Arial"/>
    </w:rPr>
  </w:style>
  <w:style w:type="paragraph" w:customStyle="1" w:styleId="Style241">
    <w:name w:val="Style241"/>
    <w:basedOn w:val="a9"/>
    <w:uiPriority w:val="99"/>
    <w:rsid w:val="00442D56"/>
    <w:pPr>
      <w:widowControl w:val="0"/>
      <w:autoSpaceDE w:val="0"/>
      <w:autoSpaceDN w:val="0"/>
      <w:adjustRightInd w:val="0"/>
      <w:spacing w:line="72" w:lineRule="exact"/>
      <w:jc w:val="both"/>
    </w:pPr>
    <w:rPr>
      <w:rFonts w:ascii="Arial" w:eastAsiaTheme="minorEastAsia" w:hAnsi="Arial" w:cs="Arial"/>
    </w:rPr>
  </w:style>
  <w:style w:type="paragraph" w:customStyle="1" w:styleId="Style242">
    <w:name w:val="Style24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43">
    <w:name w:val="Style243"/>
    <w:basedOn w:val="a9"/>
    <w:uiPriority w:val="99"/>
    <w:rsid w:val="00442D56"/>
    <w:pPr>
      <w:widowControl w:val="0"/>
      <w:autoSpaceDE w:val="0"/>
      <w:autoSpaceDN w:val="0"/>
      <w:adjustRightInd w:val="0"/>
      <w:spacing w:line="182" w:lineRule="exact"/>
      <w:ind w:firstLine="163"/>
    </w:pPr>
    <w:rPr>
      <w:rFonts w:ascii="Arial" w:eastAsiaTheme="minorEastAsia" w:hAnsi="Arial" w:cs="Arial"/>
    </w:rPr>
  </w:style>
  <w:style w:type="paragraph" w:customStyle="1" w:styleId="Style244">
    <w:name w:val="Style24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45">
    <w:name w:val="Style245"/>
    <w:basedOn w:val="a9"/>
    <w:uiPriority w:val="99"/>
    <w:rsid w:val="00442D56"/>
    <w:pPr>
      <w:widowControl w:val="0"/>
      <w:autoSpaceDE w:val="0"/>
      <w:autoSpaceDN w:val="0"/>
      <w:adjustRightInd w:val="0"/>
      <w:spacing w:line="216" w:lineRule="exact"/>
      <w:jc w:val="center"/>
    </w:pPr>
    <w:rPr>
      <w:rFonts w:ascii="Arial" w:eastAsiaTheme="minorEastAsia" w:hAnsi="Arial" w:cs="Arial"/>
    </w:rPr>
  </w:style>
  <w:style w:type="paragraph" w:customStyle="1" w:styleId="Style246">
    <w:name w:val="Style24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47">
    <w:name w:val="Style247"/>
    <w:basedOn w:val="a9"/>
    <w:uiPriority w:val="99"/>
    <w:rsid w:val="00442D56"/>
    <w:pPr>
      <w:widowControl w:val="0"/>
      <w:autoSpaceDE w:val="0"/>
      <w:autoSpaceDN w:val="0"/>
      <w:adjustRightInd w:val="0"/>
      <w:spacing w:line="173" w:lineRule="exact"/>
      <w:ind w:hanging="197"/>
    </w:pPr>
    <w:rPr>
      <w:rFonts w:ascii="Arial" w:eastAsiaTheme="minorEastAsia" w:hAnsi="Arial" w:cs="Arial"/>
    </w:rPr>
  </w:style>
  <w:style w:type="paragraph" w:customStyle="1" w:styleId="Style248">
    <w:name w:val="Style248"/>
    <w:basedOn w:val="a9"/>
    <w:uiPriority w:val="99"/>
    <w:rsid w:val="00442D56"/>
    <w:pPr>
      <w:widowControl w:val="0"/>
      <w:autoSpaceDE w:val="0"/>
      <w:autoSpaceDN w:val="0"/>
      <w:adjustRightInd w:val="0"/>
      <w:spacing w:line="192" w:lineRule="exact"/>
      <w:jc w:val="center"/>
    </w:pPr>
    <w:rPr>
      <w:rFonts w:ascii="Arial" w:eastAsiaTheme="minorEastAsia" w:hAnsi="Arial" w:cs="Arial"/>
    </w:rPr>
  </w:style>
  <w:style w:type="paragraph" w:customStyle="1" w:styleId="Style249">
    <w:name w:val="Style249"/>
    <w:basedOn w:val="a9"/>
    <w:uiPriority w:val="99"/>
    <w:rsid w:val="00442D56"/>
    <w:pPr>
      <w:widowControl w:val="0"/>
      <w:autoSpaceDE w:val="0"/>
      <w:autoSpaceDN w:val="0"/>
      <w:adjustRightInd w:val="0"/>
      <w:spacing w:line="427" w:lineRule="exact"/>
      <w:ind w:firstLine="461"/>
      <w:jc w:val="both"/>
    </w:pPr>
    <w:rPr>
      <w:rFonts w:ascii="Arial" w:eastAsiaTheme="minorEastAsia" w:hAnsi="Arial" w:cs="Arial"/>
    </w:rPr>
  </w:style>
  <w:style w:type="paragraph" w:customStyle="1" w:styleId="Style250">
    <w:name w:val="Style25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51">
    <w:name w:val="Style251"/>
    <w:basedOn w:val="a9"/>
    <w:uiPriority w:val="99"/>
    <w:rsid w:val="00442D56"/>
    <w:pPr>
      <w:widowControl w:val="0"/>
      <w:autoSpaceDE w:val="0"/>
      <w:autoSpaceDN w:val="0"/>
      <w:adjustRightInd w:val="0"/>
      <w:spacing w:line="422" w:lineRule="exact"/>
      <w:ind w:hanging="101"/>
    </w:pPr>
    <w:rPr>
      <w:rFonts w:ascii="Arial" w:eastAsiaTheme="minorEastAsia" w:hAnsi="Arial" w:cs="Arial"/>
    </w:rPr>
  </w:style>
  <w:style w:type="paragraph" w:customStyle="1" w:styleId="Style252">
    <w:name w:val="Style25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53">
    <w:name w:val="Style253"/>
    <w:basedOn w:val="a9"/>
    <w:uiPriority w:val="99"/>
    <w:rsid w:val="00442D56"/>
    <w:pPr>
      <w:widowControl w:val="0"/>
      <w:autoSpaceDE w:val="0"/>
      <w:autoSpaceDN w:val="0"/>
      <w:adjustRightInd w:val="0"/>
      <w:spacing w:line="197" w:lineRule="exact"/>
      <w:jc w:val="center"/>
    </w:pPr>
    <w:rPr>
      <w:rFonts w:ascii="Arial" w:eastAsiaTheme="minorEastAsia" w:hAnsi="Arial" w:cs="Arial"/>
    </w:rPr>
  </w:style>
  <w:style w:type="paragraph" w:customStyle="1" w:styleId="Style254">
    <w:name w:val="Style254"/>
    <w:basedOn w:val="a9"/>
    <w:uiPriority w:val="99"/>
    <w:rsid w:val="00442D56"/>
    <w:pPr>
      <w:widowControl w:val="0"/>
      <w:autoSpaceDE w:val="0"/>
      <w:autoSpaceDN w:val="0"/>
      <w:adjustRightInd w:val="0"/>
      <w:spacing w:line="209" w:lineRule="exact"/>
      <w:jc w:val="both"/>
    </w:pPr>
    <w:rPr>
      <w:rFonts w:ascii="Arial" w:eastAsiaTheme="minorEastAsia" w:hAnsi="Arial" w:cs="Arial"/>
    </w:rPr>
  </w:style>
  <w:style w:type="paragraph" w:customStyle="1" w:styleId="Style255">
    <w:name w:val="Style255"/>
    <w:basedOn w:val="a9"/>
    <w:uiPriority w:val="99"/>
    <w:rsid w:val="00442D56"/>
    <w:pPr>
      <w:widowControl w:val="0"/>
      <w:autoSpaceDE w:val="0"/>
      <w:autoSpaceDN w:val="0"/>
      <w:adjustRightInd w:val="0"/>
      <w:spacing w:line="346" w:lineRule="exact"/>
      <w:ind w:hanging="106"/>
    </w:pPr>
    <w:rPr>
      <w:rFonts w:ascii="Arial" w:eastAsiaTheme="minorEastAsia" w:hAnsi="Arial" w:cs="Arial"/>
    </w:rPr>
  </w:style>
  <w:style w:type="paragraph" w:customStyle="1" w:styleId="Style256">
    <w:name w:val="Style25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57">
    <w:name w:val="Style257"/>
    <w:basedOn w:val="a9"/>
    <w:uiPriority w:val="99"/>
    <w:rsid w:val="00442D56"/>
    <w:pPr>
      <w:widowControl w:val="0"/>
      <w:autoSpaceDE w:val="0"/>
      <w:autoSpaceDN w:val="0"/>
      <w:adjustRightInd w:val="0"/>
      <w:spacing w:line="221" w:lineRule="exact"/>
      <w:jc w:val="center"/>
    </w:pPr>
    <w:rPr>
      <w:rFonts w:ascii="Arial" w:eastAsiaTheme="minorEastAsia" w:hAnsi="Arial" w:cs="Arial"/>
    </w:rPr>
  </w:style>
  <w:style w:type="paragraph" w:customStyle="1" w:styleId="Style258">
    <w:name w:val="Style258"/>
    <w:basedOn w:val="a9"/>
    <w:uiPriority w:val="99"/>
    <w:rsid w:val="00442D56"/>
    <w:pPr>
      <w:widowControl w:val="0"/>
      <w:autoSpaceDE w:val="0"/>
      <w:autoSpaceDN w:val="0"/>
      <w:adjustRightInd w:val="0"/>
      <w:spacing w:line="206" w:lineRule="exact"/>
      <w:ind w:firstLine="62"/>
    </w:pPr>
    <w:rPr>
      <w:rFonts w:ascii="Arial" w:eastAsiaTheme="minorEastAsia" w:hAnsi="Arial" w:cs="Arial"/>
    </w:rPr>
  </w:style>
  <w:style w:type="paragraph" w:customStyle="1" w:styleId="Style259">
    <w:name w:val="Style25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60">
    <w:name w:val="Style26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61">
    <w:name w:val="Style261"/>
    <w:basedOn w:val="a9"/>
    <w:uiPriority w:val="99"/>
    <w:rsid w:val="00442D56"/>
    <w:pPr>
      <w:widowControl w:val="0"/>
      <w:autoSpaceDE w:val="0"/>
      <w:autoSpaceDN w:val="0"/>
      <w:adjustRightInd w:val="0"/>
      <w:spacing w:line="149" w:lineRule="exact"/>
      <w:jc w:val="right"/>
    </w:pPr>
    <w:rPr>
      <w:rFonts w:ascii="Arial" w:eastAsiaTheme="minorEastAsia" w:hAnsi="Arial" w:cs="Arial"/>
    </w:rPr>
  </w:style>
  <w:style w:type="paragraph" w:customStyle="1" w:styleId="Style262">
    <w:name w:val="Style26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63">
    <w:name w:val="Style263"/>
    <w:basedOn w:val="a9"/>
    <w:uiPriority w:val="99"/>
    <w:rsid w:val="00442D56"/>
    <w:pPr>
      <w:widowControl w:val="0"/>
      <w:autoSpaceDE w:val="0"/>
      <w:autoSpaceDN w:val="0"/>
      <w:adjustRightInd w:val="0"/>
      <w:spacing w:line="202" w:lineRule="exact"/>
      <w:jc w:val="center"/>
    </w:pPr>
    <w:rPr>
      <w:rFonts w:ascii="Arial" w:eastAsiaTheme="minorEastAsia" w:hAnsi="Arial" w:cs="Arial"/>
    </w:rPr>
  </w:style>
  <w:style w:type="paragraph" w:customStyle="1" w:styleId="Style264">
    <w:name w:val="Style26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65">
    <w:name w:val="Style265"/>
    <w:basedOn w:val="a9"/>
    <w:uiPriority w:val="99"/>
    <w:rsid w:val="00442D56"/>
    <w:pPr>
      <w:widowControl w:val="0"/>
      <w:autoSpaceDE w:val="0"/>
      <w:autoSpaceDN w:val="0"/>
      <w:adjustRightInd w:val="0"/>
      <w:jc w:val="both"/>
    </w:pPr>
    <w:rPr>
      <w:rFonts w:ascii="Arial" w:eastAsiaTheme="minorEastAsia" w:hAnsi="Arial" w:cs="Arial"/>
    </w:rPr>
  </w:style>
  <w:style w:type="paragraph" w:customStyle="1" w:styleId="Style266">
    <w:name w:val="Style26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67">
    <w:name w:val="Style26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68">
    <w:name w:val="Style268"/>
    <w:basedOn w:val="a9"/>
    <w:uiPriority w:val="99"/>
    <w:rsid w:val="00442D56"/>
    <w:pPr>
      <w:widowControl w:val="0"/>
      <w:autoSpaceDE w:val="0"/>
      <w:autoSpaceDN w:val="0"/>
      <w:adjustRightInd w:val="0"/>
      <w:spacing w:line="413" w:lineRule="exact"/>
      <w:ind w:hanging="984"/>
    </w:pPr>
    <w:rPr>
      <w:rFonts w:ascii="Arial" w:eastAsiaTheme="minorEastAsia" w:hAnsi="Arial" w:cs="Arial"/>
    </w:rPr>
  </w:style>
  <w:style w:type="paragraph" w:customStyle="1" w:styleId="Style269">
    <w:name w:val="Style269"/>
    <w:basedOn w:val="a9"/>
    <w:uiPriority w:val="99"/>
    <w:rsid w:val="00442D56"/>
    <w:pPr>
      <w:widowControl w:val="0"/>
      <w:autoSpaceDE w:val="0"/>
      <w:autoSpaceDN w:val="0"/>
      <w:adjustRightInd w:val="0"/>
      <w:spacing w:line="418" w:lineRule="exact"/>
      <w:jc w:val="right"/>
    </w:pPr>
    <w:rPr>
      <w:rFonts w:ascii="Arial" w:eastAsiaTheme="minorEastAsia" w:hAnsi="Arial" w:cs="Arial"/>
    </w:rPr>
  </w:style>
  <w:style w:type="paragraph" w:customStyle="1" w:styleId="Style270">
    <w:name w:val="Style27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71">
    <w:name w:val="Style271"/>
    <w:basedOn w:val="a9"/>
    <w:uiPriority w:val="99"/>
    <w:rsid w:val="00442D56"/>
    <w:pPr>
      <w:widowControl w:val="0"/>
      <w:autoSpaceDE w:val="0"/>
      <w:autoSpaceDN w:val="0"/>
      <w:adjustRightInd w:val="0"/>
      <w:spacing w:line="182" w:lineRule="exact"/>
      <w:jc w:val="center"/>
    </w:pPr>
    <w:rPr>
      <w:rFonts w:ascii="Arial" w:eastAsiaTheme="minorEastAsia" w:hAnsi="Arial" w:cs="Arial"/>
    </w:rPr>
  </w:style>
  <w:style w:type="paragraph" w:customStyle="1" w:styleId="Style272">
    <w:name w:val="Style272"/>
    <w:basedOn w:val="a9"/>
    <w:uiPriority w:val="99"/>
    <w:rsid w:val="00442D56"/>
    <w:pPr>
      <w:widowControl w:val="0"/>
      <w:autoSpaceDE w:val="0"/>
      <w:autoSpaceDN w:val="0"/>
      <w:adjustRightInd w:val="0"/>
      <w:jc w:val="center"/>
    </w:pPr>
    <w:rPr>
      <w:rFonts w:ascii="Arial" w:eastAsiaTheme="minorEastAsia" w:hAnsi="Arial" w:cs="Arial"/>
    </w:rPr>
  </w:style>
  <w:style w:type="paragraph" w:customStyle="1" w:styleId="Style273">
    <w:name w:val="Style27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74">
    <w:name w:val="Style27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75">
    <w:name w:val="Style275"/>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76">
    <w:name w:val="Style276"/>
    <w:basedOn w:val="a9"/>
    <w:uiPriority w:val="99"/>
    <w:rsid w:val="00442D56"/>
    <w:pPr>
      <w:widowControl w:val="0"/>
      <w:autoSpaceDE w:val="0"/>
      <w:autoSpaceDN w:val="0"/>
      <w:adjustRightInd w:val="0"/>
      <w:spacing w:line="187" w:lineRule="exact"/>
    </w:pPr>
    <w:rPr>
      <w:rFonts w:ascii="Arial" w:eastAsiaTheme="minorEastAsia" w:hAnsi="Arial" w:cs="Arial"/>
    </w:rPr>
  </w:style>
  <w:style w:type="paragraph" w:customStyle="1" w:styleId="Style277">
    <w:name w:val="Style27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78">
    <w:name w:val="Style278"/>
    <w:basedOn w:val="a9"/>
    <w:uiPriority w:val="99"/>
    <w:rsid w:val="00442D56"/>
    <w:pPr>
      <w:widowControl w:val="0"/>
      <w:autoSpaceDE w:val="0"/>
      <w:autoSpaceDN w:val="0"/>
      <w:adjustRightInd w:val="0"/>
      <w:spacing w:line="413" w:lineRule="exact"/>
      <w:ind w:hanging="365"/>
    </w:pPr>
    <w:rPr>
      <w:rFonts w:ascii="Arial" w:eastAsiaTheme="minorEastAsia" w:hAnsi="Arial" w:cs="Arial"/>
    </w:rPr>
  </w:style>
  <w:style w:type="paragraph" w:customStyle="1" w:styleId="Style279">
    <w:name w:val="Style27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80">
    <w:name w:val="Style28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81">
    <w:name w:val="Style28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82">
    <w:name w:val="Style28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83">
    <w:name w:val="Style28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84">
    <w:name w:val="Style28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86">
    <w:name w:val="Style28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87">
    <w:name w:val="Style28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88">
    <w:name w:val="Style288"/>
    <w:basedOn w:val="a9"/>
    <w:uiPriority w:val="99"/>
    <w:rsid w:val="00442D56"/>
    <w:pPr>
      <w:widowControl w:val="0"/>
      <w:autoSpaceDE w:val="0"/>
      <w:autoSpaceDN w:val="0"/>
      <w:adjustRightInd w:val="0"/>
      <w:spacing w:line="413" w:lineRule="exact"/>
      <w:ind w:hanging="1123"/>
      <w:jc w:val="both"/>
    </w:pPr>
    <w:rPr>
      <w:rFonts w:ascii="Arial" w:eastAsiaTheme="minorEastAsia" w:hAnsi="Arial" w:cs="Arial"/>
    </w:rPr>
  </w:style>
  <w:style w:type="paragraph" w:customStyle="1" w:styleId="Style289">
    <w:name w:val="Style28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90">
    <w:name w:val="Style29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91">
    <w:name w:val="Style29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92">
    <w:name w:val="Style29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93">
    <w:name w:val="Style29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94">
    <w:name w:val="Style29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95">
    <w:name w:val="Style295"/>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96">
    <w:name w:val="Style29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97">
    <w:name w:val="Style29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98">
    <w:name w:val="Style298"/>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99">
    <w:name w:val="Style29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00">
    <w:name w:val="Style300"/>
    <w:basedOn w:val="a9"/>
    <w:uiPriority w:val="99"/>
    <w:rsid w:val="00442D56"/>
    <w:pPr>
      <w:widowControl w:val="0"/>
      <w:autoSpaceDE w:val="0"/>
      <w:autoSpaceDN w:val="0"/>
      <w:adjustRightInd w:val="0"/>
      <w:spacing w:line="413" w:lineRule="exact"/>
      <w:ind w:firstLine="566"/>
      <w:jc w:val="both"/>
    </w:pPr>
    <w:rPr>
      <w:rFonts w:ascii="Arial" w:eastAsiaTheme="minorEastAsia" w:hAnsi="Arial" w:cs="Arial"/>
    </w:rPr>
  </w:style>
  <w:style w:type="paragraph" w:customStyle="1" w:styleId="Style301">
    <w:name w:val="Style301"/>
    <w:basedOn w:val="a9"/>
    <w:uiPriority w:val="99"/>
    <w:rsid w:val="00442D56"/>
    <w:pPr>
      <w:widowControl w:val="0"/>
      <w:autoSpaceDE w:val="0"/>
      <w:autoSpaceDN w:val="0"/>
      <w:adjustRightInd w:val="0"/>
      <w:spacing w:line="346" w:lineRule="exact"/>
      <w:ind w:firstLine="216"/>
      <w:jc w:val="both"/>
    </w:pPr>
    <w:rPr>
      <w:rFonts w:ascii="Arial" w:eastAsiaTheme="minorEastAsia" w:hAnsi="Arial" w:cs="Arial"/>
    </w:rPr>
  </w:style>
  <w:style w:type="paragraph" w:customStyle="1" w:styleId="Style302">
    <w:name w:val="Style30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03">
    <w:name w:val="Style303"/>
    <w:basedOn w:val="a9"/>
    <w:uiPriority w:val="99"/>
    <w:rsid w:val="00442D56"/>
    <w:pPr>
      <w:widowControl w:val="0"/>
      <w:autoSpaceDE w:val="0"/>
      <w:autoSpaceDN w:val="0"/>
      <w:adjustRightInd w:val="0"/>
      <w:spacing w:line="418" w:lineRule="exact"/>
      <w:jc w:val="center"/>
    </w:pPr>
    <w:rPr>
      <w:rFonts w:ascii="Arial" w:eastAsiaTheme="minorEastAsia" w:hAnsi="Arial" w:cs="Arial"/>
    </w:rPr>
  </w:style>
  <w:style w:type="paragraph" w:customStyle="1" w:styleId="Style304">
    <w:name w:val="Style30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05">
    <w:name w:val="Style305"/>
    <w:basedOn w:val="a9"/>
    <w:uiPriority w:val="99"/>
    <w:rsid w:val="00442D56"/>
    <w:pPr>
      <w:widowControl w:val="0"/>
      <w:autoSpaceDE w:val="0"/>
      <w:autoSpaceDN w:val="0"/>
      <w:adjustRightInd w:val="0"/>
      <w:spacing w:line="197" w:lineRule="exact"/>
      <w:ind w:firstLine="3893"/>
    </w:pPr>
    <w:rPr>
      <w:rFonts w:ascii="Arial" w:eastAsiaTheme="minorEastAsia" w:hAnsi="Arial" w:cs="Arial"/>
    </w:rPr>
  </w:style>
  <w:style w:type="paragraph" w:customStyle="1" w:styleId="Style306">
    <w:name w:val="Style30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07">
    <w:name w:val="Style307"/>
    <w:basedOn w:val="a9"/>
    <w:uiPriority w:val="99"/>
    <w:rsid w:val="00442D56"/>
    <w:pPr>
      <w:widowControl w:val="0"/>
      <w:autoSpaceDE w:val="0"/>
      <w:autoSpaceDN w:val="0"/>
      <w:adjustRightInd w:val="0"/>
      <w:spacing w:line="514" w:lineRule="exact"/>
      <w:ind w:hanging="845"/>
    </w:pPr>
    <w:rPr>
      <w:rFonts w:ascii="Arial" w:eastAsiaTheme="minorEastAsia" w:hAnsi="Arial" w:cs="Arial"/>
    </w:rPr>
  </w:style>
  <w:style w:type="paragraph" w:customStyle="1" w:styleId="Style308">
    <w:name w:val="Style308"/>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09">
    <w:name w:val="Style30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10">
    <w:name w:val="Style31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11">
    <w:name w:val="Style31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12">
    <w:name w:val="Style31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13">
    <w:name w:val="Style31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14">
    <w:name w:val="Style31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15">
    <w:name w:val="Style315"/>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16">
    <w:name w:val="Style31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17">
    <w:name w:val="Style31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18">
    <w:name w:val="Style318"/>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19">
    <w:name w:val="Style31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20">
    <w:name w:val="Style32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21">
    <w:name w:val="Style32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22">
    <w:name w:val="Style32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23">
    <w:name w:val="Style32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24">
    <w:name w:val="Style324"/>
    <w:basedOn w:val="a9"/>
    <w:uiPriority w:val="99"/>
    <w:rsid w:val="00442D56"/>
    <w:pPr>
      <w:widowControl w:val="0"/>
      <w:autoSpaceDE w:val="0"/>
      <w:autoSpaceDN w:val="0"/>
      <w:adjustRightInd w:val="0"/>
      <w:spacing w:line="414" w:lineRule="exact"/>
      <w:ind w:hanging="278"/>
      <w:jc w:val="both"/>
    </w:pPr>
    <w:rPr>
      <w:rFonts w:ascii="Arial" w:eastAsiaTheme="minorEastAsia" w:hAnsi="Arial" w:cs="Arial"/>
    </w:rPr>
  </w:style>
  <w:style w:type="paragraph" w:customStyle="1" w:styleId="Style325">
    <w:name w:val="Style325"/>
    <w:basedOn w:val="a9"/>
    <w:uiPriority w:val="99"/>
    <w:rsid w:val="00442D56"/>
    <w:pPr>
      <w:widowControl w:val="0"/>
      <w:autoSpaceDE w:val="0"/>
      <w:autoSpaceDN w:val="0"/>
      <w:adjustRightInd w:val="0"/>
      <w:jc w:val="right"/>
    </w:pPr>
    <w:rPr>
      <w:rFonts w:ascii="Arial" w:eastAsiaTheme="minorEastAsia" w:hAnsi="Arial" w:cs="Arial"/>
    </w:rPr>
  </w:style>
  <w:style w:type="paragraph" w:customStyle="1" w:styleId="Style326">
    <w:name w:val="Style32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27">
    <w:name w:val="Style32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28">
    <w:name w:val="Style328"/>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29">
    <w:name w:val="Style32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30">
    <w:name w:val="Style33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31">
    <w:name w:val="Style33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32">
    <w:name w:val="Style332"/>
    <w:basedOn w:val="a9"/>
    <w:uiPriority w:val="99"/>
    <w:rsid w:val="00442D56"/>
    <w:pPr>
      <w:widowControl w:val="0"/>
      <w:autoSpaceDE w:val="0"/>
      <w:autoSpaceDN w:val="0"/>
      <w:adjustRightInd w:val="0"/>
      <w:spacing w:line="415" w:lineRule="exact"/>
      <w:ind w:hanging="826"/>
    </w:pPr>
    <w:rPr>
      <w:rFonts w:ascii="Arial" w:eastAsiaTheme="minorEastAsia" w:hAnsi="Arial" w:cs="Arial"/>
    </w:rPr>
  </w:style>
  <w:style w:type="paragraph" w:customStyle="1" w:styleId="Style333">
    <w:name w:val="Style333"/>
    <w:basedOn w:val="a9"/>
    <w:uiPriority w:val="99"/>
    <w:rsid w:val="00442D56"/>
    <w:pPr>
      <w:widowControl w:val="0"/>
      <w:autoSpaceDE w:val="0"/>
      <w:autoSpaceDN w:val="0"/>
      <w:adjustRightInd w:val="0"/>
      <w:spacing w:line="414" w:lineRule="exact"/>
      <w:ind w:hanging="826"/>
      <w:jc w:val="both"/>
    </w:pPr>
    <w:rPr>
      <w:rFonts w:ascii="Arial" w:eastAsiaTheme="minorEastAsia" w:hAnsi="Arial" w:cs="Arial"/>
    </w:rPr>
  </w:style>
  <w:style w:type="paragraph" w:customStyle="1" w:styleId="Style334">
    <w:name w:val="Style334"/>
    <w:basedOn w:val="a9"/>
    <w:uiPriority w:val="99"/>
    <w:rsid w:val="00442D56"/>
    <w:pPr>
      <w:widowControl w:val="0"/>
      <w:autoSpaceDE w:val="0"/>
      <w:autoSpaceDN w:val="0"/>
      <w:adjustRightInd w:val="0"/>
      <w:spacing w:line="418" w:lineRule="exact"/>
      <w:ind w:hanging="274"/>
    </w:pPr>
    <w:rPr>
      <w:rFonts w:ascii="Arial" w:eastAsiaTheme="minorEastAsia" w:hAnsi="Arial" w:cs="Arial"/>
    </w:rPr>
  </w:style>
  <w:style w:type="paragraph" w:customStyle="1" w:styleId="Style335">
    <w:name w:val="Style335"/>
    <w:basedOn w:val="a9"/>
    <w:uiPriority w:val="99"/>
    <w:rsid w:val="00442D56"/>
    <w:pPr>
      <w:widowControl w:val="0"/>
      <w:autoSpaceDE w:val="0"/>
      <w:autoSpaceDN w:val="0"/>
      <w:adjustRightInd w:val="0"/>
      <w:spacing w:line="413" w:lineRule="exact"/>
      <w:jc w:val="center"/>
    </w:pPr>
    <w:rPr>
      <w:rFonts w:ascii="Arial" w:eastAsiaTheme="minorEastAsia" w:hAnsi="Arial" w:cs="Arial"/>
    </w:rPr>
  </w:style>
  <w:style w:type="paragraph" w:customStyle="1" w:styleId="Style336">
    <w:name w:val="Style336"/>
    <w:basedOn w:val="a9"/>
    <w:uiPriority w:val="99"/>
    <w:rsid w:val="00442D56"/>
    <w:pPr>
      <w:widowControl w:val="0"/>
      <w:autoSpaceDE w:val="0"/>
      <w:autoSpaceDN w:val="0"/>
      <w:adjustRightInd w:val="0"/>
      <w:spacing w:line="312" w:lineRule="exact"/>
      <w:ind w:firstLine="576"/>
    </w:pPr>
    <w:rPr>
      <w:rFonts w:ascii="Arial" w:eastAsiaTheme="minorEastAsia" w:hAnsi="Arial" w:cs="Arial"/>
    </w:rPr>
  </w:style>
  <w:style w:type="paragraph" w:customStyle="1" w:styleId="Style337">
    <w:name w:val="Style33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38">
    <w:name w:val="Style338"/>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39">
    <w:name w:val="Style33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40">
    <w:name w:val="Style340"/>
    <w:basedOn w:val="a9"/>
    <w:uiPriority w:val="99"/>
    <w:rsid w:val="00442D56"/>
    <w:pPr>
      <w:widowControl w:val="0"/>
      <w:autoSpaceDE w:val="0"/>
      <w:autoSpaceDN w:val="0"/>
      <w:adjustRightInd w:val="0"/>
      <w:spacing w:line="182" w:lineRule="exact"/>
      <w:jc w:val="both"/>
    </w:pPr>
    <w:rPr>
      <w:rFonts w:ascii="Arial" w:eastAsiaTheme="minorEastAsia" w:hAnsi="Arial" w:cs="Arial"/>
    </w:rPr>
  </w:style>
  <w:style w:type="paragraph" w:customStyle="1" w:styleId="Style341">
    <w:name w:val="Style341"/>
    <w:basedOn w:val="a9"/>
    <w:uiPriority w:val="99"/>
    <w:rsid w:val="00442D56"/>
    <w:pPr>
      <w:widowControl w:val="0"/>
      <w:autoSpaceDE w:val="0"/>
      <w:autoSpaceDN w:val="0"/>
      <w:adjustRightInd w:val="0"/>
      <w:spacing w:line="413" w:lineRule="exact"/>
      <w:ind w:firstLine="566"/>
      <w:jc w:val="both"/>
    </w:pPr>
    <w:rPr>
      <w:rFonts w:ascii="Arial" w:eastAsiaTheme="minorEastAsia" w:hAnsi="Arial" w:cs="Arial"/>
    </w:rPr>
  </w:style>
  <w:style w:type="paragraph" w:customStyle="1" w:styleId="Style342">
    <w:name w:val="Style342"/>
    <w:basedOn w:val="a9"/>
    <w:uiPriority w:val="99"/>
    <w:rsid w:val="00442D56"/>
    <w:pPr>
      <w:widowControl w:val="0"/>
      <w:autoSpaceDE w:val="0"/>
      <w:autoSpaceDN w:val="0"/>
      <w:adjustRightInd w:val="0"/>
      <w:spacing w:line="509" w:lineRule="exact"/>
      <w:ind w:hanging="850"/>
    </w:pPr>
    <w:rPr>
      <w:rFonts w:ascii="Arial" w:eastAsiaTheme="minorEastAsia" w:hAnsi="Arial" w:cs="Arial"/>
    </w:rPr>
  </w:style>
  <w:style w:type="paragraph" w:customStyle="1" w:styleId="Style343">
    <w:name w:val="Style34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44">
    <w:name w:val="Style34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45">
    <w:name w:val="Style345"/>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46">
    <w:name w:val="Style34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47">
    <w:name w:val="Style347"/>
    <w:basedOn w:val="a9"/>
    <w:uiPriority w:val="99"/>
    <w:rsid w:val="00442D56"/>
    <w:pPr>
      <w:widowControl w:val="0"/>
      <w:autoSpaceDE w:val="0"/>
      <w:autoSpaceDN w:val="0"/>
      <w:adjustRightInd w:val="0"/>
      <w:spacing w:line="384" w:lineRule="exact"/>
      <w:jc w:val="both"/>
    </w:pPr>
    <w:rPr>
      <w:rFonts w:ascii="Arial" w:eastAsiaTheme="minorEastAsia" w:hAnsi="Arial" w:cs="Arial"/>
    </w:rPr>
  </w:style>
  <w:style w:type="paragraph" w:customStyle="1" w:styleId="Style348">
    <w:name w:val="Style348"/>
    <w:basedOn w:val="a9"/>
    <w:uiPriority w:val="99"/>
    <w:rsid w:val="00442D56"/>
    <w:pPr>
      <w:widowControl w:val="0"/>
      <w:autoSpaceDE w:val="0"/>
      <w:autoSpaceDN w:val="0"/>
      <w:adjustRightInd w:val="0"/>
      <w:spacing w:line="101" w:lineRule="exact"/>
      <w:jc w:val="both"/>
    </w:pPr>
    <w:rPr>
      <w:rFonts w:ascii="Arial" w:eastAsiaTheme="minorEastAsia" w:hAnsi="Arial" w:cs="Arial"/>
    </w:rPr>
  </w:style>
  <w:style w:type="paragraph" w:customStyle="1" w:styleId="Style349">
    <w:name w:val="Style349"/>
    <w:basedOn w:val="a9"/>
    <w:uiPriority w:val="99"/>
    <w:rsid w:val="00442D56"/>
    <w:pPr>
      <w:widowControl w:val="0"/>
      <w:autoSpaceDE w:val="0"/>
      <w:autoSpaceDN w:val="0"/>
      <w:adjustRightInd w:val="0"/>
      <w:spacing w:line="211" w:lineRule="exact"/>
      <w:jc w:val="both"/>
    </w:pPr>
    <w:rPr>
      <w:rFonts w:ascii="Arial" w:eastAsiaTheme="minorEastAsia" w:hAnsi="Arial" w:cs="Arial"/>
    </w:rPr>
  </w:style>
  <w:style w:type="paragraph" w:customStyle="1" w:styleId="Style350">
    <w:name w:val="Style35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51">
    <w:name w:val="Style35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52">
    <w:name w:val="Style35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53">
    <w:name w:val="Style35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54">
    <w:name w:val="Style35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55">
    <w:name w:val="Style355"/>
    <w:basedOn w:val="a9"/>
    <w:uiPriority w:val="99"/>
    <w:rsid w:val="00442D56"/>
    <w:pPr>
      <w:widowControl w:val="0"/>
      <w:autoSpaceDE w:val="0"/>
      <w:autoSpaceDN w:val="0"/>
      <w:adjustRightInd w:val="0"/>
      <w:jc w:val="center"/>
    </w:pPr>
    <w:rPr>
      <w:rFonts w:ascii="Arial" w:eastAsiaTheme="minorEastAsia" w:hAnsi="Arial" w:cs="Arial"/>
    </w:rPr>
  </w:style>
  <w:style w:type="paragraph" w:customStyle="1" w:styleId="Style356">
    <w:name w:val="Style35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57">
    <w:name w:val="Style35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58">
    <w:name w:val="Style358"/>
    <w:basedOn w:val="a9"/>
    <w:uiPriority w:val="99"/>
    <w:rsid w:val="00442D56"/>
    <w:pPr>
      <w:widowControl w:val="0"/>
      <w:autoSpaceDE w:val="0"/>
      <w:autoSpaceDN w:val="0"/>
      <w:adjustRightInd w:val="0"/>
      <w:spacing w:line="211" w:lineRule="exact"/>
    </w:pPr>
    <w:rPr>
      <w:rFonts w:ascii="Arial" w:eastAsiaTheme="minorEastAsia" w:hAnsi="Arial" w:cs="Arial"/>
    </w:rPr>
  </w:style>
  <w:style w:type="paragraph" w:customStyle="1" w:styleId="Style359">
    <w:name w:val="Style359"/>
    <w:basedOn w:val="a9"/>
    <w:uiPriority w:val="99"/>
    <w:rsid w:val="00442D56"/>
    <w:pPr>
      <w:widowControl w:val="0"/>
      <w:autoSpaceDE w:val="0"/>
      <w:autoSpaceDN w:val="0"/>
      <w:adjustRightInd w:val="0"/>
      <w:spacing w:line="413" w:lineRule="exact"/>
      <w:ind w:hanging="701"/>
    </w:pPr>
    <w:rPr>
      <w:rFonts w:ascii="Arial" w:eastAsiaTheme="minorEastAsia" w:hAnsi="Arial" w:cs="Arial"/>
    </w:rPr>
  </w:style>
  <w:style w:type="paragraph" w:customStyle="1" w:styleId="Style360">
    <w:name w:val="Style36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61">
    <w:name w:val="Style361"/>
    <w:basedOn w:val="a9"/>
    <w:uiPriority w:val="99"/>
    <w:rsid w:val="00442D56"/>
    <w:pPr>
      <w:widowControl w:val="0"/>
      <w:autoSpaceDE w:val="0"/>
      <w:autoSpaceDN w:val="0"/>
      <w:adjustRightInd w:val="0"/>
      <w:spacing w:line="307" w:lineRule="exact"/>
      <w:ind w:hanging="1517"/>
    </w:pPr>
    <w:rPr>
      <w:rFonts w:ascii="Arial" w:eastAsiaTheme="minorEastAsia" w:hAnsi="Arial" w:cs="Arial"/>
    </w:rPr>
  </w:style>
  <w:style w:type="paragraph" w:customStyle="1" w:styleId="Style362">
    <w:name w:val="Style36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63">
    <w:name w:val="Style363"/>
    <w:basedOn w:val="a9"/>
    <w:uiPriority w:val="99"/>
    <w:rsid w:val="00442D56"/>
    <w:pPr>
      <w:widowControl w:val="0"/>
      <w:autoSpaceDE w:val="0"/>
      <w:autoSpaceDN w:val="0"/>
      <w:adjustRightInd w:val="0"/>
      <w:spacing w:line="206" w:lineRule="exact"/>
      <w:jc w:val="right"/>
    </w:pPr>
    <w:rPr>
      <w:rFonts w:ascii="Arial" w:eastAsiaTheme="minorEastAsia" w:hAnsi="Arial" w:cs="Arial"/>
    </w:rPr>
  </w:style>
  <w:style w:type="paragraph" w:customStyle="1" w:styleId="Style364">
    <w:name w:val="Style364"/>
    <w:basedOn w:val="a9"/>
    <w:uiPriority w:val="99"/>
    <w:rsid w:val="00442D56"/>
    <w:pPr>
      <w:widowControl w:val="0"/>
      <w:autoSpaceDE w:val="0"/>
      <w:autoSpaceDN w:val="0"/>
      <w:adjustRightInd w:val="0"/>
      <w:spacing w:line="418" w:lineRule="exact"/>
      <w:ind w:hanging="288"/>
      <w:jc w:val="both"/>
    </w:pPr>
    <w:rPr>
      <w:rFonts w:ascii="Arial" w:eastAsiaTheme="minorEastAsia" w:hAnsi="Arial" w:cs="Arial"/>
    </w:rPr>
  </w:style>
  <w:style w:type="paragraph" w:customStyle="1" w:styleId="Style365">
    <w:name w:val="Style365"/>
    <w:basedOn w:val="a9"/>
    <w:uiPriority w:val="99"/>
    <w:rsid w:val="00442D56"/>
    <w:pPr>
      <w:widowControl w:val="0"/>
      <w:autoSpaceDE w:val="0"/>
      <w:autoSpaceDN w:val="0"/>
      <w:adjustRightInd w:val="0"/>
      <w:spacing w:line="182" w:lineRule="exact"/>
    </w:pPr>
    <w:rPr>
      <w:rFonts w:ascii="Arial" w:eastAsiaTheme="minorEastAsia" w:hAnsi="Arial" w:cs="Arial"/>
    </w:rPr>
  </w:style>
  <w:style w:type="paragraph" w:customStyle="1" w:styleId="Style366">
    <w:name w:val="Style366"/>
    <w:basedOn w:val="a9"/>
    <w:uiPriority w:val="99"/>
    <w:rsid w:val="00442D56"/>
    <w:pPr>
      <w:widowControl w:val="0"/>
      <w:autoSpaceDE w:val="0"/>
      <w:autoSpaceDN w:val="0"/>
      <w:adjustRightInd w:val="0"/>
      <w:spacing w:line="179" w:lineRule="exact"/>
      <w:jc w:val="center"/>
    </w:pPr>
    <w:rPr>
      <w:rFonts w:ascii="Arial" w:eastAsiaTheme="minorEastAsia" w:hAnsi="Arial" w:cs="Arial"/>
    </w:rPr>
  </w:style>
  <w:style w:type="paragraph" w:customStyle="1" w:styleId="Style367">
    <w:name w:val="Style36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68">
    <w:name w:val="Style368"/>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69">
    <w:name w:val="Style369"/>
    <w:basedOn w:val="a9"/>
    <w:uiPriority w:val="99"/>
    <w:rsid w:val="00442D56"/>
    <w:pPr>
      <w:widowControl w:val="0"/>
      <w:autoSpaceDE w:val="0"/>
      <w:autoSpaceDN w:val="0"/>
      <w:adjustRightInd w:val="0"/>
      <w:spacing w:line="422" w:lineRule="exact"/>
      <w:ind w:firstLine="1128"/>
    </w:pPr>
    <w:rPr>
      <w:rFonts w:ascii="Arial" w:eastAsiaTheme="minorEastAsia" w:hAnsi="Arial" w:cs="Arial"/>
    </w:rPr>
  </w:style>
  <w:style w:type="paragraph" w:customStyle="1" w:styleId="Style370">
    <w:name w:val="Style37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71">
    <w:name w:val="Style37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72">
    <w:name w:val="Style372"/>
    <w:basedOn w:val="a9"/>
    <w:uiPriority w:val="99"/>
    <w:rsid w:val="00442D56"/>
    <w:pPr>
      <w:widowControl w:val="0"/>
      <w:autoSpaceDE w:val="0"/>
      <w:autoSpaceDN w:val="0"/>
      <w:adjustRightInd w:val="0"/>
      <w:spacing w:line="293" w:lineRule="exact"/>
      <w:jc w:val="center"/>
    </w:pPr>
    <w:rPr>
      <w:rFonts w:ascii="Arial" w:eastAsiaTheme="minorEastAsia" w:hAnsi="Arial" w:cs="Arial"/>
    </w:rPr>
  </w:style>
  <w:style w:type="character" w:customStyle="1" w:styleId="FontStyle374">
    <w:name w:val="Font Style374"/>
    <w:basedOn w:val="aa"/>
    <w:uiPriority w:val="99"/>
    <w:rsid w:val="00442D56"/>
    <w:rPr>
      <w:rFonts w:ascii="Arial" w:hAnsi="Arial" w:cs="Arial"/>
      <w:b/>
      <w:bCs/>
      <w:spacing w:val="-20"/>
      <w:sz w:val="30"/>
      <w:szCs w:val="30"/>
    </w:rPr>
  </w:style>
  <w:style w:type="character" w:customStyle="1" w:styleId="FontStyle375">
    <w:name w:val="Font Style375"/>
    <w:basedOn w:val="aa"/>
    <w:uiPriority w:val="99"/>
    <w:rsid w:val="00442D56"/>
    <w:rPr>
      <w:rFonts w:ascii="Arial" w:hAnsi="Arial" w:cs="Arial"/>
      <w:i/>
      <w:iCs/>
      <w:sz w:val="22"/>
      <w:szCs w:val="22"/>
    </w:rPr>
  </w:style>
  <w:style w:type="character" w:customStyle="1" w:styleId="FontStyle376">
    <w:name w:val="Font Style376"/>
    <w:basedOn w:val="aa"/>
    <w:uiPriority w:val="99"/>
    <w:rsid w:val="00442D56"/>
    <w:rPr>
      <w:rFonts w:ascii="Arial" w:hAnsi="Arial" w:cs="Arial"/>
      <w:b/>
      <w:bCs/>
      <w:w w:val="150"/>
      <w:sz w:val="12"/>
      <w:szCs w:val="12"/>
    </w:rPr>
  </w:style>
  <w:style w:type="character" w:customStyle="1" w:styleId="FontStyle377">
    <w:name w:val="Font Style377"/>
    <w:basedOn w:val="aa"/>
    <w:uiPriority w:val="99"/>
    <w:rsid w:val="00442D56"/>
    <w:rPr>
      <w:rFonts w:ascii="Arial Black" w:hAnsi="Arial Black" w:cs="Arial Black"/>
      <w:i/>
      <w:iCs/>
      <w:sz w:val="20"/>
      <w:szCs w:val="20"/>
    </w:rPr>
  </w:style>
  <w:style w:type="character" w:customStyle="1" w:styleId="FontStyle378">
    <w:name w:val="Font Style378"/>
    <w:basedOn w:val="aa"/>
    <w:uiPriority w:val="99"/>
    <w:rsid w:val="00442D56"/>
    <w:rPr>
      <w:rFonts w:ascii="Arial" w:hAnsi="Arial" w:cs="Arial"/>
      <w:sz w:val="14"/>
      <w:szCs w:val="14"/>
    </w:rPr>
  </w:style>
  <w:style w:type="character" w:customStyle="1" w:styleId="FontStyle379">
    <w:name w:val="Font Style379"/>
    <w:basedOn w:val="aa"/>
    <w:uiPriority w:val="99"/>
    <w:rsid w:val="00442D56"/>
    <w:rPr>
      <w:rFonts w:ascii="Arial Black" w:hAnsi="Arial Black" w:cs="Arial Black"/>
      <w:smallCaps/>
      <w:sz w:val="26"/>
      <w:szCs w:val="26"/>
    </w:rPr>
  </w:style>
  <w:style w:type="character" w:customStyle="1" w:styleId="FontStyle380">
    <w:name w:val="Font Style380"/>
    <w:basedOn w:val="aa"/>
    <w:uiPriority w:val="99"/>
    <w:rsid w:val="00442D56"/>
    <w:rPr>
      <w:rFonts w:ascii="Arial Black" w:hAnsi="Arial Black" w:cs="Arial Black"/>
      <w:sz w:val="22"/>
      <w:szCs w:val="22"/>
    </w:rPr>
  </w:style>
  <w:style w:type="character" w:customStyle="1" w:styleId="FontStyle381">
    <w:name w:val="Font Style381"/>
    <w:basedOn w:val="aa"/>
    <w:uiPriority w:val="99"/>
    <w:rsid w:val="00442D56"/>
    <w:rPr>
      <w:rFonts w:ascii="Arial" w:hAnsi="Arial" w:cs="Arial"/>
      <w:b/>
      <w:bCs/>
      <w:sz w:val="22"/>
      <w:szCs w:val="22"/>
    </w:rPr>
  </w:style>
  <w:style w:type="character" w:customStyle="1" w:styleId="FontStyle385">
    <w:name w:val="Font Style385"/>
    <w:basedOn w:val="aa"/>
    <w:uiPriority w:val="99"/>
    <w:rsid w:val="00442D56"/>
    <w:rPr>
      <w:rFonts w:ascii="Arial Narrow" w:hAnsi="Arial Narrow" w:cs="Arial Narrow"/>
      <w:b/>
      <w:bCs/>
      <w:sz w:val="14"/>
      <w:szCs w:val="14"/>
    </w:rPr>
  </w:style>
  <w:style w:type="character" w:customStyle="1" w:styleId="FontStyle386">
    <w:name w:val="Font Style386"/>
    <w:basedOn w:val="aa"/>
    <w:uiPriority w:val="99"/>
    <w:rsid w:val="00442D56"/>
    <w:rPr>
      <w:rFonts w:ascii="Arial" w:hAnsi="Arial" w:cs="Arial"/>
      <w:b/>
      <w:bCs/>
      <w:i/>
      <w:iCs/>
      <w:sz w:val="22"/>
      <w:szCs w:val="22"/>
    </w:rPr>
  </w:style>
  <w:style w:type="character" w:customStyle="1" w:styleId="FontStyle387">
    <w:name w:val="Font Style387"/>
    <w:basedOn w:val="aa"/>
    <w:uiPriority w:val="99"/>
    <w:rsid w:val="00442D56"/>
    <w:rPr>
      <w:rFonts w:ascii="Arial" w:hAnsi="Arial" w:cs="Arial"/>
      <w:sz w:val="22"/>
      <w:szCs w:val="22"/>
    </w:rPr>
  </w:style>
  <w:style w:type="character" w:customStyle="1" w:styleId="FontStyle388">
    <w:name w:val="Font Style388"/>
    <w:basedOn w:val="aa"/>
    <w:uiPriority w:val="99"/>
    <w:rsid w:val="00442D56"/>
    <w:rPr>
      <w:rFonts w:ascii="Arial Black" w:hAnsi="Arial Black" w:cs="Arial Black"/>
      <w:sz w:val="16"/>
      <w:szCs w:val="16"/>
    </w:rPr>
  </w:style>
  <w:style w:type="character" w:customStyle="1" w:styleId="FontStyle389">
    <w:name w:val="Font Style389"/>
    <w:basedOn w:val="aa"/>
    <w:uiPriority w:val="99"/>
    <w:rsid w:val="00442D56"/>
    <w:rPr>
      <w:rFonts w:ascii="Arial" w:hAnsi="Arial" w:cs="Arial"/>
      <w:smallCaps/>
      <w:sz w:val="18"/>
      <w:szCs w:val="18"/>
    </w:rPr>
  </w:style>
  <w:style w:type="character" w:customStyle="1" w:styleId="FontStyle390">
    <w:name w:val="Font Style390"/>
    <w:basedOn w:val="aa"/>
    <w:uiPriority w:val="99"/>
    <w:rsid w:val="00442D56"/>
    <w:rPr>
      <w:rFonts w:ascii="Arial" w:hAnsi="Arial" w:cs="Arial"/>
      <w:smallCaps/>
      <w:spacing w:val="-10"/>
      <w:sz w:val="16"/>
      <w:szCs w:val="16"/>
    </w:rPr>
  </w:style>
  <w:style w:type="character" w:customStyle="1" w:styleId="FontStyle391">
    <w:name w:val="Font Style391"/>
    <w:basedOn w:val="aa"/>
    <w:uiPriority w:val="99"/>
    <w:rsid w:val="00442D56"/>
    <w:rPr>
      <w:rFonts w:ascii="Arial" w:hAnsi="Arial" w:cs="Arial"/>
      <w:sz w:val="16"/>
      <w:szCs w:val="16"/>
    </w:rPr>
  </w:style>
  <w:style w:type="character" w:customStyle="1" w:styleId="FontStyle392">
    <w:name w:val="Font Style392"/>
    <w:basedOn w:val="aa"/>
    <w:uiPriority w:val="99"/>
    <w:rsid w:val="00442D56"/>
    <w:rPr>
      <w:rFonts w:ascii="Arial" w:hAnsi="Arial" w:cs="Arial"/>
      <w:sz w:val="14"/>
      <w:szCs w:val="14"/>
    </w:rPr>
  </w:style>
  <w:style w:type="character" w:customStyle="1" w:styleId="FontStyle393">
    <w:name w:val="Font Style393"/>
    <w:basedOn w:val="aa"/>
    <w:uiPriority w:val="99"/>
    <w:rsid w:val="00442D56"/>
    <w:rPr>
      <w:rFonts w:ascii="Arial" w:hAnsi="Arial" w:cs="Arial"/>
      <w:b/>
      <w:bCs/>
      <w:sz w:val="18"/>
      <w:szCs w:val="18"/>
    </w:rPr>
  </w:style>
  <w:style w:type="character" w:customStyle="1" w:styleId="FontStyle394">
    <w:name w:val="Font Style394"/>
    <w:basedOn w:val="aa"/>
    <w:uiPriority w:val="99"/>
    <w:rsid w:val="00442D56"/>
    <w:rPr>
      <w:rFonts w:ascii="Arial" w:hAnsi="Arial" w:cs="Arial"/>
      <w:sz w:val="18"/>
      <w:szCs w:val="18"/>
    </w:rPr>
  </w:style>
  <w:style w:type="character" w:customStyle="1" w:styleId="FontStyle395">
    <w:name w:val="Font Style395"/>
    <w:basedOn w:val="aa"/>
    <w:uiPriority w:val="99"/>
    <w:rsid w:val="00442D56"/>
    <w:rPr>
      <w:rFonts w:ascii="Arial" w:hAnsi="Arial" w:cs="Arial"/>
      <w:sz w:val="16"/>
      <w:szCs w:val="16"/>
    </w:rPr>
  </w:style>
  <w:style w:type="character" w:customStyle="1" w:styleId="FontStyle396">
    <w:name w:val="Font Style396"/>
    <w:basedOn w:val="aa"/>
    <w:uiPriority w:val="99"/>
    <w:rsid w:val="00442D56"/>
    <w:rPr>
      <w:rFonts w:ascii="Arial Narrow" w:hAnsi="Arial Narrow" w:cs="Arial Narrow"/>
      <w:sz w:val="32"/>
      <w:szCs w:val="32"/>
    </w:rPr>
  </w:style>
  <w:style w:type="character" w:customStyle="1" w:styleId="FontStyle397">
    <w:name w:val="Font Style397"/>
    <w:basedOn w:val="aa"/>
    <w:uiPriority w:val="99"/>
    <w:rsid w:val="00442D56"/>
    <w:rPr>
      <w:rFonts w:ascii="Arial" w:hAnsi="Arial" w:cs="Arial"/>
      <w:b/>
      <w:bCs/>
      <w:spacing w:val="-10"/>
      <w:sz w:val="24"/>
      <w:szCs w:val="24"/>
    </w:rPr>
  </w:style>
  <w:style w:type="character" w:customStyle="1" w:styleId="FontStyle398">
    <w:name w:val="Font Style398"/>
    <w:basedOn w:val="aa"/>
    <w:uiPriority w:val="99"/>
    <w:rsid w:val="00442D56"/>
    <w:rPr>
      <w:rFonts w:ascii="Arial" w:hAnsi="Arial" w:cs="Arial"/>
      <w:b/>
      <w:bCs/>
      <w:i/>
      <w:iCs/>
      <w:spacing w:val="-20"/>
      <w:sz w:val="16"/>
      <w:szCs w:val="16"/>
    </w:rPr>
  </w:style>
  <w:style w:type="character" w:customStyle="1" w:styleId="FontStyle399">
    <w:name w:val="Font Style399"/>
    <w:basedOn w:val="aa"/>
    <w:uiPriority w:val="99"/>
    <w:rsid w:val="00442D56"/>
    <w:rPr>
      <w:rFonts w:ascii="Arial Black" w:hAnsi="Arial Black" w:cs="Arial Black"/>
      <w:i/>
      <w:iCs/>
      <w:sz w:val="10"/>
      <w:szCs w:val="10"/>
    </w:rPr>
  </w:style>
  <w:style w:type="character" w:customStyle="1" w:styleId="FontStyle400">
    <w:name w:val="Font Style400"/>
    <w:basedOn w:val="aa"/>
    <w:uiPriority w:val="99"/>
    <w:rsid w:val="00442D56"/>
    <w:rPr>
      <w:rFonts w:ascii="Arial" w:hAnsi="Arial" w:cs="Arial"/>
      <w:b/>
      <w:bCs/>
      <w:sz w:val="20"/>
      <w:szCs w:val="20"/>
    </w:rPr>
  </w:style>
  <w:style w:type="character" w:customStyle="1" w:styleId="FontStyle401">
    <w:name w:val="Font Style401"/>
    <w:basedOn w:val="aa"/>
    <w:uiPriority w:val="99"/>
    <w:rsid w:val="00442D56"/>
    <w:rPr>
      <w:rFonts w:ascii="Arial" w:hAnsi="Arial" w:cs="Arial"/>
      <w:sz w:val="16"/>
      <w:szCs w:val="16"/>
    </w:rPr>
  </w:style>
  <w:style w:type="character" w:customStyle="1" w:styleId="FontStyle402">
    <w:name w:val="Font Style402"/>
    <w:basedOn w:val="aa"/>
    <w:uiPriority w:val="99"/>
    <w:rsid w:val="00442D56"/>
    <w:rPr>
      <w:rFonts w:ascii="Arial Black" w:hAnsi="Arial Black" w:cs="Arial Black"/>
      <w:i/>
      <w:iCs/>
      <w:sz w:val="10"/>
      <w:szCs w:val="10"/>
    </w:rPr>
  </w:style>
  <w:style w:type="character" w:customStyle="1" w:styleId="FontStyle403">
    <w:name w:val="Font Style403"/>
    <w:basedOn w:val="aa"/>
    <w:uiPriority w:val="99"/>
    <w:rsid w:val="00442D56"/>
    <w:rPr>
      <w:rFonts w:ascii="Arial" w:hAnsi="Arial" w:cs="Arial"/>
      <w:sz w:val="16"/>
      <w:szCs w:val="16"/>
    </w:rPr>
  </w:style>
  <w:style w:type="character" w:customStyle="1" w:styleId="FontStyle404">
    <w:name w:val="Font Style404"/>
    <w:basedOn w:val="aa"/>
    <w:uiPriority w:val="99"/>
    <w:rsid w:val="00442D56"/>
    <w:rPr>
      <w:rFonts w:ascii="Arial Black" w:hAnsi="Arial Black" w:cs="Arial Black"/>
      <w:sz w:val="10"/>
      <w:szCs w:val="10"/>
    </w:rPr>
  </w:style>
  <w:style w:type="character" w:customStyle="1" w:styleId="FontStyle405">
    <w:name w:val="Font Style405"/>
    <w:basedOn w:val="aa"/>
    <w:uiPriority w:val="99"/>
    <w:rsid w:val="00442D56"/>
    <w:rPr>
      <w:rFonts w:ascii="Times New Roman" w:hAnsi="Times New Roman" w:cs="Times New Roman"/>
      <w:b/>
      <w:bCs/>
      <w:smallCaps/>
      <w:sz w:val="10"/>
      <w:szCs w:val="10"/>
    </w:rPr>
  </w:style>
  <w:style w:type="character" w:customStyle="1" w:styleId="FontStyle406">
    <w:name w:val="Font Style406"/>
    <w:basedOn w:val="aa"/>
    <w:uiPriority w:val="99"/>
    <w:rsid w:val="00442D56"/>
    <w:rPr>
      <w:rFonts w:ascii="Arial" w:hAnsi="Arial" w:cs="Arial"/>
      <w:sz w:val="14"/>
      <w:szCs w:val="14"/>
    </w:rPr>
  </w:style>
  <w:style w:type="character" w:customStyle="1" w:styleId="FontStyle407">
    <w:name w:val="Font Style407"/>
    <w:basedOn w:val="aa"/>
    <w:uiPriority w:val="99"/>
    <w:rsid w:val="00442D56"/>
    <w:rPr>
      <w:rFonts w:ascii="Arial Black" w:hAnsi="Arial Black" w:cs="Arial Black"/>
      <w:sz w:val="16"/>
      <w:szCs w:val="16"/>
    </w:rPr>
  </w:style>
  <w:style w:type="character" w:customStyle="1" w:styleId="FontStyle408">
    <w:name w:val="Font Style408"/>
    <w:basedOn w:val="aa"/>
    <w:uiPriority w:val="99"/>
    <w:rsid w:val="00442D56"/>
    <w:rPr>
      <w:rFonts w:ascii="Arial" w:hAnsi="Arial" w:cs="Arial"/>
      <w:sz w:val="16"/>
      <w:szCs w:val="16"/>
    </w:rPr>
  </w:style>
  <w:style w:type="character" w:customStyle="1" w:styleId="FontStyle409">
    <w:name w:val="Font Style409"/>
    <w:basedOn w:val="aa"/>
    <w:uiPriority w:val="99"/>
    <w:rsid w:val="00442D56"/>
    <w:rPr>
      <w:rFonts w:ascii="Arial" w:hAnsi="Arial" w:cs="Arial"/>
      <w:sz w:val="18"/>
      <w:szCs w:val="18"/>
    </w:rPr>
  </w:style>
  <w:style w:type="character" w:customStyle="1" w:styleId="FontStyle410">
    <w:name w:val="Font Style410"/>
    <w:basedOn w:val="aa"/>
    <w:uiPriority w:val="99"/>
    <w:rsid w:val="00442D56"/>
    <w:rPr>
      <w:rFonts w:ascii="Arial" w:hAnsi="Arial" w:cs="Arial"/>
      <w:b/>
      <w:bCs/>
      <w:sz w:val="14"/>
      <w:szCs w:val="14"/>
    </w:rPr>
  </w:style>
  <w:style w:type="character" w:customStyle="1" w:styleId="FontStyle411">
    <w:name w:val="Font Style411"/>
    <w:basedOn w:val="aa"/>
    <w:uiPriority w:val="99"/>
    <w:rsid w:val="00442D56"/>
    <w:rPr>
      <w:rFonts w:ascii="Arial" w:hAnsi="Arial" w:cs="Arial"/>
      <w:sz w:val="20"/>
      <w:szCs w:val="20"/>
    </w:rPr>
  </w:style>
  <w:style w:type="character" w:customStyle="1" w:styleId="FontStyle412">
    <w:name w:val="Font Style412"/>
    <w:basedOn w:val="aa"/>
    <w:uiPriority w:val="99"/>
    <w:rsid w:val="00442D56"/>
    <w:rPr>
      <w:rFonts w:ascii="Lucida Sans Unicode" w:hAnsi="Lucida Sans Unicode" w:cs="Lucida Sans Unicode"/>
      <w:b/>
      <w:bCs/>
      <w:sz w:val="10"/>
      <w:szCs w:val="10"/>
    </w:rPr>
  </w:style>
  <w:style w:type="character" w:customStyle="1" w:styleId="FontStyle413">
    <w:name w:val="Font Style413"/>
    <w:basedOn w:val="aa"/>
    <w:uiPriority w:val="99"/>
    <w:rsid w:val="00442D56"/>
    <w:rPr>
      <w:rFonts w:ascii="Arial" w:hAnsi="Arial" w:cs="Arial"/>
      <w:i/>
      <w:iCs/>
      <w:sz w:val="36"/>
      <w:szCs w:val="36"/>
    </w:rPr>
  </w:style>
  <w:style w:type="character" w:customStyle="1" w:styleId="FontStyle414">
    <w:name w:val="Font Style414"/>
    <w:basedOn w:val="aa"/>
    <w:uiPriority w:val="99"/>
    <w:rsid w:val="00442D56"/>
    <w:rPr>
      <w:rFonts w:ascii="Arial" w:hAnsi="Arial" w:cs="Arial"/>
      <w:b/>
      <w:bCs/>
      <w:sz w:val="22"/>
      <w:szCs w:val="22"/>
    </w:rPr>
  </w:style>
  <w:style w:type="character" w:customStyle="1" w:styleId="FontStyle415">
    <w:name w:val="Font Style415"/>
    <w:basedOn w:val="aa"/>
    <w:uiPriority w:val="99"/>
    <w:rsid w:val="00442D56"/>
    <w:rPr>
      <w:rFonts w:ascii="Arial" w:hAnsi="Arial" w:cs="Arial"/>
      <w:b/>
      <w:bCs/>
      <w:i/>
      <w:iCs/>
      <w:spacing w:val="20"/>
      <w:sz w:val="10"/>
      <w:szCs w:val="10"/>
    </w:rPr>
  </w:style>
  <w:style w:type="character" w:customStyle="1" w:styleId="FontStyle416">
    <w:name w:val="Font Style416"/>
    <w:basedOn w:val="aa"/>
    <w:uiPriority w:val="99"/>
    <w:rsid w:val="00442D56"/>
    <w:rPr>
      <w:rFonts w:ascii="Arial" w:hAnsi="Arial" w:cs="Arial"/>
      <w:b/>
      <w:bCs/>
      <w:sz w:val="10"/>
      <w:szCs w:val="10"/>
    </w:rPr>
  </w:style>
  <w:style w:type="character" w:customStyle="1" w:styleId="FontStyle417">
    <w:name w:val="Font Style417"/>
    <w:basedOn w:val="aa"/>
    <w:uiPriority w:val="99"/>
    <w:rsid w:val="00442D56"/>
    <w:rPr>
      <w:rFonts w:ascii="Arial" w:hAnsi="Arial" w:cs="Arial"/>
      <w:sz w:val="16"/>
      <w:szCs w:val="16"/>
    </w:rPr>
  </w:style>
  <w:style w:type="character" w:customStyle="1" w:styleId="FontStyle418">
    <w:name w:val="Font Style418"/>
    <w:basedOn w:val="aa"/>
    <w:uiPriority w:val="99"/>
    <w:rsid w:val="00442D56"/>
    <w:rPr>
      <w:rFonts w:ascii="Times New Roman" w:hAnsi="Times New Roman" w:cs="Times New Roman"/>
      <w:b/>
      <w:bCs/>
      <w:sz w:val="18"/>
      <w:szCs w:val="18"/>
    </w:rPr>
  </w:style>
  <w:style w:type="character" w:customStyle="1" w:styleId="FontStyle419">
    <w:name w:val="Font Style419"/>
    <w:basedOn w:val="aa"/>
    <w:uiPriority w:val="99"/>
    <w:rsid w:val="00442D56"/>
    <w:rPr>
      <w:rFonts w:ascii="Arial" w:hAnsi="Arial" w:cs="Arial"/>
      <w:i/>
      <w:iCs/>
      <w:sz w:val="16"/>
      <w:szCs w:val="16"/>
    </w:rPr>
  </w:style>
  <w:style w:type="character" w:customStyle="1" w:styleId="FontStyle420">
    <w:name w:val="Font Style420"/>
    <w:basedOn w:val="aa"/>
    <w:uiPriority w:val="99"/>
    <w:rsid w:val="00442D56"/>
    <w:rPr>
      <w:rFonts w:ascii="Times New Roman" w:hAnsi="Times New Roman" w:cs="Times New Roman"/>
      <w:b/>
      <w:bCs/>
      <w:sz w:val="20"/>
      <w:szCs w:val="20"/>
    </w:rPr>
  </w:style>
  <w:style w:type="character" w:customStyle="1" w:styleId="FontStyle421">
    <w:name w:val="Font Style421"/>
    <w:basedOn w:val="aa"/>
    <w:uiPriority w:val="99"/>
    <w:rsid w:val="00442D56"/>
    <w:rPr>
      <w:rFonts w:ascii="Times New Roman" w:hAnsi="Times New Roman" w:cs="Times New Roman"/>
      <w:i/>
      <w:iCs/>
      <w:sz w:val="20"/>
      <w:szCs w:val="20"/>
    </w:rPr>
  </w:style>
  <w:style w:type="character" w:customStyle="1" w:styleId="FontStyle422">
    <w:name w:val="Font Style422"/>
    <w:basedOn w:val="aa"/>
    <w:uiPriority w:val="99"/>
    <w:rsid w:val="00442D56"/>
    <w:rPr>
      <w:rFonts w:ascii="Times New Roman" w:hAnsi="Times New Roman" w:cs="Times New Roman"/>
      <w:sz w:val="20"/>
      <w:szCs w:val="20"/>
    </w:rPr>
  </w:style>
  <w:style w:type="character" w:customStyle="1" w:styleId="FontStyle423">
    <w:name w:val="Font Style423"/>
    <w:basedOn w:val="aa"/>
    <w:uiPriority w:val="99"/>
    <w:rsid w:val="00442D56"/>
    <w:rPr>
      <w:rFonts w:ascii="Arial" w:hAnsi="Arial" w:cs="Arial"/>
      <w:sz w:val="18"/>
      <w:szCs w:val="18"/>
    </w:rPr>
  </w:style>
  <w:style w:type="character" w:customStyle="1" w:styleId="FontStyle424">
    <w:name w:val="Font Style424"/>
    <w:basedOn w:val="aa"/>
    <w:uiPriority w:val="99"/>
    <w:rsid w:val="00442D56"/>
    <w:rPr>
      <w:rFonts w:ascii="Times New Roman" w:hAnsi="Times New Roman" w:cs="Times New Roman"/>
      <w:b/>
      <w:bCs/>
      <w:sz w:val="20"/>
      <w:szCs w:val="20"/>
    </w:rPr>
  </w:style>
  <w:style w:type="character" w:customStyle="1" w:styleId="FontStyle425">
    <w:name w:val="Font Style425"/>
    <w:basedOn w:val="aa"/>
    <w:uiPriority w:val="99"/>
    <w:rsid w:val="00442D56"/>
    <w:rPr>
      <w:rFonts w:ascii="Times New Roman" w:hAnsi="Times New Roman" w:cs="Times New Roman"/>
      <w:b/>
      <w:bCs/>
      <w:sz w:val="16"/>
      <w:szCs w:val="16"/>
    </w:rPr>
  </w:style>
  <w:style w:type="character" w:customStyle="1" w:styleId="FontStyle426">
    <w:name w:val="Font Style426"/>
    <w:basedOn w:val="aa"/>
    <w:uiPriority w:val="99"/>
    <w:rsid w:val="00442D56"/>
    <w:rPr>
      <w:rFonts w:ascii="Times New Roman" w:hAnsi="Times New Roman" w:cs="Times New Roman"/>
      <w:b/>
      <w:bCs/>
      <w:sz w:val="14"/>
      <w:szCs w:val="14"/>
    </w:rPr>
  </w:style>
  <w:style w:type="character" w:customStyle="1" w:styleId="FontStyle427">
    <w:name w:val="Font Style427"/>
    <w:basedOn w:val="aa"/>
    <w:uiPriority w:val="99"/>
    <w:rsid w:val="00442D56"/>
    <w:rPr>
      <w:rFonts w:ascii="Arial" w:hAnsi="Arial" w:cs="Arial"/>
      <w:b/>
      <w:bCs/>
      <w:spacing w:val="760"/>
      <w:w w:val="40"/>
      <w:sz w:val="20"/>
      <w:szCs w:val="20"/>
    </w:rPr>
  </w:style>
  <w:style w:type="character" w:customStyle="1" w:styleId="FontStyle428">
    <w:name w:val="Font Style428"/>
    <w:basedOn w:val="aa"/>
    <w:uiPriority w:val="99"/>
    <w:rsid w:val="00442D56"/>
    <w:rPr>
      <w:rFonts w:ascii="Times New Roman" w:hAnsi="Times New Roman" w:cs="Times New Roman"/>
      <w:sz w:val="84"/>
      <w:szCs w:val="84"/>
    </w:rPr>
  </w:style>
  <w:style w:type="character" w:customStyle="1" w:styleId="FontStyle429">
    <w:name w:val="Font Style429"/>
    <w:basedOn w:val="aa"/>
    <w:uiPriority w:val="99"/>
    <w:rsid w:val="00442D56"/>
    <w:rPr>
      <w:rFonts w:ascii="Arial Unicode MS" w:hAnsi="Arial Unicode MS" w:cs="Arial Unicode MS"/>
      <w:b/>
      <w:bCs/>
      <w:spacing w:val="-10"/>
      <w:sz w:val="10"/>
      <w:szCs w:val="10"/>
    </w:rPr>
  </w:style>
  <w:style w:type="character" w:customStyle="1" w:styleId="FontStyle430">
    <w:name w:val="Font Style430"/>
    <w:basedOn w:val="aa"/>
    <w:uiPriority w:val="99"/>
    <w:rsid w:val="00442D56"/>
    <w:rPr>
      <w:rFonts w:ascii="Arial" w:hAnsi="Arial" w:cs="Arial"/>
      <w:sz w:val="12"/>
      <w:szCs w:val="12"/>
    </w:rPr>
  </w:style>
  <w:style w:type="character" w:customStyle="1" w:styleId="FontStyle431">
    <w:name w:val="Font Style431"/>
    <w:basedOn w:val="aa"/>
    <w:uiPriority w:val="99"/>
    <w:rsid w:val="00442D56"/>
    <w:rPr>
      <w:rFonts w:ascii="Arial" w:hAnsi="Arial" w:cs="Arial"/>
      <w:b/>
      <w:bCs/>
      <w:i/>
      <w:iCs/>
      <w:sz w:val="16"/>
      <w:szCs w:val="16"/>
    </w:rPr>
  </w:style>
  <w:style w:type="character" w:customStyle="1" w:styleId="FontStyle432">
    <w:name w:val="Font Style432"/>
    <w:basedOn w:val="aa"/>
    <w:uiPriority w:val="99"/>
    <w:rsid w:val="00442D56"/>
    <w:rPr>
      <w:rFonts w:ascii="Arial" w:hAnsi="Arial" w:cs="Arial"/>
      <w:b/>
      <w:bCs/>
      <w:i/>
      <w:iCs/>
      <w:smallCaps/>
      <w:spacing w:val="-10"/>
      <w:sz w:val="10"/>
      <w:szCs w:val="10"/>
    </w:rPr>
  </w:style>
  <w:style w:type="character" w:customStyle="1" w:styleId="FontStyle434">
    <w:name w:val="Font Style434"/>
    <w:basedOn w:val="aa"/>
    <w:uiPriority w:val="99"/>
    <w:rsid w:val="00442D56"/>
    <w:rPr>
      <w:rFonts w:ascii="Arial" w:hAnsi="Arial" w:cs="Arial"/>
      <w:i/>
      <w:iCs/>
      <w:sz w:val="8"/>
      <w:szCs w:val="8"/>
    </w:rPr>
  </w:style>
  <w:style w:type="character" w:customStyle="1" w:styleId="FontStyle438">
    <w:name w:val="Font Style438"/>
    <w:basedOn w:val="aa"/>
    <w:uiPriority w:val="99"/>
    <w:rsid w:val="00442D56"/>
    <w:rPr>
      <w:rFonts w:ascii="Arial" w:hAnsi="Arial" w:cs="Arial"/>
      <w:b/>
      <w:bCs/>
      <w:sz w:val="8"/>
      <w:szCs w:val="8"/>
    </w:rPr>
  </w:style>
  <w:style w:type="character" w:customStyle="1" w:styleId="FontStyle439">
    <w:name w:val="Font Style439"/>
    <w:basedOn w:val="aa"/>
    <w:uiPriority w:val="99"/>
    <w:rsid w:val="00442D56"/>
    <w:rPr>
      <w:rFonts w:ascii="Arial" w:hAnsi="Arial" w:cs="Arial"/>
      <w:sz w:val="10"/>
      <w:szCs w:val="10"/>
    </w:rPr>
  </w:style>
  <w:style w:type="character" w:customStyle="1" w:styleId="FontStyle440">
    <w:name w:val="Font Style440"/>
    <w:basedOn w:val="aa"/>
    <w:uiPriority w:val="99"/>
    <w:rsid w:val="00442D56"/>
    <w:rPr>
      <w:rFonts w:ascii="Arial" w:hAnsi="Arial" w:cs="Arial"/>
      <w:b/>
      <w:bCs/>
      <w:sz w:val="8"/>
      <w:szCs w:val="8"/>
    </w:rPr>
  </w:style>
  <w:style w:type="character" w:customStyle="1" w:styleId="FontStyle441">
    <w:name w:val="Font Style441"/>
    <w:basedOn w:val="aa"/>
    <w:uiPriority w:val="99"/>
    <w:rsid w:val="00442D56"/>
    <w:rPr>
      <w:rFonts w:ascii="Courier New" w:hAnsi="Courier New" w:cs="Courier New"/>
      <w:b/>
      <w:bCs/>
      <w:spacing w:val="20"/>
      <w:sz w:val="10"/>
      <w:szCs w:val="10"/>
    </w:rPr>
  </w:style>
  <w:style w:type="character" w:customStyle="1" w:styleId="FontStyle442">
    <w:name w:val="Font Style442"/>
    <w:basedOn w:val="aa"/>
    <w:uiPriority w:val="99"/>
    <w:rsid w:val="00442D56"/>
    <w:rPr>
      <w:rFonts w:ascii="Arial" w:hAnsi="Arial" w:cs="Arial"/>
      <w:sz w:val="12"/>
      <w:szCs w:val="12"/>
    </w:rPr>
  </w:style>
  <w:style w:type="character" w:customStyle="1" w:styleId="FontStyle443">
    <w:name w:val="Font Style443"/>
    <w:basedOn w:val="aa"/>
    <w:uiPriority w:val="99"/>
    <w:rsid w:val="00442D56"/>
    <w:rPr>
      <w:rFonts w:ascii="Arial" w:hAnsi="Arial" w:cs="Arial"/>
      <w:sz w:val="20"/>
      <w:szCs w:val="20"/>
    </w:rPr>
  </w:style>
  <w:style w:type="character" w:customStyle="1" w:styleId="FontStyle444">
    <w:name w:val="Font Style444"/>
    <w:basedOn w:val="aa"/>
    <w:uiPriority w:val="99"/>
    <w:rsid w:val="00442D56"/>
    <w:rPr>
      <w:rFonts w:ascii="Arial" w:hAnsi="Arial" w:cs="Arial"/>
      <w:smallCaps/>
      <w:spacing w:val="20"/>
      <w:sz w:val="14"/>
      <w:szCs w:val="14"/>
    </w:rPr>
  </w:style>
  <w:style w:type="character" w:customStyle="1" w:styleId="FontStyle445">
    <w:name w:val="Font Style445"/>
    <w:basedOn w:val="aa"/>
    <w:uiPriority w:val="99"/>
    <w:rsid w:val="00442D56"/>
    <w:rPr>
      <w:rFonts w:ascii="Arial" w:hAnsi="Arial" w:cs="Arial"/>
      <w:sz w:val="14"/>
      <w:szCs w:val="14"/>
    </w:rPr>
  </w:style>
  <w:style w:type="character" w:customStyle="1" w:styleId="FontStyle446">
    <w:name w:val="Font Style446"/>
    <w:basedOn w:val="aa"/>
    <w:uiPriority w:val="99"/>
    <w:rsid w:val="00442D56"/>
    <w:rPr>
      <w:rFonts w:ascii="Arial" w:hAnsi="Arial" w:cs="Arial"/>
      <w:b/>
      <w:bCs/>
      <w:sz w:val="12"/>
      <w:szCs w:val="12"/>
    </w:rPr>
  </w:style>
  <w:style w:type="character" w:customStyle="1" w:styleId="FontStyle447">
    <w:name w:val="Font Style447"/>
    <w:basedOn w:val="aa"/>
    <w:uiPriority w:val="99"/>
    <w:rsid w:val="00442D56"/>
    <w:rPr>
      <w:rFonts w:ascii="Arial" w:hAnsi="Arial" w:cs="Arial"/>
      <w:b/>
      <w:bCs/>
      <w:spacing w:val="10"/>
      <w:sz w:val="14"/>
      <w:szCs w:val="14"/>
    </w:rPr>
  </w:style>
  <w:style w:type="character" w:customStyle="1" w:styleId="FontStyle448">
    <w:name w:val="Font Style448"/>
    <w:basedOn w:val="aa"/>
    <w:uiPriority w:val="99"/>
    <w:rsid w:val="00442D56"/>
    <w:rPr>
      <w:rFonts w:ascii="Arial" w:hAnsi="Arial" w:cs="Arial"/>
      <w:sz w:val="16"/>
      <w:szCs w:val="16"/>
    </w:rPr>
  </w:style>
  <w:style w:type="character" w:customStyle="1" w:styleId="FontStyle449">
    <w:name w:val="Font Style449"/>
    <w:basedOn w:val="aa"/>
    <w:uiPriority w:val="99"/>
    <w:rsid w:val="00442D56"/>
    <w:rPr>
      <w:rFonts w:ascii="Times New Roman" w:hAnsi="Times New Roman" w:cs="Times New Roman"/>
      <w:b/>
      <w:bCs/>
      <w:sz w:val="18"/>
      <w:szCs w:val="18"/>
    </w:rPr>
  </w:style>
  <w:style w:type="character" w:customStyle="1" w:styleId="FontStyle450">
    <w:name w:val="Font Style450"/>
    <w:basedOn w:val="aa"/>
    <w:uiPriority w:val="99"/>
    <w:rsid w:val="00442D56"/>
    <w:rPr>
      <w:rFonts w:ascii="Arial" w:hAnsi="Arial" w:cs="Arial"/>
      <w:sz w:val="16"/>
      <w:szCs w:val="16"/>
    </w:rPr>
  </w:style>
  <w:style w:type="character" w:customStyle="1" w:styleId="FontStyle451">
    <w:name w:val="Font Style451"/>
    <w:basedOn w:val="aa"/>
    <w:uiPriority w:val="99"/>
    <w:rsid w:val="00442D56"/>
    <w:rPr>
      <w:rFonts w:ascii="Arial Black" w:hAnsi="Arial Black" w:cs="Arial Black"/>
      <w:sz w:val="14"/>
      <w:szCs w:val="14"/>
    </w:rPr>
  </w:style>
  <w:style w:type="character" w:customStyle="1" w:styleId="FontStyle452">
    <w:name w:val="Font Style452"/>
    <w:basedOn w:val="aa"/>
    <w:uiPriority w:val="99"/>
    <w:rsid w:val="00442D56"/>
    <w:rPr>
      <w:rFonts w:ascii="Arial" w:hAnsi="Arial" w:cs="Arial"/>
      <w:b/>
      <w:bCs/>
      <w:sz w:val="12"/>
      <w:szCs w:val="12"/>
    </w:rPr>
  </w:style>
  <w:style w:type="character" w:customStyle="1" w:styleId="FontStyle453">
    <w:name w:val="Font Style453"/>
    <w:basedOn w:val="aa"/>
    <w:uiPriority w:val="99"/>
    <w:rsid w:val="00442D56"/>
    <w:rPr>
      <w:rFonts w:ascii="Arial Narrow" w:hAnsi="Arial Narrow" w:cs="Arial Narrow"/>
      <w:i/>
      <w:iCs/>
      <w:sz w:val="16"/>
      <w:szCs w:val="16"/>
    </w:rPr>
  </w:style>
  <w:style w:type="character" w:customStyle="1" w:styleId="FontStyle454">
    <w:name w:val="Font Style454"/>
    <w:basedOn w:val="aa"/>
    <w:uiPriority w:val="99"/>
    <w:rsid w:val="00442D56"/>
    <w:rPr>
      <w:rFonts w:ascii="Courier New" w:hAnsi="Courier New" w:cs="Courier New"/>
      <w:sz w:val="14"/>
      <w:szCs w:val="14"/>
    </w:rPr>
  </w:style>
  <w:style w:type="character" w:customStyle="1" w:styleId="FontStyle455">
    <w:name w:val="Font Style455"/>
    <w:basedOn w:val="aa"/>
    <w:uiPriority w:val="99"/>
    <w:rsid w:val="00442D56"/>
    <w:rPr>
      <w:rFonts w:ascii="Arial" w:hAnsi="Arial" w:cs="Arial"/>
      <w:b/>
      <w:bCs/>
      <w:sz w:val="12"/>
      <w:szCs w:val="12"/>
    </w:rPr>
  </w:style>
  <w:style w:type="character" w:customStyle="1" w:styleId="FontStyle456">
    <w:name w:val="Font Style456"/>
    <w:basedOn w:val="aa"/>
    <w:uiPriority w:val="99"/>
    <w:rsid w:val="00442D56"/>
    <w:rPr>
      <w:rFonts w:ascii="Arial Black" w:hAnsi="Arial Black" w:cs="Arial Black"/>
      <w:sz w:val="8"/>
      <w:szCs w:val="8"/>
    </w:rPr>
  </w:style>
  <w:style w:type="character" w:customStyle="1" w:styleId="FontStyle457">
    <w:name w:val="Font Style457"/>
    <w:basedOn w:val="aa"/>
    <w:uiPriority w:val="99"/>
    <w:rsid w:val="00442D56"/>
    <w:rPr>
      <w:rFonts w:ascii="Arial" w:hAnsi="Arial" w:cs="Arial"/>
      <w:spacing w:val="-10"/>
      <w:sz w:val="10"/>
      <w:szCs w:val="10"/>
    </w:rPr>
  </w:style>
  <w:style w:type="character" w:customStyle="1" w:styleId="FontStyle458">
    <w:name w:val="Font Style458"/>
    <w:basedOn w:val="aa"/>
    <w:uiPriority w:val="99"/>
    <w:rsid w:val="00442D56"/>
    <w:rPr>
      <w:rFonts w:ascii="Arial" w:hAnsi="Arial" w:cs="Arial"/>
      <w:b/>
      <w:bCs/>
      <w:sz w:val="14"/>
      <w:szCs w:val="14"/>
    </w:rPr>
  </w:style>
  <w:style w:type="character" w:customStyle="1" w:styleId="FontStyle459">
    <w:name w:val="Font Style459"/>
    <w:basedOn w:val="aa"/>
    <w:uiPriority w:val="99"/>
    <w:rsid w:val="00442D56"/>
    <w:rPr>
      <w:rFonts w:ascii="Arial" w:hAnsi="Arial" w:cs="Arial"/>
      <w:b/>
      <w:bCs/>
      <w:sz w:val="14"/>
      <w:szCs w:val="14"/>
    </w:rPr>
  </w:style>
  <w:style w:type="character" w:customStyle="1" w:styleId="FontStyle460">
    <w:name w:val="Font Style460"/>
    <w:basedOn w:val="aa"/>
    <w:uiPriority w:val="99"/>
    <w:rsid w:val="00442D56"/>
    <w:rPr>
      <w:rFonts w:ascii="Arial" w:hAnsi="Arial" w:cs="Arial"/>
      <w:sz w:val="12"/>
      <w:szCs w:val="12"/>
    </w:rPr>
  </w:style>
  <w:style w:type="character" w:customStyle="1" w:styleId="FontStyle461">
    <w:name w:val="Font Style461"/>
    <w:basedOn w:val="aa"/>
    <w:uiPriority w:val="99"/>
    <w:rsid w:val="00442D56"/>
    <w:rPr>
      <w:rFonts w:ascii="Arial Black" w:hAnsi="Arial Black" w:cs="Arial Black"/>
      <w:w w:val="200"/>
      <w:sz w:val="8"/>
      <w:szCs w:val="8"/>
    </w:rPr>
  </w:style>
  <w:style w:type="character" w:customStyle="1" w:styleId="FontStyle462">
    <w:name w:val="Font Style462"/>
    <w:basedOn w:val="aa"/>
    <w:uiPriority w:val="99"/>
    <w:rsid w:val="00442D56"/>
    <w:rPr>
      <w:rFonts w:ascii="Arial" w:hAnsi="Arial" w:cs="Arial"/>
      <w:i/>
      <w:iCs/>
      <w:sz w:val="16"/>
      <w:szCs w:val="16"/>
    </w:rPr>
  </w:style>
  <w:style w:type="character" w:customStyle="1" w:styleId="FontStyle463">
    <w:name w:val="Font Style463"/>
    <w:basedOn w:val="aa"/>
    <w:uiPriority w:val="99"/>
    <w:rsid w:val="00442D56"/>
    <w:rPr>
      <w:rFonts w:ascii="Georgia" w:hAnsi="Georgia" w:cs="Georgia"/>
      <w:b/>
      <w:bCs/>
      <w:sz w:val="14"/>
      <w:szCs w:val="14"/>
    </w:rPr>
  </w:style>
  <w:style w:type="character" w:customStyle="1" w:styleId="FontStyle464">
    <w:name w:val="Font Style464"/>
    <w:basedOn w:val="aa"/>
    <w:uiPriority w:val="99"/>
    <w:rsid w:val="00442D56"/>
    <w:rPr>
      <w:rFonts w:ascii="Arial" w:hAnsi="Arial" w:cs="Arial"/>
      <w:sz w:val="12"/>
      <w:szCs w:val="12"/>
    </w:rPr>
  </w:style>
  <w:style w:type="character" w:customStyle="1" w:styleId="FontStyle465">
    <w:name w:val="Font Style465"/>
    <w:basedOn w:val="aa"/>
    <w:uiPriority w:val="99"/>
    <w:rsid w:val="00442D56"/>
    <w:rPr>
      <w:rFonts w:ascii="Cambria" w:hAnsi="Cambria" w:cs="Cambria"/>
      <w:b/>
      <w:bCs/>
      <w:sz w:val="26"/>
      <w:szCs w:val="26"/>
    </w:rPr>
  </w:style>
  <w:style w:type="character" w:customStyle="1" w:styleId="FontStyle466">
    <w:name w:val="Font Style466"/>
    <w:basedOn w:val="aa"/>
    <w:uiPriority w:val="99"/>
    <w:rsid w:val="00442D56"/>
    <w:rPr>
      <w:rFonts w:ascii="Arial" w:hAnsi="Arial" w:cs="Arial"/>
      <w:sz w:val="12"/>
      <w:szCs w:val="12"/>
    </w:rPr>
  </w:style>
  <w:style w:type="character" w:customStyle="1" w:styleId="FontStyle467">
    <w:name w:val="Font Style467"/>
    <w:basedOn w:val="aa"/>
    <w:uiPriority w:val="99"/>
    <w:rsid w:val="00442D56"/>
    <w:rPr>
      <w:rFonts w:ascii="Arial Black" w:hAnsi="Arial Black" w:cs="Arial Black"/>
      <w:sz w:val="24"/>
      <w:szCs w:val="24"/>
    </w:rPr>
  </w:style>
  <w:style w:type="character" w:customStyle="1" w:styleId="FontStyle468">
    <w:name w:val="Font Style468"/>
    <w:basedOn w:val="aa"/>
    <w:uiPriority w:val="99"/>
    <w:rsid w:val="00442D56"/>
    <w:rPr>
      <w:rFonts w:ascii="Tahoma" w:hAnsi="Tahoma" w:cs="Tahoma"/>
      <w:b/>
      <w:bCs/>
      <w:i/>
      <w:iCs/>
      <w:sz w:val="8"/>
      <w:szCs w:val="8"/>
    </w:rPr>
  </w:style>
  <w:style w:type="character" w:customStyle="1" w:styleId="FontStyle469">
    <w:name w:val="Font Style469"/>
    <w:basedOn w:val="aa"/>
    <w:uiPriority w:val="99"/>
    <w:rsid w:val="00442D56"/>
    <w:rPr>
      <w:rFonts w:ascii="Cambria" w:hAnsi="Cambria" w:cs="Cambria"/>
      <w:b/>
      <w:bCs/>
      <w:sz w:val="14"/>
      <w:szCs w:val="14"/>
    </w:rPr>
  </w:style>
  <w:style w:type="character" w:customStyle="1" w:styleId="FontStyle470">
    <w:name w:val="Font Style470"/>
    <w:basedOn w:val="aa"/>
    <w:uiPriority w:val="99"/>
    <w:rsid w:val="00442D56"/>
    <w:rPr>
      <w:rFonts w:ascii="Arial Black" w:hAnsi="Arial Black" w:cs="Arial Black"/>
      <w:spacing w:val="-10"/>
      <w:sz w:val="98"/>
      <w:szCs w:val="98"/>
    </w:rPr>
  </w:style>
  <w:style w:type="character" w:customStyle="1" w:styleId="FontStyle471">
    <w:name w:val="Font Style471"/>
    <w:basedOn w:val="aa"/>
    <w:uiPriority w:val="99"/>
    <w:rsid w:val="00442D56"/>
    <w:rPr>
      <w:rFonts w:ascii="Arial" w:hAnsi="Arial" w:cs="Arial"/>
      <w:b/>
      <w:bCs/>
      <w:sz w:val="18"/>
      <w:szCs w:val="18"/>
    </w:rPr>
  </w:style>
  <w:style w:type="character" w:customStyle="1" w:styleId="FontStyle472">
    <w:name w:val="Font Style472"/>
    <w:basedOn w:val="aa"/>
    <w:uiPriority w:val="99"/>
    <w:rsid w:val="00442D56"/>
    <w:rPr>
      <w:rFonts w:ascii="Arial Narrow" w:hAnsi="Arial Narrow" w:cs="Arial Narrow"/>
      <w:b/>
      <w:bCs/>
      <w:spacing w:val="-10"/>
      <w:sz w:val="14"/>
      <w:szCs w:val="14"/>
    </w:rPr>
  </w:style>
  <w:style w:type="character" w:customStyle="1" w:styleId="FontStyle473">
    <w:name w:val="Font Style473"/>
    <w:basedOn w:val="aa"/>
    <w:uiPriority w:val="99"/>
    <w:rsid w:val="00442D56"/>
    <w:rPr>
      <w:rFonts w:ascii="Arial Narrow" w:hAnsi="Arial Narrow" w:cs="Arial Narrow"/>
      <w:sz w:val="12"/>
      <w:szCs w:val="12"/>
    </w:rPr>
  </w:style>
  <w:style w:type="character" w:customStyle="1" w:styleId="FontStyle474">
    <w:name w:val="Font Style474"/>
    <w:basedOn w:val="aa"/>
    <w:uiPriority w:val="99"/>
    <w:rsid w:val="00442D56"/>
    <w:rPr>
      <w:rFonts w:ascii="Arial" w:hAnsi="Arial" w:cs="Arial"/>
      <w:sz w:val="24"/>
      <w:szCs w:val="24"/>
    </w:rPr>
  </w:style>
  <w:style w:type="character" w:customStyle="1" w:styleId="FontStyle475">
    <w:name w:val="Font Style475"/>
    <w:basedOn w:val="aa"/>
    <w:uiPriority w:val="99"/>
    <w:rsid w:val="00442D56"/>
    <w:rPr>
      <w:rFonts w:ascii="Calibri" w:hAnsi="Calibri" w:cs="Calibri"/>
      <w:b/>
      <w:bCs/>
      <w:sz w:val="8"/>
      <w:szCs w:val="8"/>
    </w:rPr>
  </w:style>
  <w:style w:type="character" w:customStyle="1" w:styleId="FontStyle476">
    <w:name w:val="Font Style476"/>
    <w:basedOn w:val="aa"/>
    <w:uiPriority w:val="99"/>
    <w:rsid w:val="00442D56"/>
    <w:rPr>
      <w:rFonts w:ascii="Arial" w:hAnsi="Arial" w:cs="Arial"/>
      <w:b/>
      <w:bCs/>
      <w:sz w:val="10"/>
      <w:szCs w:val="10"/>
    </w:rPr>
  </w:style>
  <w:style w:type="character" w:customStyle="1" w:styleId="FontStyle477">
    <w:name w:val="Font Style477"/>
    <w:basedOn w:val="aa"/>
    <w:uiPriority w:val="99"/>
    <w:rsid w:val="00442D56"/>
    <w:rPr>
      <w:rFonts w:ascii="Times New Roman" w:hAnsi="Times New Roman" w:cs="Times New Roman"/>
      <w:b/>
      <w:bCs/>
      <w:sz w:val="14"/>
      <w:szCs w:val="14"/>
    </w:rPr>
  </w:style>
  <w:style w:type="character" w:customStyle="1" w:styleId="FontStyle478">
    <w:name w:val="Font Style478"/>
    <w:basedOn w:val="aa"/>
    <w:uiPriority w:val="99"/>
    <w:rsid w:val="00442D56"/>
    <w:rPr>
      <w:rFonts w:ascii="Arial Black" w:hAnsi="Arial Black" w:cs="Arial Black"/>
      <w:sz w:val="8"/>
      <w:szCs w:val="8"/>
    </w:rPr>
  </w:style>
  <w:style w:type="character" w:customStyle="1" w:styleId="FontStyle479">
    <w:name w:val="Font Style479"/>
    <w:basedOn w:val="aa"/>
    <w:uiPriority w:val="99"/>
    <w:rsid w:val="00442D56"/>
    <w:rPr>
      <w:rFonts w:ascii="Times New Roman" w:hAnsi="Times New Roman" w:cs="Times New Roman"/>
      <w:b/>
      <w:bCs/>
      <w:sz w:val="12"/>
      <w:szCs w:val="12"/>
    </w:rPr>
  </w:style>
  <w:style w:type="character" w:customStyle="1" w:styleId="FontStyle480">
    <w:name w:val="Font Style480"/>
    <w:basedOn w:val="aa"/>
    <w:uiPriority w:val="99"/>
    <w:rsid w:val="00442D56"/>
    <w:rPr>
      <w:rFonts w:ascii="Times New Roman" w:hAnsi="Times New Roman" w:cs="Times New Roman"/>
      <w:sz w:val="14"/>
      <w:szCs w:val="14"/>
    </w:rPr>
  </w:style>
  <w:style w:type="character" w:customStyle="1" w:styleId="FontStyle481">
    <w:name w:val="Font Style481"/>
    <w:basedOn w:val="aa"/>
    <w:uiPriority w:val="99"/>
    <w:rsid w:val="00442D56"/>
    <w:rPr>
      <w:rFonts w:ascii="Arial" w:hAnsi="Arial" w:cs="Arial"/>
      <w:sz w:val="12"/>
      <w:szCs w:val="12"/>
    </w:rPr>
  </w:style>
  <w:style w:type="character" w:customStyle="1" w:styleId="FontStyle482">
    <w:name w:val="Font Style482"/>
    <w:basedOn w:val="aa"/>
    <w:uiPriority w:val="99"/>
    <w:rsid w:val="00442D56"/>
    <w:rPr>
      <w:rFonts w:ascii="Arial" w:hAnsi="Arial" w:cs="Arial"/>
      <w:sz w:val="8"/>
      <w:szCs w:val="8"/>
    </w:rPr>
  </w:style>
  <w:style w:type="character" w:customStyle="1" w:styleId="FontStyle483">
    <w:name w:val="Font Style483"/>
    <w:basedOn w:val="aa"/>
    <w:uiPriority w:val="99"/>
    <w:rsid w:val="00442D56"/>
    <w:rPr>
      <w:rFonts w:ascii="Arial Black" w:hAnsi="Arial Black" w:cs="Arial Black"/>
      <w:i/>
      <w:iCs/>
      <w:sz w:val="32"/>
      <w:szCs w:val="32"/>
    </w:rPr>
  </w:style>
  <w:style w:type="character" w:customStyle="1" w:styleId="FontStyle484">
    <w:name w:val="Font Style484"/>
    <w:basedOn w:val="aa"/>
    <w:uiPriority w:val="99"/>
    <w:rsid w:val="00442D56"/>
    <w:rPr>
      <w:rFonts w:ascii="Arial Narrow" w:hAnsi="Arial Narrow" w:cs="Arial Narrow"/>
      <w:spacing w:val="30"/>
      <w:sz w:val="44"/>
      <w:szCs w:val="44"/>
    </w:rPr>
  </w:style>
  <w:style w:type="character" w:customStyle="1" w:styleId="FontStyle485">
    <w:name w:val="Font Style485"/>
    <w:basedOn w:val="aa"/>
    <w:uiPriority w:val="99"/>
    <w:rsid w:val="00442D56"/>
    <w:rPr>
      <w:rFonts w:ascii="Consolas" w:hAnsi="Consolas" w:cs="Consolas"/>
      <w:b/>
      <w:bCs/>
      <w:i/>
      <w:iCs/>
      <w:sz w:val="20"/>
      <w:szCs w:val="20"/>
    </w:rPr>
  </w:style>
  <w:style w:type="character" w:customStyle="1" w:styleId="FontStyle486">
    <w:name w:val="Font Style486"/>
    <w:basedOn w:val="aa"/>
    <w:uiPriority w:val="99"/>
    <w:rsid w:val="00442D56"/>
    <w:rPr>
      <w:rFonts w:ascii="Arial" w:hAnsi="Arial" w:cs="Arial"/>
      <w:sz w:val="8"/>
      <w:szCs w:val="8"/>
    </w:rPr>
  </w:style>
  <w:style w:type="character" w:customStyle="1" w:styleId="FontStyle487">
    <w:name w:val="Font Style487"/>
    <w:basedOn w:val="aa"/>
    <w:uiPriority w:val="99"/>
    <w:rsid w:val="00442D56"/>
    <w:rPr>
      <w:rFonts w:ascii="Arial" w:hAnsi="Arial" w:cs="Arial"/>
      <w:b/>
      <w:bCs/>
      <w:i/>
      <w:iCs/>
      <w:sz w:val="16"/>
      <w:szCs w:val="16"/>
    </w:rPr>
  </w:style>
  <w:style w:type="character" w:customStyle="1" w:styleId="FontStyle488">
    <w:name w:val="Font Style488"/>
    <w:basedOn w:val="aa"/>
    <w:uiPriority w:val="99"/>
    <w:rsid w:val="00442D56"/>
    <w:rPr>
      <w:rFonts w:ascii="Times New Roman" w:hAnsi="Times New Roman" w:cs="Times New Roman"/>
      <w:i/>
      <w:iCs/>
      <w:sz w:val="16"/>
      <w:szCs w:val="16"/>
    </w:rPr>
  </w:style>
  <w:style w:type="character" w:customStyle="1" w:styleId="FontStyle489">
    <w:name w:val="Font Style489"/>
    <w:basedOn w:val="aa"/>
    <w:uiPriority w:val="99"/>
    <w:rsid w:val="00442D56"/>
    <w:rPr>
      <w:rFonts w:ascii="Arial" w:hAnsi="Arial" w:cs="Arial"/>
      <w:smallCaps/>
      <w:sz w:val="20"/>
      <w:szCs w:val="20"/>
    </w:rPr>
  </w:style>
  <w:style w:type="character" w:customStyle="1" w:styleId="FontStyle490">
    <w:name w:val="Font Style490"/>
    <w:basedOn w:val="aa"/>
    <w:uiPriority w:val="99"/>
    <w:rsid w:val="00442D56"/>
    <w:rPr>
      <w:rFonts w:ascii="Times New Roman" w:hAnsi="Times New Roman" w:cs="Times New Roman"/>
      <w:i/>
      <w:iCs/>
      <w:sz w:val="12"/>
      <w:szCs w:val="12"/>
    </w:rPr>
  </w:style>
  <w:style w:type="character" w:customStyle="1" w:styleId="FontStyle491">
    <w:name w:val="Font Style491"/>
    <w:basedOn w:val="aa"/>
    <w:uiPriority w:val="99"/>
    <w:rsid w:val="00442D56"/>
    <w:rPr>
      <w:rFonts w:ascii="Arial" w:hAnsi="Arial" w:cs="Arial"/>
      <w:sz w:val="10"/>
      <w:szCs w:val="10"/>
    </w:rPr>
  </w:style>
  <w:style w:type="character" w:customStyle="1" w:styleId="FontStyle492">
    <w:name w:val="Font Style492"/>
    <w:basedOn w:val="aa"/>
    <w:uiPriority w:val="99"/>
    <w:rsid w:val="00442D56"/>
    <w:rPr>
      <w:rFonts w:ascii="Arial Black" w:hAnsi="Arial Black" w:cs="Arial Black"/>
      <w:sz w:val="10"/>
      <w:szCs w:val="10"/>
    </w:rPr>
  </w:style>
  <w:style w:type="paragraph" w:styleId="afffffff0">
    <w:name w:val="TOC Heading"/>
    <w:basedOn w:val="12"/>
    <w:next w:val="a9"/>
    <w:uiPriority w:val="39"/>
    <w:unhideWhenUsed/>
    <w:rsid w:val="00442D56"/>
    <w:pPr>
      <w:keepNext/>
      <w:keepLines/>
      <w:numPr>
        <w:numId w:val="0"/>
      </w:numPr>
      <w:spacing w:line="259" w:lineRule="auto"/>
      <w:outlineLvl w:val="9"/>
    </w:pPr>
    <w:rPr>
      <w:rFonts w:asciiTheme="majorHAnsi" w:eastAsiaTheme="majorEastAsia" w:hAnsiTheme="majorHAnsi" w:cstheme="majorBidi"/>
      <w:bCs w:val="0"/>
      <w:caps w:val="0"/>
      <w:color w:val="365F91" w:themeColor="accent1" w:themeShade="BF"/>
      <w:sz w:val="32"/>
      <w:szCs w:val="32"/>
      <w:lang w:eastAsia="ru-RU"/>
    </w:rPr>
  </w:style>
  <w:style w:type="character" w:customStyle="1" w:styleId="FontStyle67">
    <w:name w:val="Font Style67"/>
    <w:basedOn w:val="aa"/>
    <w:uiPriority w:val="99"/>
    <w:rsid w:val="00442D56"/>
    <w:rPr>
      <w:rFonts w:ascii="Arial" w:hAnsi="Arial" w:cs="Arial"/>
      <w:b/>
      <w:bCs/>
      <w:sz w:val="18"/>
      <w:szCs w:val="18"/>
    </w:rPr>
  </w:style>
  <w:style w:type="character" w:customStyle="1" w:styleId="FontStyle83">
    <w:name w:val="Font Style83"/>
    <w:basedOn w:val="aa"/>
    <w:uiPriority w:val="99"/>
    <w:rsid w:val="00442D56"/>
    <w:rPr>
      <w:rFonts w:ascii="Arial" w:hAnsi="Arial" w:cs="Arial"/>
      <w:sz w:val="16"/>
      <w:szCs w:val="16"/>
    </w:rPr>
  </w:style>
  <w:style w:type="character" w:customStyle="1" w:styleId="FontStyle68">
    <w:name w:val="Font Style68"/>
    <w:basedOn w:val="aa"/>
    <w:uiPriority w:val="99"/>
    <w:rsid w:val="00442D56"/>
    <w:rPr>
      <w:rFonts w:ascii="Arial" w:hAnsi="Arial" w:cs="Arial"/>
      <w:sz w:val="18"/>
      <w:szCs w:val="18"/>
    </w:rPr>
  </w:style>
  <w:style w:type="character" w:customStyle="1" w:styleId="FontStyle82">
    <w:name w:val="Font Style82"/>
    <w:basedOn w:val="aa"/>
    <w:uiPriority w:val="99"/>
    <w:rsid w:val="00442D56"/>
    <w:rPr>
      <w:rFonts w:ascii="Arial" w:hAnsi="Arial" w:cs="Arial"/>
      <w:smallCaps/>
      <w:sz w:val="18"/>
      <w:szCs w:val="18"/>
    </w:rPr>
  </w:style>
  <w:style w:type="character" w:customStyle="1" w:styleId="FontStyle74">
    <w:name w:val="Font Style74"/>
    <w:basedOn w:val="aa"/>
    <w:uiPriority w:val="99"/>
    <w:rsid w:val="00442D56"/>
    <w:rPr>
      <w:rFonts w:ascii="Arial" w:hAnsi="Arial" w:cs="Arial"/>
      <w:sz w:val="20"/>
      <w:szCs w:val="20"/>
    </w:rPr>
  </w:style>
  <w:style w:type="character" w:customStyle="1" w:styleId="FontStyle69">
    <w:name w:val="Font Style69"/>
    <w:basedOn w:val="aa"/>
    <w:uiPriority w:val="99"/>
    <w:rsid w:val="00442D56"/>
    <w:rPr>
      <w:rFonts w:ascii="Arial" w:hAnsi="Arial" w:cs="Arial"/>
      <w:sz w:val="16"/>
      <w:szCs w:val="16"/>
    </w:rPr>
  </w:style>
  <w:style w:type="character" w:customStyle="1" w:styleId="FontStyle70">
    <w:name w:val="Font Style70"/>
    <w:basedOn w:val="aa"/>
    <w:uiPriority w:val="99"/>
    <w:rsid w:val="00442D56"/>
    <w:rPr>
      <w:rFonts w:ascii="Arial" w:hAnsi="Arial" w:cs="Arial"/>
      <w:b/>
      <w:bCs/>
      <w:sz w:val="16"/>
      <w:szCs w:val="16"/>
    </w:rPr>
  </w:style>
  <w:style w:type="character" w:customStyle="1" w:styleId="FontStyle65">
    <w:name w:val="Font Style65"/>
    <w:basedOn w:val="aa"/>
    <w:uiPriority w:val="99"/>
    <w:rsid w:val="00442D56"/>
    <w:rPr>
      <w:rFonts w:ascii="Arial" w:hAnsi="Arial" w:cs="Arial"/>
      <w:b/>
      <w:bCs/>
      <w:i/>
      <w:iCs/>
      <w:sz w:val="16"/>
      <w:szCs w:val="16"/>
    </w:rPr>
  </w:style>
  <w:style w:type="character" w:customStyle="1" w:styleId="FontStyle66">
    <w:name w:val="Font Style66"/>
    <w:basedOn w:val="aa"/>
    <w:uiPriority w:val="99"/>
    <w:rsid w:val="00442D56"/>
    <w:rPr>
      <w:rFonts w:ascii="Arial" w:hAnsi="Arial" w:cs="Arial"/>
      <w:b/>
      <w:bCs/>
      <w:sz w:val="16"/>
      <w:szCs w:val="16"/>
    </w:rPr>
  </w:style>
  <w:style w:type="character" w:customStyle="1" w:styleId="FontStyle60">
    <w:name w:val="Font Style60"/>
    <w:basedOn w:val="aa"/>
    <w:uiPriority w:val="99"/>
    <w:rsid w:val="00442D56"/>
    <w:rPr>
      <w:rFonts w:ascii="Arial" w:hAnsi="Arial" w:cs="Arial"/>
      <w:i/>
      <w:iCs/>
      <w:sz w:val="16"/>
      <w:szCs w:val="16"/>
    </w:rPr>
  </w:style>
  <w:style w:type="character" w:customStyle="1" w:styleId="Bodytext2">
    <w:name w:val="Body text (2)_"/>
    <w:basedOn w:val="aa"/>
    <w:link w:val="Bodytext20"/>
    <w:rsid w:val="00442D56"/>
    <w:rPr>
      <w:rFonts w:eastAsia="Times New Roman"/>
      <w:sz w:val="20"/>
      <w:szCs w:val="20"/>
      <w:shd w:val="clear" w:color="auto" w:fill="FFFFFF"/>
    </w:rPr>
  </w:style>
  <w:style w:type="paragraph" w:customStyle="1" w:styleId="Bodytext20">
    <w:name w:val="Body text (2)"/>
    <w:basedOn w:val="a9"/>
    <w:link w:val="Bodytext2"/>
    <w:rsid w:val="00442D56"/>
    <w:pPr>
      <w:widowControl w:val="0"/>
      <w:shd w:val="clear" w:color="auto" w:fill="FFFFFF"/>
    </w:pPr>
    <w:rPr>
      <w:sz w:val="20"/>
      <w:szCs w:val="20"/>
      <w:lang w:eastAsia="en-US"/>
    </w:rPr>
  </w:style>
  <w:style w:type="character" w:customStyle="1" w:styleId="FooterChar">
    <w:name w:val="Footer Char"/>
    <w:uiPriority w:val="99"/>
    <w:rsid w:val="00442D56"/>
  </w:style>
  <w:style w:type="paragraph" w:customStyle="1" w:styleId="ConsPlusTitle">
    <w:name w:val="ConsPlusTitle"/>
    <w:rsid w:val="00442D5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b/>
      <w:sz w:val="22"/>
      <w:szCs w:val="20"/>
      <w:lang w:eastAsia="ru-RU"/>
    </w:rPr>
  </w:style>
  <w:style w:type="paragraph" w:customStyle="1" w:styleId="1fb">
    <w:name w:val="Абзац списка1"/>
    <w:uiPriority w:val="34"/>
    <w:rsid w:val="00442D56"/>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sz w:val="22"/>
      <w:szCs w:val="22"/>
    </w:rPr>
  </w:style>
  <w:style w:type="character" w:customStyle="1" w:styleId="48">
    <w:name w:val="Неразрешенное упоминание4"/>
    <w:basedOn w:val="aa"/>
    <w:uiPriority w:val="99"/>
    <w:semiHidden/>
    <w:unhideWhenUsed/>
    <w:rsid w:val="00442D56"/>
    <w:rPr>
      <w:color w:val="605E5C"/>
      <w:shd w:val="clear" w:color="auto" w:fill="E1DFDD"/>
    </w:rPr>
  </w:style>
  <w:style w:type="paragraph" w:customStyle="1" w:styleId="Standard">
    <w:name w:val="Standard"/>
    <w:rsid w:val="00B912B1"/>
    <w:pPr>
      <w:widowControl w:val="0"/>
      <w:suppressAutoHyphens/>
      <w:spacing w:after="0" w:line="240" w:lineRule="auto"/>
      <w:textAlignment w:val="baseline"/>
    </w:pPr>
    <w:rPr>
      <w:rFonts w:eastAsia="Lucida Sans Unicode" w:cs="Mangal"/>
      <w:kern w:val="1"/>
      <w:lang w:eastAsia="zh-CN" w:bidi="hi-IN"/>
    </w:rPr>
  </w:style>
  <w:style w:type="paragraph" w:customStyle="1" w:styleId="1fc">
    <w:name w:val="Основной текст1"/>
    <w:basedOn w:val="a9"/>
    <w:rsid w:val="00B912B1"/>
    <w:pPr>
      <w:shd w:val="clear" w:color="auto" w:fill="FFFFFF"/>
      <w:spacing w:before="2100" w:after="1080" w:line="566" w:lineRule="exact"/>
      <w:ind w:hanging="720"/>
      <w:jc w:val="right"/>
    </w:pPr>
    <w:rPr>
      <w:rFonts w:eastAsiaTheme="minorHAnsi"/>
      <w:sz w:val="27"/>
      <w:szCs w:val="27"/>
    </w:rPr>
  </w:style>
  <w:style w:type="paragraph" w:customStyle="1" w:styleId="1fd">
    <w:name w:val="1"/>
    <w:basedOn w:val="a9"/>
    <w:next w:val="affff8"/>
    <w:uiPriority w:val="99"/>
    <w:unhideWhenUsed/>
    <w:rsid w:val="00B912B1"/>
    <w:pPr>
      <w:spacing w:before="100" w:beforeAutospacing="1" w:after="119"/>
    </w:pPr>
  </w:style>
  <w:style w:type="paragraph" w:customStyle="1" w:styleId="xl215">
    <w:name w:val="xl215"/>
    <w:basedOn w:val="a9"/>
    <w:rsid w:val="00B912B1"/>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sz w:val="20"/>
      <w:szCs w:val="20"/>
    </w:rPr>
  </w:style>
  <w:style w:type="paragraph" w:customStyle="1" w:styleId="xl216">
    <w:name w:val="xl216"/>
    <w:basedOn w:val="a9"/>
    <w:rsid w:val="00B912B1"/>
    <w:pPr>
      <w:pBdr>
        <w:left w:val="single" w:sz="4" w:space="0" w:color="auto"/>
        <w:bottom w:val="single" w:sz="4" w:space="0" w:color="auto"/>
        <w:right w:val="single" w:sz="4" w:space="0" w:color="auto"/>
      </w:pBdr>
      <w:shd w:val="clear" w:color="000000" w:fill="FFF2CC"/>
      <w:spacing w:before="100" w:beforeAutospacing="1" w:after="100" w:afterAutospacing="1"/>
      <w:textAlignment w:val="center"/>
    </w:pPr>
    <w:rPr>
      <w:sz w:val="20"/>
      <w:szCs w:val="20"/>
    </w:rPr>
  </w:style>
  <w:style w:type="paragraph" w:customStyle="1" w:styleId="xl217">
    <w:name w:val="xl217"/>
    <w:basedOn w:val="a9"/>
    <w:rsid w:val="00B912B1"/>
    <w:pPr>
      <w:pBdr>
        <w:top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sz w:val="20"/>
      <w:szCs w:val="20"/>
    </w:rPr>
  </w:style>
  <w:style w:type="paragraph" w:customStyle="1" w:styleId="xl218">
    <w:name w:val="xl218"/>
    <w:basedOn w:val="a9"/>
    <w:rsid w:val="00B912B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sz w:val="20"/>
      <w:szCs w:val="20"/>
    </w:rPr>
  </w:style>
  <w:style w:type="paragraph" w:customStyle="1" w:styleId="xl219">
    <w:name w:val="xl219"/>
    <w:basedOn w:val="a9"/>
    <w:rsid w:val="00B912B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sz w:val="20"/>
      <w:szCs w:val="20"/>
    </w:rPr>
  </w:style>
  <w:style w:type="paragraph" w:customStyle="1" w:styleId="xl220">
    <w:name w:val="xl220"/>
    <w:basedOn w:val="a9"/>
    <w:rsid w:val="00B912B1"/>
    <w:pPr>
      <w:pBdr>
        <w:top w:val="single" w:sz="4" w:space="0" w:color="auto"/>
        <w:left w:val="single" w:sz="4" w:space="0" w:color="auto"/>
        <w:right w:val="single" w:sz="4" w:space="0" w:color="auto"/>
      </w:pBdr>
      <w:shd w:val="clear" w:color="000000" w:fill="8EA9DB"/>
      <w:spacing w:before="100" w:beforeAutospacing="1" w:after="100" w:afterAutospacing="1"/>
      <w:jc w:val="center"/>
      <w:textAlignment w:val="center"/>
    </w:pPr>
    <w:rPr>
      <w:b/>
      <w:bCs/>
      <w:sz w:val="20"/>
      <w:szCs w:val="20"/>
    </w:rPr>
  </w:style>
  <w:style w:type="paragraph" w:customStyle="1" w:styleId="xl221">
    <w:name w:val="xl221"/>
    <w:basedOn w:val="a9"/>
    <w:rsid w:val="00B912B1"/>
    <w:pPr>
      <w:pBdr>
        <w:top w:val="single" w:sz="4" w:space="0" w:color="auto"/>
        <w:left w:val="single" w:sz="4" w:space="0" w:color="auto"/>
        <w:right w:val="single" w:sz="4" w:space="0" w:color="auto"/>
      </w:pBdr>
      <w:shd w:val="clear" w:color="000000" w:fill="8EA9DB"/>
      <w:spacing w:before="100" w:beforeAutospacing="1" w:after="100" w:afterAutospacing="1"/>
      <w:jc w:val="center"/>
      <w:textAlignment w:val="center"/>
    </w:pPr>
    <w:rPr>
      <w:b/>
      <w:bCs/>
      <w:sz w:val="20"/>
      <w:szCs w:val="20"/>
    </w:rPr>
  </w:style>
  <w:style w:type="paragraph" w:customStyle="1" w:styleId="xl222">
    <w:name w:val="xl222"/>
    <w:basedOn w:val="a9"/>
    <w:rsid w:val="00B912B1"/>
    <w:pPr>
      <w:pBdr>
        <w:top w:val="single" w:sz="4" w:space="0" w:color="auto"/>
        <w:left w:val="single" w:sz="4" w:space="0" w:color="auto"/>
        <w:right w:val="single" w:sz="4" w:space="0" w:color="auto"/>
      </w:pBdr>
      <w:shd w:val="clear" w:color="000000" w:fill="FFF2CC"/>
      <w:spacing w:before="100" w:beforeAutospacing="1" w:after="100" w:afterAutospacing="1"/>
      <w:textAlignment w:val="center"/>
    </w:pPr>
    <w:rPr>
      <w:sz w:val="20"/>
      <w:szCs w:val="20"/>
    </w:rPr>
  </w:style>
  <w:style w:type="paragraph" w:customStyle="1" w:styleId="xl247">
    <w:name w:val="xl247"/>
    <w:basedOn w:val="a9"/>
    <w:rsid w:val="00B91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248">
    <w:name w:val="xl248"/>
    <w:basedOn w:val="a9"/>
    <w:rsid w:val="00B912B1"/>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sz w:val="20"/>
      <w:szCs w:val="20"/>
    </w:rPr>
  </w:style>
  <w:style w:type="paragraph" w:customStyle="1" w:styleId="xl249">
    <w:name w:val="xl249"/>
    <w:basedOn w:val="a9"/>
    <w:rsid w:val="00B912B1"/>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rPr>
      <w:sz w:val="20"/>
      <w:szCs w:val="20"/>
    </w:rPr>
  </w:style>
  <w:style w:type="paragraph" w:customStyle="1" w:styleId="xl250">
    <w:name w:val="xl250"/>
    <w:basedOn w:val="a9"/>
    <w:rsid w:val="00B912B1"/>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sz w:val="20"/>
      <w:szCs w:val="20"/>
    </w:rPr>
  </w:style>
  <w:style w:type="paragraph" w:customStyle="1" w:styleId="afffffff1">
    <w:name w:val="Текст с отступом"/>
    <w:basedOn w:val="a9"/>
    <w:rsid w:val="00B912B1"/>
    <w:pPr>
      <w:tabs>
        <w:tab w:val="left" w:pos="3225"/>
      </w:tabs>
      <w:spacing w:line="360" w:lineRule="auto"/>
      <w:ind w:firstLine="709"/>
      <w:jc w:val="both"/>
    </w:pPr>
    <w:rPr>
      <w:lang w:eastAsia="ar-SA"/>
    </w:rPr>
  </w:style>
  <w:style w:type="paragraph" w:customStyle="1" w:styleId="1fe">
    <w:name w:val="Таблицы1"/>
    <w:basedOn w:val="a9"/>
    <w:next w:val="a9"/>
    <w:uiPriority w:val="35"/>
    <w:unhideWhenUsed/>
    <w:qFormat/>
    <w:rsid w:val="00B912B1"/>
    <w:pPr>
      <w:spacing w:after="200"/>
    </w:pPr>
    <w:rPr>
      <w:rFonts w:ascii="Calibri" w:eastAsia="Calibri" w:hAnsi="Calibri"/>
      <w:i/>
      <w:iCs/>
      <w:color w:val="44546A"/>
      <w:sz w:val="18"/>
      <w:szCs w:val="18"/>
      <w:lang w:eastAsia="en-US"/>
    </w:rPr>
  </w:style>
  <w:style w:type="table" w:customStyle="1" w:styleId="182">
    <w:name w:val="Сетка таблицы18"/>
    <w:basedOn w:val="ab"/>
    <w:next w:val="af7"/>
    <w:uiPriority w:val="39"/>
    <w:rsid w:val="00B912B1"/>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Стиль1"/>
    <w:basedOn w:val="a9"/>
    <w:link w:val="1ff0"/>
    <w:qFormat/>
    <w:rsid w:val="00B912B1"/>
    <w:pPr>
      <w:spacing w:after="160" w:line="259" w:lineRule="auto"/>
    </w:pPr>
    <w:rPr>
      <w:rFonts w:ascii="Calibri" w:eastAsia="Calibri" w:hAnsi="Calibri"/>
      <w:lang w:eastAsia="en-US"/>
    </w:rPr>
  </w:style>
  <w:style w:type="character" w:customStyle="1" w:styleId="1ff0">
    <w:name w:val="Стиль1 Знак"/>
    <w:link w:val="1ff"/>
    <w:rsid w:val="00B912B1"/>
    <w:rPr>
      <w:rFonts w:ascii="Calibri" w:eastAsia="Calibri" w:hAnsi="Calibri"/>
    </w:rPr>
  </w:style>
  <w:style w:type="table" w:customStyle="1" w:styleId="1ff1">
    <w:name w:val="Таблица1"/>
    <w:basedOn w:val="ab"/>
    <w:uiPriority w:val="99"/>
    <w:rsid w:val="00B912B1"/>
    <w:pPr>
      <w:spacing w:after="0" w:line="240" w:lineRule="auto"/>
      <w:jc w:val="center"/>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tblStylePr w:type="firstRow">
      <w:rPr>
        <w:b/>
        <w:i w:val="0"/>
        <w:sz w:val="20"/>
      </w:rPr>
      <w:tblPr/>
      <w:trPr>
        <w:tblHeader/>
      </w:trPr>
    </w:tblStylePr>
  </w:style>
  <w:style w:type="table" w:customStyle="1" w:styleId="2f4">
    <w:name w:val="Таблица2"/>
    <w:basedOn w:val="ab"/>
    <w:uiPriority w:val="99"/>
    <w:rsid w:val="00B912B1"/>
    <w:pPr>
      <w:spacing w:after="0" w:line="240" w:lineRule="auto"/>
      <w:jc w:val="center"/>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tblStylePr w:type="firstRow">
      <w:rPr>
        <w:b/>
        <w:i w:val="0"/>
        <w:sz w:val="20"/>
      </w:rPr>
      <w:tblPr/>
      <w:trPr>
        <w:tblHeader/>
      </w:trPr>
    </w:tblStylePr>
  </w:style>
  <w:style w:type="table" w:customStyle="1" w:styleId="1212">
    <w:name w:val="121"/>
    <w:basedOn w:val="ab"/>
    <w:next w:val="af7"/>
    <w:uiPriority w:val="39"/>
    <w:rsid w:val="00B912B1"/>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cantSplit/>
    </w:trPr>
    <w:tcPr>
      <w:vAlign w:val="center"/>
    </w:tcPr>
  </w:style>
  <w:style w:type="paragraph" w:customStyle="1" w:styleId="95">
    <w:name w:val="_Обычный_табл_9пт_по центру"/>
    <w:basedOn w:val="a9"/>
    <w:link w:val="96"/>
    <w:rsid w:val="00B912B1"/>
    <w:pPr>
      <w:spacing w:after="160"/>
      <w:jc w:val="center"/>
    </w:pPr>
    <w:rPr>
      <w:rFonts w:eastAsia="Calibri"/>
      <w:sz w:val="18"/>
      <w:szCs w:val="20"/>
      <w:lang w:eastAsia="en-US"/>
    </w:rPr>
  </w:style>
  <w:style w:type="character" w:customStyle="1" w:styleId="96">
    <w:name w:val="_Обычный_табл_9пт_по центру Знак"/>
    <w:basedOn w:val="aa"/>
    <w:link w:val="95"/>
    <w:rsid w:val="00B912B1"/>
    <w:rPr>
      <w:rFonts w:eastAsia="Calibri"/>
      <w:sz w:val="18"/>
      <w:szCs w:val="20"/>
    </w:rPr>
  </w:style>
  <w:style w:type="paragraph" w:customStyle="1" w:styleId="a2">
    <w:name w:val="_Список маркерованный с чертой"/>
    <w:basedOn w:val="a4"/>
    <w:link w:val="afffffff2"/>
    <w:rsid w:val="00B912B1"/>
    <w:pPr>
      <w:numPr>
        <w:numId w:val="25"/>
      </w:numPr>
      <w:tabs>
        <w:tab w:val="num" w:pos="360"/>
      </w:tabs>
      <w:ind w:left="0" w:firstLine="0"/>
    </w:pPr>
    <w:rPr>
      <w:rFonts w:eastAsia="Calibri"/>
      <w:color w:val="000000"/>
      <w:lang w:eastAsia="ru-RU"/>
    </w:rPr>
  </w:style>
  <w:style w:type="character" w:customStyle="1" w:styleId="afffffff2">
    <w:name w:val="_Список маркерованный с чертой Знак"/>
    <w:basedOn w:val="affffff3"/>
    <w:link w:val="a2"/>
    <w:rsid w:val="00B912B1"/>
    <w:rPr>
      <w:rFonts w:ascii="Arial" w:eastAsia="Calibri" w:hAnsi="Arial"/>
      <w:iCs/>
      <w:color w:val="000000"/>
      <w:szCs w:val="26"/>
      <w:lang w:eastAsia="ru-RU"/>
    </w:rPr>
  </w:style>
  <w:style w:type="paragraph" w:customStyle="1" w:styleId="a3">
    <w:name w:val="_Список нумерованный со скобкой"/>
    <w:basedOn w:val="a8"/>
    <w:link w:val="afffffff3"/>
    <w:rsid w:val="00B912B1"/>
    <w:pPr>
      <w:numPr>
        <w:numId w:val="26"/>
      </w:numPr>
      <w:ind w:left="1069"/>
    </w:pPr>
    <w:rPr>
      <w:rFonts w:eastAsia="Calibri"/>
    </w:rPr>
  </w:style>
  <w:style w:type="character" w:customStyle="1" w:styleId="afffffff3">
    <w:name w:val="_Список нумерованный со скобкой Знак"/>
    <w:basedOn w:val="afffff7"/>
    <w:link w:val="a3"/>
    <w:rsid w:val="00B912B1"/>
    <w:rPr>
      <w:rFonts w:ascii="Arial" w:eastAsia="Calibri" w:hAnsi="Arial"/>
      <w:szCs w:val="26"/>
    </w:rPr>
  </w:style>
  <w:style w:type="paragraph" w:customStyle="1" w:styleId="87">
    <w:name w:val="_Обычный_табл_8пт_по центру"/>
    <w:basedOn w:val="103"/>
    <w:next w:val="affff7"/>
    <w:rsid w:val="00B912B1"/>
    <w:rPr>
      <w:rFonts w:eastAsia="Calibri"/>
      <w:color w:val="000000"/>
      <w:sz w:val="16"/>
      <w:lang w:eastAsia="ru-RU"/>
    </w:rPr>
  </w:style>
  <w:style w:type="paragraph" w:customStyle="1" w:styleId="97">
    <w:name w:val="_Обычный_табл_9пт"/>
    <w:basedOn w:val="87"/>
    <w:next w:val="affff7"/>
    <w:rsid w:val="00B912B1"/>
    <w:pPr>
      <w:jc w:val="both"/>
    </w:pPr>
  </w:style>
  <w:style w:type="paragraph" w:customStyle="1" w:styleId="88">
    <w:name w:val="_Обычный_табл_8пт"/>
    <w:basedOn w:val="87"/>
    <w:next w:val="affff7"/>
    <w:rsid w:val="00B912B1"/>
    <w:pPr>
      <w:jc w:val="both"/>
    </w:pPr>
  </w:style>
  <w:style w:type="paragraph" w:customStyle="1" w:styleId="afffffff4">
    <w:name w:val="_Рисунок"/>
    <w:basedOn w:val="affff7"/>
    <w:next w:val="affff7"/>
    <w:link w:val="afffffff5"/>
    <w:rsid w:val="00B912B1"/>
    <w:pPr>
      <w:suppressAutoHyphens/>
      <w:spacing w:before="0" w:after="0" w:line="276" w:lineRule="auto"/>
      <w:ind w:firstLine="0"/>
      <w:contextualSpacing w:val="0"/>
      <w:jc w:val="center"/>
    </w:pPr>
    <w:rPr>
      <w:rFonts w:eastAsia="Calibri"/>
      <w:color w:val="000000"/>
      <w:sz w:val="20"/>
      <w:lang w:eastAsia="ru-RU"/>
    </w:rPr>
  </w:style>
  <w:style w:type="character" w:customStyle="1" w:styleId="afffffff5">
    <w:name w:val="_Рисунок Знак"/>
    <w:basedOn w:val="affff6"/>
    <w:link w:val="afffffff4"/>
    <w:rsid w:val="00B912B1"/>
    <w:rPr>
      <w:rFonts w:eastAsia="Calibri"/>
      <w:iCs/>
      <w:color w:val="000000"/>
      <w:sz w:val="20"/>
      <w:szCs w:val="26"/>
      <w:lang w:eastAsia="ru-RU"/>
    </w:rPr>
  </w:style>
  <w:style w:type="paragraph" w:customStyle="1" w:styleId="afffffff6">
    <w:name w:val="_Подпись рисунка"/>
    <w:basedOn w:val="afffffff4"/>
    <w:next w:val="affff7"/>
    <w:rsid w:val="00B912B1"/>
  </w:style>
  <w:style w:type="table" w:customStyle="1" w:styleId="12b">
    <w:name w:val="Простая таблица 12"/>
    <w:basedOn w:val="ab"/>
    <w:next w:val="1a"/>
    <w:unhideWhenUsed/>
    <w:rsid w:val="00B912B1"/>
    <w:pPr>
      <w:widowControl w:val="0"/>
      <w:adjustRightInd w:val="0"/>
      <w:spacing w:before="120" w:after="120"/>
      <w:ind w:firstLine="567"/>
      <w:jc w:val="both"/>
    </w:pPr>
    <w:rPr>
      <w:rFonts w:eastAsia="Times New Roman"/>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4">
    <w:name w:val="Простая таблица 22"/>
    <w:basedOn w:val="ab"/>
    <w:next w:val="26"/>
    <w:unhideWhenUsed/>
    <w:rsid w:val="00B912B1"/>
    <w:pPr>
      <w:widowControl w:val="0"/>
      <w:adjustRightInd w:val="0"/>
      <w:spacing w:line="360" w:lineRule="atLeast"/>
      <w:ind w:firstLine="567"/>
      <w:jc w:val="both"/>
    </w:pPr>
    <w:rPr>
      <w:rFonts w:eastAsia="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basedOn w:val="ab"/>
    <w:next w:val="33"/>
    <w:unhideWhenUsed/>
    <w:rsid w:val="00B912B1"/>
    <w:pPr>
      <w:widowControl w:val="0"/>
      <w:adjustRightInd w:val="0"/>
      <w:spacing w:before="120" w:after="120"/>
      <w:ind w:firstLine="567"/>
      <w:jc w:val="both"/>
    </w:pPr>
    <w:rPr>
      <w:rFonts w:eastAsia="Times New Roman"/>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5">
    <w:name w:val="Классическая таблица 13"/>
    <w:basedOn w:val="ab"/>
    <w:next w:val="1b"/>
    <w:unhideWhenUsed/>
    <w:rsid w:val="00B912B1"/>
    <w:pPr>
      <w:widowControl w:val="0"/>
      <w:adjustRightInd w:val="0"/>
      <w:spacing w:before="120" w:after="120"/>
      <w:ind w:firstLine="567"/>
      <w:jc w:val="both"/>
    </w:pPr>
    <w:rPr>
      <w:rFonts w:eastAsia="Times New Roman"/>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Классическая таблица 22"/>
    <w:basedOn w:val="ab"/>
    <w:next w:val="27"/>
    <w:unhideWhenUsed/>
    <w:rsid w:val="00B912B1"/>
    <w:pPr>
      <w:widowControl w:val="0"/>
      <w:adjustRightInd w:val="0"/>
      <w:spacing w:before="120" w:after="120"/>
      <w:ind w:firstLine="567"/>
      <w:jc w:val="both"/>
    </w:pPr>
    <w:rPr>
      <w:rFonts w:eastAsia="Times New Roman"/>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6">
    <w:name w:val="Столбцы таблицы 22"/>
    <w:basedOn w:val="ab"/>
    <w:next w:val="28"/>
    <w:unhideWhenUsed/>
    <w:rsid w:val="00B912B1"/>
    <w:pPr>
      <w:widowControl w:val="0"/>
      <w:adjustRightInd w:val="0"/>
      <w:spacing w:line="360" w:lineRule="atLeast"/>
      <w:ind w:firstLine="567"/>
      <w:jc w:val="both"/>
    </w:pPr>
    <w:rPr>
      <w:rFonts w:eastAsia="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Столбцы таблицы 32"/>
    <w:basedOn w:val="ab"/>
    <w:next w:val="34"/>
    <w:unhideWhenUsed/>
    <w:rsid w:val="00B912B1"/>
    <w:pPr>
      <w:widowControl w:val="0"/>
      <w:adjustRightInd w:val="0"/>
      <w:spacing w:line="360" w:lineRule="atLeast"/>
      <w:ind w:firstLine="567"/>
      <w:jc w:val="both"/>
    </w:pPr>
    <w:rPr>
      <w:rFonts w:eastAsia="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b"/>
    <w:next w:val="43"/>
    <w:unhideWhenUsed/>
    <w:rsid w:val="00B912B1"/>
    <w:pPr>
      <w:widowControl w:val="0"/>
      <w:adjustRightInd w:val="0"/>
      <w:spacing w:line="360" w:lineRule="atLeast"/>
      <w:ind w:firstLine="567"/>
      <w:jc w:val="both"/>
    </w:pPr>
    <w:rPr>
      <w:rFonts w:eastAsia="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b"/>
    <w:next w:val="52"/>
    <w:unhideWhenUsed/>
    <w:rsid w:val="00B912B1"/>
    <w:pPr>
      <w:widowControl w:val="0"/>
      <w:adjustRightInd w:val="0"/>
      <w:spacing w:line="360" w:lineRule="atLeast"/>
      <w:ind w:firstLine="567"/>
      <w:jc w:val="both"/>
    </w:pPr>
    <w:rPr>
      <w:rFonts w:eastAsia="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c">
    <w:name w:val="Сетка таблицы 12"/>
    <w:basedOn w:val="ab"/>
    <w:next w:val="1c"/>
    <w:unhideWhenUsed/>
    <w:rsid w:val="00B912B1"/>
    <w:pPr>
      <w:widowControl w:val="0"/>
      <w:adjustRightInd w:val="0"/>
      <w:spacing w:before="120" w:after="120"/>
      <w:ind w:firstLine="567"/>
      <w:jc w:val="both"/>
    </w:pPr>
    <w:rPr>
      <w:rFonts w:eastAsia="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b"/>
    <w:next w:val="29"/>
    <w:unhideWhenUsed/>
    <w:rsid w:val="00B912B1"/>
    <w:pPr>
      <w:widowControl w:val="0"/>
      <w:adjustRightInd w:val="0"/>
      <w:spacing w:before="120" w:after="120"/>
      <w:ind w:firstLine="567"/>
      <w:jc w:val="both"/>
    </w:pPr>
    <w:rPr>
      <w:rFonts w:eastAsia="Times New Roman"/>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b"/>
    <w:next w:val="53"/>
    <w:unhideWhenUsed/>
    <w:rsid w:val="00B912B1"/>
    <w:pPr>
      <w:ind w:left="1080"/>
    </w:pPr>
    <w:rPr>
      <w:rFonts w:eastAsia="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b"/>
    <w:next w:val="81"/>
    <w:unhideWhenUsed/>
    <w:rsid w:val="00B912B1"/>
    <w:pPr>
      <w:widowControl w:val="0"/>
      <w:adjustRightInd w:val="0"/>
      <w:spacing w:before="120" w:after="120"/>
      <w:ind w:firstLine="567"/>
      <w:jc w:val="both"/>
    </w:pPr>
    <w:rPr>
      <w:rFonts w:eastAsia="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
    <w:name w:val="Таблица-список 12"/>
    <w:basedOn w:val="ab"/>
    <w:next w:val="-1"/>
    <w:unhideWhenUsed/>
    <w:rsid w:val="00B912B1"/>
    <w:pPr>
      <w:widowControl w:val="0"/>
      <w:adjustRightInd w:val="0"/>
      <w:spacing w:line="360" w:lineRule="atLeast"/>
      <w:ind w:firstLine="567"/>
      <w:jc w:val="both"/>
    </w:pPr>
    <w:rPr>
      <w:rFonts w:eastAsia="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b"/>
    <w:next w:val="-2"/>
    <w:unhideWhenUsed/>
    <w:rsid w:val="00B912B1"/>
    <w:pPr>
      <w:widowControl w:val="0"/>
      <w:adjustRightInd w:val="0"/>
      <w:spacing w:line="360" w:lineRule="atLeast"/>
      <w:ind w:firstLine="567"/>
      <w:jc w:val="both"/>
    </w:pPr>
    <w:rPr>
      <w:rFonts w:eastAsia="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5">
    <w:name w:val="Современная таблица2"/>
    <w:basedOn w:val="ab"/>
    <w:next w:val="aff9"/>
    <w:unhideWhenUsed/>
    <w:rsid w:val="00B912B1"/>
    <w:pPr>
      <w:widowControl w:val="0"/>
      <w:adjustRightInd w:val="0"/>
      <w:spacing w:line="360" w:lineRule="atLeast"/>
      <w:ind w:firstLine="567"/>
      <w:jc w:val="both"/>
    </w:pPr>
    <w:rPr>
      <w:rFonts w:eastAsia="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6">
    <w:name w:val="Изысканная таблица2"/>
    <w:basedOn w:val="ab"/>
    <w:next w:val="affa"/>
    <w:unhideWhenUsed/>
    <w:rsid w:val="00B912B1"/>
    <w:pPr>
      <w:widowControl w:val="0"/>
      <w:adjustRightInd w:val="0"/>
      <w:spacing w:before="120" w:after="120"/>
      <w:ind w:firstLine="567"/>
      <w:jc w:val="both"/>
    </w:pPr>
    <w:rPr>
      <w:rFonts w:eastAsia="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7">
    <w:name w:val="Стандартная таблица2"/>
    <w:basedOn w:val="ab"/>
    <w:next w:val="affb"/>
    <w:unhideWhenUsed/>
    <w:rsid w:val="00B912B1"/>
    <w:pPr>
      <w:widowControl w:val="0"/>
      <w:adjustRightInd w:val="0"/>
      <w:spacing w:before="120" w:after="120"/>
      <w:ind w:firstLine="567"/>
      <w:jc w:val="both"/>
    </w:pPr>
    <w:rPr>
      <w:rFonts w:eastAsia="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d">
    <w:name w:val="Изящная таблица 12"/>
    <w:basedOn w:val="ab"/>
    <w:next w:val="1d"/>
    <w:unhideWhenUsed/>
    <w:rsid w:val="00B912B1"/>
    <w:pPr>
      <w:widowControl w:val="0"/>
      <w:adjustRightInd w:val="0"/>
      <w:spacing w:before="120" w:after="120"/>
      <w:ind w:firstLine="567"/>
      <w:jc w:val="both"/>
    </w:pPr>
    <w:rPr>
      <w:rFonts w:eastAsia="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Изящная таблица 22"/>
    <w:basedOn w:val="ab"/>
    <w:next w:val="2a"/>
    <w:unhideWhenUsed/>
    <w:rsid w:val="00B912B1"/>
    <w:pPr>
      <w:widowControl w:val="0"/>
      <w:adjustRightInd w:val="0"/>
      <w:spacing w:before="120" w:after="120"/>
      <w:ind w:firstLine="567"/>
      <w:jc w:val="both"/>
    </w:pPr>
    <w:rPr>
      <w:rFonts w:eastAsia="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b"/>
    <w:next w:val="-10"/>
    <w:unhideWhenUsed/>
    <w:rsid w:val="00B912B1"/>
    <w:pPr>
      <w:widowControl w:val="0"/>
      <w:adjustRightInd w:val="0"/>
      <w:spacing w:before="120" w:after="120"/>
      <w:ind w:firstLine="567"/>
      <w:jc w:val="both"/>
    </w:pPr>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b"/>
    <w:next w:val="-20"/>
    <w:unhideWhenUsed/>
    <w:rsid w:val="00B912B1"/>
    <w:pPr>
      <w:widowControl w:val="0"/>
      <w:adjustRightInd w:val="0"/>
      <w:spacing w:before="120" w:after="120"/>
      <w:ind w:firstLine="567"/>
      <w:jc w:val="both"/>
    </w:pPr>
    <w:rPr>
      <w:rFonts w:eastAsia="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b"/>
    <w:next w:val="-3"/>
    <w:unhideWhenUsed/>
    <w:rsid w:val="00B912B1"/>
    <w:pPr>
      <w:widowControl w:val="0"/>
      <w:adjustRightInd w:val="0"/>
      <w:spacing w:before="120" w:after="120"/>
      <w:ind w:firstLine="567"/>
      <w:jc w:val="both"/>
    </w:pPr>
    <w:rPr>
      <w:rFonts w:eastAsia="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3">
    <w:name w:val="Средняя заливка 2 - Акцент 43"/>
    <w:basedOn w:val="ab"/>
    <w:next w:val="2-4"/>
    <w:uiPriority w:val="64"/>
    <w:rsid w:val="00B912B1"/>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3">
    <w:name w:val="Статья / Раздел1"/>
    <w:basedOn w:val="ac"/>
    <w:next w:val="a0"/>
    <w:uiPriority w:val="99"/>
    <w:semiHidden/>
    <w:unhideWhenUsed/>
    <w:rsid w:val="00B912B1"/>
    <w:pPr>
      <w:numPr>
        <w:numId w:val="7"/>
      </w:numPr>
    </w:pPr>
  </w:style>
  <w:style w:type="numbering" w:customStyle="1" w:styleId="1ai1">
    <w:name w:val="1 / a / i1"/>
    <w:basedOn w:val="ac"/>
    <w:next w:val="1ai"/>
    <w:uiPriority w:val="99"/>
    <w:semiHidden/>
    <w:unhideWhenUsed/>
    <w:rsid w:val="00B912B1"/>
    <w:pPr>
      <w:numPr>
        <w:numId w:val="8"/>
      </w:numPr>
    </w:pPr>
  </w:style>
  <w:style w:type="numbering" w:customStyle="1" w:styleId="111116">
    <w:name w:val="1 / 1.1 / 1.1.6"/>
    <w:basedOn w:val="ac"/>
    <w:next w:val="111111"/>
    <w:rsid w:val="00B912B1"/>
  </w:style>
  <w:style w:type="table" w:customStyle="1" w:styleId="TableNormal1">
    <w:name w:val="Table Normal1"/>
    <w:uiPriority w:val="2"/>
    <w:semiHidden/>
    <w:unhideWhenUsed/>
    <w:qFormat/>
    <w:rsid w:val="00B912B1"/>
    <w:pPr>
      <w:widowControl w:val="0"/>
      <w:autoSpaceDE w:val="0"/>
      <w:autoSpaceDN w:val="0"/>
      <w:spacing w:after="0" w:line="240" w:lineRule="auto"/>
    </w:pPr>
    <w:rPr>
      <w:rFonts w:ascii="Calibri" w:hAnsi="Calibri"/>
      <w:sz w:val="22"/>
      <w:szCs w:val="22"/>
      <w:lang w:val="en-US"/>
    </w:rPr>
    <w:tblPr>
      <w:tblInd w:w="0" w:type="dxa"/>
      <w:tblCellMar>
        <w:top w:w="0" w:type="dxa"/>
        <w:left w:w="0" w:type="dxa"/>
        <w:bottom w:w="0" w:type="dxa"/>
        <w:right w:w="0" w:type="dxa"/>
      </w:tblCellMar>
    </w:tblPr>
  </w:style>
  <w:style w:type="paragraph" w:customStyle="1" w:styleId="pf1">
    <w:name w:val="pf1"/>
    <w:basedOn w:val="a9"/>
    <w:rsid w:val="00B912B1"/>
    <w:pPr>
      <w:spacing w:before="100" w:beforeAutospacing="1" w:after="100" w:afterAutospacing="1"/>
    </w:pPr>
  </w:style>
  <w:style w:type="paragraph" w:customStyle="1" w:styleId="pf2">
    <w:name w:val="pf2"/>
    <w:basedOn w:val="a9"/>
    <w:rsid w:val="00B912B1"/>
    <w:pPr>
      <w:spacing w:before="100" w:beforeAutospacing="1" w:after="100" w:afterAutospacing="1"/>
    </w:pPr>
  </w:style>
  <w:style w:type="paragraph" w:customStyle="1" w:styleId="pf0">
    <w:name w:val="pf0"/>
    <w:basedOn w:val="a9"/>
    <w:rsid w:val="00B912B1"/>
    <w:pPr>
      <w:spacing w:before="100" w:beforeAutospacing="1" w:after="100" w:afterAutospacing="1"/>
    </w:pPr>
  </w:style>
  <w:style w:type="character" w:customStyle="1" w:styleId="cf01">
    <w:name w:val="cf01"/>
    <w:basedOn w:val="aa"/>
    <w:rsid w:val="00B912B1"/>
    <w:rPr>
      <w:rFonts w:ascii="Segoe UI" w:hAnsi="Segoe UI" w:cs="Segoe UI" w:hint="default"/>
      <w:sz w:val="18"/>
      <w:szCs w:val="18"/>
    </w:rPr>
  </w:style>
  <w:style w:type="table" w:customStyle="1" w:styleId="3f2">
    <w:name w:val="Таблица3"/>
    <w:basedOn w:val="ab"/>
    <w:uiPriority w:val="99"/>
    <w:rsid w:val="00B912B1"/>
    <w:pPr>
      <w:spacing w:after="0" w:line="240" w:lineRule="auto"/>
      <w:jc w:val="center"/>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tblStylePr w:type="firstRow">
      <w:rPr>
        <w:b/>
        <w:i w:val="0"/>
        <w:sz w:val="20"/>
      </w:rPr>
      <w:tblPr/>
      <w:trPr>
        <w:tblHeader/>
      </w:trPr>
    </w:tblStylePr>
  </w:style>
  <w:style w:type="numbering" w:customStyle="1" w:styleId="WW8Num11">
    <w:name w:val="WW8Num11"/>
    <w:rsid w:val="00B912B1"/>
  </w:style>
  <w:style w:type="table" w:customStyle="1" w:styleId="TableGrid12">
    <w:name w:val="Table Grid12"/>
    <w:basedOn w:val="ab"/>
    <w:rsid w:val="00B912B1"/>
    <w:rPr>
      <w:rFonts w:eastAsia="Times New Roman"/>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f8">
    <w:name w:val="Папушкин2"/>
    <w:basedOn w:val="af7"/>
    <w:rsid w:val="00B912B1"/>
    <w:pPr>
      <w:spacing w:after="200" w:line="276" w:lineRule="auto"/>
      <w:jc w:val="center"/>
    </w:pPr>
    <w:rPr>
      <w:rFonts w:ascii="Arial" w:eastAsia="Times New Roman" w:hAnsi="Arial"/>
      <w:sz w:val="18"/>
      <w:szCs w:val="18"/>
      <w:lang w:eastAsia="ru-RU"/>
    </w:rPr>
    <w:tblPr>
      <w:tblStyleRowBandSize w:val="1"/>
    </w:tblPr>
    <w:trPr>
      <w:cantSplit/>
    </w:tr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b"/>
    <w:rsid w:val="00B912B1"/>
    <w:pPr>
      <w:ind w:left="1080"/>
    </w:pPr>
    <w:rPr>
      <w:rFonts w:eastAsia="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0">
    <w:name w:val="Средний список 1117"/>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b"/>
    <w:uiPriority w:val="65"/>
    <w:rsid w:val="00B912B1"/>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DaunPenh" w:eastAsia="Times New Roman" w:hAnsi="DaunPenh"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91">
    <w:name w:val="Сетка таблицы19"/>
    <w:basedOn w:val="ab"/>
    <w:rsid w:val="00B912B1"/>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b"/>
    <w:uiPriority w:val="59"/>
    <w:rsid w:val="00B912B1"/>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ветлая заливка118"/>
    <w:basedOn w:val="ab"/>
    <w:uiPriority w:val="60"/>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2">
    <w:name w:val="Светлая заливка14"/>
    <w:basedOn w:val="ab"/>
    <w:uiPriority w:val="60"/>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3">
    <w:name w:val="Светлая заливка23"/>
    <w:basedOn w:val="ab"/>
    <w:uiPriority w:val="60"/>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етка таблицы33"/>
    <w:basedOn w:val="ab"/>
    <w:uiPriority w:val="59"/>
    <w:rsid w:val="00B912B1"/>
    <w:rPr>
      <w:rFonts w:ascii="Calibri" w:hAnsi="Calibr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Светлая заливка1131"/>
    <w:basedOn w:val="ab"/>
    <w:uiPriority w:val="60"/>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
    <w:name w:val="Светлая заливка1151"/>
    <w:basedOn w:val="ab"/>
    <w:uiPriority w:val="60"/>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5">
    <w:name w:val="Светлая заливка1111"/>
    <w:basedOn w:val="ab"/>
    <w:uiPriority w:val="60"/>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0">
    <w:name w:val="Светлая заливка34"/>
    <w:basedOn w:val="ab"/>
    <w:uiPriority w:val="60"/>
    <w:rsid w:val="00B912B1"/>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b"/>
    <w:uiPriority w:val="60"/>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0">
    <w:name w:val="Светлая заливка1121"/>
    <w:basedOn w:val="ab"/>
    <w:uiPriority w:val="60"/>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2">
    <w:name w:val="Сетка таблицы41"/>
    <w:basedOn w:val="ab"/>
    <w:uiPriority w:val="59"/>
    <w:rsid w:val="00B912B1"/>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ветлая заливка1141"/>
    <w:basedOn w:val="ab"/>
    <w:uiPriority w:val="60"/>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9">
    <w:name w:val="рпдлпжлопж2"/>
    <w:basedOn w:val="ab"/>
    <w:uiPriority w:val="99"/>
    <w:rsid w:val="00B912B1"/>
    <w:pPr>
      <w:jc w:val="right"/>
    </w:pPr>
    <w:rPr>
      <w:rFonts w:ascii="Arial" w:hAnsi="Arial"/>
      <w:sz w:val="18"/>
      <w:szCs w:val="22"/>
      <w:lang w:eastAsia="ru-RU"/>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0">
    <w:name w:val="Светлая заливка311"/>
    <w:basedOn w:val="ab"/>
    <w:uiPriority w:val="60"/>
    <w:rsid w:val="00B912B1"/>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3">
    <w:name w:val="Сетка таблицы51"/>
    <w:basedOn w:val="ab"/>
    <w:rsid w:val="00B912B1"/>
    <w:pPr>
      <w:ind w:left="1080"/>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 512"/>
    <w:basedOn w:val="ab"/>
    <w:rsid w:val="00B912B1"/>
    <w:pPr>
      <w:ind w:left="1080"/>
    </w:pPr>
    <w:rPr>
      <w:rFonts w:eastAsia="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
    <w:name w:val="Table Grid111"/>
    <w:basedOn w:val="ab"/>
    <w:rsid w:val="00B912B1"/>
    <w:rPr>
      <w:rFonts w:eastAsia="Times New Roman"/>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1f">
    <w:name w:val="Папушкин11"/>
    <w:basedOn w:val="af7"/>
    <w:rsid w:val="00B912B1"/>
    <w:pPr>
      <w:spacing w:after="200" w:line="276" w:lineRule="auto"/>
      <w:jc w:val="center"/>
    </w:pPr>
    <w:rPr>
      <w:rFonts w:ascii="Arial" w:eastAsia="Times New Roman" w:hAnsi="Arial"/>
      <w:sz w:val="18"/>
      <w:szCs w:val="18"/>
      <w:lang w:eastAsia="ru-RU"/>
    </w:rPr>
    <w:tblPr>
      <w:tblStyleRowBandSize w:val="1"/>
    </w:tblPr>
    <w:trPr>
      <w:cantSplit/>
    </w:tr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b"/>
    <w:rsid w:val="00B912B1"/>
    <w:pPr>
      <w:ind w:left="1080"/>
    </w:pPr>
    <w:rPr>
      <w:rFonts w:eastAsia="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
    <w:name w:val="Столбцы таблицы 311"/>
    <w:basedOn w:val="ab"/>
    <w:rsid w:val="00B912B1"/>
    <w:pPr>
      <w:widowControl w:val="0"/>
      <w:adjustRightInd w:val="0"/>
      <w:spacing w:line="360" w:lineRule="atLeast"/>
      <w:ind w:firstLine="567"/>
      <w:jc w:val="both"/>
    </w:pPr>
    <w:rPr>
      <w:rFonts w:eastAsia="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0">
    <w:name w:val="Столбцы таблицы 411"/>
    <w:basedOn w:val="ab"/>
    <w:rsid w:val="00B912B1"/>
    <w:pPr>
      <w:widowControl w:val="0"/>
      <w:adjustRightInd w:val="0"/>
      <w:spacing w:line="360" w:lineRule="atLeast"/>
      <w:ind w:firstLine="567"/>
      <w:jc w:val="both"/>
    </w:pPr>
    <w:rPr>
      <w:rFonts w:eastAsia="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b"/>
    <w:rsid w:val="00B912B1"/>
    <w:pPr>
      <w:widowControl w:val="0"/>
      <w:adjustRightInd w:val="0"/>
      <w:spacing w:line="360" w:lineRule="atLeast"/>
      <w:ind w:firstLine="567"/>
      <w:jc w:val="both"/>
    </w:pPr>
    <w:rPr>
      <w:rFonts w:eastAsia="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1"/>
    <w:basedOn w:val="ab"/>
    <w:rsid w:val="00B912B1"/>
    <w:pPr>
      <w:widowControl w:val="0"/>
      <w:adjustRightInd w:val="0"/>
      <w:spacing w:line="360" w:lineRule="atLeast"/>
      <w:ind w:firstLine="567"/>
      <w:jc w:val="both"/>
    </w:pPr>
    <w:rPr>
      <w:rFonts w:eastAsia="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Столбцы таблицы 211"/>
    <w:basedOn w:val="ab"/>
    <w:rsid w:val="00B912B1"/>
    <w:pPr>
      <w:widowControl w:val="0"/>
      <w:adjustRightInd w:val="0"/>
      <w:spacing w:line="360" w:lineRule="atLeast"/>
      <w:ind w:firstLine="567"/>
      <w:jc w:val="both"/>
    </w:pPr>
    <w:rPr>
      <w:rFonts w:eastAsia="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b"/>
    <w:rsid w:val="00B912B1"/>
    <w:pPr>
      <w:widowControl w:val="0"/>
      <w:adjustRightInd w:val="0"/>
      <w:spacing w:line="360" w:lineRule="atLeast"/>
      <w:ind w:firstLine="567"/>
      <w:jc w:val="both"/>
    </w:pPr>
    <w:rPr>
      <w:rFonts w:eastAsia="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Современная таблица11"/>
    <w:basedOn w:val="ab"/>
    <w:rsid w:val="00B912B1"/>
    <w:pPr>
      <w:widowControl w:val="0"/>
      <w:adjustRightInd w:val="0"/>
      <w:spacing w:line="360" w:lineRule="atLeast"/>
      <w:ind w:firstLine="567"/>
      <w:jc w:val="both"/>
    </w:pPr>
    <w:rPr>
      <w:rFonts w:eastAsia="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0">
    <w:name w:val="Средний список 1118"/>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b"/>
    <w:uiPriority w:val="65"/>
    <w:rsid w:val="00B912B1"/>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DaunPenh" w:eastAsia="Times New Roman" w:hAnsi="DaunPenh"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3">
    <w:name w:val="Простая таблица 211"/>
    <w:basedOn w:val="ab"/>
    <w:rsid w:val="00B912B1"/>
    <w:pPr>
      <w:widowControl w:val="0"/>
      <w:adjustRightInd w:val="0"/>
      <w:spacing w:line="360" w:lineRule="atLeast"/>
      <w:ind w:firstLine="567"/>
      <w:jc w:val="both"/>
    </w:pPr>
    <w:rPr>
      <w:rFonts w:eastAsia="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1">
    <w:name w:val="Стандартная таблица11"/>
    <w:basedOn w:val="ab"/>
    <w:rsid w:val="00B912B1"/>
    <w:pPr>
      <w:widowControl w:val="0"/>
      <w:adjustRightInd w:val="0"/>
      <w:spacing w:before="120" w:after="120"/>
      <w:ind w:firstLine="567"/>
      <w:jc w:val="both"/>
    </w:pPr>
    <w:rPr>
      <w:rFonts w:eastAsia="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Классическая таблица 111"/>
    <w:basedOn w:val="ab"/>
    <w:rsid w:val="00B912B1"/>
    <w:pPr>
      <w:widowControl w:val="0"/>
      <w:adjustRightInd w:val="0"/>
      <w:spacing w:before="120" w:after="120"/>
      <w:ind w:firstLine="567"/>
      <w:jc w:val="both"/>
    </w:pPr>
    <w:rPr>
      <w:rFonts w:eastAsia="Times New Roman"/>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Простая таблица 111"/>
    <w:basedOn w:val="ab"/>
    <w:rsid w:val="00B912B1"/>
    <w:pPr>
      <w:widowControl w:val="0"/>
      <w:adjustRightInd w:val="0"/>
      <w:spacing w:before="120" w:after="120"/>
      <w:ind w:firstLine="567"/>
      <w:jc w:val="both"/>
    </w:pPr>
    <w:rPr>
      <w:rFonts w:eastAsia="Times New Roman"/>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4">
    <w:name w:val="Изящная таблица 211"/>
    <w:basedOn w:val="ab"/>
    <w:rsid w:val="00B912B1"/>
    <w:pPr>
      <w:widowControl w:val="0"/>
      <w:adjustRightInd w:val="0"/>
      <w:spacing w:before="120" w:after="120"/>
      <w:ind w:firstLine="567"/>
      <w:jc w:val="both"/>
    </w:pPr>
    <w:rPr>
      <w:rFonts w:eastAsia="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0">
    <w:name w:val="Веб-таблица 111"/>
    <w:basedOn w:val="ab"/>
    <w:rsid w:val="00B912B1"/>
    <w:pPr>
      <w:widowControl w:val="0"/>
      <w:adjustRightInd w:val="0"/>
      <w:spacing w:before="120" w:after="120"/>
      <w:ind w:firstLine="567"/>
      <w:jc w:val="both"/>
    </w:pPr>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b"/>
    <w:rsid w:val="00B912B1"/>
    <w:pPr>
      <w:widowControl w:val="0"/>
      <w:adjustRightInd w:val="0"/>
      <w:spacing w:before="120" w:after="120"/>
      <w:ind w:firstLine="567"/>
      <w:jc w:val="both"/>
    </w:pPr>
    <w:rPr>
      <w:rFonts w:eastAsia="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rsid w:val="00B912B1"/>
    <w:pPr>
      <w:widowControl w:val="0"/>
      <w:adjustRightInd w:val="0"/>
      <w:spacing w:before="120" w:after="120"/>
      <w:ind w:firstLine="567"/>
      <w:jc w:val="both"/>
    </w:pPr>
    <w:rPr>
      <w:rFonts w:eastAsia="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2">
    <w:name w:val="Изысканная таблица11"/>
    <w:basedOn w:val="ab"/>
    <w:rsid w:val="00B912B1"/>
    <w:pPr>
      <w:widowControl w:val="0"/>
      <w:adjustRightInd w:val="0"/>
      <w:spacing w:before="120" w:after="120"/>
      <w:ind w:firstLine="567"/>
      <w:jc w:val="both"/>
    </w:pPr>
    <w:rPr>
      <w:rFonts w:eastAsia="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c">
    <w:name w:val="Изящная таблица 111"/>
    <w:basedOn w:val="ab"/>
    <w:rsid w:val="00B912B1"/>
    <w:pPr>
      <w:widowControl w:val="0"/>
      <w:adjustRightInd w:val="0"/>
      <w:spacing w:before="120" w:after="120"/>
      <w:ind w:firstLine="567"/>
      <w:jc w:val="both"/>
    </w:pPr>
    <w:rPr>
      <w:rFonts w:eastAsia="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Классическая таблица 211"/>
    <w:basedOn w:val="ab"/>
    <w:rsid w:val="00B912B1"/>
    <w:pPr>
      <w:widowControl w:val="0"/>
      <w:adjustRightInd w:val="0"/>
      <w:spacing w:before="120" w:after="120"/>
      <w:ind w:firstLine="567"/>
      <w:jc w:val="both"/>
    </w:pPr>
    <w:rPr>
      <w:rFonts w:eastAsia="Times New Roman"/>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Сетка таблицы112"/>
    <w:basedOn w:val="ab"/>
    <w:rsid w:val="00B912B1"/>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
    <w:basedOn w:val="ab"/>
    <w:rsid w:val="00B912B1"/>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 811"/>
    <w:basedOn w:val="ab"/>
    <w:rsid w:val="00B912B1"/>
    <w:pPr>
      <w:widowControl w:val="0"/>
      <w:adjustRightInd w:val="0"/>
      <w:spacing w:before="120" w:after="120"/>
      <w:ind w:firstLine="567"/>
      <w:jc w:val="both"/>
    </w:pPr>
    <w:rPr>
      <w:rFonts w:eastAsia="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7">
    <w:name w:val="Сетка таблицы 211"/>
    <w:basedOn w:val="ab"/>
    <w:rsid w:val="00B912B1"/>
    <w:pPr>
      <w:widowControl w:val="0"/>
      <w:adjustRightInd w:val="0"/>
      <w:spacing w:before="120" w:after="120"/>
      <w:ind w:firstLine="567"/>
      <w:jc w:val="both"/>
    </w:pPr>
    <w:rPr>
      <w:rFonts w:eastAsia="Times New Roman"/>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d">
    <w:name w:val="Сетка таблицы 111"/>
    <w:basedOn w:val="ab"/>
    <w:rsid w:val="00B912B1"/>
    <w:pPr>
      <w:widowControl w:val="0"/>
      <w:adjustRightInd w:val="0"/>
      <w:spacing w:before="120" w:after="120"/>
      <w:ind w:firstLine="567"/>
      <w:jc w:val="both"/>
    </w:pPr>
    <w:rPr>
      <w:rFonts w:eastAsia="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
    <w:name w:val="Простая таблица 311"/>
    <w:basedOn w:val="ab"/>
    <w:rsid w:val="00B912B1"/>
    <w:pPr>
      <w:widowControl w:val="0"/>
      <w:adjustRightInd w:val="0"/>
      <w:spacing w:before="120" w:after="120"/>
      <w:ind w:firstLine="567"/>
      <w:jc w:val="both"/>
    </w:pPr>
    <w:rPr>
      <w:rFonts w:eastAsia="Times New Roman"/>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b"/>
    <w:uiPriority w:val="64"/>
    <w:rsid w:val="00B912B1"/>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
    <w:name w:val="Средний список 131"/>
    <w:basedOn w:val="ab"/>
    <w:uiPriority w:val="65"/>
    <w:rsid w:val="00B912B1"/>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b"/>
    <w:uiPriority w:val="65"/>
    <w:rsid w:val="00B912B1"/>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3">
    <w:name w:val="Светлая заливка41"/>
    <w:basedOn w:val="ab"/>
    <w:uiPriority w:val="60"/>
    <w:rsid w:val="00B912B1"/>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3">
    <w:name w:val="Средний список 121"/>
    <w:basedOn w:val="ab"/>
    <w:uiPriority w:val="65"/>
    <w:rsid w:val="00B912B1"/>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
    <w:name w:val="Средний список 112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
    <w:name w:val="Средний список 113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4">
    <w:name w:val="Светлая заливка121"/>
    <w:basedOn w:val="ab"/>
    <w:uiPriority w:val="60"/>
    <w:rsid w:val="00B912B1"/>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0">
    <w:name w:val="Средний список 114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0">
    <w:name w:val="Средний список 115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8">
    <w:name w:val="Светлая заливка211"/>
    <w:basedOn w:val="ab"/>
    <w:uiPriority w:val="60"/>
    <w:rsid w:val="00B912B1"/>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0">
    <w:name w:val="Средний список 117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0">
    <w:name w:val="Средний список 118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b"/>
    <w:uiPriority w:val="60"/>
    <w:rsid w:val="00B912B1"/>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
    <w:name w:val="Средний список 1112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ветлая заливка1161"/>
    <w:basedOn w:val="ab"/>
    <w:uiPriority w:val="60"/>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b"/>
    <w:uiPriority w:val="60"/>
    <w:rsid w:val="00B912B1"/>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2">
    <w:name w:val="Светлая заливка131"/>
    <w:basedOn w:val="ab"/>
    <w:uiPriority w:val="60"/>
    <w:rsid w:val="00B912B1"/>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b"/>
    <w:rsid w:val="00B912B1"/>
    <w:rPr>
      <w:rFonts w:eastAsia="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5">
    <w:name w:val="Классическая таблица 121"/>
    <w:basedOn w:val="ab"/>
    <w:rsid w:val="00B912B1"/>
    <w:pPr>
      <w:widowControl w:val="0"/>
      <w:adjustRightInd w:val="0"/>
      <w:spacing w:before="120" w:after="120"/>
      <w:ind w:firstLine="567"/>
      <w:jc w:val="both"/>
    </w:pPr>
    <w:rPr>
      <w:rFonts w:eastAsia="Times New Roman"/>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
    <w:name w:val="Сетка таблицы61"/>
    <w:basedOn w:val="ab"/>
    <w:uiPriority w:val="59"/>
    <w:rsid w:val="00B912B1"/>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b"/>
    <w:uiPriority w:val="59"/>
    <w:rsid w:val="00B912B1"/>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
    <w:basedOn w:val="ab"/>
    <w:uiPriority w:val="59"/>
    <w:rsid w:val="00B912B1"/>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b"/>
    <w:uiPriority w:val="59"/>
    <w:rsid w:val="00B912B1"/>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b"/>
    <w:uiPriority w:val="59"/>
    <w:rsid w:val="00B912B1"/>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b"/>
    <w:uiPriority w:val="59"/>
    <w:rsid w:val="00B912B1"/>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b"/>
    <w:uiPriority w:val="59"/>
    <w:rsid w:val="00B912B1"/>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b"/>
    <w:uiPriority w:val="59"/>
    <w:rsid w:val="00B912B1"/>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b"/>
    <w:uiPriority w:val="59"/>
    <w:rsid w:val="00B912B1"/>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b"/>
    <w:uiPriority w:val="59"/>
    <w:rsid w:val="00B912B1"/>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b"/>
    <w:uiPriority w:val="59"/>
    <w:rsid w:val="00B912B1"/>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
    <w:basedOn w:val="ab"/>
    <w:uiPriority w:val="59"/>
    <w:rsid w:val="00B912B1"/>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b"/>
    <w:rsid w:val="00B912B1"/>
    <w:pPr>
      <w:widowControl w:val="0"/>
      <w:suppressAutoHyphens/>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b"/>
    <w:uiPriority w:val="59"/>
    <w:rsid w:val="00B912B1"/>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b"/>
    <w:rsid w:val="00B912B1"/>
    <w:pPr>
      <w:widowControl w:val="0"/>
      <w:suppressAutoHyphens/>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b"/>
    <w:rsid w:val="00B912B1"/>
    <w:pPr>
      <w:widowControl w:val="0"/>
    </w:pPr>
    <w:rPr>
      <w:rFonts w:ascii="Calibri" w:hAnsi="Calibri"/>
      <w:sz w:val="22"/>
      <w:szCs w:val="22"/>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1">
    <w:name w:val="1 / 1.1 / 1.1.41"/>
    <w:rsid w:val="00B912B1"/>
    <w:pPr>
      <w:numPr>
        <w:numId w:val="21"/>
      </w:numPr>
    </w:pPr>
  </w:style>
  <w:style w:type="numbering" w:customStyle="1" w:styleId="1111121">
    <w:name w:val="1 / 1.1 / 1.1.21"/>
    <w:rsid w:val="00B912B1"/>
    <w:pPr>
      <w:numPr>
        <w:numId w:val="22"/>
      </w:numPr>
    </w:pPr>
  </w:style>
  <w:style w:type="numbering" w:customStyle="1" w:styleId="1ai111">
    <w:name w:val="1 / a / i111"/>
    <w:rsid w:val="00B912B1"/>
    <w:pPr>
      <w:numPr>
        <w:numId w:val="23"/>
      </w:numPr>
    </w:pPr>
  </w:style>
  <w:style w:type="numbering" w:customStyle="1" w:styleId="1110">
    <w:name w:val="Статья / Раздел111"/>
    <w:rsid w:val="00B912B1"/>
    <w:pPr>
      <w:numPr>
        <w:numId w:val="24"/>
      </w:numPr>
    </w:pPr>
  </w:style>
  <w:style w:type="numbering" w:customStyle="1" w:styleId="1132">
    <w:name w:val="Нет списка113"/>
    <w:next w:val="ac"/>
    <w:uiPriority w:val="99"/>
    <w:semiHidden/>
    <w:unhideWhenUsed/>
    <w:rsid w:val="00B912B1"/>
  </w:style>
  <w:style w:type="numbering" w:customStyle="1" w:styleId="1111132">
    <w:name w:val="1 / 1.1 / 1.1.32"/>
    <w:basedOn w:val="ac"/>
    <w:next w:val="111111"/>
    <w:locked/>
    <w:rsid w:val="00B912B1"/>
  </w:style>
  <w:style w:type="numbering" w:customStyle="1" w:styleId="250">
    <w:name w:val="Нет списка25"/>
    <w:next w:val="ac"/>
    <w:semiHidden/>
    <w:unhideWhenUsed/>
    <w:rsid w:val="00B912B1"/>
  </w:style>
  <w:style w:type="numbering" w:customStyle="1" w:styleId="1142">
    <w:name w:val="Нет списка114"/>
    <w:next w:val="ac"/>
    <w:uiPriority w:val="99"/>
    <w:semiHidden/>
    <w:unhideWhenUsed/>
    <w:rsid w:val="00B912B1"/>
  </w:style>
  <w:style w:type="numbering" w:customStyle="1" w:styleId="2120">
    <w:name w:val="Нет списка212"/>
    <w:next w:val="ac"/>
    <w:uiPriority w:val="99"/>
    <w:semiHidden/>
    <w:unhideWhenUsed/>
    <w:rsid w:val="00B912B1"/>
  </w:style>
  <w:style w:type="numbering" w:customStyle="1" w:styleId="11123">
    <w:name w:val="Нет списка1112"/>
    <w:next w:val="ac"/>
    <w:uiPriority w:val="99"/>
    <w:semiHidden/>
    <w:unhideWhenUsed/>
    <w:rsid w:val="00B912B1"/>
  </w:style>
  <w:style w:type="numbering" w:customStyle="1" w:styleId="325">
    <w:name w:val="Нет списка32"/>
    <w:next w:val="ac"/>
    <w:uiPriority w:val="99"/>
    <w:semiHidden/>
    <w:unhideWhenUsed/>
    <w:rsid w:val="00B912B1"/>
  </w:style>
  <w:style w:type="numbering" w:customStyle="1" w:styleId="421">
    <w:name w:val="Нет списка42"/>
    <w:next w:val="ac"/>
    <w:uiPriority w:val="99"/>
    <w:semiHidden/>
    <w:unhideWhenUsed/>
    <w:rsid w:val="00B912B1"/>
  </w:style>
  <w:style w:type="numbering" w:customStyle="1" w:styleId="523">
    <w:name w:val="Нет списка52"/>
    <w:next w:val="ac"/>
    <w:uiPriority w:val="99"/>
    <w:semiHidden/>
    <w:unhideWhenUsed/>
    <w:rsid w:val="00B912B1"/>
  </w:style>
  <w:style w:type="numbering" w:customStyle="1" w:styleId="620">
    <w:name w:val="Нет списка62"/>
    <w:next w:val="ac"/>
    <w:uiPriority w:val="99"/>
    <w:semiHidden/>
    <w:unhideWhenUsed/>
    <w:rsid w:val="00B912B1"/>
  </w:style>
  <w:style w:type="numbering" w:customStyle="1" w:styleId="720">
    <w:name w:val="Нет списка72"/>
    <w:next w:val="ac"/>
    <w:uiPriority w:val="99"/>
    <w:semiHidden/>
    <w:unhideWhenUsed/>
    <w:rsid w:val="00B912B1"/>
  </w:style>
  <w:style w:type="numbering" w:customStyle="1" w:styleId="821">
    <w:name w:val="Нет списка82"/>
    <w:next w:val="ac"/>
    <w:uiPriority w:val="99"/>
    <w:semiHidden/>
    <w:unhideWhenUsed/>
    <w:rsid w:val="00B912B1"/>
  </w:style>
  <w:style w:type="numbering" w:customStyle="1" w:styleId="921">
    <w:name w:val="Нет списка92"/>
    <w:next w:val="ac"/>
    <w:uiPriority w:val="99"/>
    <w:semiHidden/>
    <w:unhideWhenUsed/>
    <w:rsid w:val="00B912B1"/>
  </w:style>
  <w:style w:type="numbering" w:customStyle="1" w:styleId="1021">
    <w:name w:val="Нет списка102"/>
    <w:next w:val="ac"/>
    <w:uiPriority w:val="99"/>
    <w:semiHidden/>
    <w:unhideWhenUsed/>
    <w:rsid w:val="00B912B1"/>
  </w:style>
  <w:style w:type="numbering" w:customStyle="1" w:styleId="1221">
    <w:name w:val="Нет списка122"/>
    <w:next w:val="ac"/>
    <w:uiPriority w:val="99"/>
    <w:semiHidden/>
    <w:unhideWhenUsed/>
    <w:rsid w:val="00B912B1"/>
  </w:style>
  <w:style w:type="numbering" w:customStyle="1" w:styleId="1320">
    <w:name w:val="Нет списка132"/>
    <w:next w:val="ac"/>
    <w:uiPriority w:val="99"/>
    <w:semiHidden/>
    <w:unhideWhenUsed/>
    <w:rsid w:val="00B912B1"/>
  </w:style>
  <w:style w:type="numbering" w:customStyle="1" w:styleId="1420">
    <w:name w:val="Нет списка142"/>
    <w:next w:val="ac"/>
    <w:uiPriority w:val="99"/>
    <w:semiHidden/>
    <w:unhideWhenUsed/>
    <w:rsid w:val="00B912B1"/>
  </w:style>
  <w:style w:type="numbering" w:customStyle="1" w:styleId="152">
    <w:name w:val="Нет списка152"/>
    <w:next w:val="ac"/>
    <w:uiPriority w:val="99"/>
    <w:semiHidden/>
    <w:unhideWhenUsed/>
    <w:rsid w:val="00B912B1"/>
  </w:style>
  <w:style w:type="numbering" w:customStyle="1" w:styleId="162">
    <w:name w:val="Нет списка162"/>
    <w:next w:val="ac"/>
    <w:uiPriority w:val="99"/>
    <w:semiHidden/>
    <w:unhideWhenUsed/>
    <w:rsid w:val="00B912B1"/>
  </w:style>
  <w:style w:type="numbering" w:customStyle="1" w:styleId="2220">
    <w:name w:val="Нет списка222"/>
    <w:next w:val="ac"/>
    <w:semiHidden/>
    <w:rsid w:val="00B912B1"/>
  </w:style>
  <w:style w:type="numbering" w:customStyle="1" w:styleId="172">
    <w:name w:val="Нет списка172"/>
    <w:next w:val="ac"/>
    <w:uiPriority w:val="99"/>
    <w:semiHidden/>
    <w:unhideWhenUsed/>
    <w:rsid w:val="00B912B1"/>
  </w:style>
  <w:style w:type="numbering" w:customStyle="1" w:styleId="1820">
    <w:name w:val="Нет списка182"/>
    <w:next w:val="ac"/>
    <w:uiPriority w:val="99"/>
    <w:semiHidden/>
    <w:unhideWhenUsed/>
    <w:rsid w:val="00B912B1"/>
  </w:style>
  <w:style w:type="numbering" w:customStyle="1" w:styleId="2320">
    <w:name w:val="Нет списка232"/>
    <w:next w:val="ac"/>
    <w:semiHidden/>
    <w:rsid w:val="00B912B1"/>
  </w:style>
  <w:style w:type="numbering" w:customStyle="1" w:styleId="2121">
    <w:name w:val="Статья / Раздел212"/>
    <w:basedOn w:val="ac"/>
    <w:next w:val="a0"/>
    <w:rsid w:val="00B912B1"/>
  </w:style>
  <w:style w:type="numbering" w:customStyle="1" w:styleId="1ai312">
    <w:name w:val="1 / a / i312"/>
    <w:basedOn w:val="ac"/>
    <w:next w:val="1ai"/>
    <w:rsid w:val="00B912B1"/>
  </w:style>
  <w:style w:type="numbering" w:customStyle="1" w:styleId="1ai32">
    <w:name w:val="1 / a / i32"/>
    <w:rsid w:val="00B912B1"/>
    <w:pPr>
      <w:numPr>
        <w:numId w:val="25"/>
      </w:numPr>
    </w:pPr>
  </w:style>
  <w:style w:type="numbering" w:customStyle="1" w:styleId="1ai3162">
    <w:name w:val="1 / a / i3162"/>
    <w:basedOn w:val="ac"/>
    <w:next w:val="1ai"/>
    <w:rsid w:val="00B912B1"/>
  </w:style>
  <w:style w:type="numbering" w:customStyle="1" w:styleId="1910">
    <w:name w:val="Нет списка191"/>
    <w:next w:val="ac"/>
    <w:uiPriority w:val="99"/>
    <w:semiHidden/>
    <w:unhideWhenUsed/>
    <w:rsid w:val="00B912B1"/>
  </w:style>
  <w:style w:type="numbering" w:customStyle="1" w:styleId="1111151">
    <w:name w:val="1 / 1.1 / 1.1.51"/>
    <w:basedOn w:val="ac"/>
    <w:next w:val="111111"/>
    <w:rsid w:val="00B912B1"/>
  </w:style>
  <w:style w:type="numbering" w:customStyle="1" w:styleId="1101">
    <w:name w:val="Нет списка1101"/>
    <w:next w:val="ac"/>
    <w:uiPriority w:val="99"/>
    <w:semiHidden/>
    <w:unhideWhenUsed/>
    <w:rsid w:val="00B912B1"/>
  </w:style>
  <w:style w:type="table" w:customStyle="1" w:styleId="11711">
    <w:name w:val="Светлая заливка1171"/>
    <w:basedOn w:val="ab"/>
    <w:uiPriority w:val="60"/>
    <w:rsid w:val="00B912B1"/>
    <w:pPr>
      <w:spacing w:after="0" w:line="240" w:lineRule="auto"/>
    </w:pPr>
    <w:rPr>
      <w:rFonts w:eastAsia="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21">
    <w:name w:val="Средняя заливка 2 - Акцент 421"/>
    <w:basedOn w:val="ab"/>
    <w:next w:val="2-4"/>
    <w:uiPriority w:val="64"/>
    <w:rsid w:val="00B912B1"/>
    <w:pPr>
      <w:spacing w:after="0" w:line="240" w:lineRule="auto"/>
    </w:pPr>
    <w:rPr>
      <w:rFonts w:eastAsia="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2">
    <w:name w:val="Светлая заливка221"/>
    <w:basedOn w:val="ab"/>
    <w:uiPriority w:val="60"/>
    <w:rsid w:val="00B912B1"/>
    <w:pPr>
      <w:spacing w:after="0" w:line="240" w:lineRule="auto"/>
    </w:pPr>
    <w:rPr>
      <w:rFonts w:eastAsia="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
    <w:name w:val="Light Shading111"/>
    <w:basedOn w:val="ab"/>
    <w:uiPriority w:val="60"/>
    <w:rsid w:val="00B912B1"/>
    <w:pPr>
      <w:spacing w:after="0" w:line="240" w:lineRule="auto"/>
    </w:pPr>
    <w:rPr>
      <w:rFonts w:eastAsia="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3">
    <w:name w:val="рпдлпжлопж11"/>
    <w:basedOn w:val="ab"/>
    <w:uiPriority w:val="99"/>
    <w:rsid w:val="00B912B1"/>
    <w:pPr>
      <w:spacing w:after="0" w:line="240" w:lineRule="auto"/>
      <w:jc w:val="right"/>
    </w:pPr>
    <w:rPr>
      <w:rFonts w:ascii="Arial" w:hAnsi="Arial"/>
      <w:sz w:val="18"/>
      <w:szCs w:val="22"/>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311">
    <w:name w:val="1 / 1.1 / 1.1.311"/>
    <w:basedOn w:val="ac"/>
    <w:next w:val="111111"/>
    <w:locked/>
    <w:rsid w:val="00B912B1"/>
  </w:style>
  <w:style w:type="numbering" w:customStyle="1" w:styleId="241">
    <w:name w:val="Нет списка241"/>
    <w:next w:val="ac"/>
    <w:semiHidden/>
    <w:unhideWhenUsed/>
    <w:rsid w:val="00B912B1"/>
  </w:style>
  <w:style w:type="numbering" w:customStyle="1" w:styleId="11212">
    <w:name w:val="Нет списка1121"/>
    <w:next w:val="ac"/>
    <w:uiPriority w:val="99"/>
    <w:semiHidden/>
    <w:unhideWhenUsed/>
    <w:rsid w:val="00B912B1"/>
  </w:style>
  <w:style w:type="numbering" w:customStyle="1" w:styleId="21110">
    <w:name w:val="Нет списка2111"/>
    <w:next w:val="ac"/>
    <w:uiPriority w:val="99"/>
    <w:semiHidden/>
    <w:unhideWhenUsed/>
    <w:rsid w:val="00B912B1"/>
  </w:style>
  <w:style w:type="numbering" w:customStyle="1" w:styleId="111110">
    <w:name w:val="Нет списка11111"/>
    <w:next w:val="ac"/>
    <w:uiPriority w:val="99"/>
    <w:semiHidden/>
    <w:unhideWhenUsed/>
    <w:rsid w:val="00B912B1"/>
  </w:style>
  <w:style w:type="numbering" w:customStyle="1" w:styleId="3114">
    <w:name w:val="Нет списка311"/>
    <w:next w:val="ac"/>
    <w:uiPriority w:val="99"/>
    <w:semiHidden/>
    <w:unhideWhenUsed/>
    <w:rsid w:val="00B912B1"/>
  </w:style>
  <w:style w:type="numbering" w:customStyle="1" w:styleId="4111">
    <w:name w:val="Нет списка411"/>
    <w:next w:val="ac"/>
    <w:uiPriority w:val="99"/>
    <w:semiHidden/>
    <w:unhideWhenUsed/>
    <w:rsid w:val="00B912B1"/>
  </w:style>
  <w:style w:type="numbering" w:customStyle="1" w:styleId="5112">
    <w:name w:val="Нет списка511"/>
    <w:next w:val="ac"/>
    <w:uiPriority w:val="99"/>
    <w:semiHidden/>
    <w:unhideWhenUsed/>
    <w:rsid w:val="00B912B1"/>
  </w:style>
  <w:style w:type="numbering" w:customStyle="1" w:styleId="6110">
    <w:name w:val="Нет списка611"/>
    <w:next w:val="ac"/>
    <w:uiPriority w:val="99"/>
    <w:semiHidden/>
    <w:unhideWhenUsed/>
    <w:rsid w:val="00B912B1"/>
  </w:style>
  <w:style w:type="numbering" w:customStyle="1" w:styleId="7110">
    <w:name w:val="Нет списка711"/>
    <w:next w:val="ac"/>
    <w:uiPriority w:val="99"/>
    <w:semiHidden/>
    <w:unhideWhenUsed/>
    <w:rsid w:val="00B912B1"/>
  </w:style>
  <w:style w:type="numbering" w:customStyle="1" w:styleId="8111">
    <w:name w:val="Нет списка811"/>
    <w:next w:val="ac"/>
    <w:uiPriority w:val="99"/>
    <w:semiHidden/>
    <w:unhideWhenUsed/>
    <w:rsid w:val="00B912B1"/>
  </w:style>
  <w:style w:type="numbering" w:customStyle="1" w:styleId="9110">
    <w:name w:val="Нет списка911"/>
    <w:next w:val="ac"/>
    <w:uiPriority w:val="99"/>
    <w:semiHidden/>
    <w:unhideWhenUsed/>
    <w:rsid w:val="00B912B1"/>
  </w:style>
  <w:style w:type="numbering" w:customStyle="1" w:styleId="10110">
    <w:name w:val="Нет списка1011"/>
    <w:next w:val="ac"/>
    <w:uiPriority w:val="99"/>
    <w:semiHidden/>
    <w:unhideWhenUsed/>
    <w:rsid w:val="00B912B1"/>
  </w:style>
  <w:style w:type="numbering" w:customStyle="1" w:styleId="12111">
    <w:name w:val="Нет списка1211"/>
    <w:next w:val="ac"/>
    <w:uiPriority w:val="99"/>
    <w:semiHidden/>
    <w:unhideWhenUsed/>
    <w:rsid w:val="00B912B1"/>
  </w:style>
  <w:style w:type="table" w:customStyle="1" w:styleId="9111">
    <w:name w:val="Сетка таблицы911"/>
    <w:basedOn w:val="ab"/>
    <w:next w:val="af7"/>
    <w:uiPriority w:val="59"/>
    <w:rsid w:val="00B912B1"/>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c"/>
    <w:uiPriority w:val="99"/>
    <w:semiHidden/>
    <w:unhideWhenUsed/>
    <w:rsid w:val="00B912B1"/>
  </w:style>
  <w:style w:type="table" w:customStyle="1" w:styleId="10111">
    <w:name w:val="Сетка таблицы1011"/>
    <w:basedOn w:val="ab"/>
    <w:next w:val="af7"/>
    <w:uiPriority w:val="59"/>
    <w:rsid w:val="00B912B1"/>
    <w:pPr>
      <w:spacing w:after="0" w:line="240" w:lineRule="auto"/>
    </w:pPr>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b"/>
    <w:next w:val="af7"/>
    <w:uiPriority w:val="59"/>
    <w:rsid w:val="00B912B1"/>
    <w:pPr>
      <w:spacing w:after="0" w:line="240" w:lineRule="auto"/>
    </w:pPr>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Сетка таблицы11111"/>
    <w:basedOn w:val="ab"/>
    <w:next w:val="af7"/>
    <w:uiPriority w:val="59"/>
    <w:rsid w:val="00B912B1"/>
    <w:pPr>
      <w:spacing w:after="0" w:line="240" w:lineRule="auto"/>
    </w:pPr>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c"/>
    <w:uiPriority w:val="99"/>
    <w:semiHidden/>
    <w:unhideWhenUsed/>
    <w:rsid w:val="00B912B1"/>
  </w:style>
  <w:style w:type="numbering" w:customStyle="1" w:styleId="15110">
    <w:name w:val="Нет списка1511"/>
    <w:next w:val="ac"/>
    <w:uiPriority w:val="99"/>
    <w:semiHidden/>
    <w:unhideWhenUsed/>
    <w:rsid w:val="00B912B1"/>
  </w:style>
  <w:style w:type="numbering" w:customStyle="1" w:styleId="16110">
    <w:name w:val="Нет списка1611"/>
    <w:next w:val="ac"/>
    <w:uiPriority w:val="99"/>
    <w:semiHidden/>
    <w:unhideWhenUsed/>
    <w:rsid w:val="00B912B1"/>
  </w:style>
  <w:style w:type="numbering" w:customStyle="1" w:styleId="22110">
    <w:name w:val="Нет списка2211"/>
    <w:next w:val="ac"/>
    <w:semiHidden/>
    <w:rsid w:val="00B912B1"/>
  </w:style>
  <w:style w:type="numbering" w:customStyle="1" w:styleId="17110">
    <w:name w:val="Нет списка1711"/>
    <w:next w:val="ac"/>
    <w:uiPriority w:val="99"/>
    <w:semiHidden/>
    <w:unhideWhenUsed/>
    <w:rsid w:val="00B912B1"/>
  </w:style>
  <w:style w:type="numbering" w:customStyle="1" w:styleId="1811">
    <w:name w:val="Нет списка1811"/>
    <w:next w:val="ac"/>
    <w:uiPriority w:val="99"/>
    <w:semiHidden/>
    <w:unhideWhenUsed/>
    <w:rsid w:val="00B912B1"/>
  </w:style>
  <w:style w:type="numbering" w:customStyle="1" w:styleId="2311">
    <w:name w:val="Нет списка2311"/>
    <w:next w:val="ac"/>
    <w:semiHidden/>
    <w:rsid w:val="00B912B1"/>
  </w:style>
  <w:style w:type="numbering" w:customStyle="1" w:styleId="21111">
    <w:name w:val="Статья / Раздел2111"/>
    <w:basedOn w:val="ac"/>
    <w:next w:val="a0"/>
    <w:rsid w:val="00B912B1"/>
  </w:style>
  <w:style w:type="numbering" w:customStyle="1" w:styleId="1ai3111">
    <w:name w:val="1 / a / i3111"/>
    <w:basedOn w:val="ac"/>
    <w:next w:val="1ai"/>
    <w:rsid w:val="00B912B1"/>
  </w:style>
  <w:style w:type="numbering" w:customStyle="1" w:styleId="1ai31611">
    <w:name w:val="1 / a / i31611"/>
    <w:basedOn w:val="ac"/>
    <w:next w:val="1ai"/>
    <w:rsid w:val="00B912B1"/>
    <w:pPr>
      <w:numPr>
        <w:numId w:val="26"/>
      </w:numPr>
    </w:pPr>
  </w:style>
  <w:style w:type="numbering" w:customStyle="1" w:styleId="201">
    <w:name w:val="Нет списка201"/>
    <w:next w:val="ac"/>
    <w:uiPriority w:val="99"/>
    <w:semiHidden/>
    <w:unhideWhenUsed/>
    <w:rsid w:val="00B912B1"/>
  </w:style>
  <w:style w:type="table" w:customStyle="1" w:styleId="11f4">
    <w:name w:val="Сетка таблицы светлая11"/>
    <w:basedOn w:val="ab"/>
    <w:next w:val="GridTableLight"/>
    <w:uiPriority w:val="40"/>
    <w:rsid w:val="00B912B1"/>
    <w:pPr>
      <w:spacing w:after="0" w:line="240" w:lineRule="auto"/>
      <w:ind w:firstLine="709"/>
      <w:jc w:val="both"/>
    </w:pPr>
    <w:rPr>
      <w:rFonts w:ascii="Arial" w:hAnsi="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e">
    <w:name w:val="Таблица простая 111"/>
    <w:basedOn w:val="ab"/>
    <w:next w:val="PlainTable1"/>
    <w:uiPriority w:val="41"/>
    <w:locked/>
    <w:rsid w:val="00B912B1"/>
    <w:pPr>
      <w:spacing w:after="0" w:line="240" w:lineRule="auto"/>
      <w:ind w:firstLine="709"/>
      <w:jc w:val="both"/>
    </w:pPr>
    <w:rPr>
      <w:rFonts w:ascii="Arial" w:hAnsi="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9">
    <w:name w:val="Таблица простая 211"/>
    <w:basedOn w:val="ab"/>
    <w:next w:val="PlainTable2"/>
    <w:uiPriority w:val="42"/>
    <w:locked/>
    <w:rsid w:val="00B912B1"/>
    <w:pPr>
      <w:spacing w:after="0" w:line="240" w:lineRule="auto"/>
      <w:ind w:firstLine="709"/>
      <w:jc w:val="both"/>
    </w:pPr>
    <w:rPr>
      <w:rFonts w:ascii="Arial" w:hAnsi="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5">
    <w:name w:val="Таблица простая 311"/>
    <w:basedOn w:val="ab"/>
    <w:next w:val="PlainTable3"/>
    <w:uiPriority w:val="43"/>
    <w:locked/>
    <w:rsid w:val="00B912B1"/>
    <w:pPr>
      <w:spacing w:after="0" w:line="240" w:lineRule="auto"/>
      <w:ind w:firstLine="709"/>
      <w:jc w:val="both"/>
    </w:pPr>
    <w:rPr>
      <w:rFonts w:ascii="Arial" w:hAnsi="Aria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cf21">
    <w:name w:val="cf21"/>
    <w:basedOn w:val="aa"/>
    <w:rsid w:val="00B912B1"/>
    <w:rPr>
      <w:rFonts w:ascii="Segoe UI" w:hAnsi="Segoe UI" w:cs="Segoe UI" w:hint="default"/>
      <w:b/>
      <w:bCs/>
      <w:sz w:val="18"/>
      <w:szCs w:val="18"/>
    </w:rPr>
  </w:style>
  <w:style w:type="table" w:customStyle="1" w:styleId="GridTableLight">
    <w:name w:val="Grid Table Light"/>
    <w:basedOn w:val="ab"/>
    <w:uiPriority w:val="40"/>
    <w:rsid w:val="00B912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b"/>
    <w:uiPriority w:val="41"/>
    <w:rsid w:val="00B912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b"/>
    <w:uiPriority w:val="42"/>
    <w:rsid w:val="00B912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b"/>
    <w:uiPriority w:val="43"/>
    <w:rsid w:val="00B912B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inactive">
    <w:name w:val="inactive"/>
    <w:basedOn w:val="aa"/>
    <w:rsid w:val="00B912B1"/>
  </w:style>
  <w:style w:type="table" w:customStyle="1" w:styleId="GridTable1Light">
    <w:name w:val="Grid Table 1 Light"/>
    <w:basedOn w:val="ab"/>
    <w:uiPriority w:val="46"/>
    <w:rsid w:val="00B912B1"/>
    <w:pPr>
      <w:spacing w:after="0" w:line="240" w:lineRule="auto"/>
      <w:ind w:firstLine="709"/>
    </w:pPr>
    <w:rPr>
      <w:rFonts w:ascii="Arial" w:hAnsi="Arial"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ffffff7">
    <w:name w:val="Emphasis"/>
    <w:basedOn w:val="aa"/>
    <w:uiPriority w:val="20"/>
    <w:qFormat/>
    <w:rsid w:val="00B912B1"/>
    <w:rPr>
      <w:i/>
      <w:iCs/>
    </w:rPr>
  </w:style>
  <w:style w:type="character" w:customStyle="1" w:styleId="UnresolvedMention">
    <w:name w:val="Unresolved Mention"/>
    <w:basedOn w:val="aa"/>
    <w:uiPriority w:val="99"/>
    <w:semiHidden/>
    <w:unhideWhenUsed/>
    <w:rsid w:val="00B06F2C"/>
    <w:rPr>
      <w:color w:val="605E5C"/>
      <w:shd w:val="clear" w:color="auto" w:fill="E1DFDD"/>
    </w:rPr>
  </w:style>
  <w:style w:type="paragraph" w:customStyle="1" w:styleId="xl251">
    <w:name w:val="xl251"/>
    <w:basedOn w:val="a9"/>
    <w:rsid w:val="002E5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9"/>
    <w:rsid w:val="002E5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9"/>
    <w:rsid w:val="002E5E45"/>
    <w:pPr>
      <w:pBdr>
        <w:top w:val="single" w:sz="4" w:space="0" w:color="auto"/>
        <w:bottom w:val="single" w:sz="4" w:space="0" w:color="auto"/>
      </w:pBdr>
      <w:spacing w:before="100" w:beforeAutospacing="1" w:after="100" w:afterAutospacing="1"/>
      <w:jc w:val="center"/>
      <w:textAlignment w:val="center"/>
    </w:pPr>
  </w:style>
  <w:style w:type="paragraph" w:customStyle="1" w:styleId="xl254">
    <w:name w:val="xl254"/>
    <w:basedOn w:val="a9"/>
    <w:rsid w:val="002E5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9"/>
    <w:rsid w:val="002E5E4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rPr>
  </w:style>
  <w:style w:type="paragraph" w:customStyle="1" w:styleId="xl256">
    <w:name w:val="xl256"/>
    <w:basedOn w:val="a9"/>
    <w:rsid w:val="002E5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7">
    <w:name w:val="xl257"/>
    <w:basedOn w:val="a9"/>
    <w:rsid w:val="002E5E45"/>
    <w:pPr>
      <w:spacing w:before="100" w:beforeAutospacing="1" w:after="100" w:afterAutospacing="1"/>
      <w:jc w:val="center"/>
      <w:textAlignment w:val="center"/>
    </w:pPr>
    <w:rPr>
      <w:rFonts w:ascii="Calibri" w:hAnsi="Calibri" w:cs="Calibri"/>
      <w:sz w:val="22"/>
      <w:szCs w:val="22"/>
    </w:rPr>
  </w:style>
  <w:style w:type="paragraph" w:customStyle="1" w:styleId="xl258">
    <w:name w:val="xl258"/>
    <w:basedOn w:val="a9"/>
    <w:rsid w:val="002E5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59">
    <w:name w:val="xl259"/>
    <w:basedOn w:val="a9"/>
    <w:rsid w:val="002E5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60">
    <w:name w:val="xl260"/>
    <w:basedOn w:val="a9"/>
    <w:rsid w:val="002E5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1">
    <w:name w:val="xl261"/>
    <w:basedOn w:val="a9"/>
    <w:rsid w:val="002E5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62">
    <w:name w:val="xl262"/>
    <w:basedOn w:val="a9"/>
    <w:rsid w:val="002E5E4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63">
    <w:name w:val="xl263"/>
    <w:basedOn w:val="a9"/>
    <w:rsid w:val="002E5E45"/>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64">
    <w:name w:val="xl264"/>
    <w:basedOn w:val="a9"/>
    <w:rsid w:val="002E5E4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5">
    <w:name w:val="xl265"/>
    <w:basedOn w:val="a9"/>
    <w:rsid w:val="002E5E4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66">
    <w:name w:val="xl266"/>
    <w:basedOn w:val="a9"/>
    <w:rsid w:val="002E5E45"/>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67">
    <w:name w:val="xl267"/>
    <w:basedOn w:val="a9"/>
    <w:rsid w:val="002E5E45"/>
    <w:pPr>
      <w:pBdr>
        <w:top w:val="single" w:sz="4" w:space="0" w:color="auto"/>
        <w:left w:val="single" w:sz="4" w:space="0" w:color="auto"/>
        <w:bottom w:val="single" w:sz="4" w:space="0" w:color="auto"/>
      </w:pBdr>
      <w:spacing w:before="100" w:beforeAutospacing="1" w:after="100" w:afterAutospacing="1"/>
      <w:ind w:firstLineChars="100" w:firstLine="100"/>
      <w:jc w:val="right"/>
      <w:textAlignment w:val="center"/>
    </w:pPr>
    <w:rPr>
      <w:b/>
      <w:bCs/>
    </w:rPr>
  </w:style>
  <w:style w:type="paragraph" w:customStyle="1" w:styleId="xl268">
    <w:name w:val="xl268"/>
    <w:basedOn w:val="a9"/>
    <w:rsid w:val="002E5E45"/>
    <w:pPr>
      <w:pBdr>
        <w:top w:val="single" w:sz="4" w:space="0" w:color="auto"/>
        <w:bottom w:val="single" w:sz="4" w:space="0" w:color="auto"/>
      </w:pBdr>
      <w:spacing w:before="100" w:beforeAutospacing="1" w:after="100" w:afterAutospacing="1"/>
      <w:ind w:firstLineChars="100" w:firstLine="100"/>
      <w:jc w:val="right"/>
      <w:textAlignment w:val="center"/>
    </w:pPr>
    <w:rPr>
      <w:b/>
      <w:bCs/>
    </w:rPr>
  </w:style>
  <w:style w:type="paragraph" w:customStyle="1" w:styleId="xl269">
    <w:name w:val="xl269"/>
    <w:basedOn w:val="a9"/>
    <w:rsid w:val="002E5E45"/>
    <w:pPr>
      <w:pBdr>
        <w:top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b/>
      <w:bCs/>
    </w:rPr>
  </w:style>
  <w:style w:type="paragraph" w:customStyle="1" w:styleId="xl270">
    <w:name w:val="xl270"/>
    <w:basedOn w:val="a9"/>
    <w:rsid w:val="002E5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1">
    <w:name w:val="xl271"/>
    <w:basedOn w:val="a9"/>
    <w:rsid w:val="002E5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72">
    <w:name w:val="xl272"/>
    <w:basedOn w:val="a9"/>
    <w:rsid w:val="002E5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9"/>
    <w:rsid w:val="002E5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9"/>
    <w:rsid w:val="002E5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ne number" w:uiPriority="0"/>
    <w:lsdException w:name="page number" w:uiPriority="0"/>
    <w:lsdException w:name="List 2" w:uiPriority="0"/>
    <w:lsdException w:name="List Bullet 3" w:uiPriority="0"/>
    <w:lsdException w:name="Title" w:semiHidden="0" w:unhideWhenUsed="0"/>
    <w:lsdException w:name="Default Paragraph Font" w:uiPriority="1"/>
    <w:lsdException w:name="Body Text" w:uiPriority="0"/>
    <w:lsdException w:name="Subtitle" w:semiHidden="0" w:uiPriority="0" w:unhideWhenUsed="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Outline List 2" w:uiPriority="0"/>
    <w:lsdException w:name="Table Simple 1" w:uiPriority="0"/>
    <w:lsdException w:name="Table Simple 2" w:uiPriority="0"/>
    <w:lsdException w:name="Table Simple 3" w:uiPriority="0"/>
    <w:lsdException w:name="Table Classic 1" w:uiPriority="0"/>
    <w:lsdException w:name="Table Classic 2"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5" w:uiPriority="0"/>
    <w:lsdException w:name="Table Grid 8" w:uiPriority="0"/>
    <w:lsdException w:name="Table List 1" w:uiPriority="0"/>
    <w:lsdException w:name="Table List 2"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9">
    <w:name w:val="Normal"/>
    <w:qFormat/>
    <w:rsid w:val="00AC4119"/>
    <w:pPr>
      <w:spacing w:after="0" w:line="240" w:lineRule="auto"/>
    </w:pPr>
    <w:rPr>
      <w:rFonts w:eastAsia="Times New Roman"/>
      <w:lang w:eastAsia="ru-RU"/>
    </w:rPr>
  </w:style>
  <w:style w:type="paragraph" w:styleId="12">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H1"/>
    <w:basedOn w:val="a9"/>
    <w:next w:val="a9"/>
    <w:link w:val="14"/>
    <w:uiPriority w:val="9"/>
    <w:qFormat/>
    <w:rsid w:val="00F810BB"/>
    <w:pPr>
      <w:numPr>
        <w:numId w:val="34"/>
      </w:numPr>
      <w:ind w:left="0" w:firstLine="0"/>
      <w:jc w:val="center"/>
      <w:outlineLvl w:val="0"/>
    </w:pPr>
    <w:rPr>
      <w:rFonts w:eastAsiaTheme="minorHAnsi" w:cstheme="minorBidi"/>
      <w:bCs/>
      <w:caps/>
      <w:sz w:val="30"/>
      <w:szCs w:val="30"/>
      <w:lang w:eastAsia="en-US"/>
    </w:rPr>
  </w:style>
  <w:style w:type="paragraph" w:styleId="20">
    <w:name w:val="heading 2"/>
    <w:aliases w:val="Заголовок 2 Знак Знак,Знак1 Знак Знак,Заголовок 2 Знак2 Знак,Знак1 Знак Знак Знак1,Заголовок 2 Знак1 Знак Знак Знак,Заголовок 2 Знак Знак Знак Знак Знак, Знак1 Знак Знак, Знак1 Знак1,Знак1 Знак Зна,h2,h21"/>
    <w:basedOn w:val="a9"/>
    <w:next w:val="a9"/>
    <w:link w:val="22"/>
    <w:uiPriority w:val="9"/>
    <w:unhideWhenUsed/>
    <w:qFormat/>
    <w:rsid w:val="005858C6"/>
    <w:pPr>
      <w:keepNext/>
      <w:keepLines/>
      <w:numPr>
        <w:ilvl w:val="1"/>
        <w:numId w:val="34"/>
      </w:numPr>
      <w:spacing w:after="120" w:line="276" w:lineRule="auto"/>
      <w:contextualSpacing/>
      <w:outlineLvl w:val="1"/>
    </w:pPr>
    <w:rPr>
      <w:rFonts w:eastAsiaTheme="minorHAnsi" w:cstheme="minorBidi"/>
      <w:bCs/>
      <w:lang w:eastAsia="en-US"/>
    </w:rPr>
  </w:style>
  <w:style w:type="paragraph" w:styleId="30">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9"/>
    <w:next w:val="a9"/>
    <w:link w:val="31"/>
    <w:uiPriority w:val="9"/>
    <w:unhideWhenUsed/>
    <w:qFormat/>
    <w:rsid w:val="005858C6"/>
    <w:pPr>
      <w:keepNext/>
      <w:numPr>
        <w:ilvl w:val="2"/>
        <w:numId w:val="34"/>
      </w:numPr>
      <w:spacing w:before="120" w:line="276" w:lineRule="auto"/>
      <w:contextualSpacing/>
      <w:outlineLvl w:val="2"/>
    </w:pPr>
    <w:rPr>
      <w:rFonts w:eastAsiaTheme="minorHAnsi" w:cstheme="minorBidi"/>
      <w:b/>
      <w:lang w:eastAsia="en-US"/>
    </w:rPr>
  </w:style>
  <w:style w:type="paragraph" w:styleId="40">
    <w:name w:val="heading 4"/>
    <w:basedOn w:val="a9"/>
    <w:next w:val="a9"/>
    <w:link w:val="41"/>
    <w:uiPriority w:val="9"/>
    <w:unhideWhenUsed/>
    <w:qFormat/>
    <w:rsid w:val="005858C6"/>
    <w:pPr>
      <w:keepNext/>
      <w:numPr>
        <w:ilvl w:val="3"/>
        <w:numId w:val="34"/>
      </w:numPr>
      <w:spacing w:before="120" w:line="276" w:lineRule="auto"/>
      <w:contextualSpacing/>
      <w:outlineLvl w:val="3"/>
    </w:pPr>
    <w:rPr>
      <w:rFonts w:eastAsiaTheme="minorHAnsi"/>
      <w:b/>
      <w:i/>
      <w:lang w:eastAsia="en-US"/>
    </w:rPr>
  </w:style>
  <w:style w:type="paragraph" w:styleId="5">
    <w:name w:val="heading 5"/>
    <w:basedOn w:val="a9"/>
    <w:next w:val="a9"/>
    <w:link w:val="50"/>
    <w:uiPriority w:val="9"/>
    <w:unhideWhenUsed/>
    <w:rsid w:val="00983614"/>
    <w:pPr>
      <w:keepNext/>
      <w:keepLines/>
      <w:spacing w:before="200" w:line="276" w:lineRule="auto"/>
      <w:ind w:left="1008" w:hanging="1008"/>
      <w:outlineLvl w:val="4"/>
    </w:pPr>
    <w:rPr>
      <w:rFonts w:ascii="Cambria" w:eastAsiaTheme="minorEastAsia" w:hAnsi="Cambria" w:cstheme="minorBidi"/>
      <w:color w:val="243F60"/>
      <w:szCs w:val="22"/>
    </w:rPr>
  </w:style>
  <w:style w:type="paragraph" w:styleId="6">
    <w:name w:val="heading 6"/>
    <w:basedOn w:val="a9"/>
    <w:next w:val="a9"/>
    <w:link w:val="60"/>
    <w:uiPriority w:val="9"/>
    <w:unhideWhenUsed/>
    <w:rsid w:val="00540573"/>
    <w:pPr>
      <w:spacing w:before="240" w:after="60" w:line="276" w:lineRule="auto"/>
      <w:outlineLvl w:val="5"/>
    </w:pPr>
    <w:rPr>
      <w:rFonts w:asciiTheme="minorHAnsi" w:eastAsiaTheme="minorEastAsia" w:hAnsiTheme="minorHAnsi" w:cstheme="minorBidi"/>
      <w:b/>
      <w:bCs/>
      <w:sz w:val="22"/>
      <w:szCs w:val="22"/>
      <w:lang w:eastAsia="en-US"/>
    </w:rPr>
  </w:style>
  <w:style w:type="paragraph" w:styleId="7">
    <w:name w:val="heading 7"/>
    <w:basedOn w:val="a9"/>
    <w:next w:val="a9"/>
    <w:link w:val="70"/>
    <w:uiPriority w:val="9"/>
    <w:unhideWhenUsed/>
    <w:rsid w:val="00540573"/>
    <w:pPr>
      <w:spacing w:before="240" w:after="60" w:line="276" w:lineRule="auto"/>
      <w:outlineLvl w:val="6"/>
    </w:pPr>
    <w:rPr>
      <w:rFonts w:asciiTheme="minorHAnsi" w:eastAsiaTheme="minorEastAsia" w:hAnsiTheme="minorHAnsi" w:cstheme="minorBidi"/>
      <w:lang w:eastAsia="en-US"/>
    </w:rPr>
  </w:style>
  <w:style w:type="paragraph" w:styleId="8">
    <w:name w:val="heading 8"/>
    <w:basedOn w:val="a9"/>
    <w:next w:val="a9"/>
    <w:link w:val="80"/>
    <w:uiPriority w:val="9"/>
    <w:unhideWhenUsed/>
    <w:rsid w:val="00540573"/>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9"/>
    <w:next w:val="a9"/>
    <w:link w:val="90"/>
    <w:uiPriority w:val="9"/>
    <w:unhideWhenUsed/>
    <w:qFormat/>
    <w:rsid w:val="00540573"/>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d">
    <w:name w:val="Рис_подпись"/>
    <w:basedOn w:val="a9"/>
    <w:next w:val="ae"/>
    <w:link w:val="af"/>
    <w:qFormat/>
    <w:rsid w:val="00B5627D"/>
    <w:pPr>
      <w:keepNext/>
      <w:keepLines/>
      <w:spacing w:after="240"/>
      <w:jc w:val="center"/>
    </w:pPr>
    <w:rPr>
      <w:rFonts w:eastAsiaTheme="minorHAnsi" w:cstheme="minorBidi"/>
      <w:lang w:eastAsia="en-US"/>
    </w:rPr>
  </w:style>
  <w:style w:type="character" w:customStyle="1" w:styleId="af">
    <w:name w:val="Рис_подпись Знак"/>
    <w:link w:val="ad"/>
    <w:rsid w:val="009C7E3F"/>
    <w:rPr>
      <w:rFonts w:cstheme="minorBidi"/>
    </w:rPr>
  </w:style>
  <w:style w:type="paragraph" w:styleId="af0">
    <w:name w:val="header"/>
    <w:aliases w:val="ВерхКолонтитул,ВерхКолонтитул1"/>
    <w:basedOn w:val="a9"/>
    <w:link w:val="af1"/>
    <w:uiPriority w:val="99"/>
    <w:unhideWhenUsed/>
    <w:rsid w:val="00FD19A8"/>
    <w:pPr>
      <w:tabs>
        <w:tab w:val="center" w:pos="4677"/>
        <w:tab w:val="right" w:pos="9355"/>
      </w:tabs>
    </w:pPr>
    <w:rPr>
      <w:rFonts w:eastAsiaTheme="minorEastAsia" w:cstheme="minorBidi"/>
      <w:szCs w:val="22"/>
      <w:lang w:eastAsia="en-US"/>
    </w:rPr>
  </w:style>
  <w:style w:type="character" w:customStyle="1" w:styleId="af1">
    <w:name w:val="Верхний колонтитул Знак"/>
    <w:aliases w:val="ВерхКолонтитул Знак,ВерхКолонтитул1 Знак"/>
    <w:basedOn w:val="aa"/>
    <w:link w:val="af0"/>
    <w:uiPriority w:val="99"/>
    <w:rsid w:val="00FD19A8"/>
    <w:rPr>
      <w:rFonts w:eastAsiaTheme="minorEastAsia" w:cstheme="minorBidi"/>
      <w:szCs w:val="22"/>
    </w:rPr>
  </w:style>
  <w:style w:type="paragraph" w:styleId="af2">
    <w:name w:val="footer"/>
    <w:aliases w:val="Обычный01,Знак1, Знак1"/>
    <w:basedOn w:val="a9"/>
    <w:link w:val="af3"/>
    <w:uiPriority w:val="99"/>
    <w:unhideWhenUsed/>
    <w:rsid w:val="00FD19A8"/>
    <w:pPr>
      <w:tabs>
        <w:tab w:val="center" w:pos="4677"/>
        <w:tab w:val="right" w:pos="9355"/>
      </w:tabs>
    </w:pPr>
    <w:rPr>
      <w:rFonts w:eastAsiaTheme="minorEastAsia" w:cstheme="minorBidi"/>
      <w:szCs w:val="22"/>
      <w:lang w:eastAsia="en-US"/>
    </w:rPr>
  </w:style>
  <w:style w:type="character" w:customStyle="1" w:styleId="14">
    <w:name w:val="Заголовок 1 Знак"/>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Слева:  0... Знак"/>
    <w:link w:val="12"/>
    <w:uiPriority w:val="9"/>
    <w:rsid w:val="00F810BB"/>
    <w:rPr>
      <w:rFonts w:cstheme="minorBidi"/>
      <w:bCs/>
      <w:caps/>
      <w:sz w:val="30"/>
      <w:szCs w:val="30"/>
    </w:rPr>
  </w:style>
  <w:style w:type="character" w:customStyle="1" w:styleId="af3">
    <w:name w:val="Нижний колонтитул Знак"/>
    <w:aliases w:val="Обычный01 Знак,Знак1 Знак, Знак1 Знак"/>
    <w:basedOn w:val="aa"/>
    <w:link w:val="af2"/>
    <w:uiPriority w:val="99"/>
    <w:rsid w:val="00FD19A8"/>
    <w:rPr>
      <w:rFonts w:eastAsiaTheme="minorEastAsia" w:cstheme="minorBidi"/>
      <w:szCs w:val="22"/>
    </w:rPr>
  </w:style>
  <w:style w:type="character" w:customStyle="1" w:styleId="22">
    <w:name w:val="Заголовок 2 Знак"/>
    <w:aliases w:val="Заголовок 2 Знак Знак Знак,Знак1 Знак Знак Знак2,Заголовок 2 Знак2 Знак Знак,Знак1 Знак Знак Знак1 Знак,Заголовок 2 Знак1 Знак Знак Знак Знак,Заголовок 2 Знак Знак Знак Знак Знак Знак, Знак1 Знак Знак Знак, Знак1 Знак1 Знак,h2 Знак"/>
    <w:link w:val="20"/>
    <w:uiPriority w:val="9"/>
    <w:rsid w:val="005858C6"/>
    <w:rPr>
      <w:rFonts w:cstheme="minorBidi"/>
      <w:bCs/>
    </w:rPr>
  </w:style>
  <w:style w:type="character" w:customStyle="1" w:styleId="31">
    <w:name w:val="Заголовок 3 Знак"/>
    <w:aliases w:val="Заголовок 3 Знак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 Знак,Знак2 Знак"/>
    <w:link w:val="30"/>
    <w:uiPriority w:val="9"/>
    <w:rsid w:val="00187485"/>
    <w:rPr>
      <w:rFonts w:cstheme="minorBidi"/>
      <w:b/>
    </w:rPr>
  </w:style>
  <w:style w:type="character" w:customStyle="1" w:styleId="41">
    <w:name w:val="Заголовок 4 Знак"/>
    <w:link w:val="40"/>
    <w:uiPriority w:val="9"/>
    <w:rsid w:val="00D70DC2"/>
    <w:rPr>
      <w:b/>
      <w:i/>
    </w:rPr>
  </w:style>
  <w:style w:type="character" w:customStyle="1" w:styleId="60">
    <w:name w:val="Заголовок 6 Знак"/>
    <w:basedOn w:val="aa"/>
    <w:link w:val="6"/>
    <w:uiPriority w:val="9"/>
    <w:rsid w:val="00540573"/>
    <w:rPr>
      <w:rFonts w:asciiTheme="minorHAnsi" w:eastAsiaTheme="minorEastAsia" w:hAnsiTheme="minorHAnsi" w:cstheme="minorBidi"/>
      <w:b/>
      <w:bCs/>
      <w:sz w:val="22"/>
      <w:szCs w:val="22"/>
    </w:rPr>
  </w:style>
  <w:style w:type="character" w:customStyle="1" w:styleId="70">
    <w:name w:val="Заголовок 7 Знак"/>
    <w:basedOn w:val="aa"/>
    <w:link w:val="7"/>
    <w:uiPriority w:val="9"/>
    <w:rsid w:val="00540573"/>
    <w:rPr>
      <w:rFonts w:asciiTheme="minorHAnsi" w:eastAsiaTheme="minorEastAsia" w:hAnsiTheme="minorHAnsi" w:cstheme="minorBidi"/>
    </w:rPr>
  </w:style>
  <w:style w:type="character" w:customStyle="1" w:styleId="80">
    <w:name w:val="Заголовок 8 Знак"/>
    <w:basedOn w:val="aa"/>
    <w:link w:val="8"/>
    <w:uiPriority w:val="9"/>
    <w:rsid w:val="0054057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a"/>
    <w:link w:val="9"/>
    <w:uiPriority w:val="9"/>
    <w:rsid w:val="00540573"/>
    <w:rPr>
      <w:rFonts w:asciiTheme="majorHAnsi" w:eastAsiaTheme="majorEastAsia" w:hAnsiTheme="majorHAnsi" w:cstheme="majorBidi"/>
      <w:i/>
      <w:iCs/>
      <w:color w:val="404040" w:themeColor="text1" w:themeTint="BF"/>
      <w:sz w:val="20"/>
      <w:szCs w:val="20"/>
    </w:rPr>
  </w:style>
  <w:style w:type="paragraph" w:styleId="15">
    <w:name w:val="toc 1"/>
    <w:basedOn w:val="a9"/>
    <w:next w:val="a9"/>
    <w:link w:val="16"/>
    <w:autoRedefine/>
    <w:uiPriority w:val="39"/>
    <w:unhideWhenUsed/>
    <w:qFormat/>
    <w:rsid w:val="00387F1C"/>
    <w:pPr>
      <w:tabs>
        <w:tab w:val="left" w:pos="480"/>
        <w:tab w:val="right" w:leader="dot" w:pos="9911"/>
      </w:tabs>
      <w:suppressAutoHyphens/>
    </w:pPr>
    <w:rPr>
      <w:rFonts w:eastAsiaTheme="minorEastAsia" w:cstheme="minorBidi"/>
      <w:b/>
      <w:noProof/>
      <w:szCs w:val="22"/>
      <w:lang w:eastAsia="en-US"/>
    </w:rPr>
  </w:style>
  <w:style w:type="paragraph" w:styleId="23">
    <w:name w:val="toc 2"/>
    <w:basedOn w:val="a9"/>
    <w:next w:val="a9"/>
    <w:link w:val="24"/>
    <w:autoRedefine/>
    <w:uiPriority w:val="39"/>
    <w:unhideWhenUsed/>
    <w:rsid w:val="00FD19A8"/>
    <w:pPr>
      <w:spacing w:after="100" w:line="276" w:lineRule="auto"/>
      <w:ind w:left="240"/>
    </w:pPr>
    <w:rPr>
      <w:rFonts w:eastAsiaTheme="minorEastAsia" w:cstheme="minorBidi"/>
      <w:szCs w:val="22"/>
      <w:lang w:eastAsia="en-US"/>
    </w:rPr>
  </w:style>
  <w:style w:type="character" w:styleId="af4">
    <w:name w:val="Hyperlink"/>
    <w:basedOn w:val="aa"/>
    <w:uiPriority w:val="99"/>
    <w:unhideWhenUsed/>
    <w:rsid w:val="00FD19A8"/>
    <w:rPr>
      <w:color w:val="0000FF" w:themeColor="hyperlink"/>
      <w:u w:val="single"/>
    </w:rPr>
  </w:style>
  <w:style w:type="paragraph" w:styleId="ae">
    <w:name w:val="No Spacing"/>
    <w:aliases w:val="Осн_текст,С интервалом и отступом,!Основной текст,Основной,загол 4"/>
    <w:link w:val="af5"/>
    <w:uiPriority w:val="1"/>
    <w:qFormat/>
    <w:rsid w:val="00EA0641"/>
    <w:pPr>
      <w:spacing w:after="240"/>
      <w:ind w:firstLine="709"/>
      <w:jc w:val="both"/>
    </w:pPr>
  </w:style>
  <w:style w:type="character" w:customStyle="1" w:styleId="af5">
    <w:name w:val="Без интервала Знак"/>
    <w:aliases w:val="Осн_текст Знак,С интервалом и отступом Знак,!Основной текст Знак,Основной Знак,загол 4 Знак"/>
    <w:link w:val="ae"/>
    <w:uiPriority w:val="1"/>
    <w:qFormat/>
    <w:rsid w:val="001B09CF"/>
  </w:style>
  <w:style w:type="table" w:customStyle="1" w:styleId="af6">
    <w:name w:val="Таблица"/>
    <w:basedOn w:val="ab"/>
    <w:uiPriority w:val="99"/>
    <w:rsid w:val="00680D98"/>
    <w:pPr>
      <w:spacing w:after="0" w:line="240" w:lineRule="auto"/>
      <w:jc w:val="center"/>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tblStylePr w:type="firstRow">
      <w:rPr>
        <w:b/>
        <w:i w:val="0"/>
        <w:sz w:val="20"/>
      </w:rPr>
      <w:tblPr/>
      <w:trPr>
        <w:tblHeader/>
      </w:trPr>
    </w:tblStylePr>
  </w:style>
  <w:style w:type="table" w:styleId="af7">
    <w:name w:val="Table Grid"/>
    <w:aliases w:val="Table Grid Report,Сетка таблицы ВК,12"/>
    <w:basedOn w:val="ab"/>
    <w:uiPriority w:val="39"/>
    <w:rsid w:val="00737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Рис_тело"/>
    <w:basedOn w:val="a9"/>
    <w:next w:val="ad"/>
    <w:link w:val="af9"/>
    <w:qFormat/>
    <w:rsid w:val="00540573"/>
    <w:pPr>
      <w:keepNext/>
      <w:spacing w:before="240" w:line="276" w:lineRule="auto"/>
      <w:jc w:val="center"/>
    </w:pPr>
    <w:rPr>
      <w:szCs w:val="22"/>
      <w:lang w:eastAsia="en-US"/>
    </w:rPr>
  </w:style>
  <w:style w:type="character" w:customStyle="1" w:styleId="af9">
    <w:name w:val="Рис_тело Знак"/>
    <w:link w:val="af8"/>
    <w:rsid w:val="00540573"/>
    <w:rPr>
      <w:rFonts w:eastAsia="Times New Roman"/>
      <w:szCs w:val="22"/>
    </w:rPr>
  </w:style>
  <w:style w:type="paragraph" w:customStyle="1" w:styleId="afa">
    <w:name w:val="Табл_подпись"/>
    <w:basedOn w:val="ad"/>
    <w:link w:val="afb"/>
    <w:rsid w:val="007377BD"/>
    <w:pPr>
      <w:spacing w:after="0"/>
    </w:pPr>
    <w:rPr>
      <w:b/>
    </w:rPr>
  </w:style>
  <w:style w:type="character" w:customStyle="1" w:styleId="afb">
    <w:name w:val="Табл_подпись Знак"/>
    <w:basedOn w:val="af"/>
    <w:link w:val="afa"/>
    <w:rsid w:val="007377BD"/>
    <w:rPr>
      <w:rFonts w:cstheme="minorBidi"/>
      <w:b/>
    </w:rPr>
  </w:style>
  <w:style w:type="numbering" w:customStyle="1" w:styleId="WW8Num1">
    <w:name w:val="WW8Num1"/>
    <w:rsid w:val="007D4749"/>
    <w:pPr>
      <w:numPr>
        <w:numId w:val="1"/>
      </w:numPr>
    </w:pPr>
  </w:style>
  <w:style w:type="character" w:styleId="afc">
    <w:name w:val="annotation reference"/>
    <w:basedOn w:val="aa"/>
    <w:uiPriority w:val="99"/>
    <w:unhideWhenUsed/>
    <w:rsid w:val="007377BD"/>
    <w:rPr>
      <w:sz w:val="16"/>
      <w:szCs w:val="16"/>
    </w:rPr>
  </w:style>
  <w:style w:type="character" w:styleId="afd">
    <w:name w:val="Placeholder Text"/>
    <w:basedOn w:val="aa"/>
    <w:uiPriority w:val="99"/>
    <w:semiHidden/>
    <w:rsid w:val="007377BD"/>
    <w:rPr>
      <w:color w:val="808080"/>
    </w:rPr>
  </w:style>
  <w:style w:type="paragraph" w:styleId="afe">
    <w:name w:val="Revision"/>
    <w:hidden/>
    <w:uiPriority w:val="99"/>
    <w:semiHidden/>
    <w:rsid w:val="007377BD"/>
    <w:pPr>
      <w:spacing w:after="0" w:line="240" w:lineRule="auto"/>
    </w:pPr>
    <w:rPr>
      <w:rFonts w:eastAsiaTheme="minorEastAsia" w:cstheme="minorBidi"/>
      <w:szCs w:val="22"/>
    </w:rPr>
  </w:style>
  <w:style w:type="character" w:customStyle="1" w:styleId="50">
    <w:name w:val="Заголовок 5 Знак"/>
    <w:basedOn w:val="aa"/>
    <w:link w:val="5"/>
    <w:uiPriority w:val="9"/>
    <w:rsid w:val="00983614"/>
    <w:rPr>
      <w:rFonts w:ascii="Cambria" w:eastAsiaTheme="minorEastAsia" w:hAnsi="Cambria" w:cstheme="minorBidi"/>
      <w:color w:val="243F60"/>
      <w:szCs w:val="22"/>
      <w:lang w:eastAsia="ru-RU"/>
    </w:rPr>
  </w:style>
  <w:style w:type="paragraph" w:styleId="aff">
    <w:name w:val="endnote text"/>
    <w:basedOn w:val="a9"/>
    <w:link w:val="aff0"/>
    <w:uiPriority w:val="99"/>
    <w:semiHidden/>
    <w:unhideWhenUsed/>
    <w:rsid w:val="00BC6973"/>
    <w:rPr>
      <w:sz w:val="20"/>
      <w:szCs w:val="20"/>
    </w:rPr>
  </w:style>
  <w:style w:type="character" w:customStyle="1" w:styleId="aff0">
    <w:name w:val="Текст концевой сноски Знак"/>
    <w:basedOn w:val="aa"/>
    <w:link w:val="aff"/>
    <w:uiPriority w:val="99"/>
    <w:semiHidden/>
    <w:rsid w:val="00BC6973"/>
    <w:rPr>
      <w:rFonts w:eastAsia="Times New Roman"/>
      <w:sz w:val="20"/>
      <w:szCs w:val="20"/>
      <w:lang w:eastAsia="ru-RU"/>
    </w:rPr>
  </w:style>
  <w:style w:type="character" w:styleId="aff1">
    <w:name w:val="endnote reference"/>
    <w:basedOn w:val="aa"/>
    <w:uiPriority w:val="99"/>
    <w:semiHidden/>
    <w:unhideWhenUsed/>
    <w:rsid w:val="00BC6973"/>
    <w:rPr>
      <w:vertAlign w:val="superscript"/>
    </w:rPr>
  </w:style>
  <w:style w:type="paragraph" w:styleId="17">
    <w:name w:val="index 1"/>
    <w:basedOn w:val="a9"/>
    <w:autoRedefine/>
    <w:uiPriority w:val="99"/>
    <w:semiHidden/>
    <w:unhideWhenUsed/>
    <w:rsid w:val="00602C82"/>
    <w:pPr>
      <w:widowControl w:val="0"/>
      <w:adjustRightInd w:val="0"/>
      <w:ind w:firstLine="567"/>
      <w:jc w:val="both"/>
    </w:pPr>
    <w:rPr>
      <w:rFonts w:eastAsia="Microsoft YaHei" w:cstheme="minorBidi"/>
      <w:sz w:val="20"/>
      <w:szCs w:val="22"/>
    </w:rPr>
  </w:style>
  <w:style w:type="paragraph" w:styleId="25">
    <w:name w:val="index 2"/>
    <w:basedOn w:val="a9"/>
    <w:autoRedefine/>
    <w:uiPriority w:val="99"/>
    <w:semiHidden/>
    <w:unhideWhenUsed/>
    <w:rsid w:val="00602C82"/>
    <w:pPr>
      <w:widowControl w:val="0"/>
      <w:adjustRightInd w:val="0"/>
      <w:ind w:left="720" w:firstLine="567"/>
      <w:jc w:val="both"/>
    </w:pPr>
    <w:rPr>
      <w:rFonts w:eastAsia="Microsoft YaHei"/>
      <w:sz w:val="20"/>
    </w:rPr>
  </w:style>
  <w:style w:type="paragraph" w:styleId="32">
    <w:name w:val="index 3"/>
    <w:basedOn w:val="a9"/>
    <w:autoRedefine/>
    <w:uiPriority w:val="99"/>
    <w:semiHidden/>
    <w:unhideWhenUsed/>
    <w:rsid w:val="00602C82"/>
    <w:pPr>
      <w:widowControl w:val="0"/>
      <w:adjustRightInd w:val="0"/>
      <w:ind w:firstLine="567"/>
      <w:jc w:val="both"/>
    </w:pPr>
    <w:rPr>
      <w:rFonts w:eastAsia="Microsoft YaHei" w:cstheme="minorBidi"/>
      <w:sz w:val="20"/>
      <w:szCs w:val="22"/>
    </w:rPr>
  </w:style>
  <w:style w:type="paragraph" w:styleId="42">
    <w:name w:val="index 4"/>
    <w:basedOn w:val="a9"/>
    <w:autoRedefine/>
    <w:uiPriority w:val="99"/>
    <w:semiHidden/>
    <w:unhideWhenUsed/>
    <w:rsid w:val="00602C82"/>
    <w:pPr>
      <w:widowControl w:val="0"/>
      <w:adjustRightInd w:val="0"/>
      <w:ind w:left="1440" w:firstLine="567"/>
      <w:jc w:val="both"/>
    </w:pPr>
    <w:rPr>
      <w:rFonts w:eastAsia="Microsoft YaHei"/>
      <w:sz w:val="20"/>
    </w:rPr>
  </w:style>
  <w:style w:type="paragraph" w:styleId="51">
    <w:name w:val="index 5"/>
    <w:basedOn w:val="a9"/>
    <w:autoRedefine/>
    <w:uiPriority w:val="99"/>
    <w:semiHidden/>
    <w:unhideWhenUsed/>
    <w:rsid w:val="00602C82"/>
    <w:pPr>
      <w:widowControl w:val="0"/>
      <w:adjustRightInd w:val="0"/>
      <w:ind w:left="1800" w:firstLine="567"/>
      <w:jc w:val="both"/>
    </w:pPr>
    <w:rPr>
      <w:rFonts w:eastAsia="Microsoft YaHei"/>
      <w:sz w:val="20"/>
    </w:rPr>
  </w:style>
  <w:style w:type="character" w:customStyle="1" w:styleId="18">
    <w:name w:val="Нижний колонтитул Знак1"/>
    <w:aliases w:val="Знак1 Знак1"/>
    <w:uiPriority w:val="99"/>
    <w:semiHidden/>
    <w:rsid w:val="00602C82"/>
    <w:rPr>
      <w:rFonts w:eastAsia="Times New Roman" w:cs="Times New Roman"/>
      <w:szCs w:val="22"/>
    </w:rPr>
  </w:style>
  <w:style w:type="paragraph" w:styleId="aff2">
    <w:name w:val="index heading"/>
    <w:basedOn w:val="a9"/>
    <w:next w:val="17"/>
    <w:uiPriority w:val="99"/>
    <w:semiHidden/>
    <w:unhideWhenUsed/>
    <w:rsid w:val="00602C82"/>
    <w:pPr>
      <w:widowControl w:val="0"/>
      <w:adjustRightInd w:val="0"/>
      <w:spacing w:line="480" w:lineRule="atLeast"/>
      <w:ind w:firstLine="567"/>
      <w:jc w:val="both"/>
    </w:pPr>
    <w:rPr>
      <w:rFonts w:ascii="Arial Black" w:eastAsia="Microsoft YaHei" w:hAnsi="Arial Black"/>
      <w:sz w:val="20"/>
    </w:rPr>
  </w:style>
  <w:style w:type="paragraph" w:styleId="aff3">
    <w:name w:val="table of authorities"/>
    <w:basedOn w:val="a9"/>
    <w:uiPriority w:val="99"/>
    <w:semiHidden/>
    <w:unhideWhenUsed/>
    <w:rsid w:val="00602C82"/>
    <w:pPr>
      <w:widowControl w:val="0"/>
      <w:tabs>
        <w:tab w:val="right" w:leader="dot" w:pos="7560"/>
      </w:tabs>
      <w:adjustRightInd w:val="0"/>
      <w:ind w:left="1440" w:hanging="360"/>
      <w:jc w:val="both"/>
    </w:pPr>
    <w:rPr>
      <w:rFonts w:eastAsia="Microsoft YaHei"/>
      <w:sz w:val="20"/>
    </w:rPr>
  </w:style>
  <w:style w:type="paragraph" w:styleId="aff4">
    <w:name w:val="toa heading"/>
    <w:basedOn w:val="a9"/>
    <w:next w:val="aff3"/>
    <w:uiPriority w:val="99"/>
    <w:semiHidden/>
    <w:unhideWhenUsed/>
    <w:rsid w:val="00602C82"/>
    <w:pPr>
      <w:keepNext/>
      <w:widowControl w:val="0"/>
      <w:adjustRightInd w:val="0"/>
      <w:spacing w:line="480" w:lineRule="atLeast"/>
      <w:ind w:firstLine="567"/>
      <w:jc w:val="both"/>
    </w:pPr>
    <w:rPr>
      <w:rFonts w:ascii="Arial Black" w:eastAsia="Microsoft YaHei" w:hAnsi="Arial Black"/>
      <w:b/>
      <w:spacing w:val="-10"/>
      <w:kern w:val="28"/>
      <w:sz w:val="20"/>
    </w:rPr>
  </w:style>
  <w:style w:type="character" w:customStyle="1" w:styleId="19">
    <w:name w:val="Основной текст Знак1"/>
    <w:aliases w:val="???????? ????? ?????????? Знак1,Îñíîâíîé òåêñò ëèòåðàòóðà Знак1,Основной текст литература Знак1,Îñíîâíîé òåêñò ëèòåðàòóðà Çíàê1"/>
    <w:semiHidden/>
    <w:rsid w:val="00602C82"/>
    <w:rPr>
      <w:rFonts w:eastAsia="Times New Roman" w:cs="Times New Roman"/>
      <w:szCs w:val="22"/>
    </w:rPr>
  </w:style>
  <w:style w:type="paragraph" w:styleId="aff5">
    <w:name w:val="Document Map"/>
    <w:basedOn w:val="a9"/>
    <w:link w:val="aff6"/>
    <w:uiPriority w:val="99"/>
    <w:semiHidden/>
    <w:unhideWhenUsed/>
    <w:rsid w:val="00602C82"/>
    <w:pPr>
      <w:widowControl w:val="0"/>
      <w:shd w:val="clear" w:color="auto" w:fill="000080"/>
      <w:adjustRightInd w:val="0"/>
      <w:ind w:firstLine="567"/>
      <w:jc w:val="both"/>
    </w:pPr>
    <w:rPr>
      <w:rFonts w:ascii="Tahoma" w:eastAsia="Microsoft YaHei" w:hAnsi="Tahoma" w:cs="Tahoma"/>
      <w:sz w:val="20"/>
    </w:rPr>
  </w:style>
  <w:style w:type="character" w:customStyle="1" w:styleId="aff6">
    <w:name w:val="Схема документа Знак"/>
    <w:basedOn w:val="aa"/>
    <w:link w:val="aff5"/>
    <w:uiPriority w:val="99"/>
    <w:semiHidden/>
    <w:rsid w:val="00602C82"/>
    <w:rPr>
      <w:rFonts w:ascii="Tahoma" w:eastAsia="Microsoft YaHei" w:hAnsi="Tahoma" w:cs="Tahoma"/>
      <w:sz w:val="20"/>
      <w:shd w:val="clear" w:color="auto" w:fill="000080"/>
      <w:lang w:eastAsia="ru-RU"/>
    </w:rPr>
  </w:style>
  <w:style w:type="character" w:customStyle="1" w:styleId="aff7">
    <w:name w:val="рисунок Знак"/>
    <w:link w:val="aff8"/>
    <w:semiHidden/>
    <w:locked/>
    <w:rsid w:val="00602C82"/>
    <w:rPr>
      <w:lang w:eastAsia="ru-RU"/>
    </w:rPr>
  </w:style>
  <w:style w:type="paragraph" w:customStyle="1" w:styleId="aff8">
    <w:name w:val="рисунок"/>
    <w:basedOn w:val="a9"/>
    <w:next w:val="a9"/>
    <w:link w:val="aff7"/>
    <w:semiHidden/>
    <w:rsid w:val="00602C82"/>
    <w:pPr>
      <w:keepNext/>
      <w:spacing w:line="360" w:lineRule="auto"/>
      <w:ind w:firstLine="567"/>
      <w:jc w:val="center"/>
    </w:pPr>
    <w:rPr>
      <w:rFonts w:eastAsiaTheme="minorHAnsi"/>
    </w:rPr>
  </w:style>
  <w:style w:type="paragraph" w:customStyle="1" w:styleId="110956">
    <w:name w:val="Стиль Основной текст + 11 пт Первая строка:  095 см Перед:  6 пт"/>
    <w:basedOn w:val="a9"/>
    <w:uiPriority w:val="99"/>
    <w:semiHidden/>
    <w:rsid w:val="00602C82"/>
    <w:pPr>
      <w:spacing w:line="360" w:lineRule="auto"/>
      <w:ind w:firstLine="709"/>
      <w:jc w:val="both"/>
    </w:pPr>
    <w:rPr>
      <w:sz w:val="20"/>
      <w:szCs w:val="20"/>
    </w:rPr>
  </w:style>
  <w:style w:type="character" w:customStyle="1" w:styleId="210">
    <w:name w:val="Заголовок 2 Знак1"/>
    <w:uiPriority w:val="9"/>
    <w:semiHidden/>
    <w:rsid w:val="00602C82"/>
    <w:rPr>
      <w:rFonts w:ascii="Cambria" w:eastAsia="Times New Roman" w:hAnsi="Cambria" w:cs="Times New Roman" w:hint="default"/>
      <w:b/>
      <w:bCs/>
      <w:color w:val="4F81BD"/>
      <w:sz w:val="26"/>
      <w:szCs w:val="26"/>
    </w:rPr>
  </w:style>
  <w:style w:type="character" w:customStyle="1" w:styleId="310">
    <w:name w:val="Заголовок 3 Знак1"/>
    <w:uiPriority w:val="9"/>
    <w:semiHidden/>
    <w:rsid w:val="00602C82"/>
    <w:rPr>
      <w:rFonts w:ascii="Cambria" w:eastAsia="Times New Roman" w:hAnsi="Cambria" w:cs="Times New Roman" w:hint="default"/>
      <w:b/>
      <w:bCs/>
      <w:color w:val="4F81BD"/>
    </w:rPr>
  </w:style>
  <w:style w:type="table" w:styleId="1a">
    <w:name w:val="Table Simple 1"/>
    <w:basedOn w:val="ab"/>
    <w:unhideWhenUsed/>
    <w:rsid w:val="00602C82"/>
    <w:pPr>
      <w:widowControl w:val="0"/>
      <w:adjustRightInd w:val="0"/>
      <w:spacing w:before="120" w:after="120"/>
      <w:ind w:firstLine="567"/>
      <w:jc w:val="both"/>
    </w:pPr>
    <w:rPr>
      <w:rFonts w:eastAsia="Times New Roman"/>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b"/>
    <w:unhideWhenUsed/>
    <w:rsid w:val="00602C82"/>
    <w:pPr>
      <w:widowControl w:val="0"/>
      <w:adjustRightInd w:val="0"/>
      <w:spacing w:line="360" w:lineRule="atLeast"/>
      <w:ind w:firstLine="567"/>
      <w:jc w:val="both"/>
    </w:pPr>
    <w:rPr>
      <w:rFonts w:eastAsia="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3">
    <w:name w:val="Table Simple 3"/>
    <w:basedOn w:val="ab"/>
    <w:unhideWhenUsed/>
    <w:rsid w:val="00602C82"/>
    <w:pPr>
      <w:widowControl w:val="0"/>
      <w:adjustRightInd w:val="0"/>
      <w:spacing w:before="120" w:after="120"/>
      <w:ind w:firstLine="567"/>
      <w:jc w:val="both"/>
    </w:pPr>
    <w:rPr>
      <w:rFonts w:eastAsia="Times New Roman"/>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b"/>
    <w:unhideWhenUsed/>
    <w:rsid w:val="00602C82"/>
    <w:pPr>
      <w:widowControl w:val="0"/>
      <w:adjustRightInd w:val="0"/>
      <w:spacing w:before="120" w:after="120"/>
      <w:ind w:firstLine="567"/>
      <w:jc w:val="both"/>
    </w:pPr>
    <w:rPr>
      <w:rFonts w:eastAsia="Times New Roman"/>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b"/>
    <w:unhideWhenUsed/>
    <w:rsid w:val="00602C82"/>
    <w:pPr>
      <w:widowControl w:val="0"/>
      <w:adjustRightInd w:val="0"/>
      <w:spacing w:before="120" w:after="120"/>
      <w:ind w:firstLine="567"/>
      <w:jc w:val="both"/>
    </w:pPr>
    <w:rPr>
      <w:rFonts w:eastAsia="Times New Roman"/>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8">
    <w:name w:val="Table Columns 2"/>
    <w:basedOn w:val="ab"/>
    <w:unhideWhenUsed/>
    <w:rsid w:val="00602C82"/>
    <w:pPr>
      <w:widowControl w:val="0"/>
      <w:adjustRightInd w:val="0"/>
      <w:spacing w:line="360" w:lineRule="atLeast"/>
      <w:ind w:firstLine="567"/>
      <w:jc w:val="both"/>
    </w:pPr>
    <w:rPr>
      <w:rFonts w:eastAsia="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Columns 3"/>
    <w:basedOn w:val="ab"/>
    <w:unhideWhenUsed/>
    <w:rsid w:val="00602C82"/>
    <w:pPr>
      <w:widowControl w:val="0"/>
      <w:adjustRightInd w:val="0"/>
      <w:spacing w:line="360" w:lineRule="atLeast"/>
      <w:ind w:firstLine="567"/>
      <w:jc w:val="both"/>
    </w:pPr>
    <w:rPr>
      <w:rFonts w:eastAsia="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3">
    <w:name w:val="Table Columns 4"/>
    <w:basedOn w:val="ab"/>
    <w:unhideWhenUsed/>
    <w:rsid w:val="00602C82"/>
    <w:pPr>
      <w:widowControl w:val="0"/>
      <w:adjustRightInd w:val="0"/>
      <w:spacing w:line="360" w:lineRule="atLeast"/>
      <w:ind w:firstLine="567"/>
      <w:jc w:val="both"/>
    </w:pPr>
    <w:rPr>
      <w:rFonts w:eastAsia="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2">
    <w:name w:val="Table Columns 5"/>
    <w:basedOn w:val="ab"/>
    <w:unhideWhenUsed/>
    <w:rsid w:val="00602C82"/>
    <w:pPr>
      <w:widowControl w:val="0"/>
      <w:adjustRightInd w:val="0"/>
      <w:spacing w:line="360" w:lineRule="atLeast"/>
      <w:ind w:firstLine="567"/>
      <w:jc w:val="both"/>
    </w:pPr>
    <w:rPr>
      <w:rFonts w:eastAsia="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c">
    <w:name w:val="Table Grid 1"/>
    <w:basedOn w:val="ab"/>
    <w:unhideWhenUsed/>
    <w:rsid w:val="00602C82"/>
    <w:pPr>
      <w:widowControl w:val="0"/>
      <w:adjustRightInd w:val="0"/>
      <w:spacing w:before="120" w:after="120"/>
      <w:ind w:firstLine="567"/>
      <w:jc w:val="both"/>
    </w:pPr>
    <w:rPr>
      <w:rFonts w:eastAsia="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9">
    <w:name w:val="Table Grid 2"/>
    <w:basedOn w:val="ab"/>
    <w:unhideWhenUsed/>
    <w:rsid w:val="00602C82"/>
    <w:pPr>
      <w:widowControl w:val="0"/>
      <w:adjustRightInd w:val="0"/>
      <w:spacing w:before="120" w:after="120"/>
      <w:ind w:firstLine="567"/>
      <w:jc w:val="both"/>
    </w:pPr>
    <w:rPr>
      <w:rFonts w:eastAsia="Times New Roman"/>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3">
    <w:name w:val="Table Grid 5"/>
    <w:basedOn w:val="ab"/>
    <w:unhideWhenUsed/>
    <w:rsid w:val="00602C82"/>
    <w:pPr>
      <w:ind w:left="1080"/>
    </w:pPr>
    <w:rPr>
      <w:rFonts w:eastAsia="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unhideWhenUsed/>
    <w:rsid w:val="00602C82"/>
    <w:pPr>
      <w:widowControl w:val="0"/>
      <w:adjustRightInd w:val="0"/>
      <w:spacing w:before="120" w:after="120"/>
      <w:ind w:firstLine="567"/>
      <w:jc w:val="both"/>
    </w:pPr>
    <w:rPr>
      <w:rFonts w:eastAsia="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b"/>
    <w:unhideWhenUsed/>
    <w:rsid w:val="00602C82"/>
    <w:pPr>
      <w:widowControl w:val="0"/>
      <w:adjustRightInd w:val="0"/>
      <w:spacing w:line="360" w:lineRule="atLeast"/>
      <w:ind w:firstLine="567"/>
      <w:jc w:val="both"/>
    </w:pPr>
    <w:rPr>
      <w:rFonts w:eastAsia="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b"/>
    <w:unhideWhenUsed/>
    <w:rsid w:val="00602C82"/>
    <w:pPr>
      <w:widowControl w:val="0"/>
      <w:adjustRightInd w:val="0"/>
      <w:spacing w:line="360" w:lineRule="atLeast"/>
      <w:ind w:firstLine="567"/>
      <w:jc w:val="both"/>
    </w:pPr>
    <w:rPr>
      <w:rFonts w:eastAsia="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Contemporary"/>
    <w:basedOn w:val="ab"/>
    <w:unhideWhenUsed/>
    <w:rsid w:val="00602C82"/>
    <w:pPr>
      <w:widowControl w:val="0"/>
      <w:adjustRightInd w:val="0"/>
      <w:spacing w:line="360" w:lineRule="atLeast"/>
      <w:ind w:firstLine="567"/>
      <w:jc w:val="both"/>
    </w:pPr>
    <w:rPr>
      <w:rFonts w:eastAsia="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a">
    <w:name w:val="Table Elegant"/>
    <w:basedOn w:val="ab"/>
    <w:unhideWhenUsed/>
    <w:rsid w:val="00602C82"/>
    <w:pPr>
      <w:widowControl w:val="0"/>
      <w:adjustRightInd w:val="0"/>
      <w:spacing w:before="120" w:after="120"/>
      <w:ind w:firstLine="567"/>
      <w:jc w:val="both"/>
    </w:pPr>
    <w:rPr>
      <w:rFonts w:eastAsia="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b">
    <w:name w:val="Table Professional"/>
    <w:basedOn w:val="ab"/>
    <w:unhideWhenUsed/>
    <w:rsid w:val="00602C82"/>
    <w:pPr>
      <w:widowControl w:val="0"/>
      <w:adjustRightInd w:val="0"/>
      <w:spacing w:before="120" w:after="120"/>
      <w:ind w:firstLine="567"/>
      <w:jc w:val="both"/>
    </w:pPr>
    <w:rPr>
      <w:rFonts w:eastAsia="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Subtle 1"/>
    <w:basedOn w:val="ab"/>
    <w:unhideWhenUsed/>
    <w:rsid w:val="00602C82"/>
    <w:pPr>
      <w:widowControl w:val="0"/>
      <w:adjustRightInd w:val="0"/>
      <w:spacing w:before="120" w:after="120"/>
      <w:ind w:firstLine="567"/>
      <w:jc w:val="both"/>
    </w:pPr>
    <w:rPr>
      <w:rFonts w:eastAsia="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b"/>
    <w:unhideWhenUsed/>
    <w:rsid w:val="00602C82"/>
    <w:pPr>
      <w:widowControl w:val="0"/>
      <w:adjustRightInd w:val="0"/>
      <w:spacing w:before="120" w:after="120"/>
      <w:ind w:firstLine="567"/>
      <w:jc w:val="both"/>
    </w:pPr>
    <w:rPr>
      <w:rFonts w:eastAsia="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b"/>
    <w:unhideWhenUsed/>
    <w:rsid w:val="00602C82"/>
    <w:pPr>
      <w:widowControl w:val="0"/>
      <w:adjustRightInd w:val="0"/>
      <w:spacing w:before="120" w:after="120"/>
      <w:ind w:firstLine="567"/>
      <w:jc w:val="both"/>
    </w:pPr>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b"/>
    <w:unhideWhenUsed/>
    <w:rsid w:val="00602C82"/>
    <w:pPr>
      <w:widowControl w:val="0"/>
      <w:adjustRightInd w:val="0"/>
      <w:spacing w:before="120" w:after="120"/>
      <w:ind w:firstLine="567"/>
      <w:jc w:val="both"/>
    </w:pPr>
    <w:rPr>
      <w:rFonts w:eastAsia="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b"/>
    <w:unhideWhenUsed/>
    <w:rsid w:val="00602C82"/>
    <w:pPr>
      <w:widowControl w:val="0"/>
      <w:adjustRightInd w:val="0"/>
      <w:spacing w:before="120" w:after="120"/>
      <w:ind w:firstLine="567"/>
      <w:jc w:val="both"/>
    </w:pPr>
    <w:rPr>
      <w:rFonts w:eastAsia="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4">
    <w:name w:val="Medium Shading 2 Accent 4"/>
    <w:basedOn w:val="ab"/>
    <w:uiPriority w:val="64"/>
    <w:rsid w:val="00602C82"/>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
    <w:name w:val="Table Grid1"/>
    <w:basedOn w:val="ab"/>
    <w:rsid w:val="00602C82"/>
    <w:rPr>
      <w:rFonts w:eastAsia="Times New Roman"/>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c">
    <w:name w:val="Папушкин"/>
    <w:basedOn w:val="af7"/>
    <w:rsid w:val="00602C82"/>
    <w:pPr>
      <w:spacing w:after="200" w:line="276" w:lineRule="auto"/>
      <w:jc w:val="center"/>
    </w:pPr>
    <w:rPr>
      <w:rFonts w:ascii="Arial" w:eastAsia="Times New Roman" w:hAnsi="Arial"/>
      <w:sz w:val="18"/>
      <w:szCs w:val="18"/>
      <w:lang w:eastAsia="ru-RU"/>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b"/>
    <w:rsid w:val="00602C82"/>
    <w:pPr>
      <w:ind w:left="1080"/>
    </w:pPr>
    <w:rPr>
      <w:rFonts w:eastAsia="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
    <w:name w:val="Средний список 11"/>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b"/>
    <w:uiPriority w:val="65"/>
    <w:rsid w:val="00602C82"/>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BatangChe" w:eastAsia="Times New Roman" w:hAnsi="BatangCh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e">
    <w:name w:val="Сетка таблицы1"/>
    <w:basedOn w:val="ab"/>
    <w:rsid w:val="00602C82"/>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b"/>
    <w:uiPriority w:val="59"/>
    <w:rsid w:val="00602C82"/>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11"/>
    <w:basedOn w:val="ab"/>
    <w:uiPriority w:val="60"/>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
    <w:name w:val="Светлая заливка1"/>
    <w:basedOn w:val="ab"/>
    <w:uiPriority w:val="60"/>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c">
    <w:name w:val="Светлая заливка2"/>
    <w:basedOn w:val="ab"/>
    <w:uiPriority w:val="60"/>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
    <w:name w:val="Сетка таблицы3"/>
    <w:basedOn w:val="ab"/>
    <w:uiPriority w:val="59"/>
    <w:rsid w:val="00602C82"/>
    <w:rPr>
      <w:rFonts w:ascii="Calibri" w:hAnsi="Calibr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ветлая заливка113"/>
    <w:basedOn w:val="ab"/>
    <w:uiPriority w:val="60"/>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Светлая заливка115"/>
    <w:basedOn w:val="ab"/>
    <w:uiPriority w:val="60"/>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111"/>
    <w:basedOn w:val="ab"/>
    <w:uiPriority w:val="60"/>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
    <w:name w:val="Светлая заливка3"/>
    <w:basedOn w:val="ab"/>
    <w:uiPriority w:val="60"/>
    <w:rsid w:val="00602C82"/>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b"/>
    <w:uiPriority w:val="60"/>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
    <w:name w:val="Светлая заливка112"/>
    <w:basedOn w:val="ab"/>
    <w:uiPriority w:val="60"/>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4">
    <w:name w:val="Сетка таблицы4"/>
    <w:basedOn w:val="ab"/>
    <w:uiPriority w:val="59"/>
    <w:rsid w:val="00602C82"/>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ветлая заливка114"/>
    <w:basedOn w:val="ab"/>
    <w:uiPriority w:val="60"/>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d">
    <w:name w:val="рпдлпжлопж"/>
    <w:basedOn w:val="ab"/>
    <w:uiPriority w:val="99"/>
    <w:rsid w:val="00602C82"/>
    <w:pPr>
      <w:jc w:val="right"/>
    </w:pPr>
    <w:rPr>
      <w:rFonts w:ascii="Arial" w:hAnsi="Arial"/>
      <w:sz w:val="18"/>
      <w:szCs w:val="22"/>
      <w:lang w:eastAsia="ru-RU"/>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
    <w:name w:val="Светлая заливка31"/>
    <w:basedOn w:val="ab"/>
    <w:uiPriority w:val="60"/>
    <w:rsid w:val="00602C82"/>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4">
    <w:name w:val="Сетка таблицы5"/>
    <w:basedOn w:val="ab"/>
    <w:rsid w:val="00602C82"/>
    <w:pPr>
      <w:ind w:left="1080"/>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 51"/>
    <w:basedOn w:val="ab"/>
    <w:rsid w:val="00602C82"/>
    <w:pPr>
      <w:ind w:left="1080"/>
    </w:pPr>
    <w:rPr>
      <w:rFonts w:eastAsia="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ab"/>
    <w:rsid w:val="00602C82"/>
    <w:rPr>
      <w:rFonts w:eastAsia="Times New Roman"/>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0">
    <w:name w:val="Папушкин1"/>
    <w:basedOn w:val="af7"/>
    <w:rsid w:val="00602C82"/>
    <w:pPr>
      <w:spacing w:after="200" w:line="276" w:lineRule="auto"/>
      <w:jc w:val="center"/>
    </w:pPr>
    <w:rPr>
      <w:rFonts w:ascii="Arial" w:eastAsia="Times New Roman" w:hAnsi="Arial"/>
      <w:sz w:val="18"/>
      <w:szCs w:val="18"/>
      <w:lang w:eastAsia="ru-RU"/>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b"/>
    <w:rsid w:val="00602C82"/>
    <w:pPr>
      <w:ind w:left="1080"/>
    </w:pPr>
    <w:rPr>
      <w:rFonts w:eastAsia="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b"/>
    <w:rsid w:val="00602C82"/>
    <w:pPr>
      <w:widowControl w:val="0"/>
      <w:adjustRightInd w:val="0"/>
      <w:spacing w:line="360" w:lineRule="atLeast"/>
      <w:ind w:firstLine="567"/>
      <w:jc w:val="both"/>
    </w:pPr>
    <w:rPr>
      <w:rFonts w:eastAsia="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b"/>
    <w:rsid w:val="00602C82"/>
    <w:pPr>
      <w:widowControl w:val="0"/>
      <w:adjustRightInd w:val="0"/>
      <w:spacing w:line="360" w:lineRule="atLeast"/>
      <w:ind w:firstLine="567"/>
      <w:jc w:val="both"/>
    </w:pPr>
    <w:rPr>
      <w:rFonts w:eastAsia="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b"/>
    <w:rsid w:val="00602C82"/>
    <w:pPr>
      <w:widowControl w:val="0"/>
      <w:adjustRightInd w:val="0"/>
      <w:spacing w:line="360" w:lineRule="atLeast"/>
      <w:ind w:firstLine="567"/>
      <w:jc w:val="both"/>
    </w:pPr>
    <w:rPr>
      <w:rFonts w:eastAsia="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b"/>
    <w:rsid w:val="00602C82"/>
    <w:pPr>
      <w:widowControl w:val="0"/>
      <w:adjustRightInd w:val="0"/>
      <w:spacing w:line="360" w:lineRule="atLeast"/>
      <w:ind w:firstLine="567"/>
      <w:jc w:val="both"/>
    </w:pPr>
    <w:rPr>
      <w:rFonts w:eastAsia="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Столбцы таблицы 21"/>
    <w:basedOn w:val="ab"/>
    <w:rsid w:val="00602C82"/>
    <w:pPr>
      <w:widowControl w:val="0"/>
      <w:adjustRightInd w:val="0"/>
      <w:spacing w:line="360" w:lineRule="atLeast"/>
      <w:ind w:firstLine="567"/>
      <w:jc w:val="both"/>
    </w:pPr>
    <w:rPr>
      <w:rFonts w:eastAsia="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b"/>
    <w:rsid w:val="00602C82"/>
    <w:pPr>
      <w:widowControl w:val="0"/>
      <w:adjustRightInd w:val="0"/>
      <w:spacing w:line="360" w:lineRule="atLeast"/>
      <w:ind w:firstLine="567"/>
      <w:jc w:val="both"/>
    </w:pPr>
    <w:rPr>
      <w:rFonts w:eastAsia="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1">
    <w:name w:val="Современная таблица1"/>
    <w:basedOn w:val="ab"/>
    <w:rsid w:val="00602C82"/>
    <w:pPr>
      <w:widowControl w:val="0"/>
      <w:adjustRightInd w:val="0"/>
      <w:spacing w:line="360" w:lineRule="atLeast"/>
      <w:ind w:firstLine="567"/>
      <w:jc w:val="both"/>
    </w:pPr>
    <w:rPr>
      <w:rFonts w:eastAsia="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b"/>
    <w:uiPriority w:val="65"/>
    <w:rsid w:val="00602C82"/>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BatangChe" w:eastAsia="Times New Roman" w:hAnsi="BatangCh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
    <w:name w:val="Простая таблица 21"/>
    <w:basedOn w:val="ab"/>
    <w:rsid w:val="00602C82"/>
    <w:pPr>
      <w:widowControl w:val="0"/>
      <w:adjustRightInd w:val="0"/>
      <w:spacing w:line="360" w:lineRule="atLeast"/>
      <w:ind w:firstLine="567"/>
      <w:jc w:val="both"/>
    </w:pPr>
    <w:rPr>
      <w:rFonts w:eastAsia="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2">
    <w:name w:val="Стандартная таблица1"/>
    <w:basedOn w:val="ab"/>
    <w:rsid w:val="00602C82"/>
    <w:pPr>
      <w:widowControl w:val="0"/>
      <w:adjustRightInd w:val="0"/>
      <w:spacing w:before="120" w:after="120"/>
      <w:ind w:firstLine="567"/>
      <w:jc w:val="both"/>
    </w:pPr>
    <w:rPr>
      <w:rFonts w:eastAsia="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6">
    <w:name w:val="Классическая таблица 11"/>
    <w:basedOn w:val="ab"/>
    <w:rsid w:val="00602C82"/>
    <w:pPr>
      <w:widowControl w:val="0"/>
      <w:adjustRightInd w:val="0"/>
      <w:spacing w:before="120" w:after="120"/>
      <w:ind w:firstLine="567"/>
      <w:jc w:val="both"/>
    </w:pPr>
    <w:rPr>
      <w:rFonts w:eastAsia="Times New Roman"/>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Простая таблица 11"/>
    <w:basedOn w:val="ab"/>
    <w:rsid w:val="00602C82"/>
    <w:pPr>
      <w:widowControl w:val="0"/>
      <w:adjustRightInd w:val="0"/>
      <w:spacing w:before="120" w:after="120"/>
      <w:ind w:firstLine="567"/>
      <w:jc w:val="both"/>
    </w:pPr>
    <w:rPr>
      <w:rFonts w:eastAsia="Times New Roman"/>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
    <w:name w:val="Изящная таблица 21"/>
    <w:basedOn w:val="ab"/>
    <w:rsid w:val="00602C82"/>
    <w:pPr>
      <w:widowControl w:val="0"/>
      <w:adjustRightInd w:val="0"/>
      <w:spacing w:before="120" w:after="120"/>
      <w:ind w:firstLine="567"/>
      <w:jc w:val="both"/>
    </w:pPr>
    <w:rPr>
      <w:rFonts w:eastAsia="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b"/>
    <w:rsid w:val="00602C82"/>
    <w:pPr>
      <w:widowControl w:val="0"/>
      <w:adjustRightInd w:val="0"/>
      <w:spacing w:before="120" w:after="120"/>
      <w:ind w:firstLine="567"/>
      <w:jc w:val="both"/>
    </w:pPr>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b"/>
    <w:rsid w:val="00602C82"/>
    <w:pPr>
      <w:widowControl w:val="0"/>
      <w:adjustRightInd w:val="0"/>
      <w:spacing w:before="120" w:after="120"/>
      <w:ind w:firstLine="567"/>
      <w:jc w:val="both"/>
    </w:pPr>
    <w:rPr>
      <w:rFonts w:eastAsia="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rsid w:val="00602C82"/>
    <w:pPr>
      <w:widowControl w:val="0"/>
      <w:adjustRightInd w:val="0"/>
      <w:spacing w:before="120" w:after="120"/>
      <w:ind w:firstLine="567"/>
      <w:jc w:val="both"/>
    </w:pPr>
    <w:rPr>
      <w:rFonts w:eastAsia="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3">
    <w:name w:val="Изысканная таблица1"/>
    <w:basedOn w:val="ab"/>
    <w:rsid w:val="00602C82"/>
    <w:pPr>
      <w:widowControl w:val="0"/>
      <w:adjustRightInd w:val="0"/>
      <w:spacing w:before="120" w:after="120"/>
      <w:ind w:firstLine="567"/>
      <w:jc w:val="both"/>
    </w:pPr>
    <w:rPr>
      <w:rFonts w:eastAsia="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8">
    <w:name w:val="Изящная таблица 11"/>
    <w:basedOn w:val="ab"/>
    <w:rsid w:val="00602C82"/>
    <w:pPr>
      <w:widowControl w:val="0"/>
      <w:adjustRightInd w:val="0"/>
      <w:spacing w:before="120" w:after="120"/>
      <w:ind w:firstLine="567"/>
      <w:jc w:val="both"/>
    </w:pPr>
    <w:rPr>
      <w:rFonts w:eastAsia="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b"/>
    <w:rsid w:val="00602C82"/>
    <w:pPr>
      <w:widowControl w:val="0"/>
      <w:adjustRightInd w:val="0"/>
      <w:spacing w:before="120" w:after="120"/>
      <w:ind w:firstLine="567"/>
      <w:jc w:val="both"/>
    </w:pPr>
    <w:rPr>
      <w:rFonts w:eastAsia="Times New Roman"/>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9">
    <w:name w:val="Сетка таблицы11"/>
    <w:basedOn w:val="ab"/>
    <w:rsid w:val="00602C82"/>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b"/>
    <w:rsid w:val="00602C82"/>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 81"/>
    <w:basedOn w:val="ab"/>
    <w:rsid w:val="00602C82"/>
    <w:pPr>
      <w:widowControl w:val="0"/>
      <w:adjustRightInd w:val="0"/>
      <w:spacing w:before="120" w:after="120"/>
      <w:ind w:firstLine="567"/>
      <w:jc w:val="both"/>
    </w:pPr>
    <w:rPr>
      <w:rFonts w:eastAsia="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6">
    <w:name w:val="Сетка таблицы 21"/>
    <w:basedOn w:val="ab"/>
    <w:rsid w:val="00602C82"/>
    <w:pPr>
      <w:widowControl w:val="0"/>
      <w:adjustRightInd w:val="0"/>
      <w:spacing w:before="120" w:after="120"/>
      <w:ind w:firstLine="567"/>
      <w:jc w:val="both"/>
    </w:pPr>
    <w:rPr>
      <w:rFonts w:eastAsia="Times New Roman"/>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a">
    <w:name w:val="Сетка таблицы 11"/>
    <w:basedOn w:val="ab"/>
    <w:rsid w:val="00602C82"/>
    <w:pPr>
      <w:widowControl w:val="0"/>
      <w:adjustRightInd w:val="0"/>
      <w:spacing w:before="120" w:after="120"/>
      <w:ind w:firstLine="567"/>
      <w:jc w:val="both"/>
    </w:pPr>
    <w:rPr>
      <w:rFonts w:eastAsia="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
    <w:name w:val="Простая таблица 31"/>
    <w:basedOn w:val="ab"/>
    <w:rsid w:val="00602C82"/>
    <w:pPr>
      <w:widowControl w:val="0"/>
      <w:adjustRightInd w:val="0"/>
      <w:spacing w:before="120" w:after="120"/>
      <w:ind w:firstLine="567"/>
      <w:jc w:val="both"/>
    </w:pPr>
    <w:rPr>
      <w:rFonts w:eastAsia="Times New Roman"/>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b"/>
    <w:uiPriority w:val="64"/>
    <w:rsid w:val="00602C82"/>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0">
    <w:name w:val="Средний список 13"/>
    <w:basedOn w:val="ab"/>
    <w:uiPriority w:val="65"/>
    <w:rsid w:val="00602C82"/>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b"/>
    <w:uiPriority w:val="65"/>
    <w:rsid w:val="00602C82"/>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5">
    <w:name w:val="Светлая заливка4"/>
    <w:basedOn w:val="ab"/>
    <w:uiPriority w:val="60"/>
    <w:rsid w:val="00602C82"/>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0">
    <w:name w:val="Средний список 12"/>
    <w:basedOn w:val="ab"/>
    <w:uiPriority w:val="65"/>
    <w:rsid w:val="00602C82"/>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
    <w:name w:val="Средний список 112"/>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
    <w:name w:val="Средний список 113"/>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
    <w:name w:val="Светлая заливка12"/>
    <w:basedOn w:val="ab"/>
    <w:uiPriority w:val="60"/>
    <w:rsid w:val="00602C82"/>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0">
    <w:name w:val="Средний список 114"/>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0">
    <w:name w:val="Средний список 115"/>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0">
    <w:name w:val="Средний список 116"/>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7">
    <w:name w:val="Светлая заливка21"/>
    <w:basedOn w:val="ab"/>
    <w:uiPriority w:val="60"/>
    <w:rsid w:val="00602C82"/>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0">
    <w:name w:val="Средний список 117"/>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1111"/>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0">
    <w:name w:val="Светлая заливка32"/>
    <w:basedOn w:val="ab"/>
    <w:uiPriority w:val="60"/>
    <w:rsid w:val="00602C82"/>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0">
    <w:name w:val="Средний список 1112"/>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114"/>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115"/>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b"/>
    <w:uiPriority w:val="65"/>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b"/>
    <w:uiPriority w:val="60"/>
    <w:rsid w:val="00602C82"/>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0">
    <w:name w:val="Светлая заливка33"/>
    <w:basedOn w:val="ab"/>
    <w:uiPriority w:val="60"/>
    <w:rsid w:val="00602C82"/>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
    <w:name w:val="Светлая заливка13"/>
    <w:basedOn w:val="ab"/>
    <w:uiPriority w:val="60"/>
    <w:rsid w:val="00602C82"/>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b"/>
    <w:rsid w:val="00602C82"/>
    <w:rPr>
      <w:rFonts w:eastAsia="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
    <w:name w:val="Классическая таблица 12"/>
    <w:basedOn w:val="ab"/>
    <w:rsid w:val="00602C82"/>
    <w:pPr>
      <w:widowControl w:val="0"/>
      <w:adjustRightInd w:val="0"/>
      <w:spacing w:before="120" w:after="120"/>
      <w:ind w:firstLine="567"/>
      <w:jc w:val="both"/>
    </w:pPr>
    <w:rPr>
      <w:rFonts w:eastAsia="Times New Roman"/>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
    <w:name w:val="Сетка таблицы6"/>
    <w:basedOn w:val="ab"/>
    <w:uiPriority w:val="59"/>
    <w:rsid w:val="00602C82"/>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b"/>
    <w:uiPriority w:val="59"/>
    <w:rsid w:val="00602C82"/>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b"/>
    <w:uiPriority w:val="59"/>
    <w:rsid w:val="00602C82"/>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b"/>
    <w:uiPriority w:val="59"/>
    <w:rsid w:val="00602C82"/>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b"/>
    <w:uiPriority w:val="59"/>
    <w:rsid w:val="00602C82"/>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b"/>
    <w:uiPriority w:val="59"/>
    <w:rsid w:val="00602C82"/>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b"/>
    <w:uiPriority w:val="59"/>
    <w:rsid w:val="00602C82"/>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b"/>
    <w:uiPriority w:val="59"/>
    <w:rsid w:val="00602C82"/>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
    <w:basedOn w:val="ab"/>
    <w:uiPriority w:val="59"/>
    <w:rsid w:val="00602C82"/>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b"/>
    <w:uiPriority w:val="59"/>
    <w:rsid w:val="00602C82"/>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b"/>
    <w:uiPriority w:val="59"/>
    <w:rsid w:val="00602C82"/>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b"/>
    <w:uiPriority w:val="59"/>
    <w:rsid w:val="00602C82"/>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b"/>
    <w:rsid w:val="00602C82"/>
    <w:pPr>
      <w:widowControl w:val="0"/>
      <w:suppressAutoHyphens/>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b"/>
    <w:uiPriority w:val="59"/>
    <w:rsid w:val="00602C82"/>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b"/>
    <w:rsid w:val="00602C82"/>
    <w:pPr>
      <w:widowControl w:val="0"/>
      <w:suppressAutoHyphens/>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b"/>
    <w:rsid w:val="00602C82"/>
    <w:pPr>
      <w:widowControl w:val="0"/>
    </w:pPr>
    <w:rPr>
      <w:rFonts w:ascii="Calibri" w:hAnsi="Calibri"/>
      <w:sz w:val="22"/>
      <w:szCs w:val="22"/>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1 / 1.1 / 1.1.4"/>
    <w:rsid w:val="005858C6"/>
    <w:pPr>
      <w:numPr>
        <w:numId w:val="15"/>
      </w:numPr>
    </w:pPr>
  </w:style>
  <w:style w:type="numbering" w:styleId="a0">
    <w:name w:val="Outline List 3"/>
    <w:basedOn w:val="ac"/>
    <w:uiPriority w:val="99"/>
    <w:semiHidden/>
    <w:unhideWhenUsed/>
    <w:rsid w:val="00602C82"/>
    <w:pPr>
      <w:numPr>
        <w:numId w:val="2"/>
      </w:numPr>
    </w:pPr>
  </w:style>
  <w:style w:type="numbering" w:styleId="1ai">
    <w:name w:val="Outline List 1"/>
    <w:basedOn w:val="ac"/>
    <w:uiPriority w:val="99"/>
    <w:semiHidden/>
    <w:unhideWhenUsed/>
    <w:rsid w:val="00602C82"/>
    <w:pPr>
      <w:numPr>
        <w:numId w:val="3"/>
      </w:numPr>
    </w:pPr>
  </w:style>
  <w:style w:type="numbering" w:customStyle="1" w:styleId="111112">
    <w:name w:val="1 / 1.1 / 1.1.2"/>
    <w:rsid w:val="00602C82"/>
    <w:pPr>
      <w:numPr>
        <w:numId w:val="4"/>
      </w:numPr>
    </w:pPr>
  </w:style>
  <w:style w:type="numbering" w:customStyle="1" w:styleId="1ai11">
    <w:name w:val="1 / a / i11"/>
    <w:rsid w:val="00602C82"/>
    <w:pPr>
      <w:numPr>
        <w:numId w:val="5"/>
      </w:numPr>
    </w:pPr>
  </w:style>
  <w:style w:type="numbering" w:customStyle="1" w:styleId="110">
    <w:name w:val="Статья / Раздел11"/>
    <w:rsid w:val="00602C82"/>
    <w:pPr>
      <w:numPr>
        <w:numId w:val="6"/>
      </w:numPr>
    </w:pPr>
  </w:style>
  <w:style w:type="numbering" w:styleId="111111">
    <w:name w:val="Outline List 2"/>
    <w:aliases w:val="1 / 1.1 / 1.1."/>
    <w:basedOn w:val="ac"/>
    <w:rsid w:val="00602C82"/>
  </w:style>
  <w:style w:type="numbering" w:customStyle="1" w:styleId="1f4">
    <w:name w:val="Нет списка1"/>
    <w:next w:val="ac"/>
    <w:uiPriority w:val="99"/>
    <w:semiHidden/>
    <w:unhideWhenUsed/>
    <w:rsid w:val="00602C82"/>
  </w:style>
  <w:style w:type="numbering" w:customStyle="1" w:styleId="111113">
    <w:name w:val="1 / 1.1 / 1.1.3"/>
    <w:basedOn w:val="ac"/>
    <w:next w:val="111111"/>
    <w:locked/>
    <w:rsid w:val="00602C82"/>
  </w:style>
  <w:style w:type="numbering" w:customStyle="1" w:styleId="2d">
    <w:name w:val="Нет списка2"/>
    <w:next w:val="ac"/>
    <w:semiHidden/>
    <w:unhideWhenUsed/>
    <w:rsid w:val="00602C82"/>
  </w:style>
  <w:style w:type="numbering" w:customStyle="1" w:styleId="11b">
    <w:name w:val="Нет списка11"/>
    <w:next w:val="ac"/>
    <w:uiPriority w:val="99"/>
    <w:semiHidden/>
    <w:unhideWhenUsed/>
    <w:rsid w:val="00602C82"/>
  </w:style>
  <w:style w:type="numbering" w:customStyle="1" w:styleId="218">
    <w:name w:val="Нет списка21"/>
    <w:next w:val="ac"/>
    <w:uiPriority w:val="99"/>
    <w:semiHidden/>
    <w:unhideWhenUsed/>
    <w:rsid w:val="00602C82"/>
  </w:style>
  <w:style w:type="numbering" w:customStyle="1" w:styleId="1118">
    <w:name w:val="Нет списка111"/>
    <w:next w:val="ac"/>
    <w:uiPriority w:val="99"/>
    <w:semiHidden/>
    <w:unhideWhenUsed/>
    <w:rsid w:val="00602C82"/>
  </w:style>
  <w:style w:type="numbering" w:customStyle="1" w:styleId="37">
    <w:name w:val="Нет списка3"/>
    <w:next w:val="ac"/>
    <w:uiPriority w:val="99"/>
    <w:semiHidden/>
    <w:unhideWhenUsed/>
    <w:rsid w:val="00602C82"/>
  </w:style>
  <w:style w:type="numbering" w:customStyle="1" w:styleId="46">
    <w:name w:val="Нет списка4"/>
    <w:next w:val="ac"/>
    <w:uiPriority w:val="99"/>
    <w:semiHidden/>
    <w:unhideWhenUsed/>
    <w:rsid w:val="00602C82"/>
  </w:style>
  <w:style w:type="numbering" w:customStyle="1" w:styleId="55">
    <w:name w:val="Нет списка5"/>
    <w:next w:val="ac"/>
    <w:uiPriority w:val="99"/>
    <w:semiHidden/>
    <w:unhideWhenUsed/>
    <w:rsid w:val="00602C82"/>
  </w:style>
  <w:style w:type="numbering" w:customStyle="1" w:styleId="62">
    <w:name w:val="Нет списка6"/>
    <w:next w:val="ac"/>
    <w:uiPriority w:val="99"/>
    <w:semiHidden/>
    <w:unhideWhenUsed/>
    <w:rsid w:val="00602C82"/>
  </w:style>
  <w:style w:type="numbering" w:customStyle="1" w:styleId="72">
    <w:name w:val="Нет списка7"/>
    <w:next w:val="ac"/>
    <w:uiPriority w:val="99"/>
    <w:semiHidden/>
    <w:unhideWhenUsed/>
    <w:rsid w:val="00602C82"/>
  </w:style>
  <w:style w:type="numbering" w:customStyle="1" w:styleId="83">
    <w:name w:val="Нет списка8"/>
    <w:next w:val="ac"/>
    <w:uiPriority w:val="99"/>
    <w:semiHidden/>
    <w:unhideWhenUsed/>
    <w:rsid w:val="00602C82"/>
  </w:style>
  <w:style w:type="numbering" w:customStyle="1" w:styleId="92">
    <w:name w:val="Нет списка9"/>
    <w:next w:val="ac"/>
    <w:uiPriority w:val="99"/>
    <w:semiHidden/>
    <w:unhideWhenUsed/>
    <w:rsid w:val="00602C82"/>
  </w:style>
  <w:style w:type="numbering" w:customStyle="1" w:styleId="102">
    <w:name w:val="Нет списка10"/>
    <w:next w:val="ac"/>
    <w:uiPriority w:val="99"/>
    <w:semiHidden/>
    <w:unhideWhenUsed/>
    <w:rsid w:val="00602C82"/>
  </w:style>
  <w:style w:type="numbering" w:customStyle="1" w:styleId="124">
    <w:name w:val="Нет списка12"/>
    <w:next w:val="ac"/>
    <w:uiPriority w:val="99"/>
    <w:semiHidden/>
    <w:unhideWhenUsed/>
    <w:rsid w:val="00602C82"/>
  </w:style>
  <w:style w:type="numbering" w:customStyle="1" w:styleId="133">
    <w:name w:val="Нет списка13"/>
    <w:next w:val="ac"/>
    <w:uiPriority w:val="99"/>
    <w:semiHidden/>
    <w:unhideWhenUsed/>
    <w:rsid w:val="00602C82"/>
  </w:style>
  <w:style w:type="numbering" w:customStyle="1" w:styleId="141">
    <w:name w:val="Нет списка14"/>
    <w:next w:val="ac"/>
    <w:uiPriority w:val="99"/>
    <w:semiHidden/>
    <w:unhideWhenUsed/>
    <w:rsid w:val="00602C82"/>
  </w:style>
  <w:style w:type="numbering" w:customStyle="1" w:styleId="151">
    <w:name w:val="Нет списка15"/>
    <w:next w:val="ac"/>
    <w:uiPriority w:val="99"/>
    <w:semiHidden/>
    <w:unhideWhenUsed/>
    <w:rsid w:val="00602C82"/>
  </w:style>
  <w:style w:type="numbering" w:customStyle="1" w:styleId="161">
    <w:name w:val="Нет списка16"/>
    <w:next w:val="ac"/>
    <w:uiPriority w:val="99"/>
    <w:semiHidden/>
    <w:unhideWhenUsed/>
    <w:rsid w:val="00602C82"/>
  </w:style>
  <w:style w:type="numbering" w:customStyle="1" w:styleId="221">
    <w:name w:val="Нет списка22"/>
    <w:next w:val="ac"/>
    <w:semiHidden/>
    <w:rsid w:val="00602C82"/>
  </w:style>
  <w:style w:type="numbering" w:customStyle="1" w:styleId="171">
    <w:name w:val="Нет списка17"/>
    <w:next w:val="ac"/>
    <w:uiPriority w:val="99"/>
    <w:semiHidden/>
    <w:unhideWhenUsed/>
    <w:rsid w:val="00602C82"/>
  </w:style>
  <w:style w:type="numbering" w:customStyle="1" w:styleId="180">
    <w:name w:val="Нет списка18"/>
    <w:next w:val="ac"/>
    <w:uiPriority w:val="99"/>
    <w:semiHidden/>
    <w:unhideWhenUsed/>
    <w:rsid w:val="00602C82"/>
  </w:style>
  <w:style w:type="numbering" w:customStyle="1" w:styleId="230">
    <w:name w:val="Нет списка23"/>
    <w:next w:val="ac"/>
    <w:semiHidden/>
    <w:rsid w:val="00602C82"/>
  </w:style>
  <w:style w:type="numbering" w:customStyle="1" w:styleId="219">
    <w:name w:val="Статья / Раздел21"/>
    <w:basedOn w:val="ac"/>
    <w:next w:val="a0"/>
    <w:rsid w:val="00602C82"/>
  </w:style>
  <w:style w:type="numbering" w:customStyle="1" w:styleId="1ai31">
    <w:name w:val="1 / a / i31"/>
    <w:basedOn w:val="ac"/>
    <w:next w:val="1ai"/>
    <w:rsid w:val="00602C82"/>
  </w:style>
  <w:style w:type="numbering" w:customStyle="1" w:styleId="1ai3">
    <w:name w:val="1 / a / i3"/>
    <w:rsid w:val="00602C82"/>
  </w:style>
  <w:style w:type="numbering" w:customStyle="1" w:styleId="1ai316">
    <w:name w:val="1 / a / i316"/>
    <w:basedOn w:val="ac"/>
    <w:next w:val="1ai"/>
    <w:rsid w:val="00602C82"/>
  </w:style>
  <w:style w:type="numbering" w:customStyle="1" w:styleId="190">
    <w:name w:val="Нет списка19"/>
    <w:next w:val="ac"/>
    <w:uiPriority w:val="99"/>
    <w:semiHidden/>
    <w:unhideWhenUsed/>
    <w:rsid w:val="00602C82"/>
  </w:style>
  <w:style w:type="numbering" w:customStyle="1" w:styleId="111115">
    <w:name w:val="1 / 1.1 / 1.1.5"/>
    <w:basedOn w:val="ac"/>
    <w:next w:val="111111"/>
    <w:rsid w:val="00602C82"/>
  </w:style>
  <w:style w:type="numbering" w:customStyle="1" w:styleId="1100">
    <w:name w:val="Нет списка110"/>
    <w:next w:val="ac"/>
    <w:uiPriority w:val="99"/>
    <w:semiHidden/>
    <w:unhideWhenUsed/>
    <w:rsid w:val="00602C82"/>
  </w:style>
  <w:style w:type="table" w:customStyle="1" w:styleId="1171">
    <w:name w:val="Светлая заливка117"/>
    <w:basedOn w:val="ab"/>
    <w:uiPriority w:val="60"/>
    <w:rsid w:val="00602C82"/>
    <w:pPr>
      <w:spacing w:after="0" w:line="240" w:lineRule="auto"/>
    </w:pPr>
    <w:rPr>
      <w:rFonts w:eastAsia="Times New Roman"/>
      <w:color w:val="000000" w:themeColor="text1" w:themeShade="BF"/>
      <w:sz w:val="20"/>
      <w:szCs w:val="20"/>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42">
    <w:name w:val="Средняя заливка 2 - Акцент 42"/>
    <w:basedOn w:val="ab"/>
    <w:next w:val="2-4"/>
    <w:uiPriority w:val="64"/>
    <w:rsid w:val="00602C82"/>
    <w:pPr>
      <w:spacing w:after="0" w:line="240" w:lineRule="auto"/>
    </w:pPr>
    <w:rPr>
      <w:rFonts w:eastAsia="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2">
    <w:name w:val="Светлая заливка22"/>
    <w:basedOn w:val="ab"/>
    <w:uiPriority w:val="60"/>
    <w:rsid w:val="00602C82"/>
    <w:pPr>
      <w:spacing w:after="0" w:line="240" w:lineRule="auto"/>
    </w:pPr>
    <w:rPr>
      <w:rFonts w:eastAsia="Times New Roman"/>
      <w:color w:val="000000" w:themeColor="text1" w:themeShade="BF"/>
      <w:sz w:val="20"/>
      <w:szCs w:val="20"/>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ab"/>
    <w:uiPriority w:val="60"/>
    <w:rsid w:val="00602C82"/>
    <w:pPr>
      <w:spacing w:after="0" w:line="240" w:lineRule="auto"/>
    </w:pPr>
    <w:rPr>
      <w:rFonts w:eastAsia="Times New Roman"/>
      <w:color w:val="000000" w:themeColor="text1" w:themeShade="BF"/>
      <w:sz w:val="20"/>
      <w:szCs w:val="20"/>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f5">
    <w:name w:val="рпдлпжлопж1"/>
    <w:basedOn w:val="ab"/>
    <w:uiPriority w:val="99"/>
    <w:rsid w:val="00602C82"/>
    <w:pPr>
      <w:spacing w:after="0" w:line="240" w:lineRule="auto"/>
      <w:jc w:val="right"/>
    </w:pPr>
    <w:rPr>
      <w:rFonts w:ascii="Arial" w:hAnsi="Arial" w:cstheme="minorBidi"/>
      <w:sz w:val="18"/>
      <w:szCs w:val="22"/>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hemeFill="background1" w:themeFillShade="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hemeFill="background1" w:themeFillShade="BF"/>
      </w:tcPr>
    </w:tblStylePr>
  </w:style>
  <w:style w:type="numbering" w:customStyle="1" w:styleId="1111131">
    <w:name w:val="1 / 1.1 / 1.1.31"/>
    <w:basedOn w:val="ac"/>
    <w:next w:val="111111"/>
    <w:locked/>
    <w:rsid w:val="00602C82"/>
  </w:style>
  <w:style w:type="numbering" w:customStyle="1" w:styleId="240">
    <w:name w:val="Нет списка24"/>
    <w:next w:val="ac"/>
    <w:semiHidden/>
    <w:unhideWhenUsed/>
    <w:rsid w:val="00602C82"/>
  </w:style>
  <w:style w:type="numbering" w:customStyle="1" w:styleId="1122">
    <w:name w:val="Нет списка112"/>
    <w:next w:val="ac"/>
    <w:uiPriority w:val="99"/>
    <w:semiHidden/>
    <w:unhideWhenUsed/>
    <w:rsid w:val="00602C82"/>
  </w:style>
  <w:style w:type="numbering" w:customStyle="1" w:styleId="2110">
    <w:name w:val="Нет списка211"/>
    <w:next w:val="ac"/>
    <w:uiPriority w:val="99"/>
    <w:semiHidden/>
    <w:unhideWhenUsed/>
    <w:rsid w:val="00602C82"/>
  </w:style>
  <w:style w:type="numbering" w:customStyle="1" w:styleId="11112">
    <w:name w:val="Нет списка1111"/>
    <w:next w:val="ac"/>
    <w:uiPriority w:val="99"/>
    <w:semiHidden/>
    <w:unhideWhenUsed/>
    <w:rsid w:val="00602C82"/>
  </w:style>
  <w:style w:type="numbering" w:customStyle="1" w:styleId="315">
    <w:name w:val="Нет списка31"/>
    <w:next w:val="ac"/>
    <w:uiPriority w:val="99"/>
    <w:semiHidden/>
    <w:unhideWhenUsed/>
    <w:rsid w:val="00602C82"/>
  </w:style>
  <w:style w:type="numbering" w:customStyle="1" w:styleId="411">
    <w:name w:val="Нет списка41"/>
    <w:next w:val="ac"/>
    <w:uiPriority w:val="99"/>
    <w:semiHidden/>
    <w:unhideWhenUsed/>
    <w:rsid w:val="00602C82"/>
  </w:style>
  <w:style w:type="numbering" w:customStyle="1" w:styleId="512">
    <w:name w:val="Нет списка51"/>
    <w:next w:val="ac"/>
    <w:uiPriority w:val="99"/>
    <w:semiHidden/>
    <w:unhideWhenUsed/>
    <w:rsid w:val="00602C82"/>
  </w:style>
  <w:style w:type="numbering" w:customStyle="1" w:styleId="610">
    <w:name w:val="Нет списка61"/>
    <w:next w:val="ac"/>
    <w:uiPriority w:val="99"/>
    <w:semiHidden/>
    <w:unhideWhenUsed/>
    <w:rsid w:val="00602C82"/>
  </w:style>
  <w:style w:type="numbering" w:customStyle="1" w:styleId="710">
    <w:name w:val="Нет списка71"/>
    <w:next w:val="ac"/>
    <w:uiPriority w:val="99"/>
    <w:semiHidden/>
    <w:unhideWhenUsed/>
    <w:rsid w:val="00602C82"/>
  </w:style>
  <w:style w:type="numbering" w:customStyle="1" w:styleId="811">
    <w:name w:val="Нет списка81"/>
    <w:next w:val="ac"/>
    <w:uiPriority w:val="99"/>
    <w:semiHidden/>
    <w:unhideWhenUsed/>
    <w:rsid w:val="00602C82"/>
  </w:style>
  <w:style w:type="numbering" w:customStyle="1" w:styleId="910">
    <w:name w:val="Нет списка91"/>
    <w:next w:val="ac"/>
    <w:uiPriority w:val="99"/>
    <w:semiHidden/>
    <w:unhideWhenUsed/>
    <w:rsid w:val="00602C82"/>
  </w:style>
  <w:style w:type="numbering" w:customStyle="1" w:styleId="1010">
    <w:name w:val="Нет списка101"/>
    <w:next w:val="ac"/>
    <w:uiPriority w:val="99"/>
    <w:semiHidden/>
    <w:unhideWhenUsed/>
    <w:rsid w:val="00602C82"/>
  </w:style>
  <w:style w:type="numbering" w:customStyle="1" w:styleId="1211">
    <w:name w:val="Нет списка121"/>
    <w:next w:val="ac"/>
    <w:uiPriority w:val="99"/>
    <w:semiHidden/>
    <w:unhideWhenUsed/>
    <w:rsid w:val="00602C82"/>
  </w:style>
  <w:style w:type="table" w:customStyle="1" w:styleId="911">
    <w:name w:val="Сетка таблицы91"/>
    <w:basedOn w:val="ab"/>
    <w:next w:val="af7"/>
    <w:uiPriority w:val="59"/>
    <w:rsid w:val="00602C8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c"/>
    <w:uiPriority w:val="99"/>
    <w:semiHidden/>
    <w:unhideWhenUsed/>
    <w:rsid w:val="00602C82"/>
  </w:style>
  <w:style w:type="table" w:customStyle="1" w:styleId="1011">
    <w:name w:val="Сетка таблицы101"/>
    <w:basedOn w:val="ab"/>
    <w:next w:val="af7"/>
    <w:uiPriority w:val="59"/>
    <w:rsid w:val="00602C82"/>
    <w:pPr>
      <w:spacing w:after="0" w:line="240" w:lineRule="auto"/>
    </w:pPr>
    <w:rPr>
      <w:rFonts w:asciiTheme="minorHAnsi" w:eastAsiaTheme="minorEastAsia"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b"/>
    <w:next w:val="af7"/>
    <w:uiPriority w:val="59"/>
    <w:rsid w:val="00602C82"/>
    <w:pPr>
      <w:spacing w:after="0" w:line="240" w:lineRule="auto"/>
    </w:pPr>
    <w:rPr>
      <w:rFonts w:asciiTheme="minorHAnsi" w:eastAsia="Times New Roman"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
    <w:basedOn w:val="ab"/>
    <w:next w:val="af7"/>
    <w:uiPriority w:val="59"/>
    <w:rsid w:val="00602C82"/>
    <w:pPr>
      <w:spacing w:after="0" w:line="240" w:lineRule="auto"/>
    </w:pPr>
    <w:rPr>
      <w:rFonts w:ascii="Calibri" w:eastAsia="Times New Roman" w:hAnsi="Calibr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c"/>
    <w:uiPriority w:val="99"/>
    <w:semiHidden/>
    <w:unhideWhenUsed/>
    <w:rsid w:val="00602C82"/>
  </w:style>
  <w:style w:type="numbering" w:customStyle="1" w:styleId="1510">
    <w:name w:val="Нет списка151"/>
    <w:next w:val="ac"/>
    <w:uiPriority w:val="99"/>
    <w:semiHidden/>
    <w:unhideWhenUsed/>
    <w:rsid w:val="00602C82"/>
  </w:style>
  <w:style w:type="numbering" w:customStyle="1" w:styleId="1610">
    <w:name w:val="Нет списка161"/>
    <w:next w:val="ac"/>
    <w:uiPriority w:val="99"/>
    <w:semiHidden/>
    <w:unhideWhenUsed/>
    <w:rsid w:val="00602C82"/>
  </w:style>
  <w:style w:type="numbering" w:customStyle="1" w:styleId="2210">
    <w:name w:val="Нет списка221"/>
    <w:next w:val="ac"/>
    <w:semiHidden/>
    <w:rsid w:val="00602C82"/>
  </w:style>
  <w:style w:type="numbering" w:customStyle="1" w:styleId="1710">
    <w:name w:val="Нет списка171"/>
    <w:next w:val="ac"/>
    <w:uiPriority w:val="99"/>
    <w:semiHidden/>
    <w:unhideWhenUsed/>
    <w:rsid w:val="00602C82"/>
  </w:style>
  <w:style w:type="numbering" w:customStyle="1" w:styleId="181">
    <w:name w:val="Нет списка181"/>
    <w:next w:val="ac"/>
    <w:uiPriority w:val="99"/>
    <w:semiHidden/>
    <w:unhideWhenUsed/>
    <w:rsid w:val="00602C82"/>
  </w:style>
  <w:style w:type="numbering" w:customStyle="1" w:styleId="231">
    <w:name w:val="Нет списка231"/>
    <w:next w:val="ac"/>
    <w:semiHidden/>
    <w:rsid w:val="00602C82"/>
  </w:style>
  <w:style w:type="numbering" w:customStyle="1" w:styleId="2111">
    <w:name w:val="Статья / Раздел211"/>
    <w:basedOn w:val="ac"/>
    <w:next w:val="a0"/>
    <w:rsid w:val="00602C82"/>
  </w:style>
  <w:style w:type="numbering" w:customStyle="1" w:styleId="1ai311">
    <w:name w:val="1 / a / i311"/>
    <w:basedOn w:val="ac"/>
    <w:next w:val="1ai"/>
    <w:rsid w:val="00602C82"/>
  </w:style>
  <w:style w:type="numbering" w:customStyle="1" w:styleId="1ai3161">
    <w:name w:val="1 / a / i3161"/>
    <w:basedOn w:val="ac"/>
    <w:next w:val="1ai"/>
    <w:rsid w:val="00602C82"/>
  </w:style>
  <w:style w:type="paragraph" w:customStyle="1" w:styleId="xl310">
    <w:name w:val="xl310"/>
    <w:basedOn w:val="a9"/>
    <w:rsid w:val="005D7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styleId="affe">
    <w:name w:val="annotation text"/>
    <w:basedOn w:val="a9"/>
    <w:link w:val="afff"/>
    <w:uiPriority w:val="99"/>
    <w:unhideWhenUsed/>
    <w:rsid w:val="0043236F"/>
    <w:rPr>
      <w:rFonts w:eastAsiaTheme="minorEastAsia" w:cstheme="minorBidi"/>
      <w:sz w:val="20"/>
      <w:szCs w:val="20"/>
      <w:lang w:eastAsia="en-US"/>
    </w:rPr>
  </w:style>
  <w:style w:type="character" w:customStyle="1" w:styleId="afff">
    <w:name w:val="Текст примечания Знак"/>
    <w:basedOn w:val="aa"/>
    <w:link w:val="affe"/>
    <w:uiPriority w:val="99"/>
    <w:rsid w:val="0043236F"/>
    <w:rPr>
      <w:rFonts w:eastAsiaTheme="minorEastAsia" w:cstheme="minorBidi"/>
      <w:sz w:val="20"/>
      <w:szCs w:val="20"/>
    </w:rPr>
  </w:style>
  <w:style w:type="paragraph" w:styleId="afff0">
    <w:name w:val="annotation subject"/>
    <w:basedOn w:val="affe"/>
    <w:next w:val="affe"/>
    <w:link w:val="afff1"/>
    <w:uiPriority w:val="99"/>
    <w:semiHidden/>
    <w:unhideWhenUsed/>
    <w:rsid w:val="0043236F"/>
    <w:rPr>
      <w:b/>
      <w:bCs/>
    </w:rPr>
  </w:style>
  <w:style w:type="character" w:customStyle="1" w:styleId="afff1">
    <w:name w:val="Тема примечания Знак"/>
    <w:basedOn w:val="afff"/>
    <w:link w:val="afff0"/>
    <w:uiPriority w:val="99"/>
    <w:semiHidden/>
    <w:rsid w:val="0043236F"/>
    <w:rPr>
      <w:rFonts w:eastAsiaTheme="minorEastAsia" w:cstheme="minorBidi"/>
      <w:b/>
      <w:bCs/>
      <w:sz w:val="20"/>
      <w:szCs w:val="20"/>
    </w:rPr>
  </w:style>
  <w:style w:type="paragraph" w:styleId="afff2">
    <w:name w:val="Balloon Text"/>
    <w:basedOn w:val="a9"/>
    <w:link w:val="afff3"/>
    <w:uiPriority w:val="99"/>
    <w:semiHidden/>
    <w:unhideWhenUsed/>
    <w:rsid w:val="0043236F"/>
    <w:rPr>
      <w:rFonts w:ascii="Segoe UI" w:eastAsiaTheme="minorEastAsia" w:hAnsi="Segoe UI" w:cs="Segoe UI"/>
      <w:sz w:val="18"/>
      <w:szCs w:val="18"/>
      <w:lang w:eastAsia="en-US"/>
    </w:rPr>
  </w:style>
  <w:style w:type="character" w:customStyle="1" w:styleId="afff3">
    <w:name w:val="Текст выноски Знак"/>
    <w:basedOn w:val="aa"/>
    <w:link w:val="afff2"/>
    <w:uiPriority w:val="99"/>
    <w:semiHidden/>
    <w:rsid w:val="0043236F"/>
    <w:rPr>
      <w:rFonts w:ascii="Segoe UI" w:eastAsiaTheme="minorEastAsia" w:hAnsi="Segoe UI" w:cs="Segoe UI"/>
      <w:sz w:val="18"/>
      <w:szCs w:val="18"/>
    </w:rPr>
  </w:style>
  <w:style w:type="paragraph" w:styleId="38">
    <w:name w:val="toc 3"/>
    <w:basedOn w:val="a9"/>
    <w:next w:val="a9"/>
    <w:link w:val="39"/>
    <w:autoRedefine/>
    <w:uiPriority w:val="39"/>
    <w:unhideWhenUsed/>
    <w:rsid w:val="00D92281"/>
    <w:pPr>
      <w:spacing w:after="100" w:line="276" w:lineRule="auto"/>
      <w:ind w:left="480"/>
    </w:pPr>
    <w:rPr>
      <w:rFonts w:eastAsiaTheme="minorEastAsia" w:cstheme="minorBidi"/>
      <w:szCs w:val="22"/>
      <w:lang w:eastAsia="en-US"/>
    </w:rPr>
  </w:style>
  <w:style w:type="paragraph" w:styleId="afff4">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next w:val="a9"/>
    <w:link w:val="afff5"/>
    <w:uiPriority w:val="35"/>
    <w:unhideWhenUsed/>
    <w:qFormat/>
    <w:rsid w:val="008A1E1B"/>
    <w:pPr>
      <w:keepNext/>
      <w:keepLines/>
      <w:spacing w:before="120" w:after="0" w:line="240" w:lineRule="auto"/>
    </w:pPr>
    <w:rPr>
      <w:rFonts w:cstheme="minorBidi"/>
      <w:bCs/>
    </w:rPr>
  </w:style>
  <w:style w:type="character" w:customStyle="1" w:styleId="afff5">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f4"/>
    <w:uiPriority w:val="35"/>
    <w:rsid w:val="008A1E1B"/>
    <w:rPr>
      <w:rFonts w:cstheme="minorBidi"/>
      <w:bCs/>
    </w:rPr>
  </w:style>
  <w:style w:type="character" w:customStyle="1" w:styleId="1f6">
    <w:name w:val="Неразрешенное упоминание1"/>
    <w:basedOn w:val="aa"/>
    <w:uiPriority w:val="99"/>
    <w:semiHidden/>
    <w:unhideWhenUsed/>
    <w:rsid w:val="00484467"/>
    <w:rPr>
      <w:color w:val="605E5C"/>
      <w:shd w:val="clear" w:color="auto" w:fill="E1DFDD"/>
    </w:rPr>
  </w:style>
  <w:style w:type="paragraph" w:styleId="afff6">
    <w:name w:val="table of figures"/>
    <w:basedOn w:val="a9"/>
    <w:next w:val="a9"/>
    <w:uiPriority w:val="99"/>
    <w:unhideWhenUsed/>
    <w:rsid w:val="00A934D0"/>
    <w:pPr>
      <w:spacing w:line="276" w:lineRule="auto"/>
    </w:pPr>
    <w:rPr>
      <w:rFonts w:eastAsiaTheme="minorEastAsia" w:cstheme="minorBidi"/>
      <w:szCs w:val="22"/>
      <w:lang w:eastAsia="en-US"/>
    </w:rPr>
  </w:style>
  <w:style w:type="character" w:styleId="afff7">
    <w:name w:val="FollowedHyperlink"/>
    <w:basedOn w:val="aa"/>
    <w:uiPriority w:val="99"/>
    <w:semiHidden/>
    <w:unhideWhenUsed/>
    <w:rsid w:val="00375C63"/>
    <w:rPr>
      <w:color w:val="954F72"/>
      <w:u w:val="single"/>
    </w:rPr>
  </w:style>
  <w:style w:type="paragraph" w:customStyle="1" w:styleId="msonormal0">
    <w:name w:val="msonormal"/>
    <w:basedOn w:val="a9"/>
    <w:rsid w:val="00375C63"/>
    <w:pPr>
      <w:spacing w:before="100" w:beforeAutospacing="1" w:after="100" w:afterAutospacing="1"/>
    </w:pPr>
  </w:style>
  <w:style w:type="paragraph" w:customStyle="1" w:styleId="xl138">
    <w:name w:val="xl138"/>
    <w:basedOn w:val="a9"/>
    <w:rsid w:val="00375C63"/>
    <w:pPr>
      <w:spacing w:before="100" w:beforeAutospacing="1" w:after="100" w:afterAutospacing="1"/>
    </w:pPr>
    <w:rPr>
      <w:sz w:val="20"/>
      <w:szCs w:val="20"/>
    </w:rPr>
  </w:style>
  <w:style w:type="paragraph" w:customStyle="1" w:styleId="xl139">
    <w:name w:val="xl139"/>
    <w:basedOn w:val="a9"/>
    <w:rsid w:val="00375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0">
    <w:name w:val="xl140"/>
    <w:basedOn w:val="a9"/>
    <w:rsid w:val="00375C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41">
    <w:name w:val="xl141"/>
    <w:basedOn w:val="a9"/>
    <w:rsid w:val="00375C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2">
    <w:name w:val="xl142"/>
    <w:basedOn w:val="a9"/>
    <w:rsid w:val="00375C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43">
    <w:name w:val="xl143"/>
    <w:basedOn w:val="a9"/>
    <w:rsid w:val="00375C6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4">
    <w:name w:val="xl144"/>
    <w:basedOn w:val="a9"/>
    <w:rsid w:val="00375C6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5">
    <w:name w:val="xl145"/>
    <w:basedOn w:val="a9"/>
    <w:rsid w:val="00375C63"/>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6">
    <w:name w:val="xl146"/>
    <w:basedOn w:val="a9"/>
    <w:rsid w:val="00375C63"/>
    <w:pPr>
      <w:spacing w:before="100" w:beforeAutospacing="1" w:after="100" w:afterAutospacing="1"/>
    </w:pPr>
    <w:rPr>
      <w:sz w:val="20"/>
      <w:szCs w:val="20"/>
    </w:rPr>
  </w:style>
  <w:style w:type="paragraph" w:customStyle="1" w:styleId="xl147">
    <w:name w:val="xl147"/>
    <w:basedOn w:val="a9"/>
    <w:rsid w:val="00375C6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48">
    <w:name w:val="xl148"/>
    <w:basedOn w:val="a9"/>
    <w:rsid w:val="00375C6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49">
    <w:name w:val="xl149"/>
    <w:basedOn w:val="a9"/>
    <w:rsid w:val="006D09D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50">
    <w:name w:val="xl150"/>
    <w:basedOn w:val="a9"/>
    <w:rsid w:val="006D09D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51">
    <w:name w:val="xl151"/>
    <w:basedOn w:val="a9"/>
    <w:rsid w:val="006D09D0"/>
    <w:pPr>
      <w:spacing w:before="100" w:beforeAutospacing="1" w:after="100" w:afterAutospacing="1"/>
    </w:pPr>
    <w:rPr>
      <w:b/>
      <w:bCs/>
      <w:sz w:val="20"/>
      <w:szCs w:val="20"/>
    </w:rPr>
  </w:style>
  <w:style w:type="paragraph" w:customStyle="1" w:styleId="afff8">
    <w:name w:val="рис_тело"/>
    <w:basedOn w:val="a9"/>
    <w:next w:val="ad"/>
    <w:link w:val="afff9"/>
    <w:qFormat/>
    <w:rsid w:val="00EB5C72"/>
    <w:pPr>
      <w:keepNext/>
      <w:spacing w:before="240" w:line="276" w:lineRule="auto"/>
      <w:jc w:val="center"/>
    </w:pPr>
    <w:rPr>
      <w:szCs w:val="22"/>
      <w:lang w:eastAsia="en-US"/>
    </w:rPr>
  </w:style>
  <w:style w:type="character" w:customStyle="1" w:styleId="afff9">
    <w:name w:val="рис_тело Знак"/>
    <w:link w:val="afff8"/>
    <w:rsid w:val="00EB5C72"/>
    <w:rPr>
      <w:rFonts w:eastAsia="Times New Roman"/>
      <w:szCs w:val="22"/>
    </w:rPr>
  </w:style>
  <w:style w:type="paragraph" w:styleId="afffa">
    <w:name w:val="List Paragraph"/>
    <w:aliases w:val="ПодписьТаблица,Введение,ПАРАГРАФ,Содержание. 2 уровень,МАШ_список,ПЗ,А,ПИОНЕРИЯ,List Paragraph"/>
    <w:basedOn w:val="a9"/>
    <w:link w:val="afffb"/>
    <w:uiPriority w:val="34"/>
    <w:qFormat/>
    <w:rsid w:val="002449C7"/>
    <w:pPr>
      <w:spacing w:line="276" w:lineRule="auto"/>
      <w:ind w:left="720"/>
      <w:contextualSpacing/>
    </w:pPr>
    <w:rPr>
      <w:rFonts w:eastAsiaTheme="minorEastAsia" w:cstheme="minorBidi"/>
      <w:szCs w:val="22"/>
      <w:lang w:eastAsia="en-US"/>
    </w:rPr>
  </w:style>
  <w:style w:type="table" w:customStyle="1" w:styleId="NormalTable0">
    <w:name w:val="Normal Table0"/>
    <w:uiPriority w:val="2"/>
    <w:semiHidden/>
    <w:unhideWhenUsed/>
    <w:qFormat/>
    <w:rsid w:val="00982F31"/>
    <w:pPr>
      <w:widowControl w:val="0"/>
      <w:spacing w:after="0" w:line="240" w:lineRule="auto"/>
    </w:pPr>
    <w:rPr>
      <w:rFonts w:ascii="Calibri" w:eastAsia="Calibri" w:hAnsi="Calibri" w:cs="Arial"/>
      <w:sz w:val="22"/>
      <w:szCs w:val="22"/>
      <w:lang w:val="en-US"/>
    </w:rPr>
    <w:tblPr>
      <w:tblInd w:w="0" w:type="dxa"/>
      <w:tblCellMar>
        <w:top w:w="0" w:type="dxa"/>
        <w:left w:w="0" w:type="dxa"/>
        <w:bottom w:w="0" w:type="dxa"/>
        <w:right w:w="0" w:type="dxa"/>
      </w:tblCellMar>
    </w:tblPr>
  </w:style>
  <w:style w:type="paragraph" w:customStyle="1" w:styleId="xl311">
    <w:name w:val="xl311"/>
    <w:basedOn w:val="a9"/>
    <w:rsid w:val="005D7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2">
    <w:name w:val="xl312"/>
    <w:basedOn w:val="a9"/>
    <w:rsid w:val="005D7B87"/>
    <w:pPr>
      <w:spacing w:before="100" w:beforeAutospacing="1" w:after="100" w:afterAutospacing="1"/>
    </w:pPr>
  </w:style>
  <w:style w:type="paragraph" w:customStyle="1" w:styleId="xl313">
    <w:name w:val="xl313"/>
    <w:basedOn w:val="a9"/>
    <w:rsid w:val="005D7B87"/>
    <w:pPr>
      <w:spacing w:before="100" w:beforeAutospacing="1" w:after="100" w:afterAutospacing="1"/>
      <w:jc w:val="center"/>
      <w:textAlignment w:val="center"/>
    </w:pPr>
    <w:rPr>
      <w:sz w:val="20"/>
      <w:szCs w:val="20"/>
    </w:rPr>
  </w:style>
  <w:style w:type="paragraph" w:customStyle="1" w:styleId="xl314">
    <w:name w:val="xl314"/>
    <w:basedOn w:val="a9"/>
    <w:rsid w:val="005D7B8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9"/>
    <w:rsid w:val="005D7B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316">
    <w:name w:val="xl316"/>
    <w:basedOn w:val="a9"/>
    <w:rsid w:val="005D7B87"/>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20"/>
      <w:szCs w:val="20"/>
    </w:rPr>
  </w:style>
  <w:style w:type="paragraph" w:customStyle="1" w:styleId="xl317">
    <w:name w:val="xl317"/>
    <w:basedOn w:val="a9"/>
    <w:rsid w:val="005D7B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18">
    <w:name w:val="xl318"/>
    <w:basedOn w:val="a9"/>
    <w:rsid w:val="005D7B87"/>
    <w:pPr>
      <w:spacing w:before="100" w:beforeAutospacing="1" w:after="100" w:afterAutospacing="1"/>
    </w:pPr>
  </w:style>
  <w:style w:type="paragraph" w:customStyle="1" w:styleId="xl319">
    <w:name w:val="xl319"/>
    <w:basedOn w:val="a9"/>
    <w:rsid w:val="005D7B87"/>
    <w:pPr>
      <w:pBdr>
        <w:top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20"/>
      <w:szCs w:val="20"/>
    </w:rPr>
  </w:style>
  <w:style w:type="paragraph" w:customStyle="1" w:styleId="xl320">
    <w:name w:val="xl320"/>
    <w:basedOn w:val="a9"/>
    <w:rsid w:val="005D7B87"/>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rPr>
      <w:sz w:val="20"/>
      <w:szCs w:val="20"/>
    </w:rPr>
  </w:style>
  <w:style w:type="paragraph" w:customStyle="1" w:styleId="xl321">
    <w:name w:val="xl321"/>
    <w:basedOn w:val="a9"/>
    <w:rsid w:val="005D7B87"/>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322">
    <w:name w:val="xl322"/>
    <w:basedOn w:val="a9"/>
    <w:rsid w:val="005D7B87"/>
    <w:pPr>
      <w:pBdr>
        <w:top w:val="single" w:sz="4" w:space="0" w:color="auto"/>
        <w:bottom w:val="single" w:sz="4" w:space="0" w:color="auto"/>
        <w:right w:val="single" w:sz="4" w:space="0" w:color="auto"/>
      </w:pBdr>
      <w:shd w:val="clear" w:color="000000" w:fill="B4C6E7"/>
      <w:spacing w:before="100" w:beforeAutospacing="1" w:after="100" w:afterAutospacing="1"/>
      <w:textAlignment w:val="center"/>
    </w:pPr>
    <w:rPr>
      <w:sz w:val="20"/>
      <w:szCs w:val="20"/>
    </w:rPr>
  </w:style>
  <w:style w:type="paragraph" w:customStyle="1" w:styleId="xl323">
    <w:name w:val="xl323"/>
    <w:basedOn w:val="a9"/>
    <w:rsid w:val="005D7B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324">
    <w:name w:val="xl324"/>
    <w:basedOn w:val="a9"/>
    <w:rsid w:val="005D7B87"/>
    <w:pPr>
      <w:pBdr>
        <w:top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sz w:val="20"/>
      <w:szCs w:val="20"/>
    </w:rPr>
  </w:style>
  <w:style w:type="paragraph" w:customStyle="1" w:styleId="xl325">
    <w:name w:val="xl325"/>
    <w:basedOn w:val="a9"/>
    <w:rsid w:val="005D7B8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26">
    <w:name w:val="xl326"/>
    <w:basedOn w:val="a9"/>
    <w:rsid w:val="005D7B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327">
    <w:name w:val="xl327"/>
    <w:basedOn w:val="a9"/>
    <w:rsid w:val="005D7B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28">
    <w:name w:val="xl328"/>
    <w:basedOn w:val="a9"/>
    <w:rsid w:val="005D7B87"/>
    <w:pPr>
      <w:pBdr>
        <w:top w:val="single" w:sz="4" w:space="0" w:color="auto"/>
        <w:bottom w:val="single" w:sz="4" w:space="0" w:color="auto"/>
        <w:right w:val="single" w:sz="4" w:space="0" w:color="auto"/>
      </w:pBdr>
      <w:shd w:val="clear" w:color="000000" w:fill="B4C6E7"/>
      <w:spacing w:before="100" w:beforeAutospacing="1" w:after="100" w:afterAutospacing="1"/>
      <w:textAlignment w:val="center"/>
    </w:pPr>
    <w:rPr>
      <w:sz w:val="20"/>
      <w:szCs w:val="20"/>
    </w:rPr>
  </w:style>
  <w:style w:type="paragraph" w:customStyle="1" w:styleId="xl329">
    <w:name w:val="xl329"/>
    <w:basedOn w:val="a9"/>
    <w:rsid w:val="005D7B87"/>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rPr>
      <w:sz w:val="20"/>
      <w:szCs w:val="20"/>
    </w:rPr>
  </w:style>
  <w:style w:type="paragraph" w:customStyle="1" w:styleId="xl330">
    <w:name w:val="xl330"/>
    <w:basedOn w:val="a9"/>
    <w:rsid w:val="005D7B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1">
    <w:name w:val="xl331"/>
    <w:basedOn w:val="a9"/>
    <w:rsid w:val="005D7B8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0"/>
      <w:szCs w:val="20"/>
    </w:rPr>
  </w:style>
  <w:style w:type="paragraph" w:customStyle="1" w:styleId="xl332">
    <w:name w:val="xl332"/>
    <w:basedOn w:val="a9"/>
    <w:rsid w:val="005D7B8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center"/>
    </w:pPr>
    <w:rPr>
      <w:sz w:val="20"/>
      <w:szCs w:val="20"/>
    </w:rPr>
  </w:style>
  <w:style w:type="paragraph" w:customStyle="1" w:styleId="xl333">
    <w:name w:val="xl333"/>
    <w:basedOn w:val="a9"/>
    <w:rsid w:val="005D7B8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0"/>
      <w:szCs w:val="20"/>
    </w:rPr>
  </w:style>
  <w:style w:type="paragraph" w:customStyle="1" w:styleId="xl334">
    <w:name w:val="xl334"/>
    <w:basedOn w:val="a9"/>
    <w:rsid w:val="005D7B87"/>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5">
    <w:name w:val="xl335"/>
    <w:basedOn w:val="a9"/>
    <w:rsid w:val="005D7B87"/>
    <w:pPr>
      <w:pBdr>
        <w:top w:val="single" w:sz="4" w:space="0" w:color="auto"/>
        <w:bottom w:val="single" w:sz="4" w:space="0" w:color="auto"/>
        <w:right w:val="single" w:sz="4" w:space="0" w:color="auto"/>
      </w:pBdr>
      <w:shd w:val="clear" w:color="000000" w:fill="B4C6E7"/>
      <w:spacing w:before="100" w:beforeAutospacing="1" w:after="100" w:afterAutospacing="1"/>
      <w:textAlignment w:val="center"/>
    </w:pPr>
    <w:rPr>
      <w:sz w:val="20"/>
      <w:szCs w:val="20"/>
    </w:rPr>
  </w:style>
  <w:style w:type="paragraph" w:customStyle="1" w:styleId="xl336">
    <w:name w:val="xl336"/>
    <w:basedOn w:val="a9"/>
    <w:rsid w:val="005D7B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37">
    <w:name w:val="xl337"/>
    <w:basedOn w:val="a9"/>
    <w:rsid w:val="005D7B87"/>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20"/>
      <w:szCs w:val="20"/>
    </w:rPr>
  </w:style>
  <w:style w:type="paragraph" w:customStyle="1" w:styleId="xl338">
    <w:name w:val="xl338"/>
    <w:basedOn w:val="a9"/>
    <w:rsid w:val="005D7B8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9">
    <w:name w:val="xl339"/>
    <w:basedOn w:val="a9"/>
    <w:rsid w:val="005D7B87"/>
    <w:pPr>
      <w:pBdr>
        <w:top w:val="single" w:sz="4" w:space="0" w:color="auto"/>
        <w:left w:val="single" w:sz="4" w:space="0" w:color="auto"/>
        <w:right w:val="single" w:sz="4" w:space="0" w:color="auto"/>
      </w:pBdr>
      <w:shd w:val="clear" w:color="000000" w:fill="B4C6E7"/>
      <w:spacing w:before="100" w:beforeAutospacing="1" w:after="100" w:afterAutospacing="1"/>
      <w:jc w:val="center"/>
      <w:textAlignment w:val="center"/>
    </w:pPr>
    <w:rPr>
      <w:sz w:val="20"/>
      <w:szCs w:val="20"/>
    </w:rPr>
  </w:style>
  <w:style w:type="paragraph" w:customStyle="1" w:styleId="xl340">
    <w:name w:val="xl340"/>
    <w:basedOn w:val="a9"/>
    <w:rsid w:val="005D7B87"/>
    <w:pPr>
      <w:pBdr>
        <w:left w:val="single" w:sz="4" w:space="0" w:color="auto"/>
        <w:right w:val="single" w:sz="4" w:space="0" w:color="auto"/>
      </w:pBdr>
      <w:shd w:val="clear" w:color="000000" w:fill="B4C6E7"/>
      <w:spacing w:before="100" w:beforeAutospacing="1" w:after="100" w:afterAutospacing="1"/>
      <w:jc w:val="center"/>
      <w:textAlignment w:val="center"/>
    </w:pPr>
    <w:rPr>
      <w:sz w:val="20"/>
      <w:szCs w:val="20"/>
    </w:rPr>
  </w:style>
  <w:style w:type="paragraph" w:customStyle="1" w:styleId="xl341">
    <w:name w:val="xl341"/>
    <w:basedOn w:val="a9"/>
    <w:rsid w:val="005D7B87"/>
    <w:pPr>
      <w:pBdr>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20"/>
      <w:szCs w:val="20"/>
    </w:rPr>
  </w:style>
  <w:style w:type="paragraph" w:customStyle="1" w:styleId="xl342">
    <w:name w:val="xl342"/>
    <w:basedOn w:val="a9"/>
    <w:rsid w:val="005D7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9"/>
    <w:rsid w:val="005D7B8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sz w:val="20"/>
      <w:szCs w:val="20"/>
    </w:rPr>
  </w:style>
  <w:style w:type="paragraph" w:customStyle="1" w:styleId="xl344">
    <w:name w:val="xl344"/>
    <w:basedOn w:val="a9"/>
    <w:rsid w:val="005D7B87"/>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9"/>
    <w:rsid w:val="005D7B8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6">
    <w:name w:val="xl346"/>
    <w:basedOn w:val="a9"/>
    <w:rsid w:val="005D7B87"/>
    <w:pPr>
      <w:pBdr>
        <w:top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20"/>
      <w:szCs w:val="20"/>
    </w:rPr>
  </w:style>
  <w:style w:type="paragraph" w:customStyle="1" w:styleId="xl347">
    <w:name w:val="xl347"/>
    <w:basedOn w:val="a9"/>
    <w:rsid w:val="005D7B87"/>
    <w:pPr>
      <w:spacing w:before="100" w:beforeAutospacing="1" w:after="100" w:afterAutospacing="1"/>
      <w:jc w:val="center"/>
    </w:pPr>
  </w:style>
  <w:style w:type="paragraph" w:customStyle="1" w:styleId="xl65">
    <w:name w:val="xl65"/>
    <w:basedOn w:val="a9"/>
    <w:rsid w:val="00CD7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6">
    <w:name w:val="xl66"/>
    <w:basedOn w:val="a9"/>
    <w:rsid w:val="00CD7C2F"/>
    <w:pPr>
      <w:spacing w:before="100" w:beforeAutospacing="1" w:after="100" w:afterAutospacing="1"/>
      <w:jc w:val="center"/>
      <w:textAlignment w:val="center"/>
    </w:pPr>
    <w:rPr>
      <w:sz w:val="20"/>
      <w:szCs w:val="20"/>
    </w:rPr>
  </w:style>
  <w:style w:type="paragraph" w:customStyle="1" w:styleId="xl67">
    <w:name w:val="xl67"/>
    <w:basedOn w:val="a9"/>
    <w:rsid w:val="00CD7C2F"/>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b/>
      <w:bCs/>
      <w:sz w:val="20"/>
      <w:szCs w:val="20"/>
    </w:rPr>
  </w:style>
  <w:style w:type="paragraph" w:customStyle="1" w:styleId="xl68">
    <w:name w:val="xl68"/>
    <w:basedOn w:val="a9"/>
    <w:rsid w:val="00CD7C2F"/>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b/>
      <w:bCs/>
      <w:sz w:val="20"/>
      <w:szCs w:val="20"/>
    </w:rPr>
  </w:style>
  <w:style w:type="paragraph" w:customStyle="1" w:styleId="xl69">
    <w:name w:val="xl69"/>
    <w:basedOn w:val="a9"/>
    <w:rsid w:val="00CD7C2F"/>
    <w:pPr>
      <w:spacing w:before="100" w:beforeAutospacing="1" w:after="100" w:afterAutospacing="1"/>
      <w:jc w:val="center"/>
      <w:textAlignment w:val="center"/>
    </w:pPr>
    <w:rPr>
      <w:sz w:val="20"/>
      <w:szCs w:val="20"/>
    </w:rPr>
  </w:style>
  <w:style w:type="paragraph" w:customStyle="1" w:styleId="xl70">
    <w:name w:val="xl70"/>
    <w:basedOn w:val="a9"/>
    <w:rsid w:val="00CD7C2F"/>
    <w:pPr>
      <w:shd w:val="clear" w:color="000000" w:fill="FFFF00"/>
      <w:spacing w:before="100" w:beforeAutospacing="1" w:after="100" w:afterAutospacing="1"/>
      <w:jc w:val="center"/>
      <w:textAlignment w:val="center"/>
    </w:pPr>
    <w:rPr>
      <w:sz w:val="20"/>
      <w:szCs w:val="20"/>
    </w:rPr>
  </w:style>
  <w:style w:type="paragraph" w:customStyle="1" w:styleId="xl71">
    <w:name w:val="xl71"/>
    <w:basedOn w:val="a9"/>
    <w:rsid w:val="00CD7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9"/>
    <w:rsid w:val="00CD7C2F"/>
    <w:pPr>
      <w:shd w:val="clear" w:color="000000" w:fill="FFFF00"/>
      <w:spacing w:before="100" w:beforeAutospacing="1" w:after="100" w:afterAutospacing="1"/>
      <w:jc w:val="center"/>
      <w:textAlignment w:val="center"/>
    </w:pPr>
    <w:rPr>
      <w:sz w:val="20"/>
      <w:szCs w:val="20"/>
    </w:rPr>
  </w:style>
  <w:style w:type="paragraph" w:customStyle="1" w:styleId="xl73">
    <w:name w:val="xl73"/>
    <w:basedOn w:val="a9"/>
    <w:rsid w:val="00CD7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9"/>
    <w:rsid w:val="00CD7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5">
    <w:name w:val="xl75"/>
    <w:basedOn w:val="a9"/>
    <w:rsid w:val="00CD7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9"/>
    <w:rsid w:val="00CD7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9"/>
    <w:rsid w:val="00CD7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9"/>
    <w:rsid w:val="00CD7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9"/>
    <w:rsid w:val="00CD7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9"/>
    <w:rsid w:val="00CD7C2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20"/>
      <w:szCs w:val="20"/>
    </w:rPr>
  </w:style>
  <w:style w:type="paragraph" w:customStyle="1" w:styleId="xl81">
    <w:name w:val="xl81"/>
    <w:basedOn w:val="a9"/>
    <w:rsid w:val="00CD7C2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20"/>
      <w:szCs w:val="20"/>
    </w:rPr>
  </w:style>
  <w:style w:type="paragraph" w:customStyle="1" w:styleId="xl82">
    <w:name w:val="xl82"/>
    <w:basedOn w:val="a9"/>
    <w:rsid w:val="00CD7C2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20"/>
      <w:szCs w:val="20"/>
    </w:rPr>
  </w:style>
  <w:style w:type="paragraph" w:customStyle="1" w:styleId="xl83">
    <w:name w:val="xl83"/>
    <w:basedOn w:val="a9"/>
    <w:rsid w:val="00CD7C2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0"/>
      <w:szCs w:val="20"/>
    </w:rPr>
  </w:style>
  <w:style w:type="paragraph" w:customStyle="1" w:styleId="xl84">
    <w:name w:val="xl84"/>
    <w:basedOn w:val="a9"/>
    <w:rsid w:val="00CD7C2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5">
    <w:name w:val="xl85"/>
    <w:basedOn w:val="a9"/>
    <w:rsid w:val="00CD7C2F"/>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6">
    <w:name w:val="xl86"/>
    <w:basedOn w:val="a9"/>
    <w:rsid w:val="00CD7C2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7">
    <w:name w:val="xl87"/>
    <w:basedOn w:val="a9"/>
    <w:rsid w:val="00080F6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20"/>
      <w:szCs w:val="20"/>
    </w:rPr>
  </w:style>
  <w:style w:type="paragraph" w:customStyle="1" w:styleId="xl88">
    <w:name w:val="xl88"/>
    <w:basedOn w:val="a9"/>
    <w:rsid w:val="00080F6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0"/>
      <w:szCs w:val="20"/>
    </w:rPr>
  </w:style>
  <w:style w:type="paragraph" w:customStyle="1" w:styleId="xl89">
    <w:name w:val="xl89"/>
    <w:basedOn w:val="a9"/>
    <w:rsid w:val="00080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0"/>
      <w:szCs w:val="20"/>
    </w:rPr>
  </w:style>
  <w:style w:type="paragraph" w:customStyle="1" w:styleId="xl90">
    <w:name w:val="xl90"/>
    <w:basedOn w:val="a9"/>
    <w:rsid w:val="00080F6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1">
    <w:name w:val="xl91"/>
    <w:basedOn w:val="a9"/>
    <w:rsid w:val="00080F6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9"/>
    <w:rsid w:val="00080F6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3">
    <w:name w:val="xl93"/>
    <w:basedOn w:val="a9"/>
    <w:rsid w:val="00080F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94">
    <w:name w:val="xl94"/>
    <w:basedOn w:val="a9"/>
    <w:rsid w:val="00080F6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5">
    <w:name w:val="xl95"/>
    <w:basedOn w:val="a9"/>
    <w:rsid w:val="00080F6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9"/>
    <w:rsid w:val="00080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9"/>
    <w:rsid w:val="00080F6B"/>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8">
    <w:name w:val="xl98"/>
    <w:basedOn w:val="a9"/>
    <w:rsid w:val="00080F6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9">
    <w:name w:val="xl99"/>
    <w:basedOn w:val="a9"/>
    <w:rsid w:val="00080F6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0">
    <w:name w:val="xl100"/>
    <w:basedOn w:val="a9"/>
    <w:rsid w:val="00080F6B"/>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1">
    <w:name w:val="xl101"/>
    <w:basedOn w:val="a9"/>
    <w:rsid w:val="00080F6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2">
    <w:name w:val="xl102"/>
    <w:basedOn w:val="a9"/>
    <w:rsid w:val="00080F6B"/>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3">
    <w:name w:val="xl103"/>
    <w:basedOn w:val="a9"/>
    <w:rsid w:val="00080F6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afffc">
    <w:name w:val="РИС."/>
    <w:basedOn w:val="a9"/>
    <w:next w:val="ad"/>
    <w:link w:val="afffd"/>
    <w:rsid w:val="00A251B7"/>
    <w:pPr>
      <w:keepNext/>
      <w:spacing w:before="240" w:line="276" w:lineRule="auto"/>
      <w:jc w:val="center"/>
    </w:pPr>
    <w:rPr>
      <w:rFonts w:cstheme="minorBidi"/>
      <w:sz w:val="20"/>
      <w:szCs w:val="22"/>
      <w:lang w:eastAsia="en-US"/>
    </w:rPr>
  </w:style>
  <w:style w:type="character" w:customStyle="1" w:styleId="afffd">
    <w:name w:val="РИС. Знак"/>
    <w:link w:val="afffc"/>
    <w:rsid w:val="00A251B7"/>
    <w:rPr>
      <w:rFonts w:eastAsia="Times New Roman" w:cstheme="minorBidi"/>
      <w:sz w:val="20"/>
      <w:szCs w:val="22"/>
    </w:rPr>
  </w:style>
  <w:style w:type="paragraph" w:styleId="afffe">
    <w:name w:val="List Number"/>
    <w:basedOn w:val="a9"/>
    <w:uiPriority w:val="99"/>
    <w:unhideWhenUsed/>
    <w:rsid w:val="00A57F52"/>
    <w:pPr>
      <w:widowControl w:val="0"/>
      <w:tabs>
        <w:tab w:val="num" w:pos="360"/>
      </w:tabs>
      <w:adjustRightInd w:val="0"/>
      <w:ind w:left="360" w:hanging="360"/>
      <w:contextualSpacing/>
      <w:jc w:val="both"/>
    </w:pPr>
    <w:rPr>
      <w:rFonts w:eastAsia="Microsoft YaHei" w:cstheme="minorBidi"/>
      <w:sz w:val="20"/>
      <w:szCs w:val="22"/>
    </w:rPr>
  </w:style>
  <w:style w:type="paragraph" w:styleId="affff">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Текст сноски Знак1"/>
    <w:basedOn w:val="a9"/>
    <w:link w:val="affff0"/>
    <w:uiPriority w:val="99"/>
    <w:rsid w:val="006049FE"/>
    <w:rPr>
      <w:sz w:val="20"/>
      <w:szCs w:val="20"/>
    </w:rPr>
  </w:style>
  <w:style w:type="character" w:customStyle="1" w:styleId="affff0">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a"/>
    <w:link w:val="affff"/>
    <w:uiPriority w:val="99"/>
    <w:rsid w:val="00104DC7"/>
    <w:rPr>
      <w:rFonts w:eastAsia="Times New Roman"/>
      <w:sz w:val="20"/>
      <w:szCs w:val="20"/>
      <w:lang w:eastAsia="ru-RU"/>
    </w:rPr>
  </w:style>
  <w:style w:type="character" w:customStyle="1" w:styleId="affff1">
    <w:name w:val="Основной текст + Полужирный"/>
    <w:basedOn w:val="aa"/>
    <w:rsid w:val="00104DC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2e">
    <w:name w:val="Основной текст2"/>
    <w:basedOn w:val="a9"/>
    <w:rsid w:val="006049FE"/>
    <w:pPr>
      <w:widowControl w:val="0"/>
      <w:shd w:val="clear" w:color="auto" w:fill="FFFFFF"/>
      <w:spacing w:after="60" w:line="0" w:lineRule="atLeast"/>
      <w:jc w:val="center"/>
    </w:pPr>
    <w:rPr>
      <w:color w:val="000000"/>
      <w:sz w:val="23"/>
      <w:szCs w:val="23"/>
      <w:lang w:bidi="ru-RU"/>
    </w:rPr>
  </w:style>
  <w:style w:type="table" w:customStyle="1" w:styleId="NormalTable1">
    <w:name w:val="Normal Table1"/>
    <w:uiPriority w:val="2"/>
    <w:semiHidden/>
    <w:unhideWhenUsed/>
    <w:qFormat/>
    <w:rsid w:val="00E40140"/>
    <w:pPr>
      <w:widowControl w:val="0"/>
      <w:spacing w:after="0" w:line="240" w:lineRule="auto"/>
    </w:pPr>
    <w:rPr>
      <w:rFonts w:ascii="Calibri" w:eastAsia="Calibri" w:hAnsi="Calibri" w:cs="Arial"/>
      <w:sz w:val="22"/>
      <w:szCs w:val="22"/>
      <w:lang w:val="en-US"/>
    </w:rPr>
    <w:tblPr>
      <w:tblInd w:w="0" w:type="dxa"/>
      <w:tblCellMar>
        <w:top w:w="0" w:type="dxa"/>
        <w:left w:w="0" w:type="dxa"/>
        <w:bottom w:w="0" w:type="dxa"/>
        <w:right w:w="0" w:type="dxa"/>
      </w:tblCellMar>
    </w:tblPr>
  </w:style>
  <w:style w:type="paragraph" w:customStyle="1" w:styleId="font5">
    <w:name w:val="font5"/>
    <w:basedOn w:val="a9"/>
    <w:rsid w:val="00E40140"/>
    <w:pPr>
      <w:spacing w:before="100" w:beforeAutospacing="1" w:after="100" w:afterAutospacing="1"/>
    </w:pPr>
    <w:rPr>
      <w:color w:val="000000"/>
      <w:sz w:val="20"/>
      <w:szCs w:val="20"/>
    </w:rPr>
  </w:style>
  <w:style w:type="paragraph" w:customStyle="1" w:styleId="xl223">
    <w:name w:val="xl223"/>
    <w:basedOn w:val="a9"/>
    <w:rsid w:val="00E40140"/>
    <w:pPr>
      <w:spacing w:before="100" w:beforeAutospacing="1" w:after="100" w:afterAutospacing="1"/>
      <w:jc w:val="center"/>
      <w:textAlignment w:val="center"/>
    </w:pPr>
    <w:rPr>
      <w:sz w:val="20"/>
      <w:szCs w:val="20"/>
    </w:rPr>
  </w:style>
  <w:style w:type="paragraph" w:customStyle="1" w:styleId="xl224">
    <w:name w:val="xl224"/>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5">
    <w:name w:val="xl225"/>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6">
    <w:name w:val="xl226"/>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7">
    <w:name w:val="xl227"/>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28">
    <w:name w:val="xl228"/>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29">
    <w:name w:val="xl229"/>
    <w:basedOn w:val="a9"/>
    <w:rsid w:val="00E40140"/>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230">
    <w:name w:val="xl230"/>
    <w:basedOn w:val="a9"/>
    <w:rsid w:val="00E40140"/>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231">
    <w:name w:val="xl231"/>
    <w:basedOn w:val="a9"/>
    <w:rsid w:val="00E40140"/>
    <w:pPr>
      <w:spacing w:before="100" w:beforeAutospacing="1" w:after="100" w:afterAutospacing="1"/>
      <w:textAlignment w:val="center"/>
    </w:pPr>
    <w:rPr>
      <w:sz w:val="20"/>
      <w:szCs w:val="20"/>
    </w:rPr>
  </w:style>
  <w:style w:type="paragraph" w:customStyle="1" w:styleId="xl232">
    <w:name w:val="xl232"/>
    <w:basedOn w:val="a9"/>
    <w:rsid w:val="00E40140"/>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 w:val="20"/>
      <w:szCs w:val="20"/>
    </w:rPr>
  </w:style>
  <w:style w:type="paragraph" w:customStyle="1" w:styleId="xl233">
    <w:name w:val="xl233"/>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4">
    <w:name w:val="xl234"/>
    <w:basedOn w:val="a9"/>
    <w:rsid w:val="00E4014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sz w:val="20"/>
      <w:szCs w:val="20"/>
    </w:rPr>
  </w:style>
  <w:style w:type="paragraph" w:customStyle="1" w:styleId="xl235">
    <w:name w:val="xl235"/>
    <w:basedOn w:val="a9"/>
    <w:rsid w:val="00E4014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20"/>
      <w:szCs w:val="20"/>
    </w:rPr>
  </w:style>
  <w:style w:type="paragraph" w:customStyle="1" w:styleId="xl236">
    <w:name w:val="xl236"/>
    <w:basedOn w:val="a9"/>
    <w:rsid w:val="00E4014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sz w:val="20"/>
      <w:szCs w:val="20"/>
    </w:rPr>
  </w:style>
  <w:style w:type="paragraph" w:customStyle="1" w:styleId="xl237">
    <w:name w:val="xl237"/>
    <w:basedOn w:val="a9"/>
    <w:rsid w:val="00E40140"/>
    <w:pPr>
      <w:pBdr>
        <w:top w:val="single" w:sz="4" w:space="0" w:color="auto"/>
        <w:left w:val="single" w:sz="4" w:space="18" w:color="auto"/>
        <w:bottom w:val="single" w:sz="4" w:space="0" w:color="auto"/>
        <w:right w:val="single" w:sz="4" w:space="0" w:color="auto"/>
      </w:pBdr>
      <w:shd w:val="clear" w:color="000000" w:fill="A9D08E"/>
      <w:spacing w:before="100" w:beforeAutospacing="1" w:after="100" w:afterAutospacing="1"/>
      <w:ind w:firstLineChars="200" w:firstLine="200"/>
      <w:textAlignment w:val="center"/>
    </w:pPr>
    <w:rPr>
      <w:sz w:val="20"/>
      <w:szCs w:val="20"/>
    </w:rPr>
  </w:style>
  <w:style w:type="paragraph" w:customStyle="1" w:styleId="xl238">
    <w:name w:val="xl238"/>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39">
    <w:name w:val="xl239"/>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0">
    <w:name w:val="xl240"/>
    <w:basedOn w:val="a9"/>
    <w:rsid w:val="00E4014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sz w:val="20"/>
      <w:szCs w:val="20"/>
    </w:rPr>
  </w:style>
  <w:style w:type="paragraph" w:customStyle="1" w:styleId="xl241">
    <w:name w:val="xl241"/>
    <w:basedOn w:val="a9"/>
    <w:rsid w:val="00E4014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sz w:val="20"/>
      <w:szCs w:val="20"/>
    </w:rPr>
  </w:style>
  <w:style w:type="paragraph" w:customStyle="1" w:styleId="xl242">
    <w:name w:val="xl242"/>
    <w:basedOn w:val="a9"/>
    <w:rsid w:val="00E4014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 w:val="20"/>
      <w:szCs w:val="20"/>
    </w:rPr>
  </w:style>
  <w:style w:type="paragraph" w:customStyle="1" w:styleId="xl243">
    <w:name w:val="xl243"/>
    <w:basedOn w:val="a9"/>
    <w:rsid w:val="00E4014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sz w:val="20"/>
      <w:szCs w:val="20"/>
    </w:rPr>
  </w:style>
  <w:style w:type="paragraph" w:customStyle="1" w:styleId="xl244">
    <w:name w:val="xl244"/>
    <w:basedOn w:val="a9"/>
    <w:rsid w:val="00E4014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 w:val="20"/>
      <w:szCs w:val="20"/>
    </w:rPr>
  </w:style>
  <w:style w:type="paragraph" w:customStyle="1" w:styleId="xl245">
    <w:name w:val="xl245"/>
    <w:basedOn w:val="a9"/>
    <w:rsid w:val="00E4014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 w:val="20"/>
      <w:szCs w:val="20"/>
    </w:rPr>
  </w:style>
  <w:style w:type="paragraph" w:customStyle="1" w:styleId="xl246">
    <w:name w:val="xl246"/>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customStyle="1" w:styleId="afffb">
    <w:name w:val="Абзац списка Знак"/>
    <w:aliases w:val="ПодписьТаблица Знак,Введение Знак,ПАРАГРАФ Знак,Содержание. 2 уровень Знак,МАШ_список Знак,ПЗ Знак,А Знак,ПИОНЕРИЯ Знак,List Paragraph Знак"/>
    <w:link w:val="afffa"/>
    <w:uiPriority w:val="34"/>
    <w:locked/>
    <w:rsid w:val="00E40140"/>
    <w:rPr>
      <w:rFonts w:eastAsiaTheme="minorEastAsia" w:cstheme="minorBidi"/>
      <w:szCs w:val="22"/>
    </w:rPr>
  </w:style>
  <w:style w:type="paragraph" w:customStyle="1" w:styleId="font6">
    <w:name w:val="font6"/>
    <w:basedOn w:val="a9"/>
    <w:rsid w:val="00E40140"/>
    <w:pPr>
      <w:spacing w:before="100" w:beforeAutospacing="1" w:after="100" w:afterAutospacing="1"/>
    </w:pPr>
    <w:rPr>
      <w:color w:val="000000"/>
      <w:sz w:val="20"/>
      <w:szCs w:val="20"/>
    </w:rPr>
  </w:style>
  <w:style w:type="paragraph" w:customStyle="1" w:styleId="xl104">
    <w:name w:val="xl104"/>
    <w:basedOn w:val="a9"/>
    <w:rsid w:val="00E40140"/>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textAlignment w:val="center"/>
    </w:pPr>
    <w:rPr>
      <w:sz w:val="20"/>
      <w:szCs w:val="20"/>
    </w:rPr>
  </w:style>
  <w:style w:type="paragraph" w:customStyle="1" w:styleId="xl105">
    <w:name w:val="xl105"/>
    <w:basedOn w:val="a9"/>
    <w:rsid w:val="00E40140"/>
    <w:pPr>
      <w:spacing w:before="100" w:beforeAutospacing="1" w:after="100" w:afterAutospacing="1"/>
      <w:textAlignment w:val="center"/>
    </w:pPr>
  </w:style>
  <w:style w:type="paragraph" w:customStyle="1" w:styleId="xl106">
    <w:name w:val="xl106"/>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7">
    <w:name w:val="xl107"/>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8">
    <w:name w:val="xl108"/>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9">
    <w:name w:val="xl109"/>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0">
    <w:name w:val="xl110"/>
    <w:basedOn w:val="a9"/>
    <w:rsid w:val="00E401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styleId="47">
    <w:name w:val="toc 4"/>
    <w:basedOn w:val="a9"/>
    <w:next w:val="a9"/>
    <w:autoRedefine/>
    <w:uiPriority w:val="39"/>
    <w:unhideWhenUsed/>
    <w:rsid w:val="00E40140"/>
    <w:pPr>
      <w:spacing w:after="100" w:line="259" w:lineRule="auto"/>
      <w:ind w:left="660"/>
    </w:pPr>
    <w:rPr>
      <w:rFonts w:asciiTheme="minorHAnsi" w:eastAsiaTheme="minorEastAsia" w:hAnsiTheme="minorHAnsi" w:cstheme="minorBidi"/>
      <w:sz w:val="22"/>
      <w:szCs w:val="22"/>
    </w:rPr>
  </w:style>
  <w:style w:type="paragraph" w:styleId="56">
    <w:name w:val="toc 5"/>
    <w:basedOn w:val="a9"/>
    <w:next w:val="a9"/>
    <w:autoRedefine/>
    <w:uiPriority w:val="39"/>
    <w:unhideWhenUsed/>
    <w:rsid w:val="00E40140"/>
    <w:pPr>
      <w:spacing w:after="100" w:line="259" w:lineRule="auto"/>
      <w:ind w:left="880"/>
    </w:pPr>
    <w:rPr>
      <w:rFonts w:asciiTheme="minorHAnsi" w:eastAsiaTheme="minorEastAsia" w:hAnsiTheme="minorHAnsi" w:cstheme="minorBidi"/>
      <w:sz w:val="22"/>
      <w:szCs w:val="22"/>
    </w:rPr>
  </w:style>
  <w:style w:type="paragraph" w:styleId="63">
    <w:name w:val="toc 6"/>
    <w:basedOn w:val="a9"/>
    <w:next w:val="a9"/>
    <w:autoRedefine/>
    <w:uiPriority w:val="39"/>
    <w:unhideWhenUsed/>
    <w:rsid w:val="00E40140"/>
    <w:pPr>
      <w:spacing w:after="100" w:line="259" w:lineRule="auto"/>
      <w:ind w:left="1100"/>
    </w:pPr>
    <w:rPr>
      <w:rFonts w:asciiTheme="minorHAnsi" w:eastAsiaTheme="minorEastAsia" w:hAnsiTheme="minorHAnsi" w:cstheme="minorBidi"/>
      <w:sz w:val="22"/>
      <w:szCs w:val="22"/>
    </w:rPr>
  </w:style>
  <w:style w:type="paragraph" w:styleId="73">
    <w:name w:val="toc 7"/>
    <w:basedOn w:val="a9"/>
    <w:next w:val="a9"/>
    <w:autoRedefine/>
    <w:uiPriority w:val="39"/>
    <w:unhideWhenUsed/>
    <w:rsid w:val="00E40140"/>
    <w:pPr>
      <w:spacing w:after="100" w:line="259" w:lineRule="auto"/>
      <w:ind w:left="1320"/>
    </w:pPr>
    <w:rPr>
      <w:rFonts w:asciiTheme="minorHAnsi" w:eastAsiaTheme="minorEastAsia" w:hAnsiTheme="minorHAnsi" w:cstheme="minorBidi"/>
      <w:sz w:val="22"/>
      <w:szCs w:val="22"/>
    </w:rPr>
  </w:style>
  <w:style w:type="paragraph" w:styleId="84">
    <w:name w:val="toc 8"/>
    <w:basedOn w:val="a9"/>
    <w:next w:val="a9"/>
    <w:autoRedefine/>
    <w:uiPriority w:val="39"/>
    <w:unhideWhenUsed/>
    <w:rsid w:val="00E40140"/>
    <w:pPr>
      <w:spacing w:after="100" w:line="259" w:lineRule="auto"/>
      <w:ind w:left="1540"/>
    </w:pPr>
    <w:rPr>
      <w:rFonts w:asciiTheme="minorHAnsi" w:eastAsiaTheme="minorEastAsia" w:hAnsiTheme="minorHAnsi" w:cstheme="minorBidi"/>
      <w:sz w:val="22"/>
      <w:szCs w:val="22"/>
    </w:rPr>
  </w:style>
  <w:style w:type="paragraph" w:styleId="93">
    <w:name w:val="toc 9"/>
    <w:basedOn w:val="a9"/>
    <w:next w:val="a9"/>
    <w:autoRedefine/>
    <w:uiPriority w:val="39"/>
    <w:unhideWhenUsed/>
    <w:rsid w:val="00E40140"/>
    <w:pPr>
      <w:spacing w:after="100" w:line="259" w:lineRule="auto"/>
      <w:ind w:left="1760"/>
    </w:pPr>
    <w:rPr>
      <w:rFonts w:asciiTheme="minorHAnsi" w:eastAsiaTheme="minorEastAsia" w:hAnsiTheme="minorHAnsi" w:cstheme="minorBidi"/>
      <w:sz w:val="22"/>
      <w:szCs w:val="22"/>
    </w:rPr>
  </w:style>
  <w:style w:type="paragraph" w:customStyle="1" w:styleId="zag3">
    <w:name w:val="zag3"/>
    <w:basedOn w:val="a9"/>
    <w:rsid w:val="00E40140"/>
    <w:pPr>
      <w:spacing w:before="240" w:after="240"/>
      <w:ind w:left="709" w:hanging="709"/>
      <w:jc w:val="center"/>
    </w:pPr>
  </w:style>
  <w:style w:type="paragraph" w:customStyle="1" w:styleId="font7">
    <w:name w:val="font7"/>
    <w:basedOn w:val="a9"/>
    <w:rsid w:val="003A4C5E"/>
    <w:pPr>
      <w:spacing w:before="100" w:beforeAutospacing="1" w:after="100" w:afterAutospacing="1"/>
    </w:pPr>
    <w:rPr>
      <w:color w:val="000000"/>
      <w:sz w:val="20"/>
      <w:szCs w:val="20"/>
    </w:rPr>
  </w:style>
  <w:style w:type="paragraph" w:customStyle="1" w:styleId="xl171">
    <w:name w:val="xl171"/>
    <w:basedOn w:val="a9"/>
    <w:rsid w:val="003A4C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 w:val="20"/>
      <w:szCs w:val="20"/>
    </w:rPr>
  </w:style>
  <w:style w:type="paragraph" w:customStyle="1" w:styleId="xl172">
    <w:name w:val="xl172"/>
    <w:basedOn w:val="a9"/>
    <w:rsid w:val="003A4C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 w:val="20"/>
      <w:szCs w:val="20"/>
    </w:rPr>
  </w:style>
  <w:style w:type="paragraph" w:customStyle="1" w:styleId="xl173">
    <w:name w:val="xl173"/>
    <w:basedOn w:val="a9"/>
    <w:rsid w:val="003A4C5E"/>
    <w:pPr>
      <w:spacing w:before="100" w:beforeAutospacing="1" w:after="100" w:afterAutospacing="1"/>
    </w:pPr>
    <w:rPr>
      <w:b/>
      <w:bCs/>
    </w:rPr>
  </w:style>
  <w:style w:type="paragraph" w:customStyle="1" w:styleId="xl174">
    <w:name w:val="xl174"/>
    <w:basedOn w:val="a9"/>
    <w:rsid w:val="003A4C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color w:val="000000"/>
      <w:sz w:val="20"/>
      <w:szCs w:val="20"/>
    </w:rPr>
  </w:style>
  <w:style w:type="paragraph" w:customStyle="1" w:styleId="xl175">
    <w:name w:val="xl175"/>
    <w:basedOn w:val="a9"/>
    <w:rsid w:val="003A4C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color w:val="000000"/>
      <w:sz w:val="20"/>
      <w:szCs w:val="20"/>
    </w:rPr>
  </w:style>
  <w:style w:type="paragraph" w:customStyle="1" w:styleId="xl176">
    <w:name w:val="xl176"/>
    <w:basedOn w:val="a9"/>
    <w:rsid w:val="005D4C6B"/>
    <w:pPr>
      <w:pBdr>
        <w:top w:val="single" w:sz="4" w:space="0" w:color="auto"/>
        <w:left w:val="single" w:sz="4" w:space="20" w:color="auto"/>
        <w:bottom w:val="single" w:sz="4" w:space="0" w:color="auto"/>
        <w:right w:val="single" w:sz="4" w:space="0" w:color="auto"/>
      </w:pBdr>
      <w:shd w:val="clear" w:color="000000" w:fill="E2EFDA"/>
      <w:spacing w:before="100" w:beforeAutospacing="1" w:after="100" w:afterAutospacing="1"/>
      <w:ind w:firstLineChars="300" w:firstLine="300"/>
      <w:textAlignment w:val="center"/>
    </w:pPr>
    <w:rPr>
      <w:color w:val="000000"/>
      <w:sz w:val="20"/>
      <w:szCs w:val="20"/>
    </w:rPr>
  </w:style>
  <w:style w:type="paragraph" w:customStyle="1" w:styleId="xl177">
    <w:name w:val="xl177"/>
    <w:basedOn w:val="a9"/>
    <w:rsid w:val="003A4C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sz w:val="20"/>
      <w:szCs w:val="20"/>
    </w:rPr>
  </w:style>
  <w:style w:type="paragraph" w:customStyle="1" w:styleId="xl178">
    <w:name w:val="xl178"/>
    <w:basedOn w:val="a9"/>
    <w:rsid w:val="003A4C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000000"/>
      <w:sz w:val="20"/>
      <w:szCs w:val="20"/>
    </w:rPr>
  </w:style>
  <w:style w:type="paragraph" w:customStyle="1" w:styleId="xl179">
    <w:name w:val="xl179"/>
    <w:basedOn w:val="a9"/>
    <w:rsid w:val="003A4C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000000"/>
      <w:sz w:val="20"/>
      <w:szCs w:val="20"/>
    </w:rPr>
  </w:style>
  <w:style w:type="paragraph" w:customStyle="1" w:styleId="xl180">
    <w:name w:val="xl180"/>
    <w:basedOn w:val="a9"/>
    <w:rsid w:val="003A4C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sz w:val="20"/>
      <w:szCs w:val="20"/>
    </w:rPr>
  </w:style>
  <w:style w:type="paragraph" w:customStyle="1" w:styleId="xl181">
    <w:name w:val="xl181"/>
    <w:basedOn w:val="a9"/>
    <w:rsid w:val="003A4C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sz w:val="20"/>
      <w:szCs w:val="20"/>
    </w:rPr>
  </w:style>
  <w:style w:type="paragraph" w:customStyle="1" w:styleId="xl182">
    <w:name w:val="xl182"/>
    <w:basedOn w:val="a9"/>
    <w:rsid w:val="003A4C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color w:val="000000"/>
      <w:sz w:val="20"/>
      <w:szCs w:val="20"/>
    </w:rPr>
  </w:style>
  <w:style w:type="paragraph" w:customStyle="1" w:styleId="xl183">
    <w:name w:val="xl183"/>
    <w:basedOn w:val="a9"/>
    <w:rsid w:val="003A4C5E"/>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rPr>
      <w:color w:val="000000"/>
      <w:sz w:val="20"/>
      <w:szCs w:val="20"/>
    </w:rPr>
  </w:style>
  <w:style w:type="paragraph" w:customStyle="1" w:styleId="xl184">
    <w:name w:val="xl184"/>
    <w:basedOn w:val="a9"/>
    <w:rsid w:val="005D4C6B"/>
    <w:pPr>
      <w:pBdr>
        <w:top w:val="single" w:sz="4" w:space="0" w:color="auto"/>
        <w:left w:val="single" w:sz="4" w:space="20" w:color="auto"/>
        <w:bottom w:val="single" w:sz="4" w:space="0" w:color="auto"/>
        <w:right w:val="single" w:sz="4" w:space="0" w:color="auto"/>
      </w:pBdr>
      <w:shd w:val="clear" w:color="000000" w:fill="DBDBDB"/>
      <w:spacing w:before="100" w:beforeAutospacing="1" w:after="100" w:afterAutospacing="1"/>
      <w:ind w:firstLineChars="300" w:firstLine="300"/>
      <w:textAlignment w:val="center"/>
    </w:pPr>
    <w:rPr>
      <w:color w:val="000000"/>
      <w:sz w:val="20"/>
      <w:szCs w:val="20"/>
    </w:rPr>
  </w:style>
  <w:style w:type="paragraph" w:customStyle="1" w:styleId="xl185">
    <w:name w:val="xl185"/>
    <w:basedOn w:val="a9"/>
    <w:rsid w:val="003A4C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color w:val="000000"/>
      <w:sz w:val="20"/>
      <w:szCs w:val="20"/>
    </w:rPr>
  </w:style>
  <w:style w:type="paragraph" w:customStyle="1" w:styleId="xl186">
    <w:name w:val="xl186"/>
    <w:basedOn w:val="a9"/>
    <w:rsid w:val="003A4C5E"/>
    <w:pPr>
      <w:pBdr>
        <w:top w:val="single" w:sz="4" w:space="0" w:color="auto"/>
        <w:left w:val="single" w:sz="4" w:space="0" w:color="auto"/>
        <w:bottom w:val="single" w:sz="4" w:space="0" w:color="auto"/>
      </w:pBdr>
      <w:shd w:val="clear" w:color="000000" w:fill="E2EFDA"/>
      <w:spacing w:before="100" w:beforeAutospacing="1" w:after="100" w:afterAutospacing="1"/>
      <w:jc w:val="center"/>
      <w:textAlignment w:val="center"/>
    </w:pPr>
    <w:rPr>
      <w:b/>
      <w:bCs/>
      <w:color w:val="000000"/>
      <w:sz w:val="20"/>
      <w:szCs w:val="20"/>
    </w:rPr>
  </w:style>
  <w:style w:type="paragraph" w:customStyle="1" w:styleId="xl187">
    <w:name w:val="xl187"/>
    <w:basedOn w:val="a9"/>
    <w:rsid w:val="003A4C5E"/>
    <w:pPr>
      <w:pBdr>
        <w:top w:val="single" w:sz="4" w:space="0" w:color="auto"/>
        <w:left w:val="single" w:sz="4" w:space="0" w:color="auto"/>
        <w:bottom w:val="single" w:sz="4" w:space="0" w:color="auto"/>
      </w:pBdr>
      <w:shd w:val="clear" w:color="000000" w:fill="E2EFDA"/>
      <w:spacing w:before="100" w:beforeAutospacing="1" w:after="100" w:afterAutospacing="1"/>
      <w:jc w:val="center"/>
      <w:textAlignment w:val="center"/>
    </w:pPr>
    <w:rPr>
      <w:color w:val="000000"/>
      <w:sz w:val="20"/>
      <w:szCs w:val="20"/>
    </w:rPr>
  </w:style>
  <w:style w:type="paragraph" w:customStyle="1" w:styleId="xl188">
    <w:name w:val="xl188"/>
    <w:basedOn w:val="a9"/>
    <w:rsid w:val="003A4C5E"/>
    <w:pPr>
      <w:pBdr>
        <w:top w:val="single" w:sz="4" w:space="0" w:color="auto"/>
        <w:left w:val="single" w:sz="4" w:space="0" w:color="auto"/>
        <w:bottom w:val="single" w:sz="4" w:space="0" w:color="auto"/>
      </w:pBdr>
      <w:shd w:val="clear" w:color="000000" w:fill="E2EFDA"/>
      <w:spacing w:before="100" w:beforeAutospacing="1" w:after="100" w:afterAutospacing="1"/>
      <w:jc w:val="center"/>
      <w:textAlignment w:val="center"/>
    </w:pPr>
    <w:rPr>
      <w:b/>
      <w:bCs/>
      <w:sz w:val="20"/>
      <w:szCs w:val="20"/>
    </w:rPr>
  </w:style>
  <w:style w:type="paragraph" w:customStyle="1" w:styleId="xl189">
    <w:name w:val="xl189"/>
    <w:basedOn w:val="a9"/>
    <w:rsid w:val="003A4C5E"/>
    <w:pPr>
      <w:pBdr>
        <w:top w:val="single" w:sz="4" w:space="0" w:color="auto"/>
        <w:left w:val="single" w:sz="4" w:space="0" w:color="auto"/>
        <w:bottom w:val="single" w:sz="4" w:space="0" w:color="auto"/>
      </w:pBdr>
      <w:shd w:val="clear" w:color="000000" w:fill="E2EFDA"/>
      <w:spacing w:before="100" w:beforeAutospacing="1" w:after="100" w:afterAutospacing="1"/>
      <w:jc w:val="center"/>
      <w:textAlignment w:val="center"/>
    </w:pPr>
    <w:rPr>
      <w:color w:val="000000"/>
      <w:sz w:val="20"/>
      <w:szCs w:val="20"/>
    </w:rPr>
  </w:style>
  <w:style w:type="paragraph" w:customStyle="1" w:styleId="xl190">
    <w:name w:val="xl190"/>
    <w:basedOn w:val="a9"/>
    <w:rsid w:val="003A4C5E"/>
    <w:pPr>
      <w:pBdr>
        <w:top w:val="single" w:sz="4" w:space="0" w:color="auto"/>
        <w:left w:val="single" w:sz="4" w:space="0" w:color="auto"/>
        <w:bottom w:val="single" w:sz="4" w:space="0" w:color="auto"/>
      </w:pBdr>
      <w:shd w:val="clear" w:color="000000" w:fill="E2EFDA"/>
      <w:spacing w:before="100" w:beforeAutospacing="1" w:after="100" w:afterAutospacing="1"/>
      <w:jc w:val="center"/>
      <w:textAlignment w:val="center"/>
    </w:pPr>
    <w:rPr>
      <w:sz w:val="20"/>
      <w:szCs w:val="20"/>
    </w:rPr>
  </w:style>
  <w:style w:type="paragraph" w:customStyle="1" w:styleId="xl191">
    <w:name w:val="xl191"/>
    <w:basedOn w:val="a9"/>
    <w:rsid w:val="003A4C5E"/>
    <w:pPr>
      <w:pBdr>
        <w:top w:val="single" w:sz="4" w:space="0" w:color="auto"/>
        <w:left w:val="single" w:sz="4" w:space="0" w:color="auto"/>
        <w:bottom w:val="single" w:sz="4" w:space="0" w:color="auto"/>
      </w:pBdr>
      <w:shd w:val="clear" w:color="000000" w:fill="E2EFDA"/>
      <w:spacing w:before="100" w:beforeAutospacing="1" w:after="100" w:afterAutospacing="1"/>
      <w:jc w:val="center"/>
      <w:textAlignment w:val="center"/>
    </w:pPr>
    <w:rPr>
      <w:sz w:val="20"/>
      <w:szCs w:val="20"/>
    </w:rPr>
  </w:style>
  <w:style w:type="paragraph" w:customStyle="1" w:styleId="xl192">
    <w:name w:val="xl192"/>
    <w:basedOn w:val="a9"/>
    <w:rsid w:val="003A4C5E"/>
    <w:pPr>
      <w:pBdr>
        <w:top w:val="single" w:sz="4" w:space="0" w:color="auto"/>
        <w:left w:val="single" w:sz="8" w:space="0" w:color="auto"/>
        <w:bottom w:val="single" w:sz="4" w:space="0" w:color="auto"/>
        <w:right w:val="single" w:sz="8" w:space="0" w:color="auto"/>
      </w:pBdr>
      <w:shd w:val="clear" w:color="000000" w:fill="E2EFDA"/>
      <w:spacing w:before="100" w:beforeAutospacing="1" w:after="100" w:afterAutospacing="1"/>
      <w:jc w:val="center"/>
      <w:textAlignment w:val="center"/>
    </w:pPr>
    <w:rPr>
      <w:b/>
      <w:bCs/>
      <w:color w:val="000000"/>
      <w:sz w:val="20"/>
      <w:szCs w:val="20"/>
    </w:rPr>
  </w:style>
  <w:style w:type="paragraph" w:customStyle="1" w:styleId="xl193">
    <w:name w:val="xl193"/>
    <w:basedOn w:val="a9"/>
    <w:rsid w:val="003A4C5E"/>
    <w:pPr>
      <w:pBdr>
        <w:top w:val="single" w:sz="4" w:space="0" w:color="auto"/>
        <w:left w:val="single" w:sz="8" w:space="0" w:color="auto"/>
        <w:bottom w:val="single" w:sz="4" w:space="0" w:color="auto"/>
        <w:right w:val="single" w:sz="8" w:space="0" w:color="auto"/>
      </w:pBdr>
      <w:shd w:val="clear" w:color="000000" w:fill="E2EFDA"/>
      <w:spacing w:before="100" w:beforeAutospacing="1" w:after="100" w:afterAutospacing="1"/>
      <w:jc w:val="center"/>
      <w:textAlignment w:val="center"/>
    </w:pPr>
    <w:rPr>
      <w:color w:val="000000"/>
      <w:sz w:val="20"/>
      <w:szCs w:val="20"/>
    </w:rPr>
  </w:style>
  <w:style w:type="paragraph" w:customStyle="1" w:styleId="xl194">
    <w:name w:val="xl194"/>
    <w:basedOn w:val="a9"/>
    <w:rsid w:val="003A4C5E"/>
    <w:pPr>
      <w:pBdr>
        <w:top w:val="single" w:sz="4" w:space="0" w:color="auto"/>
        <w:left w:val="single" w:sz="8" w:space="0" w:color="auto"/>
        <w:bottom w:val="single" w:sz="4" w:space="0" w:color="auto"/>
        <w:right w:val="single" w:sz="8" w:space="0" w:color="auto"/>
      </w:pBdr>
      <w:shd w:val="clear" w:color="000000" w:fill="E2EFDA"/>
      <w:spacing w:before="100" w:beforeAutospacing="1" w:after="100" w:afterAutospacing="1"/>
      <w:jc w:val="center"/>
      <w:textAlignment w:val="center"/>
    </w:pPr>
    <w:rPr>
      <w:b/>
      <w:bCs/>
      <w:sz w:val="20"/>
      <w:szCs w:val="20"/>
    </w:rPr>
  </w:style>
  <w:style w:type="paragraph" w:customStyle="1" w:styleId="xl195">
    <w:name w:val="xl195"/>
    <w:basedOn w:val="a9"/>
    <w:rsid w:val="003A4C5E"/>
    <w:pPr>
      <w:pBdr>
        <w:top w:val="single" w:sz="4" w:space="0" w:color="auto"/>
        <w:left w:val="single" w:sz="8" w:space="0" w:color="auto"/>
        <w:bottom w:val="single" w:sz="4" w:space="0" w:color="auto"/>
        <w:right w:val="single" w:sz="8" w:space="0" w:color="auto"/>
      </w:pBdr>
      <w:shd w:val="clear" w:color="000000" w:fill="E2EFDA"/>
      <w:spacing w:before="100" w:beforeAutospacing="1" w:after="100" w:afterAutospacing="1"/>
      <w:jc w:val="center"/>
      <w:textAlignment w:val="center"/>
    </w:pPr>
    <w:rPr>
      <w:color w:val="000000"/>
      <w:sz w:val="20"/>
      <w:szCs w:val="20"/>
    </w:rPr>
  </w:style>
  <w:style w:type="paragraph" w:customStyle="1" w:styleId="xl196">
    <w:name w:val="xl196"/>
    <w:basedOn w:val="a9"/>
    <w:rsid w:val="003A4C5E"/>
    <w:pPr>
      <w:pBdr>
        <w:left w:val="single" w:sz="8" w:space="0" w:color="auto"/>
        <w:right w:val="single" w:sz="8" w:space="0" w:color="auto"/>
      </w:pBdr>
      <w:spacing w:before="100" w:beforeAutospacing="1" w:after="100" w:afterAutospacing="1"/>
    </w:pPr>
  </w:style>
  <w:style w:type="paragraph" w:customStyle="1" w:styleId="xl197">
    <w:name w:val="xl197"/>
    <w:basedOn w:val="a9"/>
    <w:rsid w:val="003A4C5E"/>
    <w:pPr>
      <w:pBdr>
        <w:top w:val="single" w:sz="4" w:space="0" w:color="auto"/>
        <w:left w:val="single" w:sz="8" w:space="0" w:color="auto"/>
        <w:bottom w:val="single" w:sz="4" w:space="0" w:color="auto"/>
        <w:right w:val="single" w:sz="8" w:space="0" w:color="auto"/>
      </w:pBdr>
      <w:shd w:val="clear" w:color="000000" w:fill="E2EFDA"/>
      <w:spacing w:before="100" w:beforeAutospacing="1" w:after="100" w:afterAutospacing="1"/>
      <w:jc w:val="center"/>
      <w:textAlignment w:val="center"/>
    </w:pPr>
    <w:rPr>
      <w:sz w:val="20"/>
      <w:szCs w:val="20"/>
    </w:rPr>
  </w:style>
  <w:style w:type="paragraph" w:customStyle="1" w:styleId="xl198">
    <w:name w:val="xl198"/>
    <w:basedOn w:val="a9"/>
    <w:rsid w:val="003A4C5E"/>
    <w:pPr>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jc w:val="center"/>
      <w:textAlignment w:val="center"/>
    </w:pPr>
    <w:rPr>
      <w:b/>
      <w:bCs/>
      <w:sz w:val="20"/>
      <w:szCs w:val="20"/>
    </w:rPr>
  </w:style>
  <w:style w:type="paragraph" w:customStyle="1" w:styleId="xl199">
    <w:name w:val="xl199"/>
    <w:basedOn w:val="a9"/>
    <w:rsid w:val="003A4C5E"/>
    <w:pPr>
      <w:pBdr>
        <w:top w:val="single" w:sz="4" w:space="0" w:color="auto"/>
        <w:left w:val="single" w:sz="8" w:space="0" w:color="auto"/>
        <w:bottom w:val="single" w:sz="4" w:space="0" w:color="auto"/>
        <w:right w:val="single" w:sz="8" w:space="0" w:color="auto"/>
      </w:pBdr>
      <w:shd w:val="clear" w:color="000000" w:fill="E2EFDA"/>
      <w:spacing w:before="100" w:beforeAutospacing="1" w:after="100" w:afterAutospacing="1"/>
      <w:jc w:val="center"/>
      <w:textAlignment w:val="center"/>
    </w:pPr>
    <w:rPr>
      <w:sz w:val="20"/>
      <w:szCs w:val="20"/>
    </w:rPr>
  </w:style>
  <w:style w:type="paragraph" w:customStyle="1" w:styleId="xl200">
    <w:name w:val="xl200"/>
    <w:basedOn w:val="a9"/>
    <w:rsid w:val="003A4C5E"/>
    <w:pPr>
      <w:pBdr>
        <w:left w:val="single" w:sz="8" w:space="0" w:color="auto"/>
        <w:right w:val="single" w:sz="8" w:space="0" w:color="auto"/>
      </w:pBdr>
      <w:spacing w:before="100" w:beforeAutospacing="1" w:after="100" w:afterAutospacing="1"/>
    </w:pPr>
  </w:style>
  <w:style w:type="paragraph" w:customStyle="1" w:styleId="xl201">
    <w:name w:val="xl201"/>
    <w:basedOn w:val="a9"/>
    <w:rsid w:val="003A4C5E"/>
    <w:pPr>
      <w:pBdr>
        <w:top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000000"/>
      <w:sz w:val="20"/>
      <w:szCs w:val="20"/>
    </w:rPr>
  </w:style>
  <w:style w:type="paragraph" w:customStyle="1" w:styleId="xl202">
    <w:name w:val="xl202"/>
    <w:basedOn w:val="a9"/>
    <w:rsid w:val="003A4C5E"/>
    <w:pPr>
      <w:pBdr>
        <w:top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color w:val="000000"/>
      <w:sz w:val="20"/>
      <w:szCs w:val="20"/>
    </w:rPr>
  </w:style>
  <w:style w:type="paragraph" w:customStyle="1" w:styleId="xl203">
    <w:name w:val="xl203"/>
    <w:basedOn w:val="a9"/>
    <w:rsid w:val="003A4C5E"/>
    <w:pPr>
      <w:pBdr>
        <w:top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sz w:val="20"/>
      <w:szCs w:val="20"/>
    </w:rPr>
  </w:style>
  <w:style w:type="paragraph" w:customStyle="1" w:styleId="xl204">
    <w:name w:val="xl204"/>
    <w:basedOn w:val="a9"/>
    <w:rsid w:val="003A4C5E"/>
    <w:pPr>
      <w:pBdr>
        <w:top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color w:val="000000"/>
      <w:sz w:val="20"/>
      <w:szCs w:val="20"/>
    </w:rPr>
  </w:style>
  <w:style w:type="paragraph" w:customStyle="1" w:styleId="xl205">
    <w:name w:val="xl205"/>
    <w:basedOn w:val="a9"/>
    <w:rsid w:val="003A4C5E"/>
    <w:pPr>
      <w:pBdr>
        <w:top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 w:val="20"/>
      <w:szCs w:val="20"/>
    </w:rPr>
  </w:style>
  <w:style w:type="paragraph" w:customStyle="1" w:styleId="xl206">
    <w:name w:val="xl206"/>
    <w:basedOn w:val="a9"/>
    <w:rsid w:val="003A4C5E"/>
    <w:pPr>
      <w:pBdr>
        <w:top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 w:val="20"/>
      <w:szCs w:val="20"/>
    </w:rPr>
  </w:style>
  <w:style w:type="paragraph" w:customStyle="1" w:styleId="xl207">
    <w:name w:val="xl207"/>
    <w:basedOn w:val="a9"/>
    <w:rsid w:val="003A4C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sz w:val="20"/>
      <w:szCs w:val="20"/>
    </w:rPr>
  </w:style>
  <w:style w:type="paragraph" w:customStyle="1" w:styleId="xl208">
    <w:name w:val="xl208"/>
    <w:basedOn w:val="a9"/>
    <w:rsid w:val="003A4C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sz w:val="20"/>
      <w:szCs w:val="20"/>
    </w:rPr>
  </w:style>
  <w:style w:type="paragraph" w:customStyle="1" w:styleId="xl209">
    <w:name w:val="xl209"/>
    <w:basedOn w:val="a9"/>
    <w:rsid w:val="003A4C5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000000"/>
      <w:sz w:val="20"/>
      <w:szCs w:val="20"/>
    </w:rPr>
  </w:style>
  <w:style w:type="paragraph" w:customStyle="1" w:styleId="xl210">
    <w:name w:val="xl210"/>
    <w:basedOn w:val="a9"/>
    <w:rsid w:val="003A4C5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000000"/>
      <w:sz w:val="20"/>
      <w:szCs w:val="20"/>
    </w:rPr>
  </w:style>
  <w:style w:type="paragraph" w:customStyle="1" w:styleId="xl211">
    <w:name w:val="xl211"/>
    <w:basedOn w:val="a9"/>
    <w:rsid w:val="003A4C5E"/>
    <w:pPr>
      <w:pBdr>
        <w:top w:val="single" w:sz="4" w:space="0" w:color="auto"/>
        <w:left w:val="single" w:sz="4" w:space="0" w:color="auto"/>
        <w:bottom w:val="single" w:sz="4" w:space="0" w:color="auto"/>
      </w:pBdr>
      <w:shd w:val="clear" w:color="000000" w:fill="E2EFDA"/>
      <w:spacing w:before="100" w:beforeAutospacing="1" w:after="100" w:afterAutospacing="1"/>
      <w:jc w:val="center"/>
      <w:textAlignment w:val="center"/>
    </w:pPr>
    <w:rPr>
      <w:color w:val="000000"/>
      <w:sz w:val="20"/>
      <w:szCs w:val="20"/>
    </w:rPr>
  </w:style>
  <w:style w:type="paragraph" w:customStyle="1" w:styleId="xl212">
    <w:name w:val="xl212"/>
    <w:basedOn w:val="a9"/>
    <w:rsid w:val="003A4C5E"/>
    <w:pPr>
      <w:pBdr>
        <w:top w:val="single" w:sz="4" w:space="0" w:color="auto"/>
        <w:left w:val="single" w:sz="4" w:space="0" w:color="auto"/>
        <w:bottom w:val="single" w:sz="4" w:space="0" w:color="auto"/>
      </w:pBdr>
      <w:shd w:val="clear" w:color="000000" w:fill="E2EFDA"/>
      <w:spacing w:before="100" w:beforeAutospacing="1" w:after="100" w:afterAutospacing="1"/>
      <w:jc w:val="center"/>
      <w:textAlignment w:val="center"/>
    </w:pPr>
    <w:rPr>
      <w:b/>
      <w:bCs/>
      <w:color w:val="000000"/>
      <w:sz w:val="20"/>
      <w:szCs w:val="20"/>
    </w:rPr>
  </w:style>
  <w:style w:type="paragraph" w:customStyle="1" w:styleId="xl213">
    <w:name w:val="xl213"/>
    <w:basedOn w:val="a9"/>
    <w:rsid w:val="003A4C5E"/>
    <w:pPr>
      <w:pBdr>
        <w:top w:val="single" w:sz="4" w:space="0" w:color="auto"/>
        <w:left w:val="single" w:sz="4" w:space="0" w:color="auto"/>
        <w:right w:val="single" w:sz="4" w:space="0" w:color="auto"/>
      </w:pBdr>
      <w:shd w:val="clear" w:color="000000" w:fill="DBDBDB"/>
      <w:spacing w:before="100" w:beforeAutospacing="1" w:after="100" w:afterAutospacing="1"/>
      <w:jc w:val="center"/>
      <w:textAlignment w:val="center"/>
    </w:pPr>
    <w:rPr>
      <w:color w:val="000000"/>
      <w:sz w:val="20"/>
      <w:szCs w:val="20"/>
    </w:rPr>
  </w:style>
  <w:style w:type="paragraph" w:customStyle="1" w:styleId="xl214">
    <w:name w:val="xl214"/>
    <w:basedOn w:val="a9"/>
    <w:rsid w:val="003A4C5E"/>
    <w:pPr>
      <w:pBdr>
        <w:left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rPr>
      <w:color w:val="000000"/>
      <w:sz w:val="20"/>
      <w:szCs w:val="20"/>
    </w:rPr>
  </w:style>
  <w:style w:type="paragraph" w:customStyle="1" w:styleId="xl111">
    <w:name w:val="xl111"/>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sz w:val="20"/>
      <w:szCs w:val="20"/>
    </w:rPr>
  </w:style>
  <w:style w:type="paragraph" w:customStyle="1" w:styleId="xl112">
    <w:name w:val="xl112"/>
    <w:basedOn w:val="a9"/>
    <w:rsid w:val="00C0011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sz w:val="20"/>
      <w:szCs w:val="20"/>
    </w:rPr>
  </w:style>
  <w:style w:type="paragraph" w:customStyle="1" w:styleId="xl113">
    <w:name w:val="xl113"/>
    <w:basedOn w:val="a9"/>
    <w:rsid w:val="00C0011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sz w:val="20"/>
      <w:szCs w:val="20"/>
    </w:rPr>
  </w:style>
  <w:style w:type="paragraph" w:customStyle="1" w:styleId="xl114">
    <w:name w:val="xl114"/>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sz w:val="20"/>
      <w:szCs w:val="20"/>
    </w:rPr>
  </w:style>
  <w:style w:type="paragraph" w:customStyle="1" w:styleId="xl115">
    <w:name w:val="xl115"/>
    <w:basedOn w:val="a9"/>
    <w:rsid w:val="00C0011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 w:val="20"/>
      <w:szCs w:val="20"/>
    </w:rPr>
  </w:style>
  <w:style w:type="paragraph" w:customStyle="1" w:styleId="xl116">
    <w:name w:val="xl116"/>
    <w:basedOn w:val="a9"/>
    <w:rsid w:val="00C0011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0"/>
      <w:szCs w:val="20"/>
    </w:rPr>
  </w:style>
  <w:style w:type="paragraph" w:customStyle="1" w:styleId="xl117">
    <w:name w:val="xl117"/>
    <w:basedOn w:val="a9"/>
    <w:rsid w:val="00C0011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 w:val="20"/>
      <w:szCs w:val="20"/>
    </w:rPr>
  </w:style>
  <w:style w:type="paragraph" w:customStyle="1" w:styleId="xl118">
    <w:name w:val="xl118"/>
    <w:basedOn w:val="a9"/>
    <w:rsid w:val="00C0011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00B050"/>
      <w:sz w:val="20"/>
      <w:szCs w:val="20"/>
    </w:rPr>
  </w:style>
  <w:style w:type="paragraph" w:customStyle="1" w:styleId="xl119">
    <w:name w:val="xl119"/>
    <w:basedOn w:val="a9"/>
    <w:rsid w:val="00C0011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00B050"/>
      <w:sz w:val="20"/>
      <w:szCs w:val="20"/>
    </w:rPr>
  </w:style>
  <w:style w:type="paragraph" w:customStyle="1" w:styleId="xl120">
    <w:name w:val="xl120"/>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2">
    <w:name w:val="xl122"/>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sz w:val="20"/>
      <w:szCs w:val="20"/>
    </w:rPr>
  </w:style>
  <w:style w:type="paragraph" w:customStyle="1" w:styleId="xl124">
    <w:name w:val="xl124"/>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sz w:val="20"/>
      <w:szCs w:val="20"/>
    </w:rPr>
  </w:style>
  <w:style w:type="paragraph" w:customStyle="1" w:styleId="xl125">
    <w:name w:val="xl125"/>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sz w:val="20"/>
      <w:szCs w:val="20"/>
    </w:rPr>
  </w:style>
  <w:style w:type="paragraph" w:customStyle="1" w:styleId="xl126">
    <w:name w:val="xl126"/>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9"/>
    <w:rsid w:val="00C0011F"/>
    <w:pPr>
      <w:spacing w:before="100" w:beforeAutospacing="1" w:after="100" w:afterAutospacing="1"/>
    </w:pPr>
    <w:rPr>
      <w:color w:val="002060"/>
      <w:sz w:val="20"/>
      <w:szCs w:val="20"/>
      <w:u w:val="single"/>
    </w:rPr>
  </w:style>
  <w:style w:type="paragraph" w:customStyle="1" w:styleId="xl128">
    <w:name w:val="xl128"/>
    <w:basedOn w:val="a9"/>
    <w:rsid w:val="00C0011F"/>
    <w:pPr>
      <w:spacing w:before="100" w:beforeAutospacing="1" w:after="100" w:afterAutospacing="1"/>
      <w:jc w:val="center"/>
      <w:textAlignment w:val="center"/>
    </w:pPr>
    <w:rPr>
      <w:color w:val="002060"/>
      <w:sz w:val="20"/>
      <w:szCs w:val="20"/>
      <w:u w:val="single"/>
    </w:rPr>
  </w:style>
  <w:style w:type="paragraph" w:customStyle="1" w:styleId="xl129">
    <w:name w:val="xl129"/>
    <w:basedOn w:val="a9"/>
    <w:rsid w:val="00C00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50"/>
      <w:sz w:val="20"/>
      <w:szCs w:val="20"/>
    </w:rPr>
  </w:style>
  <w:style w:type="paragraph" w:customStyle="1" w:styleId="xl130">
    <w:name w:val="xl130"/>
    <w:basedOn w:val="a9"/>
    <w:rsid w:val="00C00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50"/>
      <w:sz w:val="20"/>
      <w:szCs w:val="20"/>
    </w:rPr>
  </w:style>
  <w:style w:type="paragraph" w:customStyle="1" w:styleId="xl131">
    <w:name w:val="xl131"/>
    <w:basedOn w:val="a9"/>
    <w:rsid w:val="00C0011F"/>
    <w:pPr>
      <w:spacing w:before="100" w:beforeAutospacing="1" w:after="100" w:afterAutospacing="1"/>
      <w:textAlignment w:val="center"/>
    </w:pPr>
    <w:rPr>
      <w:sz w:val="20"/>
      <w:szCs w:val="20"/>
    </w:rPr>
  </w:style>
  <w:style w:type="paragraph" w:customStyle="1" w:styleId="xl132">
    <w:name w:val="xl132"/>
    <w:basedOn w:val="a9"/>
    <w:rsid w:val="00C0011F"/>
    <w:pPr>
      <w:spacing w:before="100" w:beforeAutospacing="1" w:after="100" w:afterAutospacing="1"/>
    </w:pPr>
    <w:rPr>
      <w:sz w:val="20"/>
      <w:szCs w:val="20"/>
    </w:rPr>
  </w:style>
  <w:style w:type="paragraph" w:customStyle="1" w:styleId="xl133">
    <w:name w:val="xl133"/>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4">
    <w:name w:val="xl134"/>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5">
    <w:name w:val="xl135"/>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6">
    <w:name w:val="xl136"/>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2060"/>
      <w:sz w:val="20"/>
      <w:szCs w:val="20"/>
    </w:rPr>
  </w:style>
  <w:style w:type="paragraph" w:customStyle="1" w:styleId="xl137">
    <w:name w:val="xl137"/>
    <w:basedOn w:val="a9"/>
    <w:rsid w:val="00C0011F"/>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textAlignment w:val="center"/>
    </w:pPr>
    <w:rPr>
      <w:b/>
      <w:bCs/>
      <w:sz w:val="20"/>
      <w:szCs w:val="20"/>
    </w:rPr>
  </w:style>
  <w:style w:type="paragraph" w:customStyle="1" w:styleId="xl152">
    <w:name w:val="xl152"/>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50"/>
      <w:sz w:val="20"/>
      <w:szCs w:val="20"/>
    </w:rPr>
  </w:style>
  <w:style w:type="paragraph" w:customStyle="1" w:styleId="xl153">
    <w:name w:val="xl153"/>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154">
    <w:name w:val="xl154"/>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 w:val="20"/>
      <w:szCs w:val="20"/>
    </w:rPr>
  </w:style>
  <w:style w:type="paragraph" w:customStyle="1" w:styleId="xl155">
    <w:name w:val="xl155"/>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6">
    <w:name w:val="xl156"/>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20"/>
      <w:szCs w:val="20"/>
    </w:rPr>
  </w:style>
  <w:style w:type="paragraph" w:customStyle="1" w:styleId="xl157">
    <w:name w:val="xl157"/>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158">
    <w:name w:val="xl158"/>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9">
    <w:name w:val="xl159"/>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20"/>
      <w:szCs w:val="20"/>
    </w:rPr>
  </w:style>
  <w:style w:type="paragraph" w:customStyle="1" w:styleId="xl160">
    <w:name w:val="xl160"/>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 w:val="20"/>
      <w:szCs w:val="20"/>
    </w:rPr>
  </w:style>
  <w:style w:type="paragraph" w:customStyle="1" w:styleId="xl161">
    <w:name w:val="xl161"/>
    <w:basedOn w:val="a9"/>
    <w:rsid w:val="00C0011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color w:val="00B0F0"/>
      <w:sz w:val="20"/>
      <w:szCs w:val="20"/>
    </w:rPr>
  </w:style>
  <w:style w:type="paragraph" w:customStyle="1" w:styleId="xl162">
    <w:name w:val="xl162"/>
    <w:basedOn w:val="a9"/>
    <w:rsid w:val="00C0011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color w:val="FF0000"/>
      <w:sz w:val="20"/>
      <w:szCs w:val="20"/>
    </w:rPr>
  </w:style>
  <w:style w:type="paragraph" w:customStyle="1" w:styleId="xl163">
    <w:name w:val="xl163"/>
    <w:basedOn w:val="a9"/>
    <w:rsid w:val="00C0011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color w:val="7030A0"/>
      <w:sz w:val="20"/>
      <w:szCs w:val="20"/>
    </w:rPr>
  </w:style>
  <w:style w:type="paragraph" w:customStyle="1" w:styleId="xl164">
    <w:name w:val="xl164"/>
    <w:basedOn w:val="a9"/>
    <w:rsid w:val="00C0011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color w:val="00B050"/>
      <w:sz w:val="20"/>
      <w:szCs w:val="20"/>
    </w:rPr>
  </w:style>
  <w:style w:type="paragraph" w:customStyle="1" w:styleId="xl165">
    <w:name w:val="xl165"/>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166">
    <w:name w:val="xl166"/>
    <w:basedOn w:val="a9"/>
    <w:rsid w:val="00C0011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sz w:val="20"/>
      <w:szCs w:val="20"/>
    </w:rPr>
  </w:style>
  <w:style w:type="paragraph" w:customStyle="1" w:styleId="xl167">
    <w:name w:val="xl167"/>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8">
    <w:name w:val="xl168"/>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 w:val="20"/>
      <w:szCs w:val="20"/>
    </w:rPr>
  </w:style>
  <w:style w:type="paragraph" w:customStyle="1" w:styleId="xl169">
    <w:name w:val="xl169"/>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0">
    <w:name w:val="xl170"/>
    <w:basedOn w:val="a9"/>
    <w:rsid w:val="00C001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20"/>
      <w:szCs w:val="20"/>
    </w:rPr>
  </w:style>
  <w:style w:type="table" w:customStyle="1" w:styleId="TableNormal">
    <w:name w:val="Table Normal"/>
    <w:uiPriority w:val="2"/>
    <w:semiHidden/>
    <w:unhideWhenUsed/>
    <w:qFormat/>
    <w:rsid w:val="00DF580D"/>
    <w:pPr>
      <w:widowControl w:val="0"/>
      <w:spacing w:after="0" w:line="240" w:lineRule="auto"/>
    </w:pPr>
    <w:rPr>
      <w:rFonts w:ascii="Calibri" w:eastAsia="Calibri" w:hAnsi="Calibri" w:cs="Arial"/>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DF580D"/>
    <w:pPr>
      <w:widowControl w:val="0"/>
      <w:autoSpaceDE w:val="0"/>
      <w:autoSpaceDN w:val="0"/>
      <w:ind w:left="111"/>
    </w:pPr>
    <w:rPr>
      <w:sz w:val="22"/>
      <w:szCs w:val="22"/>
      <w:lang w:eastAsia="en-US"/>
    </w:rPr>
  </w:style>
  <w:style w:type="paragraph" w:customStyle="1" w:styleId="a1">
    <w:name w:val="Перечень"/>
    <w:basedOn w:val="ae"/>
    <w:link w:val="affff2"/>
    <w:qFormat/>
    <w:rsid w:val="00F906D7"/>
    <w:pPr>
      <w:numPr>
        <w:numId w:val="9"/>
      </w:numPr>
      <w:spacing w:before="120" w:after="120" w:line="240" w:lineRule="auto"/>
    </w:pPr>
  </w:style>
  <w:style w:type="character" w:customStyle="1" w:styleId="affff2">
    <w:name w:val="Перечень Знак"/>
    <w:basedOn w:val="af5"/>
    <w:link w:val="a1"/>
    <w:rsid w:val="00F906D7"/>
  </w:style>
  <w:style w:type="character" w:styleId="affff3">
    <w:name w:val="Strong"/>
    <w:aliases w:val="назв. таблицы,ТАБЛИЦЫ,заголовок"/>
    <w:basedOn w:val="aa"/>
    <w:uiPriority w:val="22"/>
    <w:qFormat/>
    <w:rsid w:val="001B09CF"/>
    <w:rPr>
      <w:b/>
      <w:bCs/>
    </w:rPr>
  </w:style>
  <w:style w:type="paragraph" w:styleId="affff4">
    <w:name w:val="Title"/>
    <w:basedOn w:val="a9"/>
    <w:next w:val="a9"/>
    <w:link w:val="affff5"/>
    <w:uiPriority w:val="99"/>
    <w:rsid w:val="001B09CF"/>
    <w:pPr>
      <w:contextualSpacing/>
    </w:pPr>
    <w:rPr>
      <w:rFonts w:asciiTheme="majorHAnsi" w:eastAsiaTheme="majorEastAsia" w:hAnsiTheme="majorHAnsi" w:cstheme="majorBidi"/>
      <w:spacing w:val="-10"/>
      <w:kern w:val="28"/>
      <w:sz w:val="56"/>
      <w:szCs w:val="56"/>
    </w:rPr>
  </w:style>
  <w:style w:type="character" w:customStyle="1" w:styleId="affff5">
    <w:name w:val="Название Знак"/>
    <w:basedOn w:val="aa"/>
    <w:link w:val="affff4"/>
    <w:uiPriority w:val="99"/>
    <w:rsid w:val="001B09CF"/>
    <w:rPr>
      <w:rFonts w:asciiTheme="majorHAnsi" w:eastAsiaTheme="majorEastAsia" w:hAnsiTheme="majorHAnsi" w:cstheme="majorBidi"/>
      <w:spacing w:val="-10"/>
      <w:kern w:val="28"/>
      <w:sz w:val="56"/>
      <w:szCs w:val="56"/>
      <w:lang w:eastAsia="ru-RU"/>
    </w:rPr>
  </w:style>
  <w:style w:type="character" w:customStyle="1" w:styleId="affff6">
    <w:name w:val="_Обычный Знак"/>
    <w:basedOn w:val="aa"/>
    <w:link w:val="affff7"/>
    <w:locked/>
    <w:rsid w:val="00DD6F96"/>
    <w:rPr>
      <w:iCs/>
      <w:szCs w:val="26"/>
    </w:rPr>
  </w:style>
  <w:style w:type="paragraph" w:customStyle="1" w:styleId="affff7">
    <w:name w:val="_Обычный"/>
    <w:basedOn w:val="a9"/>
    <w:link w:val="affff6"/>
    <w:qFormat/>
    <w:rsid w:val="00DD6F96"/>
    <w:pPr>
      <w:spacing w:before="120" w:after="120" w:line="360" w:lineRule="auto"/>
      <w:ind w:firstLine="709"/>
      <w:contextualSpacing/>
      <w:jc w:val="both"/>
    </w:pPr>
    <w:rPr>
      <w:rFonts w:eastAsiaTheme="minorHAnsi"/>
      <w:iCs/>
      <w:szCs w:val="26"/>
      <w:lang w:eastAsia="en-US"/>
    </w:rPr>
  </w:style>
  <w:style w:type="character" w:customStyle="1" w:styleId="mw-headline">
    <w:name w:val="mw-headline"/>
    <w:basedOn w:val="aa"/>
    <w:rsid w:val="00C84DE5"/>
  </w:style>
  <w:style w:type="paragraph" w:styleId="affff8">
    <w:name w:val="Normal (Web)"/>
    <w:basedOn w:val="a9"/>
    <w:uiPriority w:val="99"/>
    <w:unhideWhenUsed/>
    <w:rsid w:val="00C84DE5"/>
    <w:pPr>
      <w:spacing w:before="100" w:beforeAutospacing="1" w:after="100" w:afterAutospacing="1"/>
    </w:pPr>
  </w:style>
  <w:style w:type="character" w:customStyle="1" w:styleId="fontstyle01">
    <w:name w:val="fontstyle01"/>
    <w:basedOn w:val="aa"/>
    <w:rsid w:val="00027E60"/>
    <w:rPr>
      <w:rFonts w:ascii="TimesNewRomanPS-BoldMT" w:hAnsi="TimesNewRomanPS-BoldMT" w:hint="default"/>
      <w:b/>
      <w:bCs/>
      <w:i w:val="0"/>
      <w:iCs w:val="0"/>
      <w:color w:val="000000"/>
      <w:sz w:val="24"/>
      <w:szCs w:val="24"/>
    </w:rPr>
  </w:style>
  <w:style w:type="character" w:customStyle="1" w:styleId="fontstyle21">
    <w:name w:val="fontstyle21"/>
    <w:basedOn w:val="aa"/>
    <w:rsid w:val="00F70514"/>
    <w:rPr>
      <w:rFonts w:ascii="TimesNewRomanPS-BoldMT" w:hAnsi="TimesNewRomanPS-BoldMT" w:hint="default"/>
      <w:b/>
      <w:bCs/>
      <w:i w:val="0"/>
      <w:iCs w:val="0"/>
      <w:color w:val="333399"/>
      <w:sz w:val="28"/>
      <w:szCs w:val="28"/>
    </w:rPr>
  </w:style>
  <w:style w:type="paragraph" w:customStyle="1" w:styleId="xl63">
    <w:name w:val="xl63"/>
    <w:basedOn w:val="a9"/>
    <w:rsid w:val="00674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4">
    <w:name w:val="xl64"/>
    <w:basedOn w:val="a9"/>
    <w:rsid w:val="00674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2f">
    <w:name w:val="Основной текст (2)"/>
    <w:rsid w:val="004B7867"/>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paragraph" w:styleId="a">
    <w:name w:val="List Bullet"/>
    <w:basedOn w:val="a9"/>
    <w:uiPriority w:val="99"/>
    <w:unhideWhenUsed/>
    <w:rsid w:val="00B00AB8"/>
    <w:pPr>
      <w:numPr>
        <w:numId w:val="10"/>
      </w:numPr>
      <w:contextualSpacing/>
    </w:pPr>
  </w:style>
  <w:style w:type="character" w:customStyle="1" w:styleId="74">
    <w:name w:val="Основной текст (7)_"/>
    <w:link w:val="75"/>
    <w:locked/>
    <w:rsid w:val="00B00AB8"/>
    <w:rPr>
      <w:i/>
      <w:iCs/>
      <w:shd w:val="clear" w:color="auto" w:fill="FFFFFF"/>
    </w:rPr>
  </w:style>
  <w:style w:type="paragraph" w:customStyle="1" w:styleId="75">
    <w:name w:val="Основной текст (7)"/>
    <w:basedOn w:val="a9"/>
    <w:link w:val="74"/>
    <w:rsid w:val="00B00AB8"/>
    <w:pPr>
      <w:widowControl w:val="0"/>
      <w:shd w:val="clear" w:color="auto" w:fill="FFFFFF"/>
      <w:spacing w:line="274" w:lineRule="exact"/>
    </w:pPr>
    <w:rPr>
      <w:rFonts w:eastAsiaTheme="minorHAnsi"/>
      <w:i/>
      <w:iCs/>
      <w:lang w:eastAsia="en-US"/>
    </w:rPr>
  </w:style>
  <w:style w:type="character" w:customStyle="1" w:styleId="85">
    <w:name w:val="Основной текст (8)_"/>
    <w:link w:val="86"/>
    <w:locked/>
    <w:rsid w:val="00B00AB8"/>
    <w:rPr>
      <w:i/>
      <w:iCs/>
      <w:shd w:val="clear" w:color="auto" w:fill="FFFFFF"/>
    </w:rPr>
  </w:style>
  <w:style w:type="paragraph" w:customStyle="1" w:styleId="86">
    <w:name w:val="Основной текст (8)"/>
    <w:basedOn w:val="a9"/>
    <w:link w:val="85"/>
    <w:rsid w:val="00B00AB8"/>
    <w:pPr>
      <w:widowControl w:val="0"/>
      <w:shd w:val="clear" w:color="auto" w:fill="FFFFFF"/>
      <w:spacing w:line="274" w:lineRule="exact"/>
    </w:pPr>
    <w:rPr>
      <w:rFonts w:eastAsiaTheme="minorHAnsi"/>
      <w:i/>
      <w:iCs/>
      <w:lang w:eastAsia="en-US"/>
    </w:rPr>
  </w:style>
  <w:style w:type="character" w:customStyle="1" w:styleId="21pt">
    <w:name w:val="Основной текст (2) + Интервал 1 pt"/>
    <w:rsid w:val="00B00AB8"/>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affff9">
    <w:name w:val="Подпись к таблице"/>
    <w:rsid w:val="00B00AB8"/>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2f0">
    <w:name w:val="Основной текст (2) + Малые прописные"/>
    <w:rsid w:val="00B00AB8"/>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en-US" w:eastAsia="en-US" w:bidi="en-US"/>
    </w:rPr>
  </w:style>
  <w:style w:type="character" w:customStyle="1" w:styleId="affffa">
    <w:name w:val="Абзац Знак"/>
    <w:link w:val="affffb"/>
    <w:qFormat/>
    <w:locked/>
    <w:rsid w:val="00372941"/>
    <w:rPr>
      <w:rFonts w:eastAsia="Times New Roman"/>
      <w:lang w:eastAsia="ru-RU"/>
    </w:rPr>
  </w:style>
  <w:style w:type="paragraph" w:customStyle="1" w:styleId="affffb">
    <w:name w:val="Абзац"/>
    <w:link w:val="affffa"/>
    <w:qFormat/>
    <w:rsid w:val="00372941"/>
    <w:pPr>
      <w:spacing w:before="120" w:after="60" w:line="240" w:lineRule="auto"/>
      <w:ind w:firstLine="567"/>
      <w:jc w:val="both"/>
    </w:pPr>
    <w:rPr>
      <w:rFonts w:eastAsia="Times New Roman"/>
      <w:lang w:eastAsia="ru-RU"/>
    </w:rPr>
  </w:style>
  <w:style w:type="character" w:styleId="affffc">
    <w:name w:val="footnote reference"/>
    <w:aliases w:val="Знак сноски 1,Знак сноски-FN,Ciae niinee-FN,Referencia nota al pie"/>
    <w:uiPriority w:val="99"/>
    <w:unhideWhenUsed/>
    <w:rsid w:val="00372941"/>
    <w:rPr>
      <w:vertAlign w:val="superscript"/>
    </w:rPr>
  </w:style>
  <w:style w:type="character" w:customStyle="1" w:styleId="affffd">
    <w:name w:val="Текст_Обычный"/>
    <w:basedOn w:val="aa"/>
    <w:qFormat/>
    <w:rsid w:val="00372941"/>
  </w:style>
  <w:style w:type="paragraph" w:styleId="3a">
    <w:name w:val="Body Text 3"/>
    <w:basedOn w:val="a9"/>
    <w:link w:val="3b"/>
    <w:semiHidden/>
    <w:unhideWhenUsed/>
    <w:rsid w:val="00DA289D"/>
    <w:pPr>
      <w:suppressAutoHyphens/>
      <w:spacing w:after="120"/>
    </w:pPr>
    <w:rPr>
      <w:sz w:val="16"/>
      <w:szCs w:val="16"/>
      <w:lang w:eastAsia="zh-CN"/>
    </w:rPr>
  </w:style>
  <w:style w:type="character" w:customStyle="1" w:styleId="3b">
    <w:name w:val="Основной текст 3 Знак"/>
    <w:basedOn w:val="aa"/>
    <w:link w:val="3a"/>
    <w:semiHidden/>
    <w:rsid w:val="00DA289D"/>
    <w:rPr>
      <w:rFonts w:eastAsia="Times New Roman"/>
      <w:sz w:val="16"/>
      <w:szCs w:val="16"/>
      <w:lang w:eastAsia="zh-CN"/>
    </w:rPr>
  </w:style>
  <w:style w:type="paragraph" w:styleId="affffe">
    <w:name w:val="Body Text"/>
    <w:aliases w:val="???????? ????? ??????????,Îñíîâíîé òåêñò ëèòåðàòóðà,Основной текст литература,Основной текст Знак Знак Знак Знак,Основной текст Знак Знак Знак, Знак Знак Знак,Основной текст1 Знак Знак Знак,Основной текст1 Знак Знак Знак Знак,Oaaee?iue"/>
    <w:basedOn w:val="a9"/>
    <w:link w:val="afffff"/>
    <w:unhideWhenUsed/>
    <w:rsid w:val="00CF46B0"/>
    <w:pPr>
      <w:spacing w:after="120" w:line="276" w:lineRule="auto"/>
    </w:pPr>
    <w:rPr>
      <w:rFonts w:eastAsiaTheme="minorEastAsia" w:cstheme="minorBidi"/>
      <w:sz w:val="20"/>
      <w:szCs w:val="22"/>
      <w:lang w:eastAsia="en-US"/>
    </w:rPr>
  </w:style>
  <w:style w:type="character" w:customStyle="1" w:styleId="afffff">
    <w:name w:val="Основной текст Знак"/>
    <w:aliases w:val="???????? ????? ?????????? Знак,Îñíîâíîé òåêñò ëèòåðàòóðà Знак,Основной текст литература Знак,Основной текст Знак Знак Знак Знак Знак,Основной текст Знак Знак Знак Знак1, Знак Знак Знак Знак,Основной текст1 Знак Знак Знак Знак1"/>
    <w:basedOn w:val="aa"/>
    <w:link w:val="affffe"/>
    <w:rsid w:val="00CF46B0"/>
    <w:rPr>
      <w:rFonts w:eastAsiaTheme="minorEastAsia" w:cstheme="minorBidi"/>
      <w:sz w:val="20"/>
      <w:szCs w:val="22"/>
    </w:rPr>
  </w:style>
  <w:style w:type="paragraph" w:customStyle="1" w:styleId="font8">
    <w:name w:val="font8"/>
    <w:basedOn w:val="a9"/>
    <w:rsid w:val="00CF46B0"/>
    <w:pPr>
      <w:spacing w:before="100" w:beforeAutospacing="1" w:after="100" w:afterAutospacing="1"/>
    </w:pPr>
    <w:rPr>
      <w:rFonts w:ascii="Symbol" w:eastAsiaTheme="minorEastAsia" w:hAnsi="Symbol" w:cstheme="minorBidi"/>
      <w:b/>
      <w:bCs/>
      <w:color w:val="000000"/>
      <w:sz w:val="20"/>
      <w:szCs w:val="20"/>
    </w:rPr>
  </w:style>
  <w:style w:type="paragraph" w:customStyle="1" w:styleId="afffff0">
    <w:name w:val="+"/>
    <w:basedOn w:val="a9"/>
    <w:link w:val="afffff1"/>
    <w:rsid w:val="00B036A9"/>
    <w:pPr>
      <w:ind w:left="57" w:hanging="57"/>
      <w:contextualSpacing/>
      <w:jc w:val="both"/>
    </w:pPr>
    <w:rPr>
      <w:sz w:val="22"/>
      <w:szCs w:val="22"/>
      <w:lang w:eastAsia="en-US"/>
    </w:rPr>
  </w:style>
  <w:style w:type="character" w:customStyle="1" w:styleId="afffff1">
    <w:name w:val="+ Знак"/>
    <w:link w:val="afffff0"/>
    <w:locked/>
    <w:rsid w:val="00B036A9"/>
    <w:rPr>
      <w:rFonts w:eastAsia="Times New Roman"/>
      <w:sz w:val="22"/>
      <w:szCs w:val="22"/>
    </w:rPr>
  </w:style>
  <w:style w:type="character" w:customStyle="1" w:styleId="afffff2">
    <w:name w:val="Основной текст_"/>
    <w:link w:val="3c"/>
    <w:locked/>
    <w:rsid w:val="005C5346"/>
    <w:rPr>
      <w:rFonts w:eastAsia="Times New Roman"/>
      <w:sz w:val="23"/>
      <w:szCs w:val="23"/>
      <w:shd w:val="clear" w:color="auto" w:fill="FFFFFF"/>
    </w:rPr>
  </w:style>
  <w:style w:type="paragraph" w:customStyle="1" w:styleId="3c">
    <w:name w:val="Основной текст3"/>
    <w:basedOn w:val="a9"/>
    <w:link w:val="afffff2"/>
    <w:rsid w:val="005C5346"/>
    <w:pPr>
      <w:widowControl w:val="0"/>
      <w:shd w:val="clear" w:color="auto" w:fill="FFFFFF"/>
      <w:spacing w:after="180" w:line="0" w:lineRule="atLeast"/>
      <w:ind w:hanging="460"/>
      <w:jc w:val="both"/>
    </w:pPr>
    <w:rPr>
      <w:sz w:val="23"/>
      <w:szCs w:val="23"/>
      <w:lang w:eastAsia="en-US"/>
    </w:rPr>
  </w:style>
  <w:style w:type="character" w:customStyle="1" w:styleId="1f7">
    <w:name w:val="Неразрешенное упоминание1"/>
    <w:basedOn w:val="aa"/>
    <w:uiPriority w:val="99"/>
    <w:semiHidden/>
    <w:unhideWhenUsed/>
    <w:rsid w:val="00FB248C"/>
    <w:rPr>
      <w:color w:val="605E5C"/>
      <w:shd w:val="clear" w:color="auto" w:fill="E1DFDD"/>
    </w:rPr>
  </w:style>
  <w:style w:type="character" w:styleId="afffff3">
    <w:name w:val="line number"/>
    <w:basedOn w:val="aa"/>
    <w:rsid w:val="00FB248C"/>
  </w:style>
  <w:style w:type="paragraph" w:customStyle="1" w:styleId="xl24522">
    <w:name w:val="xl24522"/>
    <w:basedOn w:val="a9"/>
    <w:rsid w:val="00AC0312"/>
    <w:pPr>
      <w:spacing w:before="100" w:beforeAutospacing="1" w:after="100" w:afterAutospacing="1"/>
    </w:pPr>
    <w:rPr>
      <w:sz w:val="20"/>
      <w:szCs w:val="20"/>
    </w:rPr>
  </w:style>
  <w:style w:type="paragraph" w:customStyle="1" w:styleId="xl24523">
    <w:name w:val="xl24523"/>
    <w:basedOn w:val="a9"/>
    <w:rsid w:val="00AC0312"/>
    <w:pPr>
      <w:spacing w:before="100" w:beforeAutospacing="1" w:after="100" w:afterAutospacing="1"/>
      <w:jc w:val="center"/>
      <w:textAlignment w:val="center"/>
    </w:pPr>
    <w:rPr>
      <w:sz w:val="20"/>
      <w:szCs w:val="20"/>
    </w:rPr>
  </w:style>
  <w:style w:type="paragraph" w:customStyle="1" w:styleId="xl24524">
    <w:name w:val="xl24524"/>
    <w:basedOn w:val="a9"/>
    <w:rsid w:val="00AC031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0"/>
      <w:szCs w:val="20"/>
    </w:rPr>
  </w:style>
  <w:style w:type="paragraph" w:customStyle="1" w:styleId="xl24525">
    <w:name w:val="xl24525"/>
    <w:basedOn w:val="a9"/>
    <w:rsid w:val="00AC031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sz w:val="20"/>
      <w:szCs w:val="20"/>
    </w:rPr>
  </w:style>
  <w:style w:type="paragraph" w:customStyle="1" w:styleId="xl24526">
    <w:name w:val="xl24526"/>
    <w:basedOn w:val="a9"/>
    <w:rsid w:val="00AC031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20"/>
      <w:szCs w:val="20"/>
    </w:rPr>
  </w:style>
  <w:style w:type="paragraph" w:customStyle="1" w:styleId="xl24527">
    <w:name w:val="xl24527"/>
    <w:basedOn w:val="a9"/>
    <w:rsid w:val="00AC0312"/>
    <w:pPr>
      <w:spacing w:before="100" w:beforeAutospacing="1" w:after="100" w:afterAutospacing="1"/>
      <w:jc w:val="center"/>
      <w:textAlignment w:val="center"/>
    </w:pPr>
    <w:rPr>
      <w:sz w:val="20"/>
      <w:szCs w:val="20"/>
    </w:rPr>
  </w:style>
  <w:style w:type="paragraph" w:customStyle="1" w:styleId="xl24528">
    <w:name w:val="xl24528"/>
    <w:basedOn w:val="a9"/>
    <w:rsid w:val="00AC031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20"/>
      <w:szCs w:val="20"/>
    </w:rPr>
  </w:style>
  <w:style w:type="paragraph" w:customStyle="1" w:styleId="xl24529">
    <w:name w:val="xl24529"/>
    <w:basedOn w:val="a9"/>
    <w:rsid w:val="00AC031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24530">
    <w:name w:val="xl24530"/>
    <w:basedOn w:val="a9"/>
    <w:rsid w:val="00AC0312"/>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31">
    <w:name w:val="xl24531"/>
    <w:basedOn w:val="a9"/>
    <w:rsid w:val="00AC031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rPr>
      <w:sz w:val="20"/>
      <w:szCs w:val="20"/>
    </w:rPr>
  </w:style>
  <w:style w:type="paragraph" w:customStyle="1" w:styleId="xl24532">
    <w:name w:val="xl24532"/>
    <w:basedOn w:val="a9"/>
    <w:rsid w:val="00AC031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center"/>
    </w:pPr>
    <w:rPr>
      <w:sz w:val="20"/>
      <w:szCs w:val="20"/>
    </w:rPr>
  </w:style>
  <w:style w:type="paragraph" w:customStyle="1" w:styleId="xl24533">
    <w:name w:val="xl24533"/>
    <w:basedOn w:val="a9"/>
    <w:rsid w:val="00AC031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sz w:val="20"/>
      <w:szCs w:val="20"/>
    </w:rPr>
  </w:style>
  <w:style w:type="paragraph" w:customStyle="1" w:styleId="xl24534">
    <w:name w:val="xl24534"/>
    <w:basedOn w:val="a9"/>
    <w:rsid w:val="00AC031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24535">
    <w:name w:val="xl24535"/>
    <w:basedOn w:val="a9"/>
    <w:rsid w:val="00AC0312"/>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536">
    <w:name w:val="xl24536"/>
    <w:basedOn w:val="a9"/>
    <w:rsid w:val="00AC0312"/>
    <w:pPr>
      <w:spacing w:before="100" w:beforeAutospacing="1" w:after="100" w:afterAutospacing="1"/>
      <w:textAlignment w:val="center"/>
    </w:pPr>
    <w:rPr>
      <w:sz w:val="20"/>
      <w:szCs w:val="20"/>
    </w:rPr>
  </w:style>
  <w:style w:type="paragraph" w:customStyle="1" w:styleId="xl24537">
    <w:name w:val="xl24537"/>
    <w:basedOn w:val="a9"/>
    <w:rsid w:val="00AC0312"/>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24538">
    <w:name w:val="xl24538"/>
    <w:basedOn w:val="a9"/>
    <w:rsid w:val="00AC03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39">
    <w:name w:val="xl24539"/>
    <w:basedOn w:val="a9"/>
    <w:rsid w:val="00AC03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40">
    <w:name w:val="xl24540"/>
    <w:basedOn w:val="a9"/>
    <w:rsid w:val="00AC0312"/>
    <w:pPr>
      <w:pBdr>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0"/>
      <w:szCs w:val="20"/>
    </w:rPr>
  </w:style>
  <w:style w:type="paragraph" w:customStyle="1" w:styleId="xl24541">
    <w:name w:val="xl24541"/>
    <w:basedOn w:val="a9"/>
    <w:rsid w:val="00AC0312"/>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42">
    <w:name w:val="xl24542"/>
    <w:basedOn w:val="a9"/>
    <w:rsid w:val="00AC031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24543">
    <w:name w:val="xl24543"/>
    <w:basedOn w:val="a9"/>
    <w:rsid w:val="00AC0312"/>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0"/>
      <w:szCs w:val="20"/>
    </w:rPr>
  </w:style>
  <w:style w:type="paragraph" w:customStyle="1" w:styleId="xl24544">
    <w:name w:val="xl24544"/>
    <w:basedOn w:val="a9"/>
    <w:rsid w:val="00AC031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24545">
    <w:name w:val="xl24545"/>
    <w:basedOn w:val="a9"/>
    <w:rsid w:val="00805D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46">
    <w:name w:val="xl24546"/>
    <w:basedOn w:val="a9"/>
    <w:rsid w:val="00805D51"/>
    <w:pPr>
      <w:pBdr>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0"/>
      <w:szCs w:val="20"/>
    </w:rPr>
  </w:style>
  <w:style w:type="paragraph" w:customStyle="1" w:styleId="xl24547">
    <w:name w:val="xl24547"/>
    <w:basedOn w:val="a9"/>
    <w:rsid w:val="00805D51"/>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48">
    <w:name w:val="xl24548"/>
    <w:basedOn w:val="a9"/>
    <w:rsid w:val="00805D51"/>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24549">
    <w:name w:val="xl24549"/>
    <w:basedOn w:val="a9"/>
    <w:rsid w:val="00805D51"/>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0"/>
      <w:szCs w:val="20"/>
    </w:rPr>
  </w:style>
  <w:style w:type="paragraph" w:customStyle="1" w:styleId="xl24550">
    <w:name w:val="xl24550"/>
    <w:basedOn w:val="a9"/>
    <w:rsid w:val="00805D51"/>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24551">
    <w:name w:val="xl24551"/>
    <w:basedOn w:val="a9"/>
    <w:rsid w:val="00805D51"/>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24552">
    <w:name w:val="xl24552"/>
    <w:basedOn w:val="a9"/>
    <w:rsid w:val="00805D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character" w:customStyle="1" w:styleId="FontStyle158">
    <w:name w:val="Font Style158"/>
    <w:rsid w:val="00C17123"/>
    <w:rPr>
      <w:rFonts w:eastAsia="Times New Roman"/>
      <w:color w:val="auto"/>
      <w:sz w:val="26"/>
      <w:lang w:val="ru-RU" w:eastAsia="zh-CN"/>
    </w:rPr>
  </w:style>
  <w:style w:type="paragraph" w:customStyle="1" w:styleId="xl24553">
    <w:name w:val="xl24553"/>
    <w:basedOn w:val="a9"/>
    <w:rsid w:val="00EE64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24554">
    <w:name w:val="xl24554"/>
    <w:basedOn w:val="a9"/>
    <w:rsid w:val="00EE64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24555">
    <w:name w:val="xl24555"/>
    <w:basedOn w:val="a9"/>
    <w:rsid w:val="004C0323"/>
    <w:pPr>
      <w:pBdr>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0"/>
      <w:szCs w:val="20"/>
    </w:rPr>
  </w:style>
  <w:style w:type="paragraph" w:customStyle="1" w:styleId="xl24556">
    <w:name w:val="xl24556"/>
    <w:basedOn w:val="a9"/>
    <w:rsid w:val="004C0323"/>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57">
    <w:name w:val="xl24557"/>
    <w:basedOn w:val="a9"/>
    <w:rsid w:val="004C032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24558">
    <w:name w:val="xl24558"/>
    <w:basedOn w:val="a9"/>
    <w:rsid w:val="004C032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0"/>
      <w:szCs w:val="20"/>
    </w:rPr>
  </w:style>
  <w:style w:type="paragraph" w:customStyle="1" w:styleId="xl24559">
    <w:name w:val="xl24559"/>
    <w:basedOn w:val="a9"/>
    <w:rsid w:val="004C032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24560">
    <w:name w:val="xl24560"/>
    <w:basedOn w:val="a9"/>
    <w:rsid w:val="004C032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24561">
    <w:name w:val="xl24561"/>
    <w:basedOn w:val="a9"/>
    <w:rsid w:val="004C032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24562">
    <w:name w:val="xl24562"/>
    <w:basedOn w:val="a9"/>
    <w:rsid w:val="004C032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24563">
    <w:name w:val="xl24563"/>
    <w:basedOn w:val="a9"/>
    <w:rsid w:val="004C03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character" w:customStyle="1" w:styleId="apple-converted-space">
    <w:name w:val="apple-converted-space"/>
    <w:basedOn w:val="aa"/>
    <w:rsid w:val="00203ACB"/>
    <w:rPr>
      <w:rFonts w:cs="Times New Roman"/>
    </w:rPr>
  </w:style>
  <w:style w:type="paragraph" w:customStyle="1" w:styleId="afffff4">
    <w:name w:val="_Об_Таблица"/>
    <w:basedOn w:val="affff7"/>
    <w:link w:val="afffff5"/>
    <w:qFormat/>
    <w:rsid w:val="009C2950"/>
    <w:pPr>
      <w:spacing w:before="0" w:after="0" w:line="240" w:lineRule="auto"/>
      <w:ind w:firstLine="0"/>
      <w:contextualSpacing w:val="0"/>
      <w:jc w:val="center"/>
    </w:pPr>
    <w:rPr>
      <w:rFonts w:eastAsia="Calibri"/>
      <w:sz w:val="20"/>
      <w:szCs w:val="20"/>
      <w:lang w:eastAsia="ru-RU"/>
    </w:rPr>
  </w:style>
  <w:style w:type="character" w:customStyle="1" w:styleId="afffff5">
    <w:name w:val="_Об_Таблица Знак"/>
    <w:link w:val="afffff4"/>
    <w:rsid w:val="009C2950"/>
    <w:rPr>
      <w:rFonts w:eastAsia="Calibri"/>
      <w:iCs/>
      <w:sz w:val="20"/>
      <w:szCs w:val="20"/>
      <w:lang w:eastAsia="ru-RU"/>
    </w:rPr>
  </w:style>
  <w:style w:type="numbering" w:customStyle="1" w:styleId="21">
    <w:name w:val="Стиль2"/>
    <w:uiPriority w:val="99"/>
    <w:rsid w:val="009C2950"/>
    <w:pPr>
      <w:numPr>
        <w:numId w:val="12"/>
      </w:numPr>
    </w:pPr>
  </w:style>
  <w:style w:type="paragraph" w:customStyle="1" w:styleId="afffff6">
    <w:name w:val="Нормальный (таблица)"/>
    <w:basedOn w:val="a9"/>
    <w:next w:val="a9"/>
    <w:rsid w:val="00F10DC7"/>
    <w:pPr>
      <w:widowControl w:val="0"/>
      <w:autoSpaceDE w:val="0"/>
      <w:autoSpaceDN w:val="0"/>
      <w:adjustRightInd w:val="0"/>
      <w:jc w:val="both"/>
    </w:pPr>
    <w:rPr>
      <w:rFonts w:ascii="Arial" w:hAnsi="Arial"/>
      <w:noProof/>
    </w:rPr>
  </w:style>
  <w:style w:type="paragraph" w:customStyle="1" w:styleId="a8">
    <w:name w:val="_Список нумерованный"/>
    <w:basedOn w:val="affff7"/>
    <w:link w:val="afffff7"/>
    <w:rsid w:val="00347218"/>
    <w:pPr>
      <w:numPr>
        <w:numId w:val="13"/>
      </w:numPr>
      <w:tabs>
        <w:tab w:val="left" w:pos="284"/>
      </w:tabs>
      <w:suppressAutoHyphens/>
      <w:spacing w:before="0" w:after="0"/>
      <w:ind w:left="1069"/>
      <w:contextualSpacing w:val="0"/>
    </w:pPr>
    <w:rPr>
      <w:rFonts w:ascii="Arial" w:hAnsi="Arial"/>
      <w:iCs w:val="0"/>
    </w:rPr>
  </w:style>
  <w:style w:type="paragraph" w:customStyle="1" w:styleId="afffff8">
    <w:name w:val="Содержимое таблицы"/>
    <w:basedOn w:val="a9"/>
    <w:qFormat/>
    <w:rsid w:val="00151422"/>
    <w:pPr>
      <w:widowControl w:val="0"/>
      <w:suppressLineNumbers/>
      <w:suppressAutoHyphens/>
    </w:pPr>
    <w:rPr>
      <w:color w:val="00000A"/>
      <w:szCs w:val="20"/>
      <w:lang w:eastAsia="zh-CN"/>
    </w:rPr>
  </w:style>
  <w:style w:type="paragraph" w:customStyle="1" w:styleId="103">
    <w:name w:val="_Обычный_табл_10пт_по центу"/>
    <w:basedOn w:val="a9"/>
    <w:link w:val="104"/>
    <w:qFormat/>
    <w:rsid w:val="008B49C0"/>
    <w:pPr>
      <w:jc w:val="center"/>
    </w:pPr>
    <w:rPr>
      <w:rFonts w:eastAsiaTheme="minorHAnsi"/>
      <w:iCs/>
      <w:sz w:val="20"/>
      <w:szCs w:val="20"/>
      <w:lang w:eastAsia="en-US"/>
    </w:rPr>
  </w:style>
  <w:style w:type="character" w:customStyle="1" w:styleId="104">
    <w:name w:val="_Обычный_табл_10пт_по центу Знак"/>
    <w:basedOn w:val="aa"/>
    <w:link w:val="103"/>
    <w:rsid w:val="008B49C0"/>
    <w:rPr>
      <w:iCs/>
      <w:sz w:val="20"/>
      <w:szCs w:val="20"/>
    </w:rPr>
  </w:style>
  <w:style w:type="table" w:customStyle="1" w:styleId="TableGridReport1">
    <w:name w:val="Table Grid Report1"/>
    <w:basedOn w:val="ab"/>
    <w:next w:val="af7"/>
    <w:uiPriority w:val="39"/>
    <w:rsid w:val="008B49C0"/>
    <w:pPr>
      <w:spacing w:after="0" w:line="240" w:lineRule="auto"/>
    </w:pPr>
    <w:rPr>
      <w:rFonts w:ascii="Arial" w:hAnsi="Arial"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paragraph" w:customStyle="1" w:styleId="Default">
    <w:name w:val="Default"/>
    <w:rsid w:val="00442D56"/>
    <w:pPr>
      <w:autoSpaceDE w:val="0"/>
      <w:autoSpaceDN w:val="0"/>
      <w:adjustRightInd w:val="0"/>
      <w:spacing w:after="0" w:line="240" w:lineRule="auto"/>
    </w:pPr>
    <w:rPr>
      <w:color w:val="000000"/>
    </w:rPr>
  </w:style>
  <w:style w:type="paragraph" w:styleId="afffff9">
    <w:name w:val="Normal Indent"/>
    <w:basedOn w:val="a9"/>
    <w:rsid w:val="00442D56"/>
    <w:pPr>
      <w:ind w:left="708"/>
      <w:jc w:val="both"/>
    </w:pPr>
    <w:rPr>
      <w:sz w:val="28"/>
      <w:szCs w:val="20"/>
    </w:rPr>
  </w:style>
  <w:style w:type="character" w:customStyle="1" w:styleId="blk">
    <w:name w:val="blk"/>
    <w:basedOn w:val="aa"/>
    <w:rsid w:val="00442D56"/>
  </w:style>
  <w:style w:type="paragraph" w:customStyle="1" w:styleId="ConsPlusNormal">
    <w:name w:val="ConsPlusNormal"/>
    <w:rsid w:val="00442D5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fffa">
    <w:name w:val="_Таблица_по центру"/>
    <w:basedOn w:val="a9"/>
    <w:next w:val="a9"/>
    <w:link w:val="afffffb"/>
    <w:qFormat/>
    <w:rsid w:val="00442D56"/>
    <w:pPr>
      <w:contextualSpacing/>
      <w:jc w:val="center"/>
    </w:pPr>
    <w:rPr>
      <w:rFonts w:eastAsiaTheme="minorHAnsi"/>
      <w:iCs/>
      <w:sz w:val="20"/>
      <w:szCs w:val="20"/>
    </w:rPr>
  </w:style>
  <w:style w:type="character" w:customStyle="1" w:styleId="afffffb">
    <w:name w:val="_Таблица_по центру Знак"/>
    <w:basedOn w:val="aa"/>
    <w:link w:val="afffffa"/>
    <w:rsid w:val="00442D56"/>
    <w:rPr>
      <w:iCs/>
      <w:sz w:val="20"/>
      <w:szCs w:val="20"/>
      <w:lang w:eastAsia="ru-RU"/>
    </w:rPr>
  </w:style>
  <w:style w:type="paragraph" w:customStyle="1" w:styleId="font9">
    <w:name w:val="font9"/>
    <w:basedOn w:val="a9"/>
    <w:rsid w:val="00442D56"/>
    <w:pPr>
      <w:spacing w:before="100" w:beforeAutospacing="1" w:after="100" w:afterAutospacing="1"/>
    </w:pPr>
    <w:rPr>
      <w:rFonts w:ascii="Tahoma" w:hAnsi="Tahoma" w:cs="Tahoma"/>
      <w:color w:val="000000"/>
      <w:sz w:val="18"/>
      <w:szCs w:val="18"/>
    </w:rPr>
  </w:style>
  <w:style w:type="paragraph" w:customStyle="1" w:styleId="font10">
    <w:name w:val="font10"/>
    <w:basedOn w:val="a9"/>
    <w:rsid w:val="00442D56"/>
    <w:pPr>
      <w:spacing w:before="100" w:beforeAutospacing="1" w:after="100" w:afterAutospacing="1"/>
    </w:pPr>
    <w:rPr>
      <w:rFonts w:ascii="Tahoma" w:hAnsi="Tahoma" w:cs="Tahoma"/>
      <w:b/>
      <w:bCs/>
      <w:color w:val="000000"/>
      <w:sz w:val="18"/>
      <w:szCs w:val="18"/>
    </w:rPr>
  </w:style>
  <w:style w:type="paragraph" w:customStyle="1" w:styleId="font11">
    <w:name w:val="font11"/>
    <w:basedOn w:val="a9"/>
    <w:rsid w:val="00442D56"/>
    <w:pPr>
      <w:spacing w:before="100" w:beforeAutospacing="1" w:after="100" w:afterAutospacing="1"/>
    </w:pPr>
    <w:rPr>
      <w:rFonts w:ascii="Tahoma" w:hAnsi="Tahoma" w:cs="Tahoma"/>
      <w:color w:val="000000"/>
      <w:sz w:val="18"/>
      <w:szCs w:val="18"/>
    </w:rPr>
  </w:style>
  <w:style w:type="paragraph" w:customStyle="1" w:styleId="font12">
    <w:name w:val="font12"/>
    <w:basedOn w:val="a9"/>
    <w:rsid w:val="00442D56"/>
    <w:pPr>
      <w:spacing w:before="100" w:beforeAutospacing="1" w:after="100" w:afterAutospacing="1"/>
    </w:pPr>
    <w:rPr>
      <w:rFonts w:ascii="Tahoma" w:hAnsi="Tahoma" w:cs="Tahoma"/>
      <w:b/>
      <w:bCs/>
      <w:color w:val="000000"/>
      <w:sz w:val="18"/>
      <w:szCs w:val="18"/>
    </w:rPr>
  </w:style>
  <w:style w:type="numbering" w:customStyle="1" w:styleId="200">
    <w:name w:val="Нет списка20"/>
    <w:next w:val="ac"/>
    <w:uiPriority w:val="99"/>
    <w:semiHidden/>
    <w:unhideWhenUsed/>
    <w:rsid w:val="00442D56"/>
  </w:style>
  <w:style w:type="paragraph" w:customStyle="1" w:styleId="1">
    <w:name w:val="_1."/>
    <w:basedOn w:val="12"/>
    <w:next w:val="affff7"/>
    <w:link w:val="1f8"/>
    <w:rsid w:val="00442D56"/>
    <w:pPr>
      <w:keepNext/>
      <w:keepLines/>
      <w:pageBreakBefore/>
      <w:numPr>
        <w:numId w:val="16"/>
      </w:numPr>
      <w:suppressAutoHyphens/>
      <w:spacing w:line="360" w:lineRule="auto"/>
      <w:ind w:left="1429" w:hanging="360"/>
      <w:jc w:val="both"/>
    </w:pPr>
    <w:rPr>
      <w:rFonts w:ascii="Arial" w:eastAsia="Times New Roman" w:hAnsi="Arial" w:cs="Times New Roman"/>
      <w:b/>
      <w:iCs/>
      <w:caps w:val="0"/>
      <w:snapToGrid w:val="0"/>
      <w:sz w:val="28"/>
      <w:szCs w:val="26"/>
    </w:rPr>
  </w:style>
  <w:style w:type="character" w:customStyle="1" w:styleId="1f8">
    <w:name w:val="_1. Знак"/>
    <w:basedOn w:val="aa"/>
    <w:link w:val="1"/>
    <w:rsid w:val="00442D56"/>
    <w:rPr>
      <w:rFonts w:ascii="Arial" w:eastAsia="Times New Roman" w:hAnsi="Arial"/>
      <w:b/>
      <w:bCs/>
      <w:iCs/>
      <w:snapToGrid w:val="0"/>
      <w:sz w:val="28"/>
      <w:szCs w:val="26"/>
    </w:rPr>
  </w:style>
  <w:style w:type="paragraph" w:customStyle="1" w:styleId="11">
    <w:name w:val="_1.1."/>
    <w:basedOn w:val="111"/>
    <w:next w:val="affff7"/>
    <w:link w:val="11c"/>
    <w:rsid w:val="00442D56"/>
    <w:pPr>
      <w:numPr>
        <w:ilvl w:val="1"/>
      </w:numPr>
      <w:ind w:left="2149" w:hanging="360"/>
    </w:pPr>
    <w:rPr>
      <w:b/>
    </w:rPr>
  </w:style>
  <w:style w:type="character" w:customStyle="1" w:styleId="11c">
    <w:name w:val="_1.1. Знак"/>
    <w:basedOn w:val="aa"/>
    <w:link w:val="11"/>
    <w:rsid w:val="00442D56"/>
    <w:rPr>
      <w:rFonts w:ascii="Arial" w:eastAsia="Times New Roman" w:hAnsi="Arial"/>
      <w:b/>
      <w:bCs/>
      <w:iCs/>
      <w:szCs w:val="26"/>
    </w:rPr>
  </w:style>
  <w:style w:type="paragraph" w:customStyle="1" w:styleId="111">
    <w:name w:val="_1.1.1."/>
    <w:basedOn w:val="30"/>
    <w:next w:val="affff7"/>
    <w:link w:val="1119"/>
    <w:rsid w:val="00442D56"/>
    <w:pPr>
      <w:keepLines/>
      <w:numPr>
        <w:numId w:val="16"/>
      </w:numPr>
      <w:suppressAutoHyphens/>
      <w:spacing w:before="0" w:after="240" w:line="360" w:lineRule="auto"/>
      <w:ind w:left="2869" w:hanging="360"/>
      <w:contextualSpacing w:val="0"/>
      <w:jc w:val="both"/>
    </w:pPr>
    <w:rPr>
      <w:rFonts w:ascii="Arial" w:eastAsia="Times New Roman" w:hAnsi="Arial" w:cs="Times New Roman"/>
      <w:b w:val="0"/>
      <w:bCs/>
      <w:iCs/>
      <w:szCs w:val="26"/>
    </w:rPr>
  </w:style>
  <w:style w:type="character" w:customStyle="1" w:styleId="1119">
    <w:name w:val="_1.1.1. Знак"/>
    <w:basedOn w:val="aa"/>
    <w:link w:val="111"/>
    <w:rsid w:val="00442D56"/>
    <w:rPr>
      <w:rFonts w:ascii="Arial" w:eastAsia="Times New Roman" w:hAnsi="Arial"/>
      <w:bCs/>
      <w:iCs/>
      <w:szCs w:val="26"/>
    </w:rPr>
  </w:style>
  <w:style w:type="paragraph" w:customStyle="1" w:styleId="1111">
    <w:name w:val="_1.1.1.1."/>
    <w:basedOn w:val="11"/>
    <w:next w:val="affff7"/>
    <w:link w:val="11114"/>
    <w:rsid w:val="00442D56"/>
    <w:pPr>
      <w:numPr>
        <w:ilvl w:val="3"/>
      </w:numPr>
      <w:tabs>
        <w:tab w:val="clear" w:pos="567"/>
      </w:tabs>
      <w:ind w:left="3589" w:hanging="360"/>
    </w:pPr>
    <w:rPr>
      <w:b w:val="0"/>
      <w:i/>
    </w:rPr>
  </w:style>
  <w:style w:type="character" w:customStyle="1" w:styleId="11114">
    <w:name w:val="_1.1.1.1. Знак"/>
    <w:basedOn w:val="aa"/>
    <w:link w:val="1111"/>
    <w:rsid w:val="00442D56"/>
    <w:rPr>
      <w:rFonts w:ascii="Arial" w:eastAsia="Times New Roman" w:hAnsi="Arial"/>
      <w:bCs/>
      <w:i/>
      <w:iCs/>
      <w:szCs w:val="26"/>
    </w:rPr>
  </w:style>
  <w:style w:type="paragraph" w:customStyle="1" w:styleId="afffffc">
    <w:name w:val="_Верхний колонтитул"/>
    <w:rsid w:val="00442D56"/>
    <w:pPr>
      <w:tabs>
        <w:tab w:val="center" w:pos="4677"/>
        <w:tab w:val="right" w:pos="9355"/>
      </w:tabs>
      <w:spacing w:after="0" w:line="240" w:lineRule="auto"/>
      <w:jc w:val="center"/>
    </w:pPr>
    <w:rPr>
      <w:rFonts w:ascii="Arial" w:hAnsi="Arial"/>
      <w:i/>
      <w:noProof/>
      <w:sz w:val="20"/>
      <w:lang w:eastAsia="ru-RU"/>
    </w:rPr>
  </w:style>
  <w:style w:type="paragraph" w:customStyle="1" w:styleId="afffffd">
    <w:name w:val="_Нижний колонтитул"/>
    <w:basedOn w:val="afffffc"/>
    <w:rsid w:val="00442D56"/>
    <w:rPr>
      <w:i w:val="0"/>
      <w:sz w:val="22"/>
    </w:rPr>
  </w:style>
  <w:style w:type="paragraph" w:customStyle="1" w:styleId="afffffe">
    <w:name w:val="_Оглавление"/>
    <w:basedOn w:val="a9"/>
    <w:next w:val="affff7"/>
    <w:rsid w:val="00442D56"/>
    <w:pPr>
      <w:tabs>
        <w:tab w:val="left" w:pos="709"/>
        <w:tab w:val="right" w:leader="dot" w:pos="9498"/>
      </w:tabs>
      <w:spacing w:line="360" w:lineRule="auto"/>
      <w:ind w:right="567" w:firstLine="709"/>
      <w:jc w:val="both"/>
    </w:pPr>
    <w:rPr>
      <w:rFonts w:ascii="Arial" w:eastAsia="Calibri" w:hAnsi="Arial"/>
      <w:iCs/>
      <w:noProof/>
      <w:szCs w:val="26"/>
      <w:lang w:eastAsia="en-US"/>
    </w:rPr>
  </w:style>
  <w:style w:type="paragraph" w:customStyle="1" w:styleId="affffff">
    <w:name w:val="_Рисунок и его подпись"/>
    <w:basedOn w:val="affff7"/>
    <w:next w:val="affff7"/>
    <w:link w:val="affffff0"/>
    <w:rsid w:val="00442D56"/>
    <w:pPr>
      <w:suppressAutoHyphens/>
      <w:spacing w:before="0" w:after="0" w:line="276" w:lineRule="auto"/>
      <w:ind w:firstLine="0"/>
      <w:contextualSpacing w:val="0"/>
      <w:jc w:val="center"/>
    </w:pPr>
    <w:rPr>
      <w:rFonts w:ascii="Arial" w:hAnsi="Arial"/>
    </w:rPr>
  </w:style>
  <w:style w:type="character" w:customStyle="1" w:styleId="affffff0">
    <w:name w:val="_Рисунок и его подпись Знак"/>
    <w:basedOn w:val="affff6"/>
    <w:link w:val="affffff"/>
    <w:rsid w:val="00442D56"/>
    <w:rPr>
      <w:rFonts w:ascii="Arial" w:hAnsi="Arial"/>
      <w:iCs/>
      <w:szCs w:val="26"/>
    </w:rPr>
  </w:style>
  <w:style w:type="paragraph" w:customStyle="1" w:styleId="affffff1">
    <w:name w:val="_Подразделение"/>
    <w:basedOn w:val="affff7"/>
    <w:next w:val="affff7"/>
    <w:link w:val="affffff2"/>
    <w:rsid w:val="00442D56"/>
    <w:pPr>
      <w:keepNext/>
      <w:keepLines/>
      <w:suppressAutoHyphens/>
      <w:spacing w:before="0" w:after="0"/>
      <w:contextualSpacing w:val="0"/>
    </w:pPr>
    <w:rPr>
      <w:rFonts w:ascii="Arial" w:hAnsi="Arial"/>
      <w:b/>
    </w:rPr>
  </w:style>
  <w:style w:type="character" w:customStyle="1" w:styleId="affffff2">
    <w:name w:val="_Подразделение Знак"/>
    <w:basedOn w:val="affff6"/>
    <w:link w:val="affffff1"/>
    <w:rsid w:val="00442D56"/>
    <w:rPr>
      <w:rFonts w:ascii="Arial" w:hAnsi="Arial"/>
      <w:b/>
      <w:iCs/>
      <w:szCs w:val="26"/>
    </w:rPr>
  </w:style>
  <w:style w:type="character" w:customStyle="1" w:styleId="105">
    <w:name w:val="_Выделение красным_10пт"/>
    <w:basedOn w:val="affff6"/>
    <w:uiPriority w:val="1"/>
    <w:rsid w:val="00442D56"/>
    <w:rPr>
      <w:rFonts w:ascii="Arial" w:hAnsi="Arial"/>
      <w:iCs/>
      <w:color w:val="FF0000"/>
      <w:sz w:val="20"/>
      <w:szCs w:val="26"/>
      <w:u w:val="none"/>
    </w:rPr>
  </w:style>
  <w:style w:type="character" w:customStyle="1" w:styleId="125">
    <w:name w:val="_Выделение красным_12пт"/>
    <w:basedOn w:val="affff6"/>
    <w:uiPriority w:val="1"/>
    <w:rsid w:val="00442D56"/>
    <w:rPr>
      <w:rFonts w:ascii="Arial" w:hAnsi="Arial"/>
      <w:b w:val="0"/>
      <w:i w:val="0"/>
      <w:iCs/>
      <w:color w:val="FF0000"/>
      <w:sz w:val="24"/>
      <w:szCs w:val="26"/>
      <w:u w:val="none"/>
    </w:rPr>
  </w:style>
  <w:style w:type="paragraph" w:customStyle="1" w:styleId="a4">
    <w:name w:val="_Список маркерованный"/>
    <w:basedOn w:val="affff7"/>
    <w:link w:val="affffff3"/>
    <w:rsid w:val="00442D56"/>
    <w:pPr>
      <w:numPr>
        <w:numId w:val="17"/>
      </w:numPr>
      <w:tabs>
        <w:tab w:val="left" w:pos="284"/>
      </w:tabs>
      <w:suppressAutoHyphens/>
      <w:spacing w:before="0" w:after="0"/>
      <w:ind w:left="1440"/>
      <w:contextualSpacing w:val="0"/>
    </w:pPr>
    <w:rPr>
      <w:rFonts w:ascii="Arial" w:hAnsi="Arial"/>
    </w:rPr>
  </w:style>
  <w:style w:type="character" w:customStyle="1" w:styleId="affffff3">
    <w:name w:val="_Список маркерованный Знак"/>
    <w:basedOn w:val="affff6"/>
    <w:link w:val="a4"/>
    <w:rsid w:val="00442D56"/>
    <w:rPr>
      <w:rFonts w:ascii="Arial" w:hAnsi="Arial"/>
      <w:iCs/>
      <w:szCs w:val="26"/>
    </w:rPr>
  </w:style>
  <w:style w:type="character" w:customStyle="1" w:styleId="afffff7">
    <w:name w:val="_Список нумерованный Знак"/>
    <w:basedOn w:val="aa"/>
    <w:link w:val="a8"/>
    <w:rsid w:val="00442D56"/>
    <w:rPr>
      <w:rFonts w:ascii="Arial" w:hAnsi="Arial"/>
      <w:szCs w:val="26"/>
    </w:rPr>
  </w:style>
  <w:style w:type="paragraph" w:customStyle="1" w:styleId="0">
    <w:name w:val="_0."/>
    <w:next w:val="affff7"/>
    <w:rsid w:val="00442D56"/>
    <w:pPr>
      <w:suppressAutoHyphens/>
      <w:spacing w:before="100" w:after="100"/>
      <w:jc w:val="center"/>
    </w:pPr>
    <w:rPr>
      <w:rFonts w:ascii="Arial" w:hAnsi="Arial"/>
      <w:b/>
      <w:iCs/>
      <w:sz w:val="28"/>
      <w:szCs w:val="26"/>
    </w:rPr>
  </w:style>
  <w:style w:type="paragraph" w:customStyle="1" w:styleId="106">
    <w:name w:val="_Обычный_табл_10пт"/>
    <w:basedOn w:val="affff7"/>
    <w:link w:val="107"/>
    <w:rsid w:val="00442D56"/>
    <w:pPr>
      <w:spacing w:before="0" w:after="0" w:line="276" w:lineRule="auto"/>
      <w:ind w:firstLine="0"/>
      <w:contextualSpacing w:val="0"/>
      <w:jc w:val="left"/>
    </w:pPr>
    <w:rPr>
      <w:rFonts w:ascii="Arial" w:hAnsi="Arial"/>
      <w:sz w:val="20"/>
      <w:szCs w:val="20"/>
    </w:rPr>
  </w:style>
  <w:style w:type="character" w:customStyle="1" w:styleId="107">
    <w:name w:val="_Обычный_табл_10пт Знак"/>
    <w:basedOn w:val="affff6"/>
    <w:link w:val="106"/>
    <w:rsid w:val="00442D56"/>
    <w:rPr>
      <w:rFonts w:ascii="Arial" w:hAnsi="Arial"/>
      <w:iCs/>
      <w:sz w:val="20"/>
      <w:szCs w:val="20"/>
    </w:rPr>
  </w:style>
  <w:style w:type="paragraph" w:customStyle="1" w:styleId="126">
    <w:name w:val="_Обычный_табл_12пт"/>
    <w:basedOn w:val="affff7"/>
    <w:link w:val="127"/>
    <w:rsid w:val="00442D56"/>
    <w:pPr>
      <w:spacing w:before="0" w:after="0" w:line="276" w:lineRule="auto"/>
      <w:ind w:firstLine="0"/>
      <w:contextualSpacing w:val="0"/>
      <w:jc w:val="left"/>
    </w:pPr>
    <w:rPr>
      <w:rFonts w:ascii="Arial" w:eastAsia="Times New Roman" w:hAnsi="Arial" w:cs="Arial"/>
      <w:lang w:eastAsia="ru-RU"/>
    </w:rPr>
  </w:style>
  <w:style w:type="table" w:customStyle="1" w:styleId="TableGridReport2">
    <w:name w:val="Table Grid Report2"/>
    <w:basedOn w:val="ab"/>
    <w:next w:val="af7"/>
    <w:uiPriority w:val="39"/>
    <w:rsid w:val="00442D56"/>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character" w:customStyle="1" w:styleId="127">
    <w:name w:val="_Обычный_табл_12пт Знак"/>
    <w:basedOn w:val="affff6"/>
    <w:link w:val="126"/>
    <w:rsid w:val="00442D56"/>
    <w:rPr>
      <w:rFonts w:ascii="Arial" w:eastAsia="Times New Roman" w:hAnsi="Arial" w:cs="Arial"/>
      <w:iCs/>
      <w:szCs w:val="26"/>
      <w:lang w:eastAsia="ru-RU"/>
    </w:rPr>
  </w:style>
  <w:style w:type="paragraph" w:customStyle="1" w:styleId="128">
    <w:name w:val="_Обычный_табл_12пт_по центу"/>
    <w:basedOn w:val="126"/>
    <w:link w:val="129"/>
    <w:rsid w:val="00442D56"/>
    <w:pPr>
      <w:jc w:val="center"/>
    </w:pPr>
  </w:style>
  <w:style w:type="character" w:customStyle="1" w:styleId="129">
    <w:name w:val="_Обычный_табл_12пт_по центу Знак"/>
    <w:basedOn w:val="127"/>
    <w:link w:val="128"/>
    <w:rsid w:val="00442D56"/>
    <w:rPr>
      <w:rFonts w:ascii="Arial" w:eastAsia="Times New Roman" w:hAnsi="Arial" w:cs="Arial"/>
      <w:iCs/>
      <w:szCs w:val="26"/>
      <w:lang w:eastAsia="ru-RU"/>
    </w:rPr>
  </w:style>
  <w:style w:type="character" w:customStyle="1" w:styleId="24">
    <w:name w:val="Оглавление 2 Знак"/>
    <w:basedOn w:val="affff6"/>
    <w:link w:val="23"/>
    <w:uiPriority w:val="39"/>
    <w:rsid w:val="00442D56"/>
    <w:rPr>
      <w:rFonts w:eastAsiaTheme="minorEastAsia" w:cstheme="minorBidi"/>
      <w:iCs w:val="0"/>
      <w:szCs w:val="22"/>
    </w:rPr>
  </w:style>
  <w:style w:type="character" w:customStyle="1" w:styleId="39">
    <w:name w:val="Оглавление 3 Знак"/>
    <w:basedOn w:val="affff6"/>
    <w:link w:val="38"/>
    <w:uiPriority w:val="39"/>
    <w:rsid w:val="00442D56"/>
    <w:rPr>
      <w:rFonts w:eastAsiaTheme="minorEastAsia" w:cstheme="minorBidi"/>
      <w:iCs w:val="0"/>
      <w:szCs w:val="22"/>
    </w:rPr>
  </w:style>
  <w:style w:type="character" w:customStyle="1" w:styleId="16">
    <w:name w:val="Оглавление 1 Знак"/>
    <w:basedOn w:val="affff6"/>
    <w:link w:val="15"/>
    <w:uiPriority w:val="39"/>
    <w:rsid w:val="00387F1C"/>
    <w:rPr>
      <w:rFonts w:eastAsiaTheme="minorEastAsia" w:cstheme="minorBidi"/>
      <w:b/>
      <w:iCs w:val="0"/>
      <w:noProof/>
      <w:szCs w:val="22"/>
    </w:rPr>
  </w:style>
  <w:style w:type="paragraph" w:customStyle="1" w:styleId="affffff4">
    <w:name w:val="_Подпись таблицы"/>
    <w:basedOn w:val="affff7"/>
    <w:next w:val="affff7"/>
    <w:link w:val="affffff5"/>
    <w:qFormat/>
    <w:rsid w:val="00442D56"/>
    <w:pPr>
      <w:keepNext/>
      <w:suppressAutoHyphens/>
      <w:spacing w:before="0" w:after="0"/>
      <w:ind w:firstLine="0"/>
      <w:contextualSpacing w:val="0"/>
    </w:pPr>
    <w:rPr>
      <w:rFonts w:ascii="Arial" w:hAnsi="Arial"/>
    </w:rPr>
  </w:style>
  <w:style w:type="character" w:customStyle="1" w:styleId="affffff5">
    <w:name w:val="_Подпись таблицы Знак"/>
    <w:basedOn w:val="affff6"/>
    <w:link w:val="affffff4"/>
    <w:rsid w:val="00442D56"/>
    <w:rPr>
      <w:rFonts w:ascii="Arial" w:hAnsi="Arial"/>
      <w:iCs/>
      <w:szCs w:val="26"/>
    </w:rPr>
  </w:style>
  <w:style w:type="table" w:customStyle="1" w:styleId="1f9">
    <w:name w:val="Сетка таблицы светлая1"/>
    <w:basedOn w:val="ab"/>
    <w:next w:val="2f1"/>
    <w:uiPriority w:val="40"/>
    <w:rsid w:val="00442D56"/>
    <w:pPr>
      <w:spacing w:after="0" w:line="240" w:lineRule="auto"/>
      <w:ind w:firstLine="709"/>
      <w:jc w:val="both"/>
    </w:pPr>
    <w:rPr>
      <w:rFonts w:ascii="Arial" w:hAnsi="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d">
    <w:name w:val="Таблица простая 11"/>
    <w:basedOn w:val="ab"/>
    <w:next w:val="12a"/>
    <w:uiPriority w:val="41"/>
    <w:locked/>
    <w:rsid w:val="00442D56"/>
    <w:pPr>
      <w:spacing w:after="0" w:line="240" w:lineRule="auto"/>
      <w:ind w:firstLine="709"/>
      <w:jc w:val="both"/>
    </w:pPr>
    <w:rPr>
      <w:rFonts w:ascii="Arial" w:hAnsi="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a">
    <w:name w:val="Таблица простая 21"/>
    <w:basedOn w:val="ab"/>
    <w:next w:val="223"/>
    <w:uiPriority w:val="42"/>
    <w:locked/>
    <w:rsid w:val="00442D56"/>
    <w:pPr>
      <w:spacing w:after="0" w:line="240" w:lineRule="auto"/>
      <w:ind w:firstLine="709"/>
      <w:jc w:val="both"/>
    </w:pPr>
    <w:rPr>
      <w:rFonts w:ascii="Arial" w:hAnsi="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6">
    <w:name w:val="Таблица простая 31"/>
    <w:basedOn w:val="ab"/>
    <w:next w:val="322"/>
    <w:uiPriority w:val="43"/>
    <w:locked/>
    <w:rsid w:val="00442D56"/>
    <w:pPr>
      <w:spacing w:after="0" w:line="240" w:lineRule="auto"/>
      <w:ind w:firstLine="709"/>
      <w:jc w:val="both"/>
    </w:pPr>
    <w:rPr>
      <w:rFonts w:ascii="Arial" w:hAnsi="Aria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6">
    <w:name w:val="_Надстрочный знак"/>
    <w:uiPriority w:val="1"/>
    <w:rsid w:val="00442D56"/>
    <w:rPr>
      <w:rFonts w:ascii="Arial" w:hAnsi="Arial"/>
      <w:b w:val="0"/>
      <w:i w:val="0"/>
      <w:caps w:val="0"/>
      <w:smallCaps w:val="0"/>
      <w:strike w:val="0"/>
      <w:dstrike w:val="0"/>
      <w:vanish w:val="0"/>
      <w:color w:val="auto"/>
      <w:sz w:val="24"/>
      <w:vertAlign w:val="superscript"/>
    </w:rPr>
  </w:style>
  <w:style w:type="character" w:customStyle="1" w:styleId="affffff7">
    <w:name w:val="_Подстрочный знак"/>
    <w:basedOn w:val="affff6"/>
    <w:uiPriority w:val="1"/>
    <w:rsid w:val="00442D56"/>
    <w:rPr>
      <w:rFonts w:ascii="Arial" w:hAnsi="Arial"/>
      <w:iCs/>
      <w:caps w:val="0"/>
      <w:smallCaps w:val="0"/>
      <w:strike w:val="0"/>
      <w:dstrike w:val="0"/>
      <w:vanish w:val="0"/>
      <w:sz w:val="24"/>
      <w:szCs w:val="26"/>
      <w:vertAlign w:val="subscript"/>
    </w:rPr>
  </w:style>
  <w:style w:type="character" w:customStyle="1" w:styleId="affffff8">
    <w:name w:val="_Скрытый знак"/>
    <w:basedOn w:val="affff6"/>
    <w:uiPriority w:val="1"/>
    <w:rsid w:val="00442D56"/>
    <w:rPr>
      <w:rFonts w:ascii="Arial" w:hAnsi="Arial"/>
      <w:b w:val="0"/>
      <w:i w:val="0"/>
      <w:iCs/>
      <w:caps w:val="0"/>
      <w:smallCaps w:val="0"/>
      <w:strike/>
      <w:dstrike w:val="0"/>
      <w:vanish/>
      <w:color w:val="FF0000"/>
      <w:sz w:val="24"/>
      <w:szCs w:val="26"/>
      <w:u w:val="none"/>
      <w:vertAlign w:val="baseline"/>
    </w:rPr>
  </w:style>
  <w:style w:type="paragraph" w:customStyle="1" w:styleId="100">
    <w:name w:val="_Список нумерованный_10пт_для табл"/>
    <w:basedOn w:val="a8"/>
    <w:next w:val="103"/>
    <w:rsid w:val="00442D56"/>
    <w:pPr>
      <w:numPr>
        <w:numId w:val="11"/>
      </w:numPr>
      <w:suppressAutoHyphens w:val="0"/>
      <w:spacing w:line="240" w:lineRule="auto"/>
      <w:ind w:left="113" w:firstLine="0"/>
      <w:jc w:val="center"/>
    </w:pPr>
    <w:rPr>
      <w:sz w:val="20"/>
    </w:rPr>
  </w:style>
  <w:style w:type="paragraph" w:customStyle="1" w:styleId="affffff9">
    <w:name w:val="Обычный (таблица)"/>
    <w:basedOn w:val="a9"/>
    <w:link w:val="affffffa"/>
    <w:semiHidden/>
    <w:rsid w:val="00442D56"/>
    <w:pPr>
      <w:jc w:val="both"/>
    </w:pPr>
    <w:rPr>
      <w:rFonts w:ascii="Arial" w:hAnsi="Arial"/>
      <w:szCs w:val="20"/>
    </w:rPr>
  </w:style>
  <w:style w:type="character" w:customStyle="1" w:styleId="affffffa">
    <w:name w:val="Обычный (таблица) Знак"/>
    <w:link w:val="affffff9"/>
    <w:semiHidden/>
    <w:locked/>
    <w:rsid w:val="00442D56"/>
    <w:rPr>
      <w:rFonts w:ascii="Arial" w:eastAsia="Times New Roman" w:hAnsi="Arial"/>
      <w:szCs w:val="20"/>
      <w:lang w:eastAsia="ru-RU"/>
    </w:rPr>
  </w:style>
  <w:style w:type="character" w:customStyle="1" w:styleId="3d">
    <w:name w:val="Основной текст (3)_"/>
    <w:link w:val="3e"/>
    <w:uiPriority w:val="99"/>
    <w:semiHidden/>
    <w:rsid w:val="00442D56"/>
    <w:rPr>
      <w:sz w:val="23"/>
      <w:szCs w:val="23"/>
      <w:shd w:val="clear" w:color="auto" w:fill="FFFFFF"/>
    </w:rPr>
  </w:style>
  <w:style w:type="paragraph" w:customStyle="1" w:styleId="3e">
    <w:name w:val="Основной текст (3)"/>
    <w:basedOn w:val="a9"/>
    <w:link w:val="3d"/>
    <w:uiPriority w:val="99"/>
    <w:semiHidden/>
    <w:rsid w:val="00442D56"/>
    <w:pPr>
      <w:widowControl w:val="0"/>
      <w:shd w:val="clear" w:color="auto" w:fill="FFFFFF"/>
      <w:spacing w:after="480" w:line="274" w:lineRule="exact"/>
      <w:jc w:val="center"/>
    </w:pPr>
    <w:rPr>
      <w:rFonts w:eastAsiaTheme="minorHAnsi"/>
      <w:sz w:val="23"/>
      <w:szCs w:val="23"/>
      <w:lang w:eastAsia="en-US"/>
    </w:rPr>
  </w:style>
  <w:style w:type="table" w:customStyle="1" w:styleId="2f1">
    <w:name w:val="Сетка таблицы светлая2"/>
    <w:basedOn w:val="ab"/>
    <w:uiPriority w:val="40"/>
    <w:rsid w:val="00442D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a">
    <w:name w:val="Таблица простая 12"/>
    <w:basedOn w:val="ab"/>
    <w:uiPriority w:val="41"/>
    <w:rsid w:val="00442D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3">
    <w:name w:val="Таблица простая 22"/>
    <w:basedOn w:val="ab"/>
    <w:uiPriority w:val="42"/>
    <w:rsid w:val="00442D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2">
    <w:name w:val="Таблица простая 32"/>
    <w:basedOn w:val="ab"/>
    <w:uiPriority w:val="43"/>
    <w:rsid w:val="00442D5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1e">
    <w:name w:val="Неразрешенное упоминание11"/>
    <w:basedOn w:val="aa"/>
    <w:uiPriority w:val="99"/>
    <w:semiHidden/>
    <w:unhideWhenUsed/>
    <w:rsid w:val="00442D56"/>
    <w:rPr>
      <w:color w:val="605E5C"/>
      <w:shd w:val="clear" w:color="auto" w:fill="E1DFDD"/>
    </w:rPr>
  </w:style>
  <w:style w:type="paragraph" w:customStyle="1" w:styleId="3f">
    <w:name w:val="Стиль №3"/>
    <w:basedOn w:val="a9"/>
    <w:link w:val="3f0"/>
    <w:autoRedefine/>
    <w:rsid w:val="00442D56"/>
    <w:pPr>
      <w:spacing w:line="360" w:lineRule="auto"/>
      <w:ind w:firstLine="709"/>
      <w:jc w:val="both"/>
    </w:pPr>
    <w:rPr>
      <w:rFonts w:eastAsia="Calibri"/>
      <w:bCs/>
      <w:noProof/>
      <w:color w:val="000000"/>
      <w:lang w:eastAsia="en-US"/>
    </w:rPr>
  </w:style>
  <w:style w:type="character" w:customStyle="1" w:styleId="3f0">
    <w:name w:val="Стиль №3 Знак"/>
    <w:basedOn w:val="aa"/>
    <w:link w:val="3f"/>
    <w:rsid w:val="00442D56"/>
    <w:rPr>
      <w:rFonts w:eastAsia="Calibri"/>
      <w:bCs/>
      <w:noProof/>
      <w:color w:val="000000"/>
    </w:rPr>
  </w:style>
  <w:style w:type="paragraph" w:customStyle="1" w:styleId="64">
    <w:name w:val="Стиль №6"/>
    <w:basedOn w:val="a9"/>
    <w:link w:val="65"/>
    <w:rsid w:val="00442D56"/>
    <w:pPr>
      <w:ind w:left="-85" w:right="-85"/>
      <w:jc w:val="center"/>
    </w:pPr>
    <w:rPr>
      <w:sz w:val="23"/>
      <w:szCs w:val="28"/>
    </w:rPr>
  </w:style>
  <w:style w:type="character" w:customStyle="1" w:styleId="65">
    <w:name w:val="Стиль №6 Знак"/>
    <w:basedOn w:val="aa"/>
    <w:link w:val="64"/>
    <w:rsid w:val="00442D56"/>
    <w:rPr>
      <w:rFonts w:eastAsia="Times New Roman"/>
      <w:sz w:val="23"/>
      <w:szCs w:val="28"/>
      <w:lang w:eastAsia="ru-RU"/>
    </w:rPr>
  </w:style>
  <w:style w:type="character" w:customStyle="1" w:styleId="2f2">
    <w:name w:val="Неразрешенное упоминание2"/>
    <w:basedOn w:val="aa"/>
    <w:uiPriority w:val="99"/>
    <w:semiHidden/>
    <w:unhideWhenUsed/>
    <w:rsid w:val="00442D56"/>
    <w:rPr>
      <w:color w:val="605E5C"/>
      <w:shd w:val="clear" w:color="auto" w:fill="E1DFDD"/>
    </w:rPr>
  </w:style>
  <w:style w:type="paragraph" w:customStyle="1" w:styleId="1fa">
    <w:name w:val="Знак1 Знак Знак Знак"/>
    <w:basedOn w:val="a9"/>
    <w:rsid w:val="00442D56"/>
    <w:pPr>
      <w:spacing w:before="100" w:beforeAutospacing="1" w:after="100" w:afterAutospacing="1"/>
    </w:pPr>
    <w:rPr>
      <w:rFonts w:ascii="Tahoma" w:hAnsi="Tahoma"/>
      <w:sz w:val="20"/>
      <w:szCs w:val="20"/>
      <w:lang w:val="en-US" w:eastAsia="en-US"/>
    </w:rPr>
  </w:style>
  <w:style w:type="paragraph" w:customStyle="1" w:styleId="font0">
    <w:name w:val="font0"/>
    <w:basedOn w:val="a9"/>
    <w:rsid w:val="00442D56"/>
    <w:pPr>
      <w:spacing w:before="100" w:beforeAutospacing="1" w:after="100" w:afterAutospacing="1"/>
    </w:pPr>
    <w:rPr>
      <w:rFonts w:ascii="Calibri" w:hAnsi="Calibri" w:cs="Calibri"/>
      <w:color w:val="000000"/>
      <w:sz w:val="22"/>
      <w:szCs w:val="22"/>
    </w:rPr>
  </w:style>
  <w:style w:type="character" w:customStyle="1" w:styleId="3f1">
    <w:name w:val="Неразрешенное упоминание3"/>
    <w:basedOn w:val="aa"/>
    <w:uiPriority w:val="99"/>
    <w:semiHidden/>
    <w:unhideWhenUsed/>
    <w:rsid w:val="00442D56"/>
    <w:rPr>
      <w:color w:val="605E5C"/>
      <w:shd w:val="clear" w:color="auto" w:fill="E1DFDD"/>
    </w:rPr>
  </w:style>
  <w:style w:type="character" w:customStyle="1" w:styleId="2f3">
    <w:name w:val="Стиль2 Знак"/>
    <w:locked/>
    <w:rsid w:val="00442D56"/>
    <w:rPr>
      <w:rFonts w:eastAsia="Times New Roman"/>
      <w:b/>
      <w:bCs/>
      <w:kern w:val="32"/>
      <w:sz w:val="28"/>
      <w:szCs w:val="32"/>
      <w:lang w:eastAsia="ru-RU"/>
    </w:rPr>
  </w:style>
  <w:style w:type="paragraph" w:customStyle="1" w:styleId="-310">
    <w:name w:val="Светлая сетка - Акцент 31"/>
    <w:basedOn w:val="a9"/>
    <w:rsid w:val="00442D56"/>
    <w:pPr>
      <w:suppressAutoHyphens/>
      <w:ind w:left="720"/>
    </w:pPr>
    <w:rPr>
      <w:sz w:val="20"/>
      <w:szCs w:val="20"/>
    </w:rPr>
  </w:style>
  <w:style w:type="paragraph" w:customStyle="1" w:styleId="affffffb">
    <w:name w:val="Адресат"/>
    <w:basedOn w:val="a9"/>
    <w:rsid w:val="00442D56"/>
    <w:pPr>
      <w:suppressAutoHyphens/>
      <w:autoSpaceDE w:val="0"/>
    </w:pPr>
    <w:rPr>
      <w:sz w:val="20"/>
      <w:szCs w:val="20"/>
    </w:rPr>
  </w:style>
  <w:style w:type="paragraph" w:customStyle="1" w:styleId="affffffc">
    <w:name w:val="_абзац"/>
    <w:basedOn w:val="a9"/>
    <w:link w:val="affffffd"/>
    <w:qFormat/>
    <w:rsid w:val="00442D56"/>
    <w:pPr>
      <w:widowControl w:val="0"/>
      <w:suppressLineNumbers/>
      <w:tabs>
        <w:tab w:val="left" w:leader="dot" w:pos="9356"/>
      </w:tabs>
      <w:suppressAutoHyphens/>
      <w:spacing w:line="360" w:lineRule="auto"/>
      <w:ind w:firstLine="567"/>
      <w:jc w:val="both"/>
    </w:pPr>
    <w:rPr>
      <w:sz w:val="26"/>
      <w:szCs w:val="20"/>
    </w:rPr>
  </w:style>
  <w:style w:type="character" w:customStyle="1" w:styleId="affffffd">
    <w:name w:val="_абзац Знак"/>
    <w:basedOn w:val="aa"/>
    <w:link w:val="affffffc"/>
    <w:rsid w:val="00442D56"/>
    <w:rPr>
      <w:rFonts w:eastAsia="Times New Roman"/>
      <w:sz w:val="26"/>
      <w:szCs w:val="20"/>
      <w:lang w:eastAsia="ru-RU"/>
    </w:rPr>
  </w:style>
  <w:style w:type="paragraph" w:customStyle="1" w:styleId="10">
    <w:name w:val="(Текущий документ) Заголовок 1"/>
    <w:basedOn w:val="a9"/>
    <w:rsid w:val="00442D56"/>
    <w:pPr>
      <w:widowControl w:val="0"/>
      <w:numPr>
        <w:numId w:val="19"/>
      </w:numPr>
      <w:tabs>
        <w:tab w:val="left" w:pos="284"/>
        <w:tab w:val="left" w:pos="851"/>
      </w:tabs>
      <w:spacing w:before="120" w:after="240"/>
      <w:ind w:left="930" w:hanging="363"/>
      <w:jc w:val="both"/>
      <w:outlineLvl w:val="0"/>
    </w:pPr>
    <w:rPr>
      <w:b/>
      <w:bCs/>
      <w:caps/>
      <w:kern w:val="28"/>
      <w:sz w:val="28"/>
      <w:szCs w:val="28"/>
      <w:lang w:eastAsia="en-US"/>
    </w:rPr>
  </w:style>
  <w:style w:type="paragraph" w:customStyle="1" w:styleId="2">
    <w:name w:val="(Текущий документ) Заголовок 2"/>
    <w:basedOn w:val="a9"/>
    <w:rsid w:val="00442D56"/>
    <w:pPr>
      <w:numPr>
        <w:ilvl w:val="1"/>
        <w:numId w:val="19"/>
      </w:numPr>
      <w:suppressAutoHyphens/>
      <w:spacing w:before="120" w:after="240"/>
      <w:ind w:left="930" w:hanging="363"/>
      <w:jc w:val="both"/>
      <w:outlineLvl w:val="1"/>
    </w:pPr>
    <w:rPr>
      <w:rFonts w:eastAsiaTheme="minorEastAsia"/>
      <w:b/>
      <w:sz w:val="26"/>
      <w:szCs w:val="22"/>
      <w:lang w:eastAsia="en-US"/>
    </w:rPr>
  </w:style>
  <w:style w:type="paragraph" w:customStyle="1" w:styleId="3">
    <w:name w:val="(Текущий документ) Заголовок 3"/>
    <w:basedOn w:val="a9"/>
    <w:next w:val="4"/>
    <w:rsid w:val="00442D56"/>
    <w:pPr>
      <w:numPr>
        <w:ilvl w:val="2"/>
        <w:numId w:val="19"/>
      </w:numPr>
      <w:suppressAutoHyphens/>
      <w:spacing w:before="120" w:after="120"/>
      <w:ind w:left="930" w:hanging="363"/>
      <w:jc w:val="both"/>
      <w:outlineLvl w:val="2"/>
    </w:pPr>
    <w:rPr>
      <w:rFonts w:eastAsiaTheme="minorEastAsia" w:cstheme="minorBidi"/>
      <w:b/>
      <w:szCs w:val="22"/>
      <w:lang w:eastAsia="en-US"/>
    </w:rPr>
  </w:style>
  <w:style w:type="numbering" w:customStyle="1" w:styleId="a5">
    <w:name w:val="Структура документа"/>
    <w:rsid w:val="00442D56"/>
    <w:pPr>
      <w:numPr>
        <w:numId w:val="18"/>
      </w:numPr>
    </w:pPr>
  </w:style>
  <w:style w:type="paragraph" w:customStyle="1" w:styleId="4">
    <w:name w:val="(Текущий документ) Заголовок 4"/>
    <w:basedOn w:val="a9"/>
    <w:rsid w:val="00442D56"/>
    <w:pPr>
      <w:numPr>
        <w:ilvl w:val="3"/>
        <w:numId w:val="19"/>
      </w:numPr>
      <w:tabs>
        <w:tab w:val="num" w:pos="567"/>
      </w:tabs>
      <w:spacing w:line="360" w:lineRule="auto"/>
      <w:ind w:left="709" w:hanging="363"/>
      <w:jc w:val="both"/>
      <w:outlineLvl w:val="3"/>
    </w:pPr>
    <w:rPr>
      <w:rFonts w:eastAsiaTheme="minorEastAsia" w:cstheme="minorBidi"/>
      <w:b/>
      <w:szCs w:val="22"/>
      <w:lang w:eastAsia="en-US"/>
    </w:rPr>
  </w:style>
  <w:style w:type="paragraph" w:customStyle="1" w:styleId="-">
    <w:name w:val="(Текущий документ) Подпись - рисунок"/>
    <w:basedOn w:val="a9"/>
    <w:rsid w:val="00442D56"/>
    <w:pPr>
      <w:keepLines/>
      <w:numPr>
        <w:ilvl w:val="4"/>
        <w:numId w:val="19"/>
      </w:numPr>
      <w:spacing w:before="60" w:after="120"/>
      <w:ind w:left="930" w:hanging="363"/>
    </w:pPr>
    <w:rPr>
      <w:b/>
      <w:bCs/>
      <w:lang w:val="x-none" w:eastAsia="x-none"/>
    </w:rPr>
  </w:style>
  <w:style w:type="paragraph" w:customStyle="1" w:styleId="a6">
    <w:name w:val="(Текущий документ) Подпись таблица"/>
    <w:basedOn w:val="a9"/>
    <w:rsid w:val="00442D56"/>
    <w:pPr>
      <w:widowControl w:val="0"/>
      <w:numPr>
        <w:ilvl w:val="5"/>
        <w:numId w:val="19"/>
      </w:numPr>
      <w:tabs>
        <w:tab w:val="left" w:pos="2410"/>
      </w:tabs>
      <w:spacing w:before="120" w:after="120"/>
      <w:ind w:left="930" w:hanging="363"/>
      <w:contextualSpacing/>
      <w:jc w:val="both"/>
    </w:pPr>
    <w:rPr>
      <w:b/>
      <w:lang w:eastAsia="en-US"/>
    </w:rPr>
  </w:style>
  <w:style w:type="paragraph" w:customStyle="1" w:styleId="fioorang">
    <w:name w:val="fio_orang"/>
    <w:basedOn w:val="a9"/>
    <w:rsid w:val="00442D56"/>
    <w:pPr>
      <w:spacing w:before="100" w:beforeAutospacing="1" w:after="100" w:afterAutospacing="1"/>
    </w:pPr>
  </w:style>
  <w:style w:type="paragraph" w:customStyle="1" w:styleId="affffffe">
    <w:name w:val="отчетный"/>
    <w:basedOn w:val="a9"/>
    <w:link w:val="afffffff"/>
    <w:rsid w:val="00442D56"/>
    <w:pPr>
      <w:suppressLineNumbers/>
      <w:tabs>
        <w:tab w:val="left" w:leader="dot" w:pos="540"/>
      </w:tabs>
      <w:suppressAutoHyphens/>
      <w:spacing w:before="120"/>
      <w:ind w:firstLine="539"/>
      <w:jc w:val="both"/>
    </w:pPr>
    <w:rPr>
      <w:rFonts w:ascii="Times New Roman CYR" w:hAnsi="Times New Roman CYR"/>
      <w:sz w:val="26"/>
      <w:szCs w:val="26"/>
      <w:lang w:val="x-none" w:eastAsia="x-none"/>
    </w:rPr>
  </w:style>
  <w:style w:type="character" w:customStyle="1" w:styleId="afffffff">
    <w:name w:val="отчетный Знак"/>
    <w:link w:val="affffffe"/>
    <w:rsid w:val="00442D56"/>
    <w:rPr>
      <w:rFonts w:ascii="Times New Roman CYR" w:eastAsia="Times New Roman" w:hAnsi="Times New Roman CYR"/>
      <w:sz w:val="26"/>
      <w:szCs w:val="26"/>
      <w:lang w:val="x-none" w:eastAsia="x-none"/>
    </w:rPr>
  </w:style>
  <w:style w:type="paragraph" w:customStyle="1" w:styleId="134">
    <w:name w:val="Обычный 13"/>
    <w:basedOn w:val="a9"/>
    <w:link w:val="136"/>
    <w:autoRedefine/>
    <w:rsid w:val="00442D56"/>
    <w:pPr>
      <w:keepNext/>
      <w:keepLines/>
      <w:widowControl w:val="0"/>
      <w:tabs>
        <w:tab w:val="left" w:leader="dot" w:pos="9356"/>
      </w:tabs>
      <w:ind w:firstLine="562"/>
    </w:pPr>
    <w:rPr>
      <w:i/>
      <w:iCs/>
      <w:sz w:val="20"/>
      <w:szCs w:val="20"/>
    </w:rPr>
  </w:style>
  <w:style w:type="character" w:customStyle="1" w:styleId="136">
    <w:name w:val="Обычный 13 Знак6"/>
    <w:link w:val="134"/>
    <w:rsid w:val="00442D56"/>
    <w:rPr>
      <w:rFonts w:eastAsia="Times New Roman"/>
      <w:i/>
      <w:iCs/>
      <w:sz w:val="20"/>
      <w:szCs w:val="20"/>
      <w:lang w:eastAsia="ru-RU"/>
    </w:rPr>
  </w:style>
  <w:style w:type="paragraph" w:styleId="94">
    <w:name w:val="index 9"/>
    <w:basedOn w:val="a9"/>
    <w:next w:val="a9"/>
    <w:autoRedefine/>
    <w:uiPriority w:val="99"/>
    <w:semiHidden/>
    <w:unhideWhenUsed/>
    <w:rsid w:val="00442D56"/>
    <w:pPr>
      <w:ind w:left="2160" w:hanging="240"/>
      <w:jc w:val="both"/>
    </w:pPr>
    <w:rPr>
      <w:rFonts w:eastAsiaTheme="minorEastAsia" w:cstheme="minorBidi"/>
      <w:szCs w:val="22"/>
      <w:lang w:eastAsia="en-US"/>
    </w:rPr>
  </w:style>
  <w:style w:type="paragraph" w:customStyle="1" w:styleId="Style23">
    <w:name w:val="Style23"/>
    <w:basedOn w:val="a9"/>
    <w:uiPriority w:val="99"/>
    <w:rsid w:val="00442D56"/>
    <w:pPr>
      <w:widowControl w:val="0"/>
      <w:autoSpaceDE w:val="0"/>
      <w:autoSpaceDN w:val="0"/>
      <w:adjustRightInd w:val="0"/>
      <w:spacing w:line="206" w:lineRule="exact"/>
      <w:jc w:val="center"/>
    </w:pPr>
    <w:rPr>
      <w:rFonts w:ascii="Arial" w:eastAsiaTheme="minorEastAsia" w:hAnsi="Arial" w:cs="Arial"/>
    </w:rPr>
  </w:style>
  <w:style w:type="paragraph" w:customStyle="1" w:styleId="Style222">
    <w:name w:val="Style222"/>
    <w:basedOn w:val="a9"/>
    <w:uiPriority w:val="99"/>
    <w:rsid w:val="00442D56"/>
    <w:pPr>
      <w:widowControl w:val="0"/>
      <w:autoSpaceDE w:val="0"/>
      <w:autoSpaceDN w:val="0"/>
      <w:adjustRightInd w:val="0"/>
      <w:jc w:val="right"/>
    </w:pPr>
    <w:rPr>
      <w:rFonts w:ascii="Arial" w:eastAsiaTheme="minorEastAsia" w:hAnsi="Arial" w:cs="Arial"/>
    </w:rPr>
  </w:style>
  <w:style w:type="character" w:customStyle="1" w:styleId="FontStyle436">
    <w:name w:val="Font Style436"/>
    <w:basedOn w:val="aa"/>
    <w:uiPriority w:val="99"/>
    <w:rsid w:val="00442D56"/>
    <w:rPr>
      <w:rFonts w:ascii="Arial" w:hAnsi="Arial" w:cs="Arial"/>
      <w:b/>
      <w:bCs/>
      <w:sz w:val="16"/>
      <w:szCs w:val="16"/>
    </w:rPr>
  </w:style>
  <w:style w:type="character" w:customStyle="1" w:styleId="FontStyle437">
    <w:name w:val="Font Style437"/>
    <w:basedOn w:val="aa"/>
    <w:uiPriority w:val="99"/>
    <w:rsid w:val="00442D56"/>
    <w:rPr>
      <w:rFonts w:ascii="Arial" w:hAnsi="Arial" w:cs="Arial"/>
      <w:sz w:val="16"/>
      <w:szCs w:val="16"/>
    </w:rPr>
  </w:style>
  <w:style w:type="numbering" w:customStyle="1" w:styleId="a7">
    <w:name w:val="Рисунок"/>
    <w:uiPriority w:val="99"/>
    <w:rsid w:val="00442D56"/>
    <w:pPr>
      <w:numPr>
        <w:numId w:val="20"/>
      </w:numPr>
    </w:pPr>
  </w:style>
  <w:style w:type="paragraph" w:customStyle="1" w:styleId="text-center">
    <w:name w:val="text-center"/>
    <w:basedOn w:val="a9"/>
    <w:uiPriority w:val="99"/>
    <w:rsid w:val="00442D56"/>
    <w:pPr>
      <w:spacing w:before="100" w:beforeAutospacing="1" w:after="100" w:afterAutospacing="1"/>
    </w:pPr>
  </w:style>
  <w:style w:type="paragraph" w:customStyle="1" w:styleId="Style39">
    <w:name w:val="Style39"/>
    <w:basedOn w:val="a9"/>
    <w:uiPriority w:val="99"/>
    <w:rsid w:val="00442D56"/>
    <w:pPr>
      <w:widowControl w:val="0"/>
      <w:autoSpaceDE w:val="0"/>
      <w:autoSpaceDN w:val="0"/>
      <w:adjustRightInd w:val="0"/>
      <w:spacing w:line="211" w:lineRule="exact"/>
      <w:jc w:val="center"/>
    </w:pPr>
    <w:rPr>
      <w:rFonts w:ascii="Arial" w:eastAsiaTheme="minorEastAsia" w:hAnsi="Arial" w:cs="Arial"/>
    </w:rPr>
  </w:style>
  <w:style w:type="paragraph" w:customStyle="1" w:styleId="Style90">
    <w:name w:val="Style90"/>
    <w:basedOn w:val="a9"/>
    <w:uiPriority w:val="99"/>
    <w:rsid w:val="00442D56"/>
    <w:pPr>
      <w:widowControl w:val="0"/>
      <w:autoSpaceDE w:val="0"/>
      <w:autoSpaceDN w:val="0"/>
      <w:adjustRightInd w:val="0"/>
      <w:jc w:val="center"/>
    </w:pPr>
    <w:rPr>
      <w:rFonts w:ascii="Arial" w:eastAsiaTheme="minorEastAsia" w:hAnsi="Arial" w:cs="Arial"/>
    </w:rPr>
  </w:style>
  <w:style w:type="paragraph" w:customStyle="1" w:styleId="Style107">
    <w:name w:val="Style107"/>
    <w:basedOn w:val="a9"/>
    <w:uiPriority w:val="99"/>
    <w:rsid w:val="00442D56"/>
    <w:pPr>
      <w:widowControl w:val="0"/>
      <w:autoSpaceDE w:val="0"/>
      <w:autoSpaceDN w:val="0"/>
      <w:adjustRightInd w:val="0"/>
    </w:pPr>
    <w:rPr>
      <w:rFonts w:ascii="Arial" w:eastAsiaTheme="minorEastAsia" w:hAnsi="Arial" w:cs="Arial"/>
    </w:rPr>
  </w:style>
  <w:style w:type="character" w:customStyle="1" w:styleId="FontStyle435">
    <w:name w:val="Font Style435"/>
    <w:basedOn w:val="aa"/>
    <w:uiPriority w:val="99"/>
    <w:rsid w:val="00442D56"/>
    <w:rPr>
      <w:rFonts w:ascii="Arial" w:hAnsi="Arial" w:cs="Arial"/>
      <w:sz w:val="22"/>
      <w:szCs w:val="22"/>
    </w:rPr>
  </w:style>
  <w:style w:type="paragraph" w:customStyle="1" w:styleId="Style191">
    <w:name w:val="Style191"/>
    <w:basedOn w:val="a9"/>
    <w:uiPriority w:val="99"/>
    <w:rsid w:val="00442D56"/>
    <w:pPr>
      <w:widowControl w:val="0"/>
      <w:autoSpaceDE w:val="0"/>
      <w:autoSpaceDN w:val="0"/>
      <w:adjustRightInd w:val="0"/>
      <w:spacing w:line="211" w:lineRule="exact"/>
      <w:ind w:hanging="317"/>
      <w:jc w:val="both"/>
    </w:pPr>
    <w:rPr>
      <w:rFonts w:ascii="Arial" w:eastAsiaTheme="minorEastAsia" w:hAnsi="Arial" w:cs="Arial"/>
    </w:rPr>
  </w:style>
  <w:style w:type="paragraph" w:customStyle="1" w:styleId="Style198">
    <w:name w:val="Style198"/>
    <w:basedOn w:val="a9"/>
    <w:uiPriority w:val="99"/>
    <w:rsid w:val="00442D56"/>
    <w:pPr>
      <w:widowControl w:val="0"/>
      <w:autoSpaceDE w:val="0"/>
      <w:autoSpaceDN w:val="0"/>
      <w:adjustRightInd w:val="0"/>
      <w:spacing w:line="206" w:lineRule="exact"/>
      <w:ind w:hanging="283"/>
      <w:jc w:val="both"/>
    </w:pPr>
    <w:rPr>
      <w:rFonts w:ascii="Arial" w:eastAsiaTheme="minorEastAsia" w:hAnsi="Arial" w:cs="Arial"/>
    </w:rPr>
  </w:style>
  <w:style w:type="paragraph" w:customStyle="1" w:styleId="Style20">
    <w:name w:val="Style2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4">
    <w:name w:val="Style24"/>
    <w:basedOn w:val="a9"/>
    <w:uiPriority w:val="99"/>
    <w:rsid w:val="00442D56"/>
    <w:pPr>
      <w:widowControl w:val="0"/>
      <w:autoSpaceDE w:val="0"/>
      <w:autoSpaceDN w:val="0"/>
      <w:adjustRightInd w:val="0"/>
      <w:spacing w:line="182" w:lineRule="exact"/>
      <w:jc w:val="center"/>
    </w:pPr>
    <w:rPr>
      <w:rFonts w:ascii="Arial" w:eastAsiaTheme="minorEastAsia" w:hAnsi="Arial" w:cs="Arial"/>
    </w:rPr>
  </w:style>
  <w:style w:type="character" w:customStyle="1" w:styleId="FontStyle433">
    <w:name w:val="Font Style433"/>
    <w:basedOn w:val="aa"/>
    <w:uiPriority w:val="99"/>
    <w:rsid w:val="00442D56"/>
    <w:rPr>
      <w:rFonts w:ascii="Arial" w:hAnsi="Arial" w:cs="Arial"/>
      <w:sz w:val="16"/>
      <w:szCs w:val="16"/>
    </w:rPr>
  </w:style>
  <w:style w:type="paragraph" w:customStyle="1" w:styleId="Style35">
    <w:name w:val="Style35"/>
    <w:basedOn w:val="a9"/>
    <w:uiPriority w:val="99"/>
    <w:rsid w:val="00442D56"/>
    <w:pPr>
      <w:widowControl w:val="0"/>
      <w:autoSpaceDE w:val="0"/>
      <w:autoSpaceDN w:val="0"/>
      <w:adjustRightInd w:val="0"/>
      <w:spacing w:line="413" w:lineRule="exact"/>
      <w:ind w:firstLine="590"/>
      <w:jc w:val="both"/>
    </w:pPr>
    <w:rPr>
      <w:rFonts w:ascii="Arial" w:eastAsiaTheme="minorEastAsia" w:hAnsi="Arial" w:cs="Arial"/>
    </w:rPr>
  </w:style>
  <w:style w:type="paragraph" w:customStyle="1" w:styleId="Style64">
    <w:name w:val="Style64"/>
    <w:basedOn w:val="a9"/>
    <w:uiPriority w:val="99"/>
    <w:rsid w:val="00442D56"/>
    <w:pPr>
      <w:widowControl w:val="0"/>
      <w:autoSpaceDE w:val="0"/>
      <w:autoSpaceDN w:val="0"/>
      <w:adjustRightInd w:val="0"/>
      <w:spacing w:line="208" w:lineRule="exact"/>
      <w:jc w:val="both"/>
    </w:pPr>
    <w:rPr>
      <w:rFonts w:ascii="Arial" w:eastAsiaTheme="minorEastAsia" w:hAnsi="Arial" w:cs="Arial"/>
    </w:rPr>
  </w:style>
  <w:style w:type="paragraph" w:customStyle="1" w:styleId="Style215">
    <w:name w:val="Style215"/>
    <w:basedOn w:val="a9"/>
    <w:uiPriority w:val="99"/>
    <w:rsid w:val="00442D56"/>
    <w:pPr>
      <w:widowControl w:val="0"/>
      <w:autoSpaceDE w:val="0"/>
      <w:autoSpaceDN w:val="0"/>
      <w:adjustRightInd w:val="0"/>
      <w:jc w:val="center"/>
    </w:pPr>
    <w:rPr>
      <w:rFonts w:ascii="Arial" w:eastAsiaTheme="minorEastAsia" w:hAnsi="Arial" w:cs="Arial"/>
    </w:rPr>
  </w:style>
  <w:style w:type="paragraph" w:customStyle="1" w:styleId="Style145">
    <w:name w:val="Style145"/>
    <w:basedOn w:val="a9"/>
    <w:uiPriority w:val="99"/>
    <w:rsid w:val="00442D56"/>
    <w:pPr>
      <w:widowControl w:val="0"/>
      <w:autoSpaceDE w:val="0"/>
      <w:autoSpaceDN w:val="0"/>
      <w:adjustRightInd w:val="0"/>
      <w:spacing w:line="206" w:lineRule="exact"/>
      <w:jc w:val="both"/>
    </w:pPr>
    <w:rPr>
      <w:rFonts w:ascii="Arial" w:eastAsiaTheme="minorEastAsia" w:hAnsi="Arial" w:cs="Arial"/>
    </w:rPr>
  </w:style>
  <w:style w:type="paragraph" w:customStyle="1" w:styleId="Style59">
    <w:name w:val="Style59"/>
    <w:basedOn w:val="a9"/>
    <w:uiPriority w:val="99"/>
    <w:rsid w:val="00442D56"/>
    <w:pPr>
      <w:widowControl w:val="0"/>
      <w:autoSpaceDE w:val="0"/>
      <w:autoSpaceDN w:val="0"/>
      <w:adjustRightInd w:val="0"/>
      <w:spacing w:line="206" w:lineRule="exact"/>
      <w:ind w:firstLine="168"/>
    </w:pPr>
    <w:rPr>
      <w:rFonts w:ascii="Arial" w:eastAsiaTheme="minorEastAsia" w:hAnsi="Arial" w:cs="Arial"/>
    </w:rPr>
  </w:style>
  <w:style w:type="paragraph" w:customStyle="1" w:styleId="Style135">
    <w:name w:val="Style135"/>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43">
    <w:name w:val="Style43"/>
    <w:basedOn w:val="a9"/>
    <w:uiPriority w:val="99"/>
    <w:rsid w:val="00442D56"/>
    <w:pPr>
      <w:widowControl w:val="0"/>
      <w:autoSpaceDE w:val="0"/>
      <w:autoSpaceDN w:val="0"/>
      <w:adjustRightInd w:val="0"/>
      <w:spacing w:line="197" w:lineRule="exact"/>
      <w:jc w:val="right"/>
    </w:pPr>
    <w:rPr>
      <w:rFonts w:ascii="Arial" w:eastAsiaTheme="minorEastAsia" w:hAnsi="Arial" w:cs="Arial"/>
    </w:rPr>
  </w:style>
  <w:style w:type="paragraph" w:customStyle="1" w:styleId="Style69">
    <w:name w:val="Style69"/>
    <w:basedOn w:val="a9"/>
    <w:uiPriority w:val="99"/>
    <w:rsid w:val="00442D56"/>
    <w:pPr>
      <w:widowControl w:val="0"/>
      <w:autoSpaceDE w:val="0"/>
      <w:autoSpaceDN w:val="0"/>
      <w:adjustRightInd w:val="0"/>
      <w:spacing w:line="182" w:lineRule="exact"/>
    </w:pPr>
    <w:rPr>
      <w:rFonts w:ascii="Arial" w:eastAsiaTheme="minorEastAsia" w:hAnsi="Arial" w:cs="Arial"/>
    </w:rPr>
  </w:style>
  <w:style w:type="paragraph" w:customStyle="1" w:styleId="Style73">
    <w:name w:val="Style73"/>
    <w:basedOn w:val="a9"/>
    <w:uiPriority w:val="99"/>
    <w:rsid w:val="00442D56"/>
    <w:pPr>
      <w:widowControl w:val="0"/>
      <w:autoSpaceDE w:val="0"/>
      <w:autoSpaceDN w:val="0"/>
      <w:adjustRightInd w:val="0"/>
      <w:spacing w:line="182" w:lineRule="exact"/>
      <w:ind w:firstLine="91"/>
      <w:jc w:val="both"/>
    </w:pPr>
    <w:rPr>
      <w:rFonts w:ascii="Arial" w:eastAsiaTheme="minorEastAsia" w:hAnsi="Arial" w:cs="Arial"/>
    </w:rPr>
  </w:style>
  <w:style w:type="paragraph" w:customStyle="1" w:styleId="Style285">
    <w:name w:val="Style285"/>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8">
    <w:name w:val="Style18"/>
    <w:basedOn w:val="a9"/>
    <w:uiPriority w:val="99"/>
    <w:rsid w:val="00442D56"/>
    <w:pPr>
      <w:widowControl w:val="0"/>
      <w:autoSpaceDE w:val="0"/>
      <w:autoSpaceDN w:val="0"/>
      <w:adjustRightInd w:val="0"/>
      <w:spacing w:line="206" w:lineRule="exact"/>
      <w:jc w:val="center"/>
    </w:pPr>
    <w:rPr>
      <w:rFonts w:ascii="Arial" w:eastAsiaTheme="minorEastAsia" w:hAnsi="Arial" w:cs="Arial"/>
    </w:rPr>
  </w:style>
  <w:style w:type="paragraph" w:customStyle="1" w:styleId="Style29">
    <w:name w:val="Style29"/>
    <w:basedOn w:val="a9"/>
    <w:uiPriority w:val="99"/>
    <w:rsid w:val="00442D56"/>
    <w:pPr>
      <w:widowControl w:val="0"/>
      <w:autoSpaceDE w:val="0"/>
      <w:autoSpaceDN w:val="0"/>
      <w:adjustRightInd w:val="0"/>
      <w:spacing w:line="182" w:lineRule="exact"/>
      <w:jc w:val="center"/>
    </w:pPr>
    <w:rPr>
      <w:rFonts w:ascii="Arial" w:eastAsiaTheme="minorEastAsia" w:hAnsi="Arial" w:cs="Arial"/>
    </w:rPr>
  </w:style>
  <w:style w:type="paragraph" w:customStyle="1" w:styleId="Style36">
    <w:name w:val="Style36"/>
    <w:basedOn w:val="a9"/>
    <w:uiPriority w:val="99"/>
    <w:rsid w:val="00442D56"/>
    <w:pPr>
      <w:widowControl w:val="0"/>
      <w:autoSpaceDE w:val="0"/>
      <w:autoSpaceDN w:val="0"/>
      <w:adjustRightInd w:val="0"/>
      <w:spacing w:line="182" w:lineRule="exact"/>
      <w:jc w:val="both"/>
    </w:pPr>
    <w:rPr>
      <w:rFonts w:ascii="Arial" w:eastAsiaTheme="minorEastAsia" w:hAnsi="Arial" w:cs="Arial"/>
    </w:rPr>
  </w:style>
  <w:style w:type="character" w:customStyle="1" w:styleId="FontStyle382">
    <w:name w:val="Font Style382"/>
    <w:basedOn w:val="aa"/>
    <w:uiPriority w:val="99"/>
    <w:rsid w:val="00442D56"/>
    <w:rPr>
      <w:rFonts w:ascii="Arial" w:hAnsi="Arial" w:cs="Arial"/>
      <w:sz w:val="16"/>
      <w:szCs w:val="16"/>
    </w:rPr>
  </w:style>
  <w:style w:type="character" w:customStyle="1" w:styleId="FontStyle384">
    <w:name w:val="Font Style384"/>
    <w:basedOn w:val="aa"/>
    <w:uiPriority w:val="99"/>
    <w:rsid w:val="00442D56"/>
    <w:rPr>
      <w:rFonts w:ascii="Arial" w:hAnsi="Arial" w:cs="Arial"/>
      <w:b/>
      <w:bCs/>
      <w:sz w:val="16"/>
      <w:szCs w:val="16"/>
    </w:rPr>
  </w:style>
  <w:style w:type="paragraph" w:customStyle="1" w:styleId="Style44">
    <w:name w:val="Style44"/>
    <w:basedOn w:val="a9"/>
    <w:uiPriority w:val="99"/>
    <w:rsid w:val="00442D56"/>
    <w:pPr>
      <w:widowControl w:val="0"/>
      <w:autoSpaceDE w:val="0"/>
      <w:autoSpaceDN w:val="0"/>
      <w:adjustRightInd w:val="0"/>
      <w:spacing w:line="207" w:lineRule="exact"/>
      <w:jc w:val="center"/>
    </w:pPr>
    <w:rPr>
      <w:rFonts w:ascii="Arial" w:eastAsiaTheme="minorEastAsia" w:hAnsi="Arial" w:cs="Arial"/>
    </w:rPr>
  </w:style>
  <w:style w:type="character" w:customStyle="1" w:styleId="FontStyle383">
    <w:name w:val="Font Style383"/>
    <w:basedOn w:val="aa"/>
    <w:uiPriority w:val="99"/>
    <w:rsid w:val="00442D56"/>
    <w:rPr>
      <w:rFonts w:ascii="Arial" w:hAnsi="Arial" w:cs="Arial"/>
      <w:sz w:val="16"/>
      <w:szCs w:val="16"/>
    </w:rPr>
  </w:style>
  <w:style w:type="paragraph" w:customStyle="1" w:styleId="Style1">
    <w:name w:val="Style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
    <w:name w:val="Style2"/>
    <w:basedOn w:val="a9"/>
    <w:uiPriority w:val="99"/>
    <w:rsid w:val="00442D56"/>
    <w:pPr>
      <w:widowControl w:val="0"/>
      <w:autoSpaceDE w:val="0"/>
      <w:autoSpaceDN w:val="0"/>
      <w:adjustRightInd w:val="0"/>
      <w:spacing w:line="488" w:lineRule="exact"/>
      <w:jc w:val="center"/>
    </w:pPr>
    <w:rPr>
      <w:rFonts w:ascii="Arial" w:eastAsiaTheme="minorEastAsia" w:hAnsi="Arial" w:cs="Arial"/>
    </w:rPr>
  </w:style>
  <w:style w:type="paragraph" w:customStyle="1" w:styleId="Style3">
    <w:name w:val="Style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4">
    <w:name w:val="Style4"/>
    <w:basedOn w:val="a9"/>
    <w:uiPriority w:val="99"/>
    <w:rsid w:val="00442D56"/>
    <w:pPr>
      <w:widowControl w:val="0"/>
      <w:autoSpaceDE w:val="0"/>
      <w:autoSpaceDN w:val="0"/>
      <w:adjustRightInd w:val="0"/>
      <w:spacing w:line="206" w:lineRule="exact"/>
      <w:jc w:val="center"/>
    </w:pPr>
    <w:rPr>
      <w:rFonts w:ascii="Arial" w:eastAsiaTheme="minorEastAsia" w:hAnsi="Arial" w:cs="Arial"/>
    </w:rPr>
  </w:style>
  <w:style w:type="paragraph" w:customStyle="1" w:styleId="Style5">
    <w:name w:val="Style5"/>
    <w:basedOn w:val="a9"/>
    <w:uiPriority w:val="99"/>
    <w:rsid w:val="00442D56"/>
    <w:pPr>
      <w:widowControl w:val="0"/>
      <w:autoSpaceDE w:val="0"/>
      <w:autoSpaceDN w:val="0"/>
      <w:adjustRightInd w:val="0"/>
      <w:jc w:val="both"/>
    </w:pPr>
    <w:rPr>
      <w:rFonts w:ascii="Arial" w:eastAsiaTheme="minorEastAsia" w:hAnsi="Arial" w:cs="Arial"/>
    </w:rPr>
  </w:style>
  <w:style w:type="paragraph" w:customStyle="1" w:styleId="Style6">
    <w:name w:val="Style6"/>
    <w:basedOn w:val="a9"/>
    <w:uiPriority w:val="99"/>
    <w:rsid w:val="00442D56"/>
    <w:pPr>
      <w:widowControl w:val="0"/>
      <w:autoSpaceDE w:val="0"/>
      <w:autoSpaceDN w:val="0"/>
      <w:adjustRightInd w:val="0"/>
      <w:jc w:val="both"/>
    </w:pPr>
    <w:rPr>
      <w:rFonts w:ascii="Arial" w:eastAsiaTheme="minorEastAsia" w:hAnsi="Arial" w:cs="Arial"/>
    </w:rPr>
  </w:style>
  <w:style w:type="paragraph" w:customStyle="1" w:styleId="Style7">
    <w:name w:val="Style7"/>
    <w:basedOn w:val="a9"/>
    <w:uiPriority w:val="99"/>
    <w:rsid w:val="00442D56"/>
    <w:pPr>
      <w:widowControl w:val="0"/>
      <w:autoSpaceDE w:val="0"/>
      <w:autoSpaceDN w:val="0"/>
      <w:adjustRightInd w:val="0"/>
      <w:spacing w:line="182" w:lineRule="exact"/>
      <w:ind w:firstLine="422"/>
    </w:pPr>
    <w:rPr>
      <w:rFonts w:ascii="Arial" w:eastAsiaTheme="minorEastAsia" w:hAnsi="Arial" w:cs="Arial"/>
    </w:rPr>
  </w:style>
  <w:style w:type="paragraph" w:customStyle="1" w:styleId="Style8">
    <w:name w:val="Style8"/>
    <w:basedOn w:val="a9"/>
    <w:uiPriority w:val="99"/>
    <w:rsid w:val="00442D56"/>
    <w:pPr>
      <w:widowControl w:val="0"/>
      <w:autoSpaceDE w:val="0"/>
      <w:autoSpaceDN w:val="0"/>
      <w:adjustRightInd w:val="0"/>
      <w:jc w:val="center"/>
    </w:pPr>
    <w:rPr>
      <w:rFonts w:ascii="Arial" w:eastAsiaTheme="minorEastAsia" w:hAnsi="Arial" w:cs="Arial"/>
    </w:rPr>
  </w:style>
  <w:style w:type="paragraph" w:customStyle="1" w:styleId="Style9">
    <w:name w:val="Style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0">
    <w:name w:val="Style1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1">
    <w:name w:val="Style11"/>
    <w:basedOn w:val="a9"/>
    <w:uiPriority w:val="99"/>
    <w:rsid w:val="00442D56"/>
    <w:pPr>
      <w:widowControl w:val="0"/>
      <w:autoSpaceDE w:val="0"/>
      <w:autoSpaceDN w:val="0"/>
      <w:adjustRightInd w:val="0"/>
      <w:spacing w:line="413" w:lineRule="exact"/>
    </w:pPr>
    <w:rPr>
      <w:rFonts w:ascii="Arial" w:eastAsiaTheme="minorEastAsia" w:hAnsi="Arial" w:cs="Arial"/>
    </w:rPr>
  </w:style>
  <w:style w:type="paragraph" w:customStyle="1" w:styleId="Style12">
    <w:name w:val="Style1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3">
    <w:name w:val="Style13"/>
    <w:basedOn w:val="a9"/>
    <w:uiPriority w:val="99"/>
    <w:rsid w:val="00442D56"/>
    <w:pPr>
      <w:widowControl w:val="0"/>
      <w:autoSpaceDE w:val="0"/>
      <w:autoSpaceDN w:val="0"/>
      <w:adjustRightInd w:val="0"/>
      <w:spacing w:line="415" w:lineRule="exact"/>
      <w:ind w:firstLine="322"/>
    </w:pPr>
    <w:rPr>
      <w:rFonts w:ascii="Arial" w:eastAsiaTheme="minorEastAsia" w:hAnsi="Arial" w:cs="Arial"/>
    </w:rPr>
  </w:style>
  <w:style w:type="paragraph" w:customStyle="1" w:styleId="Style14">
    <w:name w:val="Style1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5">
    <w:name w:val="Style15"/>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6">
    <w:name w:val="Style16"/>
    <w:basedOn w:val="a9"/>
    <w:uiPriority w:val="99"/>
    <w:rsid w:val="00442D56"/>
    <w:pPr>
      <w:widowControl w:val="0"/>
      <w:autoSpaceDE w:val="0"/>
      <w:autoSpaceDN w:val="0"/>
      <w:adjustRightInd w:val="0"/>
      <w:spacing w:line="418" w:lineRule="exact"/>
      <w:jc w:val="both"/>
    </w:pPr>
    <w:rPr>
      <w:rFonts w:ascii="Arial" w:eastAsiaTheme="minorEastAsia" w:hAnsi="Arial" w:cs="Arial"/>
    </w:rPr>
  </w:style>
  <w:style w:type="paragraph" w:customStyle="1" w:styleId="Style17">
    <w:name w:val="Style17"/>
    <w:basedOn w:val="a9"/>
    <w:uiPriority w:val="99"/>
    <w:rsid w:val="00442D56"/>
    <w:pPr>
      <w:widowControl w:val="0"/>
      <w:autoSpaceDE w:val="0"/>
      <w:autoSpaceDN w:val="0"/>
      <w:adjustRightInd w:val="0"/>
      <w:jc w:val="right"/>
    </w:pPr>
    <w:rPr>
      <w:rFonts w:ascii="Arial" w:eastAsiaTheme="minorEastAsia" w:hAnsi="Arial" w:cs="Arial"/>
    </w:rPr>
  </w:style>
  <w:style w:type="paragraph" w:customStyle="1" w:styleId="Style19">
    <w:name w:val="Style19"/>
    <w:basedOn w:val="a9"/>
    <w:uiPriority w:val="99"/>
    <w:rsid w:val="00442D56"/>
    <w:pPr>
      <w:widowControl w:val="0"/>
      <w:autoSpaceDE w:val="0"/>
      <w:autoSpaceDN w:val="0"/>
      <w:adjustRightInd w:val="0"/>
      <w:spacing w:line="413" w:lineRule="exact"/>
      <w:ind w:hanging="355"/>
    </w:pPr>
    <w:rPr>
      <w:rFonts w:ascii="Arial" w:eastAsiaTheme="minorEastAsia" w:hAnsi="Arial" w:cs="Arial"/>
    </w:rPr>
  </w:style>
  <w:style w:type="paragraph" w:customStyle="1" w:styleId="Style21">
    <w:name w:val="Style21"/>
    <w:basedOn w:val="a9"/>
    <w:uiPriority w:val="99"/>
    <w:rsid w:val="00442D56"/>
    <w:pPr>
      <w:widowControl w:val="0"/>
      <w:autoSpaceDE w:val="0"/>
      <w:autoSpaceDN w:val="0"/>
      <w:adjustRightInd w:val="0"/>
      <w:spacing w:line="414" w:lineRule="exact"/>
      <w:ind w:firstLine="710"/>
      <w:jc w:val="both"/>
    </w:pPr>
    <w:rPr>
      <w:rFonts w:ascii="Arial" w:eastAsiaTheme="minorEastAsia" w:hAnsi="Arial" w:cs="Arial"/>
    </w:rPr>
  </w:style>
  <w:style w:type="paragraph" w:customStyle="1" w:styleId="Style22">
    <w:name w:val="Style22"/>
    <w:basedOn w:val="a9"/>
    <w:uiPriority w:val="99"/>
    <w:rsid w:val="00442D56"/>
    <w:pPr>
      <w:widowControl w:val="0"/>
      <w:autoSpaceDE w:val="0"/>
      <w:autoSpaceDN w:val="0"/>
      <w:adjustRightInd w:val="0"/>
      <w:spacing w:line="182" w:lineRule="exact"/>
      <w:jc w:val="center"/>
    </w:pPr>
    <w:rPr>
      <w:rFonts w:ascii="Arial" w:eastAsiaTheme="minorEastAsia" w:hAnsi="Arial" w:cs="Arial"/>
    </w:rPr>
  </w:style>
  <w:style w:type="paragraph" w:customStyle="1" w:styleId="Style25">
    <w:name w:val="Style25"/>
    <w:basedOn w:val="a9"/>
    <w:uiPriority w:val="99"/>
    <w:rsid w:val="00442D56"/>
    <w:pPr>
      <w:widowControl w:val="0"/>
      <w:autoSpaceDE w:val="0"/>
      <w:autoSpaceDN w:val="0"/>
      <w:adjustRightInd w:val="0"/>
      <w:spacing w:line="206" w:lineRule="exact"/>
    </w:pPr>
    <w:rPr>
      <w:rFonts w:ascii="Arial" w:eastAsiaTheme="minorEastAsia" w:hAnsi="Arial" w:cs="Arial"/>
    </w:rPr>
  </w:style>
  <w:style w:type="paragraph" w:customStyle="1" w:styleId="Style26">
    <w:name w:val="Style26"/>
    <w:basedOn w:val="a9"/>
    <w:uiPriority w:val="99"/>
    <w:rsid w:val="00442D56"/>
    <w:pPr>
      <w:widowControl w:val="0"/>
      <w:autoSpaceDE w:val="0"/>
      <w:autoSpaceDN w:val="0"/>
      <w:adjustRightInd w:val="0"/>
      <w:spacing w:line="413" w:lineRule="exact"/>
      <w:ind w:firstLine="590"/>
    </w:pPr>
    <w:rPr>
      <w:rFonts w:ascii="Arial" w:eastAsiaTheme="minorEastAsia" w:hAnsi="Arial" w:cs="Arial"/>
    </w:rPr>
  </w:style>
  <w:style w:type="paragraph" w:customStyle="1" w:styleId="Style27">
    <w:name w:val="Style27"/>
    <w:basedOn w:val="a9"/>
    <w:uiPriority w:val="99"/>
    <w:rsid w:val="00442D56"/>
    <w:pPr>
      <w:widowControl w:val="0"/>
      <w:autoSpaceDE w:val="0"/>
      <w:autoSpaceDN w:val="0"/>
      <w:adjustRightInd w:val="0"/>
      <w:spacing w:line="413" w:lineRule="exact"/>
      <w:ind w:firstLine="562"/>
      <w:jc w:val="both"/>
    </w:pPr>
    <w:rPr>
      <w:rFonts w:ascii="Arial" w:eastAsiaTheme="minorEastAsia" w:hAnsi="Arial" w:cs="Arial"/>
    </w:rPr>
  </w:style>
  <w:style w:type="paragraph" w:customStyle="1" w:styleId="Style28">
    <w:name w:val="Style28"/>
    <w:basedOn w:val="a9"/>
    <w:uiPriority w:val="99"/>
    <w:rsid w:val="00442D56"/>
    <w:pPr>
      <w:widowControl w:val="0"/>
      <w:autoSpaceDE w:val="0"/>
      <w:autoSpaceDN w:val="0"/>
      <w:adjustRightInd w:val="0"/>
      <w:jc w:val="right"/>
    </w:pPr>
    <w:rPr>
      <w:rFonts w:ascii="Arial" w:eastAsiaTheme="minorEastAsia" w:hAnsi="Arial" w:cs="Arial"/>
    </w:rPr>
  </w:style>
  <w:style w:type="paragraph" w:customStyle="1" w:styleId="Style30">
    <w:name w:val="Style30"/>
    <w:basedOn w:val="a9"/>
    <w:uiPriority w:val="99"/>
    <w:rsid w:val="00442D56"/>
    <w:pPr>
      <w:widowControl w:val="0"/>
      <w:autoSpaceDE w:val="0"/>
      <w:autoSpaceDN w:val="0"/>
      <w:adjustRightInd w:val="0"/>
      <w:spacing w:line="415" w:lineRule="exact"/>
      <w:ind w:firstLine="566"/>
    </w:pPr>
    <w:rPr>
      <w:rFonts w:ascii="Arial" w:eastAsiaTheme="minorEastAsia" w:hAnsi="Arial" w:cs="Arial"/>
    </w:rPr>
  </w:style>
  <w:style w:type="paragraph" w:customStyle="1" w:styleId="Style31">
    <w:name w:val="Style31"/>
    <w:basedOn w:val="a9"/>
    <w:uiPriority w:val="99"/>
    <w:rsid w:val="00442D56"/>
    <w:pPr>
      <w:widowControl w:val="0"/>
      <w:autoSpaceDE w:val="0"/>
      <w:autoSpaceDN w:val="0"/>
      <w:adjustRightInd w:val="0"/>
      <w:spacing w:line="413" w:lineRule="exact"/>
      <w:ind w:hanging="730"/>
    </w:pPr>
    <w:rPr>
      <w:rFonts w:ascii="Arial" w:eastAsiaTheme="minorEastAsia" w:hAnsi="Arial" w:cs="Arial"/>
    </w:rPr>
  </w:style>
  <w:style w:type="paragraph" w:customStyle="1" w:styleId="Style32">
    <w:name w:val="Style32"/>
    <w:basedOn w:val="a9"/>
    <w:uiPriority w:val="99"/>
    <w:rsid w:val="00442D56"/>
    <w:pPr>
      <w:widowControl w:val="0"/>
      <w:autoSpaceDE w:val="0"/>
      <w:autoSpaceDN w:val="0"/>
      <w:adjustRightInd w:val="0"/>
      <w:spacing w:line="206" w:lineRule="exact"/>
      <w:ind w:hanging="101"/>
    </w:pPr>
    <w:rPr>
      <w:rFonts w:ascii="Arial" w:eastAsiaTheme="minorEastAsia" w:hAnsi="Arial" w:cs="Arial"/>
    </w:rPr>
  </w:style>
  <w:style w:type="paragraph" w:customStyle="1" w:styleId="Style33">
    <w:name w:val="Style33"/>
    <w:basedOn w:val="a9"/>
    <w:uiPriority w:val="99"/>
    <w:rsid w:val="00442D56"/>
    <w:pPr>
      <w:widowControl w:val="0"/>
      <w:autoSpaceDE w:val="0"/>
      <w:autoSpaceDN w:val="0"/>
      <w:adjustRightInd w:val="0"/>
      <w:spacing w:line="418" w:lineRule="exact"/>
      <w:ind w:hanging="1421"/>
      <w:jc w:val="both"/>
    </w:pPr>
    <w:rPr>
      <w:rFonts w:ascii="Arial" w:eastAsiaTheme="minorEastAsia" w:hAnsi="Arial" w:cs="Arial"/>
    </w:rPr>
  </w:style>
  <w:style w:type="paragraph" w:customStyle="1" w:styleId="Style34">
    <w:name w:val="Style34"/>
    <w:basedOn w:val="a9"/>
    <w:uiPriority w:val="99"/>
    <w:rsid w:val="00442D56"/>
    <w:pPr>
      <w:widowControl w:val="0"/>
      <w:autoSpaceDE w:val="0"/>
      <w:autoSpaceDN w:val="0"/>
      <w:adjustRightInd w:val="0"/>
      <w:spacing w:line="413" w:lineRule="exact"/>
      <w:ind w:firstLine="571"/>
      <w:jc w:val="both"/>
    </w:pPr>
    <w:rPr>
      <w:rFonts w:ascii="Arial" w:eastAsiaTheme="minorEastAsia" w:hAnsi="Arial" w:cs="Arial"/>
    </w:rPr>
  </w:style>
  <w:style w:type="paragraph" w:customStyle="1" w:styleId="Style37">
    <w:name w:val="Style37"/>
    <w:basedOn w:val="a9"/>
    <w:uiPriority w:val="99"/>
    <w:rsid w:val="00442D56"/>
    <w:pPr>
      <w:widowControl w:val="0"/>
      <w:autoSpaceDE w:val="0"/>
      <w:autoSpaceDN w:val="0"/>
      <w:adjustRightInd w:val="0"/>
      <w:spacing w:line="235" w:lineRule="exact"/>
      <w:jc w:val="both"/>
    </w:pPr>
    <w:rPr>
      <w:rFonts w:ascii="Arial" w:eastAsiaTheme="minorEastAsia" w:hAnsi="Arial" w:cs="Arial"/>
    </w:rPr>
  </w:style>
  <w:style w:type="paragraph" w:customStyle="1" w:styleId="Style38">
    <w:name w:val="Style38"/>
    <w:basedOn w:val="a9"/>
    <w:uiPriority w:val="99"/>
    <w:rsid w:val="00442D56"/>
    <w:pPr>
      <w:widowControl w:val="0"/>
      <w:autoSpaceDE w:val="0"/>
      <w:autoSpaceDN w:val="0"/>
      <w:adjustRightInd w:val="0"/>
      <w:spacing w:line="414" w:lineRule="exact"/>
      <w:ind w:hanging="274"/>
      <w:jc w:val="both"/>
    </w:pPr>
    <w:rPr>
      <w:rFonts w:ascii="Arial" w:eastAsiaTheme="minorEastAsia" w:hAnsi="Arial" w:cs="Arial"/>
    </w:rPr>
  </w:style>
  <w:style w:type="paragraph" w:customStyle="1" w:styleId="Style40">
    <w:name w:val="Style40"/>
    <w:basedOn w:val="a9"/>
    <w:uiPriority w:val="99"/>
    <w:rsid w:val="00442D56"/>
    <w:pPr>
      <w:widowControl w:val="0"/>
      <w:autoSpaceDE w:val="0"/>
      <w:autoSpaceDN w:val="0"/>
      <w:adjustRightInd w:val="0"/>
      <w:spacing w:line="509" w:lineRule="exact"/>
      <w:ind w:hanging="835"/>
      <w:jc w:val="both"/>
    </w:pPr>
    <w:rPr>
      <w:rFonts w:ascii="Arial" w:eastAsiaTheme="minorEastAsia" w:hAnsi="Arial" w:cs="Arial"/>
    </w:rPr>
  </w:style>
  <w:style w:type="paragraph" w:customStyle="1" w:styleId="Style41">
    <w:name w:val="Style41"/>
    <w:basedOn w:val="a9"/>
    <w:uiPriority w:val="99"/>
    <w:rsid w:val="00442D56"/>
    <w:pPr>
      <w:widowControl w:val="0"/>
      <w:autoSpaceDE w:val="0"/>
      <w:autoSpaceDN w:val="0"/>
      <w:adjustRightInd w:val="0"/>
      <w:spacing w:line="206" w:lineRule="exact"/>
      <w:ind w:firstLine="67"/>
      <w:jc w:val="both"/>
    </w:pPr>
    <w:rPr>
      <w:rFonts w:ascii="Arial" w:eastAsiaTheme="minorEastAsia" w:hAnsi="Arial" w:cs="Arial"/>
    </w:rPr>
  </w:style>
  <w:style w:type="paragraph" w:customStyle="1" w:styleId="Style42">
    <w:name w:val="Style42"/>
    <w:basedOn w:val="a9"/>
    <w:uiPriority w:val="99"/>
    <w:rsid w:val="00442D56"/>
    <w:pPr>
      <w:widowControl w:val="0"/>
      <w:autoSpaceDE w:val="0"/>
      <w:autoSpaceDN w:val="0"/>
      <w:adjustRightInd w:val="0"/>
      <w:spacing w:line="507" w:lineRule="exact"/>
      <w:ind w:hanging="826"/>
      <w:jc w:val="both"/>
    </w:pPr>
    <w:rPr>
      <w:rFonts w:ascii="Arial" w:eastAsiaTheme="minorEastAsia" w:hAnsi="Arial" w:cs="Arial"/>
    </w:rPr>
  </w:style>
  <w:style w:type="paragraph" w:customStyle="1" w:styleId="Style45">
    <w:name w:val="Style45"/>
    <w:basedOn w:val="a9"/>
    <w:uiPriority w:val="99"/>
    <w:rsid w:val="00442D56"/>
    <w:pPr>
      <w:widowControl w:val="0"/>
      <w:autoSpaceDE w:val="0"/>
      <w:autoSpaceDN w:val="0"/>
      <w:adjustRightInd w:val="0"/>
      <w:spacing w:line="413" w:lineRule="exact"/>
      <w:ind w:hanging="360"/>
      <w:jc w:val="both"/>
    </w:pPr>
    <w:rPr>
      <w:rFonts w:ascii="Arial" w:eastAsiaTheme="minorEastAsia" w:hAnsi="Arial" w:cs="Arial"/>
    </w:rPr>
  </w:style>
  <w:style w:type="paragraph" w:customStyle="1" w:styleId="Style46">
    <w:name w:val="Style4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47">
    <w:name w:val="Style47"/>
    <w:basedOn w:val="a9"/>
    <w:uiPriority w:val="99"/>
    <w:rsid w:val="00442D56"/>
    <w:pPr>
      <w:widowControl w:val="0"/>
      <w:autoSpaceDE w:val="0"/>
      <w:autoSpaceDN w:val="0"/>
      <w:adjustRightInd w:val="0"/>
      <w:spacing w:line="182" w:lineRule="exact"/>
    </w:pPr>
    <w:rPr>
      <w:rFonts w:ascii="Arial" w:eastAsiaTheme="minorEastAsia" w:hAnsi="Arial" w:cs="Arial"/>
    </w:rPr>
  </w:style>
  <w:style w:type="paragraph" w:customStyle="1" w:styleId="Style48">
    <w:name w:val="Style48"/>
    <w:basedOn w:val="a9"/>
    <w:uiPriority w:val="99"/>
    <w:rsid w:val="00442D56"/>
    <w:pPr>
      <w:widowControl w:val="0"/>
      <w:autoSpaceDE w:val="0"/>
      <w:autoSpaceDN w:val="0"/>
      <w:adjustRightInd w:val="0"/>
      <w:spacing w:line="413" w:lineRule="exact"/>
      <w:ind w:hanging="264"/>
      <w:jc w:val="both"/>
    </w:pPr>
    <w:rPr>
      <w:rFonts w:ascii="Arial" w:eastAsiaTheme="minorEastAsia" w:hAnsi="Arial" w:cs="Arial"/>
    </w:rPr>
  </w:style>
  <w:style w:type="paragraph" w:customStyle="1" w:styleId="Style49">
    <w:name w:val="Style49"/>
    <w:basedOn w:val="a9"/>
    <w:uiPriority w:val="99"/>
    <w:rsid w:val="00442D56"/>
    <w:pPr>
      <w:widowControl w:val="0"/>
      <w:autoSpaceDE w:val="0"/>
      <w:autoSpaceDN w:val="0"/>
      <w:adjustRightInd w:val="0"/>
      <w:spacing w:line="415" w:lineRule="exact"/>
      <w:ind w:firstLine="854"/>
      <w:jc w:val="both"/>
    </w:pPr>
    <w:rPr>
      <w:rFonts w:ascii="Arial" w:eastAsiaTheme="minorEastAsia" w:hAnsi="Arial" w:cs="Arial"/>
    </w:rPr>
  </w:style>
  <w:style w:type="paragraph" w:customStyle="1" w:styleId="Style50">
    <w:name w:val="Style50"/>
    <w:basedOn w:val="a9"/>
    <w:uiPriority w:val="99"/>
    <w:rsid w:val="00442D56"/>
    <w:pPr>
      <w:widowControl w:val="0"/>
      <w:autoSpaceDE w:val="0"/>
      <w:autoSpaceDN w:val="0"/>
      <w:adjustRightInd w:val="0"/>
      <w:spacing w:line="418" w:lineRule="exact"/>
      <w:ind w:hanging="365"/>
    </w:pPr>
    <w:rPr>
      <w:rFonts w:ascii="Arial" w:eastAsiaTheme="minorEastAsia" w:hAnsi="Arial" w:cs="Arial"/>
    </w:rPr>
  </w:style>
  <w:style w:type="paragraph" w:customStyle="1" w:styleId="Style51">
    <w:name w:val="Style51"/>
    <w:basedOn w:val="a9"/>
    <w:uiPriority w:val="99"/>
    <w:rsid w:val="00442D56"/>
    <w:pPr>
      <w:widowControl w:val="0"/>
      <w:autoSpaceDE w:val="0"/>
      <w:autoSpaceDN w:val="0"/>
      <w:adjustRightInd w:val="0"/>
      <w:jc w:val="both"/>
    </w:pPr>
    <w:rPr>
      <w:rFonts w:ascii="Arial" w:eastAsiaTheme="minorEastAsia" w:hAnsi="Arial" w:cs="Arial"/>
    </w:rPr>
  </w:style>
  <w:style w:type="paragraph" w:customStyle="1" w:styleId="Style52">
    <w:name w:val="Style5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53">
    <w:name w:val="Style53"/>
    <w:basedOn w:val="a9"/>
    <w:uiPriority w:val="99"/>
    <w:rsid w:val="00442D56"/>
    <w:pPr>
      <w:widowControl w:val="0"/>
      <w:autoSpaceDE w:val="0"/>
      <w:autoSpaceDN w:val="0"/>
      <w:adjustRightInd w:val="0"/>
      <w:spacing w:line="259" w:lineRule="exact"/>
      <w:jc w:val="both"/>
    </w:pPr>
    <w:rPr>
      <w:rFonts w:ascii="Arial" w:eastAsiaTheme="minorEastAsia" w:hAnsi="Arial" w:cs="Arial"/>
    </w:rPr>
  </w:style>
  <w:style w:type="paragraph" w:customStyle="1" w:styleId="Style54">
    <w:name w:val="Style54"/>
    <w:basedOn w:val="a9"/>
    <w:uiPriority w:val="99"/>
    <w:rsid w:val="00442D56"/>
    <w:pPr>
      <w:widowControl w:val="0"/>
      <w:autoSpaceDE w:val="0"/>
      <w:autoSpaceDN w:val="0"/>
      <w:adjustRightInd w:val="0"/>
      <w:jc w:val="right"/>
    </w:pPr>
    <w:rPr>
      <w:rFonts w:ascii="Arial" w:eastAsiaTheme="minorEastAsia" w:hAnsi="Arial" w:cs="Arial"/>
    </w:rPr>
  </w:style>
  <w:style w:type="paragraph" w:customStyle="1" w:styleId="Style55">
    <w:name w:val="Style55"/>
    <w:basedOn w:val="a9"/>
    <w:uiPriority w:val="99"/>
    <w:rsid w:val="00442D56"/>
    <w:pPr>
      <w:widowControl w:val="0"/>
      <w:autoSpaceDE w:val="0"/>
      <w:autoSpaceDN w:val="0"/>
      <w:adjustRightInd w:val="0"/>
      <w:spacing w:line="230" w:lineRule="exact"/>
    </w:pPr>
    <w:rPr>
      <w:rFonts w:ascii="Arial" w:eastAsiaTheme="minorEastAsia" w:hAnsi="Arial" w:cs="Arial"/>
    </w:rPr>
  </w:style>
  <w:style w:type="paragraph" w:customStyle="1" w:styleId="Style56">
    <w:name w:val="Style56"/>
    <w:basedOn w:val="a9"/>
    <w:uiPriority w:val="99"/>
    <w:rsid w:val="00442D56"/>
    <w:pPr>
      <w:widowControl w:val="0"/>
      <w:autoSpaceDE w:val="0"/>
      <w:autoSpaceDN w:val="0"/>
      <w:adjustRightInd w:val="0"/>
      <w:spacing w:line="206" w:lineRule="exact"/>
      <w:ind w:hanging="826"/>
    </w:pPr>
    <w:rPr>
      <w:rFonts w:ascii="Arial" w:eastAsiaTheme="minorEastAsia" w:hAnsi="Arial" w:cs="Arial"/>
    </w:rPr>
  </w:style>
  <w:style w:type="paragraph" w:customStyle="1" w:styleId="Style57">
    <w:name w:val="Style57"/>
    <w:basedOn w:val="a9"/>
    <w:uiPriority w:val="99"/>
    <w:rsid w:val="00442D56"/>
    <w:pPr>
      <w:widowControl w:val="0"/>
      <w:autoSpaceDE w:val="0"/>
      <w:autoSpaceDN w:val="0"/>
      <w:adjustRightInd w:val="0"/>
      <w:spacing w:line="413" w:lineRule="exact"/>
      <w:jc w:val="right"/>
    </w:pPr>
    <w:rPr>
      <w:rFonts w:ascii="Arial" w:eastAsiaTheme="minorEastAsia" w:hAnsi="Arial" w:cs="Arial"/>
    </w:rPr>
  </w:style>
  <w:style w:type="paragraph" w:customStyle="1" w:styleId="Style58">
    <w:name w:val="Style58"/>
    <w:basedOn w:val="a9"/>
    <w:uiPriority w:val="99"/>
    <w:rsid w:val="00442D56"/>
    <w:pPr>
      <w:widowControl w:val="0"/>
      <w:autoSpaceDE w:val="0"/>
      <w:autoSpaceDN w:val="0"/>
      <w:adjustRightInd w:val="0"/>
      <w:jc w:val="right"/>
    </w:pPr>
    <w:rPr>
      <w:rFonts w:ascii="Arial" w:eastAsiaTheme="minorEastAsia" w:hAnsi="Arial" w:cs="Arial"/>
    </w:rPr>
  </w:style>
  <w:style w:type="paragraph" w:customStyle="1" w:styleId="Style60">
    <w:name w:val="Style60"/>
    <w:basedOn w:val="a9"/>
    <w:uiPriority w:val="99"/>
    <w:rsid w:val="00442D56"/>
    <w:pPr>
      <w:widowControl w:val="0"/>
      <w:autoSpaceDE w:val="0"/>
      <w:autoSpaceDN w:val="0"/>
      <w:adjustRightInd w:val="0"/>
      <w:spacing w:line="413" w:lineRule="exact"/>
      <w:ind w:hanging="850"/>
      <w:jc w:val="both"/>
    </w:pPr>
    <w:rPr>
      <w:rFonts w:ascii="Arial" w:eastAsiaTheme="minorEastAsia" w:hAnsi="Arial" w:cs="Arial"/>
    </w:rPr>
  </w:style>
  <w:style w:type="paragraph" w:customStyle="1" w:styleId="Style61">
    <w:name w:val="Style61"/>
    <w:basedOn w:val="a9"/>
    <w:uiPriority w:val="99"/>
    <w:rsid w:val="00442D56"/>
    <w:pPr>
      <w:widowControl w:val="0"/>
      <w:autoSpaceDE w:val="0"/>
      <w:autoSpaceDN w:val="0"/>
      <w:adjustRightInd w:val="0"/>
      <w:spacing w:line="182" w:lineRule="exact"/>
      <w:jc w:val="right"/>
    </w:pPr>
    <w:rPr>
      <w:rFonts w:ascii="Arial" w:eastAsiaTheme="minorEastAsia" w:hAnsi="Arial" w:cs="Arial"/>
    </w:rPr>
  </w:style>
  <w:style w:type="paragraph" w:customStyle="1" w:styleId="Style62">
    <w:name w:val="Style62"/>
    <w:basedOn w:val="a9"/>
    <w:uiPriority w:val="99"/>
    <w:rsid w:val="00442D56"/>
    <w:pPr>
      <w:widowControl w:val="0"/>
      <w:autoSpaceDE w:val="0"/>
      <w:autoSpaceDN w:val="0"/>
      <w:adjustRightInd w:val="0"/>
      <w:jc w:val="center"/>
    </w:pPr>
    <w:rPr>
      <w:rFonts w:ascii="Arial" w:eastAsiaTheme="minorEastAsia" w:hAnsi="Arial" w:cs="Arial"/>
    </w:rPr>
  </w:style>
  <w:style w:type="paragraph" w:customStyle="1" w:styleId="Style63">
    <w:name w:val="Style6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65">
    <w:name w:val="Style65"/>
    <w:basedOn w:val="a9"/>
    <w:uiPriority w:val="99"/>
    <w:rsid w:val="00442D56"/>
    <w:pPr>
      <w:widowControl w:val="0"/>
      <w:autoSpaceDE w:val="0"/>
      <w:autoSpaceDN w:val="0"/>
      <w:adjustRightInd w:val="0"/>
      <w:spacing w:line="230" w:lineRule="exact"/>
      <w:ind w:hanging="461"/>
    </w:pPr>
    <w:rPr>
      <w:rFonts w:ascii="Arial" w:eastAsiaTheme="minorEastAsia" w:hAnsi="Arial" w:cs="Arial"/>
    </w:rPr>
  </w:style>
  <w:style w:type="paragraph" w:customStyle="1" w:styleId="Style66">
    <w:name w:val="Style66"/>
    <w:basedOn w:val="a9"/>
    <w:uiPriority w:val="99"/>
    <w:rsid w:val="00442D56"/>
    <w:pPr>
      <w:widowControl w:val="0"/>
      <w:autoSpaceDE w:val="0"/>
      <w:autoSpaceDN w:val="0"/>
      <w:adjustRightInd w:val="0"/>
      <w:spacing w:line="235" w:lineRule="exact"/>
      <w:ind w:hanging="178"/>
    </w:pPr>
    <w:rPr>
      <w:rFonts w:ascii="Arial" w:eastAsiaTheme="minorEastAsia" w:hAnsi="Arial" w:cs="Arial"/>
    </w:rPr>
  </w:style>
  <w:style w:type="paragraph" w:customStyle="1" w:styleId="Style67">
    <w:name w:val="Style67"/>
    <w:basedOn w:val="a9"/>
    <w:uiPriority w:val="99"/>
    <w:rsid w:val="00442D56"/>
    <w:pPr>
      <w:widowControl w:val="0"/>
      <w:autoSpaceDE w:val="0"/>
      <w:autoSpaceDN w:val="0"/>
      <w:adjustRightInd w:val="0"/>
      <w:spacing w:line="187" w:lineRule="exact"/>
      <w:jc w:val="both"/>
    </w:pPr>
    <w:rPr>
      <w:rFonts w:ascii="Arial" w:eastAsiaTheme="minorEastAsia" w:hAnsi="Arial" w:cs="Arial"/>
    </w:rPr>
  </w:style>
  <w:style w:type="paragraph" w:customStyle="1" w:styleId="Style68">
    <w:name w:val="Style68"/>
    <w:basedOn w:val="a9"/>
    <w:uiPriority w:val="99"/>
    <w:rsid w:val="00442D56"/>
    <w:pPr>
      <w:widowControl w:val="0"/>
      <w:autoSpaceDE w:val="0"/>
      <w:autoSpaceDN w:val="0"/>
      <w:adjustRightInd w:val="0"/>
      <w:spacing w:line="206" w:lineRule="exact"/>
      <w:jc w:val="both"/>
    </w:pPr>
    <w:rPr>
      <w:rFonts w:ascii="Arial" w:eastAsiaTheme="minorEastAsia" w:hAnsi="Arial" w:cs="Arial"/>
    </w:rPr>
  </w:style>
  <w:style w:type="paragraph" w:customStyle="1" w:styleId="Style70">
    <w:name w:val="Style70"/>
    <w:basedOn w:val="a9"/>
    <w:uiPriority w:val="99"/>
    <w:rsid w:val="00442D56"/>
    <w:pPr>
      <w:widowControl w:val="0"/>
      <w:autoSpaceDE w:val="0"/>
      <w:autoSpaceDN w:val="0"/>
      <w:adjustRightInd w:val="0"/>
      <w:spacing w:line="211" w:lineRule="exact"/>
      <w:ind w:firstLine="168"/>
    </w:pPr>
    <w:rPr>
      <w:rFonts w:ascii="Arial" w:eastAsiaTheme="minorEastAsia" w:hAnsi="Arial" w:cs="Arial"/>
    </w:rPr>
  </w:style>
  <w:style w:type="paragraph" w:customStyle="1" w:styleId="Style71">
    <w:name w:val="Style71"/>
    <w:basedOn w:val="a9"/>
    <w:uiPriority w:val="99"/>
    <w:rsid w:val="00442D56"/>
    <w:pPr>
      <w:widowControl w:val="0"/>
      <w:autoSpaceDE w:val="0"/>
      <w:autoSpaceDN w:val="0"/>
      <w:adjustRightInd w:val="0"/>
      <w:spacing w:line="413" w:lineRule="exact"/>
      <w:ind w:hanging="283"/>
    </w:pPr>
    <w:rPr>
      <w:rFonts w:ascii="Arial" w:eastAsiaTheme="minorEastAsia" w:hAnsi="Arial" w:cs="Arial"/>
    </w:rPr>
  </w:style>
  <w:style w:type="paragraph" w:customStyle="1" w:styleId="Style72">
    <w:name w:val="Style72"/>
    <w:basedOn w:val="a9"/>
    <w:uiPriority w:val="99"/>
    <w:rsid w:val="00442D56"/>
    <w:pPr>
      <w:widowControl w:val="0"/>
      <w:autoSpaceDE w:val="0"/>
      <w:autoSpaceDN w:val="0"/>
      <w:adjustRightInd w:val="0"/>
      <w:spacing w:line="187" w:lineRule="exact"/>
      <w:jc w:val="both"/>
    </w:pPr>
    <w:rPr>
      <w:rFonts w:ascii="Arial" w:eastAsiaTheme="minorEastAsia" w:hAnsi="Arial" w:cs="Arial"/>
    </w:rPr>
  </w:style>
  <w:style w:type="paragraph" w:customStyle="1" w:styleId="Style74">
    <w:name w:val="Style74"/>
    <w:basedOn w:val="a9"/>
    <w:uiPriority w:val="99"/>
    <w:rsid w:val="00442D56"/>
    <w:pPr>
      <w:widowControl w:val="0"/>
      <w:autoSpaceDE w:val="0"/>
      <w:autoSpaceDN w:val="0"/>
      <w:adjustRightInd w:val="0"/>
      <w:spacing w:line="206" w:lineRule="exact"/>
      <w:ind w:firstLine="211"/>
      <w:jc w:val="both"/>
    </w:pPr>
    <w:rPr>
      <w:rFonts w:ascii="Arial" w:eastAsiaTheme="minorEastAsia" w:hAnsi="Arial" w:cs="Arial"/>
    </w:rPr>
  </w:style>
  <w:style w:type="paragraph" w:customStyle="1" w:styleId="Style75">
    <w:name w:val="Style75"/>
    <w:basedOn w:val="a9"/>
    <w:uiPriority w:val="99"/>
    <w:rsid w:val="00442D56"/>
    <w:pPr>
      <w:widowControl w:val="0"/>
      <w:autoSpaceDE w:val="0"/>
      <w:autoSpaceDN w:val="0"/>
      <w:adjustRightInd w:val="0"/>
      <w:spacing w:line="184" w:lineRule="exact"/>
      <w:jc w:val="right"/>
    </w:pPr>
    <w:rPr>
      <w:rFonts w:ascii="Arial" w:eastAsiaTheme="minorEastAsia" w:hAnsi="Arial" w:cs="Arial"/>
    </w:rPr>
  </w:style>
  <w:style w:type="paragraph" w:customStyle="1" w:styleId="Style76">
    <w:name w:val="Style76"/>
    <w:basedOn w:val="a9"/>
    <w:uiPriority w:val="99"/>
    <w:rsid w:val="00442D56"/>
    <w:pPr>
      <w:widowControl w:val="0"/>
      <w:autoSpaceDE w:val="0"/>
      <w:autoSpaceDN w:val="0"/>
      <w:adjustRightInd w:val="0"/>
      <w:spacing w:line="414" w:lineRule="exact"/>
      <w:ind w:hanging="1397"/>
      <w:jc w:val="both"/>
    </w:pPr>
    <w:rPr>
      <w:rFonts w:ascii="Arial" w:eastAsiaTheme="minorEastAsia" w:hAnsi="Arial" w:cs="Arial"/>
    </w:rPr>
  </w:style>
  <w:style w:type="paragraph" w:customStyle="1" w:styleId="Style77">
    <w:name w:val="Style7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78">
    <w:name w:val="Style78"/>
    <w:basedOn w:val="a9"/>
    <w:uiPriority w:val="99"/>
    <w:rsid w:val="00442D56"/>
    <w:pPr>
      <w:widowControl w:val="0"/>
      <w:autoSpaceDE w:val="0"/>
      <w:autoSpaceDN w:val="0"/>
      <w:adjustRightInd w:val="0"/>
      <w:spacing w:line="182" w:lineRule="exact"/>
      <w:ind w:firstLine="72"/>
      <w:jc w:val="both"/>
    </w:pPr>
    <w:rPr>
      <w:rFonts w:ascii="Arial" w:eastAsiaTheme="minorEastAsia" w:hAnsi="Arial" w:cs="Arial"/>
    </w:rPr>
  </w:style>
  <w:style w:type="paragraph" w:customStyle="1" w:styleId="Style79">
    <w:name w:val="Style7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80">
    <w:name w:val="Style80"/>
    <w:basedOn w:val="a9"/>
    <w:uiPriority w:val="99"/>
    <w:rsid w:val="00442D56"/>
    <w:pPr>
      <w:widowControl w:val="0"/>
      <w:autoSpaceDE w:val="0"/>
      <w:autoSpaceDN w:val="0"/>
      <w:adjustRightInd w:val="0"/>
      <w:spacing w:line="413" w:lineRule="exact"/>
      <w:jc w:val="both"/>
    </w:pPr>
    <w:rPr>
      <w:rFonts w:ascii="Arial" w:eastAsiaTheme="minorEastAsia" w:hAnsi="Arial" w:cs="Arial"/>
    </w:rPr>
  </w:style>
  <w:style w:type="paragraph" w:customStyle="1" w:styleId="Style81">
    <w:name w:val="Style81"/>
    <w:basedOn w:val="a9"/>
    <w:uiPriority w:val="99"/>
    <w:rsid w:val="00442D56"/>
    <w:pPr>
      <w:widowControl w:val="0"/>
      <w:autoSpaceDE w:val="0"/>
      <w:autoSpaceDN w:val="0"/>
      <w:adjustRightInd w:val="0"/>
      <w:spacing w:line="418" w:lineRule="exact"/>
      <w:ind w:hanging="278"/>
    </w:pPr>
    <w:rPr>
      <w:rFonts w:ascii="Arial" w:eastAsiaTheme="minorEastAsia" w:hAnsi="Arial" w:cs="Arial"/>
    </w:rPr>
  </w:style>
  <w:style w:type="paragraph" w:customStyle="1" w:styleId="Style82">
    <w:name w:val="Style82"/>
    <w:basedOn w:val="a9"/>
    <w:uiPriority w:val="99"/>
    <w:rsid w:val="00442D56"/>
    <w:pPr>
      <w:widowControl w:val="0"/>
      <w:autoSpaceDE w:val="0"/>
      <w:autoSpaceDN w:val="0"/>
      <w:adjustRightInd w:val="0"/>
      <w:jc w:val="both"/>
    </w:pPr>
    <w:rPr>
      <w:rFonts w:ascii="Arial" w:eastAsiaTheme="minorEastAsia" w:hAnsi="Arial" w:cs="Arial"/>
    </w:rPr>
  </w:style>
  <w:style w:type="paragraph" w:customStyle="1" w:styleId="Style83">
    <w:name w:val="Style83"/>
    <w:basedOn w:val="a9"/>
    <w:uiPriority w:val="99"/>
    <w:rsid w:val="00442D56"/>
    <w:pPr>
      <w:widowControl w:val="0"/>
      <w:autoSpaceDE w:val="0"/>
      <w:autoSpaceDN w:val="0"/>
      <w:adjustRightInd w:val="0"/>
      <w:spacing w:line="230" w:lineRule="exact"/>
      <w:jc w:val="center"/>
    </w:pPr>
    <w:rPr>
      <w:rFonts w:ascii="Arial" w:eastAsiaTheme="minorEastAsia" w:hAnsi="Arial" w:cs="Arial"/>
    </w:rPr>
  </w:style>
  <w:style w:type="paragraph" w:customStyle="1" w:styleId="Style84">
    <w:name w:val="Style84"/>
    <w:basedOn w:val="a9"/>
    <w:uiPriority w:val="99"/>
    <w:rsid w:val="00442D56"/>
    <w:pPr>
      <w:widowControl w:val="0"/>
      <w:autoSpaceDE w:val="0"/>
      <w:autoSpaceDN w:val="0"/>
      <w:adjustRightInd w:val="0"/>
      <w:spacing w:line="206" w:lineRule="exact"/>
      <w:ind w:firstLine="163"/>
      <w:jc w:val="both"/>
    </w:pPr>
    <w:rPr>
      <w:rFonts w:ascii="Arial" w:eastAsiaTheme="minorEastAsia" w:hAnsi="Arial" w:cs="Arial"/>
    </w:rPr>
  </w:style>
  <w:style w:type="paragraph" w:customStyle="1" w:styleId="Style85">
    <w:name w:val="Style85"/>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86">
    <w:name w:val="Style86"/>
    <w:basedOn w:val="a9"/>
    <w:uiPriority w:val="99"/>
    <w:rsid w:val="00442D56"/>
    <w:pPr>
      <w:widowControl w:val="0"/>
      <w:autoSpaceDE w:val="0"/>
      <w:autoSpaceDN w:val="0"/>
      <w:adjustRightInd w:val="0"/>
      <w:spacing w:line="182" w:lineRule="exact"/>
    </w:pPr>
    <w:rPr>
      <w:rFonts w:ascii="Arial" w:eastAsiaTheme="minorEastAsia" w:hAnsi="Arial" w:cs="Arial"/>
    </w:rPr>
  </w:style>
  <w:style w:type="paragraph" w:customStyle="1" w:styleId="Style87">
    <w:name w:val="Style87"/>
    <w:basedOn w:val="a9"/>
    <w:uiPriority w:val="99"/>
    <w:rsid w:val="00442D56"/>
    <w:pPr>
      <w:widowControl w:val="0"/>
      <w:autoSpaceDE w:val="0"/>
      <w:autoSpaceDN w:val="0"/>
      <w:adjustRightInd w:val="0"/>
      <w:spacing w:line="202" w:lineRule="exact"/>
      <w:ind w:firstLine="3773"/>
    </w:pPr>
    <w:rPr>
      <w:rFonts w:ascii="Arial" w:eastAsiaTheme="minorEastAsia" w:hAnsi="Arial" w:cs="Arial"/>
    </w:rPr>
  </w:style>
  <w:style w:type="paragraph" w:customStyle="1" w:styleId="Style88">
    <w:name w:val="Style88"/>
    <w:basedOn w:val="a9"/>
    <w:uiPriority w:val="99"/>
    <w:rsid w:val="00442D56"/>
    <w:pPr>
      <w:widowControl w:val="0"/>
      <w:autoSpaceDE w:val="0"/>
      <w:autoSpaceDN w:val="0"/>
      <w:adjustRightInd w:val="0"/>
      <w:spacing w:line="185" w:lineRule="exact"/>
    </w:pPr>
    <w:rPr>
      <w:rFonts w:ascii="Arial" w:eastAsiaTheme="minorEastAsia" w:hAnsi="Arial" w:cs="Arial"/>
    </w:rPr>
  </w:style>
  <w:style w:type="paragraph" w:customStyle="1" w:styleId="Style89">
    <w:name w:val="Style89"/>
    <w:basedOn w:val="a9"/>
    <w:uiPriority w:val="99"/>
    <w:rsid w:val="00442D56"/>
    <w:pPr>
      <w:widowControl w:val="0"/>
      <w:autoSpaceDE w:val="0"/>
      <w:autoSpaceDN w:val="0"/>
      <w:adjustRightInd w:val="0"/>
      <w:spacing w:line="413" w:lineRule="exact"/>
      <w:ind w:firstLine="566"/>
      <w:jc w:val="both"/>
    </w:pPr>
    <w:rPr>
      <w:rFonts w:ascii="Arial" w:eastAsiaTheme="minorEastAsia" w:hAnsi="Arial" w:cs="Arial"/>
    </w:rPr>
  </w:style>
  <w:style w:type="paragraph" w:customStyle="1" w:styleId="Style91">
    <w:name w:val="Style91"/>
    <w:basedOn w:val="a9"/>
    <w:uiPriority w:val="99"/>
    <w:rsid w:val="00442D56"/>
    <w:pPr>
      <w:widowControl w:val="0"/>
      <w:autoSpaceDE w:val="0"/>
      <w:autoSpaceDN w:val="0"/>
      <w:adjustRightInd w:val="0"/>
      <w:spacing w:line="206" w:lineRule="exact"/>
      <w:ind w:firstLine="101"/>
    </w:pPr>
    <w:rPr>
      <w:rFonts w:ascii="Arial" w:eastAsiaTheme="minorEastAsia" w:hAnsi="Arial" w:cs="Arial"/>
    </w:rPr>
  </w:style>
  <w:style w:type="paragraph" w:customStyle="1" w:styleId="Style92">
    <w:name w:val="Style9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93">
    <w:name w:val="Style9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94">
    <w:name w:val="Style9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95">
    <w:name w:val="Style95"/>
    <w:basedOn w:val="a9"/>
    <w:uiPriority w:val="99"/>
    <w:rsid w:val="00442D56"/>
    <w:pPr>
      <w:widowControl w:val="0"/>
      <w:autoSpaceDE w:val="0"/>
      <w:autoSpaceDN w:val="0"/>
      <w:adjustRightInd w:val="0"/>
      <w:spacing w:line="413" w:lineRule="exact"/>
      <w:ind w:hanging="734"/>
      <w:jc w:val="both"/>
    </w:pPr>
    <w:rPr>
      <w:rFonts w:ascii="Arial" w:eastAsiaTheme="minorEastAsia" w:hAnsi="Arial" w:cs="Arial"/>
    </w:rPr>
  </w:style>
  <w:style w:type="paragraph" w:customStyle="1" w:styleId="Style96">
    <w:name w:val="Style96"/>
    <w:basedOn w:val="a9"/>
    <w:uiPriority w:val="99"/>
    <w:rsid w:val="00442D56"/>
    <w:pPr>
      <w:widowControl w:val="0"/>
      <w:autoSpaceDE w:val="0"/>
      <w:autoSpaceDN w:val="0"/>
      <w:adjustRightInd w:val="0"/>
      <w:spacing w:line="206" w:lineRule="exact"/>
      <w:ind w:firstLine="91"/>
      <w:jc w:val="both"/>
    </w:pPr>
    <w:rPr>
      <w:rFonts w:ascii="Arial" w:eastAsiaTheme="minorEastAsia" w:hAnsi="Arial" w:cs="Arial"/>
    </w:rPr>
  </w:style>
  <w:style w:type="paragraph" w:customStyle="1" w:styleId="Style97">
    <w:name w:val="Style97"/>
    <w:basedOn w:val="a9"/>
    <w:uiPriority w:val="99"/>
    <w:rsid w:val="00442D56"/>
    <w:pPr>
      <w:widowControl w:val="0"/>
      <w:autoSpaceDE w:val="0"/>
      <w:autoSpaceDN w:val="0"/>
      <w:adjustRightInd w:val="0"/>
      <w:spacing w:line="415" w:lineRule="exact"/>
      <w:ind w:firstLine="590"/>
    </w:pPr>
    <w:rPr>
      <w:rFonts w:ascii="Arial" w:eastAsiaTheme="minorEastAsia" w:hAnsi="Arial" w:cs="Arial"/>
    </w:rPr>
  </w:style>
  <w:style w:type="paragraph" w:customStyle="1" w:styleId="Style98">
    <w:name w:val="Style98"/>
    <w:basedOn w:val="a9"/>
    <w:uiPriority w:val="99"/>
    <w:rsid w:val="00442D56"/>
    <w:pPr>
      <w:widowControl w:val="0"/>
      <w:autoSpaceDE w:val="0"/>
      <w:autoSpaceDN w:val="0"/>
      <w:adjustRightInd w:val="0"/>
      <w:spacing w:line="414" w:lineRule="exact"/>
      <w:ind w:hanging="1397"/>
      <w:jc w:val="both"/>
    </w:pPr>
    <w:rPr>
      <w:rFonts w:ascii="Arial" w:eastAsiaTheme="minorEastAsia" w:hAnsi="Arial" w:cs="Arial"/>
    </w:rPr>
  </w:style>
  <w:style w:type="paragraph" w:customStyle="1" w:styleId="Style99">
    <w:name w:val="Style99"/>
    <w:basedOn w:val="a9"/>
    <w:uiPriority w:val="99"/>
    <w:rsid w:val="00442D56"/>
    <w:pPr>
      <w:widowControl w:val="0"/>
      <w:autoSpaceDE w:val="0"/>
      <w:autoSpaceDN w:val="0"/>
      <w:adjustRightInd w:val="0"/>
      <w:jc w:val="center"/>
    </w:pPr>
    <w:rPr>
      <w:rFonts w:ascii="Arial" w:eastAsiaTheme="minorEastAsia" w:hAnsi="Arial" w:cs="Arial"/>
    </w:rPr>
  </w:style>
  <w:style w:type="paragraph" w:customStyle="1" w:styleId="Style100">
    <w:name w:val="Style100"/>
    <w:basedOn w:val="a9"/>
    <w:uiPriority w:val="99"/>
    <w:rsid w:val="00442D56"/>
    <w:pPr>
      <w:widowControl w:val="0"/>
      <w:autoSpaceDE w:val="0"/>
      <w:autoSpaceDN w:val="0"/>
      <w:adjustRightInd w:val="0"/>
      <w:spacing w:line="209" w:lineRule="exact"/>
      <w:ind w:firstLine="62"/>
    </w:pPr>
    <w:rPr>
      <w:rFonts w:ascii="Arial" w:eastAsiaTheme="minorEastAsia" w:hAnsi="Arial" w:cs="Arial"/>
    </w:rPr>
  </w:style>
  <w:style w:type="paragraph" w:customStyle="1" w:styleId="Style101">
    <w:name w:val="Style10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02">
    <w:name w:val="Style102"/>
    <w:basedOn w:val="a9"/>
    <w:uiPriority w:val="99"/>
    <w:rsid w:val="00442D56"/>
    <w:pPr>
      <w:widowControl w:val="0"/>
      <w:autoSpaceDE w:val="0"/>
      <w:autoSpaceDN w:val="0"/>
      <w:adjustRightInd w:val="0"/>
      <w:spacing w:line="230" w:lineRule="exact"/>
    </w:pPr>
    <w:rPr>
      <w:rFonts w:ascii="Arial" w:eastAsiaTheme="minorEastAsia" w:hAnsi="Arial" w:cs="Arial"/>
    </w:rPr>
  </w:style>
  <w:style w:type="paragraph" w:customStyle="1" w:styleId="Style103">
    <w:name w:val="Style103"/>
    <w:basedOn w:val="a9"/>
    <w:uiPriority w:val="99"/>
    <w:rsid w:val="00442D56"/>
    <w:pPr>
      <w:widowControl w:val="0"/>
      <w:autoSpaceDE w:val="0"/>
      <w:autoSpaceDN w:val="0"/>
      <w:adjustRightInd w:val="0"/>
      <w:spacing w:line="418" w:lineRule="exact"/>
      <w:ind w:hanging="355"/>
    </w:pPr>
    <w:rPr>
      <w:rFonts w:ascii="Arial" w:eastAsiaTheme="minorEastAsia" w:hAnsi="Arial" w:cs="Arial"/>
    </w:rPr>
  </w:style>
  <w:style w:type="paragraph" w:customStyle="1" w:styleId="Style104">
    <w:name w:val="Style104"/>
    <w:basedOn w:val="a9"/>
    <w:uiPriority w:val="99"/>
    <w:rsid w:val="00442D56"/>
    <w:pPr>
      <w:widowControl w:val="0"/>
      <w:autoSpaceDE w:val="0"/>
      <w:autoSpaceDN w:val="0"/>
      <w:adjustRightInd w:val="0"/>
      <w:spacing w:line="413" w:lineRule="exact"/>
      <w:ind w:hanging="274"/>
      <w:jc w:val="both"/>
    </w:pPr>
    <w:rPr>
      <w:rFonts w:ascii="Arial" w:eastAsiaTheme="minorEastAsia" w:hAnsi="Arial" w:cs="Arial"/>
    </w:rPr>
  </w:style>
  <w:style w:type="paragraph" w:customStyle="1" w:styleId="Style105">
    <w:name w:val="Style105"/>
    <w:basedOn w:val="a9"/>
    <w:uiPriority w:val="99"/>
    <w:rsid w:val="00442D56"/>
    <w:pPr>
      <w:widowControl w:val="0"/>
      <w:autoSpaceDE w:val="0"/>
      <w:autoSpaceDN w:val="0"/>
      <w:adjustRightInd w:val="0"/>
      <w:spacing w:line="278" w:lineRule="exact"/>
      <w:ind w:firstLine="566"/>
      <w:jc w:val="both"/>
    </w:pPr>
    <w:rPr>
      <w:rFonts w:ascii="Arial" w:eastAsiaTheme="minorEastAsia" w:hAnsi="Arial" w:cs="Arial"/>
    </w:rPr>
  </w:style>
  <w:style w:type="paragraph" w:customStyle="1" w:styleId="Style106">
    <w:name w:val="Style10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08">
    <w:name w:val="Style108"/>
    <w:basedOn w:val="a9"/>
    <w:uiPriority w:val="99"/>
    <w:rsid w:val="00442D56"/>
    <w:pPr>
      <w:widowControl w:val="0"/>
      <w:autoSpaceDE w:val="0"/>
      <w:autoSpaceDN w:val="0"/>
      <w:adjustRightInd w:val="0"/>
      <w:spacing w:line="230" w:lineRule="exact"/>
      <w:ind w:firstLine="115"/>
    </w:pPr>
    <w:rPr>
      <w:rFonts w:ascii="Arial" w:eastAsiaTheme="minorEastAsia" w:hAnsi="Arial" w:cs="Arial"/>
    </w:rPr>
  </w:style>
  <w:style w:type="paragraph" w:customStyle="1" w:styleId="Style109">
    <w:name w:val="Style10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10">
    <w:name w:val="Style110"/>
    <w:basedOn w:val="a9"/>
    <w:uiPriority w:val="99"/>
    <w:rsid w:val="00442D56"/>
    <w:pPr>
      <w:widowControl w:val="0"/>
      <w:autoSpaceDE w:val="0"/>
      <w:autoSpaceDN w:val="0"/>
      <w:adjustRightInd w:val="0"/>
      <w:spacing w:line="206" w:lineRule="exact"/>
      <w:ind w:hanging="1037"/>
    </w:pPr>
    <w:rPr>
      <w:rFonts w:ascii="Arial" w:eastAsiaTheme="minorEastAsia" w:hAnsi="Arial" w:cs="Arial"/>
    </w:rPr>
  </w:style>
  <w:style w:type="paragraph" w:customStyle="1" w:styleId="Style111">
    <w:name w:val="Style11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12">
    <w:name w:val="Style11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13">
    <w:name w:val="Style113"/>
    <w:basedOn w:val="a9"/>
    <w:uiPriority w:val="99"/>
    <w:rsid w:val="00442D56"/>
    <w:pPr>
      <w:widowControl w:val="0"/>
      <w:autoSpaceDE w:val="0"/>
      <w:autoSpaceDN w:val="0"/>
      <w:adjustRightInd w:val="0"/>
      <w:spacing w:line="413" w:lineRule="exact"/>
      <w:ind w:hanging="710"/>
      <w:jc w:val="both"/>
    </w:pPr>
    <w:rPr>
      <w:rFonts w:ascii="Arial" w:eastAsiaTheme="minorEastAsia" w:hAnsi="Arial" w:cs="Arial"/>
    </w:rPr>
  </w:style>
  <w:style w:type="paragraph" w:customStyle="1" w:styleId="Style114">
    <w:name w:val="Style11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15">
    <w:name w:val="Style115"/>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16">
    <w:name w:val="Style116"/>
    <w:basedOn w:val="a9"/>
    <w:uiPriority w:val="99"/>
    <w:rsid w:val="00442D56"/>
    <w:pPr>
      <w:widowControl w:val="0"/>
      <w:autoSpaceDE w:val="0"/>
      <w:autoSpaceDN w:val="0"/>
      <w:adjustRightInd w:val="0"/>
      <w:spacing w:line="415" w:lineRule="exact"/>
      <w:ind w:hanging="845"/>
      <w:jc w:val="both"/>
    </w:pPr>
    <w:rPr>
      <w:rFonts w:ascii="Arial" w:eastAsiaTheme="minorEastAsia" w:hAnsi="Arial" w:cs="Arial"/>
    </w:rPr>
  </w:style>
  <w:style w:type="paragraph" w:customStyle="1" w:styleId="Style117">
    <w:name w:val="Style117"/>
    <w:basedOn w:val="a9"/>
    <w:uiPriority w:val="99"/>
    <w:rsid w:val="00442D56"/>
    <w:pPr>
      <w:widowControl w:val="0"/>
      <w:autoSpaceDE w:val="0"/>
      <w:autoSpaceDN w:val="0"/>
      <w:adjustRightInd w:val="0"/>
      <w:spacing w:line="86" w:lineRule="exact"/>
    </w:pPr>
    <w:rPr>
      <w:rFonts w:ascii="Arial" w:eastAsiaTheme="minorEastAsia" w:hAnsi="Arial" w:cs="Arial"/>
    </w:rPr>
  </w:style>
  <w:style w:type="paragraph" w:customStyle="1" w:styleId="Style118">
    <w:name w:val="Style118"/>
    <w:basedOn w:val="a9"/>
    <w:uiPriority w:val="99"/>
    <w:rsid w:val="00442D56"/>
    <w:pPr>
      <w:widowControl w:val="0"/>
      <w:autoSpaceDE w:val="0"/>
      <w:autoSpaceDN w:val="0"/>
      <w:adjustRightInd w:val="0"/>
      <w:spacing w:line="211" w:lineRule="exact"/>
      <w:ind w:firstLine="250"/>
    </w:pPr>
    <w:rPr>
      <w:rFonts w:ascii="Arial" w:eastAsiaTheme="minorEastAsia" w:hAnsi="Arial" w:cs="Arial"/>
    </w:rPr>
  </w:style>
  <w:style w:type="paragraph" w:customStyle="1" w:styleId="Style119">
    <w:name w:val="Style11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20">
    <w:name w:val="Style120"/>
    <w:basedOn w:val="a9"/>
    <w:uiPriority w:val="99"/>
    <w:rsid w:val="00442D56"/>
    <w:pPr>
      <w:widowControl w:val="0"/>
      <w:autoSpaceDE w:val="0"/>
      <w:autoSpaceDN w:val="0"/>
      <w:adjustRightInd w:val="0"/>
      <w:spacing w:line="178" w:lineRule="exact"/>
      <w:ind w:hanging="682"/>
    </w:pPr>
    <w:rPr>
      <w:rFonts w:ascii="Arial" w:eastAsiaTheme="minorEastAsia" w:hAnsi="Arial" w:cs="Arial"/>
    </w:rPr>
  </w:style>
  <w:style w:type="paragraph" w:customStyle="1" w:styleId="Style121">
    <w:name w:val="Style121"/>
    <w:basedOn w:val="a9"/>
    <w:uiPriority w:val="99"/>
    <w:rsid w:val="00442D56"/>
    <w:pPr>
      <w:widowControl w:val="0"/>
      <w:autoSpaceDE w:val="0"/>
      <w:autoSpaceDN w:val="0"/>
      <w:adjustRightInd w:val="0"/>
      <w:spacing w:line="182" w:lineRule="exact"/>
      <w:ind w:firstLine="110"/>
    </w:pPr>
    <w:rPr>
      <w:rFonts w:ascii="Arial" w:eastAsiaTheme="minorEastAsia" w:hAnsi="Arial" w:cs="Arial"/>
    </w:rPr>
  </w:style>
  <w:style w:type="paragraph" w:customStyle="1" w:styleId="Style122">
    <w:name w:val="Style122"/>
    <w:basedOn w:val="a9"/>
    <w:uiPriority w:val="99"/>
    <w:rsid w:val="00442D56"/>
    <w:pPr>
      <w:widowControl w:val="0"/>
      <w:autoSpaceDE w:val="0"/>
      <w:autoSpaceDN w:val="0"/>
      <w:adjustRightInd w:val="0"/>
      <w:spacing w:line="240" w:lineRule="exact"/>
      <w:jc w:val="both"/>
    </w:pPr>
    <w:rPr>
      <w:rFonts w:ascii="Arial" w:eastAsiaTheme="minorEastAsia" w:hAnsi="Arial" w:cs="Arial"/>
    </w:rPr>
  </w:style>
  <w:style w:type="paragraph" w:customStyle="1" w:styleId="Style123">
    <w:name w:val="Style123"/>
    <w:basedOn w:val="a9"/>
    <w:uiPriority w:val="99"/>
    <w:rsid w:val="00442D56"/>
    <w:pPr>
      <w:widowControl w:val="0"/>
      <w:autoSpaceDE w:val="0"/>
      <w:autoSpaceDN w:val="0"/>
      <w:adjustRightInd w:val="0"/>
      <w:spacing w:line="413" w:lineRule="exact"/>
      <w:ind w:hanging="355"/>
    </w:pPr>
    <w:rPr>
      <w:rFonts w:ascii="Arial" w:eastAsiaTheme="minorEastAsia" w:hAnsi="Arial" w:cs="Arial"/>
    </w:rPr>
  </w:style>
  <w:style w:type="paragraph" w:customStyle="1" w:styleId="Style124">
    <w:name w:val="Style124"/>
    <w:basedOn w:val="a9"/>
    <w:uiPriority w:val="99"/>
    <w:rsid w:val="00442D56"/>
    <w:pPr>
      <w:widowControl w:val="0"/>
      <w:autoSpaceDE w:val="0"/>
      <w:autoSpaceDN w:val="0"/>
      <w:adjustRightInd w:val="0"/>
      <w:spacing w:line="509" w:lineRule="exact"/>
    </w:pPr>
    <w:rPr>
      <w:rFonts w:ascii="Arial" w:eastAsiaTheme="minorEastAsia" w:hAnsi="Arial" w:cs="Arial"/>
    </w:rPr>
  </w:style>
  <w:style w:type="paragraph" w:customStyle="1" w:styleId="Style125">
    <w:name w:val="Style125"/>
    <w:basedOn w:val="a9"/>
    <w:uiPriority w:val="99"/>
    <w:rsid w:val="00442D56"/>
    <w:pPr>
      <w:widowControl w:val="0"/>
      <w:autoSpaceDE w:val="0"/>
      <w:autoSpaceDN w:val="0"/>
      <w:adjustRightInd w:val="0"/>
      <w:spacing w:line="206" w:lineRule="exact"/>
      <w:ind w:hanging="283"/>
      <w:jc w:val="both"/>
    </w:pPr>
    <w:rPr>
      <w:rFonts w:ascii="Arial" w:eastAsiaTheme="minorEastAsia" w:hAnsi="Arial" w:cs="Arial"/>
    </w:rPr>
  </w:style>
  <w:style w:type="paragraph" w:customStyle="1" w:styleId="Style126">
    <w:name w:val="Style126"/>
    <w:basedOn w:val="a9"/>
    <w:uiPriority w:val="99"/>
    <w:rsid w:val="00442D56"/>
    <w:pPr>
      <w:widowControl w:val="0"/>
      <w:autoSpaceDE w:val="0"/>
      <w:autoSpaceDN w:val="0"/>
      <w:adjustRightInd w:val="0"/>
      <w:jc w:val="center"/>
    </w:pPr>
    <w:rPr>
      <w:rFonts w:ascii="Arial" w:eastAsiaTheme="minorEastAsia" w:hAnsi="Arial" w:cs="Arial"/>
    </w:rPr>
  </w:style>
  <w:style w:type="paragraph" w:customStyle="1" w:styleId="Style127">
    <w:name w:val="Style127"/>
    <w:basedOn w:val="a9"/>
    <w:uiPriority w:val="99"/>
    <w:rsid w:val="00442D56"/>
    <w:pPr>
      <w:widowControl w:val="0"/>
      <w:autoSpaceDE w:val="0"/>
      <w:autoSpaceDN w:val="0"/>
      <w:adjustRightInd w:val="0"/>
      <w:spacing w:line="211" w:lineRule="exact"/>
      <w:jc w:val="right"/>
    </w:pPr>
    <w:rPr>
      <w:rFonts w:ascii="Arial" w:eastAsiaTheme="minorEastAsia" w:hAnsi="Arial" w:cs="Arial"/>
    </w:rPr>
  </w:style>
  <w:style w:type="paragraph" w:customStyle="1" w:styleId="Style128">
    <w:name w:val="Style128"/>
    <w:basedOn w:val="a9"/>
    <w:uiPriority w:val="99"/>
    <w:rsid w:val="00442D56"/>
    <w:pPr>
      <w:widowControl w:val="0"/>
      <w:autoSpaceDE w:val="0"/>
      <w:autoSpaceDN w:val="0"/>
      <w:adjustRightInd w:val="0"/>
      <w:spacing w:line="226" w:lineRule="exact"/>
      <w:ind w:hanging="96"/>
    </w:pPr>
    <w:rPr>
      <w:rFonts w:ascii="Arial" w:eastAsiaTheme="minorEastAsia" w:hAnsi="Arial" w:cs="Arial"/>
    </w:rPr>
  </w:style>
  <w:style w:type="paragraph" w:customStyle="1" w:styleId="Style129">
    <w:name w:val="Style129"/>
    <w:basedOn w:val="a9"/>
    <w:uiPriority w:val="99"/>
    <w:rsid w:val="00442D56"/>
    <w:pPr>
      <w:widowControl w:val="0"/>
      <w:autoSpaceDE w:val="0"/>
      <w:autoSpaceDN w:val="0"/>
      <w:adjustRightInd w:val="0"/>
      <w:spacing w:line="312" w:lineRule="exact"/>
      <w:jc w:val="right"/>
    </w:pPr>
    <w:rPr>
      <w:rFonts w:ascii="Arial" w:eastAsiaTheme="minorEastAsia" w:hAnsi="Arial" w:cs="Arial"/>
    </w:rPr>
  </w:style>
  <w:style w:type="paragraph" w:customStyle="1" w:styleId="Style130">
    <w:name w:val="Style13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31">
    <w:name w:val="Style131"/>
    <w:basedOn w:val="a9"/>
    <w:uiPriority w:val="99"/>
    <w:rsid w:val="00442D56"/>
    <w:pPr>
      <w:widowControl w:val="0"/>
      <w:autoSpaceDE w:val="0"/>
      <w:autoSpaceDN w:val="0"/>
      <w:adjustRightInd w:val="0"/>
      <w:jc w:val="both"/>
    </w:pPr>
    <w:rPr>
      <w:rFonts w:ascii="Arial" w:eastAsiaTheme="minorEastAsia" w:hAnsi="Arial" w:cs="Arial"/>
    </w:rPr>
  </w:style>
  <w:style w:type="paragraph" w:customStyle="1" w:styleId="Style132">
    <w:name w:val="Style13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33">
    <w:name w:val="Style13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34">
    <w:name w:val="Style13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36">
    <w:name w:val="Style136"/>
    <w:basedOn w:val="a9"/>
    <w:uiPriority w:val="99"/>
    <w:rsid w:val="00442D56"/>
    <w:pPr>
      <w:widowControl w:val="0"/>
      <w:autoSpaceDE w:val="0"/>
      <w:autoSpaceDN w:val="0"/>
      <w:adjustRightInd w:val="0"/>
      <w:spacing w:line="187" w:lineRule="exact"/>
      <w:jc w:val="center"/>
    </w:pPr>
    <w:rPr>
      <w:rFonts w:ascii="Arial" w:eastAsiaTheme="minorEastAsia" w:hAnsi="Arial" w:cs="Arial"/>
    </w:rPr>
  </w:style>
  <w:style w:type="paragraph" w:customStyle="1" w:styleId="Style137">
    <w:name w:val="Style137"/>
    <w:basedOn w:val="a9"/>
    <w:uiPriority w:val="99"/>
    <w:rsid w:val="00442D56"/>
    <w:pPr>
      <w:widowControl w:val="0"/>
      <w:autoSpaceDE w:val="0"/>
      <w:autoSpaceDN w:val="0"/>
      <w:adjustRightInd w:val="0"/>
      <w:spacing w:line="206" w:lineRule="exact"/>
      <w:ind w:firstLine="379"/>
    </w:pPr>
    <w:rPr>
      <w:rFonts w:ascii="Arial" w:eastAsiaTheme="minorEastAsia" w:hAnsi="Arial" w:cs="Arial"/>
    </w:rPr>
  </w:style>
  <w:style w:type="paragraph" w:customStyle="1" w:styleId="Style138">
    <w:name w:val="Style138"/>
    <w:basedOn w:val="a9"/>
    <w:uiPriority w:val="99"/>
    <w:rsid w:val="00442D56"/>
    <w:pPr>
      <w:widowControl w:val="0"/>
      <w:autoSpaceDE w:val="0"/>
      <w:autoSpaceDN w:val="0"/>
      <w:adjustRightInd w:val="0"/>
      <w:spacing w:line="413" w:lineRule="exact"/>
      <w:ind w:hanging="1123"/>
    </w:pPr>
    <w:rPr>
      <w:rFonts w:ascii="Arial" w:eastAsiaTheme="minorEastAsia" w:hAnsi="Arial" w:cs="Arial"/>
    </w:rPr>
  </w:style>
  <w:style w:type="paragraph" w:customStyle="1" w:styleId="Style139">
    <w:name w:val="Style13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40">
    <w:name w:val="Style14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41">
    <w:name w:val="Style141"/>
    <w:basedOn w:val="a9"/>
    <w:uiPriority w:val="99"/>
    <w:rsid w:val="00442D56"/>
    <w:pPr>
      <w:widowControl w:val="0"/>
      <w:autoSpaceDE w:val="0"/>
      <w:autoSpaceDN w:val="0"/>
      <w:adjustRightInd w:val="0"/>
      <w:spacing w:line="206" w:lineRule="exact"/>
      <w:ind w:firstLine="499"/>
    </w:pPr>
    <w:rPr>
      <w:rFonts w:ascii="Arial" w:eastAsiaTheme="minorEastAsia" w:hAnsi="Arial" w:cs="Arial"/>
    </w:rPr>
  </w:style>
  <w:style w:type="paragraph" w:customStyle="1" w:styleId="Style142">
    <w:name w:val="Style14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43">
    <w:name w:val="Style14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44">
    <w:name w:val="Style14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46">
    <w:name w:val="Style14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47">
    <w:name w:val="Style14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48">
    <w:name w:val="Style148"/>
    <w:basedOn w:val="a9"/>
    <w:uiPriority w:val="99"/>
    <w:rsid w:val="00442D56"/>
    <w:pPr>
      <w:widowControl w:val="0"/>
      <w:autoSpaceDE w:val="0"/>
      <w:autoSpaceDN w:val="0"/>
      <w:adjustRightInd w:val="0"/>
      <w:spacing w:line="211" w:lineRule="exact"/>
      <w:jc w:val="center"/>
    </w:pPr>
    <w:rPr>
      <w:rFonts w:ascii="Arial" w:eastAsiaTheme="minorEastAsia" w:hAnsi="Arial" w:cs="Arial"/>
    </w:rPr>
  </w:style>
  <w:style w:type="paragraph" w:customStyle="1" w:styleId="Style149">
    <w:name w:val="Style149"/>
    <w:basedOn w:val="a9"/>
    <w:uiPriority w:val="99"/>
    <w:rsid w:val="00442D56"/>
    <w:pPr>
      <w:widowControl w:val="0"/>
      <w:autoSpaceDE w:val="0"/>
      <w:autoSpaceDN w:val="0"/>
      <w:adjustRightInd w:val="0"/>
      <w:spacing w:line="185" w:lineRule="exact"/>
      <w:jc w:val="center"/>
    </w:pPr>
    <w:rPr>
      <w:rFonts w:ascii="Arial" w:eastAsiaTheme="minorEastAsia" w:hAnsi="Arial" w:cs="Arial"/>
    </w:rPr>
  </w:style>
  <w:style w:type="paragraph" w:customStyle="1" w:styleId="Style150">
    <w:name w:val="Style15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51">
    <w:name w:val="Style151"/>
    <w:basedOn w:val="a9"/>
    <w:uiPriority w:val="99"/>
    <w:rsid w:val="00442D56"/>
    <w:pPr>
      <w:widowControl w:val="0"/>
      <w:autoSpaceDE w:val="0"/>
      <w:autoSpaceDN w:val="0"/>
      <w:adjustRightInd w:val="0"/>
      <w:spacing w:line="211" w:lineRule="exact"/>
      <w:ind w:hanging="317"/>
      <w:jc w:val="both"/>
    </w:pPr>
    <w:rPr>
      <w:rFonts w:ascii="Arial" w:eastAsiaTheme="minorEastAsia" w:hAnsi="Arial" w:cs="Arial"/>
    </w:rPr>
  </w:style>
  <w:style w:type="paragraph" w:customStyle="1" w:styleId="Style152">
    <w:name w:val="Style15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53">
    <w:name w:val="Style15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54">
    <w:name w:val="Style154"/>
    <w:basedOn w:val="a9"/>
    <w:uiPriority w:val="99"/>
    <w:rsid w:val="00442D56"/>
    <w:pPr>
      <w:widowControl w:val="0"/>
      <w:autoSpaceDE w:val="0"/>
      <w:autoSpaceDN w:val="0"/>
      <w:adjustRightInd w:val="0"/>
      <w:spacing w:line="322" w:lineRule="exact"/>
      <w:jc w:val="right"/>
    </w:pPr>
    <w:rPr>
      <w:rFonts w:ascii="Arial" w:eastAsiaTheme="minorEastAsia" w:hAnsi="Arial" w:cs="Arial"/>
    </w:rPr>
  </w:style>
  <w:style w:type="paragraph" w:customStyle="1" w:styleId="Style155">
    <w:name w:val="Style155"/>
    <w:basedOn w:val="a9"/>
    <w:uiPriority w:val="99"/>
    <w:rsid w:val="00442D56"/>
    <w:pPr>
      <w:widowControl w:val="0"/>
      <w:autoSpaceDE w:val="0"/>
      <w:autoSpaceDN w:val="0"/>
      <w:adjustRightInd w:val="0"/>
      <w:spacing w:line="221" w:lineRule="exact"/>
      <w:ind w:hanging="1978"/>
    </w:pPr>
    <w:rPr>
      <w:rFonts w:ascii="Arial" w:eastAsiaTheme="minorEastAsia" w:hAnsi="Arial" w:cs="Arial"/>
    </w:rPr>
  </w:style>
  <w:style w:type="paragraph" w:customStyle="1" w:styleId="Style156">
    <w:name w:val="Style156"/>
    <w:basedOn w:val="a9"/>
    <w:uiPriority w:val="99"/>
    <w:rsid w:val="00442D56"/>
    <w:pPr>
      <w:widowControl w:val="0"/>
      <w:autoSpaceDE w:val="0"/>
      <w:autoSpaceDN w:val="0"/>
      <w:adjustRightInd w:val="0"/>
      <w:spacing w:line="230" w:lineRule="exact"/>
      <w:ind w:hanging="326"/>
    </w:pPr>
    <w:rPr>
      <w:rFonts w:ascii="Arial" w:eastAsiaTheme="minorEastAsia" w:hAnsi="Arial" w:cs="Arial"/>
    </w:rPr>
  </w:style>
  <w:style w:type="paragraph" w:customStyle="1" w:styleId="Style157">
    <w:name w:val="Style15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58">
    <w:name w:val="Style158"/>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59">
    <w:name w:val="Style159"/>
    <w:basedOn w:val="a9"/>
    <w:uiPriority w:val="99"/>
    <w:rsid w:val="00442D56"/>
    <w:pPr>
      <w:widowControl w:val="0"/>
      <w:autoSpaceDE w:val="0"/>
      <w:autoSpaceDN w:val="0"/>
      <w:adjustRightInd w:val="0"/>
      <w:spacing w:line="235" w:lineRule="exact"/>
      <w:jc w:val="center"/>
    </w:pPr>
    <w:rPr>
      <w:rFonts w:ascii="Arial" w:eastAsiaTheme="minorEastAsia" w:hAnsi="Arial" w:cs="Arial"/>
    </w:rPr>
  </w:style>
  <w:style w:type="paragraph" w:customStyle="1" w:styleId="Style160">
    <w:name w:val="Style16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61">
    <w:name w:val="Style16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62">
    <w:name w:val="Style162"/>
    <w:basedOn w:val="a9"/>
    <w:uiPriority w:val="99"/>
    <w:rsid w:val="00442D56"/>
    <w:pPr>
      <w:widowControl w:val="0"/>
      <w:autoSpaceDE w:val="0"/>
      <w:autoSpaceDN w:val="0"/>
      <w:adjustRightInd w:val="0"/>
      <w:jc w:val="both"/>
    </w:pPr>
    <w:rPr>
      <w:rFonts w:ascii="Arial" w:eastAsiaTheme="minorEastAsia" w:hAnsi="Arial" w:cs="Arial"/>
    </w:rPr>
  </w:style>
  <w:style w:type="paragraph" w:customStyle="1" w:styleId="Style163">
    <w:name w:val="Style163"/>
    <w:basedOn w:val="a9"/>
    <w:uiPriority w:val="99"/>
    <w:rsid w:val="00442D56"/>
    <w:pPr>
      <w:widowControl w:val="0"/>
      <w:autoSpaceDE w:val="0"/>
      <w:autoSpaceDN w:val="0"/>
      <w:adjustRightInd w:val="0"/>
      <w:spacing w:line="235" w:lineRule="exact"/>
      <w:ind w:hanging="101"/>
      <w:jc w:val="both"/>
    </w:pPr>
    <w:rPr>
      <w:rFonts w:ascii="Arial" w:eastAsiaTheme="minorEastAsia" w:hAnsi="Arial" w:cs="Arial"/>
    </w:rPr>
  </w:style>
  <w:style w:type="paragraph" w:customStyle="1" w:styleId="Style164">
    <w:name w:val="Style164"/>
    <w:basedOn w:val="a9"/>
    <w:uiPriority w:val="99"/>
    <w:rsid w:val="00442D56"/>
    <w:pPr>
      <w:widowControl w:val="0"/>
      <w:autoSpaceDE w:val="0"/>
      <w:autoSpaceDN w:val="0"/>
      <w:adjustRightInd w:val="0"/>
      <w:spacing w:line="182" w:lineRule="exact"/>
      <w:ind w:firstLine="422"/>
    </w:pPr>
    <w:rPr>
      <w:rFonts w:ascii="Arial" w:eastAsiaTheme="minorEastAsia" w:hAnsi="Arial" w:cs="Arial"/>
    </w:rPr>
  </w:style>
  <w:style w:type="paragraph" w:customStyle="1" w:styleId="Style165">
    <w:name w:val="Style165"/>
    <w:basedOn w:val="a9"/>
    <w:uiPriority w:val="99"/>
    <w:rsid w:val="00442D56"/>
    <w:pPr>
      <w:widowControl w:val="0"/>
      <w:autoSpaceDE w:val="0"/>
      <w:autoSpaceDN w:val="0"/>
      <w:adjustRightInd w:val="0"/>
      <w:jc w:val="both"/>
    </w:pPr>
    <w:rPr>
      <w:rFonts w:ascii="Arial" w:eastAsiaTheme="minorEastAsia" w:hAnsi="Arial" w:cs="Arial"/>
    </w:rPr>
  </w:style>
  <w:style w:type="paragraph" w:customStyle="1" w:styleId="Style166">
    <w:name w:val="Style166"/>
    <w:basedOn w:val="a9"/>
    <w:uiPriority w:val="99"/>
    <w:rsid w:val="00442D56"/>
    <w:pPr>
      <w:widowControl w:val="0"/>
      <w:autoSpaceDE w:val="0"/>
      <w:autoSpaceDN w:val="0"/>
      <w:adjustRightInd w:val="0"/>
      <w:spacing w:line="414" w:lineRule="exact"/>
      <w:ind w:hanging="1123"/>
      <w:jc w:val="both"/>
    </w:pPr>
    <w:rPr>
      <w:rFonts w:ascii="Arial" w:eastAsiaTheme="minorEastAsia" w:hAnsi="Arial" w:cs="Arial"/>
    </w:rPr>
  </w:style>
  <w:style w:type="paragraph" w:customStyle="1" w:styleId="Style167">
    <w:name w:val="Style16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68">
    <w:name w:val="Style168"/>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69">
    <w:name w:val="Style16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70">
    <w:name w:val="Style170"/>
    <w:basedOn w:val="a9"/>
    <w:uiPriority w:val="99"/>
    <w:rsid w:val="00442D56"/>
    <w:pPr>
      <w:widowControl w:val="0"/>
      <w:autoSpaceDE w:val="0"/>
      <w:autoSpaceDN w:val="0"/>
      <w:adjustRightInd w:val="0"/>
      <w:spacing w:line="206" w:lineRule="exact"/>
      <w:ind w:hanging="4483"/>
    </w:pPr>
    <w:rPr>
      <w:rFonts w:ascii="Arial" w:eastAsiaTheme="minorEastAsia" w:hAnsi="Arial" w:cs="Arial"/>
    </w:rPr>
  </w:style>
  <w:style w:type="paragraph" w:customStyle="1" w:styleId="Style171">
    <w:name w:val="Style17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72">
    <w:name w:val="Style172"/>
    <w:basedOn w:val="a9"/>
    <w:uiPriority w:val="99"/>
    <w:rsid w:val="00442D56"/>
    <w:pPr>
      <w:widowControl w:val="0"/>
      <w:autoSpaceDE w:val="0"/>
      <w:autoSpaceDN w:val="0"/>
      <w:adjustRightInd w:val="0"/>
      <w:spacing w:line="538" w:lineRule="exact"/>
      <w:ind w:hanging="168"/>
    </w:pPr>
    <w:rPr>
      <w:rFonts w:ascii="Arial" w:eastAsiaTheme="minorEastAsia" w:hAnsi="Arial" w:cs="Arial"/>
    </w:rPr>
  </w:style>
  <w:style w:type="paragraph" w:customStyle="1" w:styleId="Style173">
    <w:name w:val="Style17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74">
    <w:name w:val="Style17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75">
    <w:name w:val="Style175"/>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76">
    <w:name w:val="Style176"/>
    <w:basedOn w:val="a9"/>
    <w:uiPriority w:val="99"/>
    <w:rsid w:val="00442D56"/>
    <w:pPr>
      <w:widowControl w:val="0"/>
      <w:autoSpaceDE w:val="0"/>
      <w:autoSpaceDN w:val="0"/>
      <w:adjustRightInd w:val="0"/>
      <w:spacing w:line="187" w:lineRule="exact"/>
      <w:ind w:firstLine="370"/>
    </w:pPr>
    <w:rPr>
      <w:rFonts w:ascii="Arial" w:eastAsiaTheme="minorEastAsia" w:hAnsi="Arial" w:cs="Arial"/>
    </w:rPr>
  </w:style>
  <w:style w:type="paragraph" w:customStyle="1" w:styleId="Style177">
    <w:name w:val="Style17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78">
    <w:name w:val="Style178"/>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79">
    <w:name w:val="Style17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80">
    <w:name w:val="Style18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81">
    <w:name w:val="Style18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82">
    <w:name w:val="Style18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83">
    <w:name w:val="Style183"/>
    <w:basedOn w:val="a9"/>
    <w:uiPriority w:val="99"/>
    <w:rsid w:val="00442D56"/>
    <w:pPr>
      <w:widowControl w:val="0"/>
      <w:autoSpaceDE w:val="0"/>
      <w:autoSpaceDN w:val="0"/>
      <w:adjustRightInd w:val="0"/>
      <w:spacing w:line="240" w:lineRule="exact"/>
      <w:ind w:hanging="168"/>
    </w:pPr>
    <w:rPr>
      <w:rFonts w:ascii="Arial" w:eastAsiaTheme="minorEastAsia" w:hAnsi="Arial" w:cs="Arial"/>
    </w:rPr>
  </w:style>
  <w:style w:type="paragraph" w:customStyle="1" w:styleId="Style184">
    <w:name w:val="Style18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85">
    <w:name w:val="Style185"/>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86">
    <w:name w:val="Style18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87">
    <w:name w:val="Style187"/>
    <w:basedOn w:val="a9"/>
    <w:uiPriority w:val="99"/>
    <w:rsid w:val="00442D56"/>
    <w:pPr>
      <w:widowControl w:val="0"/>
      <w:autoSpaceDE w:val="0"/>
      <w:autoSpaceDN w:val="0"/>
      <w:adjustRightInd w:val="0"/>
      <w:spacing w:line="185" w:lineRule="exact"/>
      <w:jc w:val="center"/>
    </w:pPr>
    <w:rPr>
      <w:rFonts w:ascii="Arial" w:eastAsiaTheme="minorEastAsia" w:hAnsi="Arial" w:cs="Arial"/>
    </w:rPr>
  </w:style>
  <w:style w:type="paragraph" w:customStyle="1" w:styleId="Style188">
    <w:name w:val="Style188"/>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89">
    <w:name w:val="Style18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90">
    <w:name w:val="Style19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92">
    <w:name w:val="Style19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93">
    <w:name w:val="Style19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94">
    <w:name w:val="Style19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95">
    <w:name w:val="Style195"/>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96">
    <w:name w:val="Style19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97">
    <w:name w:val="Style19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199">
    <w:name w:val="Style19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00">
    <w:name w:val="Style200"/>
    <w:basedOn w:val="a9"/>
    <w:uiPriority w:val="99"/>
    <w:rsid w:val="00442D56"/>
    <w:pPr>
      <w:widowControl w:val="0"/>
      <w:autoSpaceDE w:val="0"/>
      <w:autoSpaceDN w:val="0"/>
      <w:adjustRightInd w:val="0"/>
      <w:spacing w:line="144" w:lineRule="exact"/>
    </w:pPr>
    <w:rPr>
      <w:rFonts w:ascii="Arial" w:eastAsiaTheme="minorEastAsia" w:hAnsi="Arial" w:cs="Arial"/>
    </w:rPr>
  </w:style>
  <w:style w:type="paragraph" w:customStyle="1" w:styleId="Style201">
    <w:name w:val="Style20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02">
    <w:name w:val="Style20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03">
    <w:name w:val="Style20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04">
    <w:name w:val="Style20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05">
    <w:name w:val="Style205"/>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06">
    <w:name w:val="Style20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07">
    <w:name w:val="Style207"/>
    <w:basedOn w:val="a9"/>
    <w:uiPriority w:val="99"/>
    <w:rsid w:val="00442D56"/>
    <w:pPr>
      <w:widowControl w:val="0"/>
      <w:autoSpaceDE w:val="0"/>
      <w:autoSpaceDN w:val="0"/>
      <w:adjustRightInd w:val="0"/>
      <w:spacing w:line="96" w:lineRule="exact"/>
    </w:pPr>
    <w:rPr>
      <w:rFonts w:ascii="Arial" w:eastAsiaTheme="minorEastAsia" w:hAnsi="Arial" w:cs="Arial"/>
    </w:rPr>
  </w:style>
  <w:style w:type="paragraph" w:customStyle="1" w:styleId="Style208">
    <w:name w:val="Style208"/>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09">
    <w:name w:val="Style209"/>
    <w:basedOn w:val="a9"/>
    <w:uiPriority w:val="99"/>
    <w:rsid w:val="00442D56"/>
    <w:pPr>
      <w:widowControl w:val="0"/>
      <w:autoSpaceDE w:val="0"/>
      <w:autoSpaceDN w:val="0"/>
      <w:adjustRightInd w:val="0"/>
      <w:spacing w:line="288" w:lineRule="exact"/>
      <w:ind w:hanging="130"/>
    </w:pPr>
    <w:rPr>
      <w:rFonts w:ascii="Arial" w:eastAsiaTheme="minorEastAsia" w:hAnsi="Arial" w:cs="Arial"/>
    </w:rPr>
  </w:style>
  <w:style w:type="paragraph" w:customStyle="1" w:styleId="Style210">
    <w:name w:val="Style21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11">
    <w:name w:val="Style211"/>
    <w:basedOn w:val="a9"/>
    <w:uiPriority w:val="99"/>
    <w:rsid w:val="00442D56"/>
    <w:pPr>
      <w:widowControl w:val="0"/>
      <w:autoSpaceDE w:val="0"/>
      <w:autoSpaceDN w:val="0"/>
      <w:adjustRightInd w:val="0"/>
      <w:spacing w:line="182" w:lineRule="exact"/>
      <w:jc w:val="right"/>
    </w:pPr>
    <w:rPr>
      <w:rFonts w:ascii="Arial" w:eastAsiaTheme="minorEastAsia" w:hAnsi="Arial" w:cs="Arial"/>
    </w:rPr>
  </w:style>
  <w:style w:type="paragraph" w:customStyle="1" w:styleId="Style212">
    <w:name w:val="Style212"/>
    <w:basedOn w:val="a9"/>
    <w:uiPriority w:val="99"/>
    <w:rsid w:val="00442D56"/>
    <w:pPr>
      <w:widowControl w:val="0"/>
      <w:autoSpaceDE w:val="0"/>
      <w:autoSpaceDN w:val="0"/>
      <w:adjustRightInd w:val="0"/>
      <w:jc w:val="center"/>
    </w:pPr>
    <w:rPr>
      <w:rFonts w:ascii="Arial" w:eastAsiaTheme="minorEastAsia" w:hAnsi="Arial" w:cs="Arial"/>
    </w:rPr>
  </w:style>
  <w:style w:type="paragraph" w:customStyle="1" w:styleId="Style213">
    <w:name w:val="Style213"/>
    <w:basedOn w:val="a9"/>
    <w:uiPriority w:val="99"/>
    <w:rsid w:val="00442D56"/>
    <w:pPr>
      <w:widowControl w:val="0"/>
      <w:autoSpaceDE w:val="0"/>
      <w:autoSpaceDN w:val="0"/>
      <w:adjustRightInd w:val="0"/>
      <w:spacing w:line="414" w:lineRule="exact"/>
      <w:ind w:hanging="278"/>
      <w:jc w:val="both"/>
    </w:pPr>
    <w:rPr>
      <w:rFonts w:ascii="Arial" w:eastAsiaTheme="minorEastAsia" w:hAnsi="Arial" w:cs="Arial"/>
    </w:rPr>
  </w:style>
  <w:style w:type="paragraph" w:customStyle="1" w:styleId="Style214">
    <w:name w:val="Style21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16">
    <w:name w:val="Style216"/>
    <w:basedOn w:val="a9"/>
    <w:uiPriority w:val="99"/>
    <w:rsid w:val="00442D56"/>
    <w:pPr>
      <w:widowControl w:val="0"/>
      <w:autoSpaceDE w:val="0"/>
      <w:autoSpaceDN w:val="0"/>
      <w:adjustRightInd w:val="0"/>
      <w:spacing w:line="307" w:lineRule="exact"/>
    </w:pPr>
    <w:rPr>
      <w:rFonts w:ascii="Arial" w:eastAsiaTheme="minorEastAsia" w:hAnsi="Arial" w:cs="Arial"/>
    </w:rPr>
  </w:style>
  <w:style w:type="paragraph" w:customStyle="1" w:styleId="Style217">
    <w:name w:val="Style217"/>
    <w:basedOn w:val="a9"/>
    <w:uiPriority w:val="99"/>
    <w:rsid w:val="00442D56"/>
    <w:pPr>
      <w:widowControl w:val="0"/>
      <w:autoSpaceDE w:val="0"/>
      <w:autoSpaceDN w:val="0"/>
      <w:adjustRightInd w:val="0"/>
      <w:spacing w:line="414" w:lineRule="exact"/>
      <w:ind w:hanging="1123"/>
      <w:jc w:val="both"/>
    </w:pPr>
    <w:rPr>
      <w:rFonts w:ascii="Arial" w:eastAsiaTheme="minorEastAsia" w:hAnsi="Arial" w:cs="Arial"/>
    </w:rPr>
  </w:style>
  <w:style w:type="paragraph" w:customStyle="1" w:styleId="Style218">
    <w:name w:val="Style218"/>
    <w:basedOn w:val="a9"/>
    <w:uiPriority w:val="99"/>
    <w:rsid w:val="00442D56"/>
    <w:pPr>
      <w:widowControl w:val="0"/>
      <w:autoSpaceDE w:val="0"/>
      <w:autoSpaceDN w:val="0"/>
      <w:adjustRightInd w:val="0"/>
      <w:spacing w:line="182" w:lineRule="exact"/>
      <w:jc w:val="right"/>
    </w:pPr>
    <w:rPr>
      <w:rFonts w:ascii="Arial" w:eastAsiaTheme="minorEastAsia" w:hAnsi="Arial" w:cs="Arial"/>
    </w:rPr>
  </w:style>
  <w:style w:type="paragraph" w:customStyle="1" w:styleId="Style219">
    <w:name w:val="Style219"/>
    <w:basedOn w:val="a9"/>
    <w:uiPriority w:val="99"/>
    <w:rsid w:val="00442D56"/>
    <w:pPr>
      <w:widowControl w:val="0"/>
      <w:autoSpaceDE w:val="0"/>
      <w:autoSpaceDN w:val="0"/>
      <w:adjustRightInd w:val="0"/>
      <w:spacing w:line="206" w:lineRule="exact"/>
      <w:ind w:firstLine="470"/>
    </w:pPr>
    <w:rPr>
      <w:rFonts w:ascii="Arial" w:eastAsiaTheme="minorEastAsia" w:hAnsi="Arial" w:cs="Arial"/>
    </w:rPr>
  </w:style>
  <w:style w:type="paragraph" w:customStyle="1" w:styleId="Style220">
    <w:name w:val="Style220"/>
    <w:basedOn w:val="a9"/>
    <w:uiPriority w:val="99"/>
    <w:rsid w:val="00442D56"/>
    <w:pPr>
      <w:widowControl w:val="0"/>
      <w:autoSpaceDE w:val="0"/>
      <w:autoSpaceDN w:val="0"/>
      <w:adjustRightInd w:val="0"/>
      <w:spacing w:line="418" w:lineRule="exact"/>
      <w:ind w:firstLine="1142"/>
    </w:pPr>
    <w:rPr>
      <w:rFonts w:ascii="Arial" w:eastAsiaTheme="minorEastAsia" w:hAnsi="Arial" w:cs="Arial"/>
    </w:rPr>
  </w:style>
  <w:style w:type="paragraph" w:customStyle="1" w:styleId="Style221">
    <w:name w:val="Style221"/>
    <w:basedOn w:val="a9"/>
    <w:uiPriority w:val="99"/>
    <w:rsid w:val="00442D56"/>
    <w:pPr>
      <w:widowControl w:val="0"/>
      <w:autoSpaceDE w:val="0"/>
      <w:autoSpaceDN w:val="0"/>
      <w:adjustRightInd w:val="0"/>
      <w:spacing w:line="158" w:lineRule="exact"/>
      <w:jc w:val="right"/>
    </w:pPr>
    <w:rPr>
      <w:rFonts w:ascii="Arial" w:eastAsiaTheme="minorEastAsia" w:hAnsi="Arial" w:cs="Arial"/>
    </w:rPr>
  </w:style>
  <w:style w:type="paragraph" w:customStyle="1" w:styleId="Style223">
    <w:name w:val="Style223"/>
    <w:basedOn w:val="a9"/>
    <w:uiPriority w:val="99"/>
    <w:rsid w:val="00442D56"/>
    <w:pPr>
      <w:widowControl w:val="0"/>
      <w:autoSpaceDE w:val="0"/>
      <w:autoSpaceDN w:val="0"/>
      <w:adjustRightInd w:val="0"/>
      <w:spacing w:line="571" w:lineRule="exact"/>
      <w:ind w:hanging="158"/>
    </w:pPr>
    <w:rPr>
      <w:rFonts w:ascii="Arial" w:eastAsiaTheme="minorEastAsia" w:hAnsi="Arial" w:cs="Arial"/>
    </w:rPr>
  </w:style>
  <w:style w:type="paragraph" w:customStyle="1" w:styleId="Style224">
    <w:name w:val="Style224"/>
    <w:basedOn w:val="a9"/>
    <w:uiPriority w:val="99"/>
    <w:rsid w:val="00442D56"/>
    <w:pPr>
      <w:widowControl w:val="0"/>
      <w:autoSpaceDE w:val="0"/>
      <w:autoSpaceDN w:val="0"/>
      <w:adjustRightInd w:val="0"/>
      <w:spacing w:line="370" w:lineRule="exact"/>
      <w:jc w:val="right"/>
    </w:pPr>
    <w:rPr>
      <w:rFonts w:ascii="Arial" w:eastAsiaTheme="minorEastAsia" w:hAnsi="Arial" w:cs="Arial"/>
    </w:rPr>
  </w:style>
  <w:style w:type="paragraph" w:customStyle="1" w:styleId="Style225">
    <w:name w:val="Style225"/>
    <w:basedOn w:val="a9"/>
    <w:uiPriority w:val="99"/>
    <w:rsid w:val="00442D56"/>
    <w:pPr>
      <w:widowControl w:val="0"/>
      <w:autoSpaceDE w:val="0"/>
      <w:autoSpaceDN w:val="0"/>
      <w:adjustRightInd w:val="0"/>
      <w:spacing w:line="209" w:lineRule="exact"/>
      <w:jc w:val="center"/>
    </w:pPr>
    <w:rPr>
      <w:rFonts w:ascii="Arial" w:eastAsiaTheme="minorEastAsia" w:hAnsi="Arial" w:cs="Arial"/>
    </w:rPr>
  </w:style>
  <w:style w:type="paragraph" w:customStyle="1" w:styleId="Style226">
    <w:name w:val="Style226"/>
    <w:basedOn w:val="a9"/>
    <w:uiPriority w:val="99"/>
    <w:rsid w:val="00442D56"/>
    <w:pPr>
      <w:widowControl w:val="0"/>
      <w:autoSpaceDE w:val="0"/>
      <w:autoSpaceDN w:val="0"/>
      <w:adjustRightInd w:val="0"/>
      <w:spacing w:line="206" w:lineRule="exact"/>
      <w:ind w:hanging="67"/>
      <w:jc w:val="both"/>
    </w:pPr>
    <w:rPr>
      <w:rFonts w:ascii="Arial" w:eastAsiaTheme="minorEastAsia" w:hAnsi="Arial" w:cs="Arial"/>
    </w:rPr>
  </w:style>
  <w:style w:type="paragraph" w:customStyle="1" w:styleId="Style227">
    <w:name w:val="Style22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28">
    <w:name w:val="Style228"/>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29">
    <w:name w:val="Style22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30">
    <w:name w:val="Style230"/>
    <w:basedOn w:val="a9"/>
    <w:uiPriority w:val="99"/>
    <w:rsid w:val="00442D56"/>
    <w:pPr>
      <w:widowControl w:val="0"/>
      <w:autoSpaceDE w:val="0"/>
      <w:autoSpaceDN w:val="0"/>
      <w:adjustRightInd w:val="0"/>
      <w:spacing w:line="182" w:lineRule="exact"/>
      <w:ind w:hanging="82"/>
      <w:jc w:val="both"/>
    </w:pPr>
    <w:rPr>
      <w:rFonts w:ascii="Arial" w:eastAsiaTheme="minorEastAsia" w:hAnsi="Arial" w:cs="Arial"/>
    </w:rPr>
  </w:style>
  <w:style w:type="paragraph" w:customStyle="1" w:styleId="Style231">
    <w:name w:val="Style231"/>
    <w:basedOn w:val="a9"/>
    <w:uiPriority w:val="99"/>
    <w:rsid w:val="00442D56"/>
    <w:pPr>
      <w:widowControl w:val="0"/>
      <w:autoSpaceDE w:val="0"/>
      <w:autoSpaceDN w:val="0"/>
      <w:adjustRightInd w:val="0"/>
      <w:spacing w:line="187" w:lineRule="exact"/>
      <w:jc w:val="right"/>
    </w:pPr>
    <w:rPr>
      <w:rFonts w:ascii="Arial" w:eastAsiaTheme="minorEastAsia" w:hAnsi="Arial" w:cs="Arial"/>
    </w:rPr>
  </w:style>
  <w:style w:type="paragraph" w:customStyle="1" w:styleId="Style232">
    <w:name w:val="Style232"/>
    <w:basedOn w:val="a9"/>
    <w:uiPriority w:val="99"/>
    <w:rsid w:val="00442D56"/>
    <w:pPr>
      <w:widowControl w:val="0"/>
      <w:autoSpaceDE w:val="0"/>
      <w:autoSpaceDN w:val="0"/>
      <w:adjustRightInd w:val="0"/>
      <w:spacing w:line="187" w:lineRule="exact"/>
      <w:ind w:firstLine="437"/>
      <w:jc w:val="both"/>
    </w:pPr>
    <w:rPr>
      <w:rFonts w:ascii="Arial" w:eastAsiaTheme="minorEastAsia" w:hAnsi="Arial" w:cs="Arial"/>
    </w:rPr>
  </w:style>
  <w:style w:type="paragraph" w:customStyle="1" w:styleId="Style233">
    <w:name w:val="Style233"/>
    <w:basedOn w:val="a9"/>
    <w:uiPriority w:val="99"/>
    <w:rsid w:val="00442D56"/>
    <w:pPr>
      <w:widowControl w:val="0"/>
      <w:autoSpaceDE w:val="0"/>
      <w:autoSpaceDN w:val="0"/>
      <w:adjustRightInd w:val="0"/>
      <w:spacing w:line="206" w:lineRule="exact"/>
      <w:jc w:val="both"/>
    </w:pPr>
    <w:rPr>
      <w:rFonts w:ascii="Arial" w:eastAsiaTheme="minorEastAsia" w:hAnsi="Arial" w:cs="Arial"/>
    </w:rPr>
  </w:style>
  <w:style w:type="paragraph" w:customStyle="1" w:styleId="Style234">
    <w:name w:val="Style23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35">
    <w:name w:val="Style235"/>
    <w:basedOn w:val="a9"/>
    <w:uiPriority w:val="99"/>
    <w:rsid w:val="00442D56"/>
    <w:pPr>
      <w:widowControl w:val="0"/>
      <w:autoSpaceDE w:val="0"/>
      <w:autoSpaceDN w:val="0"/>
      <w:adjustRightInd w:val="0"/>
      <w:spacing w:line="415" w:lineRule="exact"/>
      <w:ind w:firstLine="374"/>
    </w:pPr>
    <w:rPr>
      <w:rFonts w:ascii="Arial" w:eastAsiaTheme="minorEastAsia" w:hAnsi="Arial" w:cs="Arial"/>
    </w:rPr>
  </w:style>
  <w:style w:type="paragraph" w:customStyle="1" w:styleId="Style236">
    <w:name w:val="Style236"/>
    <w:basedOn w:val="a9"/>
    <w:uiPriority w:val="99"/>
    <w:rsid w:val="00442D56"/>
    <w:pPr>
      <w:widowControl w:val="0"/>
      <w:autoSpaceDE w:val="0"/>
      <w:autoSpaceDN w:val="0"/>
      <w:adjustRightInd w:val="0"/>
      <w:spacing w:line="173" w:lineRule="exact"/>
      <w:ind w:firstLine="106"/>
    </w:pPr>
    <w:rPr>
      <w:rFonts w:ascii="Arial" w:eastAsiaTheme="minorEastAsia" w:hAnsi="Arial" w:cs="Arial"/>
    </w:rPr>
  </w:style>
  <w:style w:type="paragraph" w:customStyle="1" w:styleId="Style237">
    <w:name w:val="Style23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38">
    <w:name w:val="Style238"/>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39">
    <w:name w:val="Style23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40">
    <w:name w:val="Style240"/>
    <w:basedOn w:val="a9"/>
    <w:uiPriority w:val="99"/>
    <w:rsid w:val="00442D56"/>
    <w:pPr>
      <w:widowControl w:val="0"/>
      <w:autoSpaceDE w:val="0"/>
      <w:autoSpaceDN w:val="0"/>
      <w:adjustRightInd w:val="0"/>
      <w:spacing w:line="72" w:lineRule="exact"/>
      <w:ind w:firstLine="86"/>
      <w:jc w:val="both"/>
    </w:pPr>
    <w:rPr>
      <w:rFonts w:ascii="Arial" w:eastAsiaTheme="minorEastAsia" w:hAnsi="Arial" w:cs="Arial"/>
    </w:rPr>
  </w:style>
  <w:style w:type="paragraph" w:customStyle="1" w:styleId="Style241">
    <w:name w:val="Style241"/>
    <w:basedOn w:val="a9"/>
    <w:uiPriority w:val="99"/>
    <w:rsid w:val="00442D56"/>
    <w:pPr>
      <w:widowControl w:val="0"/>
      <w:autoSpaceDE w:val="0"/>
      <w:autoSpaceDN w:val="0"/>
      <w:adjustRightInd w:val="0"/>
      <w:spacing w:line="72" w:lineRule="exact"/>
      <w:jc w:val="both"/>
    </w:pPr>
    <w:rPr>
      <w:rFonts w:ascii="Arial" w:eastAsiaTheme="minorEastAsia" w:hAnsi="Arial" w:cs="Arial"/>
    </w:rPr>
  </w:style>
  <w:style w:type="paragraph" w:customStyle="1" w:styleId="Style242">
    <w:name w:val="Style24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43">
    <w:name w:val="Style243"/>
    <w:basedOn w:val="a9"/>
    <w:uiPriority w:val="99"/>
    <w:rsid w:val="00442D56"/>
    <w:pPr>
      <w:widowControl w:val="0"/>
      <w:autoSpaceDE w:val="0"/>
      <w:autoSpaceDN w:val="0"/>
      <w:adjustRightInd w:val="0"/>
      <w:spacing w:line="182" w:lineRule="exact"/>
      <w:ind w:firstLine="163"/>
    </w:pPr>
    <w:rPr>
      <w:rFonts w:ascii="Arial" w:eastAsiaTheme="minorEastAsia" w:hAnsi="Arial" w:cs="Arial"/>
    </w:rPr>
  </w:style>
  <w:style w:type="paragraph" w:customStyle="1" w:styleId="Style244">
    <w:name w:val="Style24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45">
    <w:name w:val="Style245"/>
    <w:basedOn w:val="a9"/>
    <w:uiPriority w:val="99"/>
    <w:rsid w:val="00442D56"/>
    <w:pPr>
      <w:widowControl w:val="0"/>
      <w:autoSpaceDE w:val="0"/>
      <w:autoSpaceDN w:val="0"/>
      <w:adjustRightInd w:val="0"/>
      <w:spacing w:line="216" w:lineRule="exact"/>
      <w:jc w:val="center"/>
    </w:pPr>
    <w:rPr>
      <w:rFonts w:ascii="Arial" w:eastAsiaTheme="minorEastAsia" w:hAnsi="Arial" w:cs="Arial"/>
    </w:rPr>
  </w:style>
  <w:style w:type="paragraph" w:customStyle="1" w:styleId="Style246">
    <w:name w:val="Style24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47">
    <w:name w:val="Style247"/>
    <w:basedOn w:val="a9"/>
    <w:uiPriority w:val="99"/>
    <w:rsid w:val="00442D56"/>
    <w:pPr>
      <w:widowControl w:val="0"/>
      <w:autoSpaceDE w:val="0"/>
      <w:autoSpaceDN w:val="0"/>
      <w:adjustRightInd w:val="0"/>
      <w:spacing w:line="173" w:lineRule="exact"/>
      <w:ind w:hanging="197"/>
    </w:pPr>
    <w:rPr>
      <w:rFonts w:ascii="Arial" w:eastAsiaTheme="minorEastAsia" w:hAnsi="Arial" w:cs="Arial"/>
    </w:rPr>
  </w:style>
  <w:style w:type="paragraph" w:customStyle="1" w:styleId="Style248">
    <w:name w:val="Style248"/>
    <w:basedOn w:val="a9"/>
    <w:uiPriority w:val="99"/>
    <w:rsid w:val="00442D56"/>
    <w:pPr>
      <w:widowControl w:val="0"/>
      <w:autoSpaceDE w:val="0"/>
      <w:autoSpaceDN w:val="0"/>
      <w:adjustRightInd w:val="0"/>
      <w:spacing w:line="192" w:lineRule="exact"/>
      <w:jc w:val="center"/>
    </w:pPr>
    <w:rPr>
      <w:rFonts w:ascii="Arial" w:eastAsiaTheme="minorEastAsia" w:hAnsi="Arial" w:cs="Arial"/>
    </w:rPr>
  </w:style>
  <w:style w:type="paragraph" w:customStyle="1" w:styleId="Style249">
    <w:name w:val="Style249"/>
    <w:basedOn w:val="a9"/>
    <w:uiPriority w:val="99"/>
    <w:rsid w:val="00442D56"/>
    <w:pPr>
      <w:widowControl w:val="0"/>
      <w:autoSpaceDE w:val="0"/>
      <w:autoSpaceDN w:val="0"/>
      <w:adjustRightInd w:val="0"/>
      <w:spacing w:line="427" w:lineRule="exact"/>
      <w:ind w:firstLine="461"/>
      <w:jc w:val="both"/>
    </w:pPr>
    <w:rPr>
      <w:rFonts w:ascii="Arial" w:eastAsiaTheme="minorEastAsia" w:hAnsi="Arial" w:cs="Arial"/>
    </w:rPr>
  </w:style>
  <w:style w:type="paragraph" w:customStyle="1" w:styleId="Style250">
    <w:name w:val="Style25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51">
    <w:name w:val="Style251"/>
    <w:basedOn w:val="a9"/>
    <w:uiPriority w:val="99"/>
    <w:rsid w:val="00442D56"/>
    <w:pPr>
      <w:widowControl w:val="0"/>
      <w:autoSpaceDE w:val="0"/>
      <w:autoSpaceDN w:val="0"/>
      <w:adjustRightInd w:val="0"/>
      <w:spacing w:line="422" w:lineRule="exact"/>
      <w:ind w:hanging="101"/>
    </w:pPr>
    <w:rPr>
      <w:rFonts w:ascii="Arial" w:eastAsiaTheme="minorEastAsia" w:hAnsi="Arial" w:cs="Arial"/>
    </w:rPr>
  </w:style>
  <w:style w:type="paragraph" w:customStyle="1" w:styleId="Style252">
    <w:name w:val="Style25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53">
    <w:name w:val="Style253"/>
    <w:basedOn w:val="a9"/>
    <w:uiPriority w:val="99"/>
    <w:rsid w:val="00442D56"/>
    <w:pPr>
      <w:widowControl w:val="0"/>
      <w:autoSpaceDE w:val="0"/>
      <w:autoSpaceDN w:val="0"/>
      <w:adjustRightInd w:val="0"/>
      <w:spacing w:line="197" w:lineRule="exact"/>
      <w:jc w:val="center"/>
    </w:pPr>
    <w:rPr>
      <w:rFonts w:ascii="Arial" w:eastAsiaTheme="minorEastAsia" w:hAnsi="Arial" w:cs="Arial"/>
    </w:rPr>
  </w:style>
  <w:style w:type="paragraph" w:customStyle="1" w:styleId="Style254">
    <w:name w:val="Style254"/>
    <w:basedOn w:val="a9"/>
    <w:uiPriority w:val="99"/>
    <w:rsid w:val="00442D56"/>
    <w:pPr>
      <w:widowControl w:val="0"/>
      <w:autoSpaceDE w:val="0"/>
      <w:autoSpaceDN w:val="0"/>
      <w:adjustRightInd w:val="0"/>
      <w:spacing w:line="209" w:lineRule="exact"/>
      <w:jc w:val="both"/>
    </w:pPr>
    <w:rPr>
      <w:rFonts w:ascii="Arial" w:eastAsiaTheme="minorEastAsia" w:hAnsi="Arial" w:cs="Arial"/>
    </w:rPr>
  </w:style>
  <w:style w:type="paragraph" w:customStyle="1" w:styleId="Style255">
    <w:name w:val="Style255"/>
    <w:basedOn w:val="a9"/>
    <w:uiPriority w:val="99"/>
    <w:rsid w:val="00442D56"/>
    <w:pPr>
      <w:widowControl w:val="0"/>
      <w:autoSpaceDE w:val="0"/>
      <w:autoSpaceDN w:val="0"/>
      <w:adjustRightInd w:val="0"/>
      <w:spacing w:line="346" w:lineRule="exact"/>
      <w:ind w:hanging="106"/>
    </w:pPr>
    <w:rPr>
      <w:rFonts w:ascii="Arial" w:eastAsiaTheme="minorEastAsia" w:hAnsi="Arial" w:cs="Arial"/>
    </w:rPr>
  </w:style>
  <w:style w:type="paragraph" w:customStyle="1" w:styleId="Style256">
    <w:name w:val="Style25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57">
    <w:name w:val="Style257"/>
    <w:basedOn w:val="a9"/>
    <w:uiPriority w:val="99"/>
    <w:rsid w:val="00442D56"/>
    <w:pPr>
      <w:widowControl w:val="0"/>
      <w:autoSpaceDE w:val="0"/>
      <w:autoSpaceDN w:val="0"/>
      <w:adjustRightInd w:val="0"/>
      <w:spacing w:line="221" w:lineRule="exact"/>
      <w:jc w:val="center"/>
    </w:pPr>
    <w:rPr>
      <w:rFonts w:ascii="Arial" w:eastAsiaTheme="minorEastAsia" w:hAnsi="Arial" w:cs="Arial"/>
    </w:rPr>
  </w:style>
  <w:style w:type="paragraph" w:customStyle="1" w:styleId="Style258">
    <w:name w:val="Style258"/>
    <w:basedOn w:val="a9"/>
    <w:uiPriority w:val="99"/>
    <w:rsid w:val="00442D56"/>
    <w:pPr>
      <w:widowControl w:val="0"/>
      <w:autoSpaceDE w:val="0"/>
      <w:autoSpaceDN w:val="0"/>
      <w:adjustRightInd w:val="0"/>
      <w:spacing w:line="206" w:lineRule="exact"/>
      <w:ind w:firstLine="62"/>
    </w:pPr>
    <w:rPr>
      <w:rFonts w:ascii="Arial" w:eastAsiaTheme="minorEastAsia" w:hAnsi="Arial" w:cs="Arial"/>
    </w:rPr>
  </w:style>
  <w:style w:type="paragraph" w:customStyle="1" w:styleId="Style259">
    <w:name w:val="Style25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60">
    <w:name w:val="Style26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61">
    <w:name w:val="Style261"/>
    <w:basedOn w:val="a9"/>
    <w:uiPriority w:val="99"/>
    <w:rsid w:val="00442D56"/>
    <w:pPr>
      <w:widowControl w:val="0"/>
      <w:autoSpaceDE w:val="0"/>
      <w:autoSpaceDN w:val="0"/>
      <w:adjustRightInd w:val="0"/>
      <w:spacing w:line="149" w:lineRule="exact"/>
      <w:jc w:val="right"/>
    </w:pPr>
    <w:rPr>
      <w:rFonts w:ascii="Arial" w:eastAsiaTheme="minorEastAsia" w:hAnsi="Arial" w:cs="Arial"/>
    </w:rPr>
  </w:style>
  <w:style w:type="paragraph" w:customStyle="1" w:styleId="Style262">
    <w:name w:val="Style26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63">
    <w:name w:val="Style263"/>
    <w:basedOn w:val="a9"/>
    <w:uiPriority w:val="99"/>
    <w:rsid w:val="00442D56"/>
    <w:pPr>
      <w:widowControl w:val="0"/>
      <w:autoSpaceDE w:val="0"/>
      <w:autoSpaceDN w:val="0"/>
      <w:adjustRightInd w:val="0"/>
      <w:spacing w:line="202" w:lineRule="exact"/>
      <w:jc w:val="center"/>
    </w:pPr>
    <w:rPr>
      <w:rFonts w:ascii="Arial" w:eastAsiaTheme="minorEastAsia" w:hAnsi="Arial" w:cs="Arial"/>
    </w:rPr>
  </w:style>
  <w:style w:type="paragraph" w:customStyle="1" w:styleId="Style264">
    <w:name w:val="Style26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65">
    <w:name w:val="Style265"/>
    <w:basedOn w:val="a9"/>
    <w:uiPriority w:val="99"/>
    <w:rsid w:val="00442D56"/>
    <w:pPr>
      <w:widowControl w:val="0"/>
      <w:autoSpaceDE w:val="0"/>
      <w:autoSpaceDN w:val="0"/>
      <w:adjustRightInd w:val="0"/>
      <w:jc w:val="both"/>
    </w:pPr>
    <w:rPr>
      <w:rFonts w:ascii="Arial" w:eastAsiaTheme="minorEastAsia" w:hAnsi="Arial" w:cs="Arial"/>
    </w:rPr>
  </w:style>
  <w:style w:type="paragraph" w:customStyle="1" w:styleId="Style266">
    <w:name w:val="Style26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67">
    <w:name w:val="Style26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68">
    <w:name w:val="Style268"/>
    <w:basedOn w:val="a9"/>
    <w:uiPriority w:val="99"/>
    <w:rsid w:val="00442D56"/>
    <w:pPr>
      <w:widowControl w:val="0"/>
      <w:autoSpaceDE w:val="0"/>
      <w:autoSpaceDN w:val="0"/>
      <w:adjustRightInd w:val="0"/>
      <w:spacing w:line="413" w:lineRule="exact"/>
      <w:ind w:hanging="984"/>
    </w:pPr>
    <w:rPr>
      <w:rFonts w:ascii="Arial" w:eastAsiaTheme="minorEastAsia" w:hAnsi="Arial" w:cs="Arial"/>
    </w:rPr>
  </w:style>
  <w:style w:type="paragraph" w:customStyle="1" w:styleId="Style269">
    <w:name w:val="Style269"/>
    <w:basedOn w:val="a9"/>
    <w:uiPriority w:val="99"/>
    <w:rsid w:val="00442D56"/>
    <w:pPr>
      <w:widowControl w:val="0"/>
      <w:autoSpaceDE w:val="0"/>
      <w:autoSpaceDN w:val="0"/>
      <w:adjustRightInd w:val="0"/>
      <w:spacing w:line="418" w:lineRule="exact"/>
      <w:jc w:val="right"/>
    </w:pPr>
    <w:rPr>
      <w:rFonts w:ascii="Arial" w:eastAsiaTheme="minorEastAsia" w:hAnsi="Arial" w:cs="Arial"/>
    </w:rPr>
  </w:style>
  <w:style w:type="paragraph" w:customStyle="1" w:styleId="Style270">
    <w:name w:val="Style27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71">
    <w:name w:val="Style271"/>
    <w:basedOn w:val="a9"/>
    <w:uiPriority w:val="99"/>
    <w:rsid w:val="00442D56"/>
    <w:pPr>
      <w:widowControl w:val="0"/>
      <w:autoSpaceDE w:val="0"/>
      <w:autoSpaceDN w:val="0"/>
      <w:adjustRightInd w:val="0"/>
      <w:spacing w:line="182" w:lineRule="exact"/>
      <w:jc w:val="center"/>
    </w:pPr>
    <w:rPr>
      <w:rFonts w:ascii="Arial" w:eastAsiaTheme="minorEastAsia" w:hAnsi="Arial" w:cs="Arial"/>
    </w:rPr>
  </w:style>
  <w:style w:type="paragraph" w:customStyle="1" w:styleId="Style272">
    <w:name w:val="Style272"/>
    <w:basedOn w:val="a9"/>
    <w:uiPriority w:val="99"/>
    <w:rsid w:val="00442D56"/>
    <w:pPr>
      <w:widowControl w:val="0"/>
      <w:autoSpaceDE w:val="0"/>
      <w:autoSpaceDN w:val="0"/>
      <w:adjustRightInd w:val="0"/>
      <w:jc w:val="center"/>
    </w:pPr>
    <w:rPr>
      <w:rFonts w:ascii="Arial" w:eastAsiaTheme="minorEastAsia" w:hAnsi="Arial" w:cs="Arial"/>
    </w:rPr>
  </w:style>
  <w:style w:type="paragraph" w:customStyle="1" w:styleId="Style273">
    <w:name w:val="Style27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74">
    <w:name w:val="Style27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75">
    <w:name w:val="Style275"/>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76">
    <w:name w:val="Style276"/>
    <w:basedOn w:val="a9"/>
    <w:uiPriority w:val="99"/>
    <w:rsid w:val="00442D56"/>
    <w:pPr>
      <w:widowControl w:val="0"/>
      <w:autoSpaceDE w:val="0"/>
      <w:autoSpaceDN w:val="0"/>
      <w:adjustRightInd w:val="0"/>
      <w:spacing w:line="187" w:lineRule="exact"/>
    </w:pPr>
    <w:rPr>
      <w:rFonts w:ascii="Arial" w:eastAsiaTheme="minorEastAsia" w:hAnsi="Arial" w:cs="Arial"/>
    </w:rPr>
  </w:style>
  <w:style w:type="paragraph" w:customStyle="1" w:styleId="Style277">
    <w:name w:val="Style27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78">
    <w:name w:val="Style278"/>
    <w:basedOn w:val="a9"/>
    <w:uiPriority w:val="99"/>
    <w:rsid w:val="00442D56"/>
    <w:pPr>
      <w:widowControl w:val="0"/>
      <w:autoSpaceDE w:val="0"/>
      <w:autoSpaceDN w:val="0"/>
      <w:adjustRightInd w:val="0"/>
      <w:spacing w:line="413" w:lineRule="exact"/>
      <w:ind w:hanging="365"/>
    </w:pPr>
    <w:rPr>
      <w:rFonts w:ascii="Arial" w:eastAsiaTheme="minorEastAsia" w:hAnsi="Arial" w:cs="Arial"/>
    </w:rPr>
  </w:style>
  <w:style w:type="paragraph" w:customStyle="1" w:styleId="Style279">
    <w:name w:val="Style27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80">
    <w:name w:val="Style28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81">
    <w:name w:val="Style28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82">
    <w:name w:val="Style28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83">
    <w:name w:val="Style28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84">
    <w:name w:val="Style28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86">
    <w:name w:val="Style28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87">
    <w:name w:val="Style28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88">
    <w:name w:val="Style288"/>
    <w:basedOn w:val="a9"/>
    <w:uiPriority w:val="99"/>
    <w:rsid w:val="00442D56"/>
    <w:pPr>
      <w:widowControl w:val="0"/>
      <w:autoSpaceDE w:val="0"/>
      <w:autoSpaceDN w:val="0"/>
      <w:adjustRightInd w:val="0"/>
      <w:spacing w:line="413" w:lineRule="exact"/>
      <w:ind w:hanging="1123"/>
      <w:jc w:val="both"/>
    </w:pPr>
    <w:rPr>
      <w:rFonts w:ascii="Arial" w:eastAsiaTheme="minorEastAsia" w:hAnsi="Arial" w:cs="Arial"/>
    </w:rPr>
  </w:style>
  <w:style w:type="paragraph" w:customStyle="1" w:styleId="Style289">
    <w:name w:val="Style28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90">
    <w:name w:val="Style29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91">
    <w:name w:val="Style29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92">
    <w:name w:val="Style29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93">
    <w:name w:val="Style29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94">
    <w:name w:val="Style29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95">
    <w:name w:val="Style295"/>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96">
    <w:name w:val="Style29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97">
    <w:name w:val="Style29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98">
    <w:name w:val="Style298"/>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299">
    <w:name w:val="Style29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00">
    <w:name w:val="Style300"/>
    <w:basedOn w:val="a9"/>
    <w:uiPriority w:val="99"/>
    <w:rsid w:val="00442D56"/>
    <w:pPr>
      <w:widowControl w:val="0"/>
      <w:autoSpaceDE w:val="0"/>
      <w:autoSpaceDN w:val="0"/>
      <w:adjustRightInd w:val="0"/>
      <w:spacing w:line="413" w:lineRule="exact"/>
      <w:ind w:firstLine="566"/>
      <w:jc w:val="both"/>
    </w:pPr>
    <w:rPr>
      <w:rFonts w:ascii="Arial" w:eastAsiaTheme="minorEastAsia" w:hAnsi="Arial" w:cs="Arial"/>
    </w:rPr>
  </w:style>
  <w:style w:type="paragraph" w:customStyle="1" w:styleId="Style301">
    <w:name w:val="Style301"/>
    <w:basedOn w:val="a9"/>
    <w:uiPriority w:val="99"/>
    <w:rsid w:val="00442D56"/>
    <w:pPr>
      <w:widowControl w:val="0"/>
      <w:autoSpaceDE w:val="0"/>
      <w:autoSpaceDN w:val="0"/>
      <w:adjustRightInd w:val="0"/>
      <w:spacing w:line="346" w:lineRule="exact"/>
      <w:ind w:firstLine="216"/>
      <w:jc w:val="both"/>
    </w:pPr>
    <w:rPr>
      <w:rFonts w:ascii="Arial" w:eastAsiaTheme="minorEastAsia" w:hAnsi="Arial" w:cs="Arial"/>
    </w:rPr>
  </w:style>
  <w:style w:type="paragraph" w:customStyle="1" w:styleId="Style302">
    <w:name w:val="Style30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03">
    <w:name w:val="Style303"/>
    <w:basedOn w:val="a9"/>
    <w:uiPriority w:val="99"/>
    <w:rsid w:val="00442D56"/>
    <w:pPr>
      <w:widowControl w:val="0"/>
      <w:autoSpaceDE w:val="0"/>
      <w:autoSpaceDN w:val="0"/>
      <w:adjustRightInd w:val="0"/>
      <w:spacing w:line="418" w:lineRule="exact"/>
      <w:jc w:val="center"/>
    </w:pPr>
    <w:rPr>
      <w:rFonts w:ascii="Arial" w:eastAsiaTheme="minorEastAsia" w:hAnsi="Arial" w:cs="Arial"/>
    </w:rPr>
  </w:style>
  <w:style w:type="paragraph" w:customStyle="1" w:styleId="Style304">
    <w:name w:val="Style30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05">
    <w:name w:val="Style305"/>
    <w:basedOn w:val="a9"/>
    <w:uiPriority w:val="99"/>
    <w:rsid w:val="00442D56"/>
    <w:pPr>
      <w:widowControl w:val="0"/>
      <w:autoSpaceDE w:val="0"/>
      <w:autoSpaceDN w:val="0"/>
      <w:adjustRightInd w:val="0"/>
      <w:spacing w:line="197" w:lineRule="exact"/>
      <w:ind w:firstLine="3893"/>
    </w:pPr>
    <w:rPr>
      <w:rFonts w:ascii="Arial" w:eastAsiaTheme="minorEastAsia" w:hAnsi="Arial" w:cs="Arial"/>
    </w:rPr>
  </w:style>
  <w:style w:type="paragraph" w:customStyle="1" w:styleId="Style306">
    <w:name w:val="Style30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07">
    <w:name w:val="Style307"/>
    <w:basedOn w:val="a9"/>
    <w:uiPriority w:val="99"/>
    <w:rsid w:val="00442D56"/>
    <w:pPr>
      <w:widowControl w:val="0"/>
      <w:autoSpaceDE w:val="0"/>
      <w:autoSpaceDN w:val="0"/>
      <w:adjustRightInd w:val="0"/>
      <w:spacing w:line="514" w:lineRule="exact"/>
      <w:ind w:hanging="845"/>
    </w:pPr>
    <w:rPr>
      <w:rFonts w:ascii="Arial" w:eastAsiaTheme="minorEastAsia" w:hAnsi="Arial" w:cs="Arial"/>
    </w:rPr>
  </w:style>
  <w:style w:type="paragraph" w:customStyle="1" w:styleId="Style308">
    <w:name w:val="Style308"/>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09">
    <w:name w:val="Style30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10">
    <w:name w:val="Style31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11">
    <w:name w:val="Style31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12">
    <w:name w:val="Style31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13">
    <w:name w:val="Style31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14">
    <w:name w:val="Style31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15">
    <w:name w:val="Style315"/>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16">
    <w:name w:val="Style31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17">
    <w:name w:val="Style31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18">
    <w:name w:val="Style318"/>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19">
    <w:name w:val="Style31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20">
    <w:name w:val="Style32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21">
    <w:name w:val="Style32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22">
    <w:name w:val="Style32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23">
    <w:name w:val="Style32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24">
    <w:name w:val="Style324"/>
    <w:basedOn w:val="a9"/>
    <w:uiPriority w:val="99"/>
    <w:rsid w:val="00442D56"/>
    <w:pPr>
      <w:widowControl w:val="0"/>
      <w:autoSpaceDE w:val="0"/>
      <w:autoSpaceDN w:val="0"/>
      <w:adjustRightInd w:val="0"/>
      <w:spacing w:line="414" w:lineRule="exact"/>
      <w:ind w:hanging="278"/>
      <w:jc w:val="both"/>
    </w:pPr>
    <w:rPr>
      <w:rFonts w:ascii="Arial" w:eastAsiaTheme="minorEastAsia" w:hAnsi="Arial" w:cs="Arial"/>
    </w:rPr>
  </w:style>
  <w:style w:type="paragraph" w:customStyle="1" w:styleId="Style325">
    <w:name w:val="Style325"/>
    <w:basedOn w:val="a9"/>
    <w:uiPriority w:val="99"/>
    <w:rsid w:val="00442D56"/>
    <w:pPr>
      <w:widowControl w:val="0"/>
      <w:autoSpaceDE w:val="0"/>
      <w:autoSpaceDN w:val="0"/>
      <w:adjustRightInd w:val="0"/>
      <w:jc w:val="right"/>
    </w:pPr>
    <w:rPr>
      <w:rFonts w:ascii="Arial" w:eastAsiaTheme="minorEastAsia" w:hAnsi="Arial" w:cs="Arial"/>
    </w:rPr>
  </w:style>
  <w:style w:type="paragraph" w:customStyle="1" w:styleId="Style326">
    <w:name w:val="Style32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27">
    <w:name w:val="Style32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28">
    <w:name w:val="Style328"/>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29">
    <w:name w:val="Style32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30">
    <w:name w:val="Style33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31">
    <w:name w:val="Style33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32">
    <w:name w:val="Style332"/>
    <w:basedOn w:val="a9"/>
    <w:uiPriority w:val="99"/>
    <w:rsid w:val="00442D56"/>
    <w:pPr>
      <w:widowControl w:val="0"/>
      <w:autoSpaceDE w:val="0"/>
      <w:autoSpaceDN w:val="0"/>
      <w:adjustRightInd w:val="0"/>
      <w:spacing w:line="415" w:lineRule="exact"/>
      <w:ind w:hanging="826"/>
    </w:pPr>
    <w:rPr>
      <w:rFonts w:ascii="Arial" w:eastAsiaTheme="minorEastAsia" w:hAnsi="Arial" w:cs="Arial"/>
    </w:rPr>
  </w:style>
  <w:style w:type="paragraph" w:customStyle="1" w:styleId="Style333">
    <w:name w:val="Style333"/>
    <w:basedOn w:val="a9"/>
    <w:uiPriority w:val="99"/>
    <w:rsid w:val="00442D56"/>
    <w:pPr>
      <w:widowControl w:val="0"/>
      <w:autoSpaceDE w:val="0"/>
      <w:autoSpaceDN w:val="0"/>
      <w:adjustRightInd w:val="0"/>
      <w:spacing w:line="414" w:lineRule="exact"/>
      <w:ind w:hanging="826"/>
      <w:jc w:val="both"/>
    </w:pPr>
    <w:rPr>
      <w:rFonts w:ascii="Arial" w:eastAsiaTheme="minorEastAsia" w:hAnsi="Arial" w:cs="Arial"/>
    </w:rPr>
  </w:style>
  <w:style w:type="paragraph" w:customStyle="1" w:styleId="Style334">
    <w:name w:val="Style334"/>
    <w:basedOn w:val="a9"/>
    <w:uiPriority w:val="99"/>
    <w:rsid w:val="00442D56"/>
    <w:pPr>
      <w:widowControl w:val="0"/>
      <w:autoSpaceDE w:val="0"/>
      <w:autoSpaceDN w:val="0"/>
      <w:adjustRightInd w:val="0"/>
      <w:spacing w:line="418" w:lineRule="exact"/>
      <w:ind w:hanging="274"/>
    </w:pPr>
    <w:rPr>
      <w:rFonts w:ascii="Arial" w:eastAsiaTheme="minorEastAsia" w:hAnsi="Arial" w:cs="Arial"/>
    </w:rPr>
  </w:style>
  <w:style w:type="paragraph" w:customStyle="1" w:styleId="Style335">
    <w:name w:val="Style335"/>
    <w:basedOn w:val="a9"/>
    <w:uiPriority w:val="99"/>
    <w:rsid w:val="00442D56"/>
    <w:pPr>
      <w:widowControl w:val="0"/>
      <w:autoSpaceDE w:val="0"/>
      <w:autoSpaceDN w:val="0"/>
      <w:adjustRightInd w:val="0"/>
      <w:spacing w:line="413" w:lineRule="exact"/>
      <w:jc w:val="center"/>
    </w:pPr>
    <w:rPr>
      <w:rFonts w:ascii="Arial" w:eastAsiaTheme="minorEastAsia" w:hAnsi="Arial" w:cs="Arial"/>
    </w:rPr>
  </w:style>
  <w:style w:type="paragraph" w:customStyle="1" w:styleId="Style336">
    <w:name w:val="Style336"/>
    <w:basedOn w:val="a9"/>
    <w:uiPriority w:val="99"/>
    <w:rsid w:val="00442D56"/>
    <w:pPr>
      <w:widowControl w:val="0"/>
      <w:autoSpaceDE w:val="0"/>
      <w:autoSpaceDN w:val="0"/>
      <w:adjustRightInd w:val="0"/>
      <w:spacing w:line="312" w:lineRule="exact"/>
      <w:ind w:firstLine="576"/>
    </w:pPr>
    <w:rPr>
      <w:rFonts w:ascii="Arial" w:eastAsiaTheme="minorEastAsia" w:hAnsi="Arial" w:cs="Arial"/>
    </w:rPr>
  </w:style>
  <w:style w:type="paragraph" w:customStyle="1" w:styleId="Style337">
    <w:name w:val="Style33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38">
    <w:name w:val="Style338"/>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39">
    <w:name w:val="Style339"/>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40">
    <w:name w:val="Style340"/>
    <w:basedOn w:val="a9"/>
    <w:uiPriority w:val="99"/>
    <w:rsid w:val="00442D56"/>
    <w:pPr>
      <w:widowControl w:val="0"/>
      <w:autoSpaceDE w:val="0"/>
      <w:autoSpaceDN w:val="0"/>
      <w:adjustRightInd w:val="0"/>
      <w:spacing w:line="182" w:lineRule="exact"/>
      <w:jc w:val="both"/>
    </w:pPr>
    <w:rPr>
      <w:rFonts w:ascii="Arial" w:eastAsiaTheme="minorEastAsia" w:hAnsi="Arial" w:cs="Arial"/>
    </w:rPr>
  </w:style>
  <w:style w:type="paragraph" w:customStyle="1" w:styleId="Style341">
    <w:name w:val="Style341"/>
    <w:basedOn w:val="a9"/>
    <w:uiPriority w:val="99"/>
    <w:rsid w:val="00442D56"/>
    <w:pPr>
      <w:widowControl w:val="0"/>
      <w:autoSpaceDE w:val="0"/>
      <w:autoSpaceDN w:val="0"/>
      <w:adjustRightInd w:val="0"/>
      <w:spacing w:line="413" w:lineRule="exact"/>
      <w:ind w:firstLine="566"/>
      <w:jc w:val="both"/>
    </w:pPr>
    <w:rPr>
      <w:rFonts w:ascii="Arial" w:eastAsiaTheme="minorEastAsia" w:hAnsi="Arial" w:cs="Arial"/>
    </w:rPr>
  </w:style>
  <w:style w:type="paragraph" w:customStyle="1" w:styleId="Style342">
    <w:name w:val="Style342"/>
    <w:basedOn w:val="a9"/>
    <w:uiPriority w:val="99"/>
    <w:rsid w:val="00442D56"/>
    <w:pPr>
      <w:widowControl w:val="0"/>
      <w:autoSpaceDE w:val="0"/>
      <w:autoSpaceDN w:val="0"/>
      <w:adjustRightInd w:val="0"/>
      <w:spacing w:line="509" w:lineRule="exact"/>
      <w:ind w:hanging="850"/>
    </w:pPr>
    <w:rPr>
      <w:rFonts w:ascii="Arial" w:eastAsiaTheme="minorEastAsia" w:hAnsi="Arial" w:cs="Arial"/>
    </w:rPr>
  </w:style>
  <w:style w:type="paragraph" w:customStyle="1" w:styleId="Style343">
    <w:name w:val="Style34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44">
    <w:name w:val="Style34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45">
    <w:name w:val="Style345"/>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46">
    <w:name w:val="Style34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47">
    <w:name w:val="Style347"/>
    <w:basedOn w:val="a9"/>
    <w:uiPriority w:val="99"/>
    <w:rsid w:val="00442D56"/>
    <w:pPr>
      <w:widowControl w:val="0"/>
      <w:autoSpaceDE w:val="0"/>
      <w:autoSpaceDN w:val="0"/>
      <w:adjustRightInd w:val="0"/>
      <w:spacing w:line="384" w:lineRule="exact"/>
      <w:jc w:val="both"/>
    </w:pPr>
    <w:rPr>
      <w:rFonts w:ascii="Arial" w:eastAsiaTheme="minorEastAsia" w:hAnsi="Arial" w:cs="Arial"/>
    </w:rPr>
  </w:style>
  <w:style w:type="paragraph" w:customStyle="1" w:styleId="Style348">
    <w:name w:val="Style348"/>
    <w:basedOn w:val="a9"/>
    <w:uiPriority w:val="99"/>
    <w:rsid w:val="00442D56"/>
    <w:pPr>
      <w:widowControl w:val="0"/>
      <w:autoSpaceDE w:val="0"/>
      <w:autoSpaceDN w:val="0"/>
      <w:adjustRightInd w:val="0"/>
      <w:spacing w:line="101" w:lineRule="exact"/>
      <w:jc w:val="both"/>
    </w:pPr>
    <w:rPr>
      <w:rFonts w:ascii="Arial" w:eastAsiaTheme="minorEastAsia" w:hAnsi="Arial" w:cs="Arial"/>
    </w:rPr>
  </w:style>
  <w:style w:type="paragraph" w:customStyle="1" w:styleId="Style349">
    <w:name w:val="Style349"/>
    <w:basedOn w:val="a9"/>
    <w:uiPriority w:val="99"/>
    <w:rsid w:val="00442D56"/>
    <w:pPr>
      <w:widowControl w:val="0"/>
      <w:autoSpaceDE w:val="0"/>
      <w:autoSpaceDN w:val="0"/>
      <w:adjustRightInd w:val="0"/>
      <w:spacing w:line="211" w:lineRule="exact"/>
      <w:jc w:val="both"/>
    </w:pPr>
    <w:rPr>
      <w:rFonts w:ascii="Arial" w:eastAsiaTheme="minorEastAsia" w:hAnsi="Arial" w:cs="Arial"/>
    </w:rPr>
  </w:style>
  <w:style w:type="paragraph" w:customStyle="1" w:styleId="Style350">
    <w:name w:val="Style35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51">
    <w:name w:val="Style35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52">
    <w:name w:val="Style35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53">
    <w:name w:val="Style353"/>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54">
    <w:name w:val="Style354"/>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55">
    <w:name w:val="Style355"/>
    <w:basedOn w:val="a9"/>
    <w:uiPriority w:val="99"/>
    <w:rsid w:val="00442D56"/>
    <w:pPr>
      <w:widowControl w:val="0"/>
      <w:autoSpaceDE w:val="0"/>
      <w:autoSpaceDN w:val="0"/>
      <w:adjustRightInd w:val="0"/>
      <w:jc w:val="center"/>
    </w:pPr>
    <w:rPr>
      <w:rFonts w:ascii="Arial" w:eastAsiaTheme="minorEastAsia" w:hAnsi="Arial" w:cs="Arial"/>
    </w:rPr>
  </w:style>
  <w:style w:type="paragraph" w:customStyle="1" w:styleId="Style356">
    <w:name w:val="Style356"/>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57">
    <w:name w:val="Style35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58">
    <w:name w:val="Style358"/>
    <w:basedOn w:val="a9"/>
    <w:uiPriority w:val="99"/>
    <w:rsid w:val="00442D56"/>
    <w:pPr>
      <w:widowControl w:val="0"/>
      <w:autoSpaceDE w:val="0"/>
      <w:autoSpaceDN w:val="0"/>
      <w:adjustRightInd w:val="0"/>
      <w:spacing w:line="211" w:lineRule="exact"/>
    </w:pPr>
    <w:rPr>
      <w:rFonts w:ascii="Arial" w:eastAsiaTheme="minorEastAsia" w:hAnsi="Arial" w:cs="Arial"/>
    </w:rPr>
  </w:style>
  <w:style w:type="paragraph" w:customStyle="1" w:styleId="Style359">
    <w:name w:val="Style359"/>
    <w:basedOn w:val="a9"/>
    <w:uiPriority w:val="99"/>
    <w:rsid w:val="00442D56"/>
    <w:pPr>
      <w:widowControl w:val="0"/>
      <w:autoSpaceDE w:val="0"/>
      <w:autoSpaceDN w:val="0"/>
      <w:adjustRightInd w:val="0"/>
      <w:spacing w:line="413" w:lineRule="exact"/>
      <w:ind w:hanging="701"/>
    </w:pPr>
    <w:rPr>
      <w:rFonts w:ascii="Arial" w:eastAsiaTheme="minorEastAsia" w:hAnsi="Arial" w:cs="Arial"/>
    </w:rPr>
  </w:style>
  <w:style w:type="paragraph" w:customStyle="1" w:styleId="Style360">
    <w:name w:val="Style36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61">
    <w:name w:val="Style361"/>
    <w:basedOn w:val="a9"/>
    <w:uiPriority w:val="99"/>
    <w:rsid w:val="00442D56"/>
    <w:pPr>
      <w:widowControl w:val="0"/>
      <w:autoSpaceDE w:val="0"/>
      <w:autoSpaceDN w:val="0"/>
      <w:adjustRightInd w:val="0"/>
      <w:spacing w:line="307" w:lineRule="exact"/>
      <w:ind w:hanging="1517"/>
    </w:pPr>
    <w:rPr>
      <w:rFonts w:ascii="Arial" w:eastAsiaTheme="minorEastAsia" w:hAnsi="Arial" w:cs="Arial"/>
    </w:rPr>
  </w:style>
  <w:style w:type="paragraph" w:customStyle="1" w:styleId="Style362">
    <w:name w:val="Style362"/>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63">
    <w:name w:val="Style363"/>
    <w:basedOn w:val="a9"/>
    <w:uiPriority w:val="99"/>
    <w:rsid w:val="00442D56"/>
    <w:pPr>
      <w:widowControl w:val="0"/>
      <w:autoSpaceDE w:val="0"/>
      <w:autoSpaceDN w:val="0"/>
      <w:adjustRightInd w:val="0"/>
      <w:spacing w:line="206" w:lineRule="exact"/>
      <w:jc w:val="right"/>
    </w:pPr>
    <w:rPr>
      <w:rFonts w:ascii="Arial" w:eastAsiaTheme="minorEastAsia" w:hAnsi="Arial" w:cs="Arial"/>
    </w:rPr>
  </w:style>
  <w:style w:type="paragraph" w:customStyle="1" w:styleId="Style364">
    <w:name w:val="Style364"/>
    <w:basedOn w:val="a9"/>
    <w:uiPriority w:val="99"/>
    <w:rsid w:val="00442D56"/>
    <w:pPr>
      <w:widowControl w:val="0"/>
      <w:autoSpaceDE w:val="0"/>
      <w:autoSpaceDN w:val="0"/>
      <w:adjustRightInd w:val="0"/>
      <w:spacing w:line="418" w:lineRule="exact"/>
      <w:ind w:hanging="288"/>
      <w:jc w:val="both"/>
    </w:pPr>
    <w:rPr>
      <w:rFonts w:ascii="Arial" w:eastAsiaTheme="minorEastAsia" w:hAnsi="Arial" w:cs="Arial"/>
    </w:rPr>
  </w:style>
  <w:style w:type="paragraph" w:customStyle="1" w:styleId="Style365">
    <w:name w:val="Style365"/>
    <w:basedOn w:val="a9"/>
    <w:uiPriority w:val="99"/>
    <w:rsid w:val="00442D56"/>
    <w:pPr>
      <w:widowControl w:val="0"/>
      <w:autoSpaceDE w:val="0"/>
      <w:autoSpaceDN w:val="0"/>
      <w:adjustRightInd w:val="0"/>
      <w:spacing w:line="182" w:lineRule="exact"/>
    </w:pPr>
    <w:rPr>
      <w:rFonts w:ascii="Arial" w:eastAsiaTheme="minorEastAsia" w:hAnsi="Arial" w:cs="Arial"/>
    </w:rPr>
  </w:style>
  <w:style w:type="paragraph" w:customStyle="1" w:styleId="Style366">
    <w:name w:val="Style366"/>
    <w:basedOn w:val="a9"/>
    <w:uiPriority w:val="99"/>
    <w:rsid w:val="00442D56"/>
    <w:pPr>
      <w:widowControl w:val="0"/>
      <w:autoSpaceDE w:val="0"/>
      <w:autoSpaceDN w:val="0"/>
      <w:adjustRightInd w:val="0"/>
      <w:spacing w:line="179" w:lineRule="exact"/>
      <w:jc w:val="center"/>
    </w:pPr>
    <w:rPr>
      <w:rFonts w:ascii="Arial" w:eastAsiaTheme="minorEastAsia" w:hAnsi="Arial" w:cs="Arial"/>
    </w:rPr>
  </w:style>
  <w:style w:type="paragraph" w:customStyle="1" w:styleId="Style367">
    <w:name w:val="Style367"/>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68">
    <w:name w:val="Style368"/>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69">
    <w:name w:val="Style369"/>
    <w:basedOn w:val="a9"/>
    <w:uiPriority w:val="99"/>
    <w:rsid w:val="00442D56"/>
    <w:pPr>
      <w:widowControl w:val="0"/>
      <w:autoSpaceDE w:val="0"/>
      <w:autoSpaceDN w:val="0"/>
      <w:adjustRightInd w:val="0"/>
      <w:spacing w:line="422" w:lineRule="exact"/>
      <w:ind w:firstLine="1128"/>
    </w:pPr>
    <w:rPr>
      <w:rFonts w:ascii="Arial" w:eastAsiaTheme="minorEastAsia" w:hAnsi="Arial" w:cs="Arial"/>
    </w:rPr>
  </w:style>
  <w:style w:type="paragraph" w:customStyle="1" w:styleId="Style370">
    <w:name w:val="Style370"/>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71">
    <w:name w:val="Style371"/>
    <w:basedOn w:val="a9"/>
    <w:uiPriority w:val="99"/>
    <w:rsid w:val="00442D56"/>
    <w:pPr>
      <w:widowControl w:val="0"/>
      <w:autoSpaceDE w:val="0"/>
      <w:autoSpaceDN w:val="0"/>
      <w:adjustRightInd w:val="0"/>
    </w:pPr>
    <w:rPr>
      <w:rFonts w:ascii="Arial" w:eastAsiaTheme="minorEastAsia" w:hAnsi="Arial" w:cs="Arial"/>
    </w:rPr>
  </w:style>
  <w:style w:type="paragraph" w:customStyle="1" w:styleId="Style372">
    <w:name w:val="Style372"/>
    <w:basedOn w:val="a9"/>
    <w:uiPriority w:val="99"/>
    <w:rsid w:val="00442D56"/>
    <w:pPr>
      <w:widowControl w:val="0"/>
      <w:autoSpaceDE w:val="0"/>
      <w:autoSpaceDN w:val="0"/>
      <w:adjustRightInd w:val="0"/>
      <w:spacing w:line="293" w:lineRule="exact"/>
      <w:jc w:val="center"/>
    </w:pPr>
    <w:rPr>
      <w:rFonts w:ascii="Arial" w:eastAsiaTheme="minorEastAsia" w:hAnsi="Arial" w:cs="Arial"/>
    </w:rPr>
  </w:style>
  <w:style w:type="character" w:customStyle="1" w:styleId="FontStyle374">
    <w:name w:val="Font Style374"/>
    <w:basedOn w:val="aa"/>
    <w:uiPriority w:val="99"/>
    <w:rsid w:val="00442D56"/>
    <w:rPr>
      <w:rFonts w:ascii="Arial" w:hAnsi="Arial" w:cs="Arial"/>
      <w:b/>
      <w:bCs/>
      <w:spacing w:val="-20"/>
      <w:sz w:val="30"/>
      <w:szCs w:val="30"/>
    </w:rPr>
  </w:style>
  <w:style w:type="character" w:customStyle="1" w:styleId="FontStyle375">
    <w:name w:val="Font Style375"/>
    <w:basedOn w:val="aa"/>
    <w:uiPriority w:val="99"/>
    <w:rsid w:val="00442D56"/>
    <w:rPr>
      <w:rFonts w:ascii="Arial" w:hAnsi="Arial" w:cs="Arial"/>
      <w:i/>
      <w:iCs/>
      <w:sz w:val="22"/>
      <w:szCs w:val="22"/>
    </w:rPr>
  </w:style>
  <w:style w:type="character" w:customStyle="1" w:styleId="FontStyle376">
    <w:name w:val="Font Style376"/>
    <w:basedOn w:val="aa"/>
    <w:uiPriority w:val="99"/>
    <w:rsid w:val="00442D56"/>
    <w:rPr>
      <w:rFonts w:ascii="Arial" w:hAnsi="Arial" w:cs="Arial"/>
      <w:b/>
      <w:bCs/>
      <w:w w:val="150"/>
      <w:sz w:val="12"/>
      <w:szCs w:val="12"/>
    </w:rPr>
  </w:style>
  <w:style w:type="character" w:customStyle="1" w:styleId="FontStyle377">
    <w:name w:val="Font Style377"/>
    <w:basedOn w:val="aa"/>
    <w:uiPriority w:val="99"/>
    <w:rsid w:val="00442D56"/>
    <w:rPr>
      <w:rFonts w:ascii="Arial Black" w:hAnsi="Arial Black" w:cs="Arial Black"/>
      <w:i/>
      <w:iCs/>
      <w:sz w:val="20"/>
      <w:szCs w:val="20"/>
    </w:rPr>
  </w:style>
  <w:style w:type="character" w:customStyle="1" w:styleId="FontStyle378">
    <w:name w:val="Font Style378"/>
    <w:basedOn w:val="aa"/>
    <w:uiPriority w:val="99"/>
    <w:rsid w:val="00442D56"/>
    <w:rPr>
      <w:rFonts w:ascii="Arial" w:hAnsi="Arial" w:cs="Arial"/>
      <w:sz w:val="14"/>
      <w:szCs w:val="14"/>
    </w:rPr>
  </w:style>
  <w:style w:type="character" w:customStyle="1" w:styleId="FontStyle379">
    <w:name w:val="Font Style379"/>
    <w:basedOn w:val="aa"/>
    <w:uiPriority w:val="99"/>
    <w:rsid w:val="00442D56"/>
    <w:rPr>
      <w:rFonts w:ascii="Arial Black" w:hAnsi="Arial Black" w:cs="Arial Black"/>
      <w:smallCaps/>
      <w:sz w:val="26"/>
      <w:szCs w:val="26"/>
    </w:rPr>
  </w:style>
  <w:style w:type="character" w:customStyle="1" w:styleId="FontStyle380">
    <w:name w:val="Font Style380"/>
    <w:basedOn w:val="aa"/>
    <w:uiPriority w:val="99"/>
    <w:rsid w:val="00442D56"/>
    <w:rPr>
      <w:rFonts w:ascii="Arial Black" w:hAnsi="Arial Black" w:cs="Arial Black"/>
      <w:sz w:val="22"/>
      <w:szCs w:val="22"/>
    </w:rPr>
  </w:style>
  <w:style w:type="character" w:customStyle="1" w:styleId="FontStyle381">
    <w:name w:val="Font Style381"/>
    <w:basedOn w:val="aa"/>
    <w:uiPriority w:val="99"/>
    <w:rsid w:val="00442D56"/>
    <w:rPr>
      <w:rFonts w:ascii="Arial" w:hAnsi="Arial" w:cs="Arial"/>
      <w:b/>
      <w:bCs/>
      <w:sz w:val="22"/>
      <w:szCs w:val="22"/>
    </w:rPr>
  </w:style>
  <w:style w:type="character" w:customStyle="1" w:styleId="FontStyle385">
    <w:name w:val="Font Style385"/>
    <w:basedOn w:val="aa"/>
    <w:uiPriority w:val="99"/>
    <w:rsid w:val="00442D56"/>
    <w:rPr>
      <w:rFonts w:ascii="Arial Narrow" w:hAnsi="Arial Narrow" w:cs="Arial Narrow"/>
      <w:b/>
      <w:bCs/>
      <w:sz w:val="14"/>
      <w:szCs w:val="14"/>
    </w:rPr>
  </w:style>
  <w:style w:type="character" w:customStyle="1" w:styleId="FontStyle386">
    <w:name w:val="Font Style386"/>
    <w:basedOn w:val="aa"/>
    <w:uiPriority w:val="99"/>
    <w:rsid w:val="00442D56"/>
    <w:rPr>
      <w:rFonts w:ascii="Arial" w:hAnsi="Arial" w:cs="Arial"/>
      <w:b/>
      <w:bCs/>
      <w:i/>
      <w:iCs/>
      <w:sz w:val="22"/>
      <w:szCs w:val="22"/>
    </w:rPr>
  </w:style>
  <w:style w:type="character" w:customStyle="1" w:styleId="FontStyle387">
    <w:name w:val="Font Style387"/>
    <w:basedOn w:val="aa"/>
    <w:uiPriority w:val="99"/>
    <w:rsid w:val="00442D56"/>
    <w:rPr>
      <w:rFonts w:ascii="Arial" w:hAnsi="Arial" w:cs="Arial"/>
      <w:sz w:val="22"/>
      <w:szCs w:val="22"/>
    </w:rPr>
  </w:style>
  <w:style w:type="character" w:customStyle="1" w:styleId="FontStyle388">
    <w:name w:val="Font Style388"/>
    <w:basedOn w:val="aa"/>
    <w:uiPriority w:val="99"/>
    <w:rsid w:val="00442D56"/>
    <w:rPr>
      <w:rFonts w:ascii="Arial Black" w:hAnsi="Arial Black" w:cs="Arial Black"/>
      <w:sz w:val="16"/>
      <w:szCs w:val="16"/>
    </w:rPr>
  </w:style>
  <w:style w:type="character" w:customStyle="1" w:styleId="FontStyle389">
    <w:name w:val="Font Style389"/>
    <w:basedOn w:val="aa"/>
    <w:uiPriority w:val="99"/>
    <w:rsid w:val="00442D56"/>
    <w:rPr>
      <w:rFonts w:ascii="Arial" w:hAnsi="Arial" w:cs="Arial"/>
      <w:smallCaps/>
      <w:sz w:val="18"/>
      <w:szCs w:val="18"/>
    </w:rPr>
  </w:style>
  <w:style w:type="character" w:customStyle="1" w:styleId="FontStyle390">
    <w:name w:val="Font Style390"/>
    <w:basedOn w:val="aa"/>
    <w:uiPriority w:val="99"/>
    <w:rsid w:val="00442D56"/>
    <w:rPr>
      <w:rFonts w:ascii="Arial" w:hAnsi="Arial" w:cs="Arial"/>
      <w:smallCaps/>
      <w:spacing w:val="-10"/>
      <w:sz w:val="16"/>
      <w:szCs w:val="16"/>
    </w:rPr>
  </w:style>
  <w:style w:type="character" w:customStyle="1" w:styleId="FontStyle391">
    <w:name w:val="Font Style391"/>
    <w:basedOn w:val="aa"/>
    <w:uiPriority w:val="99"/>
    <w:rsid w:val="00442D56"/>
    <w:rPr>
      <w:rFonts w:ascii="Arial" w:hAnsi="Arial" w:cs="Arial"/>
      <w:sz w:val="16"/>
      <w:szCs w:val="16"/>
    </w:rPr>
  </w:style>
  <w:style w:type="character" w:customStyle="1" w:styleId="FontStyle392">
    <w:name w:val="Font Style392"/>
    <w:basedOn w:val="aa"/>
    <w:uiPriority w:val="99"/>
    <w:rsid w:val="00442D56"/>
    <w:rPr>
      <w:rFonts w:ascii="Arial" w:hAnsi="Arial" w:cs="Arial"/>
      <w:sz w:val="14"/>
      <w:szCs w:val="14"/>
    </w:rPr>
  </w:style>
  <w:style w:type="character" w:customStyle="1" w:styleId="FontStyle393">
    <w:name w:val="Font Style393"/>
    <w:basedOn w:val="aa"/>
    <w:uiPriority w:val="99"/>
    <w:rsid w:val="00442D56"/>
    <w:rPr>
      <w:rFonts w:ascii="Arial" w:hAnsi="Arial" w:cs="Arial"/>
      <w:b/>
      <w:bCs/>
      <w:sz w:val="18"/>
      <w:szCs w:val="18"/>
    </w:rPr>
  </w:style>
  <w:style w:type="character" w:customStyle="1" w:styleId="FontStyle394">
    <w:name w:val="Font Style394"/>
    <w:basedOn w:val="aa"/>
    <w:uiPriority w:val="99"/>
    <w:rsid w:val="00442D56"/>
    <w:rPr>
      <w:rFonts w:ascii="Arial" w:hAnsi="Arial" w:cs="Arial"/>
      <w:sz w:val="18"/>
      <w:szCs w:val="18"/>
    </w:rPr>
  </w:style>
  <w:style w:type="character" w:customStyle="1" w:styleId="FontStyle395">
    <w:name w:val="Font Style395"/>
    <w:basedOn w:val="aa"/>
    <w:uiPriority w:val="99"/>
    <w:rsid w:val="00442D56"/>
    <w:rPr>
      <w:rFonts w:ascii="Arial" w:hAnsi="Arial" w:cs="Arial"/>
      <w:sz w:val="16"/>
      <w:szCs w:val="16"/>
    </w:rPr>
  </w:style>
  <w:style w:type="character" w:customStyle="1" w:styleId="FontStyle396">
    <w:name w:val="Font Style396"/>
    <w:basedOn w:val="aa"/>
    <w:uiPriority w:val="99"/>
    <w:rsid w:val="00442D56"/>
    <w:rPr>
      <w:rFonts w:ascii="Arial Narrow" w:hAnsi="Arial Narrow" w:cs="Arial Narrow"/>
      <w:sz w:val="32"/>
      <w:szCs w:val="32"/>
    </w:rPr>
  </w:style>
  <w:style w:type="character" w:customStyle="1" w:styleId="FontStyle397">
    <w:name w:val="Font Style397"/>
    <w:basedOn w:val="aa"/>
    <w:uiPriority w:val="99"/>
    <w:rsid w:val="00442D56"/>
    <w:rPr>
      <w:rFonts w:ascii="Arial" w:hAnsi="Arial" w:cs="Arial"/>
      <w:b/>
      <w:bCs/>
      <w:spacing w:val="-10"/>
      <w:sz w:val="24"/>
      <w:szCs w:val="24"/>
    </w:rPr>
  </w:style>
  <w:style w:type="character" w:customStyle="1" w:styleId="FontStyle398">
    <w:name w:val="Font Style398"/>
    <w:basedOn w:val="aa"/>
    <w:uiPriority w:val="99"/>
    <w:rsid w:val="00442D56"/>
    <w:rPr>
      <w:rFonts w:ascii="Arial" w:hAnsi="Arial" w:cs="Arial"/>
      <w:b/>
      <w:bCs/>
      <w:i/>
      <w:iCs/>
      <w:spacing w:val="-20"/>
      <w:sz w:val="16"/>
      <w:szCs w:val="16"/>
    </w:rPr>
  </w:style>
  <w:style w:type="character" w:customStyle="1" w:styleId="FontStyle399">
    <w:name w:val="Font Style399"/>
    <w:basedOn w:val="aa"/>
    <w:uiPriority w:val="99"/>
    <w:rsid w:val="00442D56"/>
    <w:rPr>
      <w:rFonts w:ascii="Arial Black" w:hAnsi="Arial Black" w:cs="Arial Black"/>
      <w:i/>
      <w:iCs/>
      <w:sz w:val="10"/>
      <w:szCs w:val="10"/>
    </w:rPr>
  </w:style>
  <w:style w:type="character" w:customStyle="1" w:styleId="FontStyle400">
    <w:name w:val="Font Style400"/>
    <w:basedOn w:val="aa"/>
    <w:uiPriority w:val="99"/>
    <w:rsid w:val="00442D56"/>
    <w:rPr>
      <w:rFonts w:ascii="Arial" w:hAnsi="Arial" w:cs="Arial"/>
      <w:b/>
      <w:bCs/>
      <w:sz w:val="20"/>
      <w:szCs w:val="20"/>
    </w:rPr>
  </w:style>
  <w:style w:type="character" w:customStyle="1" w:styleId="FontStyle401">
    <w:name w:val="Font Style401"/>
    <w:basedOn w:val="aa"/>
    <w:uiPriority w:val="99"/>
    <w:rsid w:val="00442D56"/>
    <w:rPr>
      <w:rFonts w:ascii="Arial" w:hAnsi="Arial" w:cs="Arial"/>
      <w:sz w:val="16"/>
      <w:szCs w:val="16"/>
    </w:rPr>
  </w:style>
  <w:style w:type="character" w:customStyle="1" w:styleId="FontStyle402">
    <w:name w:val="Font Style402"/>
    <w:basedOn w:val="aa"/>
    <w:uiPriority w:val="99"/>
    <w:rsid w:val="00442D56"/>
    <w:rPr>
      <w:rFonts w:ascii="Arial Black" w:hAnsi="Arial Black" w:cs="Arial Black"/>
      <w:i/>
      <w:iCs/>
      <w:sz w:val="10"/>
      <w:szCs w:val="10"/>
    </w:rPr>
  </w:style>
  <w:style w:type="character" w:customStyle="1" w:styleId="FontStyle403">
    <w:name w:val="Font Style403"/>
    <w:basedOn w:val="aa"/>
    <w:uiPriority w:val="99"/>
    <w:rsid w:val="00442D56"/>
    <w:rPr>
      <w:rFonts w:ascii="Arial" w:hAnsi="Arial" w:cs="Arial"/>
      <w:sz w:val="16"/>
      <w:szCs w:val="16"/>
    </w:rPr>
  </w:style>
  <w:style w:type="character" w:customStyle="1" w:styleId="FontStyle404">
    <w:name w:val="Font Style404"/>
    <w:basedOn w:val="aa"/>
    <w:uiPriority w:val="99"/>
    <w:rsid w:val="00442D56"/>
    <w:rPr>
      <w:rFonts w:ascii="Arial Black" w:hAnsi="Arial Black" w:cs="Arial Black"/>
      <w:sz w:val="10"/>
      <w:szCs w:val="10"/>
    </w:rPr>
  </w:style>
  <w:style w:type="character" w:customStyle="1" w:styleId="FontStyle405">
    <w:name w:val="Font Style405"/>
    <w:basedOn w:val="aa"/>
    <w:uiPriority w:val="99"/>
    <w:rsid w:val="00442D56"/>
    <w:rPr>
      <w:rFonts w:ascii="Times New Roman" w:hAnsi="Times New Roman" w:cs="Times New Roman"/>
      <w:b/>
      <w:bCs/>
      <w:smallCaps/>
      <w:sz w:val="10"/>
      <w:szCs w:val="10"/>
    </w:rPr>
  </w:style>
  <w:style w:type="character" w:customStyle="1" w:styleId="FontStyle406">
    <w:name w:val="Font Style406"/>
    <w:basedOn w:val="aa"/>
    <w:uiPriority w:val="99"/>
    <w:rsid w:val="00442D56"/>
    <w:rPr>
      <w:rFonts w:ascii="Arial" w:hAnsi="Arial" w:cs="Arial"/>
      <w:sz w:val="14"/>
      <w:szCs w:val="14"/>
    </w:rPr>
  </w:style>
  <w:style w:type="character" w:customStyle="1" w:styleId="FontStyle407">
    <w:name w:val="Font Style407"/>
    <w:basedOn w:val="aa"/>
    <w:uiPriority w:val="99"/>
    <w:rsid w:val="00442D56"/>
    <w:rPr>
      <w:rFonts w:ascii="Arial Black" w:hAnsi="Arial Black" w:cs="Arial Black"/>
      <w:sz w:val="16"/>
      <w:szCs w:val="16"/>
    </w:rPr>
  </w:style>
  <w:style w:type="character" w:customStyle="1" w:styleId="FontStyle408">
    <w:name w:val="Font Style408"/>
    <w:basedOn w:val="aa"/>
    <w:uiPriority w:val="99"/>
    <w:rsid w:val="00442D56"/>
    <w:rPr>
      <w:rFonts w:ascii="Arial" w:hAnsi="Arial" w:cs="Arial"/>
      <w:sz w:val="16"/>
      <w:szCs w:val="16"/>
    </w:rPr>
  </w:style>
  <w:style w:type="character" w:customStyle="1" w:styleId="FontStyle409">
    <w:name w:val="Font Style409"/>
    <w:basedOn w:val="aa"/>
    <w:uiPriority w:val="99"/>
    <w:rsid w:val="00442D56"/>
    <w:rPr>
      <w:rFonts w:ascii="Arial" w:hAnsi="Arial" w:cs="Arial"/>
      <w:sz w:val="18"/>
      <w:szCs w:val="18"/>
    </w:rPr>
  </w:style>
  <w:style w:type="character" w:customStyle="1" w:styleId="FontStyle410">
    <w:name w:val="Font Style410"/>
    <w:basedOn w:val="aa"/>
    <w:uiPriority w:val="99"/>
    <w:rsid w:val="00442D56"/>
    <w:rPr>
      <w:rFonts w:ascii="Arial" w:hAnsi="Arial" w:cs="Arial"/>
      <w:b/>
      <w:bCs/>
      <w:sz w:val="14"/>
      <w:szCs w:val="14"/>
    </w:rPr>
  </w:style>
  <w:style w:type="character" w:customStyle="1" w:styleId="FontStyle411">
    <w:name w:val="Font Style411"/>
    <w:basedOn w:val="aa"/>
    <w:uiPriority w:val="99"/>
    <w:rsid w:val="00442D56"/>
    <w:rPr>
      <w:rFonts w:ascii="Arial" w:hAnsi="Arial" w:cs="Arial"/>
      <w:sz w:val="20"/>
      <w:szCs w:val="20"/>
    </w:rPr>
  </w:style>
  <w:style w:type="character" w:customStyle="1" w:styleId="FontStyle412">
    <w:name w:val="Font Style412"/>
    <w:basedOn w:val="aa"/>
    <w:uiPriority w:val="99"/>
    <w:rsid w:val="00442D56"/>
    <w:rPr>
      <w:rFonts w:ascii="Lucida Sans Unicode" w:hAnsi="Lucida Sans Unicode" w:cs="Lucida Sans Unicode"/>
      <w:b/>
      <w:bCs/>
      <w:sz w:val="10"/>
      <w:szCs w:val="10"/>
    </w:rPr>
  </w:style>
  <w:style w:type="character" w:customStyle="1" w:styleId="FontStyle413">
    <w:name w:val="Font Style413"/>
    <w:basedOn w:val="aa"/>
    <w:uiPriority w:val="99"/>
    <w:rsid w:val="00442D56"/>
    <w:rPr>
      <w:rFonts w:ascii="Arial" w:hAnsi="Arial" w:cs="Arial"/>
      <w:i/>
      <w:iCs/>
      <w:sz w:val="36"/>
      <w:szCs w:val="36"/>
    </w:rPr>
  </w:style>
  <w:style w:type="character" w:customStyle="1" w:styleId="FontStyle414">
    <w:name w:val="Font Style414"/>
    <w:basedOn w:val="aa"/>
    <w:uiPriority w:val="99"/>
    <w:rsid w:val="00442D56"/>
    <w:rPr>
      <w:rFonts w:ascii="Arial" w:hAnsi="Arial" w:cs="Arial"/>
      <w:b/>
      <w:bCs/>
      <w:sz w:val="22"/>
      <w:szCs w:val="22"/>
    </w:rPr>
  </w:style>
  <w:style w:type="character" w:customStyle="1" w:styleId="FontStyle415">
    <w:name w:val="Font Style415"/>
    <w:basedOn w:val="aa"/>
    <w:uiPriority w:val="99"/>
    <w:rsid w:val="00442D56"/>
    <w:rPr>
      <w:rFonts w:ascii="Arial" w:hAnsi="Arial" w:cs="Arial"/>
      <w:b/>
      <w:bCs/>
      <w:i/>
      <w:iCs/>
      <w:spacing w:val="20"/>
      <w:sz w:val="10"/>
      <w:szCs w:val="10"/>
    </w:rPr>
  </w:style>
  <w:style w:type="character" w:customStyle="1" w:styleId="FontStyle416">
    <w:name w:val="Font Style416"/>
    <w:basedOn w:val="aa"/>
    <w:uiPriority w:val="99"/>
    <w:rsid w:val="00442D56"/>
    <w:rPr>
      <w:rFonts w:ascii="Arial" w:hAnsi="Arial" w:cs="Arial"/>
      <w:b/>
      <w:bCs/>
      <w:sz w:val="10"/>
      <w:szCs w:val="10"/>
    </w:rPr>
  </w:style>
  <w:style w:type="character" w:customStyle="1" w:styleId="FontStyle417">
    <w:name w:val="Font Style417"/>
    <w:basedOn w:val="aa"/>
    <w:uiPriority w:val="99"/>
    <w:rsid w:val="00442D56"/>
    <w:rPr>
      <w:rFonts w:ascii="Arial" w:hAnsi="Arial" w:cs="Arial"/>
      <w:sz w:val="16"/>
      <w:szCs w:val="16"/>
    </w:rPr>
  </w:style>
  <w:style w:type="character" w:customStyle="1" w:styleId="FontStyle418">
    <w:name w:val="Font Style418"/>
    <w:basedOn w:val="aa"/>
    <w:uiPriority w:val="99"/>
    <w:rsid w:val="00442D56"/>
    <w:rPr>
      <w:rFonts w:ascii="Times New Roman" w:hAnsi="Times New Roman" w:cs="Times New Roman"/>
      <w:b/>
      <w:bCs/>
      <w:sz w:val="18"/>
      <w:szCs w:val="18"/>
    </w:rPr>
  </w:style>
  <w:style w:type="character" w:customStyle="1" w:styleId="FontStyle419">
    <w:name w:val="Font Style419"/>
    <w:basedOn w:val="aa"/>
    <w:uiPriority w:val="99"/>
    <w:rsid w:val="00442D56"/>
    <w:rPr>
      <w:rFonts w:ascii="Arial" w:hAnsi="Arial" w:cs="Arial"/>
      <w:i/>
      <w:iCs/>
      <w:sz w:val="16"/>
      <w:szCs w:val="16"/>
    </w:rPr>
  </w:style>
  <w:style w:type="character" w:customStyle="1" w:styleId="FontStyle420">
    <w:name w:val="Font Style420"/>
    <w:basedOn w:val="aa"/>
    <w:uiPriority w:val="99"/>
    <w:rsid w:val="00442D56"/>
    <w:rPr>
      <w:rFonts w:ascii="Times New Roman" w:hAnsi="Times New Roman" w:cs="Times New Roman"/>
      <w:b/>
      <w:bCs/>
      <w:sz w:val="20"/>
      <w:szCs w:val="20"/>
    </w:rPr>
  </w:style>
  <w:style w:type="character" w:customStyle="1" w:styleId="FontStyle421">
    <w:name w:val="Font Style421"/>
    <w:basedOn w:val="aa"/>
    <w:uiPriority w:val="99"/>
    <w:rsid w:val="00442D56"/>
    <w:rPr>
      <w:rFonts w:ascii="Times New Roman" w:hAnsi="Times New Roman" w:cs="Times New Roman"/>
      <w:i/>
      <w:iCs/>
      <w:sz w:val="20"/>
      <w:szCs w:val="20"/>
    </w:rPr>
  </w:style>
  <w:style w:type="character" w:customStyle="1" w:styleId="FontStyle422">
    <w:name w:val="Font Style422"/>
    <w:basedOn w:val="aa"/>
    <w:uiPriority w:val="99"/>
    <w:rsid w:val="00442D56"/>
    <w:rPr>
      <w:rFonts w:ascii="Times New Roman" w:hAnsi="Times New Roman" w:cs="Times New Roman"/>
      <w:sz w:val="20"/>
      <w:szCs w:val="20"/>
    </w:rPr>
  </w:style>
  <w:style w:type="character" w:customStyle="1" w:styleId="FontStyle423">
    <w:name w:val="Font Style423"/>
    <w:basedOn w:val="aa"/>
    <w:uiPriority w:val="99"/>
    <w:rsid w:val="00442D56"/>
    <w:rPr>
      <w:rFonts w:ascii="Arial" w:hAnsi="Arial" w:cs="Arial"/>
      <w:sz w:val="18"/>
      <w:szCs w:val="18"/>
    </w:rPr>
  </w:style>
  <w:style w:type="character" w:customStyle="1" w:styleId="FontStyle424">
    <w:name w:val="Font Style424"/>
    <w:basedOn w:val="aa"/>
    <w:uiPriority w:val="99"/>
    <w:rsid w:val="00442D56"/>
    <w:rPr>
      <w:rFonts w:ascii="Times New Roman" w:hAnsi="Times New Roman" w:cs="Times New Roman"/>
      <w:b/>
      <w:bCs/>
      <w:sz w:val="20"/>
      <w:szCs w:val="20"/>
    </w:rPr>
  </w:style>
  <w:style w:type="character" w:customStyle="1" w:styleId="FontStyle425">
    <w:name w:val="Font Style425"/>
    <w:basedOn w:val="aa"/>
    <w:uiPriority w:val="99"/>
    <w:rsid w:val="00442D56"/>
    <w:rPr>
      <w:rFonts w:ascii="Times New Roman" w:hAnsi="Times New Roman" w:cs="Times New Roman"/>
      <w:b/>
      <w:bCs/>
      <w:sz w:val="16"/>
      <w:szCs w:val="16"/>
    </w:rPr>
  </w:style>
  <w:style w:type="character" w:customStyle="1" w:styleId="FontStyle426">
    <w:name w:val="Font Style426"/>
    <w:basedOn w:val="aa"/>
    <w:uiPriority w:val="99"/>
    <w:rsid w:val="00442D56"/>
    <w:rPr>
      <w:rFonts w:ascii="Times New Roman" w:hAnsi="Times New Roman" w:cs="Times New Roman"/>
      <w:b/>
      <w:bCs/>
      <w:sz w:val="14"/>
      <w:szCs w:val="14"/>
    </w:rPr>
  </w:style>
  <w:style w:type="character" w:customStyle="1" w:styleId="FontStyle427">
    <w:name w:val="Font Style427"/>
    <w:basedOn w:val="aa"/>
    <w:uiPriority w:val="99"/>
    <w:rsid w:val="00442D56"/>
    <w:rPr>
      <w:rFonts w:ascii="Arial" w:hAnsi="Arial" w:cs="Arial"/>
      <w:b/>
      <w:bCs/>
      <w:spacing w:val="760"/>
      <w:w w:val="40"/>
      <w:sz w:val="20"/>
      <w:szCs w:val="20"/>
    </w:rPr>
  </w:style>
  <w:style w:type="character" w:customStyle="1" w:styleId="FontStyle428">
    <w:name w:val="Font Style428"/>
    <w:basedOn w:val="aa"/>
    <w:uiPriority w:val="99"/>
    <w:rsid w:val="00442D56"/>
    <w:rPr>
      <w:rFonts w:ascii="Times New Roman" w:hAnsi="Times New Roman" w:cs="Times New Roman"/>
      <w:sz w:val="84"/>
      <w:szCs w:val="84"/>
    </w:rPr>
  </w:style>
  <w:style w:type="character" w:customStyle="1" w:styleId="FontStyle429">
    <w:name w:val="Font Style429"/>
    <w:basedOn w:val="aa"/>
    <w:uiPriority w:val="99"/>
    <w:rsid w:val="00442D56"/>
    <w:rPr>
      <w:rFonts w:ascii="Arial Unicode MS" w:hAnsi="Arial Unicode MS" w:cs="Arial Unicode MS"/>
      <w:b/>
      <w:bCs/>
      <w:spacing w:val="-10"/>
      <w:sz w:val="10"/>
      <w:szCs w:val="10"/>
    </w:rPr>
  </w:style>
  <w:style w:type="character" w:customStyle="1" w:styleId="FontStyle430">
    <w:name w:val="Font Style430"/>
    <w:basedOn w:val="aa"/>
    <w:uiPriority w:val="99"/>
    <w:rsid w:val="00442D56"/>
    <w:rPr>
      <w:rFonts w:ascii="Arial" w:hAnsi="Arial" w:cs="Arial"/>
      <w:sz w:val="12"/>
      <w:szCs w:val="12"/>
    </w:rPr>
  </w:style>
  <w:style w:type="character" w:customStyle="1" w:styleId="FontStyle431">
    <w:name w:val="Font Style431"/>
    <w:basedOn w:val="aa"/>
    <w:uiPriority w:val="99"/>
    <w:rsid w:val="00442D56"/>
    <w:rPr>
      <w:rFonts w:ascii="Arial" w:hAnsi="Arial" w:cs="Arial"/>
      <w:b/>
      <w:bCs/>
      <w:i/>
      <w:iCs/>
      <w:sz w:val="16"/>
      <w:szCs w:val="16"/>
    </w:rPr>
  </w:style>
  <w:style w:type="character" w:customStyle="1" w:styleId="FontStyle432">
    <w:name w:val="Font Style432"/>
    <w:basedOn w:val="aa"/>
    <w:uiPriority w:val="99"/>
    <w:rsid w:val="00442D56"/>
    <w:rPr>
      <w:rFonts w:ascii="Arial" w:hAnsi="Arial" w:cs="Arial"/>
      <w:b/>
      <w:bCs/>
      <w:i/>
      <w:iCs/>
      <w:smallCaps/>
      <w:spacing w:val="-10"/>
      <w:sz w:val="10"/>
      <w:szCs w:val="10"/>
    </w:rPr>
  </w:style>
  <w:style w:type="character" w:customStyle="1" w:styleId="FontStyle434">
    <w:name w:val="Font Style434"/>
    <w:basedOn w:val="aa"/>
    <w:uiPriority w:val="99"/>
    <w:rsid w:val="00442D56"/>
    <w:rPr>
      <w:rFonts w:ascii="Arial" w:hAnsi="Arial" w:cs="Arial"/>
      <w:i/>
      <w:iCs/>
      <w:sz w:val="8"/>
      <w:szCs w:val="8"/>
    </w:rPr>
  </w:style>
  <w:style w:type="character" w:customStyle="1" w:styleId="FontStyle438">
    <w:name w:val="Font Style438"/>
    <w:basedOn w:val="aa"/>
    <w:uiPriority w:val="99"/>
    <w:rsid w:val="00442D56"/>
    <w:rPr>
      <w:rFonts w:ascii="Arial" w:hAnsi="Arial" w:cs="Arial"/>
      <w:b/>
      <w:bCs/>
      <w:sz w:val="8"/>
      <w:szCs w:val="8"/>
    </w:rPr>
  </w:style>
  <w:style w:type="character" w:customStyle="1" w:styleId="FontStyle439">
    <w:name w:val="Font Style439"/>
    <w:basedOn w:val="aa"/>
    <w:uiPriority w:val="99"/>
    <w:rsid w:val="00442D56"/>
    <w:rPr>
      <w:rFonts w:ascii="Arial" w:hAnsi="Arial" w:cs="Arial"/>
      <w:sz w:val="10"/>
      <w:szCs w:val="10"/>
    </w:rPr>
  </w:style>
  <w:style w:type="character" w:customStyle="1" w:styleId="FontStyle440">
    <w:name w:val="Font Style440"/>
    <w:basedOn w:val="aa"/>
    <w:uiPriority w:val="99"/>
    <w:rsid w:val="00442D56"/>
    <w:rPr>
      <w:rFonts w:ascii="Arial" w:hAnsi="Arial" w:cs="Arial"/>
      <w:b/>
      <w:bCs/>
      <w:sz w:val="8"/>
      <w:szCs w:val="8"/>
    </w:rPr>
  </w:style>
  <w:style w:type="character" w:customStyle="1" w:styleId="FontStyle441">
    <w:name w:val="Font Style441"/>
    <w:basedOn w:val="aa"/>
    <w:uiPriority w:val="99"/>
    <w:rsid w:val="00442D56"/>
    <w:rPr>
      <w:rFonts w:ascii="Courier New" w:hAnsi="Courier New" w:cs="Courier New"/>
      <w:b/>
      <w:bCs/>
      <w:spacing w:val="20"/>
      <w:sz w:val="10"/>
      <w:szCs w:val="10"/>
    </w:rPr>
  </w:style>
  <w:style w:type="character" w:customStyle="1" w:styleId="FontStyle442">
    <w:name w:val="Font Style442"/>
    <w:basedOn w:val="aa"/>
    <w:uiPriority w:val="99"/>
    <w:rsid w:val="00442D56"/>
    <w:rPr>
      <w:rFonts w:ascii="Arial" w:hAnsi="Arial" w:cs="Arial"/>
      <w:sz w:val="12"/>
      <w:szCs w:val="12"/>
    </w:rPr>
  </w:style>
  <w:style w:type="character" w:customStyle="1" w:styleId="FontStyle443">
    <w:name w:val="Font Style443"/>
    <w:basedOn w:val="aa"/>
    <w:uiPriority w:val="99"/>
    <w:rsid w:val="00442D56"/>
    <w:rPr>
      <w:rFonts w:ascii="Arial" w:hAnsi="Arial" w:cs="Arial"/>
      <w:sz w:val="20"/>
      <w:szCs w:val="20"/>
    </w:rPr>
  </w:style>
  <w:style w:type="character" w:customStyle="1" w:styleId="FontStyle444">
    <w:name w:val="Font Style444"/>
    <w:basedOn w:val="aa"/>
    <w:uiPriority w:val="99"/>
    <w:rsid w:val="00442D56"/>
    <w:rPr>
      <w:rFonts w:ascii="Arial" w:hAnsi="Arial" w:cs="Arial"/>
      <w:smallCaps/>
      <w:spacing w:val="20"/>
      <w:sz w:val="14"/>
      <w:szCs w:val="14"/>
    </w:rPr>
  </w:style>
  <w:style w:type="character" w:customStyle="1" w:styleId="FontStyle445">
    <w:name w:val="Font Style445"/>
    <w:basedOn w:val="aa"/>
    <w:uiPriority w:val="99"/>
    <w:rsid w:val="00442D56"/>
    <w:rPr>
      <w:rFonts w:ascii="Arial" w:hAnsi="Arial" w:cs="Arial"/>
      <w:sz w:val="14"/>
      <w:szCs w:val="14"/>
    </w:rPr>
  </w:style>
  <w:style w:type="character" w:customStyle="1" w:styleId="FontStyle446">
    <w:name w:val="Font Style446"/>
    <w:basedOn w:val="aa"/>
    <w:uiPriority w:val="99"/>
    <w:rsid w:val="00442D56"/>
    <w:rPr>
      <w:rFonts w:ascii="Arial" w:hAnsi="Arial" w:cs="Arial"/>
      <w:b/>
      <w:bCs/>
      <w:sz w:val="12"/>
      <w:szCs w:val="12"/>
    </w:rPr>
  </w:style>
  <w:style w:type="character" w:customStyle="1" w:styleId="FontStyle447">
    <w:name w:val="Font Style447"/>
    <w:basedOn w:val="aa"/>
    <w:uiPriority w:val="99"/>
    <w:rsid w:val="00442D56"/>
    <w:rPr>
      <w:rFonts w:ascii="Arial" w:hAnsi="Arial" w:cs="Arial"/>
      <w:b/>
      <w:bCs/>
      <w:spacing w:val="10"/>
      <w:sz w:val="14"/>
      <w:szCs w:val="14"/>
    </w:rPr>
  </w:style>
  <w:style w:type="character" w:customStyle="1" w:styleId="FontStyle448">
    <w:name w:val="Font Style448"/>
    <w:basedOn w:val="aa"/>
    <w:uiPriority w:val="99"/>
    <w:rsid w:val="00442D56"/>
    <w:rPr>
      <w:rFonts w:ascii="Arial" w:hAnsi="Arial" w:cs="Arial"/>
      <w:sz w:val="16"/>
      <w:szCs w:val="16"/>
    </w:rPr>
  </w:style>
  <w:style w:type="character" w:customStyle="1" w:styleId="FontStyle449">
    <w:name w:val="Font Style449"/>
    <w:basedOn w:val="aa"/>
    <w:uiPriority w:val="99"/>
    <w:rsid w:val="00442D56"/>
    <w:rPr>
      <w:rFonts w:ascii="Times New Roman" w:hAnsi="Times New Roman" w:cs="Times New Roman"/>
      <w:b/>
      <w:bCs/>
      <w:sz w:val="18"/>
      <w:szCs w:val="18"/>
    </w:rPr>
  </w:style>
  <w:style w:type="character" w:customStyle="1" w:styleId="FontStyle450">
    <w:name w:val="Font Style450"/>
    <w:basedOn w:val="aa"/>
    <w:uiPriority w:val="99"/>
    <w:rsid w:val="00442D56"/>
    <w:rPr>
      <w:rFonts w:ascii="Arial" w:hAnsi="Arial" w:cs="Arial"/>
      <w:sz w:val="16"/>
      <w:szCs w:val="16"/>
    </w:rPr>
  </w:style>
  <w:style w:type="character" w:customStyle="1" w:styleId="FontStyle451">
    <w:name w:val="Font Style451"/>
    <w:basedOn w:val="aa"/>
    <w:uiPriority w:val="99"/>
    <w:rsid w:val="00442D56"/>
    <w:rPr>
      <w:rFonts w:ascii="Arial Black" w:hAnsi="Arial Black" w:cs="Arial Black"/>
      <w:sz w:val="14"/>
      <w:szCs w:val="14"/>
    </w:rPr>
  </w:style>
  <w:style w:type="character" w:customStyle="1" w:styleId="FontStyle452">
    <w:name w:val="Font Style452"/>
    <w:basedOn w:val="aa"/>
    <w:uiPriority w:val="99"/>
    <w:rsid w:val="00442D56"/>
    <w:rPr>
      <w:rFonts w:ascii="Arial" w:hAnsi="Arial" w:cs="Arial"/>
      <w:b/>
      <w:bCs/>
      <w:sz w:val="12"/>
      <w:szCs w:val="12"/>
    </w:rPr>
  </w:style>
  <w:style w:type="character" w:customStyle="1" w:styleId="FontStyle453">
    <w:name w:val="Font Style453"/>
    <w:basedOn w:val="aa"/>
    <w:uiPriority w:val="99"/>
    <w:rsid w:val="00442D56"/>
    <w:rPr>
      <w:rFonts w:ascii="Arial Narrow" w:hAnsi="Arial Narrow" w:cs="Arial Narrow"/>
      <w:i/>
      <w:iCs/>
      <w:sz w:val="16"/>
      <w:szCs w:val="16"/>
    </w:rPr>
  </w:style>
  <w:style w:type="character" w:customStyle="1" w:styleId="FontStyle454">
    <w:name w:val="Font Style454"/>
    <w:basedOn w:val="aa"/>
    <w:uiPriority w:val="99"/>
    <w:rsid w:val="00442D56"/>
    <w:rPr>
      <w:rFonts w:ascii="Courier New" w:hAnsi="Courier New" w:cs="Courier New"/>
      <w:sz w:val="14"/>
      <w:szCs w:val="14"/>
    </w:rPr>
  </w:style>
  <w:style w:type="character" w:customStyle="1" w:styleId="FontStyle455">
    <w:name w:val="Font Style455"/>
    <w:basedOn w:val="aa"/>
    <w:uiPriority w:val="99"/>
    <w:rsid w:val="00442D56"/>
    <w:rPr>
      <w:rFonts w:ascii="Arial" w:hAnsi="Arial" w:cs="Arial"/>
      <w:b/>
      <w:bCs/>
      <w:sz w:val="12"/>
      <w:szCs w:val="12"/>
    </w:rPr>
  </w:style>
  <w:style w:type="character" w:customStyle="1" w:styleId="FontStyle456">
    <w:name w:val="Font Style456"/>
    <w:basedOn w:val="aa"/>
    <w:uiPriority w:val="99"/>
    <w:rsid w:val="00442D56"/>
    <w:rPr>
      <w:rFonts w:ascii="Arial Black" w:hAnsi="Arial Black" w:cs="Arial Black"/>
      <w:sz w:val="8"/>
      <w:szCs w:val="8"/>
    </w:rPr>
  </w:style>
  <w:style w:type="character" w:customStyle="1" w:styleId="FontStyle457">
    <w:name w:val="Font Style457"/>
    <w:basedOn w:val="aa"/>
    <w:uiPriority w:val="99"/>
    <w:rsid w:val="00442D56"/>
    <w:rPr>
      <w:rFonts w:ascii="Arial" w:hAnsi="Arial" w:cs="Arial"/>
      <w:spacing w:val="-10"/>
      <w:sz w:val="10"/>
      <w:szCs w:val="10"/>
    </w:rPr>
  </w:style>
  <w:style w:type="character" w:customStyle="1" w:styleId="FontStyle458">
    <w:name w:val="Font Style458"/>
    <w:basedOn w:val="aa"/>
    <w:uiPriority w:val="99"/>
    <w:rsid w:val="00442D56"/>
    <w:rPr>
      <w:rFonts w:ascii="Arial" w:hAnsi="Arial" w:cs="Arial"/>
      <w:b/>
      <w:bCs/>
      <w:sz w:val="14"/>
      <w:szCs w:val="14"/>
    </w:rPr>
  </w:style>
  <w:style w:type="character" w:customStyle="1" w:styleId="FontStyle459">
    <w:name w:val="Font Style459"/>
    <w:basedOn w:val="aa"/>
    <w:uiPriority w:val="99"/>
    <w:rsid w:val="00442D56"/>
    <w:rPr>
      <w:rFonts w:ascii="Arial" w:hAnsi="Arial" w:cs="Arial"/>
      <w:b/>
      <w:bCs/>
      <w:sz w:val="14"/>
      <w:szCs w:val="14"/>
    </w:rPr>
  </w:style>
  <w:style w:type="character" w:customStyle="1" w:styleId="FontStyle460">
    <w:name w:val="Font Style460"/>
    <w:basedOn w:val="aa"/>
    <w:uiPriority w:val="99"/>
    <w:rsid w:val="00442D56"/>
    <w:rPr>
      <w:rFonts w:ascii="Arial" w:hAnsi="Arial" w:cs="Arial"/>
      <w:sz w:val="12"/>
      <w:szCs w:val="12"/>
    </w:rPr>
  </w:style>
  <w:style w:type="character" w:customStyle="1" w:styleId="FontStyle461">
    <w:name w:val="Font Style461"/>
    <w:basedOn w:val="aa"/>
    <w:uiPriority w:val="99"/>
    <w:rsid w:val="00442D56"/>
    <w:rPr>
      <w:rFonts w:ascii="Arial Black" w:hAnsi="Arial Black" w:cs="Arial Black"/>
      <w:w w:val="200"/>
      <w:sz w:val="8"/>
      <w:szCs w:val="8"/>
    </w:rPr>
  </w:style>
  <w:style w:type="character" w:customStyle="1" w:styleId="FontStyle462">
    <w:name w:val="Font Style462"/>
    <w:basedOn w:val="aa"/>
    <w:uiPriority w:val="99"/>
    <w:rsid w:val="00442D56"/>
    <w:rPr>
      <w:rFonts w:ascii="Arial" w:hAnsi="Arial" w:cs="Arial"/>
      <w:i/>
      <w:iCs/>
      <w:sz w:val="16"/>
      <w:szCs w:val="16"/>
    </w:rPr>
  </w:style>
  <w:style w:type="character" w:customStyle="1" w:styleId="FontStyle463">
    <w:name w:val="Font Style463"/>
    <w:basedOn w:val="aa"/>
    <w:uiPriority w:val="99"/>
    <w:rsid w:val="00442D56"/>
    <w:rPr>
      <w:rFonts w:ascii="Georgia" w:hAnsi="Georgia" w:cs="Georgia"/>
      <w:b/>
      <w:bCs/>
      <w:sz w:val="14"/>
      <w:szCs w:val="14"/>
    </w:rPr>
  </w:style>
  <w:style w:type="character" w:customStyle="1" w:styleId="FontStyle464">
    <w:name w:val="Font Style464"/>
    <w:basedOn w:val="aa"/>
    <w:uiPriority w:val="99"/>
    <w:rsid w:val="00442D56"/>
    <w:rPr>
      <w:rFonts w:ascii="Arial" w:hAnsi="Arial" w:cs="Arial"/>
      <w:sz w:val="12"/>
      <w:szCs w:val="12"/>
    </w:rPr>
  </w:style>
  <w:style w:type="character" w:customStyle="1" w:styleId="FontStyle465">
    <w:name w:val="Font Style465"/>
    <w:basedOn w:val="aa"/>
    <w:uiPriority w:val="99"/>
    <w:rsid w:val="00442D56"/>
    <w:rPr>
      <w:rFonts w:ascii="Cambria" w:hAnsi="Cambria" w:cs="Cambria"/>
      <w:b/>
      <w:bCs/>
      <w:sz w:val="26"/>
      <w:szCs w:val="26"/>
    </w:rPr>
  </w:style>
  <w:style w:type="character" w:customStyle="1" w:styleId="FontStyle466">
    <w:name w:val="Font Style466"/>
    <w:basedOn w:val="aa"/>
    <w:uiPriority w:val="99"/>
    <w:rsid w:val="00442D56"/>
    <w:rPr>
      <w:rFonts w:ascii="Arial" w:hAnsi="Arial" w:cs="Arial"/>
      <w:sz w:val="12"/>
      <w:szCs w:val="12"/>
    </w:rPr>
  </w:style>
  <w:style w:type="character" w:customStyle="1" w:styleId="FontStyle467">
    <w:name w:val="Font Style467"/>
    <w:basedOn w:val="aa"/>
    <w:uiPriority w:val="99"/>
    <w:rsid w:val="00442D56"/>
    <w:rPr>
      <w:rFonts w:ascii="Arial Black" w:hAnsi="Arial Black" w:cs="Arial Black"/>
      <w:sz w:val="24"/>
      <w:szCs w:val="24"/>
    </w:rPr>
  </w:style>
  <w:style w:type="character" w:customStyle="1" w:styleId="FontStyle468">
    <w:name w:val="Font Style468"/>
    <w:basedOn w:val="aa"/>
    <w:uiPriority w:val="99"/>
    <w:rsid w:val="00442D56"/>
    <w:rPr>
      <w:rFonts w:ascii="Tahoma" w:hAnsi="Tahoma" w:cs="Tahoma"/>
      <w:b/>
      <w:bCs/>
      <w:i/>
      <w:iCs/>
      <w:sz w:val="8"/>
      <w:szCs w:val="8"/>
    </w:rPr>
  </w:style>
  <w:style w:type="character" w:customStyle="1" w:styleId="FontStyle469">
    <w:name w:val="Font Style469"/>
    <w:basedOn w:val="aa"/>
    <w:uiPriority w:val="99"/>
    <w:rsid w:val="00442D56"/>
    <w:rPr>
      <w:rFonts w:ascii="Cambria" w:hAnsi="Cambria" w:cs="Cambria"/>
      <w:b/>
      <w:bCs/>
      <w:sz w:val="14"/>
      <w:szCs w:val="14"/>
    </w:rPr>
  </w:style>
  <w:style w:type="character" w:customStyle="1" w:styleId="FontStyle470">
    <w:name w:val="Font Style470"/>
    <w:basedOn w:val="aa"/>
    <w:uiPriority w:val="99"/>
    <w:rsid w:val="00442D56"/>
    <w:rPr>
      <w:rFonts w:ascii="Arial Black" w:hAnsi="Arial Black" w:cs="Arial Black"/>
      <w:spacing w:val="-10"/>
      <w:sz w:val="98"/>
      <w:szCs w:val="98"/>
    </w:rPr>
  </w:style>
  <w:style w:type="character" w:customStyle="1" w:styleId="FontStyle471">
    <w:name w:val="Font Style471"/>
    <w:basedOn w:val="aa"/>
    <w:uiPriority w:val="99"/>
    <w:rsid w:val="00442D56"/>
    <w:rPr>
      <w:rFonts w:ascii="Arial" w:hAnsi="Arial" w:cs="Arial"/>
      <w:b/>
      <w:bCs/>
      <w:sz w:val="18"/>
      <w:szCs w:val="18"/>
    </w:rPr>
  </w:style>
  <w:style w:type="character" w:customStyle="1" w:styleId="FontStyle472">
    <w:name w:val="Font Style472"/>
    <w:basedOn w:val="aa"/>
    <w:uiPriority w:val="99"/>
    <w:rsid w:val="00442D56"/>
    <w:rPr>
      <w:rFonts w:ascii="Arial Narrow" w:hAnsi="Arial Narrow" w:cs="Arial Narrow"/>
      <w:b/>
      <w:bCs/>
      <w:spacing w:val="-10"/>
      <w:sz w:val="14"/>
      <w:szCs w:val="14"/>
    </w:rPr>
  </w:style>
  <w:style w:type="character" w:customStyle="1" w:styleId="FontStyle473">
    <w:name w:val="Font Style473"/>
    <w:basedOn w:val="aa"/>
    <w:uiPriority w:val="99"/>
    <w:rsid w:val="00442D56"/>
    <w:rPr>
      <w:rFonts w:ascii="Arial Narrow" w:hAnsi="Arial Narrow" w:cs="Arial Narrow"/>
      <w:sz w:val="12"/>
      <w:szCs w:val="12"/>
    </w:rPr>
  </w:style>
  <w:style w:type="character" w:customStyle="1" w:styleId="FontStyle474">
    <w:name w:val="Font Style474"/>
    <w:basedOn w:val="aa"/>
    <w:uiPriority w:val="99"/>
    <w:rsid w:val="00442D56"/>
    <w:rPr>
      <w:rFonts w:ascii="Arial" w:hAnsi="Arial" w:cs="Arial"/>
      <w:sz w:val="24"/>
      <w:szCs w:val="24"/>
    </w:rPr>
  </w:style>
  <w:style w:type="character" w:customStyle="1" w:styleId="FontStyle475">
    <w:name w:val="Font Style475"/>
    <w:basedOn w:val="aa"/>
    <w:uiPriority w:val="99"/>
    <w:rsid w:val="00442D56"/>
    <w:rPr>
      <w:rFonts w:ascii="Calibri" w:hAnsi="Calibri" w:cs="Calibri"/>
      <w:b/>
      <w:bCs/>
      <w:sz w:val="8"/>
      <w:szCs w:val="8"/>
    </w:rPr>
  </w:style>
  <w:style w:type="character" w:customStyle="1" w:styleId="FontStyle476">
    <w:name w:val="Font Style476"/>
    <w:basedOn w:val="aa"/>
    <w:uiPriority w:val="99"/>
    <w:rsid w:val="00442D56"/>
    <w:rPr>
      <w:rFonts w:ascii="Arial" w:hAnsi="Arial" w:cs="Arial"/>
      <w:b/>
      <w:bCs/>
      <w:sz w:val="10"/>
      <w:szCs w:val="10"/>
    </w:rPr>
  </w:style>
  <w:style w:type="character" w:customStyle="1" w:styleId="FontStyle477">
    <w:name w:val="Font Style477"/>
    <w:basedOn w:val="aa"/>
    <w:uiPriority w:val="99"/>
    <w:rsid w:val="00442D56"/>
    <w:rPr>
      <w:rFonts w:ascii="Times New Roman" w:hAnsi="Times New Roman" w:cs="Times New Roman"/>
      <w:b/>
      <w:bCs/>
      <w:sz w:val="14"/>
      <w:szCs w:val="14"/>
    </w:rPr>
  </w:style>
  <w:style w:type="character" w:customStyle="1" w:styleId="FontStyle478">
    <w:name w:val="Font Style478"/>
    <w:basedOn w:val="aa"/>
    <w:uiPriority w:val="99"/>
    <w:rsid w:val="00442D56"/>
    <w:rPr>
      <w:rFonts w:ascii="Arial Black" w:hAnsi="Arial Black" w:cs="Arial Black"/>
      <w:sz w:val="8"/>
      <w:szCs w:val="8"/>
    </w:rPr>
  </w:style>
  <w:style w:type="character" w:customStyle="1" w:styleId="FontStyle479">
    <w:name w:val="Font Style479"/>
    <w:basedOn w:val="aa"/>
    <w:uiPriority w:val="99"/>
    <w:rsid w:val="00442D56"/>
    <w:rPr>
      <w:rFonts w:ascii="Times New Roman" w:hAnsi="Times New Roman" w:cs="Times New Roman"/>
      <w:b/>
      <w:bCs/>
      <w:sz w:val="12"/>
      <w:szCs w:val="12"/>
    </w:rPr>
  </w:style>
  <w:style w:type="character" w:customStyle="1" w:styleId="FontStyle480">
    <w:name w:val="Font Style480"/>
    <w:basedOn w:val="aa"/>
    <w:uiPriority w:val="99"/>
    <w:rsid w:val="00442D56"/>
    <w:rPr>
      <w:rFonts w:ascii="Times New Roman" w:hAnsi="Times New Roman" w:cs="Times New Roman"/>
      <w:sz w:val="14"/>
      <w:szCs w:val="14"/>
    </w:rPr>
  </w:style>
  <w:style w:type="character" w:customStyle="1" w:styleId="FontStyle481">
    <w:name w:val="Font Style481"/>
    <w:basedOn w:val="aa"/>
    <w:uiPriority w:val="99"/>
    <w:rsid w:val="00442D56"/>
    <w:rPr>
      <w:rFonts w:ascii="Arial" w:hAnsi="Arial" w:cs="Arial"/>
      <w:sz w:val="12"/>
      <w:szCs w:val="12"/>
    </w:rPr>
  </w:style>
  <w:style w:type="character" w:customStyle="1" w:styleId="FontStyle482">
    <w:name w:val="Font Style482"/>
    <w:basedOn w:val="aa"/>
    <w:uiPriority w:val="99"/>
    <w:rsid w:val="00442D56"/>
    <w:rPr>
      <w:rFonts w:ascii="Arial" w:hAnsi="Arial" w:cs="Arial"/>
      <w:sz w:val="8"/>
      <w:szCs w:val="8"/>
    </w:rPr>
  </w:style>
  <w:style w:type="character" w:customStyle="1" w:styleId="FontStyle483">
    <w:name w:val="Font Style483"/>
    <w:basedOn w:val="aa"/>
    <w:uiPriority w:val="99"/>
    <w:rsid w:val="00442D56"/>
    <w:rPr>
      <w:rFonts w:ascii="Arial Black" w:hAnsi="Arial Black" w:cs="Arial Black"/>
      <w:i/>
      <w:iCs/>
      <w:sz w:val="32"/>
      <w:szCs w:val="32"/>
    </w:rPr>
  </w:style>
  <w:style w:type="character" w:customStyle="1" w:styleId="FontStyle484">
    <w:name w:val="Font Style484"/>
    <w:basedOn w:val="aa"/>
    <w:uiPriority w:val="99"/>
    <w:rsid w:val="00442D56"/>
    <w:rPr>
      <w:rFonts w:ascii="Arial Narrow" w:hAnsi="Arial Narrow" w:cs="Arial Narrow"/>
      <w:spacing w:val="30"/>
      <w:sz w:val="44"/>
      <w:szCs w:val="44"/>
    </w:rPr>
  </w:style>
  <w:style w:type="character" w:customStyle="1" w:styleId="FontStyle485">
    <w:name w:val="Font Style485"/>
    <w:basedOn w:val="aa"/>
    <w:uiPriority w:val="99"/>
    <w:rsid w:val="00442D56"/>
    <w:rPr>
      <w:rFonts w:ascii="Consolas" w:hAnsi="Consolas" w:cs="Consolas"/>
      <w:b/>
      <w:bCs/>
      <w:i/>
      <w:iCs/>
      <w:sz w:val="20"/>
      <w:szCs w:val="20"/>
    </w:rPr>
  </w:style>
  <w:style w:type="character" w:customStyle="1" w:styleId="FontStyle486">
    <w:name w:val="Font Style486"/>
    <w:basedOn w:val="aa"/>
    <w:uiPriority w:val="99"/>
    <w:rsid w:val="00442D56"/>
    <w:rPr>
      <w:rFonts w:ascii="Arial" w:hAnsi="Arial" w:cs="Arial"/>
      <w:sz w:val="8"/>
      <w:szCs w:val="8"/>
    </w:rPr>
  </w:style>
  <w:style w:type="character" w:customStyle="1" w:styleId="FontStyle487">
    <w:name w:val="Font Style487"/>
    <w:basedOn w:val="aa"/>
    <w:uiPriority w:val="99"/>
    <w:rsid w:val="00442D56"/>
    <w:rPr>
      <w:rFonts w:ascii="Arial" w:hAnsi="Arial" w:cs="Arial"/>
      <w:b/>
      <w:bCs/>
      <w:i/>
      <w:iCs/>
      <w:sz w:val="16"/>
      <w:szCs w:val="16"/>
    </w:rPr>
  </w:style>
  <w:style w:type="character" w:customStyle="1" w:styleId="FontStyle488">
    <w:name w:val="Font Style488"/>
    <w:basedOn w:val="aa"/>
    <w:uiPriority w:val="99"/>
    <w:rsid w:val="00442D56"/>
    <w:rPr>
      <w:rFonts w:ascii="Times New Roman" w:hAnsi="Times New Roman" w:cs="Times New Roman"/>
      <w:i/>
      <w:iCs/>
      <w:sz w:val="16"/>
      <w:szCs w:val="16"/>
    </w:rPr>
  </w:style>
  <w:style w:type="character" w:customStyle="1" w:styleId="FontStyle489">
    <w:name w:val="Font Style489"/>
    <w:basedOn w:val="aa"/>
    <w:uiPriority w:val="99"/>
    <w:rsid w:val="00442D56"/>
    <w:rPr>
      <w:rFonts w:ascii="Arial" w:hAnsi="Arial" w:cs="Arial"/>
      <w:smallCaps/>
      <w:sz w:val="20"/>
      <w:szCs w:val="20"/>
    </w:rPr>
  </w:style>
  <w:style w:type="character" w:customStyle="1" w:styleId="FontStyle490">
    <w:name w:val="Font Style490"/>
    <w:basedOn w:val="aa"/>
    <w:uiPriority w:val="99"/>
    <w:rsid w:val="00442D56"/>
    <w:rPr>
      <w:rFonts w:ascii="Times New Roman" w:hAnsi="Times New Roman" w:cs="Times New Roman"/>
      <w:i/>
      <w:iCs/>
      <w:sz w:val="12"/>
      <w:szCs w:val="12"/>
    </w:rPr>
  </w:style>
  <w:style w:type="character" w:customStyle="1" w:styleId="FontStyle491">
    <w:name w:val="Font Style491"/>
    <w:basedOn w:val="aa"/>
    <w:uiPriority w:val="99"/>
    <w:rsid w:val="00442D56"/>
    <w:rPr>
      <w:rFonts w:ascii="Arial" w:hAnsi="Arial" w:cs="Arial"/>
      <w:sz w:val="10"/>
      <w:szCs w:val="10"/>
    </w:rPr>
  </w:style>
  <w:style w:type="character" w:customStyle="1" w:styleId="FontStyle492">
    <w:name w:val="Font Style492"/>
    <w:basedOn w:val="aa"/>
    <w:uiPriority w:val="99"/>
    <w:rsid w:val="00442D56"/>
    <w:rPr>
      <w:rFonts w:ascii="Arial Black" w:hAnsi="Arial Black" w:cs="Arial Black"/>
      <w:sz w:val="10"/>
      <w:szCs w:val="10"/>
    </w:rPr>
  </w:style>
  <w:style w:type="paragraph" w:styleId="afffffff0">
    <w:name w:val="TOC Heading"/>
    <w:basedOn w:val="12"/>
    <w:next w:val="a9"/>
    <w:uiPriority w:val="39"/>
    <w:unhideWhenUsed/>
    <w:rsid w:val="00442D56"/>
    <w:pPr>
      <w:keepNext/>
      <w:keepLines/>
      <w:numPr>
        <w:numId w:val="0"/>
      </w:numPr>
      <w:spacing w:line="259" w:lineRule="auto"/>
      <w:outlineLvl w:val="9"/>
    </w:pPr>
    <w:rPr>
      <w:rFonts w:asciiTheme="majorHAnsi" w:eastAsiaTheme="majorEastAsia" w:hAnsiTheme="majorHAnsi" w:cstheme="majorBidi"/>
      <w:bCs w:val="0"/>
      <w:caps w:val="0"/>
      <w:color w:val="365F91" w:themeColor="accent1" w:themeShade="BF"/>
      <w:sz w:val="32"/>
      <w:szCs w:val="32"/>
      <w:lang w:eastAsia="ru-RU"/>
    </w:rPr>
  </w:style>
  <w:style w:type="character" w:customStyle="1" w:styleId="FontStyle67">
    <w:name w:val="Font Style67"/>
    <w:basedOn w:val="aa"/>
    <w:uiPriority w:val="99"/>
    <w:rsid w:val="00442D56"/>
    <w:rPr>
      <w:rFonts w:ascii="Arial" w:hAnsi="Arial" w:cs="Arial"/>
      <w:b/>
      <w:bCs/>
      <w:sz w:val="18"/>
      <w:szCs w:val="18"/>
    </w:rPr>
  </w:style>
  <w:style w:type="character" w:customStyle="1" w:styleId="FontStyle83">
    <w:name w:val="Font Style83"/>
    <w:basedOn w:val="aa"/>
    <w:uiPriority w:val="99"/>
    <w:rsid w:val="00442D56"/>
    <w:rPr>
      <w:rFonts w:ascii="Arial" w:hAnsi="Arial" w:cs="Arial"/>
      <w:sz w:val="16"/>
      <w:szCs w:val="16"/>
    </w:rPr>
  </w:style>
  <w:style w:type="character" w:customStyle="1" w:styleId="FontStyle68">
    <w:name w:val="Font Style68"/>
    <w:basedOn w:val="aa"/>
    <w:uiPriority w:val="99"/>
    <w:rsid w:val="00442D56"/>
    <w:rPr>
      <w:rFonts w:ascii="Arial" w:hAnsi="Arial" w:cs="Arial"/>
      <w:sz w:val="18"/>
      <w:szCs w:val="18"/>
    </w:rPr>
  </w:style>
  <w:style w:type="character" w:customStyle="1" w:styleId="FontStyle82">
    <w:name w:val="Font Style82"/>
    <w:basedOn w:val="aa"/>
    <w:uiPriority w:val="99"/>
    <w:rsid w:val="00442D56"/>
    <w:rPr>
      <w:rFonts w:ascii="Arial" w:hAnsi="Arial" w:cs="Arial"/>
      <w:smallCaps/>
      <w:sz w:val="18"/>
      <w:szCs w:val="18"/>
    </w:rPr>
  </w:style>
  <w:style w:type="character" w:customStyle="1" w:styleId="FontStyle74">
    <w:name w:val="Font Style74"/>
    <w:basedOn w:val="aa"/>
    <w:uiPriority w:val="99"/>
    <w:rsid w:val="00442D56"/>
    <w:rPr>
      <w:rFonts w:ascii="Arial" w:hAnsi="Arial" w:cs="Arial"/>
      <w:sz w:val="20"/>
      <w:szCs w:val="20"/>
    </w:rPr>
  </w:style>
  <w:style w:type="character" w:customStyle="1" w:styleId="FontStyle69">
    <w:name w:val="Font Style69"/>
    <w:basedOn w:val="aa"/>
    <w:uiPriority w:val="99"/>
    <w:rsid w:val="00442D56"/>
    <w:rPr>
      <w:rFonts w:ascii="Arial" w:hAnsi="Arial" w:cs="Arial"/>
      <w:sz w:val="16"/>
      <w:szCs w:val="16"/>
    </w:rPr>
  </w:style>
  <w:style w:type="character" w:customStyle="1" w:styleId="FontStyle70">
    <w:name w:val="Font Style70"/>
    <w:basedOn w:val="aa"/>
    <w:uiPriority w:val="99"/>
    <w:rsid w:val="00442D56"/>
    <w:rPr>
      <w:rFonts w:ascii="Arial" w:hAnsi="Arial" w:cs="Arial"/>
      <w:b/>
      <w:bCs/>
      <w:sz w:val="16"/>
      <w:szCs w:val="16"/>
    </w:rPr>
  </w:style>
  <w:style w:type="character" w:customStyle="1" w:styleId="FontStyle65">
    <w:name w:val="Font Style65"/>
    <w:basedOn w:val="aa"/>
    <w:uiPriority w:val="99"/>
    <w:rsid w:val="00442D56"/>
    <w:rPr>
      <w:rFonts w:ascii="Arial" w:hAnsi="Arial" w:cs="Arial"/>
      <w:b/>
      <w:bCs/>
      <w:i/>
      <w:iCs/>
      <w:sz w:val="16"/>
      <w:szCs w:val="16"/>
    </w:rPr>
  </w:style>
  <w:style w:type="character" w:customStyle="1" w:styleId="FontStyle66">
    <w:name w:val="Font Style66"/>
    <w:basedOn w:val="aa"/>
    <w:uiPriority w:val="99"/>
    <w:rsid w:val="00442D56"/>
    <w:rPr>
      <w:rFonts w:ascii="Arial" w:hAnsi="Arial" w:cs="Arial"/>
      <w:b/>
      <w:bCs/>
      <w:sz w:val="16"/>
      <w:szCs w:val="16"/>
    </w:rPr>
  </w:style>
  <w:style w:type="character" w:customStyle="1" w:styleId="FontStyle60">
    <w:name w:val="Font Style60"/>
    <w:basedOn w:val="aa"/>
    <w:uiPriority w:val="99"/>
    <w:rsid w:val="00442D56"/>
    <w:rPr>
      <w:rFonts w:ascii="Arial" w:hAnsi="Arial" w:cs="Arial"/>
      <w:i/>
      <w:iCs/>
      <w:sz w:val="16"/>
      <w:szCs w:val="16"/>
    </w:rPr>
  </w:style>
  <w:style w:type="character" w:customStyle="1" w:styleId="Bodytext2">
    <w:name w:val="Body text (2)_"/>
    <w:basedOn w:val="aa"/>
    <w:link w:val="Bodytext20"/>
    <w:rsid w:val="00442D56"/>
    <w:rPr>
      <w:rFonts w:eastAsia="Times New Roman"/>
      <w:sz w:val="20"/>
      <w:szCs w:val="20"/>
      <w:shd w:val="clear" w:color="auto" w:fill="FFFFFF"/>
    </w:rPr>
  </w:style>
  <w:style w:type="paragraph" w:customStyle="1" w:styleId="Bodytext20">
    <w:name w:val="Body text (2)"/>
    <w:basedOn w:val="a9"/>
    <w:link w:val="Bodytext2"/>
    <w:rsid w:val="00442D56"/>
    <w:pPr>
      <w:widowControl w:val="0"/>
      <w:shd w:val="clear" w:color="auto" w:fill="FFFFFF"/>
    </w:pPr>
    <w:rPr>
      <w:sz w:val="20"/>
      <w:szCs w:val="20"/>
      <w:lang w:eastAsia="en-US"/>
    </w:rPr>
  </w:style>
  <w:style w:type="character" w:customStyle="1" w:styleId="FooterChar">
    <w:name w:val="Footer Char"/>
    <w:uiPriority w:val="99"/>
    <w:rsid w:val="00442D56"/>
  </w:style>
  <w:style w:type="paragraph" w:customStyle="1" w:styleId="ConsPlusTitle">
    <w:name w:val="ConsPlusTitle"/>
    <w:rsid w:val="00442D5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b/>
      <w:sz w:val="22"/>
      <w:szCs w:val="20"/>
      <w:lang w:eastAsia="ru-RU"/>
    </w:rPr>
  </w:style>
  <w:style w:type="paragraph" w:customStyle="1" w:styleId="1fb">
    <w:name w:val="Абзац списка1"/>
    <w:uiPriority w:val="34"/>
    <w:rsid w:val="00442D56"/>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sz w:val="22"/>
      <w:szCs w:val="22"/>
    </w:rPr>
  </w:style>
  <w:style w:type="character" w:customStyle="1" w:styleId="48">
    <w:name w:val="Неразрешенное упоминание4"/>
    <w:basedOn w:val="aa"/>
    <w:uiPriority w:val="99"/>
    <w:semiHidden/>
    <w:unhideWhenUsed/>
    <w:rsid w:val="00442D56"/>
    <w:rPr>
      <w:color w:val="605E5C"/>
      <w:shd w:val="clear" w:color="auto" w:fill="E1DFDD"/>
    </w:rPr>
  </w:style>
  <w:style w:type="paragraph" w:customStyle="1" w:styleId="Standard">
    <w:name w:val="Standard"/>
    <w:rsid w:val="00B912B1"/>
    <w:pPr>
      <w:widowControl w:val="0"/>
      <w:suppressAutoHyphens/>
      <w:spacing w:after="0" w:line="240" w:lineRule="auto"/>
      <w:textAlignment w:val="baseline"/>
    </w:pPr>
    <w:rPr>
      <w:rFonts w:eastAsia="Lucida Sans Unicode" w:cs="Mangal"/>
      <w:kern w:val="1"/>
      <w:lang w:eastAsia="zh-CN" w:bidi="hi-IN"/>
    </w:rPr>
  </w:style>
  <w:style w:type="paragraph" w:customStyle="1" w:styleId="1fc">
    <w:name w:val="Основной текст1"/>
    <w:basedOn w:val="a9"/>
    <w:rsid w:val="00B912B1"/>
    <w:pPr>
      <w:shd w:val="clear" w:color="auto" w:fill="FFFFFF"/>
      <w:spacing w:before="2100" w:after="1080" w:line="566" w:lineRule="exact"/>
      <w:ind w:hanging="720"/>
      <w:jc w:val="right"/>
    </w:pPr>
    <w:rPr>
      <w:rFonts w:eastAsiaTheme="minorHAnsi"/>
      <w:sz w:val="27"/>
      <w:szCs w:val="27"/>
    </w:rPr>
  </w:style>
  <w:style w:type="paragraph" w:customStyle="1" w:styleId="1fd">
    <w:name w:val="1"/>
    <w:basedOn w:val="a9"/>
    <w:next w:val="affff8"/>
    <w:uiPriority w:val="99"/>
    <w:unhideWhenUsed/>
    <w:rsid w:val="00B912B1"/>
    <w:pPr>
      <w:spacing w:before="100" w:beforeAutospacing="1" w:after="119"/>
    </w:pPr>
  </w:style>
  <w:style w:type="paragraph" w:customStyle="1" w:styleId="xl215">
    <w:name w:val="xl215"/>
    <w:basedOn w:val="a9"/>
    <w:rsid w:val="00B912B1"/>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sz w:val="20"/>
      <w:szCs w:val="20"/>
    </w:rPr>
  </w:style>
  <w:style w:type="paragraph" w:customStyle="1" w:styleId="xl216">
    <w:name w:val="xl216"/>
    <w:basedOn w:val="a9"/>
    <w:rsid w:val="00B912B1"/>
    <w:pPr>
      <w:pBdr>
        <w:left w:val="single" w:sz="4" w:space="0" w:color="auto"/>
        <w:bottom w:val="single" w:sz="4" w:space="0" w:color="auto"/>
        <w:right w:val="single" w:sz="4" w:space="0" w:color="auto"/>
      </w:pBdr>
      <w:shd w:val="clear" w:color="000000" w:fill="FFF2CC"/>
      <w:spacing w:before="100" w:beforeAutospacing="1" w:after="100" w:afterAutospacing="1"/>
      <w:textAlignment w:val="center"/>
    </w:pPr>
    <w:rPr>
      <w:sz w:val="20"/>
      <w:szCs w:val="20"/>
    </w:rPr>
  </w:style>
  <w:style w:type="paragraph" w:customStyle="1" w:styleId="xl217">
    <w:name w:val="xl217"/>
    <w:basedOn w:val="a9"/>
    <w:rsid w:val="00B912B1"/>
    <w:pPr>
      <w:pBdr>
        <w:top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sz w:val="20"/>
      <w:szCs w:val="20"/>
    </w:rPr>
  </w:style>
  <w:style w:type="paragraph" w:customStyle="1" w:styleId="xl218">
    <w:name w:val="xl218"/>
    <w:basedOn w:val="a9"/>
    <w:rsid w:val="00B912B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sz w:val="20"/>
      <w:szCs w:val="20"/>
    </w:rPr>
  </w:style>
  <w:style w:type="paragraph" w:customStyle="1" w:styleId="xl219">
    <w:name w:val="xl219"/>
    <w:basedOn w:val="a9"/>
    <w:rsid w:val="00B912B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sz w:val="20"/>
      <w:szCs w:val="20"/>
    </w:rPr>
  </w:style>
  <w:style w:type="paragraph" w:customStyle="1" w:styleId="xl220">
    <w:name w:val="xl220"/>
    <w:basedOn w:val="a9"/>
    <w:rsid w:val="00B912B1"/>
    <w:pPr>
      <w:pBdr>
        <w:top w:val="single" w:sz="4" w:space="0" w:color="auto"/>
        <w:left w:val="single" w:sz="4" w:space="0" w:color="auto"/>
        <w:right w:val="single" w:sz="4" w:space="0" w:color="auto"/>
      </w:pBdr>
      <w:shd w:val="clear" w:color="000000" w:fill="8EA9DB"/>
      <w:spacing w:before="100" w:beforeAutospacing="1" w:after="100" w:afterAutospacing="1"/>
      <w:jc w:val="center"/>
      <w:textAlignment w:val="center"/>
    </w:pPr>
    <w:rPr>
      <w:b/>
      <w:bCs/>
      <w:sz w:val="20"/>
      <w:szCs w:val="20"/>
    </w:rPr>
  </w:style>
  <w:style w:type="paragraph" w:customStyle="1" w:styleId="xl221">
    <w:name w:val="xl221"/>
    <w:basedOn w:val="a9"/>
    <w:rsid w:val="00B912B1"/>
    <w:pPr>
      <w:pBdr>
        <w:top w:val="single" w:sz="4" w:space="0" w:color="auto"/>
        <w:left w:val="single" w:sz="4" w:space="0" w:color="auto"/>
        <w:right w:val="single" w:sz="4" w:space="0" w:color="auto"/>
      </w:pBdr>
      <w:shd w:val="clear" w:color="000000" w:fill="8EA9DB"/>
      <w:spacing w:before="100" w:beforeAutospacing="1" w:after="100" w:afterAutospacing="1"/>
      <w:jc w:val="center"/>
      <w:textAlignment w:val="center"/>
    </w:pPr>
    <w:rPr>
      <w:b/>
      <w:bCs/>
      <w:sz w:val="20"/>
      <w:szCs w:val="20"/>
    </w:rPr>
  </w:style>
  <w:style w:type="paragraph" w:customStyle="1" w:styleId="xl222">
    <w:name w:val="xl222"/>
    <w:basedOn w:val="a9"/>
    <w:rsid w:val="00B912B1"/>
    <w:pPr>
      <w:pBdr>
        <w:top w:val="single" w:sz="4" w:space="0" w:color="auto"/>
        <w:left w:val="single" w:sz="4" w:space="0" w:color="auto"/>
        <w:right w:val="single" w:sz="4" w:space="0" w:color="auto"/>
      </w:pBdr>
      <w:shd w:val="clear" w:color="000000" w:fill="FFF2CC"/>
      <w:spacing w:before="100" w:beforeAutospacing="1" w:after="100" w:afterAutospacing="1"/>
      <w:textAlignment w:val="center"/>
    </w:pPr>
    <w:rPr>
      <w:sz w:val="20"/>
      <w:szCs w:val="20"/>
    </w:rPr>
  </w:style>
  <w:style w:type="paragraph" w:customStyle="1" w:styleId="xl247">
    <w:name w:val="xl247"/>
    <w:basedOn w:val="a9"/>
    <w:rsid w:val="00B91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248">
    <w:name w:val="xl248"/>
    <w:basedOn w:val="a9"/>
    <w:rsid w:val="00B912B1"/>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sz w:val="20"/>
      <w:szCs w:val="20"/>
    </w:rPr>
  </w:style>
  <w:style w:type="paragraph" w:customStyle="1" w:styleId="xl249">
    <w:name w:val="xl249"/>
    <w:basedOn w:val="a9"/>
    <w:rsid w:val="00B912B1"/>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rPr>
      <w:sz w:val="20"/>
      <w:szCs w:val="20"/>
    </w:rPr>
  </w:style>
  <w:style w:type="paragraph" w:customStyle="1" w:styleId="xl250">
    <w:name w:val="xl250"/>
    <w:basedOn w:val="a9"/>
    <w:rsid w:val="00B912B1"/>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sz w:val="20"/>
      <w:szCs w:val="20"/>
    </w:rPr>
  </w:style>
  <w:style w:type="paragraph" w:customStyle="1" w:styleId="afffffff1">
    <w:name w:val="Текст с отступом"/>
    <w:basedOn w:val="a9"/>
    <w:rsid w:val="00B912B1"/>
    <w:pPr>
      <w:tabs>
        <w:tab w:val="left" w:pos="3225"/>
      </w:tabs>
      <w:spacing w:line="360" w:lineRule="auto"/>
      <w:ind w:firstLine="709"/>
      <w:jc w:val="both"/>
    </w:pPr>
    <w:rPr>
      <w:lang w:eastAsia="ar-SA"/>
    </w:rPr>
  </w:style>
  <w:style w:type="paragraph" w:customStyle="1" w:styleId="1fe">
    <w:name w:val="Таблицы1"/>
    <w:basedOn w:val="a9"/>
    <w:next w:val="a9"/>
    <w:uiPriority w:val="35"/>
    <w:unhideWhenUsed/>
    <w:qFormat/>
    <w:rsid w:val="00B912B1"/>
    <w:pPr>
      <w:spacing w:after="200"/>
    </w:pPr>
    <w:rPr>
      <w:rFonts w:ascii="Calibri" w:eastAsia="Calibri" w:hAnsi="Calibri"/>
      <w:i/>
      <w:iCs/>
      <w:color w:val="44546A"/>
      <w:sz w:val="18"/>
      <w:szCs w:val="18"/>
      <w:lang w:eastAsia="en-US"/>
    </w:rPr>
  </w:style>
  <w:style w:type="table" w:customStyle="1" w:styleId="182">
    <w:name w:val="Сетка таблицы18"/>
    <w:basedOn w:val="ab"/>
    <w:next w:val="af7"/>
    <w:uiPriority w:val="39"/>
    <w:rsid w:val="00B912B1"/>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Стиль1"/>
    <w:basedOn w:val="a9"/>
    <w:link w:val="1ff0"/>
    <w:qFormat/>
    <w:rsid w:val="00B912B1"/>
    <w:pPr>
      <w:spacing w:after="160" w:line="259" w:lineRule="auto"/>
    </w:pPr>
    <w:rPr>
      <w:rFonts w:ascii="Calibri" w:eastAsia="Calibri" w:hAnsi="Calibri"/>
      <w:lang w:eastAsia="en-US"/>
    </w:rPr>
  </w:style>
  <w:style w:type="character" w:customStyle="1" w:styleId="1ff0">
    <w:name w:val="Стиль1 Знак"/>
    <w:link w:val="1ff"/>
    <w:rsid w:val="00B912B1"/>
    <w:rPr>
      <w:rFonts w:ascii="Calibri" w:eastAsia="Calibri" w:hAnsi="Calibri"/>
    </w:rPr>
  </w:style>
  <w:style w:type="table" w:customStyle="1" w:styleId="1ff1">
    <w:name w:val="Таблица1"/>
    <w:basedOn w:val="ab"/>
    <w:uiPriority w:val="99"/>
    <w:rsid w:val="00B912B1"/>
    <w:pPr>
      <w:spacing w:after="0" w:line="240" w:lineRule="auto"/>
      <w:jc w:val="center"/>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tblStylePr w:type="firstRow">
      <w:rPr>
        <w:b/>
        <w:i w:val="0"/>
        <w:sz w:val="20"/>
      </w:rPr>
      <w:tblPr/>
      <w:trPr>
        <w:tblHeader/>
      </w:trPr>
    </w:tblStylePr>
  </w:style>
  <w:style w:type="table" w:customStyle="1" w:styleId="2f4">
    <w:name w:val="Таблица2"/>
    <w:basedOn w:val="ab"/>
    <w:uiPriority w:val="99"/>
    <w:rsid w:val="00B912B1"/>
    <w:pPr>
      <w:spacing w:after="0" w:line="240" w:lineRule="auto"/>
      <w:jc w:val="center"/>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tblStylePr w:type="firstRow">
      <w:rPr>
        <w:b/>
        <w:i w:val="0"/>
        <w:sz w:val="20"/>
      </w:rPr>
      <w:tblPr/>
      <w:trPr>
        <w:tblHeader/>
      </w:trPr>
    </w:tblStylePr>
  </w:style>
  <w:style w:type="table" w:customStyle="1" w:styleId="1212">
    <w:name w:val="121"/>
    <w:basedOn w:val="ab"/>
    <w:next w:val="af7"/>
    <w:uiPriority w:val="39"/>
    <w:rsid w:val="00B912B1"/>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cantSplit/>
    </w:trPr>
    <w:tcPr>
      <w:vAlign w:val="center"/>
    </w:tcPr>
  </w:style>
  <w:style w:type="paragraph" w:customStyle="1" w:styleId="95">
    <w:name w:val="_Обычный_табл_9пт_по центру"/>
    <w:basedOn w:val="a9"/>
    <w:link w:val="96"/>
    <w:rsid w:val="00B912B1"/>
    <w:pPr>
      <w:spacing w:after="160"/>
      <w:jc w:val="center"/>
    </w:pPr>
    <w:rPr>
      <w:rFonts w:eastAsia="Calibri"/>
      <w:sz w:val="18"/>
      <w:szCs w:val="20"/>
      <w:lang w:eastAsia="en-US"/>
    </w:rPr>
  </w:style>
  <w:style w:type="character" w:customStyle="1" w:styleId="96">
    <w:name w:val="_Обычный_табл_9пт_по центру Знак"/>
    <w:basedOn w:val="aa"/>
    <w:link w:val="95"/>
    <w:rsid w:val="00B912B1"/>
    <w:rPr>
      <w:rFonts w:eastAsia="Calibri"/>
      <w:sz w:val="18"/>
      <w:szCs w:val="20"/>
    </w:rPr>
  </w:style>
  <w:style w:type="paragraph" w:customStyle="1" w:styleId="a2">
    <w:name w:val="_Список маркерованный с чертой"/>
    <w:basedOn w:val="a4"/>
    <w:link w:val="afffffff2"/>
    <w:rsid w:val="00B912B1"/>
    <w:pPr>
      <w:numPr>
        <w:numId w:val="25"/>
      </w:numPr>
      <w:tabs>
        <w:tab w:val="num" w:pos="360"/>
      </w:tabs>
      <w:ind w:left="0" w:firstLine="0"/>
    </w:pPr>
    <w:rPr>
      <w:rFonts w:eastAsia="Calibri"/>
      <w:color w:val="000000"/>
      <w:lang w:eastAsia="ru-RU"/>
    </w:rPr>
  </w:style>
  <w:style w:type="character" w:customStyle="1" w:styleId="afffffff2">
    <w:name w:val="_Список маркерованный с чертой Знак"/>
    <w:basedOn w:val="affffff3"/>
    <w:link w:val="a2"/>
    <w:rsid w:val="00B912B1"/>
    <w:rPr>
      <w:rFonts w:ascii="Arial" w:eastAsia="Calibri" w:hAnsi="Arial"/>
      <w:iCs/>
      <w:color w:val="000000"/>
      <w:szCs w:val="26"/>
      <w:lang w:eastAsia="ru-RU"/>
    </w:rPr>
  </w:style>
  <w:style w:type="paragraph" w:customStyle="1" w:styleId="a3">
    <w:name w:val="_Список нумерованный со скобкой"/>
    <w:basedOn w:val="a8"/>
    <w:link w:val="afffffff3"/>
    <w:rsid w:val="00B912B1"/>
    <w:pPr>
      <w:numPr>
        <w:numId w:val="26"/>
      </w:numPr>
      <w:ind w:left="1069"/>
    </w:pPr>
    <w:rPr>
      <w:rFonts w:eastAsia="Calibri"/>
    </w:rPr>
  </w:style>
  <w:style w:type="character" w:customStyle="1" w:styleId="afffffff3">
    <w:name w:val="_Список нумерованный со скобкой Знак"/>
    <w:basedOn w:val="afffff7"/>
    <w:link w:val="a3"/>
    <w:rsid w:val="00B912B1"/>
    <w:rPr>
      <w:rFonts w:ascii="Arial" w:eastAsia="Calibri" w:hAnsi="Arial"/>
      <w:szCs w:val="26"/>
    </w:rPr>
  </w:style>
  <w:style w:type="paragraph" w:customStyle="1" w:styleId="87">
    <w:name w:val="_Обычный_табл_8пт_по центру"/>
    <w:basedOn w:val="103"/>
    <w:next w:val="affff7"/>
    <w:rsid w:val="00B912B1"/>
    <w:rPr>
      <w:rFonts w:eastAsia="Calibri"/>
      <w:color w:val="000000"/>
      <w:sz w:val="16"/>
      <w:lang w:eastAsia="ru-RU"/>
    </w:rPr>
  </w:style>
  <w:style w:type="paragraph" w:customStyle="1" w:styleId="97">
    <w:name w:val="_Обычный_табл_9пт"/>
    <w:basedOn w:val="87"/>
    <w:next w:val="affff7"/>
    <w:rsid w:val="00B912B1"/>
    <w:pPr>
      <w:jc w:val="both"/>
    </w:pPr>
  </w:style>
  <w:style w:type="paragraph" w:customStyle="1" w:styleId="88">
    <w:name w:val="_Обычный_табл_8пт"/>
    <w:basedOn w:val="87"/>
    <w:next w:val="affff7"/>
    <w:rsid w:val="00B912B1"/>
    <w:pPr>
      <w:jc w:val="both"/>
    </w:pPr>
  </w:style>
  <w:style w:type="paragraph" w:customStyle="1" w:styleId="afffffff4">
    <w:name w:val="_Рисунок"/>
    <w:basedOn w:val="affff7"/>
    <w:next w:val="affff7"/>
    <w:link w:val="afffffff5"/>
    <w:rsid w:val="00B912B1"/>
    <w:pPr>
      <w:suppressAutoHyphens/>
      <w:spacing w:before="0" w:after="0" w:line="276" w:lineRule="auto"/>
      <w:ind w:firstLine="0"/>
      <w:contextualSpacing w:val="0"/>
      <w:jc w:val="center"/>
    </w:pPr>
    <w:rPr>
      <w:rFonts w:eastAsia="Calibri"/>
      <w:color w:val="000000"/>
      <w:sz w:val="20"/>
      <w:lang w:eastAsia="ru-RU"/>
    </w:rPr>
  </w:style>
  <w:style w:type="character" w:customStyle="1" w:styleId="afffffff5">
    <w:name w:val="_Рисунок Знак"/>
    <w:basedOn w:val="affff6"/>
    <w:link w:val="afffffff4"/>
    <w:rsid w:val="00B912B1"/>
    <w:rPr>
      <w:rFonts w:eastAsia="Calibri"/>
      <w:iCs/>
      <w:color w:val="000000"/>
      <w:sz w:val="20"/>
      <w:szCs w:val="26"/>
      <w:lang w:eastAsia="ru-RU"/>
    </w:rPr>
  </w:style>
  <w:style w:type="paragraph" w:customStyle="1" w:styleId="afffffff6">
    <w:name w:val="_Подпись рисунка"/>
    <w:basedOn w:val="afffffff4"/>
    <w:next w:val="affff7"/>
    <w:rsid w:val="00B912B1"/>
  </w:style>
  <w:style w:type="table" w:customStyle="1" w:styleId="12b">
    <w:name w:val="Простая таблица 12"/>
    <w:basedOn w:val="ab"/>
    <w:next w:val="1a"/>
    <w:unhideWhenUsed/>
    <w:rsid w:val="00B912B1"/>
    <w:pPr>
      <w:widowControl w:val="0"/>
      <w:adjustRightInd w:val="0"/>
      <w:spacing w:before="120" w:after="120"/>
      <w:ind w:firstLine="567"/>
      <w:jc w:val="both"/>
    </w:pPr>
    <w:rPr>
      <w:rFonts w:eastAsia="Times New Roman"/>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4">
    <w:name w:val="Простая таблица 22"/>
    <w:basedOn w:val="ab"/>
    <w:next w:val="26"/>
    <w:unhideWhenUsed/>
    <w:rsid w:val="00B912B1"/>
    <w:pPr>
      <w:widowControl w:val="0"/>
      <w:adjustRightInd w:val="0"/>
      <w:spacing w:line="360" w:lineRule="atLeast"/>
      <w:ind w:firstLine="567"/>
      <w:jc w:val="both"/>
    </w:pPr>
    <w:rPr>
      <w:rFonts w:eastAsia="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basedOn w:val="ab"/>
    <w:next w:val="33"/>
    <w:unhideWhenUsed/>
    <w:rsid w:val="00B912B1"/>
    <w:pPr>
      <w:widowControl w:val="0"/>
      <w:adjustRightInd w:val="0"/>
      <w:spacing w:before="120" w:after="120"/>
      <w:ind w:firstLine="567"/>
      <w:jc w:val="both"/>
    </w:pPr>
    <w:rPr>
      <w:rFonts w:eastAsia="Times New Roman"/>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5">
    <w:name w:val="Классическая таблица 13"/>
    <w:basedOn w:val="ab"/>
    <w:next w:val="1b"/>
    <w:unhideWhenUsed/>
    <w:rsid w:val="00B912B1"/>
    <w:pPr>
      <w:widowControl w:val="0"/>
      <w:adjustRightInd w:val="0"/>
      <w:spacing w:before="120" w:after="120"/>
      <w:ind w:firstLine="567"/>
      <w:jc w:val="both"/>
    </w:pPr>
    <w:rPr>
      <w:rFonts w:eastAsia="Times New Roman"/>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Классическая таблица 22"/>
    <w:basedOn w:val="ab"/>
    <w:next w:val="27"/>
    <w:unhideWhenUsed/>
    <w:rsid w:val="00B912B1"/>
    <w:pPr>
      <w:widowControl w:val="0"/>
      <w:adjustRightInd w:val="0"/>
      <w:spacing w:before="120" w:after="120"/>
      <w:ind w:firstLine="567"/>
      <w:jc w:val="both"/>
    </w:pPr>
    <w:rPr>
      <w:rFonts w:eastAsia="Times New Roman"/>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6">
    <w:name w:val="Столбцы таблицы 22"/>
    <w:basedOn w:val="ab"/>
    <w:next w:val="28"/>
    <w:unhideWhenUsed/>
    <w:rsid w:val="00B912B1"/>
    <w:pPr>
      <w:widowControl w:val="0"/>
      <w:adjustRightInd w:val="0"/>
      <w:spacing w:line="360" w:lineRule="atLeast"/>
      <w:ind w:firstLine="567"/>
      <w:jc w:val="both"/>
    </w:pPr>
    <w:rPr>
      <w:rFonts w:eastAsia="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Столбцы таблицы 32"/>
    <w:basedOn w:val="ab"/>
    <w:next w:val="34"/>
    <w:unhideWhenUsed/>
    <w:rsid w:val="00B912B1"/>
    <w:pPr>
      <w:widowControl w:val="0"/>
      <w:adjustRightInd w:val="0"/>
      <w:spacing w:line="360" w:lineRule="atLeast"/>
      <w:ind w:firstLine="567"/>
      <w:jc w:val="both"/>
    </w:pPr>
    <w:rPr>
      <w:rFonts w:eastAsia="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b"/>
    <w:next w:val="43"/>
    <w:unhideWhenUsed/>
    <w:rsid w:val="00B912B1"/>
    <w:pPr>
      <w:widowControl w:val="0"/>
      <w:adjustRightInd w:val="0"/>
      <w:spacing w:line="360" w:lineRule="atLeast"/>
      <w:ind w:firstLine="567"/>
      <w:jc w:val="both"/>
    </w:pPr>
    <w:rPr>
      <w:rFonts w:eastAsia="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b"/>
    <w:next w:val="52"/>
    <w:unhideWhenUsed/>
    <w:rsid w:val="00B912B1"/>
    <w:pPr>
      <w:widowControl w:val="0"/>
      <w:adjustRightInd w:val="0"/>
      <w:spacing w:line="360" w:lineRule="atLeast"/>
      <w:ind w:firstLine="567"/>
      <w:jc w:val="both"/>
    </w:pPr>
    <w:rPr>
      <w:rFonts w:eastAsia="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c">
    <w:name w:val="Сетка таблицы 12"/>
    <w:basedOn w:val="ab"/>
    <w:next w:val="1c"/>
    <w:unhideWhenUsed/>
    <w:rsid w:val="00B912B1"/>
    <w:pPr>
      <w:widowControl w:val="0"/>
      <w:adjustRightInd w:val="0"/>
      <w:spacing w:before="120" w:after="120"/>
      <w:ind w:firstLine="567"/>
      <w:jc w:val="both"/>
    </w:pPr>
    <w:rPr>
      <w:rFonts w:eastAsia="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b"/>
    <w:next w:val="29"/>
    <w:unhideWhenUsed/>
    <w:rsid w:val="00B912B1"/>
    <w:pPr>
      <w:widowControl w:val="0"/>
      <w:adjustRightInd w:val="0"/>
      <w:spacing w:before="120" w:after="120"/>
      <w:ind w:firstLine="567"/>
      <w:jc w:val="both"/>
    </w:pPr>
    <w:rPr>
      <w:rFonts w:eastAsia="Times New Roman"/>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b"/>
    <w:next w:val="53"/>
    <w:unhideWhenUsed/>
    <w:rsid w:val="00B912B1"/>
    <w:pPr>
      <w:ind w:left="1080"/>
    </w:pPr>
    <w:rPr>
      <w:rFonts w:eastAsia="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b"/>
    <w:next w:val="81"/>
    <w:unhideWhenUsed/>
    <w:rsid w:val="00B912B1"/>
    <w:pPr>
      <w:widowControl w:val="0"/>
      <w:adjustRightInd w:val="0"/>
      <w:spacing w:before="120" w:after="120"/>
      <w:ind w:firstLine="567"/>
      <w:jc w:val="both"/>
    </w:pPr>
    <w:rPr>
      <w:rFonts w:eastAsia="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
    <w:name w:val="Таблица-список 12"/>
    <w:basedOn w:val="ab"/>
    <w:next w:val="-1"/>
    <w:unhideWhenUsed/>
    <w:rsid w:val="00B912B1"/>
    <w:pPr>
      <w:widowControl w:val="0"/>
      <w:adjustRightInd w:val="0"/>
      <w:spacing w:line="360" w:lineRule="atLeast"/>
      <w:ind w:firstLine="567"/>
      <w:jc w:val="both"/>
    </w:pPr>
    <w:rPr>
      <w:rFonts w:eastAsia="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b"/>
    <w:next w:val="-2"/>
    <w:unhideWhenUsed/>
    <w:rsid w:val="00B912B1"/>
    <w:pPr>
      <w:widowControl w:val="0"/>
      <w:adjustRightInd w:val="0"/>
      <w:spacing w:line="360" w:lineRule="atLeast"/>
      <w:ind w:firstLine="567"/>
      <w:jc w:val="both"/>
    </w:pPr>
    <w:rPr>
      <w:rFonts w:eastAsia="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5">
    <w:name w:val="Современная таблица2"/>
    <w:basedOn w:val="ab"/>
    <w:next w:val="aff9"/>
    <w:unhideWhenUsed/>
    <w:rsid w:val="00B912B1"/>
    <w:pPr>
      <w:widowControl w:val="0"/>
      <w:adjustRightInd w:val="0"/>
      <w:spacing w:line="360" w:lineRule="atLeast"/>
      <w:ind w:firstLine="567"/>
      <w:jc w:val="both"/>
    </w:pPr>
    <w:rPr>
      <w:rFonts w:eastAsia="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6">
    <w:name w:val="Изысканная таблица2"/>
    <w:basedOn w:val="ab"/>
    <w:next w:val="affa"/>
    <w:unhideWhenUsed/>
    <w:rsid w:val="00B912B1"/>
    <w:pPr>
      <w:widowControl w:val="0"/>
      <w:adjustRightInd w:val="0"/>
      <w:spacing w:before="120" w:after="120"/>
      <w:ind w:firstLine="567"/>
      <w:jc w:val="both"/>
    </w:pPr>
    <w:rPr>
      <w:rFonts w:eastAsia="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7">
    <w:name w:val="Стандартная таблица2"/>
    <w:basedOn w:val="ab"/>
    <w:next w:val="affb"/>
    <w:unhideWhenUsed/>
    <w:rsid w:val="00B912B1"/>
    <w:pPr>
      <w:widowControl w:val="0"/>
      <w:adjustRightInd w:val="0"/>
      <w:spacing w:before="120" w:after="120"/>
      <w:ind w:firstLine="567"/>
      <w:jc w:val="both"/>
    </w:pPr>
    <w:rPr>
      <w:rFonts w:eastAsia="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d">
    <w:name w:val="Изящная таблица 12"/>
    <w:basedOn w:val="ab"/>
    <w:next w:val="1d"/>
    <w:unhideWhenUsed/>
    <w:rsid w:val="00B912B1"/>
    <w:pPr>
      <w:widowControl w:val="0"/>
      <w:adjustRightInd w:val="0"/>
      <w:spacing w:before="120" w:after="120"/>
      <w:ind w:firstLine="567"/>
      <w:jc w:val="both"/>
    </w:pPr>
    <w:rPr>
      <w:rFonts w:eastAsia="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Изящная таблица 22"/>
    <w:basedOn w:val="ab"/>
    <w:next w:val="2a"/>
    <w:unhideWhenUsed/>
    <w:rsid w:val="00B912B1"/>
    <w:pPr>
      <w:widowControl w:val="0"/>
      <w:adjustRightInd w:val="0"/>
      <w:spacing w:before="120" w:after="120"/>
      <w:ind w:firstLine="567"/>
      <w:jc w:val="both"/>
    </w:pPr>
    <w:rPr>
      <w:rFonts w:eastAsia="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b"/>
    <w:next w:val="-10"/>
    <w:unhideWhenUsed/>
    <w:rsid w:val="00B912B1"/>
    <w:pPr>
      <w:widowControl w:val="0"/>
      <w:adjustRightInd w:val="0"/>
      <w:spacing w:before="120" w:after="120"/>
      <w:ind w:firstLine="567"/>
      <w:jc w:val="both"/>
    </w:pPr>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b"/>
    <w:next w:val="-20"/>
    <w:unhideWhenUsed/>
    <w:rsid w:val="00B912B1"/>
    <w:pPr>
      <w:widowControl w:val="0"/>
      <w:adjustRightInd w:val="0"/>
      <w:spacing w:before="120" w:after="120"/>
      <w:ind w:firstLine="567"/>
      <w:jc w:val="both"/>
    </w:pPr>
    <w:rPr>
      <w:rFonts w:eastAsia="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b"/>
    <w:next w:val="-3"/>
    <w:unhideWhenUsed/>
    <w:rsid w:val="00B912B1"/>
    <w:pPr>
      <w:widowControl w:val="0"/>
      <w:adjustRightInd w:val="0"/>
      <w:spacing w:before="120" w:after="120"/>
      <w:ind w:firstLine="567"/>
      <w:jc w:val="both"/>
    </w:pPr>
    <w:rPr>
      <w:rFonts w:eastAsia="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3">
    <w:name w:val="Средняя заливка 2 - Акцент 43"/>
    <w:basedOn w:val="ab"/>
    <w:next w:val="2-4"/>
    <w:uiPriority w:val="64"/>
    <w:rsid w:val="00B912B1"/>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3">
    <w:name w:val="Статья / Раздел1"/>
    <w:basedOn w:val="ac"/>
    <w:next w:val="a0"/>
    <w:uiPriority w:val="99"/>
    <w:semiHidden/>
    <w:unhideWhenUsed/>
    <w:rsid w:val="00B912B1"/>
    <w:pPr>
      <w:numPr>
        <w:numId w:val="7"/>
      </w:numPr>
    </w:pPr>
  </w:style>
  <w:style w:type="numbering" w:customStyle="1" w:styleId="1ai1">
    <w:name w:val="1 / a / i1"/>
    <w:basedOn w:val="ac"/>
    <w:next w:val="1ai"/>
    <w:uiPriority w:val="99"/>
    <w:semiHidden/>
    <w:unhideWhenUsed/>
    <w:rsid w:val="00B912B1"/>
    <w:pPr>
      <w:numPr>
        <w:numId w:val="8"/>
      </w:numPr>
    </w:pPr>
  </w:style>
  <w:style w:type="numbering" w:customStyle="1" w:styleId="111116">
    <w:name w:val="1 / 1.1 / 1.1.6"/>
    <w:basedOn w:val="ac"/>
    <w:next w:val="111111"/>
    <w:rsid w:val="00B912B1"/>
  </w:style>
  <w:style w:type="table" w:customStyle="1" w:styleId="TableNormal1">
    <w:name w:val="Table Normal1"/>
    <w:uiPriority w:val="2"/>
    <w:semiHidden/>
    <w:unhideWhenUsed/>
    <w:qFormat/>
    <w:rsid w:val="00B912B1"/>
    <w:pPr>
      <w:widowControl w:val="0"/>
      <w:autoSpaceDE w:val="0"/>
      <w:autoSpaceDN w:val="0"/>
      <w:spacing w:after="0" w:line="240" w:lineRule="auto"/>
    </w:pPr>
    <w:rPr>
      <w:rFonts w:ascii="Calibri" w:hAnsi="Calibri"/>
      <w:sz w:val="22"/>
      <w:szCs w:val="22"/>
      <w:lang w:val="en-US"/>
    </w:rPr>
    <w:tblPr>
      <w:tblInd w:w="0" w:type="dxa"/>
      <w:tblCellMar>
        <w:top w:w="0" w:type="dxa"/>
        <w:left w:w="0" w:type="dxa"/>
        <w:bottom w:w="0" w:type="dxa"/>
        <w:right w:w="0" w:type="dxa"/>
      </w:tblCellMar>
    </w:tblPr>
  </w:style>
  <w:style w:type="paragraph" w:customStyle="1" w:styleId="pf1">
    <w:name w:val="pf1"/>
    <w:basedOn w:val="a9"/>
    <w:rsid w:val="00B912B1"/>
    <w:pPr>
      <w:spacing w:before="100" w:beforeAutospacing="1" w:after="100" w:afterAutospacing="1"/>
    </w:pPr>
  </w:style>
  <w:style w:type="paragraph" w:customStyle="1" w:styleId="pf2">
    <w:name w:val="pf2"/>
    <w:basedOn w:val="a9"/>
    <w:rsid w:val="00B912B1"/>
    <w:pPr>
      <w:spacing w:before="100" w:beforeAutospacing="1" w:after="100" w:afterAutospacing="1"/>
    </w:pPr>
  </w:style>
  <w:style w:type="paragraph" w:customStyle="1" w:styleId="pf0">
    <w:name w:val="pf0"/>
    <w:basedOn w:val="a9"/>
    <w:rsid w:val="00B912B1"/>
    <w:pPr>
      <w:spacing w:before="100" w:beforeAutospacing="1" w:after="100" w:afterAutospacing="1"/>
    </w:pPr>
  </w:style>
  <w:style w:type="character" w:customStyle="1" w:styleId="cf01">
    <w:name w:val="cf01"/>
    <w:basedOn w:val="aa"/>
    <w:rsid w:val="00B912B1"/>
    <w:rPr>
      <w:rFonts w:ascii="Segoe UI" w:hAnsi="Segoe UI" w:cs="Segoe UI" w:hint="default"/>
      <w:sz w:val="18"/>
      <w:szCs w:val="18"/>
    </w:rPr>
  </w:style>
  <w:style w:type="table" w:customStyle="1" w:styleId="3f2">
    <w:name w:val="Таблица3"/>
    <w:basedOn w:val="ab"/>
    <w:uiPriority w:val="99"/>
    <w:rsid w:val="00B912B1"/>
    <w:pPr>
      <w:spacing w:after="0" w:line="240" w:lineRule="auto"/>
      <w:jc w:val="center"/>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tblStylePr w:type="firstRow">
      <w:rPr>
        <w:b/>
        <w:i w:val="0"/>
        <w:sz w:val="20"/>
      </w:rPr>
      <w:tblPr/>
      <w:trPr>
        <w:tblHeader/>
      </w:trPr>
    </w:tblStylePr>
  </w:style>
  <w:style w:type="numbering" w:customStyle="1" w:styleId="WW8Num11">
    <w:name w:val="WW8Num11"/>
    <w:rsid w:val="00B912B1"/>
  </w:style>
  <w:style w:type="table" w:customStyle="1" w:styleId="TableGrid12">
    <w:name w:val="Table Grid12"/>
    <w:basedOn w:val="ab"/>
    <w:rsid w:val="00B912B1"/>
    <w:rPr>
      <w:rFonts w:eastAsia="Times New Roman"/>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f8">
    <w:name w:val="Папушкин2"/>
    <w:basedOn w:val="af7"/>
    <w:rsid w:val="00B912B1"/>
    <w:pPr>
      <w:spacing w:after="200" w:line="276" w:lineRule="auto"/>
      <w:jc w:val="center"/>
    </w:pPr>
    <w:rPr>
      <w:rFonts w:ascii="Arial" w:eastAsia="Times New Roman" w:hAnsi="Arial"/>
      <w:sz w:val="18"/>
      <w:szCs w:val="18"/>
      <w:lang w:eastAsia="ru-RU"/>
    </w:rPr>
    <w:tblPr>
      <w:tblStyleRowBandSize w:val="1"/>
    </w:tblPr>
    <w:trPr>
      <w:cantSplit/>
    </w:tr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b"/>
    <w:rsid w:val="00B912B1"/>
    <w:pPr>
      <w:ind w:left="1080"/>
    </w:pPr>
    <w:rPr>
      <w:rFonts w:eastAsia="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0">
    <w:name w:val="Средний список 1117"/>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b"/>
    <w:uiPriority w:val="65"/>
    <w:rsid w:val="00B912B1"/>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DaunPenh" w:eastAsia="Times New Roman" w:hAnsi="DaunPenh"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91">
    <w:name w:val="Сетка таблицы19"/>
    <w:basedOn w:val="ab"/>
    <w:rsid w:val="00B912B1"/>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b"/>
    <w:uiPriority w:val="59"/>
    <w:rsid w:val="00B912B1"/>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ветлая заливка118"/>
    <w:basedOn w:val="ab"/>
    <w:uiPriority w:val="60"/>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2">
    <w:name w:val="Светлая заливка14"/>
    <w:basedOn w:val="ab"/>
    <w:uiPriority w:val="60"/>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3">
    <w:name w:val="Светлая заливка23"/>
    <w:basedOn w:val="ab"/>
    <w:uiPriority w:val="60"/>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етка таблицы33"/>
    <w:basedOn w:val="ab"/>
    <w:uiPriority w:val="59"/>
    <w:rsid w:val="00B912B1"/>
    <w:rPr>
      <w:rFonts w:ascii="Calibri" w:hAnsi="Calibr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Светлая заливка1131"/>
    <w:basedOn w:val="ab"/>
    <w:uiPriority w:val="60"/>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
    <w:name w:val="Светлая заливка1151"/>
    <w:basedOn w:val="ab"/>
    <w:uiPriority w:val="60"/>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5">
    <w:name w:val="Светлая заливка1111"/>
    <w:basedOn w:val="ab"/>
    <w:uiPriority w:val="60"/>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0">
    <w:name w:val="Светлая заливка34"/>
    <w:basedOn w:val="ab"/>
    <w:uiPriority w:val="60"/>
    <w:rsid w:val="00B912B1"/>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b"/>
    <w:uiPriority w:val="60"/>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0">
    <w:name w:val="Светлая заливка1121"/>
    <w:basedOn w:val="ab"/>
    <w:uiPriority w:val="60"/>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2">
    <w:name w:val="Сетка таблицы41"/>
    <w:basedOn w:val="ab"/>
    <w:uiPriority w:val="59"/>
    <w:rsid w:val="00B912B1"/>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ветлая заливка1141"/>
    <w:basedOn w:val="ab"/>
    <w:uiPriority w:val="60"/>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9">
    <w:name w:val="рпдлпжлопж2"/>
    <w:basedOn w:val="ab"/>
    <w:uiPriority w:val="99"/>
    <w:rsid w:val="00B912B1"/>
    <w:pPr>
      <w:jc w:val="right"/>
    </w:pPr>
    <w:rPr>
      <w:rFonts w:ascii="Arial" w:hAnsi="Arial"/>
      <w:sz w:val="18"/>
      <w:szCs w:val="22"/>
      <w:lang w:eastAsia="ru-RU"/>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0">
    <w:name w:val="Светлая заливка311"/>
    <w:basedOn w:val="ab"/>
    <w:uiPriority w:val="60"/>
    <w:rsid w:val="00B912B1"/>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3">
    <w:name w:val="Сетка таблицы51"/>
    <w:basedOn w:val="ab"/>
    <w:rsid w:val="00B912B1"/>
    <w:pPr>
      <w:ind w:left="1080"/>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 512"/>
    <w:basedOn w:val="ab"/>
    <w:rsid w:val="00B912B1"/>
    <w:pPr>
      <w:ind w:left="1080"/>
    </w:pPr>
    <w:rPr>
      <w:rFonts w:eastAsia="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
    <w:name w:val="Table Grid111"/>
    <w:basedOn w:val="ab"/>
    <w:rsid w:val="00B912B1"/>
    <w:rPr>
      <w:rFonts w:eastAsia="Times New Roman"/>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1f">
    <w:name w:val="Папушкин11"/>
    <w:basedOn w:val="af7"/>
    <w:rsid w:val="00B912B1"/>
    <w:pPr>
      <w:spacing w:after="200" w:line="276" w:lineRule="auto"/>
      <w:jc w:val="center"/>
    </w:pPr>
    <w:rPr>
      <w:rFonts w:ascii="Arial" w:eastAsia="Times New Roman" w:hAnsi="Arial"/>
      <w:sz w:val="18"/>
      <w:szCs w:val="18"/>
      <w:lang w:eastAsia="ru-RU"/>
    </w:rPr>
    <w:tblPr>
      <w:tblStyleRowBandSize w:val="1"/>
    </w:tblPr>
    <w:trPr>
      <w:cantSplit/>
    </w:tr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b"/>
    <w:rsid w:val="00B912B1"/>
    <w:pPr>
      <w:ind w:left="1080"/>
    </w:pPr>
    <w:rPr>
      <w:rFonts w:eastAsia="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
    <w:name w:val="Столбцы таблицы 311"/>
    <w:basedOn w:val="ab"/>
    <w:rsid w:val="00B912B1"/>
    <w:pPr>
      <w:widowControl w:val="0"/>
      <w:adjustRightInd w:val="0"/>
      <w:spacing w:line="360" w:lineRule="atLeast"/>
      <w:ind w:firstLine="567"/>
      <w:jc w:val="both"/>
    </w:pPr>
    <w:rPr>
      <w:rFonts w:eastAsia="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0">
    <w:name w:val="Столбцы таблицы 411"/>
    <w:basedOn w:val="ab"/>
    <w:rsid w:val="00B912B1"/>
    <w:pPr>
      <w:widowControl w:val="0"/>
      <w:adjustRightInd w:val="0"/>
      <w:spacing w:line="360" w:lineRule="atLeast"/>
      <w:ind w:firstLine="567"/>
      <w:jc w:val="both"/>
    </w:pPr>
    <w:rPr>
      <w:rFonts w:eastAsia="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b"/>
    <w:rsid w:val="00B912B1"/>
    <w:pPr>
      <w:widowControl w:val="0"/>
      <w:adjustRightInd w:val="0"/>
      <w:spacing w:line="360" w:lineRule="atLeast"/>
      <w:ind w:firstLine="567"/>
      <w:jc w:val="both"/>
    </w:pPr>
    <w:rPr>
      <w:rFonts w:eastAsia="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1"/>
    <w:basedOn w:val="ab"/>
    <w:rsid w:val="00B912B1"/>
    <w:pPr>
      <w:widowControl w:val="0"/>
      <w:adjustRightInd w:val="0"/>
      <w:spacing w:line="360" w:lineRule="atLeast"/>
      <w:ind w:firstLine="567"/>
      <w:jc w:val="both"/>
    </w:pPr>
    <w:rPr>
      <w:rFonts w:eastAsia="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Столбцы таблицы 211"/>
    <w:basedOn w:val="ab"/>
    <w:rsid w:val="00B912B1"/>
    <w:pPr>
      <w:widowControl w:val="0"/>
      <w:adjustRightInd w:val="0"/>
      <w:spacing w:line="360" w:lineRule="atLeast"/>
      <w:ind w:firstLine="567"/>
      <w:jc w:val="both"/>
    </w:pPr>
    <w:rPr>
      <w:rFonts w:eastAsia="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b"/>
    <w:rsid w:val="00B912B1"/>
    <w:pPr>
      <w:widowControl w:val="0"/>
      <w:adjustRightInd w:val="0"/>
      <w:spacing w:line="360" w:lineRule="atLeast"/>
      <w:ind w:firstLine="567"/>
      <w:jc w:val="both"/>
    </w:pPr>
    <w:rPr>
      <w:rFonts w:eastAsia="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Современная таблица11"/>
    <w:basedOn w:val="ab"/>
    <w:rsid w:val="00B912B1"/>
    <w:pPr>
      <w:widowControl w:val="0"/>
      <w:adjustRightInd w:val="0"/>
      <w:spacing w:line="360" w:lineRule="atLeast"/>
      <w:ind w:firstLine="567"/>
      <w:jc w:val="both"/>
    </w:pPr>
    <w:rPr>
      <w:rFonts w:eastAsia="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0">
    <w:name w:val="Средний список 1118"/>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b"/>
    <w:uiPriority w:val="65"/>
    <w:rsid w:val="00B912B1"/>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DaunPenh" w:eastAsia="Times New Roman" w:hAnsi="DaunPenh"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3">
    <w:name w:val="Простая таблица 211"/>
    <w:basedOn w:val="ab"/>
    <w:rsid w:val="00B912B1"/>
    <w:pPr>
      <w:widowControl w:val="0"/>
      <w:adjustRightInd w:val="0"/>
      <w:spacing w:line="360" w:lineRule="atLeast"/>
      <w:ind w:firstLine="567"/>
      <w:jc w:val="both"/>
    </w:pPr>
    <w:rPr>
      <w:rFonts w:eastAsia="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1">
    <w:name w:val="Стандартная таблица11"/>
    <w:basedOn w:val="ab"/>
    <w:rsid w:val="00B912B1"/>
    <w:pPr>
      <w:widowControl w:val="0"/>
      <w:adjustRightInd w:val="0"/>
      <w:spacing w:before="120" w:after="120"/>
      <w:ind w:firstLine="567"/>
      <w:jc w:val="both"/>
    </w:pPr>
    <w:rPr>
      <w:rFonts w:eastAsia="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Классическая таблица 111"/>
    <w:basedOn w:val="ab"/>
    <w:rsid w:val="00B912B1"/>
    <w:pPr>
      <w:widowControl w:val="0"/>
      <w:adjustRightInd w:val="0"/>
      <w:spacing w:before="120" w:after="120"/>
      <w:ind w:firstLine="567"/>
      <w:jc w:val="both"/>
    </w:pPr>
    <w:rPr>
      <w:rFonts w:eastAsia="Times New Roman"/>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Простая таблица 111"/>
    <w:basedOn w:val="ab"/>
    <w:rsid w:val="00B912B1"/>
    <w:pPr>
      <w:widowControl w:val="0"/>
      <w:adjustRightInd w:val="0"/>
      <w:spacing w:before="120" w:after="120"/>
      <w:ind w:firstLine="567"/>
      <w:jc w:val="both"/>
    </w:pPr>
    <w:rPr>
      <w:rFonts w:eastAsia="Times New Roman"/>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4">
    <w:name w:val="Изящная таблица 211"/>
    <w:basedOn w:val="ab"/>
    <w:rsid w:val="00B912B1"/>
    <w:pPr>
      <w:widowControl w:val="0"/>
      <w:adjustRightInd w:val="0"/>
      <w:spacing w:before="120" w:after="120"/>
      <w:ind w:firstLine="567"/>
      <w:jc w:val="both"/>
    </w:pPr>
    <w:rPr>
      <w:rFonts w:eastAsia="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0">
    <w:name w:val="Веб-таблица 111"/>
    <w:basedOn w:val="ab"/>
    <w:rsid w:val="00B912B1"/>
    <w:pPr>
      <w:widowControl w:val="0"/>
      <w:adjustRightInd w:val="0"/>
      <w:spacing w:before="120" w:after="120"/>
      <w:ind w:firstLine="567"/>
      <w:jc w:val="both"/>
    </w:pPr>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b"/>
    <w:rsid w:val="00B912B1"/>
    <w:pPr>
      <w:widowControl w:val="0"/>
      <w:adjustRightInd w:val="0"/>
      <w:spacing w:before="120" w:after="120"/>
      <w:ind w:firstLine="567"/>
      <w:jc w:val="both"/>
    </w:pPr>
    <w:rPr>
      <w:rFonts w:eastAsia="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rsid w:val="00B912B1"/>
    <w:pPr>
      <w:widowControl w:val="0"/>
      <w:adjustRightInd w:val="0"/>
      <w:spacing w:before="120" w:after="120"/>
      <w:ind w:firstLine="567"/>
      <w:jc w:val="both"/>
    </w:pPr>
    <w:rPr>
      <w:rFonts w:eastAsia="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2">
    <w:name w:val="Изысканная таблица11"/>
    <w:basedOn w:val="ab"/>
    <w:rsid w:val="00B912B1"/>
    <w:pPr>
      <w:widowControl w:val="0"/>
      <w:adjustRightInd w:val="0"/>
      <w:spacing w:before="120" w:after="120"/>
      <w:ind w:firstLine="567"/>
      <w:jc w:val="both"/>
    </w:pPr>
    <w:rPr>
      <w:rFonts w:eastAsia="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c">
    <w:name w:val="Изящная таблица 111"/>
    <w:basedOn w:val="ab"/>
    <w:rsid w:val="00B912B1"/>
    <w:pPr>
      <w:widowControl w:val="0"/>
      <w:adjustRightInd w:val="0"/>
      <w:spacing w:before="120" w:after="120"/>
      <w:ind w:firstLine="567"/>
      <w:jc w:val="both"/>
    </w:pPr>
    <w:rPr>
      <w:rFonts w:eastAsia="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Классическая таблица 211"/>
    <w:basedOn w:val="ab"/>
    <w:rsid w:val="00B912B1"/>
    <w:pPr>
      <w:widowControl w:val="0"/>
      <w:adjustRightInd w:val="0"/>
      <w:spacing w:before="120" w:after="120"/>
      <w:ind w:firstLine="567"/>
      <w:jc w:val="both"/>
    </w:pPr>
    <w:rPr>
      <w:rFonts w:eastAsia="Times New Roman"/>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Сетка таблицы112"/>
    <w:basedOn w:val="ab"/>
    <w:rsid w:val="00B912B1"/>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
    <w:basedOn w:val="ab"/>
    <w:rsid w:val="00B912B1"/>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 811"/>
    <w:basedOn w:val="ab"/>
    <w:rsid w:val="00B912B1"/>
    <w:pPr>
      <w:widowControl w:val="0"/>
      <w:adjustRightInd w:val="0"/>
      <w:spacing w:before="120" w:after="120"/>
      <w:ind w:firstLine="567"/>
      <w:jc w:val="both"/>
    </w:pPr>
    <w:rPr>
      <w:rFonts w:eastAsia="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7">
    <w:name w:val="Сетка таблицы 211"/>
    <w:basedOn w:val="ab"/>
    <w:rsid w:val="00B912B1"/>
    <w:pPr>
      <w:widowControl w:val="0"/>
      <w:adjustRightInd w:val="0"/>
      <w:spacing w:before="120" w:after="120"/>
      <w:ind w:firstLine="567"/>
      <w:jc w:val="both"/>
    </w:pPr>
    <w:rPr>
      <w:rFonts w:eastAsia="Times New Roman"/>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d">
    <w:name w:val="Сетка таблицы 111"/>
    <w:basedOn w:val="ab"/>
    <w:rsid w:val="00B912B1"/>
    <w:pPr>
      <w:widowControl w:val="0"/>
      <w:adjustRightInd w:val="0"/>
      <w:spacing w:before="120" w:after="120"/>
      <w:ind w:firstLine="567"/>
      <w:jc w:val="both"/>
    </w:pPr>
    <w:rPr>
      <w:rFonts w:eastAsia="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
    <w:name w:val="Простая таблица 311"/>
    <w:basedOn w:val="ab"/>
    <w:rsid w:val="00B912B1"/>
    <w:pPr>
      <w:widowControl w:val="0"/>
      <w:adjustRightInd w:val="0"/>
      <w:spacing w:before="120" w:after="120"/>
      <w:ind w:firstLine="567"/>
      <w:jc w:val="both"/>
    </w:pPr>
    <w:rPr>
      <w:rFonts w:eastAsia="Times New Roman"/>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b"/>
    <w:uiPriority w:val="64"/>
    <w:rsid w:val="00B912B1"/>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
    <w:name w:val="Средний список 131"/>
    <w:basedOn w:val="ab"/>
    <w:uiPriority w:val="65"/>
    <w:rsid w:val="00B912B1"/>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b"/>
    <w:uiPriority w:val="65"/>
    <w:rsid w:val="00B912B1"/>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3">
    <w:name w:val="Светлая заливка41"/>
    <w:basedOn w:val="ab"/>
    <w:uiPriority w:val="60"/>
    <w:rsid w:val="00B912B1"/>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3">
    <w:name w:val="Средний список 121"/>
    <w:basedOn w:val="ab"/>
    <w:uiPriority w:val="65"/>
    <w:rsid w:val="00B912B1"/>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
    <w:name w:val="Средний список 112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
    <w:name w:val="Средний список 113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4">
    <w:name w:val="Светлая заливка121"/>
    <w:basedOn w:val="ab"/>
    <w:uiPriority w:val="60"/>
    <w:rsid w:val="00B912B1"/>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0">
    <w:name w:val="Средний список 114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0">
    <w:name w:val="Средний список 115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8">
    <w:name w:val="Светлая заливка211"/>
    <w:basedOn w:val="ab"/>
    <w:uiPriority w:val="60"/>
    <w:rsid w:val="00B912B1"/>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0">
    <w:name w:val="Средний список 117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0">
    <w:name w:val="Средний список 118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b"/>
    <w:uiPriority w:val="60"/>
    <w:rsid w:val="00B912B1"/>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
    <w:name w:val="Средний список 1112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b"/>
    <w:uiPriority w:val="65"/>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DaunPenh" w:eastAsia="Times New Roman" w:hAnsi="DaunPenh"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ветлая заливка1161"/>
    <w:basedOn w:val="ab"/>
    <w:uiPriority w:val="60"/>
    <w:rsid w:val="00B912B1"/>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b"/>
    <w:uiPriority w:val="60"/>
    <w:rsid w:val="00B912B1"/>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2">
    <w:name w:val="Светлая заливка131"/>
    <w:basedOn w:val="ab"/>
    <w:uiPriority w:val="60"/>
    <w:rsid w:val="00B912B1"/>
    <w:rPr>
      <w:rFonts w:ascii="Calibri" w:hAnsi="Calibri"/>
      <w:color w:val="000000"/>
      <w:sz w:val="22"/>
      <w:szCs w:val="22"/>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b"/>
    <w:rsid w:val="00B912B1"/>
    <w:rPr>
      <w:rFonts w:eastAsia="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5">
    <w:name w:val="Классическая таблица 121"/>
    <w:basedOn w:val="ab"/>
    <w:rsid w:val="00B912B1"/>
    <w:pPr>
      <w:widowControl w:val="0"/>
      <w:adjustRightInd w:val="0"/>
      <w:spacing w:before="120" w:after="120"/>
      <w:ind w:firstLine="567"/>
      <w:jc w:val="both"/>
    </w:pPr>
    <w:rPr>
      <w:rFonts w:eastAsia="Times New Roman"/>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
    <w:name w:val="Сетка таблицы61"/>
    <w:basedOn w:val="ab"/>
    <w:uiPriority w:val="59"/>
    <w:rsid w:val="00B912B1"/>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b"/>
    <w:uiPriority w:val="59"/>
    <w:rsid w:val="00B912B1"/>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
    <w:basedOn w:val="ab"/>
    <w:uiPriority w:val="59"/>
    <w:rsid w:val="00B912B1"/>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b"/>
    <w:uiPriority w:val="59"/>
    <w:rsid w:val="00B912B1"/>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b"/>
    <w:uiPriority w:val="59"/>
    <w:rsid w:val="00B912B1"/>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b"/>
    <w:uiPriority w:val="59"/>
    <w:rsid w:val="00B912B1"/>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b"/>
    <w:uiPriority w:val="59"/>
    <w:rsid w:val="00B912B1"/>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b"/>
    <w:uiPriority w:val="59"/>
    <w:rsid w:val="00B912B1"/>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b"/>
    <w:uiPriority w:val="59"/>
    <w:rsid w:val="00B912B1"/>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b"/>
    <w:uiPriority w:val="59"/>
    <w:rsid w:val="00B912B1"/>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b"/>
    <w:uiPriority w:val="59"/>
    <w:rsid w:val="00B912B1"/>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
    <w:basedOn w:val="ab"/>
    <w:uiPriority w:val="59"/>
    <w:rsid w:val="00B912B1"/>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b"/>
    <w:rsid w:val="00B912B1"/>
    <w:pPr>
      <w:widowControl w:val="0"/>
      <w:suppressAutoHyphens/>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b"/>
    <w:uiPriority w:val="59"/>
    <w:rsid w:val="00B912B1"/>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b"/>
    <w:rsid w:val="00B912B1"/>
    <w:pPr>
      <w:widowControl w:val="0"/>
      <w:suppressAutoHyphens/>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b"/>
    <w:rsid w:val="00B912B1"/>
    <w:pPr>
      <w:widowControl w:val="0"/>
    </w:pPr>
    <w:rPr>
      <w:rFonts w:ascii="Calibri" w:hAnsi="Calibri"/>
      <w:sz w:val="22"/>
      <w:szCs w:val="22"/>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1">
    <w:name w:val="1 / 1.1 / 1.1.41"/>
    <w:rsid w:val="00B912B1"/>
    <w:pPr>
      <w:numPr>
        <w:numId w:val="21"/>
      </w:numPr>
    </w:pPr>
  </w:style>
  <w:style w:type="numbering" w:customStyle="1" w:styleId="1111121">
    <w:name w:val="1 / 1.1 / 1.1.21"/>
    <w:rsid w:val="00B912B1"/>
    <w:pPr>
      <w:numPr>
        <w:numId w:val="22"/>
      </w:numPr>
    </w:pPr>
  </w:style>
  <w:style w:type="numbering" w:customStyle="1" w:styleId="1ai111">
    <w:name w:val="1 / a / i111"/>
    <w:rsid w:val="00B912B1"/>
    <w:pPr>
      <w:numPr>
        <w:numId w:val="23"/>
      </w:numPr>
    </w:pPr>
  </w:style>
  <w:style w:type="numbering" w:customStyle="1" w:styleId="1110">
    <w:name w:val="Статья / Раздел111"/>
    <w:rsid w:val="00B912B1"/>
    <w:pPr>
      <w:numPr>
        <w:numId w:val="24"/>
      </w:numPr>
    </w:pPr>
  </w:style>
  <w:style w:type="numbering" w:customStyle="1" w:styleId="1132">
    <w:name w:val="Нет списка113"/>
    <w:next w:val="ac"/>
    <w:uiPriority w:val="99"/>
    <w:semiHidden/>
    <w:unhideWhenUsed/>
    <w:rsid w:val="00B912B1"/>
  </w:style>
  <w:style w:type="numbering" w:customStyle="1" w:styleId="1111132">
    <w:name w:val="1 / 1.1 / 1.1.32"/>
    <w:basedOn w:val="ac"/>
    <w:next w:val="111111"/>
    <w:locked/>
    <w:rsid w:val="00B912B1"/>
  </w:style>
  <w:style w:type="numbering" w:customStyle="1" w:styleId="250">
    <w:name w:val="Нет списка25"/>
    <w:next w:val="ac"/>
    <w:semiHidden/>
    <w:unhideWhenUsed/>
    <w:rsid w:val="00B912B1"/>
  </w:style>
  <w:style w:type="numbering" w:customStyle="1" w:styleId="1142">
    <w:name w:val="Нет списка114"/>
    <w:next w:val="ac"/>
    <w:uiPriority w:val="99"/>
    <w:semiHidden/>
    <w:unhideWhenUsed/>
    <w:rsid w:val="00B912B1"/>
  </w:style>
  <w:style w:type="numbering" w:customStyle="1" w:styleId="2120">
    <w:name w:val="Нет списка212"/>
    <w:next w:val="ac"/>
    <w:uiPriority w:val="99"/>
    <w:semiHidden/>
    <w:unhideWhenUsed/>
    <w:rsid w:val="00B912B1"/>
  </w:style>
  <w:style w:type="numbering" w:customStyle="1" w:styleId="11123">
    <w:name w:val="Нет списка1112"/>
    <w:next w:val="ac"/>
    <w:uiPriority w:val="99"/>
    <w:semiHidden/>
    <w:unhideWhenUsed/>
    <w:rsid w:val="00B912B1"/>
  </w:style>
  <w:style w:type="numbering" w:customStyle="1" w:styleId="325">
    <w:name w:val="Нет списка32"/>
    <w:next w:val="ac"/>
    <w:uiPriority w:val="99"/>
    <w:semiHidden/>
    <w:unhideWhenUsed/>
    <w:rsid w:val="00B912B1"/>
  </w:style>
  <w:style w:type="numbering" w:customStyle="1" w:styleId="421">
    <w:name w:val="Нет списка42"/>
    <w:next w:val="ac"/>
    <w:uiPriority w:val="99"/>
    <w:semiHidden/>
    <w:unhideWhenUsed/>
    <w:rsid w:val="00B912B1"/>
  </w:style>
  <w:style w:type="numbering" w:customStyle="1" w:styleId="523">
    <w:name w:val="Нет списка52"/>
    <w:next w:val="ac"/>
    <w:uiPriority w:val="99"/>
    <w:semiHidden/>
    <w:unhideWhenUsed/>
    <w:rsid w:val="00B912B1"/>
  </w:style>
  <w:style w:type="numbering" w:customStyle="1" w:styleId="620">
    <w:name w:val="Нет списка62"/>
    <w:next w:val="ac"/>
    <w:uiPriority w:val="99"/>
    <w:semiHidden/>
    <w:unhideWhenUsed/>
    <w:rsid w:val="00B912B1"/>
  </w:style>
  <w:style w:type="numbering" w:customStyle="1" w:styleId="720">
    <w:name w:val="Нет списка72"/>
    <w:next w:val="ac"/>
    <w:uiPriority w:val="99"/>
    <w:semiHidden/>
    <w:unhideWhenUsed/>
    <w:rsid w:val="00B912B1"/>
  </w:style>
  <w:style w:type="numbering" w:customStyle="1" w:styleId="821">
    <w:name w:val="Нет списка82"/>
    <w:next w:val="ac"/>
    <w:uiPriority w:val="99"/>
    <w:semiHidden/>
    <w:unhideWhenUsed/>
    <w:rsid w:val="00B912B1"/>
  </w:style>
  <w:style w:type="numbering" w:customStyle="1" w:styleId="921">
    <w:name w:val="Нет списка92"/>
    <w:next w:val="ac"/>
    <w:uiPriority w:val="99"/>
    <w:semiHidden/>
    <w:unhideWhenUsed/>
    <w:rsid w:val="00B912B1"/>
  </w:style>
  <w:style w:type="numbering" w:customStyle="1" w:styleId="1021">
    <w:name w:val="Нет списка102"/>
    <w:next w:val="ac"/>
    <w:uiPriority w:val="99"/>
    <w:semiHidden/>
    <w:unhideWhenUsed/>
    <w:rsid w:val="00B912B1"/>
  </w:style>
  <w:style w:type="numbering" w:customStyle="1" w:styleId="1221">
    <w:name w:val="Нет списка122"/>
    <w:next w:val="ac"/>
    <w:uiPriority w:val="99"/>
    <w:semiHidden/>
    <w:unhideWhenUsed/>
    <w:rsid w:val="00B912B1"/>
  </w:style>
  <w:style w:type="numbering" w:customStyle="1" w:styleId="1320">
    <w:name w:val="Нет списка132"/>
    <w:next w:val="ac"/>
    <w:uiPriority w:val="99"/>
    <w:semiHidden/>
    <w:unhideWhenUsed/>
    <w:rsid w:val="00B912B1"/>
  </w:style>
  <w:style w:type="numbering" w:customStyle="1" w:styleId="1420">
    <w:name w:val="Нет списка142"/>
    <w:next w:val="ac"/>
    <w:uiPriority w:val="99"/>
    <w:semiHidden/>
    <w:unhideWhenUsed/>
    <w:rsid w:val="00B912B1"/>
  </w:style>
  <w:style w:type="numbering" w:customStyle="1" w:styleId="152">
    <w:name w:val="Нет списка152"/>
    <w:next w:val="ac"/>
    <w:uiPriority w:val="99"/>
    <w:semiHidden/>
    <w:unhideWhenUsed/>
    <w:rsid w:val="00B912B1"/>
  </w:style>
  <w:style w:type="numbering" w:customStyle="1" w:styleId="162">
    <w:name w:val="Нет списка162"/>
    <w:next w:val="ac"/>
    <w:uiPriority w:val="99"/>
    <w:semiHidden/>
    <w:unhideWhenUsed/>
    <w:rsid w:val="00B912B1"/>
  </w:style>
  <w:style w:type="numbering" w:customStyle="1" w:styleId="2220">
    <w:name w:val="Нет списка222"/>
    <w:next w:val="ac"/>
    <w:semiHidden/>
    <w:rsid w:val="00B912B1"/>
  </w:style>
  <w:style w:type="numbering" w:customStyle="1" w:styleId="172">
    <w:name w:val="Нет списка172"/>
    <w:next w:val="ac"/>
    <w:uiPriority w:val="99"/>
    <w:semiHidden/>
    <w:unhideWhenUsed/>
    <w:rsid w:val="00B912B1"/>
  </w:style>
  <w:style w:type="numbering" w:customStyle="1" w:styleId="1820">
    <w:name w:val="Нет списка182"/>
    <w:next w:val="ac"/>
    <w:uiPriority w:val="99"/>
    <w:semiHidden/>
    <w:unhideWhenUsed/>
    <w:rsid w:val="00B912B1"/>
  </w:style>
  <w:style w:type="numbering" w:customStyle="1" w:styleId="2320">
    <w:name w:val="Нет списка232"/>
    <w:next w:val="ac"/>
    <w:semiHidden/>
    <w:rsid w:val="00B912B1"/>
  </w:style>
  <w:style w:type="numbering" w:customStyle="1" w:styleId="2121">
    <w:name w:val="Статья / Раздел212"/>
    <w:basedOn w:val="ac"/>
    <w:next w:val="a0"/>
    <w:rsid w:val="00B912B1"/>
  </w:style>
  <w:style w:type="numbering" w:customStyle="1" w:styleId="1ai312">
    <w:name w:val="1 / a / i312"/>
    <w:basedOn w:val="ac"/>
    <w:next w:val="1ai"/>
    <w:rsid w:val="00B912B1"/>
  </w:style>
  <w:style w:type="numbering" w:customStyle="1" w:styleId="1ai32">
    <w:name w:val="1 / a / i32"/>
    <w:rsid w:val="00B912B1"/>
    <w:pPr>
      <w:numPr>
        <w:numId w:val="25"/>
      </w:numPr>
    </w:pPr>
  </w:style>
  <w:style w:type="numbering" w:customStyle="1" w:styleId="1ai3162">
    <w:name w:val="1 / a / i3162"/>
    <w:basedOn w:val="ac"/>
    <w:next w:val="1ai"/>
    <w:rsid w:val="00B912B1"/>
  </w:style>
  <w:style w:type="numbering" w:customStyle="1" w:styleId="1910">
    <w:name w:val="Нет списка191"/>
    <w:next w:val="ac"/>
    <w:uiPriority w:val="99"/>
    <w:semiHidden/>
    <w:unhideWhenUsed/>
    <w:rsid w:val="00B912B1"/>
  </w:style>
  <w:style w:type="numbering" w:customStyle="1" w:styleId="1111151">
    <w:name w:val="1 / 1.1 / 1.1.51"/>
    <w:basedOn w:val="ac"/>
    <w:next w:val="111111"/>
    <w:rsid w:val="00B912B1"/>
  </w:style>
  <w:style w:type="numbering" w:customStyle="1" w:styleId="1101">
    <w:name w:val="Нет списка1101"/>
    <w:next w:val="ac"/>
    <w:uiPriority w:val="99"/>
    <w:semiHidden/>
    <w:unhideWhenUsed/>
    <w:rsid w:val="00B912B1"/>
  </w:style>
  <w:style w:type="table" w:customStyle="1" w:styleId="11711">
    <w:name w:val="Светлая заливка1171"/>
    <w:basedOn w:val="ab"/>
    <w:uiPriority w:val="60"/>
    <w:rsid w:val="00B912B1"/>
    <w:pPr>
      <w:spacing w:after="0" w:line="240" w:lineRule="auto"/>
    </w:pPr>
    <w:rPr>
      <w:rFonts w:eastAsia="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21">
    <w:name w:val="Средняя заливка 2 - Акцент 421"/>
    <w:basedOn w:val="ab"/>
    <w:next w:val="2-4"/>
    <w:uiPriority w:val="64"/>
    <w:rsid w:val="00B912B1"/>
    <w:pPr>
      <w:spacing w:after="0" w:line="240" w:lineRule="auto"/>
    </w:pPr>
    <w:rPr>
      <w:rFonts w:eastAsia="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2">
    <w:name w:val="Светлая заливка221"/>
    <w:basedOn w:val="ab"/>
    <w:uiPriority w:val="60"/>
    <w:rsid w:val="00B912B1"/>
    <w:pPr>
      <w:spacing w:after="0" w:line="240" w:lineRule="auto"/>
    </w:pPr>
    <w:rPr>
      <w:rFonts w:eastAsia="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
    <w:name w:val="Light Shading111"/>
    <w:basedOn w:val="ab"/>
    <w:uiPriority w:val="60"/>
    <w:rsid w:val="00B912B1"/>
    <w:pPr>
      <w:spacing w:after="0" w:line="240" w:lineRule="auto"/>
    </w:pPr>
    <w:rPr>
      <w:rFonts w:eastAsia="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3">
    <w:name w:val="рпдлпжлопж11"/>
    <w:basedOn w:val="ab"/>
    <w:uiPriority w:val="99"/>
    <w:rsid w:val="00B912B1"/>
    <w:pPr>
      <w:spacing w:after="0" w:line="240" w:lineRule="auto"/>
      <w:jc w:val="right"/>
    </w:pPr>
    <w:rPr>
      <w:rFonts w:ascii="Arial" w:hAnsi="Arial"/>
      <w:sz w:val="18"/>
      <w:szCs w:val="22"/>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311">
    <w:name w:val="1 / 1.1 / 1.1.311"/>
    <w:basedOn w:val="ac"/>
    <w:next w:val="111111"/>
    <w:locked/>
    <w:rsid w:val="00B912B1"/>
  </w:style>
  <w:style w:type="numbering" w:customStyle="1" w:styleId="241">
    <w:name w:val="Нет списка241"/>
    <w:next w:val="ac"/>
    <w:semiHidden/>
    <w:unhideWhenUsed/>
    <w:rsid w:val="00B912B1"/>
  </w:style>
  <w:style w:type="numbering" w:customStyle="1" w:styleId="11212">
    <w:name w:val="Нет списка1121"/>
    <w:next w:val="ac"/>
    <w:uiPriority w:val="99"/>
    <w:semiHidden/>
    <w:unhideWhenUsed/>
    <w:rsid w:val="00B912B1"/>
  </w:style>
  <w:style w:type="numbering" w:customStyle="1" w:styleId="21110">
    <w:name w:val="Нет списка2111"/>
    <w:next w:val="ac"/>
    <w:uiPriority w:val="99"/>
    <w:semiHidden/>
    <w:unhideWhenUsed/>
    <w:rsid w:val="00B912B1"/>
  </w:style>
  <w:style w:type="numbering" w:customStyle="1" w:styleId="111110">
    <w:name w:val="Нет списка11111"/>
    <w:next w:val="ac"/>
    <w:uiPriority w:val="99"/>
    <w:semiHidden/>
    <w:unhideWhenUsed/>
    <w:rsid w:val="00B912B1"/>
  </w:style>
  <w:style w:type="numbering" w:customStyle="1" w:styleId="3114">
    <w:name w:val="Нет списка311"/>
    <w:next w:val="ac"/>
    <w:uiPriority w:val="99"/>
    <w:semiHidden/>
    <w:unhideWhenUsed/>
    <w:rsid w:val="00B912B1"/>
  </w:style>
  <w:style w:type="numbering" w:customStyle="1" w:styleId="4111">
    <w:name w:val="Нет списка411"/>
    <w:next w:val="ac"/>
    <w:uiPriority w:val="99"/>
    <w:semiHidden/>
    <w:unhideWhenUsed/>
    <w:rsid w:val="00B912B1"/>
  </w:style>
  <w:style w:type="numbering" w:customStyle="1" w:styleId="5112">
    <w:name w:val="Нет списка511"/>
    <w:next w:val="ac"/>
    <w:uiPriority w:val="99"/>
    <w:semiHidden/>
    <w:unhideWhenUsed/>
    <w:rsid w:val="00B912B1"/>
  </w:style>
  <w:style w:type="numbering" w:customStyle="1" w:styleId="6110">
    <w:name w:val="Нет списка611"/>
    <w:next w:val="ac"/>
    <w:uiPriority w:val="99"/>
    <w:semiHidden/>
    <w:unhideWhenUsed/>
    <w:rsid w:val="00B912B1"/>
  </w:style>
  <w:style w:type="numbering" w:customStyle="1" w:styleId="7110">
    <w:name w:val="Нет списка711"/>
    <w:next w:val="ac"/>
    <w:uiPriority w:val="99"/>
    <w:semiHidden/>
    <w:unhideWhenUsed/>
    <w:rsid w:val="00B912B1"/>
  </w:style>
  <w:style w:type="numbering" w:customStyle="1" w:styleId="8111">
    <w:name w:val="Нет списка811"/>
    <w:next w:val="ac"/>
    <w:uiPriority w:val="99"/>
    <w:semiHidden/>
    <w:unhideWhenUsed/>
    <w:rsid w:val="00B912B1"/>
  </w:style>
  <w:style w:type="numbering" w:customStyle="1" w:styleId="9110">
    <w:name w:val="Нет списка911"/>
    <w:next w:val="ac"/>
    <w:uiPriority w:val="99"/>
    <w:semiHidden/>
    <w:unhideWhenUsed/>
    <w:rsid w:val="00B912B1"/>
  </w:style>
  <w:style w:type="numbering" w:customStyle="1" w:styleId="10110">
    <w:name w:val="Нет списка1011"/>
    <w:next w:val="ac"/>
    <w:uiPriority w:val="99"/>
    <w:semiHidden/>
    <w:unhideWhenUsed/>
    <w:rsid w:val="00B912B1"/>
  </w:style>
  <w:style w:type="numbering" w:customStyle="1" w:styleId="12111">
    <w:name w:val="Нет списка1211"/>
    <w:next w:val="ac"/>
    <w:uiPriority w:val="99"/>
    <w:semiHidden/>
    <w:unhideWhenUsed/>
    <w:rsid w:val="00B912B1"/>
  </w:style>
  <w:style w:type="table" w:customStyle="1" w:styleId="9111">
    <w:name w:val="Сетка таблицы911"/>
    <w:basedOn w:val="ab"/>
    <w:next w:val="af7"/>
    <w:uiPriority w:val="59"/>
    <w:rsid w:val="00B912B1"/>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c"/>
    <w:uiPriority w:val="99"/>
    <w:semiHidden/>
    <w:unhideWhenUsed/>
    <w:rsid w:val="00B912B1"/>
  </w:style>
  <w:style w:type="table" w:customStyle="1" w:styleId="10111">
    <w:name w:val="Сетка таблицы1011"/>
    <w:basedOn w:val="ab"/>
    <w:next w:val="af7"/>
    <w:uiPriority w:val="59"/>
    <w:rsid w:val="00B912B1"/>
    <w:pPr>
      <w:spacing w:after="0" w:line="240" w:lineRule="auto"/>
    </w:pPr>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b"/>
    <w:next w:val="af7"/>
    <w:uiPriority w:val="59"/>
    <w:rsid w:val="00B912B1"/>
    <w:pPr>
      <w:spacing w:after="0" w:line="240" w:lineRule="auto"/>
    </w:pPr>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Сетка таблицы11111"/>
    <w:basedOn w:val="ab"/>
    <w:next w:val="af7"/>
    <w:uiPriority w:val="59"/>
    <w:rsid w:val="00B912B1"/>
    <w:pPr>
      <w:spacing w:after="0" w:line="240" w:lineRule="auto"/>
    </w:pPr>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c"/>
    <w:uiPriority w:val="99"/>
    <w:semiHidden/>
    <w:unhideWhenUsed/>
    <w:rsid w:val="00B912B1"/>
  </w:style>
  <w:style w:type="numbering" w:customStyle="1" w:styleId="15110">
    <w:name w:val="Нет списка1511"/>
    <w:next w:val="ac"/>
    <w:uiPriority w:val="99"/>
    <w:semiHidden/>
    <w:unhideWhenUsed/>
    <w:rsid w:val="00B912B1"/>
  </w:style>
  <w:style w:type="numbering" w:customStyle="1" w:styleId="16110">
    <w:name w:val="Нет списка1611"/>
    <w:next w:val="ac"/>
    <w:uiPriority w:val="99"/>
    <w:semiHidden/>
    <w:unhideWhenUsed/>
    <w:rsid w:val="00B912B1"/>
  </w:style>
  <w:style w:type="numbering" w:customStyle="1" w:styleId="22110">
    <w:name w:val="Нет списка2211"/>
    <w:next w:val="ac"/>
    <w:semiHidden/>
    <w:rsid w:val="00B912B1"/>
  </w:style>
  <w:style w:type="numbering" w:customStyle="1" w:styleId="17110">
    <w:name w:val="Нет списка1711"/>
    <w:next w:val="ac"/>
    <w:uiPriority w:val="99"/>
    <w:semiHidden/>
    <w:unhideWhenUsed/>
    <w:rsid w:val="00B912B1"/>
  </w:style>
  <w:style w:type="numbering" w:customStyle="1" w:styleId="1811">
    <w:name w:val="Нет списка1811"/>
    <w:next w:val="ac"/>
    <w:uiPriority w:val="99"/>
    <w:semiHidden/>
    <w:unhideWhenUsed/>
    <w:rsid w:val="00B912B1"/>
  </w:style>
  <w:style w:type="numbering" w:customStyle="1" w:styleId="2311">
    <w:name w:val="Нет списка2311"/>
    <w:next w:val="ac"/>
    <w:semiHidden/>
    <w:rsid w:val="00B912B1"/>
  </w:style>
  <w:style w:type="numbering" w:customStyle="1" w:styleId="21111">
    <w:name w:val="Статья / Раздел2111"/>
    <w:basedOn w:val="ac"/>
    <w:next w:val="a0"/>
    <w:rsid w:val="00B912B1"/>
  </w:style>
  <w:style w:type="numbering" w:customStyle="1" w:styleId="1ai3111">
    <w:name w:val="1 / a / i3111"/>
    <w:basedOn w:val="ac"/>
    <w:next w:val="1ai"/>
    <w:rsid w:val="00B912B1"/>
  </w:style>
  <w:style w:type="numbering" w:customStyle="1" w:styleId="1ai31611">
    <w:name w:val="1 / a / i31611"/>
    <w:basedOn w:val="ac"/>
    <w:next w:val="1ai"/>
    <w:rsid w:val="00B912B1"/>
    <w:pPr>
      <w:numPr>
        <w:numId w:val="26"/>
      </w:numPr>
    </w:pPr>
  </w:style>
  <w:style w:type="numbering" w:customStyle="1" w:styleId="201">
    <w:name w:val="Нет списка201"/>
    <w:next w:val="ac"/>
    <w:uiPriority w:val="99"/>
    <w:semiHidden/>
    <w:unhideWhenUsed/>
    <w:rsid w:val="00B912B1"/>
  </w:style>
  <w:style w:type="table" w:customStyle="1" w:styleId="11f4">
    <w:name w:val="Сетка таблицы светлая11"/>
    <w:basedOn w:val="ab"/>
    <w:next w:val="GridTableLight"/>
    <w:uiPriority w:val="40"/>
    <w:rsid w:val="00B912B1"/>
    <w:pPr>
      <w:spacing w:after="0" w:line="240" w:lineRule="auto"/>
      <w:ind w:firstLine="709"/>
      <w:jc w:val="both"/>
    </w:pPr>
    <w:rPr>
      <w:rFonts w:ascii="Arial" w:hAnsi="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e">
    <w:name w:val="Таблица простая 111"/>
    <w:basedOn w:val="ab"/>
    <w:next w:val="PlainTable1"/>
    <w:uiPriority w:val="41"/>
    <w:locked/>
    <w:rsid w:val="00B912B1"/>
    <w:pPr>
      <w:spacing w:after="0" w:line="240" w:lineRule="auto"/>
      <w:ind w:firstLine="709"/>
      <w:jc w:val="both"/>
    </w:pPr>
    <w:rPr>
      <w:rFonts w:ascii="Arial" w:hAnsi="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9">
    <w:name w:val="Таблица простая 211"/>
    <w:basedOn w:val="ab"/>
    <w:next w:val="PlainTable2"/>
    <w:uiPriority w:val="42"/>
    <w:locked/>
    <w:rsid w:val="00B912B1"/>
    <w:pPr>
      <w:spacing w:after="0" w:line="240" w:lineRule="auto"/>
      <w:ind w:firstLine="709"/>
      <w:jc w:val="both"/>
    </w:pPr>
    <w:rPr>
      <w:rFonts w:ascii="Arial" w:hAnsi="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5">
    <w:name w:val="Таблица простая 311"/>
    <w:basedOn w:val="ab"/>
    <w:next w:val="PlainTable3"/>
    <w:uiPriority w:val="43"/>
    <w:locked/>
    <w:rsid w:val="00B912B1"/>
    <w:pPr>
      <w:spacing w:after="0" w:line="240" w:lineRule="auto"/>
      <w:ind w:firstLine="709"/>
      <w:jc w:val="both"/>
    </w:pPr>
    <w:rPr>
      <w:rFonts w:ascii="Arial" w:hAnsi="Aria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cf21">
    <w:name w:val="cf21"/>
    <w:basedOn w:val="aa"/>
    <w:rsid w:val="00B912B1"/>
    <w:rPr>
      <w:rFonts w:ascii="Segoe UI" w:hAnsi="Segoe UI" w:cs="Segoe UI" w:hint="default"/>
      <w:b/>
      <w:bCs/>
      <w:sz w:val="18"/>
      <w:szCs w:val="18"/>
    </w:rPr>
  </w:style>
  <w:style w:type="table" w:customStyle="1" w:styleId="GridTableLight">
    <w:name w:val="Grid Table Light"/>
    <w:basedOn w:val="ab"/>
    <w:uiPriority w:val="40"/>
    <w:rsid w:val="00B912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b"/>
    <w:uiPriority w:val="41"/>
    <w:rsid w:val="00B912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b"/>
    <w:uiPriority w:val="42"/>
    <w:rsid w:val="00B912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b"/>
    <w:uiPriority w:val="43"/>
    <w:rsid w:val="00B912B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inactive">
    <w:name w:val="inactive"/>
    <w:basedOn w:val="aa"/>
    <w:rsid w:val="00B912B1"/>
  </w:style>
  <w:style w:type="table" w:customStyle="1" w:styleId="GridTable1Light">
    <w:name w:val="Grid Table 1 Light"/>
    <w:basedOn w:val="ab"/>
    <w:uiPriority w:val="46"/>
    <w:rsid w:val="00B912B1"/>
    <w:pPr>
      <w:spacing w:after="0" w:line="240" w:lineRule="auto"/>
      <w:ind w:firstLine="709"/>
    </w:pPr>
    <w:rPr>
      <w:rFonts w:ascii="Arial" w:hAnsi="Arial"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ffffff7">
    <w:name w:val="Emphasis"/>
    <w:basedOn w:val="aa"/>
    <w:uiPriority w:val="20"/>
    <w:qFormat/>
    <w:rsid w:val="00B912B1"/>
    <w:rPr>
      <w:i/>
      <w:iCs/>
    </w:rPr>
  </w:style>
  <w:style w:type="character" w:customStyle="1" w:styleId="UnresolvedMention">
    <w:name w:val="Unresolved Mention"/>
    <w:basedOn w:val="aa"/>
    <w:uiPriority w:val="99"/>
    <w:semiHidden/>
    <w:unhideWhenUsed/>
    <w:rsid w:val="00B06F2C"/>
    <w:rPr>
      <w:color w:val="605E5C"/>
      <w:shd w:val="clear" w:color="auto" w:fill="E1DFDD"/>
    </w:rPr>
  </w:style>
  <w:style w:type="paragraph" w:customStyle="1" w:styleId="xl251">
    <w:name w:val="xl251"/>
    <w:basedOn w:val="a9"/>
    <w:rsid w:val="002E5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9"/>
    <w:rsid w:val="002E5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9"/>
    <w:rsid w:val="002E5E45"/>
    <w:pPr>
      <w:pBdr>
        <w:top w:val="single" w:sz="4" w:space="0" w:color="auto"/>
        <w:bottom w:val="single" w:sz="4" w:space="0" w:color="auto"/>
      </w:pBdr>
      <w:spacing w:before="100" w:beforeAutospacing="1" w:after="100" w:afterAutospacing="1"/>
      <w:jc w:val="center"/>
      <w:textAlignment w:val="center"/>
    </w:pPr>
  </w:style>
  <w:style w:type="paragraph" w:customStyle="1" w:styleId="xl254">
    <w:name w:val="xl254"/>
    <w:basedOn w:val="a9"/>
    <w:rsid w:val="002E5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9"/>
    <w:rsid w:val="002E5E4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rPr>
  </w:style>
  <w:style w:type="paragraph" w:customStyle="1" w:styleId="xl256">
    <w:name w:val="xl256"/>
    <w:basedOn w:val="a9"/>
    <w:rsid w:val="002E5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7">
    <w:name w:val="xl257"/>
    <w:basedOn w:val="a9"/>
    <w:rsid w:val="002E5E45"/>
    <w:pPr>
      <w:spacing w:before="100" w:beforeAutospacing="1" w:after="100" w:afterAutospacing="1"/>
      <w:jc w:val="center"/>
      <w:textAlignment w:val="center"/>
    </w:pPr>
    <w:rPr>
      <w:rFonts w:ascii="Calibri" w:hAnsi="Calibri" w:cs="Calibri"/>
      <w:sz w:val="22"/>
      <w:szCs w:val="22"/>
    </w:rPr>
  </w:style>
  <w:style w:type="paragraph" w:customStyle="1" w:styleId="xl258">
    <w:name w:val="xl258"/>
    <w:basedOn w:val="a9"/>
    <w:rsid w:val="002E5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59">
    <w:name w:val="xl259"/>
    <w:basedOn w:val="a9"/>
    <w:rsid w:val="002E5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60">
    <w:name w:val="xl260"/>
    <w:basedOn w:val="a9"/>
    <w:rsid w:val="002E5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1">
    <w:name w:val="xl261"/>
    <w:basedOn w:val="a9"/>
    <w:rsid w:val="002E5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62">
    <w:name w:val="xl262"/>
    <w:basedOn w:val="a9"/>
    <w:rsid w:val="002E5E4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63">
    <w:name w:val="xl263"/>
    <w:basedOn w:val="a9"/>
    <w:rsid w:val="002E5E45"/>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64">
    <w:name w:val="xl264"/>
    <w:basedOn w:val="a9"/>
    <w:rsid w:val="002E5E4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5">
    <w:name w:val="xl265"/>
    <w:basedOn w:val="a9"/>
    <w:rsid w:val="002E5E4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66">
    <w:name w:val="xl266"/>
    <w:basedOn w:val="a9"/>
    <w:rsid w:val="002E5E45"/>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67">
    <w:name w:val="xl267"/>
    <w:basedOn w:val="a9"/>
    <w:rsid w:val="002E5E45"/>
    <w:pPr>
      <w:pBdr>
        <w:top w:val="single" w:sz="4" w:space="0" w:color="auto"/>
        <w:left w:val="single" w:sz="4" w:space="0" w:color="auto"/>
        <w:bottom w:val="single" w:sz="4" w:space="0" w:color="auto"/>
      </w:pBdr>
      <w:spacing w:before="100" w:beforeAutospacing="1" w:after="100" w:afterAutospacing="1"/>
      <w:ind w:firstLineChars="100" w:firstLine="100"/>
      <w:jc w:val="right"/>
      <w:textAlignment w:val="center"/>
    </w:pPr>
    <w:rPr>
      <w:b/>
      <w:bCs/>
    </w:rPr>
  </w:style>
  <w:style w:type="paragraph" w:customStyle="1" w:styleId="xl268">
    <w:name w:val="xl268"/>
    <w:basedOn w:val="a9"/>
    <w:rsid w:val="002E5E45"/>
    <w:pPr>
      <w:pBdr>
        <w:top w:val="single" w:sz="4" w:space="0" w:color="auto"/>
        <w:bottom w:val="single" w:sz="4" w:space="0" w:color="auto"/>
      </w:pBdr>
      <w:spacing w:before="100" w:beforeAutospacing="1" w:after="100" w:afterAutospacing="1"/>
      <w:ind w:firstLineChars="100" w:firstLine="100"/>
      <w:jc w:val="right"/>
      <w:textAlignment w:val="center"/>
    </w:pPr>
    <w:rPr>
      <w:b/>
      <w:bCs/>
    </w:rPr>
  </w:style>
  <w:style w:type="paragraph" w:customStyle="1" w:styleId="xl269">
    <w:name w:val="xl269"/>
    <w:basedOn w:val="a9"/>
    <w:rsid w:val="002E5E45"/>
    <w:pPr>
      <w:pBdr>
        <w:top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b/>
      <w:bCs/>
    </w:rPr>
  </w:style>
  <w:style w:type="paragraph" w:customStyle="1" w:styleId="xl270">
    <w:name w:val="xl270"/>
    <w:basedOn w:val="a9"/>
    <w:rsid w:val="002E5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1">
    <w:name w:val="xl271"/>
    <w:basedOn w:val="a9"/>
    <w:rsid w:val="002E5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72">
    <w:name w:val="xl272"/>
    <w:basedOn w:val="a9"/>
    <w:rsid w:val="002E5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9"/>
    <w:rsid w:val="002E5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9"/>
    <w:rsid w:val="002E5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6445">
      <w:bodyDiv w:val="1"/>
      <w:marLeft w:val="0"/>
      <w:marRight w:val="0"/>
      <w:marTop w:val="0"/>
      <w:marBottom w:val="0"/>
      <w:divBdr>
        <w:top w:val="none" w:sz="0" w:space="0" w:color="auto"/>
        <w:left w:val="none" w:sz="0" w:space="0" w:color="auto"/>
        <w:bottom w:val="none" w:sz="0" w:space="0" w:color="auto"/>
        <w:right w:val="none" w:sz="0" w:space="0" w:color="auto"/>
      </w:divBdr>
    </w:div>
    <w:div w:id="11613835">
      <w:bodyDiv w:val="1"/>
      <w:marLeft w:val="0"/>
      <w:marRight w:val="0"/>
      <w:marTop w:val="0"/>
      <w:marBottom w:val="0"/>
      <w:divBdr>
        <w:top w:val="none" w:sz="0" w:space="0" w:color="auto"/>
        <w:left w:val="none" w:sz="0" w:space="0" w:color="auto"/>
        <w:bottom w:val="none" w:sz="0" w:space="0" w:color="auto"/>
        <w:right w:val="none" w:sz="0" w:space="0" w:color="auto"/>
      </w:divBdr>
    </w:div>
    <w:div w:id="14962858">
      <w:bodyDiv w:val="1"/>
      <w:marLeft w:val="0"/>
      <w:marRight w:val="0"/>
      <w:marTop w:val="0"/>
      <w:marBottom w:val="0"/>
      <w:divBdr>
        <w:top w:val="none" w:sz="0" w:space="0" w:color="auto"/>
        <w:left w:val="none" w:sz="0" w:space="0" w:color="auto"/>
        <w:bottom w:val="none" w:sz="0" w:space="0" w:color="auto"/>
        <w:right w:val="none" w:sz="0" w:space="0" w:color="auto"/>
      </w:divBdr>
    </w:div>
    <w:div w:id="16081426">
      <w:bodyDiv w:val="1"/>
      <w:marLeft w:val="0"/>
      <w:marRight w:val="0"/>
      <w:marTop w:val="0"/>
      <w:marBottom w:val="0"/>
      <w:divBdr>
        <w:top w:val="none" w:sz="0" w:space="0" w:color="auto"/>
        <w:left w:val="none" w:sz="0" w:space="0" w:color="auto"/>
        <w:bottom w:val="none" w:sz="0" w:space="0" w:color="auto"/>
        <w:right w:val="none" w:sz="0" w:space="0" w:color="auto"/>
      </w:divBdr>
    </w:div>
    <w:div w:id="19477503">
      <w:bodyDiv w:val="1"/>
      <w:marLeft w:val="0"/>
      <w:marRight w:val="0"/>
      <w:marTop w:val="0"/>
      <w:marBottom w:val="0"/>
      <w:divBdr>
        <w:top w:val="none" w:sz="0" w:space="0" w:color="auto"/>
        <w:left w:val="none" w:sz="0" w:space="0" w:color="auto"/>
        <w:bottom w:val="none" w:sz="0" w:space="0" w:color="auto"/>
        <w:right w:val="none" w:sz="0" w:space="0" w:color="auto"/>
      </w:divBdr>
    </w:div>
    <w:div w:id="20864931">
      <w:bodyDiv w:val="1"/>
      <w:marLeft w:val="0"/>
      <w:marRight w:val="0"/>
      <w:marTop w:val="0"/>
      <w:marBottom w:val="0"/>
      <w:divBdr>
        <w:top w:val="none" w:sz="0" w:space="0" w:color="auto"/>
        <w:left w:val="none" w:sz="0" w:space="0" w:color="auto"/>
        <w:bottom w:val="none" w:sz="0" w:space="0" w:color="auto"/>
        <w:right w:val="none" w:sz="0" w:space="0" w:color="auto"/>
      </w:divBdr>
    </w:div>
    <w:div w:id="21564232">
      <w:bodyDiv w:val="1"/>
      <w:marLeft w:val="0"/>
      <w:marRight w:val="0"/>
      <w:marTop w:val="0"/>
      <w:marBottom w:val="0"/>
      <w:divBdr>
        <w:top w:val="none" w:sz="0" w:space="0" w:color="auto"/>
        <w:left w:val="none" w:sz="0" w:space="0" w:color="auto"/>
        <w:bottom w:val="none" w:sz="0" w:space="0" w:color="auto"/>
        <w:right w:val="none" w:sz="0" w:space="0" w:color="auto"/>
      </w:divBdr>
    </w:div>
    <w:div w:id="22365723">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30570434">
      <w:bodyDiv w:val="1"/>
      <w:marLeft w:val="0"/>
      <w:marRight w:val="0"/>
      <w:marTop w:val="0"/>
      <w:marBottom w:val="0"/>
      <w:divBdr>
        <w:top w:val="none" w:sz="0" w:space="0" w:color="auto"/>
        <w:left w:val="none" w:sz="0" w:space="0" w:color="auto"/>
        <w:bottom w:val="none" w:sz="0" w:space="0" w:color="auto"/>
        <w:right w:val="none" w:sz="0" w:space="0" w:color="auto"/>
      </w:divBdr>
    </w:div>
    <w:div w:id="32507703">
      <w:bodyDiv w:val="1"/>
      <w:marLeft w:val="0"/>
      <w:marRight w:val="0"/>
      <w:marTop w:val="0"/>
      <w:marBottom w:val="0"/>
      <w:divBdr>
        <w:top w:val="none" w:sz="0" w:space="0" w:color="auto"/>
        <w:left w:val="none" w:sz="0" w:space="0" w:color="auto"/>
        <w:bottom w:val="none" w:sz="0" w:space="0" w:color="auto"/>
        <w:right w:val="none" w:sz="0" w:space="0" w:color="auto"/>
      </w:divBdr>
    </w:div>
    <w:div w:id="38361140">
      <w:bodyDiv w:val="1"/>
      <w:marLeft w:val="0"/>
      <w:marRight w:val="0"/>
      <w:marTop w:val="0"/>
      <w:marBottom w:val="0"/>
      <w:divBdr>
        <w:top w:val="none" w:sz="0" w:space="0" w:color="auto"/>
        <w:left w:val="none" w:sz="0" w:space="0" w:color="auto"/>
        <w:bottom w:val="none" w:sz="0" w:space="0" w:color="auto"/>
        <w:right w:val="none" w:sz="0" w:space="0" w:color="auto"/>
      </w:divBdr>
    </w:div>
    <w:div w:id="38863858">
      <w:bodyDiv w:val="1"/>
      <w:marLeft w:val="0"/>
      <w:marRight w:val="0"/>
      <w:marTop w:val="0"/>
      <w:marBottom w:val="0"/>
      <w:divBdr>
        <w:top w:val="none" w:sz="0" w:space="0" w:color="auto"/>
        <w:left w:val="none" w:sz="0" w:space="0" w:color="auto"/>
        <w:bottom w:val="none" w:sz="0" w:space="0" w:color="auto"/>
        <w:right w:val="none" w:sz="0" w:space="0" w:color="auto"/>
      </w:divBdr>
    </w:div>
    <w:div w:id="41178258">
      <w:bodyDiv w:val="1"/>
      <w:marLeft w:val="0"/>
      <w:marRight w:val="0"/>
      <w:marTop w:val="0"/>
      <w:marBottom w:val="0"/>
      <w:divBdr>
        <w:top w:val="none" w:sz="0" w:space="0" w:color="auto"/>
        <w:left w:val="none" w:sz="0" w:space="0" w:color="auto"/>
        <w:bottom w:val="none" w:sz="0" w:space="0" w:color="auto"/>
        <w:right w:val="none" w:sz="0" w:space="0" w:color="auto"/>
      </w:divBdr>
    </w:div>
    <w:div w:id="48891439">
      <w:bodyDiv w:val="1"/>
      <w:marLeft w:val="0"/>
      <w:marRight w:val="0"/>
      <w:marTop w:val="0"/>
      <w:marBottom w:val="0"/>
      <w:divBdr>
        <w:top w:val="none" w:sz="0" w:space="0" w:color="auto"/>
        <w:left w:val="none" w:sz="0" w:space="0" w:color="auto"/>
        <w:bottom w:val="none" w:sz="0" w:space="0" w:color="auto"/>
        <w:right w:val="none" w:sz="0" w:space="0" w:color="auto"/>
      </w:divBdr>
    </w:div>
    <w:div w:id="50740567">
      <w:bodyDiv w:val="1"/>
      <w:marLeft w:val="0"/>
      <w:marRight w:val="0"/>
      <w:marTop w:val="0"/>
      <w:marBottom w:val="0"/>
      <w:divBdr>
        <w:top w:val="none" w:sz="0" w:space="0" w:color="auto"/>
        <w:left w:val="none" w:sz="0" w:space="0" w:color="auto"/>
        <w:bottom w:val="none" w:sz="0" w:space="0" w:color="auto"/>
        <w:right w:val="none" w:sz="0" w:space="0" w:color="auto"/>
      </w:divBdr>
    </w:div>
    <w:div w:id="57898905">
      <w:bodyDiv w:val="1"/>
      <w:marLeft w:val="0"/>
      <w:marRight w:val="0"/>
      <w:marTop w:val="0"/>
      <w:marBottom w:val="0"/>
      <w:divBdr>
        <w:top w:val="none" w:sz="0" w:space="0" w:color="auto"/>
        <w:left w:val="none" w:sz="0" w:space="0" w:color="auto"/>
        <w:bottom w:val="none" w:sz="0" w:space="0" w:color="auto"/>
        <w:right w:val="none" w:sz="0" w:space="0" w:color="auto"/>
      </w:divBdr>
    </w:div>
    <w:div w:id="58864764">
      <w:bodyDiv w:val="1"/>
      <w:marLeft w:val="0"/>
      <w:marRight w:val="0"/>
      <w:marTop w:val="0"/>
      <w:marBottom w:val="0"/>
      <w:divBdr>
        <w:top w:val="none" w:sz="0" w:space="0" w:color="auto"/>
        <w:left w:val="none" w:sz="0" w:space="0" w:color="auto"/>
        <w:bottom w:val="none" w:sz="0" w:space="0" w:color="auto"/>
        <w:right w:val="none" w:sz="0" w:space="0" w:color="auto"/>
      </w:divBdr>
    </w:div>
    <w:div w:id="62214969">
      <w:bodyDiv w:val="1"/>
      <w:marLeft w:val="0"/>
      <w:marRight w:val="0"/>
      <w:marTop w:val="0"/>
      <w:marBottom w:val="0"/>
      <w:divBdr>
        <w:top w:val="none" w:sz="0" w:space="0" w:color="auto"/>
        <w:left w:val="none" w:sz="0" w:space="0" w:color="auto"/>
        <w:bottom w:val="none" w:sz="0" w:space="0" w:color="auto"/>
        <w:right w:val="none" w:sz="0" w:space="0" w:color="auto"/>
      </w:divBdr>
    </w:div>
    <w:div w:id="64912514">
      <w:bodyDiv w:val="1"/>
      <w:marLeft w:val="0"/>
      <w:marRight w:val="0"/>
      <w:marTop w:val="0"/>
      <w:marBottom w:val="0"/>
      <w:divBdr>
        <w:top w:val="none" w:sz="0" w:space="0" w:color="auto"/>
        <w:left w:val="none" w:sz="0" w:space="0" w:color="auto"/>
        <w:bottom w:val="none" w:sz="0" w:space="0" w:color="auto"/>
        <w:right w:val="none" w:sz="0" w:space="0" w:color="auto"/>
      </w:divBdr>
    </w:div>
    <w:div w:id="65416204">
      <w:bodyDiv w:val="1"/>
      <w:marLeft w:val="0"/>
      <w:marRight w:val="0"/>
      <w:marTop w:val="0"/>
      <w:marBottom w:val="0"/>
      <w:divBdr>
        <w:top w:val="none" w:sz="0" w:space="0" w:color="auto"/>
        <w:left w:val="none" w:sz="0" w:space="0" w:color="auto"/>
        <w:bottom w:val="none" w:sz="0" w:space="0" w:color="auto"/>
        <w:right w:val="none" w:sz="0" w:space="0" w:color="auto"/>
      </w:divBdr>
    </w:div>
    <w:div w:id="78449058">
      <w:bodyDiv w:val="1"/>
      <w:marLeft w:val="0"/>
      <w:marRight w:val="0"/>
      <w:marTop w:val="0"/>
      <w:marBottom w:val="0"/>
      <w:divBdr>
        <w:top w:val="none" w:sz="0" w:space="0" w:color="auto"/>
        <w:left w:val="none" w:sz="0" w:space="0" w:color="auto"/>
        <w:bottom w:val="none" w:sz="0" w:space="0" w:color="auto"/>
        <w:right w:val="none" w:sz="0" w:space="0" w:color="auto"/>
      </w:divBdr>
    </w:div>
    <w:div w:id="88084049">
      <w:bodyDiv w:val="1"/>
      <w:marLeft w:val="0"/>
      <w:marRight w:val="0"/>
      <w:marTop w:val="0"/>
      <w:marBottom w:val="0"/>
      <w:divBdr>
        <w:top w:val="none" w:sz="0" w:space="0" w:color="auto"/>
        <w:left w:val="none" w:sz="0" w:space="0" w:color="auto"/>
        <w:bottom w:val="none" w:sz="0" w:space="0" w:color="auto"/>
        <w:right w:val="none" w:sz="0" w:space="0" w:color="auto"/>
      </w:divBdr>
    </w:div>
    <w:div w:id="93016459">
      <w:bodyDiv w:val="1"/>
      <w:marLeft w:val="0"/>
      <w:marRight w:val="0"/>
      <w:marTop w:val="0"/>
      <w:marBottom w:val="0"/>
      <w:divBdr>
        <w:top w:val="none" w:sz="0" w:space="0" w:color="auto"/>
        <w:left w:val="none" w:sz="0" w:space="0" w:color="auto"/>
        <w:bottom w:val="none" w:sz="0" w:space="0" w:color="auto"/>
        <w:right w:val="none" w:sz="0" w:space="0" w:color="auto"/>
      </w:divBdr>
    </w:div>
    <w:div w:id="97532776">
      <w:bodyDiv w:val="1"/>
      <w:marLeft w:val="0"/>
      <w:marRight w:val="0"/>
      <w:marTop w:val="0"/>
      <w:marBottom w:val="0"/>
      <w:divBdr>
        <w:top w:val="none" w:sz="0" w:space="0" w:color="auto"/>
        <w:left w:val="none" w:sz="0" w:space="0" w:color="auto"/>
        <w:bottom w:val="none" w:sz="0" w:space="0" w:color="auto"/>
        <w:right w:val="none" w:sz="0" w:space="0" w:color="auto"/>
      </w:divBdr>
    </w:div>
    <w:div w:id="98571346">
      <w:bodyDiv w:val="1"/>
      <w:marLeft w:val="0"/>
      <w:marRight w:val="0"/>
      <w:marTop w:val="0"/>
      <w:marBottom w:val="0"/>
      <w:divBdr>
        <w:top w:val="none" w:sz="0" w:space="0" w:color="auto"/>
        <w:left w:val="none" w:sz="0" w:space="0" w:color="auto"/>
        <w:bottom w:val="none" w:sz="0" w:space="0" w:color="auto"/>
        <w:right w:val="none" w:sz="0" w:space="0" w:color="auto"/>
      </w:divBdr>
    </w:div>
    <w:div w:id="100883357">
      <w:bodyDiv w:val="1"/>
      <w:marLeft w:val="0"/>
      <w:marRight w:val="0"/>
      <w:marTop w:val="0"/>
      <w:marBottom w:val="0"/>
      <w:divBdr>
        <w:top w:val="none" w:sz="0" w:space="0" w:color="auto"/>
        <w:left w:val="none" w:sz="0" w:space="0" w:color="auto"/>
        <w:bottom w:val="none" w:sz="0" w:space="0" w:color="auto"/>
        <w:right w:val="none" w:sz="0" w:space="0" w:color="auto"/>
      </w:divBdr>
    </w:div>
    <w:div w:id="111753134">
      <w:bodyDiv w:val="1"/>
      <w:marLeft w:val="0"/>
      <w:marRight w:val="0"/>
      <w:marTop w:val="0"/>
      <w:marBottom w:val="0"/>
      <w:divBdr>
        <w:top w:val="none" w:sz="0" w:space="0" w:color="auto"/>
        <w:left w:val="none" w:sz="0" w:space="0" w:color="auto"/>
        <w:bottom w:val="none" w:sz="0" w:space="0" w:color="auto"/>
        <w:right w:val="none" w:sz="0" w:space="0" w:color="auto"/>
      </w:divBdr>
    </w:div>
    <w:div w:id="132448573">
      <w:bodyDiv w:val="1"/>
      <w:marLeft w:val="0"/>
      <w:marRight w:val="0"/>
      <w:marTop w:val="0"/>
      <w:marBottom w:val="0"/>
      <w:divBdr>
        <w:top w:val="none" w:sz="0" w:space="0" w:color="auto"/>
        <w:left w:val="none" w:sz="0" w:space="0" w:color="auto"/>
        <w:bottom w:val="none" w:sz="0" w:space="0" w:color="auto"/>
        <w:right w:val="none" w:sz="0" w:space="0" w:color="auto"/>
      </w:divBdr>
    </w:div>
    <w:div w:id="143008142">
      <w:bodyDiv w:val="1"/>
      <w:marLeft w:val="0"/>
      <w:marRight w:val="0"/>
      <w:marTop w:val="0"/>
      <w:marBottom w:val="0"/>
      <w:divBdr>
        <w:top w:val="none" w:sz="0" w:space="0" w:color="auto"/>
        <w:left w:val="none" w:sz="0" w:space="0" w:color="auto"/>
        <w:bottom w:val="none" w:sz="0" w:space="0" w:color="auto"/>
        <w:right w:val="none" w:sz="0" w:space="0" w:color="auto"/>
      </w:divBdr>
    </w:div>
    <w:div w:id="143012962">
      <w:bodyDiv w:val="1"/>
      <w:marLeft w:val="0"/>
      <w:marRight w:val="0"/>
      <w:marTop w:val="0"/>
      <w:marBottom w:val="0"/>
      <w:divBdr>
        <w:top w:val="none" w:sz="0" w:space="0" w:color="auto"/>
        <w:left w:val="none" w:sz="0" w:space="0" w:color="auto"/>
        <w:bottom w:val="none" w:sz="0" w:space="0" w:color="auto"/>
        <w:right w:val="none" w:sz="0" w:space="0" w:color="auto"/>
      </w:divBdr>
    </w:div>
    <w:div w:id="147676754">
      <w:bodyDiv w:val="1"/>
      <w:marLeft w:val="0"/>
      <w:marRight w:val="0"/>
      <w:marTop w:val="0"/>
      <w:marBottom w:val="0"/>
      <w:divBdr>
        <w:top w:val="none" w:sz="0" w:space="0" w:color="auto"/>
        <w:left w:val="none" w:sz="0" w:space="0" w:color="auto"/>
        <w:bottom w:val="none" w:sz="0" w:space="0" w:color="auto"/>
        <w:right w:val="none" w:sz="0" w:space="0" w:color="auto"/>
      </w:divBdr>
    </w:div>
    <w:div w:id="152645499">
      <w:bodyDiv w:val="1"/>
      <w:marLeft w:val="0"/>
      <w:marRight w:val="0"/>
      <w:marTop w:val="0"/>
      <w:marBottom w:val="0"/>
      <w:divBdr>
        <w:top w:val="none" w:sz="0" w:space="0" w:color="auto"/>
        <w:left w:val="none" w:sz="0" w:space="0" w:color="auto"/>
        <w:bottom w:val="none" w:sz="0" w:space="0" w:color="auto"/>
        <w:right w:val="none" w:sz="0" w:space="0" w:color="auto"/>
      </w:divBdr>
    </w:div>
    <w:div w:id="156269605">
      <w:bodyDiv w:val="1"/>
      <w:marLeft w:val="0"/>
      <w:marRight w:val="0"/>
      <w:marTop w:val="0"/>
      <w:marBottom w:val="0"/>
      <w:divBdr>
        <w:top w:val="none" w:sz="0" w:space="0" w:color="auto"/>
        <w:left w:val="none" w:sz="0" w:space="0" w:color="auto"/>
        <w:bottom w:val="none" w:sz="0" w:space="0" w:color="auto"/>
        <w:right w:val="none" w:sz="0" w:space="0" w:color="auto"/>
      </w:divBdr>
    </w:div>
    <w:div w:id="171534823">
      <w:bodyDiv w:val="1"/>
      <w:marLeft w:val="0"/>
      <w:marRight w:val="0"/>
      <w:marTop w:val="0"/>
      <w:marBottom w:val="0"/>
      <w:divBdr>
        <w:top w:val="none" w:sz="0" w:space="0" w:color="auto"/>
        <w:left w:val="none" w:sz="0" w:space="0" w:color="auto"/>
        <w:bottom w:val="none" w:sz="0" w:space="0" w:color="auto"/>
        <w:right w:val="none" w:sz="0" w:space="0" w:color="auto"/>
      </w:divBdr>
    </w:div>
    <w:div w:id="182939984">
      <w:bodyDiv w:val="1"/>
      <w:marLeft w:val="0"/>
      <w:marRight w:val="0"/>
      <w:marTop w:val="0"/>
      <w:marBottom w:val="0"/>
      <w:divBdr>
        <w:top w:val="none" w:sz="0" w:space="0" w:color="auto"/>
        <w:left w:val="none" w:sz="0" w:space="0" w:color="auto"/>
        <w:bottom w:val="none" w:sz="0" w:space="0" w:color="auto"/>
        <w:right w:val="none" w:sz="0" w:space="0" w:color="auto"/>
      </w:divBdr>
    </w:div>
    <w:div w:id="189611779">
      <w:bodyDiv w:val="1"/>
      <w:marLeft w:val="0"/>
      <w:marRight w:val="0"/>
      <w:marTop w:val="0"/>
      <w:marBottom w:val="0"/>
      <w:divBdr>
        <w:top w:val="none" w:sz="0" w:space="0" w:color="auto"/>
        <w:left w:val="none" w:sz="0" w:space="0" w:color="auto"/>
        <w:bottom w:val="none" w:sz="0" w:space="0" w:color="auto"/>
        <w:right w:val="none" w:sz="0" w:space="0" w:color="auto"/>
      </w:divBdr>
    </w:div>
    <w:div w:id="196696130">
      <w:bodyDiv w:val="1"/>
      <w:marLeft w:val="0"/>
      <w:marRight w:val="0"/>
      <w:marTop w:val="0"/>
      <w:marBottom w:val="0"/>
      <w:divBdr>
        <w:top w:val="none" w:sz="0" w:space="0" w:color="auto"/>
        <w:left w:val="none" w:sz="0" w:space="0" w:color="auto"/>
        <w:bottom w:val="none" w:sz="0" w:space="0" w:color="auto"/>
        <w:right w:val="none" w:sz="0" w:space="0" w:color="auto"/>
      </w:divBdr>
    </w:div>
    <w:div w:id="200746797">
      <w:bodyDiv w:val="1"/>
      <w:marLeft w:val="0"/>
      <w:marRight w:val="0"/>
      <w:marTop w:val="0"/>
      <w:marBottom w:val="0"/>
      <w:divBdr>
        <w:top w:val="none" w:sz="0" w:space="0" w:color="auto"/>
        <w:left w:val="none" w:sz="0" w:space="0" w:color="auto"/>
        <w:bottom w:val="none" w:sz="0" w:space="0" w:color="auto"/>
        <w:right w:val="none" w:sz="0" w:space="0" w:color="auto"/>
      </w:divBdr>
    </w:div>
    <w:div w:id="202401059">
      <w:bodyDiv w:val="1"/>
      <w:marLeft w:val="0"/>
      <w:marRight w:val="0"/>
      <w:marTop w:val="0"/>
      <w:marBottom w:val="0"/>
      <w:divBdr>
        <w:top w:val="none" w:sz="0" w:space="0" w:color="auto"/>
        <w:left w:val="none" w:sz="0" w:space="0" w:color="auto"/>
        <w:bottom w:val="none" w:sz="0" w:space="0" w:color="auto"/>
        <w:right w:val="none" w:sz="0" w:space="0" w:color="auto"/>
      </w:divBdr>
    </w:div>
    <w:div w:id="218446660">
      <w:bodyDiv w:val="1"/>
      <w:marLeft w:val="0"/>
      <w:marRight w:val="0"/>
      <w:marTop w:val="0"/>
      <w:marBottom w:val="0"/>
      <w:divBdr>
        <w:top w:val="none" w:sz="0" w:space="0" w:color="auto"/>
        <w:left w:val="none" w:sz="0" w:space="0" w:color="auto"/>
        <w:bottom w:val="none" w:sz="0" w:space="0" w:color="auto"/>
        <w:right w:val="none" w:sz="0" w:space="0" w:color="auto"/>
      </w:divBdr>
    </w:div>
    <w:div w:id="220413023">
      <w:bodyDiv w:val="1"/>
      <w:marLeft w:val="0"/>
      <w:marRight w:val="0"/>
      <w:marTop w:val="0"/>
      <w:marBottom w:val="0"/>
      <w:divBdr>
        <w:top w:val="none" w:sz="0" w:space="0" w:color="auto"/>
        <w:left w:val="none" w:sz="0" w:space="0" w:color="auto"/>
        <w:bottom w:val="none" w:sz="0" w:space="0" w:color="auto"/>
        <w:right w:val="none" w:sz="0" w:space="0" w:color="auto"/>
      </w:divBdr>
    </w:div>
    <w:div w:id="222103692">
      <w:bodyDiv w:val="1"/>
      <w:marLeft w:val="0"/>
      <w:marRight w:val="0"/>
      <w:marTop w:val="0"/>
      <w:marBottom w:val="0"/>
      <w:divBdr>
        <w:top w:val="none" w:sz="0" w:space="0" w:color="auto"/>
        <w:left w:val="none" w:sz="0" w:space="0" w:color="auto"/>
        <w:bottom w:val="none" w:sz="0" w:space="0" w:color="auto"/>
        <w:right w:val="none" w:sz="0" w:space="0" w:color="auto"/>
      </w:divBdr>
    </w:div>
    <w:div w:id="224724291">
      <w:bodyDiv w:val="1"/>
      <w:marLeft w:val="0"/>
      <w:marRight w:val="0"/>
      <w:marTop w:val="0"/>
      <w:marBottom w:val="0"/>
      <w:divBdr>
        <w:top w:val="none" w:sz="0" w:space="0" w:color="auto"/>
        <w:left w:val="none" w:sz="0" w:space="0" w:color="auto"/>
        <w:bottom w:val="none" w:sz="0" w:space="0" w:color="auto"/>
        <w:right w:val="none" w:sz="0" w:space="0" w:color="auto"/>
      </w:divBdr>
    </w:div>
    <w:div w:id="230510174">
      <w:bodyDiv w:val="1"/>
      <w:marLeft w:val="0"/>
      <w:marRight w:val="0"/>
      <w:marTop w:val="0"/>
      <w:marBottom w:val="0"/>
      <w:divBdr>
        <w:top w:val="none" w:sz="0" w:space="0" w:color="auto"/>
        <w:left w:val="none" w:sz="0" w:space="0" w:color="auto"/>
        <w:bottom w:val="none" w:sz="0" w:space="0" w:color="auto"/>
        <w:right w:val="none" w:sz="0" w:space="0" w:color="auto"/>
      </w:divBdr>
    </w:div>
    <w:div w:id="234510022">
      <w:bodyDiv w:val="1"/>
      <w:marLeft w:val="0"/>
      <w:marRight w:val="0"/>
      <w:marTop w:val="0"/>
      <w:marBottom w:val="0"/>
      <w:divBdr>
        <w:top w:val="none" w:sz="0" w:space="0" w:color="auto"/>
        <w:left w:val="none" w:sz="0" w:space="0" w:color="auto"/>
        <w:bottom w:val="none" w:sz="0" w:space="0" w:color="auto"/>
        <w:right w:val="none" w:sz="0" w:space="0" w:color="auto"/>
      </w:divBdr>
    </w:div>
    <w:div w:id="236522717">
      <w:bodyDiv w:val="1"/>
      <w:marLeft w:val="0"/>
      <w:marRight w:val="0"/>
      <w:marTop w:val="0"/>
      <w:marBottom w:val="0"/>
      <w:divBdr>
        <w:top w:val="none" w:sz="0" w:space="0" w:color="auto"/>
        <w:left w:val="none" w:sz="0" w:space="0" w:color="auto"/>
        <w:bottom w:val="none" w:sz="0" w:space="0" w:color="auto"/>
        <w:right w:val="none" w:sz="0" w:space="0" w:color="auto"/>
      </w:divBdr>
    </w:div>
    <w:div w:id="238249417">
      <w:bodyDiv w:val="1"/>
      <w:marLeft w:val="0"/>
      <w:marRight w:val="0"/>
      <w:marTop w:val="0"/>
      <w:marBottom w:val="0"/>
      <w:divBdr>
        <w:top w:val="none" w:sz="0" w:space="0" w:color="auto"/>
        <w:left w:val="none" w:sz="0" w:space="0" w:color="auto"/>
        <w:bottom w:val="none" w:sz="0" w:space="0" w:color="auto"/>
        <w:right w:val="none" w:sz="0" w:space="0" w:color="auto"/>
      </w:divBdr>
    </w:div>
    <w:div w:id="252010199">
      <w:bodyDiv w:val="1"/>
      <w:marLeft w:val="0"/>
      <w:marRight w:val="0"/>
      <w:marTop w:val="0"/>
      <w:marBottom w:val="0"/>
      <w:divBdr>
        <w:top w:val="none" w:sz="0" w:space="0" w:color="auto"/>
        <w:left w:val="none" w:sz="0" w:space="0" w:color="auto"/>
        <w:bottom w:val="none" w:sz="0" w:space="0" w:color="auto"/>
        <w:right w:val="none" w:sz="0" w:space="0" w:color="auto"/>
      </w:divBdr>
    </w:div>
    <w:div w:id="252590996">
      <w:bodyDiv w:val="1"/>
      <w:marLeft w:val="0"/>
      <w:marRight w:val="0"/>
      <w:marTop w:val="0"/>
      <w:marBottom w:val="0"/>
      <w:divBdr>
        <w:top w:val="none" w:sz="0" w:space="0" w:color="auto"/>
        <w:left w:val="none" w:sz="0" w:space="0" w:color="auto"/>
        <w:bottom w:val="none" w:sz="0" w:space="0" w:color="auto"/>
        <w:right w:val="none" w:sz="0" w:space="0" w:color="auto"/>
      </w:divBdr>
    </w:div>
    <w:div w:id="254049240">
      <w:bodyDiv w:val="1"/>
      <w:marLeft w:val="0"/>
      <w:marRight w:val="0"/>
      <w:marTop w:val="0"/>
      <w:marBottom w:val="0"/>
      <w:divBdr>
        <w:top w:val="none" w:sz="0" w:space="0" w:color="auto"/>
        <w:left w:val="none" w:sz="0" w:space="0" w:color="auto"/>
        <w:bottom w:val="none" w:sz="0" w:space="0" w:color="auto"/>
        <w:right w:val="none" w:sz="0" w:space="0" w:color="auto"/>
      </w:divBdr>
    </w:div>
    <w:div w:id="255596947">
      <w:bodyDiv w:val="1"/>
      <w:marLeft w:val="0"/>
      <w:marRight w:val="0"/>
      <w:marTop w:val="0"/>
      <w:marBottom w:val="0"/>
      <w:divBdr>
        <w:top w:val="none" w:sz="0" w:space="0" w:color="auto"/>
        <w:left w:val="none" w:sz="0" w:space="0" w:color="auto"/>
        <w:bottom w:val="none" w:sz="0" w:space="0" w:color="auto"/>
        <w:right w:val="none" w:sz="0" w:space="0" w:color="auto"/>
      </w:divBdr>
    </w:div>
    <w:div w:id="272639744">
      <w:bodyDiv w:val="1"/>
      <w:marLeft w:val="0"/>
      <w:marRight w:val="0"/>
      <w:marTop w:val="0"/>
      <w:marBottom w:val="0"/>
      <w:divBdr>
        <w:top w:val="none" w:sz="0" w:space="0" w:color="auto"/>
        <w:left w:val="none" w:sz="0" w:space="0" w:color="auto"/>
        <w:bottom w:val="none" w:sz="0" w:space="0" w:color="auto"/>
        <w:right w:val="none" w:sz="0" w:space="0" w:color="auto"/>
      </w:divBdr>
    </w:div>
    <w:div w:id="277637965">
      <w:bodyDiv w:val="1"/>
      <w:marLeft w:val="0"/>
      <w:marRight w:val="0"/>
      <w:marTop w:val="0"/>
      <w:marBottom w:val="0"/>
      <w:divBdr>
        <w:top w:val="none" w:sz="0" w:space="0" w:color="auto"/>
        <w:left w:val="none" w:sz="0" w:space="0" w:color="auto"/>
        <w:bottom w:val="none" w:sz="0" w:space="0" w:color="auto"/>
        <w:right w:val="none" w:sz="0" w:space="0" w:color="auto"/>
      </w:divBdr>
    </w:div>
    <w:div w:id="287904890">
      <w:bodyDiv w:val="1"/>
      <w:marLeft w:val="0"/>
      <w:marRight w:val="0"/>
      <w:marTop w:val="0"/>
      <w:marBottom w:val="0"/>
      <w:divBdr>
        <w:top w:val="none" w:sz="0" w:space="0" w:color="auto"/>
        <w:left w:val="none" w:sz="0" w:space="0" w:color="auto"/>
        <w:bottom w:val="none" w:sz="0" w:space="0" w:color="auto"/>
        <w:right w:val="none" w:sz="0" w:space="0" w:color="auto"/>
      </w:divBdr>
    </w:div>
    <w:div w:id="288433576">
      <w:bodyDiv w:val="1"/>
      <w:marLeft w:val="0"/>
      <w:marRight w:val="0"/>
      <w:marTop w:val="0"/>
      <w:marBottom w:val="0"/>
      <w:divBdr>
        <w:top w:val="none" w:sz="0" w:space="0" w:color="auto"/>
        <w:left w:val="none" w:sz="0" w:space="0" w:color="auto"/>
        <w:bottom w:val="none" w:sz="0" w:space="0" w:color="auto"/>
        <w:right w:val="none" w:sz="0" w:space="0" w:color="auto"/>
      </w:divBdr>
    </w:div>
    <w:div w:id="289553232">
      <w:bodyDiv w:val="1"/>
      <w:marLeft w:val="0"/>
      <w:marRight w:val="0"/>
      <w:marTop w:val="0"/>
      <w:marBottom w:val="0"/>
      <w:divBdr>
        <w:top w:val="none" w:sz="0" w:space="0" w:color="auto"/>
        <w:left w:val="none" w:sz="0" w:space="0" w:color="auto"/>
        <w:bottom w:val="none" w:sz="0" w:space="0" w:color="auto"/>
        <w:right w:val="none" w:sz="0" w:space="0" w:color="auto"/>
      </w:divBdr>
    </w:div>
    <w:div w:id="297079092">
      <w:bodyDiv w:val="1"/>
      <w:marLeft w:val="0"/>
      <w:marRight w:val="0"/>
      <w:marTop w:val="0"/>
      <w:marBottom w:val="0"/>
      <w:divBdr>
        <w:top w:val="none" w:sz="0" w:space="0" w:color="auto"/>
        <w:left w:val="none" w:sz="0" w:space="0" w:color="auto"/>
        <w:bottom w:val="none" w:sz="0" w:space="0" w:color="auto"/>
        <w:right w:val="none" w:sz="0" w:space="0" w:color="auto"/>
      </w:divBdr>
    </w:div>
    <w:div w:id="298266667">
      <w:bodyDiv w:val="1"/>
      <w:marLeft w:val="0"/>
      <w:marRight w:val="0"/>
      <w:marTop w:val="0"/>
      <w:marBottom w:val="0"/>
      <w:divBdr>
        <w:top w:val="none" w:sz="0" w:space="0" w:color="auto"/>
        <w:left w:val="none" w:sz="0" w:space="0" w:color="auto"/>
        <w:bottom w:val="none" w:sz="0" w:space="0" w:color="auto"/>
        <w:right w:val="none" w:sz="0" w:space="0" w:color="auto"/>
      </w:divBdr>
    </w:div>
    <w:div w:id="299001839">
      <w:bodyDiv w:val="1"/>
      <w:marLeft w:val="0"/>
      <w:marRight w:val="0"/>
      <w:marTop w:val="0"/>
      <w:marBottom w:val="0"/>
      <w:divBdr>
        <w:top w:val="none" w:sz="0" w:space="0" w:color="auto"/>
        <w:left w:val="none" w:sz="0" w:space="0" w:color="auto"/>
        <w:bottom w:val="none" w:sz="0" w:space="0" w:color="auto"/>
        <w:right w:val="none" w:sz="0" w:space="0" w:color="auto"/>
      </w:divBdr>
    </w:div>
    <w:div w:id="299461415">
      <w:bodyDiv w:val="1"/>
      <w:marLeft w:val="0"/>
      <w:marRight w:val="0"/>
      <w:marTop w:val="0"/>
      <w:marBottom w:val="0"/>
      <w:divBdr>
        <w:top w:val="none" w:sz="0" w:space="0" w:color="auto"/>
        <w:left w:val="none" w:sz="0" w:space="0" w:color="auto"/>
        <w:bottom w:val="none" w:sz="0" w:space="0" w:color="auto"/>
        <w:right w:val="none" w:sz="0" w:space="0" w:color="auto"/>
      </w:divBdr>
    </w:div>
    <w:div w:id="304119434">
      <w:bodyDiv w:val="1"/>
      <w:marLeft w:val="0"/>
      <w:marRight w:val="0"/>
      <w:marTop w:val="0"/>
      <w:marBottom w:val="0"/>
      <w:divBdr>
        <w:top w:val="none" w:sz="0" w:space="0" w:color="auto"/>
        <w:left w:val="none" w:sz="0" w:space="0" w:color="auto"/>
        <w:bottom w:val="none" w:sz="0" w:space="0" w:color="auto"/>
        <w:right w:val="none" w:sz="0" w:space="0" w:color="auto"/>
      </w:divBdr>
    </w:div>
    <w:div w:id="308898780">
      <w:bodyDiv w:val="1"/>
      <w:marLeft w:val="0"/>
      <w:marRight w:val="0"/>
      <w:marTop w:val="0"/>
      <w:marBottom w:val="0"/>
      <w:divBdr>
        <w:top w:val="none" w:sz="0" w:space="0" w:color="auto"/>
        <w:left w:val="none" w:sz="0" w:space="0" w:color="auto"/>
        <w:bottom w:val="none" w:sz="0" w:space="0" w:color="auto"/>
        <w:right w:val="none" w:sz="0" w:space="0" w:color="auto"/>
      </w:divBdr>
    </w:div>
    <w:div w:id="309526892">
      <w:bodyDiv w:val="1"/>
      <w:marLeft w:val="0"/>
      <w:marRight w:val="0"/>
      <w:marTop w:val="0"/>
      <w:marBottom w:val="0"/>
      <w:divBdr>
        <w:top w:val="none" w:sz="0" w:space="0" w:color="auto"/>
        <w:left w:val="none" w:sz="0" w:space="0" w:color="auto"/>
        <w:bottom w:val="none" w:sz="0" w:space="0" w:color="auto"/>
        <w:right w:val="none" w:sz="0" w:space="0" w:color="auto"/>
      </w:divBdr>
    </w:div>
    <w:div w:id="311256288">
      <w:bodyDiv w:val="1"/>
      <w:marLeft w:val="0"/>
      <w:marRight w:val="0"/>
      <w:marTop w:val="0"/>
      <w:marBottom w:val="0"/>
      <w:divBdr>
        <w:top w:val="none" w:sz="0" w:space="0" w:color="auto"/>
        <w:left w:val="none" w:sz="0" w:space="0" w:color="auto"/>
        <w:bottom w:val="none" w:sz="0" w:space="0" w:color="auto"/>
        <w:right w:val="none" w:sz="0" w:space="0" w:color="auto"/>
      </w:divBdr>
    </w:div>
    <w:div w:id="317881261">
      <w:bodyDiv w:val="1"/>
      <w:marLeft w:val="0"/>
      <w:marRight w:val="0"/>
      <w:marTop w:val="0"/>
      <w:marBottom w:val="0"/>
      <w:divBdr>
        <w:top w:val="none" w:sz="0" w:space="0" w:color="auto"/>
        <w:left w:val="none" w:sz="0" w:space="0" w:color="auto"/>
        <w:bottom w:val="none" w:sz="0" w:space="0" w:color="auto"/>
        <w:right w:val="none" w:sz="0" w:space="0" w:color="auto"/>
      </w:divBdr>
      <w:divsChild>
        <w:div w:id="530342993">
          <w:marLeft w:val="0"/>
          <w:marRight w:val="0"/>
          <w:marTop w:val="0"/>
          <w:marBottom w:val="0"/>
          <w:divBdr>
            <w:top w:val="none" w:sz="0" w:space="0" w:color="auto"/>
            <w:left w:val="none" w:sz="0" w:space="0" w:color="auto"/>
            <w:bottom w:val="none" w:sz="0" w:space="0" w:color="auto"/>
            <w:right w:val="none" w:sz="0" w:space="0" w:color="auto"/>
          </w:divBdr>
          <w:divsChild>
            <w:div w:id="1074283329">
              <w:marLeft w:val="0"/>
              <w:marRight w:val="0"/>
              <w:marTop w:val="0"/>
              <w:marBottom w:val="0"/>
              <w:divBdr>
                <w:top w:val="none" w:sz="0" w:space="0" w:color="auto"/>
                <w:left w:val="none" w:sz="0" w:space="0" w:color="auto"/>
                <w:bottom w:val="none" w:sz="0" w:space="0" w:color="auto"/>
                <w:right w:val="none" w:sz="0" w:space="0" w:color="auto"/>
              </w:divBdr>
            </w:div>
          </w:divsChild>
        </w:div>
        <w:div w:id="757560974">
          <w:marLeft w:val="0"/>
          <w:marRight w:val="0"/>
          <w:marTop w:val="0"/>
          <w:marBottom w:val="0"/>
          <w:divBdr>
            <w:top w:val="none" w:sz="0" w:space="0" w:color="auto"/>
            <w:left w:val="none" w:sz="0" w:space="0" w:color="auto"/>
            <w:bottom w:val="none" w:sz="0" w:space="0" w:color="auto"/>
            <w:right w:val="none" w:sz="0" w:space="0" w:color="auto"/>
          </w:divBdr>
          <w:divsChild>
            <w:div w:id="662199440">
              <w:marLeft w:val="0"/>
              <w:marRight w:val="0"/>
              <w:marTop w:val="0"/>
              <w:marBottom w:val="0"/>
              <w:divBdr>
                <w:top w:val="none" w:sz="0" w:space="0" w:color="auto"/>
                <w:left w:val="none" w:sz="0" w:space="0" w:color="auto"/>
                <w:bottom w:val="none" w:sz="0" w:space="0" w:color="auto"/>
                <w:right w:val="none" w:sz="0" w:space="0" w:color="auto"/>
              </w:divBdr>
              <w:divsChild>
                <w:div w:id="1854807386">
                  <w:marLeft w:val="0"/>
                  <w:marRight w:val="0"/>
                  <w:marTop w:val="0"/>
                  <w:marBottom w:val="0"/>
                  <w:divBdr>
                    <w:top w:val="none" w:sz="0" w:space="0" w:color="auto"/>
                    <w:left w:val="none" w:sz="0" w:space="0" w:color="auto"/>
                    <w:bottom w:val="none" w:sz="0" w:space="0" w:color="auto"/>
                    <w:right w:val="none" w:sz="0" w:space="0" w:color="auto"/>
                  </w:divBdr>
                  <w:divsChild>
                    <w:div w:id="237448855">
                      <w:marLeft w:val="0"/>
                      <w:marRight w:val="0"/>
                      <w:marTop w:val="0"/>
                      <w:marBottom w:val="0"/>
                      <w:divBdr>
                        <w:top w:val="none" w:sz="0" w:space="0" w:color="auto"/>
                        <w:left w:val="none" w:sz="0" w:space="0" w:color="auto"/>
                        <w:bottom w:val="none" w:sz="0" w:space="0" w:color="auto"/>
                        <w:right w:val="none" w:sz="0" w:space="0" w:color="auto"/>
                      </w:divBdr>
                    </w:div>
                    <w:div w:id="795022614">
                      <w:marLeft w:val="0"/>
                      <w:marRight w:val="0"/>
                      <w:marTop w:val="0"/>
                      <w:marBottom w:val="150"/>
                      <w:divBdr>
                        <w:top w:val="none" w:sz="0" w:space="0" w:color="auto"/>
                        <w:left w:val="none" w:sz="0" w:space="0" w:color="auto"/>
                        <w:bottom w:val="none" w:sz="0" w:space="0" w:color="auto"/>
                        <w:right w:val="none" w:sz="0" w:space="0" w:color="auto"/>
                      </w:divBdr>
                    </w:div>
                    <w:div w:id="1660965196">
                      <w:marLeft w:val="0"/>
                      <w:marRight w:val="0"/>
                      <w:marTop w:val="0"/>
                      <w:marBottom w:val="0"/>
                      <w:divBdr>
                        <w:top w:val="none" w:sz="0" w:space="0" w:color="auto"/>
                        <w:left w:val="none" w:sz="0" w:space="0" w:color="auto"/>
                        <w:bottom w:val="none" w:sz="0" w:space="0" w:color="auto"/>
                        <w:right w:val="none" w:sz="0" w:space="0" w:color="auto"/>
                      </w:divBdr>
                      <w:divsChild>
                        <w:div w:id="1626932687">
                          <w:marLeft w:val="0"/>
                          <w:marRight w:val="0"/>
                          <w:marTop w:val="0"/>
                          <w:marBottom w:val="0"/>
                          <w:divBdr>
                            <w:top w:val="none" w:sz="0" w:space="0" w:color="auto"/>
                            <w:left w:val="none" w:sz="0" w:space="0" w:color="auto"/>
                            <w:bottom w:val="none" w:sz="0" w:space="0" w:color="auto"/>
                            <w:right w:val="none" w:sz="0" w:space="0" w:color="auto"/>
                          </w:divBdr>
                          <w:divsChild>
                            <w:div w:id="3555755">
                              <w:marLeft w:val="0"/>
                              <w:marRight w:val="0"/>
                              <w:marTop w:val="0"/>
                              <w:marBottom w:val="0"/>
                              <w:divBdr>
                                <w:top w:val="none" w:sz="0" w:space="0" w:color="auto"/>
                                <w:left w:val="none" w:sz="0" w:space="0" w:color="auto"/>
                                <w:bottom w:val="none" w:sz="0" w:space="0" w:color="auto"/>
                                <w:right w:val="none" w:sz="0" w:space="0" w:color="auto"/>
                              </w:divBdr>
                              <w:divsChild>
                                <w:div w:id="2122794803">
                                  <w:marLeft w:val="0"/>
                                  <w:marRight w:val="0"/>
                                  <w:marTop w:val="0"/>
                                  <w:marBottom w:val="0"/>
                                  <w:divBdr>
                                    <w:top w:val="none" w:sz="0" w:space="0" w:color="auto"/>
                                    <w:left w:val="none" w:sz="0" w:space="0" w:color="auto"/>
                                    <w:bottom w:val="none" w:sz="0" w:space="0" w:color="auto"/>
                                    <w:right w:val="none" w:sz="0" w:space="0" w:color="auto"/>
                                  </w:divBdr>
                                  <w:divsChild>
                                    <w:div w:id="241762571">
                                      <w:marLeft w:val="0"/>
                                      <w:marRight w:val="0"/>
                                      <w:marTop w:val="0"/>
                                      <w:marBottom w:val="0"/>
                                      <w:divBdr>
                                        <w:top w:val="none" w:sz="0" w:space="0" w:color="auto"/>
                                        <w:left w:val="none" w:sz="0" w:space="0" w:color="auto"/>
                                        <w:bottom w:val="none" w:sz="0" w:space="0" w:color="auto"/>
                                        <w:right w:val="none" w:sz="0" w:space="0" w:color="auto"/>
                                      </w:divBdr>
                                      <w:divsChild>
                                        <w:div w:id="595476758">
                                          <w:marLeft w:val="0"/>
                                          <w:marRight w:val="0"/>
                                          <w:marTop w:val="0"/>
                                          <w:marBottom w:val="0"/>
                                          <w:divBdr>
                                            <w:top w:val="none" w:sz="0" w:space="0" w:color="auto"/>
                                            <w:left w:val="none" w:sz="0" w:space="0" w:color="auto"/>
                                            <w:bottom w:val="none" w:sz="0" w:space="0" w:color="auto"/>
                                            <w:right w:val="none" w:sz="0" w:space="0" w:color="auto"/>
                                          </w:divBdr>
                                          <w:divsChild>
                                            <w:div w:id="484401386">
                                              <w:marLeft w:val="0"/>
                                              <w:marRight w:val="0"/>
                                              <w:marTop w:val="0"/>
                                              <w:marBottom w:val="0"/>
                                              <w:divBdr>
                                                <w:top w:val="none" w:sz="0" w:space="0" w:color="auto"/>
                                                <w:left w:val="none" w:sz="0" w:space="0" w:color="auto"/>
                                                <w:bottom w:val="none" w:sz="0" w:space="0" w:color="auto"/>
                                                <w:right w:val="none" w:sz="0" w:space="0" w:color="auto"/>
                                              </w:divBdr>
                                              <w:divsChild>
                                                <w:div w:id="1018892083">
                                                  <w:marLeft w:val="0"/>
                                                  <w:marRight w:val="0"/>
                                                  <w:marTop w:val="0"/>
                                                  <w:marBottom w:val="0"/>
                                                  <w:divBdr>
                                                    <w:top w:val="none" w:sz="0" w:space="0" w:color="auto"/>
                                                    <w:left w:val="none" w:sz="0" w:space="0" w:color="auto"/>
                                                    <w:bottom w:val="none" w:sz="0" w:space="0" w:color="auto"/>
                                                    <w:right w:val="none" w:sz="0" w:space="0" w:color="auto"/>
                                                  </w:divBdr>
                                                  <w:divsChild>
                                                    <w:div w:id="799688497">
                                                      <w:marLeft w:val="0"/>
                                                      <w:marRight w:val="0"/>
                                                      <w:marTop w:val="0"/>
                                                      <w:marBottom w:val="0"/>
                                                      <w:divBdr>
                                                        <w:top w:val="none" w:sz="0" w:space="0" w:color="auto"/>
                                                        <w:left w:val="none" w:sz="0" w:space="0" w:color="auto"/>
                                                        <w:bottom w:val="none" w:sz="0" w:space="0" w:color="auto"/>
                                                        <w:right w:val="none" w:sz="0" w:space="0" w:color="auto"/>
                                                      </w:divBdr>
                                                      <w:divsChild>
                                                        <w:div w:id="818545699">
                                                          <w:marLeft w:val="0"/>
                                                          <w:marRight w:val="0"/>
                                                          <w:marTop w:val="0"/>
                                                          <w:marBottom w:val="0"/>
                                                          <w:divBdr>
                                                            <w:top w:val="none" w:sz="0" w:space="0" w:color="auto"/>
                                                            <w:left w:val="none" w:sz="0" w:space="0" w:color="auto"/>
                                                            <w:bottom w:val="none" w:sz="0" w:space="0" w:color="auto"/>
                                                            <w:right w:val="none" w:sz="0" w:space="0" w:color="auto"/>
                                                          </w:divBdr>
                                                          <w:divsChild>
                                                            <w:div w:id="495804632">
                                                              <w:marLeft w:val="0"/>
                                                              <w:marRight w:val="0"/>
                                                              <w:marTop w:val="0"/>
                                                              <w:marBottom w:val="0"/>
                                                              <w:divBdr>
                                                                <w:top w:val="none" w:sz="0" w:space="0" w:color="auto"/>
                                                                <w:left w:val="none" w:sz="0" w:space="0" w:color="auto"/>
                                                                <w:bottom w:val="none" w:sz="0" w:space="0" w:color="auto"/>
                                                                <w:right w:val="none" w:sz="0" w:space="0" w:color="auto"/>
                                                              </w:divBdr>
                                                              <w:divsChild>
                                                                <w:div w:id="1566186358">
                                                                  <w:marLeft w:val="0"/>
                                                                  <w:marRight w:val="0"/>
                                                                  <w:marTop w:val="0"/>
                                                                  <w:marBottom w:val="0"/>
                                                                  <w:divBdr>
                                                                    <w:top w:val="none" w:sz="0" w:space="0" w:color="auto"/>
                                                                    <w:left w:val="none" w:sz="0" w:space="0" w:color="auto"/>
                                                                    <w:bottom w:val="none" w:sz="0" w:space="0" w:color="auto"/>
                                                                    <w:right w:val="none" w:sz="0" w:space="0" w:color="auto"/>
                                                                  </w:divBdr>
                                                                  <w:divsChild>
                                                                    <w:div w:id="836075471">
                                                                      <w:marLeft w:val="0"/>
                                                                      <w:marRight w:val="0"/>
                                                                      <w:marTop w:val="0"/>
                                                                      <w:marBottom w:val="0"/>
                                                                      <w:divBdr>
                                                                        <w:top w:val="none" w:sz="0" w:space="0" w:color="auto"/>
                                                                        <w:left w:val="none" w:sz="0" w:space="0" w:color="auto"/>
                                                                        <w:bottom w:val="none" w:sz="0" w:space="0" w:color="auto"/>
                                                                        <w:right w:val="none" w:sz="0" w:space="0" w:color="auto"/>
                                                                      </w:divBdr>
                                                                      <w:divsChild>
                                                                        <w:div w:id="19719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87371">
                                                              <w:marLeft w:val="0"/>
                                                              <w:marRight w:val="0"/>
                                                              <w:marTop w:val="0"/>
                                                              <w:marBottom w:val="0"/>
                                                              <w:divBdr>
                                                                <w:top w:val="none" w:sz="0" w:space="0" w:color="auto"/>
                                                                <w:left w:val="none" w:sz="0" w:space="0" w:color="auto"/>
                                                                <w:bottom w:val="none" w:sz="0" w:space="0" w:color="auto"/>
                                                                <w:right w:val="none" w:sz="0" w:space="0" w:color="auto"/>
                                                              </w:divBdr>
                                                              <w:divsChild>
                                                                <w:div w:id="830952230">
                                                                  <w:marLeft w:val="0"/>
                                                                  <w:marRight w:val="0"/>
                                                                  <w:marTop w:val="0"/>
                                                                  <w:marBottom w:val="0"/>
                                                                  <w:divBdr>
                                                                    <w:top w:val="none" w:sz="0" w:space="0" w:color="auto"/>
                                                                    <w:left w:val="none" w:sz="0" w:space="0" w:color="auto"/>
                                                                    <w:bottom w:val="none" w:sz="0" w:space="0" w:color="auto"/>
                                                                    <w:right w:val="none" w:sz="0" w:space="0" w:color="auto"/>
                                                                  </w:divBdr>
                                                                  <w:divsChild>
                                                                    <w:div w:id="1761829756">
                                                                      <w:marLeft w:val="0"/>
                                                                      <w:marRight w:val="0"/>
                                                                      <w:marTop w:val="0"/>
                                                                      <w:marBottom w:val="0"/>
                                                                      <w:divBdr>
                                                                        <w:top w:val="none" w:sz="0" w:space="0" w:color="auto"/>
                                                                        <w:left w:val="none" w:sz="0" w:space="0" w:color="auto"/>
                                                                        <w:bottom w:val="none" w:sz="0" w:space="0" w:color="auto"/>
                                                                        <w:right w:val="none" w:sz="0" w:space="0" w:color="auto"/>
                                                                      </w:divBdr>
                                                                      <w:divsChild>
                                                                        <w:div w:id="446432042">
                                                                          <w:marLeft w:val="0"/>
                                                                          <w:marRight w:val="0"/>
                                                                          <w:marTop w:val="0"/>
                                                                          <w:marBottom w:val="0"/>
                                                                          <w:divBdr>
                                                                            <w:top w:val="none" w:sz="0" w:space="0" w:color="auto"/>
                                                                            <w:left w:val="none" w:sz="0" w:space="0" w:color="auto"/>
                                                                            <w:bottom w:val="none" w:sz="0" w:space="0" w:color="auto"/>
                                                                            <w:right w:val="none" w:sz="0" w:space="0" w:color="auto"/>
                                                                          </w:divBdr>
                                                                          <w:divsChild>
                                                                            <w:div w:id="17171130">
                                                                              <w:marLeft w:val="0"/>
                                                                              <w:marRight w:val="0"/>
                                                                              <w:marTop w:val="0"/>
                                                                              <w:marBottom w:val="0"/>
                                                                              <w:divBdr>
                                                                                <w:top w:val="none" w:sz="0" w:space="0" w:color="auto"/>
                                                                                <w:left w:val="none" w:sz="0" w:space="0" w:color="auto"/>
                                                                                <w:bottom w:val="none" w:sz="0" w:space="0" w:color="auto"/>
                                                                                <w:right w:val="none" w:sz="0" w:space="0" w:color="auto"/>
                                                                              </w:divBdr>
                                                                              <w:divsChild>
                                                                                <w:div w:id="16557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0594568">
                              <w:marLeft w:val="0"/>
                              <w:marRight w:val="0"/>
                              <w:marTop w:val="0"/>
                              <w:marBottom w:val="0"/>
                              <w:divBdr>
                                <w:top w:val="none" w:sz="0" w:space="0" w:color="auto"/>
                                <w:left w:val="none" w:sz="0" w:space="0" w:color="auto"/>
                                <w:bottom w:val="none" w:sz="0" w:space="0" w:color="auto"/>
                                <w:right w:val="none" w:sz="0" w:space="0" w:color="auto"/>
                              </w:divBdr>
                              <w:divsChild>
                                <w:div w:id="580873352">
                                  <w:marLeft w:val="0"/>
                                  <w:marRight w:val="0"/>
                                  <w:marTop w:val="0"/>
                                  <w:marBottom w:val="0"/>
                                  <w:divBdr>
                                    <w:top w:val="none" w:sz="0" w:space="0" w:color="auto"/>
                                    <w:left w:val="none" w:sz="0" w:space="0" w:color="auto"/>
                                    <w:bottom w:val="none" w:sz="0" w:space="0" w:color="auto"/>
                                    <w:right w:val="none" w:sz="0" w:space="0" w:color="auto"/>
                                  </w:divBdr>
                                  <w:divsChild>
                                    <w:div w:id="561674799">
                                      <w:marLeft w:val="0"/>
                                      <w:marRight w:val="0"/>
                                      <w:marTop w:val="0"/>
                                      <w:marBottom w:val="0"/>
                                      <w:divBdr>
                                        <w:top w:val="none" w:sz="0" w:space="0" w:color="auto"/>
                                        <w:left w:val="none" w:sz="0" w:space="0" w:color="auto"/>
                                        <w:bottom w:val="none" w:sz="0" w:space="0" w:color="auto"/>
                                        <w:right w:val="none" w:sz="0" w:space="0" w:color="auto"/>
                                      </w:divBdr>
                                      <w:divsChild>
                                        <w:div w:id="1594122361">
                                          <w:marLeft w:val="0"/>
                                          <w:marRight w:val="0"/>
                                          <w:marTop w:val="0"/>
                                          <w:marBottom w:val="0"/>
                                          <w:divBdr>
                                            <w:top w:val="none" w:sz="0" w:space="0" w:color="auto"/>
                                            <w:left w:val="none" w:sz="0" w:space="0" w:color="auto"/>
                                            <w:bottom w:val="none" w:sz="0" w:space="0" w:color="auto"/>
                                            <w:right w:val="none" w:sz="0" w:space="0" w:color="auto"/>
                                          </w:divBdr>
                                          <w:divsChild>
                                            <w:div w:id="394165305">
                                              <w:marLeft w:val="0"/>
                                              <w:marRight w:val="0"/>
                                              <w:marTop w:val="0"/>
                                              <w:marBottom w:val="0"/>
                                              <w:divBdr>
                                                <w:top w:val="none" w:sz="0" w:space="0" w:color="auto"/>
                                                <w:left w:val="none" w:sz="0" w:space="0" w:color="auto"/>
                                                <w:bottom w:val="none" w:sz="0" w:space="0" w:color="auto"/>
                                                <w:right w:val="none" w:sz="0" w:space="0" w:color="auto"/>
                                              </w:divBdr>
                                              <w:divsChild>
                                                <w:div w:id="559874996">
                                                  <w:marLeft w:val="0"/>
                                                  <w:marRight w:val="0"/>
                                                  <w:marTop w:val="0"/>
                                                  <w:marBottom w:val="0"/>
                                                  <w:divBdr>
                                                    <w:top w:val="none" w:sz="0" w:space="0" w:color="auto"/>
                                                    <w:left w:val="none" w:sz="0" w:space="0" w:color="auto"/>
                                                    <w:bottom w:val="none" w:sz="0" w:space="0" w:color="auto"/>
                                                    <w:right w:val="none" w:sz="0" w:space="0" w:color="auto"/>
                                                  </w:divBdr>
                                                  <w:divsChild>
                                                    <w:div w:id="101802312">
                                                      <w:marLeft w:val="0"/>
                                                      <w:marRight w:val="0"/>
                                                      <w:marTop w:val="0"/>
                                                      <w:marBottom w:val="0"/>
                                                      <w:divBdr>
                                                        <w:top w:val="none" w:sz="0" w:space="0" w:color="auto"/>
                                                        <w:left w:val="none" w:sz="0" w:space="0" w:color="auto"/>
                                                        <w:bottom w:val="none" w:sz="0" w:space="0" w:color="auto"/>
                                                        <w:right w:val="none" w:sz="0" w:space="0" w:color="auto"/>
                                                      </w:divBdr>
                                                      <w:divsChild>
                                                        <w:div w:id="1463382851">
                                                          <w:marLeft w:val="0"/>
                                                          <w:marRight w:val="0"/>
                                                          <w:marTop w:val="0"/>
                                                          <w:marBottom w:val="0"/>
                                                          <w:divBdr>
                                                            <w:top w:val="none" w:sz="0" w:space="0" w:color="auto"/>
                                                            <w:left w:val="none" w:sz="0" w:space="0" w:color="auto"/>
                                                            <w:bottom w:val="none" w:sz="0" w:space="0" w:color="auto"/>
                                                            <w:right w:val="none" w:sz="0" w:space="0" w:color="auto"/>
                                                          </w:divBdr>
                                                        </w:div>
                                                        <w:div w:id="1970820021">
                                                          <w:marLeft w:val="0"/>
                                                          <w:marRight w:val="0"/>
                                                          <w:marTop w:val="0"/>
                                                          <w:marBottom w:val="0"/>
                                                          <w:divBdr>
                                                            <w:top w:val="none" w:sz="0" w:space="0" w:color="auto"/>
                                                            <w:left w:val="none" w:sz="0" w:space="0" w:color="auto"/>
                                                            <w:bottom w:val="none" w:sz="0" w:space="0" w:color="auto"/>
                                                            <w:right w:val="none" w:sz="0" w:space="0" w:color="auto"/>
                                                          </w:divBdr>
                                                        </w:div>
                                                      </w:divsChild>
                                                    </w:div>
                                                    <w:div w:id="93601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351966">
                                              <w:marLeft w:val="0"/>
                                              <w:marRight w:val="0"/>
                                              <w:marTop w:val="0"/>
                                              <w:marBottom w:val="0"/>
                                              <w:divBdr>
                                                <w:top w:val="none" w:sz="0" w:space="0" w:color="auto"/>
                                                <w:left w:val="none" w:sz="0" w:space="0" w:color="auto"/>
                                                <w:bottom w:val="none" w:sz="0" w:space="0" w:color="auto"/>
                                                <w:right w:val="none" w:sz="0" w:space="0" w:color="auto"/>
                                              </w:divBdr>
                                              <w:divsChild>
                                                <w:div w:id="840126165">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02196">
                                      <w:marLeft w:val="0"/>
                                      <w:marRight w:val="0"/>
                                      <w:marTop w:val="0"/>
                                      <w:marBottom w:val="0"/>
                                      <w:divBdr>
                                        <w:top w:val="none" w:sz="0" w:space="0" w:color="auto"/>
                                        <w:left w:val="none" w:sz="0" w:space="0" w:color="auto"/>
                                        <w:bottom w:val="none" w:sz="0" w:space="0" w:color="auto"/>
                                        <w:right w:val="none" w:sz="0" w:space="0" w:color="auto"/>
                                      </w:divBdr>
                                      <w:divsChild>
                                        <w:div w:id="1278754766">
                                          <w:marLeft w:val="0"/>
                                          <w:marRight w:val="0"/>
                                          <w:marTop w:val="0"/>
                                          <w:marBottom w:val="0"/>
                                          <w:divBdr>
                                            <w:top w:val="none" w:sz="0" w:space="0" w:color="auto"/>
                                            <w:left w:val="none" w:sz="0" w:space="0" w:color="auto"/>
                                            <w:bottom w:val="none" w:sz="0" w:space="0" w:color="auto"/>
                                            <w:right w:val="none" w:sz="0" w:space="0" w:color="auto"/>
                                          </w:divBdr>
                                          <w:divsChild>
                                            <w:div w:id="1030882750">
                                              <w:marLeft w:val="0"/>
                                              <w:marRight w:val="0"/>
                                              <w:marTop w:val="0"/>
                                              <w:marBottom w:val="0"/>
                                              <w:divBdr>
                                                <w:top w:val="none" w:sz="0" w:space="0" w:color="auto"/>
                                                <w:left w:val="none" w:sz="0" w:space="0" w:color="auto"/>
                                                <w:bottom w:val="single" w:sz="6" w:space="0" w:color="EBEBEB"/>
                                                <w:right w:val="none" w:sz="0" w:space="0" w:color="auto"/>
                                              </w:divBdr>
                                              <w:divsChild>
                                                <w:div w:id="1242062113">
                                                  <w:marLeft w:val="0"/>
                                                  <w:marRight w:val="0"/>
                                                  <w:marTop w:val="0"/>
                                                  <w:marBottom w:val="0"/>
                                                  <w:divBdr>
                                                    <w:top w:val="none" w:sz="0" w:space="0" w:color="auto"/>
                                                    <w:left w:val="none" w:sz="0" w:space="0" w:color="auto"/>
                                                    <w:bottom w:val="none" w:sz="0" w:space="0" w:color="auto"/>
                                                    <w:right w:val="single" w:sz="6" w:space="0" w:color="EBEBEB"/>
                                                  </w:divBdr>
                                                  <w:divsChild>
                                                    <w:div w:id="855777751">
                                                      <w:marLeft w:val="0"/>
                                                      <w:marRight w:val="0"/>
                                                      <w:marTop w:val="0"/>
                                                      <w:marBottom w:val="0"/>
                                                      <w:divBdr>
                                                        <w:top w:val="none" w:sz="0" w:space="0" w:color="auto"/>
                                                        <w:left w:val="none" w:sz="0" w:space="0" w:color="auto"/>
                                                        <w:bottom w:val="none" w:sz="0" w:space="0" w:color="auto"/>
                                                        <w:right w:val="none" w:sz="0" w:space="0" w:color="auto"/>
                                                      </w:divBdr>
                                                      <w:divsChild>
                                                        <w:div w:id="800925320">
                                                          <w:marLeft w:val="0"/>
                                                          <w:marRight w:val="0"/>
                                                          <w:marTop w:val="0"/>
                                                          <w:marBottom w:val="0"/>
                                                          <w:divBdr>
                                                            <w:top w:val="none" w:sz="0" w:space="0" w:color="auto"/>
                                                            <w:left w:val="none" w:sz="0" w:space="0" w:color="auto"/>
                                                            <w:bottom w:val="none" w:sz="0" w:space="0" w:color="auto"/>
                                                            <w:right w:val="none" w:sz="0" w:space="0" w:color="auto"/>
                                                          </w:divBdr>
                                                          <w:divsChild>
                                                            <w:div w:id="494609636">
                                                              <w:marLeft w:val="0"/>
                                                              <w:marRight w:val="0"/>
                                                              <w:marTop w:val="0"/>
                                                              <w:marBottom w:val="0"/>
                                                              <w:divBdr>
                                                                <w:top w:val="none" w:sz="0" w:space="0" w:color="auto"/>
                                                                <w:left w:val="none" w:sz="0" w:space="0" w:color="auto"/>
                                                                <w:bottom w:val="none" w:sz="0" w:space="0" w:color="auto"/>
                                                                <w:right w:val="none" w:sz="0" w:space="0" w:color="auto"/>
                                                              </w:divBdr>
                                                            </w:div>
                                                            <w:div w:id="745146223">
                                                              <w:marLeft w:val="0"/>
                                                              <w:marRight w:val="0"/>
                                                              <w:marTop w:val="0"/>
                                                              <w:marBottom w:val="0"/>
                                                              <w:divBdr>
                                                                <w:top w:val="none" w:sz="0" w:space="0" w:color="auto"/>
                                                                <w:left w:val="none" w:sz="0" w:space="0" w:color="auto"/>
                                                                <w:bottom w:val="none" w:sz="0" w:space="0" w:color="auto"/>
                                                                <w:right w:val="none" w:sz="0" w:space="0" w:color="auto"/>
                                                              </w:divBdr>
                                                              <w:divsChild>
                                                                <w:div w:id="14159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151869">
                                                  <w:marLeft w:val="0"/>
                                                  <w:marRight w:val="0"/>
                                                  <w:marTop w:val="0"/>
                                                  <w:marBottom w:val="0"/>
                                                  <w:divBdr>
                                                    <w:top w:val="none" w:sz="0" w:space="0" w:color="auto"/>
                                                    <w:left w:val="none" w:sz="0" w:space="0" w:color="auto"/>
                                                    <w:bottom w:val="none" w:sz="0" w:space="0" w:color="auto"/>
                                                    <w:right w:val="none" w:sz="0" w:space="0" w:color="auto"/>
                                                  </w:divBdr>
                                                </w:div>
                                                <w:div w:id="1822118587">
                                                  <w:marLeft w:val="0"/>
                                                  <w:marRight w:val="0"/>
                                                  <w:marTop w:val="0"/>
                                                  <w:marBottom w:val="0"/>
                                                  <w:divBdr>
                                                    <w:top w:val="none" w:sz="0" w:space="0" w:color="auto"/>
                                                    <w:left w:val="none" w:sz="0" w:space="0" w:color="auto"/>
                                                    <w:bottom w:val="none" w:sz="0" w:space="0" w:color="auto"/>
                                                    <w:right w:val="single" w:sz="6" w:space="0" w:color="EBEBEB"/>
                                                  </w:divBdr>
                                                  <w:divsChild>
                                                    <w:div w:id="1071198598">
                                                      <w:marLeft w:val="0"/>
                                                      <w:marRight w:val="0"/>
                                                      <w:marTop w:val="0"/>
                                                      <w:marBottom w:val="0"/>
                                                      <w:divBdr>
                                                        <w:top w:val="none" w:sz="0" w:space="0" w:color="auto"/>
                                                        <w:left w:val="none" w:sz="0" w:space="0" w:color="auto"/>
                                                        <w:bottom w:val="none" w:sz="0" w:space="0" w:color="auto"/>
                                                        <w:right w:val="none" w:sz="0" w:space="0" w:color="auto"/>
                                                      </w:divBdr>
                                                      <w:divsChild>
                                                        <w:div w:id="148604872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778554">
                      <w:marLeft w:val="0"/>
                      <w:marRight w:val="0"/>
                      <w:marTop w:val="0"/>
                      <w:marBottom w:val="150"/>
                      <w:divBdr>
                        <w:top w:val="none" w:sz="0" w:space="0" w:color="auto"/>
                        <w:left w:val="none" w:sz="0" w:space="0" w:color="auto"/>
                        <w:bottom w:val="none" w:sz="0" w:space="0" w:color="auto"/>
                        <w:right w:val="none" w:sz="0" w:space="0" w:color="auto"/>
                      </w:divBdr>
                    </w:div>
                    <w:div w:id="20672209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92848302">
          <w:marLeft w:val="0"/>
          <w:marRight w:val="0"/>
          <w:marTop w:val="0"/>
          <w:marBottom w:val="0"/>
          <w:divBdr>
            <w:top w:val="none" w:sz="0" w:space="0" w:color="auto"/>
            <w:left w:val="none" w:sz="0" w:space="0" w:color="auto"/>
            <w:bottom w:val="none" w:sz="0" w:space="0" w:color="auto"/>
            <w:right w:val="none" w:sz="0" w:space="0" w:color="auto"/>
          </w:divBdr>
          <w:divsChild>
            <w:div w:id="779377311">
              <w:marLeft w:val="0"/>
              <w:marRight w:val="0"/>
              <w:marTop w:val="0"/>
              <w:marBottom w:val="0"/>
              <w:divBdr>
                <w:top w:val="none" w:sz="0" w:space="0" w:color="auto"/>
                <w:left w:val="none" w:sz="0" w:space="0" w:color="auto"/>
                <w:bottom w:val="none" w:sz="0" w:space="0" w:color="auto"/>
                <w:right w:val="none" w:sz="0" w:space="0" w:color="auto"/>
              </w:divBdr>
              <w:divsChild>
                <w:div w:id="1865164864">
                  <w:marLeft w:val="0"/>
                  <w:marRight w:val="0"/>
                  <w:marTop w:val="0"/>
                  <w:marBottom w:val="0"/>
                  <w:divBdr>
                    <w:top w:val="none" w:sz="0" w:space="0" w:color="auto"/>
                    <w:left w:val="none" w:sz="0" w:space="0" w:color="auto"/>
                    <w:bottom w:val="none" w:sz="0" w:space="0" w:color="auto"/>
                    <w:right w:val="none" w:sz="0" w:space="0" w:color="auto"/>
                  </w:divBdr>
                  <w:divsChild>
                    <w:div w:id="1484928046">
                      <w:marLeft w:val="0"/>
                      <w:marRight w:val="0"/>
                      <w:marTop w:val="0"/>
                      <w:marBottom w:val="0"/>
                      <w:divBdr>
                        <w:top w:val="none" w:sz="0" w:space="0" w:color="auto"/>
                        <w:left w:val="none" w:sz="0" w:space="0" w:color="auto"/>
                        <w:bottom w:val="none" w:sz="0" w:space="0" w:color="auto"/>
                        <w:right w:val="none" w:sz="0" w:space="0" w:color="auto"/>
                      </w:divBdr>
                    </w:div>
                  </w:divsChild>
                </w:div>
                <w:div w:id="1943294804">
                  <w:marLeft w:val="0"/>
                  <w:marRight w:val="0"/>
                  <w:marTop w:val="0"/>
                  <w:marBottom w:val="0"/>
                  <w:divBdr>
                    <w:top w:val="none" w:sz="0" w:space="0" w:color="auto"/>
                    <w:left w:val="none" w:sz="0" w:space="0" w:color="auto"/>
                    <w:bottom w:val="none" w:sz="0" w:space="0" w:color="auto"/>
                    <w:right w:val="none" w:sz="0" w:space="0" w:color="auto"/>
                  </w:divBdr>
                  <w:divsChild>
                    <w:div w:id="719129370">
                      <w:marLeft w:val="0"/>
                      <w:marRight w:val="0"/>
                      <w:marTop w:val="0"/>
                      <w:marBottom w:val="0"/>
                      <w:divBdr>
                        <w:top w:val="none" w:sz="0" w:space="0" w:color="auto"/>
                        <w:left w:val="none" w:sz="0" w:space="0" w:color="auto"/>
                        <w:bottom w:val="none" w:sz="0" w:space="0" w:color="auto"/>
                        <w:right w:val="none" w:sz="0" w:space="0" w:color="auto"/>
                      </w:divBdr>
                      <w:divsChild>
                        <w:div w:id="2061244305">
                          <w:marLeft w:val="0"/>
                          <w:marRight w:val="0"/>
                          <w:marTop w:val="0"/>
                          <w:marBottom w:val="0"/>
                          <w:divBdr>
                            <w:top w:val="none" w:sz="0" w:space="0" w:color="auto"/>
                            <w:left w:val="none" w:sz="0" w:space="0" w:color="auto"/>
                            <w:bottom w:val="none" w:sz="0" w:space="0" w:color="auto"/>
                            <w:right w:val="none" w:sz="0" w:space="0" w:color="auto"/>
                          </w:divBdr>
                        </w:div>
                      </w:divsChild>
                    </w:div>
                    <w:div w:id="750347548">
                      <w:marLeft w:val="0"/>
                      <w:marRight w:val="0"/>
                      <w:marTop w:val="0"/>
                      <w:marBottom w:val="0"/>
                      <w:divBdr>
                        <w:top w:val="none" w:sz="0" w:space="0" w:color="auto"/>
                        <w:left w:val="none" w:sz="0" w:space="0" w:color="auto"/>
                        <w:bottom w:val="none" w:sz="0" w:space="0" w:color="auto"/>
                        <w:right w:val="none" w:sz="0" w:space="0" w:color="auto"/>
                      </w:divBdr>
                      <w:divsChild>
                        <w:div w:id="884222438">
                          <w:marLeft w:val="0"/>
                          <w:marRight w:val="0"/>
                          <w:marTop w:val="0"/>
                          <w:marBottom w:val="0"/>
                          <w:divBdr>
                            <w:top w:val="none" w:sz="0" w:space="0" w:color="auto"/>
                            <w:left w:val="none" w:sz="0" w:space="0" w:color="auto"/>
                            <w:bottom w:val="none" w:sz="0" w:space="0" w:color="auto"/>
                            <w:right w:val="none" w:sz="0" w:space="0" w:color="auto"/>
                          </w:divBdr>
                          <w:divsChild>
                            <w:div w:id="1583442292">
                              <w:marLeft w:val="0"/>
                              <w:marRight w:val="0"/>
                              <w:marTop w:val="0"/>
                              <w:marBottom w:val="0"/>
                              <w:divBdr>
                                <w:top w:val="none" w:sz="0" w:space="0" w:color="auto"/>
                                <w:left w:val="none" w:sz="0" w:space="0" w:color="auto"/>
                                <w:bottom w:val="none" w:sz="0" w:space="0" w:color="auto"/>
                                <w:right w:val="none" w:sz="0" w:space="0" w:color="auto"/>
                              </w:divBdr>
                            </w:div>
                          </w:divsChild>
                        </w:div>
                        <w:div w:id="1260604276">
                          <w:marLeft w:val="0"/>
                          <w:marRight w:val="0"/>
                          <w:marTop w:val="0"/>
                          <w:marBottom w:val="0"/>
                          <w:divBdr>
                            <w:top w:val="none" w:sz="0" w:space="0" w:color="auto"/>
                            <w:left w:val="none" w:sz="0" w:space="0" w:color="auto"/>
                            <w:bottom w:val="none" w:sz="0" w:space="0" w:color="auto"/>
                            <w:right w:val="none" w:sz="0" w:space="0" w:color="auto"/>
                          </w:divBdr>
                          <w:divsChild>
                            <w:div w:id="508327563">
                              <w:marLeft w:val="0"/>
                              <w:marRight w:val="0"/>
                              <w:marTop w:val="0"/>
                              <w:marBottom w:val="0"/>
                              <w:divBdr>
                                <w:top w:val="none" w:sz="0" w:space="0" w:color="auto"/>
                                <w:left w:val="none" w:sz="0" w:space="0" w:color="auto"/>
                                <w:bottom w:val="none" w:sz="0" w:space="0" w:color="auto"/>
                                <w:right w:val="none" w:sz="0" w:space="0" w:color="auto"/>
                              </w:divBdr>
                              <w:divsChild>
                                <w:div w:id="1772243260">
                                  <w:marLeft w:val="0"/>
                                  <w:marRight w:val="0"/>
                                  <w:marTop w:val="0"/>
                                  <w:marBottom w:val="0"/>
                                  <w:divBdr>
                                    <w:top w:val="none" w:sz="0" w:space="0" w:color="auto"/>
                                    <w:left w:val="none" w:sz="0" w:space="0" w:color="auto"/>
                                    <w:bottom w:val="none" w:sz="0" w:space="0" w:color="auto"/>
                                    <w:right w:val="none" w:sz="0" w:space="0" w:color="auto"/>
                                  </w:divBdr>
                                </w:div>
                              </w:divsChild>
                            </w:div>
                            <w:div w:id="20201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2451">
              <w:marLeft w:val="0"/>
              <w:marRight w:val="0"/>
              <w:marTop w:val="0"/>
              <w:marBottom w:val="0"/>
              <w:divBdr>
                <w:top w:val="none" w:sz="0" w:space="0" w:color="auto"/>
                <w:left w:val="none" w:sz="0" w:space="0" w:color="auto"/>
                <w:bottom w:val="none" w:sz="0" w:space="0" w:color="auto"/>
                <w:right w:val="none" w:sz="0" w:space="0" w:color="auto"/>
              </w:divBdr>
              <w:divsChild>
                <w:div w:id="1936211897">
                  <w:marLeft w:val="0"/>
                  <w:marRight w:val="0"/>
                  <w:marTop w:val="0"/>
                  <w:marBottom w:val="0"/>
                  <w:divBdr>
                    <w:top w:val="none" w:sz="0" w:space="0" w:color="auto"/>
                    <w:left w:val="none" w:sz="0" w:space="0" w:color="auto"/>
                    <w:bottom w:val="none" w:sz="0" w:space="0" w:color="auto"/>
                    <w:right w:val="none" w:sz="0" w:space="0" w:color="auto"/>
                  </w:divBdr>
                  <w:divsChild>
                    <w:div w:id="1192376705">
                      <w:marLeft w:val="0"/>
                      <w:marRight w:val="0"/>
                      <w:marTop w:val="0"/>
                      <w:marBottom w:val="0"/>
                      <w:divBdr>
                        <w:top w:val="none" w:sz="0" w:space="0" w:color="auto"/>
                        <w:left w:val="none" w:sz="0" w:space="0" w:color="auto"/>
                        <w:bottom w:val="none" w:sz="0" w:space="0" w:color="auto"/>
                        <w:right w:val="none" w:sz="0" w:space="0" w:color="auto"/>
                      </w:divBdr>
                    </w:div>
                    <w:div w:id="1337922790">
                      <w:marLeft w:val="0"/>
                      <w:marRight w:val="0"/>
                      <w:marTop w:val="0"/>
                      <w:marBottom w:val="0"/>
                      <w:divBdr>
                        <w:top w:val="none" w:sz="0" w:space="0" w:color="auto"/>
                        <w:left w:val="none" w:sz="0" w:space="0" w:color="auto"/>
                        <w:bottom w:val="none" w:sz="0" w:space="0" w:color="auto"/>
                        <w:right w:val="none" w:sz="0" w:space="0" w:color="auto"/>
                      </w:divBdr>
                    </w:div>
                    <w:div w:id="1406220725">
                      <w:marLeft w:val="0"/>
                      <w:marRight w:val="0"/>
                      <w:marTop w:val="0"/>
                      <w:marBottom w:val="0"/>
                      <w:divBdr>
                        <w:top w:val="none" w:sz="0" w:space="0" w:color="auto"/>
                        <w:left w:val="none" w:sz="0" w:space="0" w:color="auto"/>
                        <w:bottom w:val="none" w:sz="0" w:space="0" w:color="auto"/>
                        <w:right w:val="none" w:sz="0" w:space="0" w:color="auto"/>
                      </w:divBdr>
                    </w:div>
                    <w:div w:id="1558711295">
                      <w:marLeft w:val="0"/>
                      <w:marRight w:val="0"/>
                      <w:marTop w:val="0"/>
                      <w:marBottom w:val="0"/>
                      <w:divBdr>
                        <w:top w:val="none" w:sz="0" w:space="0" w:color="auto"/>
                        <w:left w:val="none" w:sz="0" w:space="0" w:color="auto"/>
                        <w:bottom w:val="none" w:sz="0" w:space="0" w:color="auto"/>
                        <w:right w:val="none" w:sz="0" w:space="0" w:color="auto"/>
                      </w:divBdr>
                      <w:divsChild>
                        <w:div w:id="124472478">
                          <w:marLeft w:val="0"/>
                          <w:marRight w:val="0"/>
                          <w:marTop w:val="0"/>
                          <w:marBottom w:val="0"/>
                          <w:divBdr>
                            <w:top w:val="none" w:sz="0" w:space="0" w:color="auto"/>
                            <w:left w:val="none" w:sz="0" w:space="0" w:color="auto"/>
                            <w:bottom w:val="none" w:sz="0" w:space="0" w:color="auto"/>
                            <w:right w:val="none" w:sz="0" w:space="0" w:color="auto"/>
                          </w:divBdr>
                        </w:div>
                        <w:div w:id="154614098">
                          <w:marLeft w:val="0"/>
                          <w:marRight w:val="0"/>
                          <w:marTop w:val="0"/>
                          <w:marBottom w:val="0"/>
                          <w:divBdr>
                            <w:top w:val="none" w:sz="0" w:space="0" w:color="auto"/>
                            <w:left w:val="none" w:sz="0" w:space="0" w:color="auto"/>
                            <w:bottom w:val="none" w:sz="0" w:space="0" w:color="auto"/>
                            <w:right w:val="none" w:sz="0" w:space="0" w:color="auto"/>
                          </w:divBdr>
                          <w:divsChild>
                            <w:div w:id="541288928">
                              <w:marLeft w:val="0"/>
                              <w:marRight w:val="0"/>
                              <w:marTop w:val="0"/>
                              <w:marBottom w:val="0"/>
                              <w:divBdr>
                                <w:top w:val="none" w:sz="0" w:space="0" w:color="auto"/>
                                <w:left w:val="none" w:sz="0" w:space="0" w:color="auto"/>
                                <w:bottom w:val="none" w:sz="0" w:space="0" w:color="auto"/>
                                <w:right w:val="none" w:sz="0" w:space="0" w:color="auto"/>
                              </w:divBdr>
                            </w:div>
                            <w:div w:id="2071422903">
                              <w:marLeft w:val="0"/>
                              <w:marRight w:val="0"/>
                              <w:marTop w:val="0"/>
                              <w:marBottom w:val="0"/>
                              <w:divBdr>
                                <w:top w:val="none" w:sz="0" w:space="0" w:color="auto"/>
                                <w:left w:val="none" w:sz="0" w:space="0" w:color="auto"/>
                                <w:bottom w:val="none" w:sz="0" w:space="0" w:color="auto"/>
                                <w:right w:val="none" w:sz="0" w:space="0" w:color="auto"/>
                              </w:divBdr>
                            </w:div>
                          </w:divsChild>
                        </w:div>
                        <w:div w:id="333264115">
                          <w:marLeft w:val="0"/>
                          <w:marRight w:val="0"/>
                          <w:marTop w:val="0"/>
                          <w:marBottom w:val="0"/>
                          <w:divBdr>
                            <w:top w:val="none" w:sz="0" w:space="0" w:color="auto"/>
                            <w:left w:val="none" w:sz="0" w:space="0" w:color="auto"/>
                            <w:bottom w:val="none" w:sz="0" w:space="0" w:color="auto"/>
                            <w:right w:val="none" w:sz="0" w:space="0" w:color="auto"/>
                          </w:divBdr>
                        </w:div>
                        <w:div w:id="424376272">
                          <w:marLeft w:val="0"/>
                          <w:marRight w:val="0"/>
                          <w:marTop w:val="0"/>
                          <w:marBottom w:val="0"/>
                          <w:divBdr>
                            <w:top w:val="none" w:sz="0" w:space="0" w:color="auto"/>
                            <w:left w:val="none" w:sz="0" w:space="0" w:color="auto"/>
                            <w:bottom w:val="none" w:sz="0" w:space="0" w:color="auto"/>
                            <w:right w:val="none" w:sz="0" w:space="0" w:color="auto"/>
                          </w:divBdr>
                        </w:div>
                        <w:div w:id="613903051">
                          <w:marLeft w:val="0"/>
                          <w:marRight w:val="0"/>
                          <w:marTop w:val="0"/>
                          <w:marBottom w:val="0"/>
                          <w:divBdr>
                            <w:top w:val="none" w:sz="0" w:space="0" w:color="auto"/>
                            <w:left w:val="none" w:sz="0" w:space="0" w:color="auto"/>
                            <w:bottom w:val="none" w:sz="0" w:space="0" w:color="auto"/>
                            <w:right w:val="none" w:sz="0" w:space="0" w:color="auto"/>
                          </w:divBdr>
                        </w:div>
                        <w:div w:id="2122143441">
                          <w:marLeft w:val="0"/>
                          <w:marRight w:val="0"/>
                          <w:marTop w:val="0"/>
                          <w:marBottom w:val="0"/>
                          <w:divBdr>
                            <w:top w:val="none" w:sz="0" w:space="0" w:color="auto"/>
                            <w:left w:val="none" w:sz="0" w:space="0" w:color="auto"/>
                            <w:bottom w:val="none" w:sz="0" w:space="0" w:color="auto"/>
                            <w:right w:val="none" w:sz="0" w:space="0" w:color="auto"/>
                          </w:divBdr>
                          <w:divsChild>
                            <w:div w:id="29650698">
                              <w:marLeft w:val="0"/>
                              <w:marRight w:val="0"/>
                              <w:marTop w:val="0"/>
                              <w:marBottom w:val="0"/>
                              <w:divBdr>
                                <w:top w:val="none" w:sz="0" w:space="0" w:color="auto"/>
                                <w:left w:val="none" w:sz="0" w:space="0" w:color="auto"/>
                                <w:bottom w:val="none" w:sz="0" w:space="0" w:color="auto"/>
                                <w:right w:val="none" w:sz="0" w:space="0" w:color="auto"/>
                              </w:divBdr>
                            </w:div>
                            <w:div w:id="975798184">
                              <w:marLeft w:val="0"/>
                              <w:marRight w:val="0"/>
                              <w:marTop w:val="0"/>
                              <w:marBottom w:val="0"/>
                              <w:divBdr>
                                <w:top w:val="none" w:sz="0" w:space="0" w:color="auto"/>
                                <w:left w:val="none" w:sz="0" w:space="0" w:color="auto"/>
                                <w:bottom w:val="none" w:sz="0" w:space="0" w:color="auto"/>
                                <w:right w:val="none" w:sz="0" w:space="0" w:color="auto"/>
                              </w:divBdr>
                            </w:div>
                            <w:div w:id="12425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39135">
              <w:marLeft w:val="0"/>
              <w:marRight w:val="0"/>
              <w:marTop w:val="0"/>
              <w:marBottom w:val="0"/>
              <w:divBdr>
                <w:top w:val="none" w:sz="0" w:space="0" w:color="auto"/>
                <w:left w:val="none" w:sz="0" w:space="0" w:color="auto"/>
                <w:bottom w:val="none" w:sz="0" w:space="0" w:color="auto"/>
                <w:right w:val="none" w:sz="0" w:space="0" w:color="auto"/>
              </w:divBdr>
              <w:divsChild>
                <w:div w:id="2095473770">
                  <w:marLeft w:val="0"/>
                  <w:marRight w:val="0"/>
                  <w:marTop w:val="0"/>
                  <w:marBottom w:val="0"/>
                  <w:divBdr>
                    <w:top w:val="none" w:sz="0" w:space="0" w:color="auto"/>
                    <w:left w:val="none" w:sz="0" w:space="0" w:color="auto"/>
                    <w:bottom w:val="none" w:sz="0" w:space="0" w:color="auto"/>
                    <w:right w:val="none" w:sz="0" w:space="0" w:color="auto"/>
                  </w:divBdr>
                  <w:divsChild>
                    <w:div w:id="288051301">
                      <w:marLeft w:val="0"/>
                      <w:marRight w:val="0"/>
                      <w:marTop w:val="0"/>
                      <w:marBottom w:val="0"/>
                      <w:divBdr>
                        <w:top w:val="none" w:sz="0" w:space="0" w:color="auto"/>
                        <w:left w:val="none" w:sz="0" w:space="0" w:color="auto"/>
                        <w:bottom w:val="none" w:sz="0" w:space="0" w:color="auto"/>
                        <w:right w:val="none" w:sz="0" w:space="0" w:color="auto"/>
                      </w:divBdr>
                      <w:divsChild>
                        <w:div w:id="1348946179">
                          <w:marLeft w:val="0"/>
                          <w:marRight w:val="0"/>
                          <w:marTop w:val="0"/>
                          <w:marBottom w:val="0"/>
                          <w:divBdr>
                            <w:top w:val="none" w:sz="0" w:space="0" w:color="auto"/>
                            <w:left w:val="none" w:sz="0" w:space="0" w:color="auto"/>
                            <w:bottom w:val="none" w:sz="0" w:space="0" w:color="auto"/>
                            <w:right w:val="none" w:sz="0" w:space="0" w:color="auto"/>
                          </w:divBdr>
                          <w:divsChild>
                            <w:div w:id="1868910433">
                              <w:marLeft w:val="0"/>
                              <w:marRight w:val="0"/>
                              <w:marTop w:val="0"/>
                              <w:marBottom w:val="0"/>
                              <w:divBdr>
                                <w:top w:val="none" w:sz="0" w:space="0" w:color="auto"/>
                                <w:left w:val="none" w:sz="0" w:space="0" w:color="auto"/>
                                <w:bottom w:val="none" w:sz="0" w:space="0" w:color="auto"/>
                                <w:right w:val="none" w:sz="0" w:space="0" w:color="auto"/>
                              </w:divBdr>
                            </w:div>
                            <w:div w:id="2136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23669">
                      <w:marLeft w:val="0"/>
                      <w:marRight w:val="0"/>
                      <w:marTop w:val="0"/>
                      <w:marBottom w:val="0"/>
                      <w:divBdr>
                        <w:top w:val="none" w:sz="0" w:space="0" w:color="auto"/>
                        <w:left w:val="none" w:sz="0" w:space="0" w:color="auto"/>
                        <w:bottom w:val="none" w:sz="0" w:space="0" w:color="auto"/>
                        <w:right w:val="none" w:sz="0" w:space="0" w:color="auto"/>
                      </w:divBdr>
                    </w:div>
                    <w:div w:id="410659670">
                      <w:marLeft w:val="0"/>
                      <w:marRight w:val="0"/>
                      <w:marTop w:val="0"/>
                      <w:marBottom w:val="0"/>
                      <w:divBdr>
                        <w:top w:val="none" w:sz="0" w:space="0" w:color="auto"/>
                        <w:left w:val="none" w:sz="0" w:space="0" w:color="auto"/>
                        <w:bottom w:val="none" w:sz="0" w:space="0" w:color="auto"/>
                        <w:right w:val="none" w:sz="0" w:space="0" w:color="auto"/>
                      </w:divBdr>
                    </w:div>
                    <w:div w:id="439035002">
                      <w:marLeft w:val="0"/>
                      <w:marRight w:val="0"/>
                      <w:marTop w:val="0"/>
                      <w:marBottom w:val="0"/>
                      <w:divBdr>
                        <w:top w:val="none" w:sz="0" w:space="0" w:color="auto"/>
                        <w:left w:val="none" w:sz="0" w:space="0" w:color="auto"/>
                        <w:bottom w:val="none" w:sz="0" w:space="0" w:color="auto"/>
                        <w:right w:val="none" w:sz="0" w:space="0" w:color="auto"/>
                      </w:divBdr>
                    </w:div>
                    <w:div w:id="635065023">
                      <w:marLeft w:val="0"/>
                      <w:marRight w:val="0"/>
                      <w:marTop w:val="0"/>
                      <w:marBottom w:val="0"/>
                      <w:divBdr>
                        <w:top w:val="none" w:sz="0" w:space="0" w:color="auto"/>
                        <w:left w:val="none" w:sz="0" w:space="0" w:color="auto"/>
                        <w:bottom w:val="none" w:sz="0" w:space="0" w:color="auto"/>
                        <w:right w:val="none" w:sz="0" w:space="0" w:color="auto"/>
                      </w:divBdr>
                    </w:div>
                    <w:div w:id="1605502659">
                      <w:marLeft w:val="0"/>
                      <w:marRight w:val="0"/>
                      <w:marTop w:val="0"/>
                      <w:marBottom w:val="0"/>
                      <w:divBdr>
                        <w:top w:val="none" w:sz="0" w:space="0" w:color="auto"/>
                        <w:left w:val="none" w:sz="0" w:space="0" w:color="auto"/>
                        <w:bottom w:val="none" w:sz="0" w:space="0" w:color="auto"/>
                        <w:right w:val="none" w:sz="0" w:space="0" w:color="auto"/>
                      </w:divBdr>
                    </w:div>
                    <w:div w:id="16880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16482">
              <w:marLeft w:val="0"/>
              <w:marRight w:val="0"/>
              <w:marTop w:val="0"/>
              <w:marBottom w:val="0"/>
              <w:divBdr>
                <w:top w:val="none" w:sz="0" w:space="0" w:color="auto"/>
                <w:left w:val="none" w:sz="0" w:space="0" w:color="auto"/>
                <w:bottom w:val="none" w:sz="0" w:space="0" w:color="auto"/>
                <w:right w:val="none" w:sz="0" w:space="0" w:color="auto"/>
              </w:divBdr>
              <w:divsChild>
                <w:div w:id="1683967575">
                  <w:marLeft w:val="0"/>
                  <w:marRight w:val="0"/>
                  <w:marTop w:val="0"/>
                  <w:marBottom w:val="0"/>
                  <w:divBdr>
                    <w:top w:val="none" w:sz="0" w:space="0" w:color="auto"/>
                    <w:left w:val="none" w:sz="0" w:space="0" w:color="auto"/>
                    <w:bottom w:val="none" w:sz="0" w:space="0" w:color="auto"/>
                    <w:right w:val="none" w:sz="0" w:space="0" w:color="auto"/>
                  </w:divBdr>
                  <w:divsChild>
                    <w:div w:id="219370701">
                      <w:marLeft w:val="0"/>
                      <w:marRight w:val="0"/>
                      <w:marTop w:val="0"/>
                      <w:marBottom w:val="0"/>
                      <w:divBdr>
                        <w:top w:val="none" w:sz="0" w:space="0" w:color="auto"/>
                        <w:left w:val="none" w:sz="0" w:space="0" w:color="auto"/>
                        <w:bottom w:val="none" w:sz="0" w:space="0" w:color="auto"/>
                        <w:right w:val="none" w:sz="0" w:space="0" w:color="auto"/>
                      </w:divBdr>
                    </w:div>
                    <w:div w:id="296381521">
                      <w:marLeft w:val="0"/>
                      <w:marRight w:val="0"/>
                      <w:marTop w:val="0"/>
                      <w:marBottom w:val="0"/>
                      <w:divBdr>
                        <w:top w:val="none" w:sz="0" w:space="0" w:color="auto"/>
                        <w:left w:val="none" w:sz="0" w:space="0" w:color="auto"/>
                        <w:bottom w:val="none" w:sz="0" w:space="0" w:color="auto"/>
                        <w:right w:val="none" w:sz="0" w:space="0" w:color="auto"/>
                      </w:divBdr>
                    </w:div>
                    <w:div w:id="356076868">
                      <w:marLeft w:val="0"/>
                      <w:marRight w:val="0"/>
                      <w:marTop w:val="0"/>
                      <w:marBottom w:val="0"/>
                      <w:divBdr>
                        <w:top w:val="none" w:sz="0" w:space="0" w:color="auto"/>
                        <w:left w:val="none" w:sz="0" w:space="0" w:color="auto"/>
                        <w:bottom w:val="none" w:sz="0" w:space="0" w:color="auto"/>
                        <w:right w:val="none" w:sz="0" w:space="0" w:color="auto"/>
                      </w:divBdr>
                    </w:div>
                    <w:div w:id="374814934">
                      <w:marLeft w:val="0"/>
                      <w:marRight w:val="0"/>
                      <w:marTop w:val="0"/>
                      <w:marBottom w:val="0"/>
                      <w:divBdr>
                        <w:top w:val="none" w:sz="0" w:space="0" w:color="auto"/>
                        <w:left w:val="none" w:sz="0" w:space="0" w:color="auto"/>
                        <w:bottom w:val="none" w:sz="0" w:space="0" w:color="auto"/>
                        <w:right w:val="none" w:sz="0" w:space="0" w:color="auto"/>
                      </w:divBdr>
                    </w:div>
                    <w:div w:id="1034385935">
                      <w:marLeft w:val="0"/>
                      <w:marRight w:val="0"/>
                      <w:marTop w:val="0"/>
                      <w:marBottom w:val="0"/>
                      <w:divBdr>
                        <w:top w:val="none" w:sz="0" w:space="0" w:color="auto"/>
                        <w:left w:val="none" w:sz="0" w:space="0" w:color="auto"/>
                        <w:bottom w:val="none" w:sz="0" w:space="0" w:color="auto"/>
                        <w:right w:val="none" w:sz="0" w:space="0" w:color="auto"/>
                      </w:divBdr>
                    </w:div>
                    <w:div w:id="1171944550">
                      <w:marLeft w:val="0"/>
                      <w:marRight w:val="0"/>
                      <w:marTop w:val="0"/>
                      <w:marBottom w:val="0"/>
                      <w:divBdr>
                        <w:top w:val="none" w:sz="0" w:space="0" w:color="auto"/>
                        <w:left w:val="none" w:sz="0" w:space="0" w:color="auto"/>
                        <w:bottom w:val="none" w:sz="0" w:space="0" w:color="auto"/>
                        <w:right w:val="none" w:sz="0" w:space="0" w:color="auto"/>
                      </w:divBdr>
                    </w:div>
                    <w:div w:id="1348294536">
                      <w:marLeft w:val="0"/>
                      <w:marRight w:val="0"/>
                      <w:marTop w:val="0"/>
                      <w:marBottom w:val="0"/>
                      <w:divBdr>
                        <w:top w:val="none" w:sz="0" w:space="0" w:color="auto"/>
                        <w:left w:val="none" w:sz="0" w:space="0" w:color="auto"/>
                        <w:bottom w:val="none" w:sz="0" w:space="0" w:color="auto"/>
                        <w:right w:val="none" w:sz="0" w:space="0" w:color="auto"/>
                      </w:divBdr>
                    </w:div>
                    <w:div w:id="18375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18311">
      <w:bodyDiv w:val="1"/>
      <w:marLeft w:val="0"/>
      <w:marRight w:val="0"/>
      <w:marTop w:val="0"/>
      <w:marBottom w:val="0"/>
      <w:divBdr>
        <w:top w:val="none" w:sz="0" w:space="0" w:color="auto"/>
        <w:left w:val="none" w:sz="0" w:space="0" w:color="auto"/>
        <w:bottom w:val="none" w:sz="0" w:space="0" w:color="auto"/>
        <w:right w:val="none" w:sz="0" w:space="0" w:color="auto"/>
      </w:divBdr>
    </w:div>
    <w:div w:id="332998120">
      <w:bodyDiv w:val="1"/>
      <w:marLeft w:val="0"/>
      <w:marRight w:val="0"/>
      <w:marTop w:val="0"/>
      <w:marBottom w:val="0"/>
      <w:divBdr>
        <w:top w:val="none" w:sz="0" w:space="0" w:color="auto"/>
        <w:left w:val="none" w:sz="0" w:space="0" w:color="auto"/>
        <w:bottom w:val="none" w:sz="0" w:space="0" w:color="auto"/>
        <w:right w:val="none" w:sz="0" w:space="0" w:color="auto"/>
      </w:divBdr>
    </w:div>
    <w:div w:id="338239709">
      <w:bodyDiv w:val="1"/>
      <w:marLeft w:val="0"/>
      <w:marRight w:val="0"/>
      <w:marTop w:val="0"/>
      <w:marBottom w:val="0"/>
      <w:divBdr>
        <w:top w:val="none" w:sz="0" w:space="0" w:color="auto"/>
        <w:left w:val="none" w:sz="0" w:space="0" w:color="auto"/>
        <w:bottom w:val="none" w:sz="0" w:space="0" w:color="auto"/>
        <w:right w:val="none" w:sz="0" w:space="0" w:color="auto"/>
      </w:divBdr>
    </w:div>
    <w:div w:id="343092102">
      <w:bodyDiv w:val="1"/>
      <w:marLeft w:val="0"/>
      <w:marRight w:val="0"/>
      <w:marTop w:val="0"/>
      <w:marBottom w:val="0"/>
      <w:divBdr>
        <w:top w:val="none" w:sz="0" w:space="0" w:color="auto"/>
        <w:left w:val="none" w:sz="0" w:space="0" w:color="auto"/>
        <w:bottom w:val="none" w:sz="0" w:space="0" w:color="auto"/>
        <w:right w:val="none" w:sz="0" w:space="0" w:color="auto"/>
      </w:divBdr>
    </w:div>
    <w:div w:id="347610627">
      <w:bodyDiv w:val="1"/>
      <w:marLeft w:val="0"/>
      <w:marRight w:val="0"/>
      <w:marTop w:val="0"/>
      <w:marBottom w:val="0"/>
      <w:divBdr>
        <w:top w:val="none" w:sz="0" w:space="0" w:color="auto"/>
        <w:left w:val="none" w:sz="0" w:space="0" w:color="auto"/>
        <w:bottom w:val="none" w:sz="0" w:space="0" w:color="auto"/>
        <w:right w:val="none" w:sz="0" w:space="0" w:color="auto"/>
      </w:divBdr>
    </w:div>
    <w:div w:id="353191228">
      <w:bodyDiv w:val="1"/>
      <w:marLeft w:val="0"/>
      <w:marRight w:val="0"/>
      <w:marTop w:val="0"/>
      <w:marBottom w:val="0"/>
      <w:divBdr>
        <w:top w:val="none" w:sz="0" w:space="0" w:color="auto"/>
        <w:left w:val="none" w:sz="0" w:space="0" w:color="auto"/>
        <w:bottom w:val="none" w:sz="0" w:space="0" w:color="auto"/>
        <w:right w:val="none" w:sz="0" w:space="0" w:color="auto"/>
      </w:divBdr>
    </w:div>
    <w:div w:id="360979630">
      <w:bodyDiv w:val="1"/>
      <w:marLeft w:val="0"/>
      <w:marRight w:val="0"/>
      <w:marTop w:val="0"/>
      <w:marBottom w:val="0"/>
      <w:divBdr>
        <w:top w:val="none" w:sz="0" w:space="0" w:color="auto"/>
        <w:left w:val="none" w:sz="0" w:space="0" w:color="auto"/>
        <w:bottom w:val="none" w:sz="0" w:space="0" w:color="auto"/>
        <w:right w:val="none" w:sz="0" w:space="0" w:color="auto"/>
      </w:divBdr>
    </w:div>
    <w:div w:id="361592450">
      <w:bodyDiv w:val="1"/>
      <w:marLeft w:val="0"/>
      <w:marRight w:val="0"/>
      <w:marTop w:val="0"/>
      <w:marBottom w:val="0"/>
      <w:divBdr>
        <w:top w:val="none" w:sz="0" w:space="0" w:color="auto"/>
        <w:left w:val="none" w:sz="0" w:space="0" w:color="auto"/>
        <w:bottom w:val="none" w:sz="0" w:space="0" w:color="auto"/>
        <w:right w:val="none" w:sz="0" w:space="0" w:color="auto"/>
      </w:divBdr>
    </w:div>
    <w:div w:id="379328218">
      <w:bodyDiv w:val="1"/>
      <w:marLeft w:val="0"/>
      <w:marRight w:val="0"/>
      <w:marTop w:val="0"/>
      <w:marBottom w:val="0"/>
      <w:divBdr>
        <w:top w:val="none" w:sz="0" w:space="0" w:color="auto"/>
        <w:left w:val="none" w:sz="0" w:space="0" w:color="auto"/>
        <w:bottom w:val="none" w:sz="0" w:space="0" w:color="auto"/>
        <w:right w:val="none" w:sz="0" w:space="0" w:color="auto"/>
      </w:divBdr>
    </w:div>
    <w:div w:id="384256498">
      <w:bodyDiv w:val="1"/>
      <w:marLeft w:val="0"/>
      <w:marRight w:val="0"/>
      <w:marTop w:val="0"/>
      <w:marBottom w:val="0"/>
      <w:divBdr>
        <w:top w:val="none" w:sz="0" w:space="0" w:color="auto"/>
        <w:left w:val="none" w:sz="0" w:space="0" w:color="auto"/>
        <w:bottom w:val="none" w:sz="0" w:space="0" w:color="auto"/>
        <w:right w:val="none" w:sz="0" w:space="0" w:color="auto"/>
      </w:divBdr>
    </w:div>
    <w:div w:id="386609732">
      <w:bodyDiv w:val="1"/>
      <w:marLeft w:val="0"/>
      <w:marRight w:val="0"/>
      <w:marTop w:val="0"/>
      <w:marBottom w:val="0"/>
      <w:divBdr>
        <w:top w:val="none" w:sz="0" w:space="0" w:color="auto"/>
        <w:left w:val="none" w:sz="0" w:space="0" w:color="auto"/>
        <w:bottom w:val="none" w:sz="0" w:space="0" w:color="auto"/>
        <w:right w:val="none" w:sz="0" w:space="0" w:color="auto"/>
      </w:divBdr>
    </w:div>
    <w:div w:id="392851084">
      <w:bodyDiv w:val="1"/>
      <w:marLeft w:val="0"/>
      <w:marRight w:val="0"/>
      <w:marTop w:val="0"/>
      <w:marBottom w:val="0"/>
      <w:divBdr>
        <w:top w:val="none" w:sz="0" w:space="0" w:color="auto"/>
        <w:left w:val="none" w:sz="0" w:space="0" w:color="auto"/>
        <w:bottom w:val="none" w:sz="0" w:space="0" w:color="auto"/>
        <w:right w:val="none" w:sz="0" w:space="0" w:color="auto"/>
      </w:divBdr>
    </w:div>
    <w:div w:id="395053731">
      <w:bodyDiv w:val="1"/>
      <w:marLeft w:val="0"/>
      <w:marRight w:val="0"/>
      <w:marTop w:val="0"/>
      <w:marBottom w:val="0"/>
      <w:divBdr>
        <w:top w:val="none" w:sz="0" w:space="0" w:color="auto"/>
        <w:left w:val="none" w:sz="0" w:space="0" w:color="auto"/>
        <w:bottom w:val="none" w:sz="0" w:space="0" w:color="auto"/>
        <w:right w:val="none" w:sz="0" w:space="0" w:color="auto"/>
      </w:divBdr>
    </w:div>
    <w:div w:id="395205357">
      <w:bodyDiv w:val="1"/>
      <w:marLeft w:val="0"/>
      <w:marRight w:val="0"/>
      <w:marTop w:val="0"/>
      <w:marBottom w:val="0"/>
      <w:divBdr>
        <w:top w:val="none" w:sz="0" w:space="0" w:color="auto"/>
        <w:left w:val="none" w:sz="0" w:space="0" w:color="auto"/>
        <w:bottom w:val="none" w:sz="0" w:space="0" w:color="auto"/>
        <w:right w:val="none" w:sz="0" w:space="0" w:color="auto"/>
      </w:divBdr>
    </w:div>
    <w:div w:id="397484930">
      <w:bodyDiv w:val="1"/>
      <w:marLeft w:val="0"/>
      <w:marRight w:val="0"/>
      <w:marTop w:val="0"/>
      <w:marBottom w:val="0"/>
      <w:divBdr>
        <w:top w:val="none" w:sz="0" w:space="0" w:color="auto"/>
        <w:left w:val="none" w:sz="0" w:space="0" w:color="auto"/>
        <w:bottom w:val="none" w:sz="0" w:space="0" w:color="auto"/>
        <w:right w:val="none" w:sz="0" w:space="0" w:color="auto"/>
      </w:divBdr>
    </w:div>
    <w:div w:id="403577082">
      <w:bodyDiv w:val="1"/>
      <w:marLeft w:val="0"/>
      <w:marRight w:val="0"/>
      <w:marTop w:val="0"/>
      <w:marBottom w:val="0"/>
      <w:divBdr>
        <w:top w:val="none" w:sz="0" w:space="0" w:color="auto"/>
        <w:left w:val="none" w:sz="0" w:space="0" w:color="auto"/>
        <w:bottom w:val="none" w:sz="0" w:space="0" w:color="auto"/>
        <w:right w:val="none" w:sz="0" w:space="0" w:color="auto"/>
      </w:divBdr>
    </w:div>
    <w:div w:id="406542352">
      <w:bodyDiv w:val="1"/>
      <w:marLeft w:val="0"/>
      <w:marRight w:val="0"/>
      <w:marTop w:val="0"/>
      <w:marBottom w:val="0"/>
      <w:divBdr>
        <w:top w:val="none" w:sz="0" w:space="0" w:color="auto"/>
        <w:left w:val="none" w:sz="0" w:space="0" w:color="auto"/>
        <w:bottom w:val="none" w:sz="0" w:space="0" w:color="auto"/>
        <w:right w:val="none" w:sz="0" w:space="0" w:color="auto"/>
      </w:divBdr>
    </w:div>
    <w:div w:id="408580592">
      <w:bodyDiv w:val="1"/>
      <w:marLeft w:val="0"/>
      <w:marRight w:val="0"/>
      <w:marTop w:val="0"/>
      <w:marBottom w:val="0"/>
      <w:divBdr>
        <w:top w:val="none" w:sz="0" w:space="0" w:color="auto"/>
        <w:left w:val="none" w:sz="0" w:space="0" w:color="auto"/>
        <w:bottom w:val="none" w:sz="0" w:space="0" w:color="auto"/>
        <w:right w:val="none" w:sz="0" w:space="0" w:color="auto"/>
      </w:divBdr>
    </w:div>
    <w:div w:id="409085007">
      <w:bodyDiv w:val="1"/>
      <w:marLeft w:val="0"/>
      <w:marRight w:val="0"/>
      <w:marTop w:val="0"/>
      <w:marBottom w:val="0"/>
      <w:divBdr>
        <w:top w:val="none" w:sz="0" w:space="0" w:color="auto"/>
        <w:left w:val="none" w:sz="0" w:space="0" w:color="auto"/>
        <w:bottom w:val="none" w:sz="0" w:space="0" w:color="auto"/>
        <w:right w:val="none" w:sz="0" w:space="0" w:color="auto"/>
      </w:divBdr>
    </w:div>
    <w:div w:id="409430084">
      <w:bodyDiv w:val="1"/>
      <w:marLeft w:val="0"/>
      <w:marRight w:val="0"/>
      <w:marTop w:val="0"/>
      <w:marBottom w:val="0"/>
      <w:divBdr>
        <w:top w:val="none" w:sz="0" w:space="0" w:color="auto"/>
        <w:left w:val="none" w:sz="0" w:space="0" w:color="auto"/>
        <w:bottom w:val="none" w:sz="0" w:space="0" w:color="auto"/>
        <w:right w:val="none" w:sz="0" w:space="0" w:color="auto"/>
      </w:divBdr>
    </w:div>
    <w:div w:id="417483144">
      <w:bodyDiv w:val="1"/>
      <w:marLeft w:val="0"/>
      <w:marRight w:val="0"/>
      <w:marTop w:val="0"/>
      <w:marBottom w:val="0"/>
      <w:divBdr>
        <w:top w:val="none" w:sz="0" w:space="0" w:color="auto"/>
        <w:left w:val="none" w:sz="0" w:space="0" w:color="auto"/>
        <w:bottom w:val="none" w:sz="0" w:space="0" w:color="auto"/>
        <w:right w:val="none" w:sz="0" w:space="0" w:color="auto"/>
      </w:divBdr>
    </w:div>
    <w:div w:id="420610192">
      <w:bodyDiv w:val="1"/>
      <w:marLeft w:val="0"/>
      <w:marRight w:val="0"/>
      <w:marTop w:val="0"/>
      <w:marBottom w:val="0"/>
      <w:divBdr>
        <w:top w:val="none" w:sz="0" w:space="0" w:color="auto"/>
        <w:left w:val="none" w:sz="0" w:space="0" w:color="auto"/>
        <w:bottom w:val="none" w:sz="0" w:space="0" w:color="auto"/>
        <w:right w:val="none" w:sz="0" w:space="0" w:color="auto"/>
      </w:divBdr>
    </w:div>
    <w:div w:id="442922801">
      <w:bodyDiv w:val="1"/>
      <w:marLeft w:val="0"/>
      <w:marRight w:val="0"/>
      <w:marTop w:val="0"/>
      <w:marBottom w:val="0"/>
      <w:divBdr>
        <w:top w:val="none" w:sz="0" w:space="0" w:color="auto"/>
        <w:left w:val="none" w:sz="0" w:space="0" w:color="auto"/>
        <w:bottom w:val="none" w:sz="0" w:space="0" w:color="auto"/>
        <w:right w:val="none" w:sz="0" w:space="0" w:color="auto"/>
      </w:divBdr>
    </w:div>
    <w:div w:id="447242924">
      <w:bodyDiv w:val="1"/>
      <w:marLeft w:val="0"/>
      <w:marRight w:val="0"/>
      <w:marTop w:val="0"/>
      <w:marBottom w:val="0"/>
      <w:divBdr>
        <w:top w:val="none" w:sz="0" w:space="0" w:color="auto"/>
        <w:left w:val="none" w:sz="0" w:space="0" w:color="auto"/>
        <w:bottom w:val="none" w:sz="0" w:space="0" w:color="auto"/>
        <w:right w:val="none" w:sz="0" w:space="0" w:color="auto"/>
      </w:divBdr>
    </w:div>
    <w:div w:id="452598786">
      <w:bodyDiv w:val="1"/>
      <w:marLeft w:val="0"/>
      <w:marRight w:val="0"/>
      <w:marTop w:val="0"/>
      <w:marBottom w:val="0"/>
      <w:divBdr>
        <w:top w:val="none" w:sz="0" w:space="0" w:color="auto"/>
        <w:left w:val="none" w:sz="0" w:space="0" w:color="auto"/>
        <w:bottom w:val="none" w:sz="0" w:space="0" w:color="auto"/>
        <w:right w:val="none" w:sz="0" w:space="0" w:color="auto"/>
      </w:divBdr>
    </w:div>
    <w:div w:id="464347895">
      <w:bodyDiv w:val="1"/>
      <w:marLeft w:val="0"/>
      <w:marRight w:val="0"/>
      <w:marTop w:val="0"/>
      <w:marBottom w:val="0"/>
      <w:divBdr>
        <w:top w:val="none" w:sz="0" w:space="0" w:color="auto"/>
        <w:left w:val="none" w:sz="0" w:space="0" w:color="auto"/>
        <w:bottom w:val="none" w:sz="0" w:space="0" w:color="auto"/>
        <w:right w:val="none" w:sz="0" w:space="0" w:color="auto"/>
      </w:divBdr>
    </w:div>
    <w:div w:id="467210969">
      <w:bodyDiv w:val="1"/>
      <w:marLeft w:val="0"/>
      <w:marRight w:val="0"/>
      <w:marTop w:val="0"/>
      <w:marBottom w:val="0"/>
      <w:divBdr>
        <w:top w:val="none" w:sz="0" w:space="0" w:color="auto"/>
        <w:left w:val="none" w:sz="0" w:space="0" w:color="auto"/>
        <w:bottom w:val="none" w:sz="0" w:space="0" w:color="auto"/>
        <w:right w:val="none" w:sz="0" w:space="0" w:color="auto"/>
      </w:divBdr>
    </w:div>
    <w:div w:id="467477138">
      <w:bodyDiv w:val="1"/>
      <w:marLeft w:val="0"/>
      <w:marRight w:val="0"/>
      <w:marTop w:val="0"/>
      <w:marBottom w:val="0"/>
      <w:divBdr>
        <w:top w:val="none" w:sz="0" w:space="0" w:color="auto"/>
        <w:left w:val="none" w:sz="0" w:space="0" w:color="auto"/>
        <w:bottom w:val="none" w:sz="0" w:space="0" w:color="auto"/>
        <w:right w:val="none" w:sz="0" w:space="0" w:color="auto"/>
      </w:divBdr>
    </w:div>
    <w:div w:id="469053757">
      <w:bodyDiv w:val="1"/>
      <w:marLeft w:val="0"/>
      <w:marRight w:val="0"/>
      <w:marTop w:val="0"/>
      <w:marBottom w:val="0"/>
      <w:divBdr>
        <w:top w:val="none" w:sz="0" w:space="0" w:color="auto"/>
        <w:left w:val="none" w:sz="0" w:space="0" w:color="auto"/>
        <w:bottom w:val="none" w:sz="0" w:space="0" w:color="auto"/>
        <w:right w:val="none" w:sz="0" w:space="0" w:color="auto"/>
      </w:divBdr>
    </w:div>
    <w:div w:id="482506511">
      <w:bodyDiv w:val="1"/>
      <w:marLeft w:val="0"/>
      <w:marRight w:val="0"/>
      <w:marTop w:val="0"/>
      <w:marBottom w:val="0"/>
      <w:divBdr>
        <w:top w:val="none" w:sz="0" w:space="0" w:color="auto"/>
        <w:left w:val="none" w:sz="0" w:space="0" w:color="auto"/>
        <w:bottom w:val="none" w:sz="0" w:space="0" w:color="auto"/>
        <w:right w:val="none" w:sz="0" w:space="0" w:color="auto"/>
      </w:divBdr>
    </w:div>
    <w:div w:id="487940306">
      <w:bodyDiv w:val="1"/>
      <w:marLeft w:val="0"/>
      <w:marRight w:val="0"/>
      <w:marTop w:val="0"/>
      <w:marBottom w:val="0"/>
      <w:divBdr>
        <w:top w:val="none" w:sz="0" w:space="0" w:color="auto"/>
        <w:left w:val="none" w:sz="0" w:space="0" w:color="auto"/>
        <w:bottom w:val="none" w:sz="0" w:space="0" w:color="auto"/>
        <w:right w:val="none" w:sz="0" w:space="0" w:color="auto"/>
      </w:divBdr>
    </w:div>
    <w:div w:id="487988775">
      <w:bodyDiv w:val="1"/>
      <w:marLeft w:val="0"/>
      <w:marRight w:val="0"/>
      <w:marTop w:val="0"/>
      <w:marBottom w:val="0"/>
      <w:divBdr>
        <w:top w:val="none" w:sz="0" w:space="0" w:color="auto"/>
        <w:left w:val="none" w:sz="0" w:space="0" w:color="auto"/>
        <w:bottom w:val="none" w:sz="0" w:space="0" w:color="auto"/>
        <w:right w:val="none" w:sz="0" w:space="0" w:color="auto"/>
      </w:divBdr>
    </w:div>
    <w:div w:id="497576661">
      <w:bodyDiv w:val="1"/>
      <w:marLeft w:val="0"/>
      <w:marRight w:val="0"/>
      <w:marTop w:val="0"/>
      <w:marBottom w:val="0"/>
      <w:divBdr>
        <w:top w:val="none" w:sz="0" w:space="0" w:color="auto"/>
        <w:left w:val="none" w:sz="0" w:space="0" w:color="auto"/>
        <w:bottom w:val="none" w:sz="0" w:space="0" w:color="auto"/>
        <w:right w:val="none" w:sz="0" w:space="0" w:color="auto"/>
      </w:divBdr>
    </w:div>
    <w:div w:id="499271847">
      <w:bodyDiv w:val="1"/>
      <w:marLeft w:val="0"/>
      <w:marRight w:val="0"/>
      <w:marTop w:val="0"/>
      <w:marBottom w:val="0"/>
      <w:divBdr>
        <w:top w:val="none" w:sz="0" w:space="0" w:color="auto"/>
        <w:left w:val="none" w:sz="0" w:space="0" w:color="auto"/>
        <w:bottom w:val="none" w:sz="0" w:space="0" w:color="auto"/>
        <w:right w:val="none" w:sz="0" w:space="0" w:color="auto"/>
      </w:divBdr>
    </w:div>
    <w:div w:id="499347884">
      <w:bodyDiv w:val="1"/>
      <w:marLeft w:val="0"/>
      <w:marRight w:val="0"/>
      <w:marTop w:val="0"/>
      <w:marBottom w:val="0"/>
      <w:divBdr>
        <w:top w:val="none" w:sz="0" w:space="0" w:color="auto"/>
        <w:left w:val="none" w:sz="0" w:space="0" w:color="auto"/>
        <w:bottom w:val="none" w:sz="0" w:space="0" w:color="auto"/>
        <w:right w:val="none" w:sz="0" w:space="0" w:color="auto"/>
      </w:divBdr>
    </w:div>
    <w:div w:id="504246383">
      <w:bodyDiv w:val="1"/>
      <w:marLeft w:val="0"/>
      <w:marRight w:val="0"/>
      <w:marTop w:val="0"/>
      <w:marBottom w:val="0"/>
      <w:divBdr>
        <w:top w:val="none" w:sz="0" w:space="0" w:color="auto"/>
        <w:left w:val="none" w:sz="0" w:space="0" w:color="auto"/>
        <w:bottom w:val="none" w:sz="0" w:space="0" w:color="auto"/>
        <w:right w:val="none" w:sz="0" w:space="0" w:color="auto"/>
      </w:divBdr>
    </w:div>
    <w:div w:id="504444228">
      <w:bodyDiv w:val="1"/>
      <w:marLeft w:val="0"/>
      <w:marRight w:val="0"/>
      <w:marTop w:val="0"/>
      <w:marBottom w:val="0"/>
      <w:divBdr>
        <w:top w:val="none" w:sz="0" w:space="0" w:color="auto"/>
        <w:left w:val="none" w:sz="0" w:space="0" w:color="auto"/>
        <w:bottom w:val="none" w:sz="0" w:space="0" w:color="auto"/>
        <w:right w:val="none" w:sz="0" w:space="0" w:color="auto"/>
      </w:divBdr>
    </w:div>
    <w:div w:id="512763749">
      <w:bodyDiv w:val="1"/>
      <w:marLeft w:val="0"/>
      <w:marRight w:val="0"/>
      <w:marTop w:val="0"/>
      <w:marBottom w:val="0"/>
      <w:divBdr>
        <w:top w:val="none" w:sz="0" w:space="0" w:color="auto"/>
        <w:left w:val="none" w:sz="0" w:space="0" w:color="auto"/>
        <w:bottom w:val="none" w:sz="0" w:space="0" w:color="auto"/>
        <w:right w:val="none" w:sz="0" w:space="0" w:color="auto"/>
      </w:divBdr>
    </w:div>
    <w:div w:id="513998899">
      <w:bodyDiv w:val="1"/>
      <w:marLeft w:val="0"/>
      <w:marRight w:val="0"/>
      <w:marTop w:val="0"/>
      <w:marBottom w:val="0"/>
      <w:divBdr>
        <w:top w:val="none" w:sz="0" w:space="0" w:color="auto"/>
        <w:left w:val="none" w:sz="0" w:space="0" w:color="auto"/>
        <w:bottom w:val="none" w:sz="0" w:space="0" w:color="auto"/>
        <w:right w:val="none" w:sz="0" w:space="0" w:color="auto"/>
      </w:divBdr>
      <w:divsChild>
        <w:div w:id="1937714360">
          <w:marLeft w:val="0"/>
          <w:marRight w:val="0"/>
          <w:marTop w:val="0"/>
          <w:marBottom w:val="0"/>
          <w:divBdr>
            <w:top w:val="none" w:sz="0" w:space="0" w:color="auto"/>
            <w:left w:val="none" w:sz="0" w:space="0" w:color="auto"/>
            <w:bottom w:val="none" w:sz="0" w:space="0" w:color="auto"/>
            <w:right w:val="none" w:sz="0" w:space="0" w:color="auto"/>
          </w:divBdr>
          <w:divsChild>
            <w:div w:id="171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4147">
      <w:bodyDiv w:val="1"/>
      <w:marLeft w:val="0"/>
      <w:marRight w:val="0"/>
      <w:marTop w:val="0"/>
      <w:marBottom w:val="0"/>
      <w:divBdr>
        <w:top w:val="none" w:sz="0" w:space="0" w:color="auto"/>
        <w:left w:val="none" w:sz="0" w:space="0" w:color="auto"/>
        <w:bottom w:val="none" w:sz="0" w:space="0" w:color="auto"/>
        <w:right w:val="none" w:sz="0" w:space="0" w:color="auto"/>
      </w:divBdr>
    </w:div>
    <w:div w:id="521165132">
      <w:bodyDiv w:val="1"/>
      <w:marLeft w:val="0"/>
      <w:marRight w:val="0"/>
      <w:marTop w:val="0"/>
      <w:marBottom w:val="0"/>
      <w:divBdr>
        <w:top w:val="none" w:sz="0" w:space="0" w:color="auto"/>
        <w:left w:val="none" w:sz="0" w:space="0" w:color="auto"/>
        <w:bottom w:val="none" w:sz="0" w:space="0" w:color="auto"/>
        <w:right w:val="none" w:sz="0" w:space="0" w:color="auto"/>
      </w:divBdr>
    </w:div>
    <w:div w:id="527837663">
      <w:bodyDiv w:val="1"/>
      <w:marLeft w:val="0"/>
      <w:marRight w:val="0"/>
      <w:marTop w:val="0"/>
      <w:marBottom w:val="0"/>
      <w:divBdr>
        <w:top w:val="none" w:sz="0" w:space="0" w:color="auto"/>
        <w:left w:val="none" w:sz="0" w:space="0" w:color="auto"/>
        <w:bottom w:val="none" w:sz="0" w:space="0" w:color="auto"/>
        <w:right w:val="none" w:sz="0" w:space="0" w:color="auto"/>
      </w:divBdr>
    </w:div>
    <w:div w:id="533420100">
      <w:bodyDiv w:val="1"/>
      <w:marLeft w:val="0"/>
      <w:marRight w:val="0"/>
      <w:marTop w:val="0"/>
      <w:marBottom w:val="0"/>
      <w:divBdr>
        <w:top w:val="none" w:sz="0" w:space="0" w:color="auto"/>
        <w:left w:val="none" w:sz="0" w:space="0" w:color="auto"/>
        <w:bottom w:val="none" w:sz="0" w:space="0" w:color="auto"/>
        <w:right w:val="none" w:sz="0" w:space="0" w:color="auto"/>
      </w:divBdr>
    </w:div>
    <w:div w:id="536740418">
      <w:bodyDiv w:val="1"/>
      <w:marLeft w:val="0"/>
      <w:marRight w:val="0"/>
      <w:marTop w:val="0"/>
      <w:marBottom w:val="0"/>
      <w:divBdr>
        <w:top w:val="none" w:sz="0" w:space="0" w:color="auto"/>
        <w:left w:val="none" w:sz="0" w:space="0" w:color="auto"/>
        <w:bottom w:val="none" w:sz="0" w:space="0" w:color="auto"/>
        <w:right w:val="none" w:sz="0" w:space="0" w:color="auto"/>
      </w:divBdr>
    </w:div>
    <w:div w:id="538320048">
      <w:bodyDiv w:val="1"/>
      <w:marLeft w:val="0"/>
      <w:marRight w:val="0"/>
      <w:marTop w:val="0"/>
      <w:marBottom w:val="0"/>
      <w:divBdr>
        <w:top w:val="none" w:sz="0" w:space="0" w:color="auto"/>
        <w:left w:val="none" w:sz="0" w:space="0" w:color="auto"/>
        <w:bottom w:val="none" w:sz="0" w:space="0" w:color="auto"/>
        <w:right w:val="none" w:sz="0" w:space="0" w:color="auto"/>
      </w:divBdr>
    </w:div>
    <w:div w:id="556401228">
      <w:bodyDiv w:val="1"/>
      <w:marLeft w:val="0"/>
      <w:marRight w:val="0"/>
      <w:marTop w:val="0"/>
      <w:marBottom w:val="0"/>
      <w:divBdr>
        <w:top w:val="none" w:sz="0" w:space="0" w:color="auto"/>
        <w:left w:val="none" w:sz="0" w:space="0" w:color="auto"/>
        <w:bottom w:val="none" w:sz="0" w:space="0" w:color="auto"/>
        <w:right w:val="none" w:sz="0" w:space="0" w:color="auto"/>
      </w:divBdr>
    </w:div>
    <w:div w:id="562956910">
      <w:bodyDiv w:val="1"/>
      <w:marLeft w:val="0"/>
      <w:marRight w:val="0"/>
      <w:marTop w:val="0"/>
      <w:marBottom w:val="0"/>
      <w:divBdr>
        <w:top w:val="none" w:sz="0" w:space="0" w:color="auto"/>
        <w:left w:val="none" w:sz="0" w:space="0" w:color="auto"/>
        <w:bottom w:val="none" w:sz="0" w:space="0" w:color="auto"/>
        <w:right w:val="none" w:sz="0" w:space="0" w:color="auto"/>
      </w:divBdr>
    </w:div>
    <w:div w:id="570310256">
      <w:bodyDiv w:val="1"/>
      <w:marLeft w:val="0"/>
      <w:marRight w:val="0"/>
      <w:marTop w:val="0"/>
      <w:marBottom w:val="0"/>
      <w:divBdr>
        <w:top w:val="none" w:sz="0" w:space="0" w:color="auto"/>
        <w:left w:val="none" w:sz="0" w:space="0" w:color="auto"/>
        <w:bottom w:val="none" w:sz="0" w:space="0" w:color="auto"/>
        <w:right w:val="none" w:sz="0" w:space="0" w:color="auto"/>
      </w:divBdr>
    </w:div>
    <w:div w:id="572934774">
      <w:bodyDiv w:val="1"/>
      <w:marLeft w:val="0"/>
      <w:marRight w:val="0"/>
      <w:marTop w:val="0"/>
      <w:marBottom w:val="0"/>
      <w:divBdr>
        <w:top w:val="none" w:sz="0" w:space="0" w:color="auto"/>
        <w:left w:val="none" w:sz="0" w:space="0" w:color="auto"/>
        <w:bottom w:val="none" w:sz="0" w:space="0" w:color="auto"/>
        <w:right w:val="none" w:sz="0" w:space="0" w:color="auto"/>
      </w:divBdr>
    </w:div>
    <w:div w:id="575167641">
      <w:bodyDiv w:val="1"/>
      <w:marLeft w:val="0"/>
      <w:marRight w:val="0"/>
      <w:marTop w:val="0"/>
      <w:marBottom w:val="0"/>
      <w:divBdr>
        <w:top w:val="none" w:sz="0" w:space="0" w:color="auto"/>
        <w:left w:val="none" w:sz="0" w:space="0" w:color="auto"/>
        <w:bottom w:val="none" w:sz="0" w:space="0" w:color="auto"/>
        <w:right w:val="none" w:sz="0" w:space="0" w:color="auto"/>
      </w:divBdr>
    </w:div>
    <w:div w:id="579994610">
      <w:bodyDiv w:val="1"/>
      <w:marLeft w:val="0"/>
      <w:marRight w:val="0"/>
      <w:marTop w:val="0"/>
      <w:marBottom w:val="0"/>
      <w:divBdr>
        <w:top w:val="none" w:sz="0" w:space="0" w:color="auto"/>
        <w:left w:val="none" w:sz="0" w:space="0" w:color="auto"/>
        <w:bottom w:val="none" w:sz="0" w:space="0" w:color="auto"/>
        <w:right w:val="none" w:sz="0" w:space="0" w:color="auto"/>
      </w:divBdr>
    </w:div>
    <w:div w:id="603734215">
      <w:bodyDiv w:val="1"/>
      <w:marLeft w:val="0"/>
      <w:marRight w:val="0"/>
      <w:marTop w:val="0"/>
      <w:marBottom w:val="0"/>
      <w:divBdr>
        <w:top w:val="none" w:sz="0" w:space="0" w:color="auto"/>
        <w:left w:val="none" w:sz="0" w:space="0" w:color="auto"/>
        <w:bottom w:val="none" w:sz="0" w:space="0" w:color="auto"/>
        <w:right w:val="none" w:sz="0" w:space="0" w:color="auto"/>
      </w:divBdr>
    </w:div>
    <w:div w:id="608050604">
      <w:bodyDiv w:val="1"/>
      <w:marLeft w:val="0"/>
      <w:marRight w:val="0"/>
      <w:marTop w:val="0"/>
      <w:marBottom w:val="0"/>
      <w:divBdr>
        <w:top w:val="none" w:sz="0" w:space="0" w:color="auto"/>
        <w:left w:val="none" w:sz="0" w:space="0" w:color="auto"/>
        <w:bottom w:val="none" w:sz="0" w:space="0" w:color="auto"/>
        <w:right w:val="none" w:sz="0" w:space="0" w:color="auto"/>
      </w:divBdr>
    </w:div>
    <w:div w:id="629677736">
      <w:bodyDiv w:val="1"/>
      <w:marLeft w:val="0"/>
      <w:marRight w:val="0"/>
      <w:marTop w:val="0"/>
      <w:marBottom w:val="0"/>
      <w:divBdr>
        <w:top w:val="none" w:sz="0" w:space="0" w:color="auto"/>
        <w:left w:val="none" w:sz="0" w:space="0" w:color="auto"/>
        <w:bottom w:val="none" w:sz="0" w:space="0" w:color="auto"/>
        <w:right w:val="none" w:sz="0" w:space="0" w:color="auto"/>
      </w:divBdr>
    </w:div>
    <w:div w:id="634409980">
      <w:bodyDiv w:val="1"/>
      <w:marLeft w:val="0"/>
      <w:marRight w:val="0"/>
      <w:marTop w:val="0"/>
      <w:marBottom w:val="0"/>
      <w:divBdr>
        <w:top w:val="none" w:sz="0" w:space="0" w:color="auto"/>
        <w:left w:val="none" w:sz="0" w:space="0" w:color="auto"/>
        <w:bottom w:val="none" w:sz="0" w:space="0" w:color="auto"/>
        <w:right w:val="none" w:sz="0" w:space="0" w:color="auto"/>
      </w:divBdr>
    </w:div>
    <w:div w:id="635330936">
      <w:bodyDiv w:val="1"/>
      <w:marLeft w:val="0"/>
      <w:marRight w:val="0"/>
      <w:marTop w:val="0"/>
      <w:marBottom w:val="0"/>
      <w:divBdr>
        <w:top w:val="none" w:sz="0" w:space="0" w:color="auto"/>
        <w:left w:val="none" w:sz="0" w:space="0" w:color="auto"/>
        <w:bottom w:val="none" w:sz="0" w:space="0" w:color="auto"/>
        <w:right w:val="none" w:sz="0" w:space="0" w:color="auto"/>
      </w:divBdr>
    </w:div>
    <w:div w:id="635455742">
      <w:bodyDiv w:val="1"/>
      <w:marLeft w:val="0"/>
      <w:marRight w:val="0"/>
      <w:marTop w:val="0"/>
      <w:marBottom w:val="0"/>
      <w:divBdr>
        <w:top w:val="none" w:sz="0" w:space="0" w:color="auto"/>
        <w:left w:val="none" w:sz="0" w:space="0" w:color="auto"/>
        <w:bottom w:val="none" w:sz="0" w:space="0" w:color="auto"/>
        <w:right w:val="none" w:sz="0" w:space="0" w:color="auto"/>
      </w:divBdr>
    </w:div>
    <w:div w:id="639768227">
      <w:bodyDiv w:val="1"/>
      <w:marLeft w:val="0"/>
      <w:marRight w:val="0"/>
      <w:marTop w:val="0"/>
      <w:marBottom w:val="0"/>
      <w:divBdr>
        <w:top w:val="none" w:sz="0" w:space="0" w:color="auto"/>
        <w:left w:val="none" w:sz="0" w:space="0" w:color="auto"/>
        <w:bottom w:val="none" w:sz="0" w:space="0" w:color="auto"/>
        <w:right w:val="none" w:sz="0" w:space="0" w:color="auto"/>
      </w:divBdr>
    </w:div>
    <w:div w:id="641664527">
      <w:bodyDiv w:val="1"/>
      <w:marLeft w:val="0"/>
      <w:marRight w:val="0"/>
      <w:marTop w:val="0"/>
      <w:marBottom w:val="0"/>
      <w:divBdr>
        <w:top w:val="none" w:sz="0" w:space="0" w:color="auto"/>
        <w:left w:val="none" w:sz="0" w:space="0" w:color="auto"/>
        <w:bottom w:val="none" w:sz="0" w:space="0" w:color="auto"/>
        <w:right w:val="none" w:sz="0" w:space="0" w:color="auto"/>
      </w:divBdr>
    </w:div>
    <w:div w:id="648242110">
      <w:bodyDiv w:val="1"/>
      <w:marLeft w:val="0"/>
      <w:marRight w:val="0"/>
      <w:marTop w:val="0"/>
      <w:marBottom w:val="0"/>
      <w:divBdr>
        <w:top w:val="none" w:sz="0" w:space="0" w:color="auto"/>
        <w:left w:val="none" w:sz="0" w:space="0" w:color="auto"/>
        <w:bottom w:val="none" w:sz="0" w:space="0" w:color="auto"/>
        <w:right w:val="none" w:sz="0" w:space="0" w:color="auto"/>
      </w:divBdr>
    </w:div>
    <w:div w:id="659577079">
      <w:bodyDiv w:val="1"/>
      <w:marLeft w:val="0"/>
      <w:marRight w:val="0"/>
      <w:marTop w:val="0"/>
      <w:marBottom w:val="0"/>
      <w:divBdr>
        <w:top w:val="none" w:sz="0" w:space="0" w:color="auto"/>
        <w:left w:val="none" w:sz="0" w:space="0" w:color="auto"/>
        <w:bottom w:val="none" w:sz="0" w:space="0" w:color="auto"/>
        <w:right w:val="none" w:sz="0" w:space="0" w:color="auto"/>
      </w:divBdr>
    </w:div>
    <w:div w:id="659965600">
      <w:bodyDiv w:val="1"/>
      <w:marLeft w:val="0"/>
      <w:marRight w:val="0"/>
      <w:marTop w:val="0"/>
      <w:marBottom w:val="0"/>
      <w:divBdr>
        <w:top w:val="none" w:sz="0" w:space="0" w:color="auto"/>
        <w:left w:val="none" w:sz="0" w:space="0" w:color="auto"/>
        <w:bottom w:val="none" w:sz="0" w:space="0" w:color="auto"/>
        <w:right w:val="none" w:sz="0" w:space="0" w:color="auto"/>
      </w:divBdr>
    </w:div>
    <w:div w:id="664361733">
      <w:bodyDiv w:val="1"/>
      <w:marLeft w:val="0"/>
      <w:marRight w:val="0"/>
      <w:marTop w:val="0"/>
      <w:marBottom w:val="0"/>
      <w:divBdr>
        <w:top w:val="none" w:sz="0" w:space="0" w:color="auto"/>
        <w:left w:val="none" w:sz="0" w:space="0" w:color="auto"/>
        <w:bottom w:val="none" w:sz="0" w:space="0" w:color="auto"/>
        <w:right w:val="none" w:sz="0" w:space="0" w:color="auto"/>
      </w:divBdr>
    </w:div>
    <w:div w:id="671756502">
      <w:bodyDiv w:val="1"/>
      <w:marLeft w:val="0"/>
      <w:marRight w:val="0"/>
      <w:marTop w:val="0"/>
      <w:marBottom w:val="0"/>
      <w:divBdr>
        <w:top w:val="none" w:sz="0" w:space="0" w:color="auto"/>
        <w:left w:val="none" w:sz="0" w:space="0" w:color="auto"/>
        <w:bottom w:val="none" w:sz="0" w:space="0" w:color="auto"/>
        <w:right w:val="none" w:sz="0" w:space="0" w:color="auto"/>
      </w:divBdr>
    </w:div>
    <w:div w:id="684330218">
      <w:bodyDiv w:val="1"/>
      <w:marLeft w:val="0"/>
      <w:marRight w:val="0"/>
      <w:marTop w:val="0"/>
      <w:marBottom w:val="0"/>
      <w:divBdr>
        <w:top w:val="none" w:sz="0" w:space="0" w:color="auto"/>
        <w:left w:val="none" w:sz="0" w:space="0" w:color="auto"/>
        <w:bottom w:val="none" w:sz="0" w:space="0" w:color="auto"/>
        <w:right w:val="none" w:sz="0" w:space="0" w:color="auto"/>
      </w:divBdr>
    </w:div>
    <w:div w:id="688334557">
      <w:bodyDiv w:val="1"/>
      <w:marLeft w:val="0"/>
      <w:marRight w:val="0"/>
      <w:marTop w:val="0"/>
      <w:marBottom w:val="0"/>
      <w:divBdr>
        <w:top w:val="none" w:sz="0" w:space="0" w:color="auto"/>
        <w:left w:val="none" w:sz="0" w:space="0" w:color="auto"/>
        <w:bottom w:val="none" w:sz="0" w:space="0" w:color="auto"/>
        <w:right w:val="none" w:sz="0" w:space="0" w:color="auto"/>
      </w:divBdr>
    </w:div>
    <w:div w:id="691803764">
      <w:bodyDiv w:val="1"/>
      <w:marLeft w:val="0"/>
      <w:marRight w:val="0"/>
      <w:marTop w:val="0"/>
      <w:marBottom w:val="0"/>
      <w:divBdr>
        <w:top w:val="none" w:sz="0" w:space="0" w:color="auto"/>
        <w:left w:val="none" w:sz="0" w:space="0" w:color="auto"/>
        <w:bottom w:val="none" w:sz="0" w:space="0" w:color="auto"/>
        <w:right w:val="none" w:sz="0" w:space="0" w:color="auto"/>
      </w:divBdr>
    </w:div>
    <w:div w:id="694581903">
      <w:bodyDiv w:val="1"/>
      <w:marLeft w:val="0"/>
      <w:marRight w:val="0"/>
      <w:marTop w:val="0"/>
      <w:marBottom w:val="0"/>
      <w:divBdr>
        <w:top w:val="none" w:sz="0" w:space="0" w:color="auto"/>
        <w:left w:val="none" w:sz="0" w:space="0" w:color="auto"/>
        <w:bottom w:val="none" w:sz="0" w:space="0" w:color="auto"/>
        <w:right w:val="none" w:sz="0" w:space="0" w:color="auto"/>
      </w:divBdr>
    </w:div>
    <w:div w:id="695426170">
      <w:bodyDiv w:val="1"/>
      <w:marLeft w:val="0"/>
      <w:marRight w:val="0"/>
      <w:marTop w:val="0"/>
      <w:marBottom w:val="0"/>
      <w:divBdr>
        <w:top w:val="none" w:sz="0" w:space="0" w:color="auto"/>
        <w:left w:val="none" w:sz="0" w:space="0" w:color="auto"/>
        <w:bottom w:val="none" w:sz="0" w:space="0" w:color="auto"/>
        <w:right w:val="none" w:sz="0" w:space="0" w:color="auto"/>
      </w:divBdr>
    </w:div>
    <w:div w:id="700328296">
      <w:bodyDiv w:val="1"/>
      <w:marLeft w:val="0"/>
      <w:marRight w:val="0"/>
      <w:marTop w:val="0"/>
      <w:marBottom w:val="0"/>
      <w:divBdr>
        <w:top w:val="none" w:sz="0" w:space="0" w:color="auto"/>
        <w:left w:val="none" w:sz="0" w:space="0" w:color="auto"/>
        <w:bottom w:val="none" w:sz="0" w:space="0" w:color="auto"/>
        <w:right w:val="none" w:sz="0" w:space="0" w:color="auto"/>
      </w:divBdr>
    </w:div>
    <w:div w:id="712920608">
      <w:bodyDiv w:val="1"/>
      <w:marLeft w:val="0"/>
      <w:marRight w:val="0"/>
      <w:marTop w:val="0"/>
      <w:marBottom w:val="0"/>
      <w:divBdr>
        <w:top w:val="none" w:sz="0" w:space="0" w:color="auto"/>
        <w:left w:val="none" w:sz="0" w:space="0" w:color="auto"/>
        <w:bottom w:val="none" w:sz="0" w:space="0" w:color="auto"/>
        <w:right w:val="none" w:sz="0" w:space="0" w:color="auto"/>
      </w:divBdr>
    </w:div>
    <w:div w:id="718483075">
      <w:bodyDiv w:val="1"/>
      <w:marLeft w:val="0"/>
      <w:marRight w:val="0"/>
      <w:marTop w:val="0"/>
      <w:marBottom w:val="0"/>
      <w:divBdr>
        <w:top w:val="none" w:sz="0" w:space="0" w:color="auto"/>
        <w:left w:val="none" w:sz="0" w:space="0" w:color="auto"/>
        <w:bottom w:val="none" w:sz="0" w:space="0" w:color="auto"/>
        <w:right w:val="none" w:sz="0" w:space="0" w:color="auto"/>
      </w:divBdr>
    </w:div>
    <w:div w:id="724909669">
      <w:bodyDiv w:val="1"/>
      <w:marLeft w:val="0"/>
      <w:marRight w:val="0"/>
      <w:marTop w:val="0"/>
      <w:marBottom w:val="0"/>
      <w:divBdr>
        <w:top w:val="none" w:sz="0" w:space="0" w:color="auto"/>
        <w:left w:val="none" w:sz="0" w:space="0" w:color="auto"/>
        <w:bottom w:val="none" w:sz="0" w:space="0" w:color="auto"/>
        <w:right w:val="none" w:sz="0" w:space="0" w:color="auto"/>
      </w:divBdr>
    </w:div>
    <w:div w:id="728039851">
      <w:bodyDiv w:val="1"/>
      <w:marLeft w:val="0"/>
      <w:marRight w:val="0"/>
      <w:marTop w:val="0"/>
      <w:marBottom w:val="0"/>
      <w:divBdr>
        <w:top w:val="none" w:sz="0" w:space="0" w:color="auto"/>
        <w:left w:val="none" w:sz="0" w:space="0" w:color="auto"/>
        <w:bottom w:val="none" w:sz="0" w:space="0" w:color="auto"/>
        <w:right w:val="none" w:sz="0" w:space="0" w:color="auto"/>
      </w:divBdr>
    </w:div>
    <w:div w:id="738793432">
      <w:bodyDiv w:val="1"/>
      <w:marLeft w:val="0"/>
      <w:marRight w:val="0"/>
      <w:marTop w:val="0"/>
      <w:marBottom w:val="0"/>
      <w:divBdr>
        <w:top w:val="none" w:sz="0" w:space="0" w:color="auto"/>
        <w:left w:val="none" w:sz="0" w:space="0" w:color="auto"/>
        <w:bottom w:val="none" w:sz="0" w:space="0" w:color="auto"/>
        <w:right w:val="none" w:sz="0" w:space="0" w:color="auto"/>
      </w:divBdr>
    </w:div>
    <w:div w:id="740641231">
      <w:bodyDiv w:val="1"/>
      <w:marLeft w:val="0"/>
      <w:marRight w:val="0"/>
      <w:marTop w:val="0"/>
      <w:marBottom w:val="0"/>
      <w:divBdr>
        <w:top w:val="none" w:sz="0" w:space="0" w:color="auto"/>
        <w:left w:val="none" w:sz="0" w:space="0" w:color="auto"/>
        <w:bottom w:val="none" w:sz="0" w:space="0" w:color="auto"/>
        <w:right w:val="none" w:sz="0" w:space="0" w:color="auto"/>
      </w:divBdr>
    </w:div>
    <w:div w:id="741097188">
      <w:bodyDiv w:val="1"/>
      <w:marLeft w:val="0"/>
      <w:marRight w:val="0"/>
      <w:marTop w:val="0"/>
      <w:marBottom w:val="0"/>
      <w:divBdr>
        <w:top w:val="none" w:sz="0" w:space="0" w:color="auto"/>
        <w:left w:val="none" w:sz="0" w:space="0" w:color="auto"/>
        <w:bottom w:val="none" w:sz="0" w:space="0" w:color="auto"/>
        <w:right w:val="none" w:sz="0" w:space="0" w:color="auto"/>
      </w:divBdr>
    </w:div>
    <w:div w:id="745609226">
      <w:bodyDiv w:val="1"/>
      <w:marLeft w:val="0"/>
      <w:marRight w:val="0"/>
      <w:marTop w:val="0"/>
      <w:marBottom w:val="0"/>
      <w:divBdr>
        <w:top w:val="none" w:sz="0" w:space="0" w:color="auto"/>
        <w:left w:val="none" w:sz="0" w:space="0" w:color="auto"/>
        <w:bottom w:val="none" w:sz="0" w:space="0" w:color="auto"/>
        <w:right w:val="none" w:sz="0" w:space="0" w:color="auto"/>
      </w:divBdr>
    </w:div>
    <w:div w:id="763916546">
      <w:bodyDiv w:val="1"/>
      <w:marLeft w:val="0"/>
      <w:marRight w:val="0"/>
      <w:marTop w:val="0"/>
      <w:marBottom w:val="0"/>
      <w:divBdr>
        <w:top w:val="none" w:sz="0" w:space="0" w:color="auto"/>
        <w:left w:val="none" w:sz="0" w:space="0" w:color="auto"/>
        <w:bottom w:val="none" w:sz="0" w:space="0" w:color="auto"/>
        <w:right w:val="none" w:sz="0" w:space="0" w:color="auto"/>
      </w:divBdr>
    </w:div>
    <w:div w:id="767392041">
      <w:bodyDiv w:val="1"/>
      <w:marLeft w:val="0"/>
      <w:marRight w:val="0"/>
      <w:marTop w:val="0"/>
      <w:marBottom w:val="0"/>
      <w:divBdr>
        <w:top w:val="none" w:sz="0" w:space="0" w:color="auto"/>
        <w:left w:val="none" w:sz="0" w:space="0" w:color="auto"/>
        <w:bottom w:val="none" w:sz="0" w:space="0" w:color="auto"/>
        <w:right w:val="none" w:sz="0" w:space="0" w:color="auto"/>
      </w:divBdr>
    </w:div>
    <w:div w:id="768233538">
      <w:bodyDiv w:val="1"/>
      <w:marLeft w:val="0"/>
      <w:marRight w:val="0"/>
      <w:marTop w:val="0"/>
      <w:marBottom w:val="0"/>
      <w:divBdr>
        <w:top w:val="none" w:sz="0" w:space="0" w:color="auto"/>
        <w:left w:val="none" w:sz="0" w:space="0" w:color="auto"/>
        <w:bottom w:val="none" w:sz="0" w:space="0" w:color="auto"/>
        <w:right w:val="none" w:sz="0" w:space="0" w:color="auto"/>
      </w:divBdr>
    </w:div>
    <w:div w:id="768619391">
      <w:bodyDiv w:val="1"/>
      <w:marLeft w:val="0"/>
      <w:marRight w:val="0"/>
      <w:marTop w:val="0"/>
      <w:marBottom w:val="0"/>
      <w:divBdr>
        <w:top w:val="none" w:sz="0" w:space="0" w:color="auto"/>
        <w:left w:val="none" w:sz="0" w:space="0" w:color="auto"/>
        <w:bottom w:val="none" w:sz="0" w:space="0" w:color="auto"/>
        <w:right w:val="none" w:sz="0" w:space="0" w:color="auto"/>
      </w:divBdr>
    </w:div>
    <w:div w:id="784076839">
      <w:bodyDiv w:val="1"/>
      <w:marLeft w:val="0"/>
      <w:marRight w:val="0"/>
      <w:marTop w:val="0"/>
      <w:marBottom w:val="0"/>
      <w:divBdr>
        <w:top w:val="none" w:sz="0" w:space="0" w:color="auto"/>
        <w:left w:val="none" w:sz="0" w:space="0" w:color="auto"/>
        <w:bottom w:val="none" w:sz="0" w:space="0" w:color="auto"/>
        <w:right w:val="none" w:sz="0" w:space="0" w:color="auto"/>
      </w:divBdr>
    </w:div>
    <w:div w:id="788744934">
      <w:bodyDiv w:val="1"/>
      <w:marLeft w:val="0"/>
      <w:marRight w:val="0"/>
      <w:marTop w:val="0"/>
      <w:marBottom w:val="0"/>
      <w:divBdr>
        <w:top w:val="none" w:sz="0" w:space="0" w:color="auto"/>
        <w:left w:val="none" w:sz="0" w:space="0" w:color="auto"/>
        <w:bottom w:val="none" w:sz="0" w:space="0" w:color="auto"/>
        <w:right w:val="none" w:sz="0" w:space="0" w:color="auto"/>
      </w:divBdr>
    </w:div>
    <w:div w:id="793869190">
      <w:bodyDiv w:val="1"/>
      <w:marLeft w:val="0"/>
      <w:marRight w:val="0"/>
      <w:marTop w:val="0"/>
      <w:marBottom w:val="0"/>
      <w:divBdr>
        <w:top w:val="none" w:sz="0" w:space="0" w:color="auto"/>
        <w:left w:val="none" w:sz="0" w:space="0" w:color="auto"/>
        <w:bottom w:val="none" w:sz="0" w:space="0" w:color="auto"/>
        <w:right w:val="none" w:sz="0" w:space="0" w:color="auto"/>
      </w:divBdr>
    </w:div>
    <w:div w:id="806318496">
      <w:bodyDiv w:val="1"/>
      <w:marLeft w:val="0"/>
      <w:marRight w:val="0"/>
      <w:marTop w:val="0"/>
      <w:marBottom w:val="0"/>
      <w:divBdr>
        <w:top w:val="none" w:sz="0" w:space="0" w:color="auto"/>
        <w:left w:val="none" w:sz="0" w:space="0" w:color="auto"/>
        <w:bottom w:val="none" w:sz="0" w:space="0" w:color="auto"/>
        <w:right w:val="none" w:sz="0" w:space="0" w:color="auto"/>
      </w:divBdr>
    </w:div>
    <w:div w:id="820582316">
      <w:bodyDiv w:val="1"/>
      <w:marLeft w:val="0"/>
      <w:marRight w:val="0"/>
      <w:marTop w:val="0"/>
      <w:marBottom w:val="0"/>
      <w:divBdr>
        <w:top w:val="none" w:sz="0" w:space="0" w:color="auto"/>
        <w:left w:val="none" w:sz="0" w:space="0" w:color="auto"/>
        <w:bottom w:val="none" w:sz="0" w:space="0" w:color="auto"/>
        <w:right w:val="none" w:sz="0" w:space="0" w:color="auto"/>
      </w:divBdr>
    </w:div>
    <w:div w:id="830684081">
      <w:bodyDiv w:val="1"/>
      <w:marLeft w:val="0"/>
      <w:marRight w:val="0"/>
      <w:marTop w:val="0"/>
      <w:marBottom w:val="0"/>
      <w:divBdr>
        <w:top w:val="none" w:sz="0" w:space="0" w:color="auto"/>
        <w:left w:val="none" w:sz="0" w:space="0" w:color="auto"/>
        <w:bottom w:val="none" w:sz="0" w:space="0" w:color="auto"/>
        <w:right w:val="none" w:sz="0" w:space="0" w:color="auto"/>
      </w:divBdr>
    </w:div>
    <w:div w:id="841890340">
      <w:bodyDiv w:val="1"/>
      <w:marLeft w:val="0"/>
      <w:marRight w:val="0"/>
      <w:marTop w:val="0"/>
      <w:marBottom w:val="0"/>
      <w:divBdr>
        <w:top w:val="none" w:sz="0" w:space="0" w:color="auto"/>
        <w:left w:val="none" w:sz="0" w:space="0" w:color="auto"/>
        <w:bottom w:val="none" w:sz="0" w:space="0" w:color="auto"/>
        <w:right w:val="none" w:sz="0" w:space="0" w:color="auto"/>
      </w:divBdr>
    </w:div>
    <w:div w:id="847448049">
      <w:bodyDiv w:val="1"/>
      <w:marLeft w:val="0"/>
      <w:marRight w:val="0"/>
      <w:marTop w:val="0"/>
      <w:marBottom w:val="0"/>
      <w:divBdr>
        <w:top w:val="none" w:sz="0" w:space="0" w:color="auto"/>
        <w:left w:val="none" w:sz="0" w:space="0" w:color="auto"/>
        <w:bottom w:val="none" w:sz="0" w:space="0" w:color="auto"/>
        <w:right w:val="none" w:sz="0" w:space="0" w:color="auto"/>
      </w:divBdr>
    </w:div>
    <w:div w:id="848716035">
      <w:bodyDiv w:val="1"/>
      <w:marLeft w:val="0"/>
      <w:marRight w:val="0"/>
      <w:marTop w:val="0"/>
      <w:marBottom w:val="0"/>
      <w:divBdr>
        <w:top w:val="none" w:sz="0" w:space="0" w:color="auto"/>
        <w:left w:val="none" w:sz="0" w:space="0" w:color="auto"/>
        <w:bottom w:val="none" w:sz="0" w:space="0" w:color="auto"/>
        <w:right w:val="none" w:sz="0" w:space="0" w:color="auto"/>
      </w:divBdr>
    </w:div>
    <w:div w:id="858394223">
      <w:bodyDiv w:val="1"/>
      <w:marLeft w:val="0"/>
      <w:marRight w:val="0"/>
      <w:marTop w:val="0"/>
      <w:marBottom w:val="0"/>
      <w:divBdr>
        <w:top w:val="none" w:sz="0" w:space="0" w:color="auto"/>
        <w:left w:val="none" w:sz="0" w:space="0" w:color="auto"/>
        <w:bottom w:val="none" w:sz="0" w:space="0" w:color="auto"/>
        <w:right w:val="none" w:sz="0" w:space="0" w:color="auto"/>
      </w:divBdr>
    </w:div>
    <w:div w:id="858934262">
      <w:bodyDiv w:val="1"/>
      <w:marLeft w:val="0"/>
      <w:marRight w:val="0"/>
      <w:marTop w:val="0"/>
      <w:marBottom w:val="0"/>
      <w:divBdr>
        <w:top w:val="none" w:sz="0" w:space="0" w:color="auto"/>
        <w:left w:val="none" w:sz="0" w:space="0" w:color="auto"/>
        <w:bottom w:val="none" w:sz="0" w:space="0" w:color="auto"/>
        <w:right w:val="none" w:sz="0" w:space="0" w:color="auto"/>
      </w:divBdr>
    </w:div>
    <w:div w:id="859316544">
      <w:bodyDiv w:val="1"/>
      <w:marLeft w:val="0"/>
      <w:marRight w:val="0"/>
      <w:marTop w:val="0"/>
      <w:marBottom w:val="0"/>
      <w:divBdr>
        <w:top w:val="none" w:sz="0" w:space="0" w:color="auto"/>
        <w:left w:val="none" w:sz="0" w:space="0" w:color="auto"/>
        <w:bottom w:val="none" w:sz="0" w:space="0" w:color="auto"/>
        <w:right w:val="none" w:sz="0" w:space="0" w:color="auto"/>
      </w:divBdr>
    </w:div>
    <w:div w:id="867255595">
      <w:bodyDiv w:val="1"/>
      <w:marLeft w:val="0"/>
      <w:marRight w:val="0"/>
      <w:marTop w:val="0"/>
      <w:marBottom w:val="0"/>
      <w:divBdr>
        <w:top w:val="none" w:sz="0" w:space="0" w:color="auto"/>
        <w:left w:val="none" w:sz="0" w:space="0" w:color="auto"/>
        <w:bottom w:val="none" w:sz="0" w:space="0" w:color="auto"/>
        <w:right w:val="none" w:sz="0" w:space="0" w:color="auto"/>
      </w:divBdr>
    </w:div>
    <w:div w:id="869880357">
      <w:bodyDiv w:val="1"/>
      <w:marLeft w:val="0"/>
      <w:marRight w:val="0"/>
      <w:marTop w:val="0"/>
      <w:marBottom w:val="0"/>
      <w:divBdr>
        <w:top w:val="none" w:sz="0" w:space="0" w:color="auto"/>
        <w:left w:val="none" w:sz="0" w:space="0" w:color="auto"/>
        <w:bottom w:val="none" w:sz="0" w:space="0" w:color="auto"/>
        <w:right w:val="none" w:sz="0" w:space="0" w:color="auto"/>
      </w:divBdr>
    </w:div>
    <w:div w:id="870722284">
      <w:bodyDiv w:val="1"/>
      <w:marLeft w:val="0"/>
      <w:marRight w:val="0"/>
      <w:marTop w:val="0"/>
      <w:marBottom w:val="0"/>
      <w:divBdr>
        <w:top w:val="none" w:sz="0" w:space="0" w:color="auto"/>
        <w:left w:val="none" w:sz="0" w:space="0" w:color="auto"/>
        <w:bottom w:val="none" w:sz="0" w:space="0" w:color="auto"/>
        <w:right w:val="none" w:sz="0" w:space="0" w:color="auto"/>
      </w:divBdr>
    </w:div>
    <w:div w:id="884488046">
      <w:bodyDiv w:val="1"/>
      <w:marLeft w:val="0"/>
      <w:marRight w:val="0"/>
      <w:marTop w:val="0"/>
      <w:marBottom w:val="0"/>
      <w:divBdr>
        <w:top w:val="none" w:sz="0" w:space="0" w:color="auto"/>
        <w:left w:val="none" w:sz="0" w:space="0" w:color="auto"/>
        <w:bottom w:val="none" w:sz="0" w:space="0" w:color="auto"/>
        <w:right w:val="none" w:sz="0" w:space="0" w:color="auto"/>
      </w:divBdr>
    </w:div>
    <w:div w:id="885995514">
      <w:bodyDiv w:val="1"/>
      <w:marLeft w:val="0"/>
      <w:marRight w:val="0"/>
      <w:marTop w:val="0"/>
      <w:marBottom w:val="0"/>
      <w:divBdr>
        <w:top w:val="none" w:sz="0" w:space="0" w:color="auto"/>
        <w:left w:val="none" w:sz="0" w:space="0" w:color="auto"/>
        <w:bottom w:val="none" w:sz="0" w:space="0" w:color="auto"/>
        <w:right w:val="none" w:sz="0" w:space="0" w:color="auto"/>
      </w:divBdr>
    </w:div>
    <w:div w:id="888108980">
      <w:bodyDiv w:val="1"/>
      <w:marLeft w:val="0"/>
      <w:marRight w:val="0"/>
      <w:marTop w:val="0"/>
      <w:marBottom w:val="0"/>
      <w:divBdr>
        <w:top w:val="none" w:sz="0" w:space="0" w:color="auto"/>
        <w:left w:val="none" w:sz="0" w:space="0" w:color="auto"/>
        <w:bottom w:val="none" w:sz="0" w:space="0" w:color="auto"/>
        <w:right w:val="none" w:sz="0" w:space="0" w:color="auto"/>
      </w:divBdr>
    </w:div>
    <w:div w:id="888805804">
      <w:bodyDiv w:val="1"/>
      <w:marLeft w:val="0"/>
      <w:marRight w:val="0"/>
      <w:marTop w:val="0"/>
      <w:marBottom w:val="0"/>
      <w:divBdr>
        <w:top w:val="none" w:sz="0" w:space="0" w:color="auto"/>
        <w:left w:val="none" w:sz="0" w:space="0" w:color="auto"/>
        <w:bottom w:val="none" w:sz="0" w:space="0" w:color="auto"/>
        <w:right w:val="none" w:sz="0" w:space="0" w:color="auto"/>
      </w:divBdr>
    </w:div>
    <w:div w:id="892427781">
      <w:bodyDiv w:val="1"/>
      <w:marLeft w:val="0"/>
      <w:marRight w:val="0"/>
      <w:marTop w:val="0"/>
      <w:marBottom w:val="0"/>
      <w:divBdr>
        <w:top w:val="none" w:sz="0" w:space="0" w:color="auto"/>
        <w:left w:val="none" w:sz="0" w:space="0" w:color="auto"/>
        <w:bottom w:val="none" w:sz="0" w:space="0" w:color="auto"/>
        <w:right w:val="none" w:sz="0" w:space="0" w:color="auto"/>
      </w:divBdr>
    </w:div>
    <w:div w:id="894394616">
      <w:bodyDiv w:val="1"/>
      <w:marLeft w:val="0"/>
      <w:marRight w:val="0"/>
      <w:marTop w:val="0"/>
      <w:marBottom w:val="0"/>
      <w:divBdr>
        <w:top w:val="none" w:sz="0" w:space="0" w:color="auto"/>
        <w:left w:val="none" w:sz="0" w:space="0" w:color="auto"/>
        <w:bottom w:val="none" w:sz="0" w:space="0" w:color="auto"/>
        <w:right w:val="none" w:sz="0" w:space="0" w:color="auto"/>
      </w:divBdr>
    </w:div>
    <w:div w:id="894435682">
      <w:bodyDiv w:val="1"/>
      <w:marLeft w:val="0"/>
      <w:marRight w:val="0"/>
      <w:marTop w:val="0"/>
      <w:marBottom w:val="0"/>
      <w:divBdr>
        <w:top w:val="none" w:sz="0" w:space="0" w:color="auto"/>
        <w:left w:val="none" w:sz="0" w:space="0" w:color="auto"/>
        <w:bottom w:val="none" w:sz="0" w:space="0" w:color="auto"/>
        <w:right w:val="none" w:sz="0" w:space="0" w:color="auto"/>
      </w:divBdr>
    </w:div>
    <w:div w:id="899824494">
      <w:bodyDiv w:val="1"/>
      <w:marLeft w:val="0"/>
      <w:marRight w:val="0"/>
      <w:marTop w:val="0"/>
      <w:marBottom w:val="0"/>
      <w:divBdr>
        <w:top w:val="none" w:sz="0" w:space="0" w:color="auto"/>
        <w:left w:val="none" w:sz="0" w:space="0" w:color="auto"/>
        <w:bottom w:val="none" w:sz="0" w:space="0" w:color="auto"/>
        <w:right w:val="none" w:sz="0" w:space="0" w:color="auto"/>
      </w:divBdr>
    </w:div>
    <w:div w:id="911547688">
      <w:bodyDiv w:val="1"/>
      <w:marLeft w:val="0"/>
      <w:marRight w:val="0"/>
      <w:marTop w:val="0"/>
      <w:marBottom w:val="0"/>
      <w:divBdr>
        <w:top w:val="none" w:sz="0" w:space="0" w:color="auto"/>
        <w:left w:val="none" w:sz="0" w:space="0" w:color="auto"/>
        <w:bottom w:val="none" w:sz="0" w:space="0" w:color="auto"/>
        <w:right w:val="none" w:sz="0" w:space="0" w:color="auto"/>
      </w:divBdr>
    </w:div>
    <w:div w:id="917832202">
      <w:bodyDiv w:val="1"/>
      <w:marLeft w:val="0"/>
      <w:marRight w:val="0"/>
      <w:marTop w:val="0"/>
      <w:marBottom w:val="0"/>
      <w:divBdr>
        <w:top w:val="none" w:sz="0" w:space="0" w:color="auto"/>
        <w:left w:val="none" w:sz="0" w:space="0" w:color="auto"/>
        <w:bottom w:val="none" w:sz="0" w:space="0" w:color="auto"/>
        <w:right w:val="none" w:sz="0" w:space="0" w:color="auto"/>
      </w:divBdr>
    </w:div>
    <w:div w:id="922303502">
      <w:bodyDiv w:val="1"/>
      <w:marLeft w:val="0"/>
      <w:marRight w:val="0"/>
      <w:marTop w:val="0"/>
      <w:marBottom w:val="0"/>
      <w:divBdr>
        <w:top w:val="none" w:sz="0" w:space="0" w:color="auto"/>
        <w:left w:val="none" w:sz="0" w:space="0" w:color="auto"/>
        <w:bottom w:val="none" w:sz="0" w:space="0" w:color="auto"/>
        <w:right w:val="none" w:sz="0" w:space="0" w:color="auto"/>
      </w:divBdr>
    </w:div>
    <w:div w:id="935789887">
      <w:bodyDiv w:val="1"/>
      <w:marLeft w:val="0"/>
      <w:marRight w:val="0"/>
      <w:marTop w:val="0"/>
      <w:marBottom w:val="0"/>
      <w:divBdr>
        <w:top w:val="none" w:sz="0" w:space="0" w:color="auto"/>
        <w:left w:val="none" w:sz="0" w:space="0" w:color="auto"/>
        <w:bottom w:val="none" w:sz="0" w:space="0" w:color="auto"/>
        <w:right w:val="none" w:sz="0" w:space="0" w:color="auto"/>
      </w:divBdr>
    </w:div>
    <w:div w:id="954866060">
      <w:bodyDiv w:val="1"/>
      <w:marLeft w:val="0"/>
      <w:marRight w:val="0"/>
      <w:marTop w:val="0"/>
      <w:marBottom w:val="0"/>
      <w:divBdr>
        <w:top w:val="none" w:sz="0" w:space="0" w:color="auto"/>
        <w:left w:val="none" w:sz="0" w:space="0" w:color="auto"/>
        <w:bottom w:val="none" w:sz="0" w:space="0" w:color="auto"/>
        <w:right w:val="none" w:sz="0" w:space="0" w:color="auto"/>
      </w:divBdr>
    </w:div>
    <w:div w:id="963849976">
      <w:bodyDiv w:val="1"/>
      <w:marLeft w:val="0"/>
      <w:marRight w:val="0"/>
      <w:marTop w:val="0"/>
      <w:marBottom w:val="0"/>
      <w:divBdr>
        <w:top w:val="none" w:sz="0" w:space="0" w:color="auto"/>
        <w:left w:val="none" w:sz="0" w:space="0" w:color="auto"/>
        <w:bottom w:val="none" w:sz="0" w:space="0" w:color="auto"/>
        <w:right w:val="none" w:sz="0" w:space="0" w:color="auto"/>
      </w:divBdr>
    </w:div>
    <w:div w:id="965738645">
      <w:bodyDiv w:val="1"/>
      <w:marLeft w:val="0"/>
      <w:marRight w:val="0"/>
      <w:marTop w:val="0"/>
      <w:marBottom w:val="0"/>
      <w:divBdr>
        <w:top w:val="none" w:sz="0" w:space="0" w:color="auto"/>
        <w:left w:val="none" w:sz="0" w:space="0" w:color="auto"/>
        <w:bottom w:val="none" w:sz="0" w:space="0" w:color="auto"/>
        <w:right w:val="none" w:sz="0" w:space="0" w:color="auto"/>
      </w:divBdr>
    </w:div>
    <w:div w:id="975793211">
      <w:bodyDiv w:val="1"/>
      <w:marLeft w:val="0"/>
      <w:marRight w:val="0"/>
      <w:marTop w:val="0"/>
      <w:marBottom w:val="0"/>
      <w:divBdr>
        <w:top w:val="none" w:sz="0" w:space="0" w:color="auto"/>
        <w:left w:val="none" w:sz="0" w:space="0" w:color="auto"/>
        <w:bottom w:val="none" w:sz="0" w:space="0" w:color="auto"/>
        <w:right w:val="none" w:sz="0" w:space="0" w:color="auto"/>
      </w:divBdr>
    </w:div>
    <w:div w:id="979071941">
      <w:bodyDiv w:val="1"/>
      <w:marLeft w:val="0"/>
      <w:marRight w:val="0"/>
      <w:marTop w:val="0"/>
      <w:marBottom w:val="0"/>
      <w:divBdr>
        <w:top w:val="none" w:sz="0" w:space="0" w:color="auto"/>
        <w:left w:val="none" w:sz="0" w:space="0" w:color="auto"/>
        <w:bottom w:val="none" w:sz="0" w:space="0" w:color="auto"/>
        <w:right w:val="none" w:sz="0" w:space="0" w:color="auto"/>
      </w:divBdr>
    </w:div>
    <w:div w:id="991181158">
      <w:bodyDiv w:val="1"/>
      <w:marLeft w:val="0"/>
      <w:marRight w:val="0"/>
      <w:marTop w:val="0"/>
      <w:marBottom w:val="0"/>
      <w:divBdr>
        <w:top w:val="none" w:sz="0" w:space="0" w:color="auto"/>
        <w:left w:val="none" w:sz="0" w:space="0" w:color="auto"/>
        <w:bottom w:val="none" w:sz="0" w:space="0" w:color="auto"/>
        <w:right w:val="none" w:sz="0" w:space="0" w:color="auto"/>
      </w:divBdr>
    </w:div>
    <w:div w:id="995963387">
      <w:bodyDiv w:val="1"/>
      <w:marLeft w:val="0"/>
      <w:marRight w:val="0"/>
      <w:marTop w:val="0"/>
      <w:marBottom w:val="0"/>
      <w:divBdr>
        <w:top w:val="none" w:sz="0" w:space="0" w:color="auto"/>
        <w:left w:val="none" w:sz="0" w:space="0" w:color="auto"/>
        <w:bottom w:val="none" w:sz="0" w:space="0" w:color="auto"/>
        <w:right w:val="none" w:sz="0" w:space="0" w:color="auto"/>
      </w:divBdr>
    </w:div>
    <w:div w:id="1000617565">
      <w:bodyDiv w:val="1"/>
      <w:marLeft w:val="0"/>
      <w:marRight w:val="0"/>
      <w:marTop w:val="0"/>
      <w:marBottom w:val="0"/>
      <w:divBdr>
        <w:top w:val="none" w:sz="0" w:space="0" w:color="auto"/>
        <w:left w:val="none" w:sz="0" w:space="0" w:color="auto"/>
        <w:bottom w:val="none" w:sz="0" w:space="0" w:color="auto"/>
        <w:right w:val="none" w:sz="0" w:space="0" w:color="auto"/>
      </w:divBdr>
    </w:div>
    <w:div w:id="1003822778">
      <w:bodyDiv w:val="1"/>
      <w:marLeft w:val="0"/>
      <w:marRight w:val="0"/>
      <w:marTop w:val="0"/>
      <w:marBottom w:val="0"/>
      <w:divBdr>
        <w:top w:val="none" w:sz="0" w:space="0" w:color="auto"/>
        <w:left w:val="none" w:sz="0" w:space="0" w:color="auto"/>
        <w:bottom w:val="none" w:sz="0" w:space="0" w:color="auto"/>
        <w:right w:val="none" w:sz="0" w:space="0" w:color="auto"/>
      </w:divBdr>
    </w:div>
    <w:div w:id="1006056015">
      <w:bodyDiv w:val="1"/>
      <w:marLeft w:val="0"/>
      <w:marRight w:val="0"/>
      <w:marTop w:val="0"/>
      <w:marBottom w:val="0"/>
      <w:divBdr>
        <w:top w:val="none" w:sz="0" w:space="0" w:color="auto"/>
        <w:left w:val="none" w:sz="0" w:space="0" w:color="auto"/>
        <w:bottom w:val="none" w:sz="0" w:space="0" w:color="auto"/>
        <w:right w:val="none" w:sz="0" w:space="0" w:color="auto"/>
      </w:divBdr>
    </w:div>
    <w:div w:id="1021784635">
      <w:bodyDiv w:val="1"/>
      <w:marLeft w:val="0"/>
      <w:marRight w:val="0"/>
      <w:marTop w:val="0"/>
      <w:marBottom w:val="0"/>
      <w:divBdr>
        <w:top w:val="none" w:sz="0" w:space="0" w:color="auto"/>
        <w:left w:val="none" w:sz="0" w:space="0" w:color="auto"/>
        <w:bottom w:val="none" w:sz="0" w:space="0" w:color="auto"/>
        <w:right w:val="none" w:sz="0" w:space="0" w:color="auto"/>
      </w:divBdr>
    </w:div>
    <w:div w:id="1031034231">
      <w:bodyDiv w:val="1"/>
      <w:marLeft w:val="0"/>
      <w:marRight w:val="0"/>
      <w:marTop w:val="0"/>
      <w:marBottom w:val="0"/>
      <w:divBdr>
        <w:top w:val="none" w:sz="0" w:space="0" w:color="auto"/>
        <w:left w:val="none" w:sz="0" w:space="0" w:color="auto"/>
        <w:bottom w:val="none" w:sz="0" w:space="0" w:color="auto"/>
        <w:right w:val="none" w:sz="0" w:space="0" w:color="auto"/>
      </w:divBdr>
    </w:div>
    <w:div w:id="1040939889">
      <w:bodyDiv w:val="1"/>
      <w:marLeft w:val="0"/>
      <w:marRight w:val="0"/>
      <w:marTop w:val="0"/>
      <w:marBottom w:val="0"/>
      <w:divBdr>
        <w:top w:val="none" w:sz="0" w:space="0" w:color="auto"/>
        <w:left w:val="none" w:sz="0" w:space="0" w:color="auto"/>
        <w:bottom w:val="none" w:sz="0" w:space="0" w:color="auto"/>
        <w:right w:val="none" w:sz="0" w:space="0" w:color="auto"/>
      </w:divBdr>
    </w:div>
    <w:div w:id="1042751265">
      <w:bodyDiv w:val="1"/>
      <w:marLeft w:val="0"/>
      <w:marRight w:val="0"/>
      <w:marTop w:val="0"/>
      <w:marBottom w:val="0"/>
      <w:divBdr>
        <w:top w:val="none" w:sz="0" w:space="0" w:color="auto"/>
        <w:left w:val="none" w:sz="0" w:space="0" w:color="auto"/>
        <w:bottom w:val="none" w:sz="0" w:space="0" w:color="auto"/>
        <w:right w:val="none" w:sz="0" w:space="0" w:color="auto"/>
      </w:divBdr>
    </w:div>
    <w:div w:id="1048529518">
      <w:bodyDiv w:val="1"/>
      <w:marLeft w:val="0"/>
      <w:marRight w:val="0"/>
      <w:marTop w:val="0"/>
      <w:marBottom w:val="0"/>
      <w:divBdr>
        <w:top w:val="none" w:sz="0" w:space="0" w:color="auto"/>
        <w:left w:val="none" w:sz="0" w:space="0" w:color="auto"/>
        <w:bottom w:val="none" w:sz="0" w:space="0" w:color="auto"/>
        <w:right w:val="none" w:sz="0" w:space="0" w:color="auto"/>
      </w:divBdr>
    </w:div>
    <w:div w:id="1049912986">
      <w:bodyDiv w:val="1"/>
      <w:marLeft w:val="0"/>
      <w:marRight w:val="0"/>
      <w:marTop w:val="0"/>
      <w:marBottom w:val="0"/>
      <w:divBdr>
        <w:top w:val="none" w:sz="0" w:space="0" w:color="auto"/>
        <w:left w:val="none" w:sz="0" w:space="0" w:color="auto"/>
        <w:bottom w:val="none" w:sz="0" w:space="0" w:color="auto"/>
        <w:right w:val="none" w:sz="0" w:space="0" w:color="auto"/>
      </w:divBdr>
    </w:div>
    <w:div w:id="1053848938">
      <w:bodyDiv w:val="1"/>
      <w:marLeft w:val="0"/>
      <w:marRight w:val="0"/>
      <w:marTop w:val="0"/>
      <w:marBottom w:val="0"/>
      <w:divBdr>
        <w:top w:val="none" w:sz="0" w:space="0" w:color="auto"/>
        <w:left w:val="none" w:sz="0" w:space="0" w:color="auto"/>
        <w:bottom w:val="none" w:sz="0" w:space="0" w:color="auto"/>
        <w:right w:val="none" w:sz="0" w:space="0" w:color="auto"/>
      </w:divBdr>
    </w:div>
    <w:div w:id="1056246918">
      <w:bodyDiv w:val="1"/>
      <w:marLeft w:val="0"/>
      <w:marRight w:val="0"/>
      <w:marTop w:val="0"/>
      <w:marBottom w:val="0"/>
      <w:divBdr>
        <w:top w:val="none" w:sz="0" w:space="0" w:color="auto"/>
        <w:left w:val="none" w:sz="0" w:space="0" w:color="auto"/>
        <w:bottom w:val="none" w:sz="0" w:space="0" w:color="auto"/>
        <w:right w:val="none" w:sz="0" w:space="0" w:color="auto"/>
      </w:divBdr>
    </w:div>
    <w:div w:id="1060909392">
      <w:bodyDiv w:val="1"/>
      <w:marLeft w:val="0"/>
      <w:marRight w:val="0"/>
      <w:marTop w:val="0"/>
      <w:marBottom w:val="0"/>
      <w:divBdr>
        <w:top w:val="none" w:sz="0" w:space="0" w:color="auto"/>
        <w:left w:val="none" w:sz="0" w:space="0" w:color="auto"/>
        <w:bottom w:val="none" w:sz="0" w:space="0" w:color="auto"/>
        <w:right w:val="none" w:sz="0" w:space="0" w:color="auto"/>
      </w:divBdr>
    </w:div>
    <w:div w:id="1066345262">
      <w:bodyDiv w:val="1"/>
      <w:marLeft w:val="0"/>
      <w:marRight w:val="0"/>
      <w:marTop w:val="0"/>
      <w:marBottom w:val="0"/>
      <w:divBdr>
        <w:top w:val="none" w:sz="0" w:space="0" w:color="auto"/>
        <w:left w:val="none" w:sz="0" w:space="0" w:color="auto"/>
        <w:bottom w:val="none" w:sz="0" w:space="0" w:color="auto"/>
        <w:right w:val="none" w:sz="0" w:space="0" w:color="auto"/>
      </w:divBdr>
    </w:div>
    <w:div w:id="1076632465">
      <w:bodyDiv w:val="1"/>
      <w:marLeft w:val="0"/>
      <w:marRight w:val="0"/>
      <w:marTop w:val="0"/>
      <w:marBottom w:val="0"/>
      <w:divBdr>
        <w:top w:val="none" w:sz="0" w:space="0" w:color="auto"/>
        <w:left w:val="none" w:sz="0" w:space="0" w:color="auto"/>
        <w:bottom w:val="none" w:sz="0" w:space="0" w:color="auto"/>
        <w:right w:val="none" w:sz="0" w:space="0" w:color="auto"/>
      </w:divBdr>
    </w:div>
    <w:div w:id="1083800849">
      <w:bodyDiv w:val="1"/>
      <w:marLeft w:val="0"/>
      <w:marRight w:val="0"/>
      <w:marTop w:val="0"/>
      <w:marBottom w:val="0"/>
      <w:divBdr>
        <w:top w:val="none" w:sz="0" w:space="0" w:color="auto"/>
        <w:left w:val="none" w:sz="0" w:space="0" w:color="auto"/>
        <w:bottom w:val="none" w:sz="0" w:space="0" w:color="auto"/>
        <w:right w:val="none" w:sz="0" w:space="0" w:color="auto"/>
      </w:divBdr>
    </w:div>
    <w:div w:id="1085952880">
      <w:bodyDiv w:val="1"/>
      <w:marLeft w:val="0"/>
      <w:marRight w:val="0"/>
      <w:marTop w:val="0"/>
      <w:marBottom w:val="0"/>
      <w:divBdr>
        <w:top w:val="none" w:sz="0" w:space="0" w:color="auto"/>
        <w:left w:val="none" w:sz="0" w:space="0" w:color="auto"/>
        <w:bottom w:val="none" w:sz="0" w:space="0" w:color="auto"/>
        <w:right w:val="none" w:sz="0" w:space="0" w:color="auto"/>
      </w:divBdr>
    </w:div>
    <w:div w:id="1086073010">
      <w:bodyDiv w:val="1"/>
      <w:marLeft w:val="0"/>
      <w:marRight w:val="0"/>
      <w:marTop w:val="0"/>
      <w:marBottom w:val="0"/>
      <w:divBdr>
        <w:top w:val="none" w:sz="0" w:space="0" w:color="auto"/>
        <w:left w:val="none" w:sz="0" w:space="0" w:color="auto"/>
        <w:bottom w:val="none" w:sz="0" w:space="0" w:color="auto"/>
        <w:right w:val="none" w:sz="0" w:space="0" w:color="auto"/>
      </w:divBdr>
    </w:div>
    <w:div w:id="1095401220">
      <w:bodyDiv w:val="1"/>
      <w:marLeft w:val="0"/>
      <w:marRight w:val="0"/>
      <w:marTop w:val="0"/>
      <w:marBottom w:val="0"/>
      <w:divBdr>
        <w:top w:val="none" w:sz="0" w:space="0" w:color="auto"/>
        <w:left w:val="none" w:sz="0" w:space="0" w:color="auto"/>
        <w:bottom w:val="none" w:sz="0" w:space="0" w:color="auto"/>
        <w:right w:val="none" w:sz="0" w:space="0" w:color="auto"/>
      </w:divBdr>
    </w:div>
    <w:div w:id="1104838636">
      <w:bodyDiv w:val="1"/>
      <w:marLeft w:val="0"/>
      <w:marRight w:val="0"/>
      <w:marTop w:val="0"/>
      <w:marBottom w:val="0"/>
      <w:divBdr>
        <w:top w:val="none" w:sz="0" w:space="0" w:color="auto"/>
        <w:left w:val="none" w:sz="0" w:space="0" w:color="auto"/>
        <w:bottom w:val="none" w:sz="0" w:space="0" w:color="auto"/>
        <w:right w:val="none" w:sz="0" w:space="0" w:color="auto"/>
      </w:divBdr>
    </w:div>
    <w:div w:id="1110901159">
      <w:bodyDiv w:val="1"/>
      <w:marLeft w:val="0"/>
      <w:marRight w:val="0"/>
      <w:marTop w:val="0"/>
      <w:marBottom w:val="0"/>
      <w:divBdr>
        <w:top w:val="none" w:sz="0" w:space="0" w:color="auto"/>
        <w:left w:val="none" w:sz="0" w:space="0" w:color="auto"/>
        <w:bottom w:val="none" w:sz="0" w:space="0" w:color="auto"/>
        <w:right w:val="none" w:sz="0" w:space="0" w:color="auto"/>
      </w:divBdr>
    </w:div>
    <w:div w:id="1112357946">
      <w:bodyDiv w:val="1"/>
      <w:marLeft w:val="0"/>
      <w:marRight w:val="0"/>
      <w:marTop w:val="0"/>
      <w:marBottom w:val="0"/>
      <w:divBdr>
        <w:top w:val="none" w:sz="0" w:space="0" w:color="auto"/>
        <w:left w:val="none" w:sz="0" w:space="0" w:color="auto"/>
        <w:bottom w:val="none" w:sz="0" w:space="0" w:color="auto"/>
        <w:right w:val="none" w:sz="0" w:space="0" w:color="auto"/>
      </w:divBdr>
    </w:div>
    <w:div w:id="1123572761">
      <w:bodyDiv w:val="1"/>
      <w:marLeft w:val="0"/>
      <w:marRight w:val="0"/>
      <w:marTop w:val="0"/>
      <w:marBottom w:val="0"/>
      <w:divBdr>
        <w:top w:val="none" w:sz="0" w:space="0" w:color="auto"/>
        <w:left w:val="none" w:sz="0" w:space="0" w:color="auto"/>
        <w:bottom w:val="none" w:sz="0" w:space="0" w:color="auto"/>
        <w:right w:val="none" w:sz="0" w:space="0" w:color="auto"/>
      </w:divBdr>
    </w:div>
    <w:div w:id="1124271924">
      <w:bodyDiv w:val="1"/>
      <w:marLeft w:val="0"/>
      <w:marRight w:val="0"/>
      <w:marTop w:val="0"/>
      <w:marBottom w:val="0"/>
      <w:divBdr>
        <w:top w:val="none" w:sz="0" w:space="0" w:color="auto"/>
        <w:left w:val="none" w:sz="0" w:space="0" w:color="auto"/>
        <w:bottom w:val="none" w:sz="0" w:space="0" w:color="auto"/>
        <w:right w:val="none" w:sz="0" w:space="0" w:color="auto"/>
      </w:divBdr>
    </w:div>
    <w:div w:id="1124691077">
      <w:bodyDiv w:val="1"/>
      <w:marLeft w:val="0"/>
      <w:marRight w:val="0"/>
      <w:marTop w:val="0"/>
      <w:marBottom w:val="0"/>
      <w:divBdr>
        <w:top w:val="none" w:sz="0" w:space="0" w:color="auto"/>
        <w:left w:val="none" w:sz="0" w:space="0" w:color="auto"/>
        <w:bottom w:val="none" w:sz="0" w:space="0" w:color="auto"/>
        <w:right w:val="none" w:sz="0" w:space="0" w:color="auto"/>
      </w:divBdr>
    </w:div>
    <w:div w:id="1125150921">
      <w:bodyDiv w:val="1"/>
      <w:marLeft w:val="0"/>
      <w:marRight w:val="0"/>
      <w:marTop w:val="0"/>
      <w:marBottom w:val="0"/>
      <w:divBdr>
        <w:top w:val="none" w:sz="0" w:space="0" w:color="auto"/>
        <w:left w:val="none" w:sz="0" w:space="0" w:color="auto"/>
        <w:bottom w:val="none" w:sz="0" w:space="0" w:color="auto"/>
        <w:right w:val="none" w:sz="0" w:space="0" w:color="auto"/>
      </w:divBdr>
    </w:div>
    <w:div w:id="1139998900">
      <w:bodyDiv w:val="1"/>
      <w:marLeft w:val="0"/>
      <w:marRight w:val="0"/>
      <w:marTop w:val="0"/>
      <w:marBottom w:val="0"/>
      <w:divBdr>
        <w:top w:val="none" w:sz="0" w:space="0" w:color="auto"/>
        <w:left w:val="none" w:sz="0" w:space="0" w:color="auto"/>
        <w:bottom w:val="none" w:sz="0" w:space="0" w:color="auto"/>
        <w:right w:val="none" w:sz="0" w:space="0" w:color="auto"/>
      </w:divBdr>
    </w:div>
    <w:div w:id="1141311127">
      <w:bodyDiv w:val="1"/>
      <w:marLeft w:val="0"/>
      <w:marRight w:val="0"/>
      <w:marTop w:val="0"/>
      <w:marBottom w:val="0"/>
      <w:divBdr>
        <w:top w:val="none" w:sz="0" w:space="0" w:color="auto"/>
        <w:left w:val="none" w:sz="0" w:space="0" w:color="auto"/>
        <w:bottom w:val="none" w:sz="0" w:space="0" w:color="auto"/>
        <w:right w:val="none" w:sz="0" w:space="0" w:color="auto"/>
      </w:divBdr>
    </w:div>
    <w:div w:id="1148983464">
      <w:bodyDiv w:val="1"/>
      <w:marLeft w:val="0"/>
      <w:marRight w:val="0"/>
      <w:marTop w:val="0"/>
      <w:marBottom w:val="0"/>
      <w:divBdr>
        <w:top w:val="none" w:sz="0" w:space="0" w:color="auto"/>
        <w:left w:val="none" w:sz="0" w:space="0" w:color="auto"/>
        <w:bottom w:val="none" w:sz="0" w:space="0" w:color="auto"/>
        <w:right w:val="none" w:sz="0" w:space="0" w:color="auto"/>
      </w:divBdr>
    </w:div>
    <w:div w:id="1149706720">
      <w:bodyDiv w:val="1"/>
      <w:marLeft w:val="0"/>
      <w:marRight w:val="0"/>
      <w:marTop w:val="0"/>
      <w:marBottom w:val="0"/>
      <w:divBdr>
        <w:top w:val="none" w:sz="0" w:space="0" w:color="auto"/>
        <w:left w:val="none" w:sz="0" w:space="0" w:color="auto"/>
        <w:bottom w:val="none" w:sz="0" w:space="0" w:color="auto"/>
        <w:right w:val="none" w:sz="0" w:space="0" w:color="auto"/>
      </w:divBdr>
    </w:div>
    <w:div w:id="1150170287">
      <w:bodyDiv w:val="1"/>
      <w:marLeft w:val="0"/>
      <w:marRight w:val="0"/>
      <w:marTop w:val="0"/>
      <w:marBottom w:val="0"/>
      <w:divBdr>
        <w:top w:val="none" w:sz="0" w:space="0" w:color="auto"/>
        <w:left w:val="none" w:sz="0" w:space="0" w:color="auto"/>
        <w:bottom w:val="none" w:sz="0" w:space="0" w:color="auto"/>
        <w:right w:val="none" w:sz="0" w:space="0" w:color="auto"/>
      </w:divBdr>
    </w:div>
    <w:div w:id="1160271855">
      <w:bodyDiv w:val="1"/>
      <w:marLeft w:val="0"/>
      <w:marRight w:val="0"/>
      <w:marTop w:val="0"/>
      <w:marBottom w:val="0"/>
      <w:divBdr>
        <w:top w:val="none" w:sz="0" w:space="0" w:color="auto"/>
        <w:left w:val="none" w:sz="0" w:space="0" w:color="auto"/>
        <w:bottom w:val="none" w:sz="0" w:space="0" w:color="auto"/>
        <w:right w:val="none" w:sz="0" w:space="0" w:color="auto"/>
      </w:divBdr>
    </w:div>
    <w:div w:id="1164736971">
      <w:bodyDiv w:val="1"/>
      <w:marLeft w:val="0"/>
      <w:marRight w:val="0"/>
      <w:marTop w:val="0"/>
      <w:marBottom w:val="0"/>
      <w:divBdr>
        <w:top w:val="none" w:sz="0" w:space="0" w:color="auto"/>
        <w:left w:val="none" w:sz="0" w:space="0" w:color="auto"/>
        <w:bottom w:val="none" w:sz="0" w:space="0" w:color="auto"/>
        <w:right w:val="none" w:sz="0" w:space="0" w:color="auto"/>
      </w:divBdr>
    </w:div>
    <w:div w:id="1171792139">
      <w:bodyDiv w:val="1"/>
      <w:marLeft w:val="0"/>
      <w:marRight w:val="0"/>
      <w:marTop w:val="0"/>
      <w:marBottom w:val="0"/>
      <w:divBdr>
        <w:top w:val="none" w:sz="0" w:space="0" w:color="auto"/>
        <w:left w:val="none" w:sz="0" w:space="0" w:color="auto"/>
        <w:bottom w:val="none" w:sz="0" w:space="0" w:color="auto"/>
        <w:right w:val="none" w:sz="0" w:space="0" w:color="auto"/>
      </w:divBdr>
    </w:div>
    <w:div w:id="1172599651">
      <w:bodyDiv w:val="1"/>
      <w:marLeft w:val="0"/>
      <w:marRight w:val="0"/>
      <w:marTop w:val="0"/>
      <w:marBottom w:val="0"/>
      <w:divBdr>
        <w:top w:val="none" w:sz="0" w:space="0" w:color="auto"/>
        <w:left w:val="none" w:sz="0" w:space="0" w:color="auto"/>
        <w:bottom w:val="none" w:sz="0" w:space="0" w:color="auto"/>
        <w:right w:val="none" w:sz="0" w:space="0" w:color="auto"/>
      </w:divBdr>
    </w:div>
    <w:div w:id="1182629102">
      <w:bodyDiv w:val="1"/>
      <w:marLeft w:val="0"/>
      <w:marRight w:val="0"/>
      <w:marTop w:val="0"/>
      <w:marBottom w:val="0"/>
      <w:divBdr>
        <w:top w:val="none" w:sz="0" w:space="0" w:color="auto"/>
        <w:left w:val="none" w:sz="0" w:space="0" w:color="auto"/>
        <w:bottom w:val="none" w:sz="0" w:space="0" w:color="auto"/>
        <w:right w:val="none" w:sz="0" w:space="0" w:color="auto"/>
      </w:divBdr>
    </w:div>
    <w:div w:id="1182932850">
      <w:bodyDiv w:val="1"/>
      <w:marLeft w:val="0"/>
      <w:marRight w:val="0"/>
      <w:marTop w:val="0"/>
      <w:marBottom w:val="0"/>
      <w:divBdr>
        <w:top w:val="none" w:sz="0" w:space="0" w:color="auto"/>
        <w:left w:val="none" w:sz="0" w:space="0" w:color="auto"/>
        <w:bottom w:val="none" w:sz="0" w:space="0" w:color="auto"/>
        <w:right w:val="none" w:sz="0" w:space="0" w:color="auto"/>
      </w:divBdr>
    </w:div>
    <w:div w:id="1188718346">
      <w:bodyDiv w:val="1"/>
      <w:marLeft w:val="0"/>
      <w:marRight w:val="0"/>
      <w:marTop w:val="0"/>
      <w:marBottom w:val="0"/>
      <w:divBdr>
        <w:top w:val="none" w:sz="0" w:space="0" w:color="auto"/>
        <w:left w:val="none" w:sz="0" w:space="0" w:color="auto"/>
        <w:bottom w:val="none" w:sz="0" w:space="0" w:color="auto"/>
        <w:right w:val="none" w:sz="0" w:space="0" w:color="auto"/>
      </w:divBdr>
    </w:div>
    <w:div w:id="1198930138">
      <w:bodyDiv w:val="1"/>
      <w:marLeft w:val="0"/>
      <w:marRight w:val="0"/>
      <w:marTop w:val="0"/>
      <w:marBottom w:val="0"/>
      <w:divBdr>
        <w:top w:val="none" w:sz="0" w:space="0" w:color="auto"/>
        <w:left w:val="none" w:sz="0" w:space="0" w:color="auto"/>
        <w:bottom w:val="none" w:sz="0" w:space="0" w:color="auto"/>
        <w:right w:val="none" w:sz="0" w:space="0" w:color="auto"/>
      </w:divBdr>
    </w:div>
    <w:div w:id="1199783549">
      <w:bodyDiv w:val="1"/>
      <w:marLeft w:val="0"/>
      <w:marRight w:val="0"/>
      <w:marTop w:val="0"/>
      <w:marBottom w:val="0"/>
      <w:divBdr>
        <w:top w:val="none" w:sz="0" w:space="0" w:color="auto"/>
        <w:left w:val="none" w:sz="0" w:space="0" w:color="auto"/>
        <w:bottom w:val="none" w:sz="0" w:space="0" w:color="auto"/>
        <w:right w:val="none" w:sz="0" w:space="0" w:color="auto"/>
      </w:divBdr>
    </w:div>
    <w:div w:id="1201284056">
      <w:bodyDiv w:val="1"/>
      <w:marLeft w:val="0"/>
      <w:marRight w:val="0"/>
      <w:marTop w:val="0"/>
      <w:marBottom w:val="0"/>
      <w:divBdr>
        <w:top w:val="none" w:sz="0" w:space="0" w:color="auto"/>
        <w:left w:val="none" w:sz="0" w:space="0" w:color="auto"/>
        <w:bottom w:val="none" w:sz="0" w:space="0" w:color="auto"/>
        <w:right w:val="none" w:sz="0" w:space="0" w:color="auto"/>
      </w:divBdr>
    </w:div>
    <w:div w:id="1204901981">
      <w:bodyDiv w:val="1"/>
      <w:marLeft w:val="0"/>
      <w:marRight w:val="0"/>
      <w:marTop w:val="0"/>
      <w:marBottom w:val="0"/>
      <w:divBdr>
        <w:top w:val="none" w:sz="0" w:space="0" w:color="auto"/>
        <w:left w:val="none" w:sz="0" w:space="0" w:color="auto"/>
        <w:bottom w:val="none" w:sz="0" w:space="0" w:color="auto"/>
        <w:right w:val="none" w:sz="0" w:space="0" w:color="auto"/>
      </w:divBdr>
    </w:div>
    <w:div w:id="1205632278">
      <w:bodyDiv w:val="1"/>
      <w:marLeft w:val="0"/>
      <w:marRight w:val="0"/>
      <w:marTop w:val="0"/>
      <w:marBottom w:val="0"/>
      <w:divBdr>
        <w:top w:val="none" w:sz="0" w:space="0" w:color="auto"/>
        <w:left w:val="none" w:sz="0" w:space="0" w:color="auto"/>
        <w:bottom w:val="none" w:sz="0" w:space="0" w:color="auto"/>
        <w:right w:val="none" w:sz="0" w:space="0" w:color="auto"/>
      </w:divBdr>
    </w:div>
    <w:div w:id="1214997508">
      <w:bodyDiv w:val="1"/>
      <w:marLeft w:val="0"/>
      <w:marRight w:val="0"/>
      <w:marTop w:val="0"/>
      <w:marBottom w:val="0"/>
      <w:divBdr>
        <w:top w:val="none" w:sz="0" w:space="0" w:color="auto"/>
        <w:left w:val="none" w:sz="0" w:space="0" w:color="auto"/>
        <w:bottom w:val="none" w:sz="0" w:space="0" w:color="auto"/>
        <w:right w:val="none" w:sz="0" w:space="0" w:color="auto"/>
      </w:divBdr>
    </w:div>
    <w:div w:id="1218320102">
      <w:bodyDiv w:val="1"/>
      <w:marLeft w:val="0"/>
      <w:marRight w:val="0"/>
      <w:marTop w:val="0"/>
      <w:marBottom w:val="0"/>
      <w:divBdr>
        <w:top w:val="none" w:sz="0" w:space="0" w:color="auto"/>
        <w:left w:val="none" w:sz="0" w:space="0" w:color="auto"/>
        <w:bottom w:val="none" w:sz="0" w:space="0" w:color="auto"/>
        <w:right w:val="none" w:sz="0" w:space="0" w:color="auto"/>
      </w:divBdr>
    </w:div>
    <w:div w:id="1218931979">
      <w:bodyDiv w:val="1"/>
      <w:marLeft w:val="0"/>
      <w:marRight w:val="0"/>
      <w:marTop w:val="0"/>
      <w:marBottom w:val="0"/>
      <w:divBdr>
        <w:top w:val="none" w:sz="0" w:space="0" w:color="auto"/>
        <w:left w:val="none" w:sz="0" w:space="0" w:color="auto"/>
        <w:bottom w:val="none" w:sz="0" w:space="0" w:color="auto"/>
        <w:right w:val="none" w:sz="0" w:space="0" w:color="auto"/>
      </w:divBdr>
    </w:div>
    <w:div w:id="1221479639">
      <w:bodyDiv w:val="1"/>
      <w:marLeft w:val="0"/>
      <w:marRight w:val="0"/>
      <w:marTop w:val="0"/>
      <w:marBottom w:val="0"/>
      <w:divBdr>
        <w:top w:val="none" w:sz="0" w:space="0" w:color="auto"/>
        <w:left w:val="none" w:sz="0" w:space="0" w:color="auto"/>
        <w:bottom w:val="none" w:sz="0" w:space="0" w:color="auto"/>
        <w:right w:val="none" w:sz="0" w:space="0" w:color="auto"/>
      </w:divBdr>
    </w:div>
    <w:div w:id="1221985566">
      <w:bodyDiv w:val="1"/>
      <w:marLeft w:val="0"/>
      <w:marRight w:val="0"/>
      <w:marTop w:val="0"/>
      <w:marBottom w:val="0"/>
      <w:divBdr>
        <w:top w:val="none" w:sz="0" w:space="0" w:color="auto"/>
        <w:left w:val="none" w:sz="0" w:space="0" w:color="auto"/>
        <w:bottom w:val="none" w:sz="0" w:space="0" w:color="auto"/>
        <w:right w:val="none" w:sz="0" w:space="0" w:color="auto"/>
      </w:divBdr>
    </w:div>
    <w:div w:id="1223830813">
      <w:bodyDiv w:val="1"/>
      <w:marLeft w:val="0"/>
      <w:marRight w:val="0"/>
      <w:marTop w:val="0"/>
      <w:marBottom w:val="0"/>
      <w:divBdr>
        <w:top w:val="none" w:sz="0" w:space="0" w:color="auto"/>
        <w:left w:val="none" w:sz="0" w:space="0" w:color="auto"/>
        <w:bottom w:val="none" w:sz="0" w:space="0" w:color="auto"/>
        <w:right w:val="none" w:sz="0" w:space="0" w:color="auto"/>
      </w:divBdr>
    </w:div>
    <w:div w:id="1224491120">
      <w:bodyDiv w:val="1"/>
      <w:marLeft w:val="0"/>
      <w:marRight w:val="0"/>
      <w:marTop w:val="0"/>
      <w:marBottom w:val="0"/>
      <w:divBdr>
        <w:top w:val="none" w:sz="0" w:space="0" w:color="auto"/>
        <w:left w:val="none" w:sz="0" w:space="0" w:color="auto"/>
        <w:bottom w:val="none" w:sz="0" w:space="0" w:color="auto"/>
        <w:right w:val="none" w:sz="0" w:space="0" w:color="auto"/>
      </w:divBdr>
    </w:div>
    <w:div w:id="1232038560">
      <w:bodyDiv w:val="1"/>
      <w:marLeft w:val="0"/>
      <w:marRight w:val="0"/>
      <w:marTop w:val="0"/>
      <w:marBottom w:val="0"/>
      <w:divBdr>
        <w:top w:val="none" w:sz="0" w:space="0" w:color="auto"/>
        <w:left w:val="none" w:sz="0" w:space="0" w:color="auto"/>
        <w:bottom w:val="none" w:sz="0" w:space="0" w:color="auto"/>
        <w:right w:val="none" w:sz="0" w:space="0" w:color="auto"/>
      </w:divBdr>
    </w:div>
    <w:div w:id="1236742013">
      <w:bodyDiv w:val="1"/>
      <w:marLeft w:val="0"/>
      <w:marRight w:val="0"/>
      <w:marTop w:val="0"/>
      <w:marBottom w:val="0"/>
      <w:divBdr>
        <w:top w:val="none" w:sz="0" w:space="0" w:color="auto"/>
        <w:left w:val="none" w:sz="0" w:space="0" w:color="auto"/>
        <w:bottom w:val="none" w:sz="0" w:space="0" w:color="auto"/>
        <w:right w:val="none" w:sz="0" w:space="0" w:color="auto"/>
      </w:divBdr>
    </w:div>
    <w:div w:id="1237209423">
      <w:bodyDiv w:val="1"/>
      <w:marLeft w:val="0"/>
      <w:marRight w:val="0"/>
      <w:marTop w:val="0"/>
      <w:marBottom w:val="0"/>
      <w:divBdr>
        <w:top w:val="none" w:sz="0" w:space="0" w:color="auto"/>
        <w:left w:val="none" w:sz="0" w:space="0" w:color="auto"/>
        <w:bottom w:val="none" w:sz="0" w:space="0" w:color="auto"/>
        <w:right w:val="none" w:sz="0" w:space="0" w:color="auto"/>
      </w:divBdr>
    </w:div>
    <w:div w:id="1239055123">
      <w:bodyDiv w:val="1"/>
      <w:marLeft w:val="0"/>
      <w:marRight w:val="0"/>
      <w:marTop w:val="0"/>
      <w:marBottom w:val="0"/>
      <w:divBdr>
        <w:top w:val="none" w:sz="0" w:space="0" w:color="auto"/>
        <w:left w:val="none" w:sz="0" w:space="0" w:color="auto"/>
        <w:bottom w:val="none" w:sz="0" w:space="0" w:color="auto"/>
        <w:right w:val="none" w:sz="0" w:space="0" w:color="auto"/>
      </w:divBdr>
    </w:div>
    <w:div w:id="1241210119">
      <w:bodyDiv w:val="1"/>
      <w:marLeft w:val="0"/>
      <w:marRight w:val="0"/>
      <w:marTop w:val="0"/>
      <w:marBottom w:val="0"/>
      <w:divBdr>
        <w:top w:val="none" w:sz="0" w:space="0" w:color="auto"/>
        <w:left w:val="none" w:sz="0" w:space="0" w:color="auto"/>
        <w:bottom w:val="none" w:sz="0" w:space="0" w:color="auto"/>
        <w:right w:val="none" w:sz="0" w:space="0" w:color="auto"/>
      </w:divBdr>
    </w:div>
    <w:div w:id="1241715207">
      <w:bodyDiv w:val="1"/>
      <w:marLeft w:val="0"/>
      <w:marRight w:val="0"/>
      <w:marTop w:val="0"/>
      <w:marBottom w:val="0"/>
      <w:divBdr>
        <w:top w:val="none" w:sz="0" w:space="0" w:color="auto"/>
        <w:left w:val="none" w:sz="0" w:space="0" w:color="auto"/>
        <w:bottom w:val="none" w:sz="0" w:space="0" w:color="auto"/>
        <w:right w:val="none" w:sz="0" w:space="0" w:color="auto"/>
      </w:divBdr>
    </w:div>
    <w:div w:id="1246843470">
      <w:bodyDiv w:val="1"/>
      <w:marLeft w:val="0"/>
      <w:marRight w:val="0"/>
      <w:marTop w:val="0"/>
      <w:marBottom w:val="0"/>
      <w:divBdr>
        <w:top w:val="none" w:sz="0" w:space="0" w:color="auto"/>
        <w:left w:val="none" w:sz="0" w:space="0" w:color="auto"/>
        <w:bottom w:val="none" w:sz="0" w:space="0" w:color="auto"/>
        <w:right w:val="none" w:sz="0" w:space="0" w:color="auto"/>
      </w:divBdr>
    </w:div>
    <w:div w:id="1247956442">
      <w:bodyDiv w:val="1"/>
      <w:marLeft w:val="0"/>
      <w:marRight w:val="0"/>
      <w:marTop w:val="0"/>
      <w:marBottom w:val="0"/>
      <w:divBdr>
        <w:top w:val="none" w:sz="0" w:space="0" w:color="auto"/>
        <w:left w:val="none" w:sz="0" w:space="0" w:color="auto"/>
        <w:bottom w:val="none" w:sz="0" w:space="0" w:color="auto"/>
        <w:right w:val="none" w:sz="0" w:space="0" w:color="auto"/>
      </w:divBdr>
    </w:div>
    <w:div w:id="1248736628">
      <w:bodyDiv w:val="1"/>
      <w:marLeft w:val="0"/>
      <w:marRight w:val="0"/>
      <w:marTop w:val="0"/>
      <w:marBottom w:val="0"/>
      <w:divBdr>
        <w:top w:val="none" w:sz="0" w:space="0" w:color="auto"/>
        <w:left w:val="none" w:sz="0" w:space="0" w:color="auto"/>
        <w:bottom w:val="none" w:sz="0" w:space="0" w:color="auto"/>
        <w:right w:val="none" w:sz="0" w:space="0" w:color="auto"/>
      </w:divBdr>
    </w:div>
    <w:div w:id="1250165119">
      <w:bodyDiv w:val="1"/>
      <w:marLeft w:val="0"/>
      <w:marRight w:val="0"/>
      <w:marTop w:val="0"/>
      <w:marBottom w:val="0"/>
      <w:divBdr>
        <w:top w:val="none" w:sz="0" w:space="0" w:color="auto"/>
        <w:left w:val="none" w:sz="0" w:space="0" w:color="auto"/>
        <w:bottom w:val="none" w:sz="0" w:space="0" w:color="auto"/>
        <w:right w:val="none" w:sz="0" w:space="0" w:color="auto"/>
      </w:divBdr>
    </w:div>
    <w:div w:id="1266113768">
      <w:bodyDiv w:val="1"/>
      <w:marLeft w:val="0"/>
      <w:marRight w:val="0"/>
      <w:marTop w:val="0"/>
      <w:marBottom w:val="0"/>
      <w:divBdr>
        <w:top w:val="none" w:sz="0" w:space="0" w:color="auto"/>
        <w:left w:val="none" w:sz="0" w:space="0" w:color="auto"/>
        <w:bottom w:val="none" w:sz="0" w:space="0" w:color="auto"/>
        <w:right w:val="none" w:sz="0" w:space="0" w:color="auto"/>
      </w:divBdr>
    </w:div>
    <w:div w:id="1282608296">
      <w:bodyDiv w:val="1"/>
      <w:marLeft w:val="0"/>
      <w:marRight w:val="0"/>
      <w:marTop w:val="0"/>
      <w:marBottom w:val="0"/>
      <w:divBdr>
        <w:top w:val="none" w:sz="0" w:space="0" w:color="auto"/>
        <w:left w:val="none" w:sz="0" w:space="0" w:color="auto"/>
        <w:bottom w:val="none" w:sz="0" w:space="0" w:color="auto"/>
        <w:right w:val="none" w:sz="0" w:space="0" w:color="auto"/>
      </w:divBdr>
    </w:div>
    <w:div w:id="1299413999">
      <w:bodyDiv w:val="1"/>
      <w:marLeft w:val="0"/>
      <w:marRight w:val="0"/>
      <w:marTop w:val="0"/>
      <w:marBottom w:val="0"/>
      <w:divBdr>
        <w:top w:val="none" w:sz="0" w:space="0" w:color="auto"/>
        <w:left w:val="none" w:sz="0" w:space="0" w:color="auto"/>
        <w:bottom w:val="none" w:sz="0" w:space="0" w:color="auto"/>
        <w:right w:val="none" w:sz="0" w:space="0" w:color="auto"/>
      </w:divBdr>
    </w:div>
    <w:div w:id="1321737556">
      <w:bodyDiv w:val="1"/>
      <w:marLeft w:val="0"/>
      <w:marRight w:val="0"/>
      <w:marTop w:val="0"/>
      <w:marBottom w:val="0"/>
      <w:divBdr>
        <w:top w:val="none" w:sz="0" w:space="0" w:color="auto"/>
        <w:left w:val="none" w:sz="0" w:space="0" w:color="auto"/>
        <w:bottom w:val="none" w:sz="0" w:space="0" w:color="auto"/>
        <w:right w:val="none" w:sz="0" w:space="0" w:color="auto"/>
      </w:divBdr>
    </w:div>
    <w:div w:id="1323313371">
      <w:bodyDiv w:val="1"/>
      <w:marLeft w:val="0"/>
      <w:marRight w:val="0"/>
      <w:marTop w:val="0"/>
      <w:marBottom w:val="0"/>
      <w:divBdr>
        <w:top w:val="none" w:sz="0" w:space="0" w:color="auto"/>
        <w:left w:val="none" w:sz="0" w:space="0" w:color="auto"/>
        <w:bottom w:val="none" w:sz="0" w:space="0" w:color="auto"/>
        <w:right w:val="none" w:sz="0" w:space="0" w:color="auto"/>
      </w:divBdr>
    </w:div>
    <w:div w:id="1347556722">
      <w:bodyDiv w:val="1"/>
      <w:marLeft w:val="0"/>
      <w:marRight w:val="0"/>
      <w:marTop w:val="0"/>
      <w:marBottom w:val="0"/>
      <w:divBdr>
        <w:top w:val="none" w:sz="0" w:space="0" w:color="auto"/>
        <w:left w:val="none" w:sz="0" w:space="0" w:color="auto"/>
        <w:bottom w:val="none" w:sz="0" w:space="0" w:color="auto"/>
        <w:right w:val="none" w:sz="0" w:space="0" w:color="auto"/>
      </w:divBdr>
    </w:div>
    <w:div w:id="1349601017">
      <w:bodyDiv w:val="1"/>
      <w:marLeft w:val="0"/>
      <w:marRight w:val="0"/>
      <w:marTop w:val="0"/>
      <w:marBottom w:val="0"/>
      <w:divBdr>
        <w:top w:val="none" w:sz="0" w:space="0" w:color="auto"/>
        <w:left w:val="none" w:sz="0" w:space="0" w:color="auto"/>
        <w:bottom w:val="none" w:sz="0" w:space="0" w:color="auto"/>
        <w:right w:val="none" w:sz="0" w:space="0" w:color="auto"/>
      </w:divBdr>
    </w:div>
    <w:div w:id="1366561977">
      <w:bodyDiv w:val="1"/>
      <w:marLeft w:val="0"/>
      <w:marRight w:val="0"/>
      <w:marTop w:val="0"/>
      <w:marBottom w:val="0"/>
      <w:divBdr>
        <w:top w:val="none" w:sz="0" w:space="0" w:color="auto"/>
        <w:left w:val="none" w:sz="0" w:space="0" w:color="auto"/>
        <w:bottom w:val="none" w:sz="0" w:space="0" w:color="auto"/>
        <w:right w:val="none" w:sz="0" w:space="0" w:color="auto"/>
      </w:divBdr>
    </w:div>
    <w:div w:id="1384597909">
      <w:bodyDiv w:val="1"/>
      <w:marLeft w:val="0"/>
      <w:marRight w:val="0"/>
      <w:marTop w:val="0"/>
      <w:marBottom w:val="0"/>
      <w:divBdr>
        <w:top w:val="none" w:sz="0" w:space="0" w:color="auto"/>
        <w:left w:val="none" w:sz="0" w:space="0" w:color="auto"/>
        <w:bottom w:val="none" w:sz="0" w:space="0" w:color="auto"/>
        <w:right w:val="none" w:sz="0" w:space="0" w:color="auto"/>
      </w:divBdr>
    </w:div>
    <w:div w:id="1385838464">
      <w:bodyDiv w:val="1"/>
      <w:marLeft w:val="0"/>
      <w:marRight w:val="0"/>
      <w:marTop w:val="0"/>
      <w:marBottom w:val="0"/>
      <w:divBdr>
        <w:top w:val="none" w:sz="0" w:space="0" w:color="auto"/>
        <w:left w:val="none" w:sz="0" w:space="0" w:color="auto"/>
        <w:bottom w:val="none" w:sz="0" w:space="0" w:color="auto"/>
        <w:right w:val="none" w:sz="0" w:space="0" w:color="auto"/>
      </w:divBdr>
    </w:div>
    <w:div w:id="1388381430">
      <w:bodyDiv w:val="1"/>
      <w:marLeft w:val="0"/>
      <w:marRight w:val="0"/>
      <w:marTop w:val="0"/>
      <w:marBottom w:val="0"/>
      <w:divBdr>
        <w:top w:val="none" w:sz="0" w:space="0" w:color="auto"/>
        <w:left w:val="none" w:sz="0" w:space="0" w:color="auto"/>
        <w:bottom w:val="none" w:sz="0" w:space="0" w:color="auto"/>
        <w:right w:val="none" w:sz="0" w:space="0" w:color="auto"/>
      </w:divBdr>
    </w:div>
    <w:div w:id="1405836917">
      <w:bodyDiv w:val="1"/>
      <w:marLeft w:val="0"/>
      <w:marRight w:val="0"/>
      <w:marTop w:val="0"/>
      <w:marBottom w:val="0"/>
      <w:divBdr>
        <w:top w:val="none" w:sz="0" w:space="0" w:color="auto"/>
        <w:left w:val="none" w:sz="0" w:space="0" w:color="auto"/>
        <w:bottom w:val="none" w:sz="0" w:space="0" w:color="auto"/>
        <w:right w:val="none" w:sz="0" w:space="0" w:color="auto"/>
      </w:divBdr>
    </w:div>
    <w:div w:id="1426270190">
      <w:bodyDiv w:val="1"/>
      <w:marLeft w:val="0"/>
      <w:marRight w:val="0"/>
      <w:marTop w:val="0"/>
      <w:marBottom w:val="0"/>
      <w:divBdr>
        <w:top w:val="none" w:sz="0" w:space="0" w:color="auto"/>
        <w:left w:val="none" w:sz="0" w:space="0" w:color="auto"/>
        <w:bottom w:val="none" w:sz="0" w:space="0" w:color="auto"/>
        <w:right w:val="none" w:sz="0" w:space="0" w:color="auto"/>
      </w:divBdr>
    </w:div>
    <w:div w:id="1427654563">
      <w:bodyDiv w:val="1"/>
      <w:marLeft w:val="0"/>
      <w:marRight w:val="0"/>
      <w:marTop w:val="0"/>
      <w:marBottom w:val="0"/>
      <w:divBdr>
        <w:top w:val="none" w:sz="0" w:space="0" w:color="auto"/>
        <w:left w:val="none" w:sz="0" w:space="0" w:color="auto"/>
        <w:bottom w:val="none" w:sz="0" w:space="0" w:color="auto"/>
        <w:right w:val="none" w:sz="0" w:space="0" w:color="auto"/>
      </w:divBdr>
    </w:div>
    <w:div w:id="1427924440">
      <w:bodyDiv w:val="1"/>
      <w:marLeft w:val="0"/>
      <w:marRight w:val="0"/>
      <w:marTop w:val="0"/>
      <w:marBottom w:val="0"/>
      <w:divBdr>
        <w:top w:val="none" w:sz="0" w:space="0" w:color="auto"/>
        <w:left w:val="none" w:sz="0" w:space="0" w:color="auto"/>
        <w:bottom w:val="none" w:sz="0" w:space="0" w:color="auto"/>
        <w:right w:val="none" w:sz="0" w:space="0" w:color="auto"/>
      </w:divBdr>
    </w:div>
    <w:div w:id="1428186409">
      <w:bodyDiv w:val="1"/>
      <w:marLeft w:val="0"/>
      <w:marRight w:val="0"/>
      <w:marTop w:val="0"/>
      <w:marBottom w:val="0"/>
      <w:divBdr>
        <w:top w:val="none" w:sz="0" w:space="0" w:color="auto"/>
        <w:left w:val="none" w:sz="0" w:space="0" w:color="auto"/>
        <w:bottom w:val="none" w:sz="0" w:space="0" w:color="auto"/>
        <w:right w:val="none" w:sz="0" w:space="0" w:color="auto"/>
      </w:divBdr>
    </w:div>
    <w:div w:id="1442644724">
      <w:bodyDiv w:val="1"/>
      <w:marLeft w:val="0"/>
      <w:marRight w:val="0"/>
      <w:marTop w:val="0"/>
      <w:marBottom w:val="0"/>
      <w:divBdr>
        <w:top w:val="none" w:sz="0" w:space="0" w:color="auto"/>
        <w:left w:val="none" w:sz="0" w:space="0" w:color="auto"/>
        <w:bottom w:val="none" w:sz="0" w:space="0" w:color="auto"/>
        <w:right w:val="none" w:sz="0" w:space="0" w:color="auto"/>
      </w:divBdr>
    </w:div>
    <w:div w:id="1445341844">
      <w:bodyDiv w:val="1"/>
      <w:marLeft w:val="0"/>
      <w:marRight w:val="0"/>
      <w:marTop w:val="0"/>
      <w:marBottom w:val="0"/>
      <w:divBdr>
        <w:top w:val="none" w:sz="0" w:space="0" w:color="auto"/>
        <w:left w:val="none" w:sz="0" w:space="0" w:color="auto"/>
        <w:bottom w:val="none" w:sz="0" w:space="0" w:color="auto"/>
        <w:right w:val="none" w:sz="0" w:space="0" w:color="auto"/>
      </w:divBdr>
    </w:div>
    <w:div w:id="1449230012">
      <w:bodyDiv w:val="1"/>
      <w:marLeft w:val="0"/>
      <w:marRight w:val="0"/>
      <w:marTop w:val="0"/>
      <w:marBottom w:val="0"/>
      <w:divBdr>
        <w:top w:val="none" w:sz="0" w:space="0" w:color="auto"/>
        <w:left w:val="none" w:sz="0" w:space="0" w:color="auto"/>
        <w:bottom w:val="none" w:sz="0" w:space="0" w:color="auto"/>
        <w:right w:val="none" w:sz="0" w:space="0" w:color="auto"/>
      </w:divBdr>
    </w:div>
    <w:div w:id="1450318560">
      <w:bodyDiv w:val="1"/>
      <w:marLeft w:val="0"/>
      <w:marRight w:val="0"/>
      <w:marTop w:val="0"/>
      <w:marBottom w:val="0"/>
      <w:divBdr>
        <w:top w:val="none" w:sz="0" w:space="0" w:color="auto"/>
        <w:left w:val="none" w:sz="0" w:space="0" w:color="auto"/>
        <w:bottom w:val="none" w:sz="0" w:space="0" w:color="auto"/>
        <w:right w:val="none" w:sz="0" w:space="0" w:color="auto"/>
      </w:divBdr>
    </w:div>
    <w:div w:id="1461922096">
      <w:bodyDiv w:val="1"/>
      <w:marLeft w:val="0"/>
      <w:marRight w:val="0"/>
      <w:marTop w:val="0"/>
      <w:marBottom w:val="0"/>
      <w:divBdr>
        <w:top w:val="none" w:sz="0" w:space="0" w:color="auto"/>
        <w:left w:val="none" w:sz="0" w:space="0" w:color="auto"/>
        <w:bottom w:val="none" w:sz="0" w:space="0" w:color="auto"/>
        <w:right w:val="none" w:sz="0" w:space="0" w:color="auto"/>
      </w:divBdr>
    </w:div>
    <w:div w:id="1472475476">
      <w:bodyDiv w:val="1"/>
      <w:marLeft w:val="0"/>
      <w:marRight w:val="0"/>
      <w:marTop w:val="0"/>
      <w:marBottom w:val="0"/>
      <w:divBdr>
        <w:top w:val="none" w:sz="0" w:space="0" w:color="auto"/>
        <w:left w:val="none" w:sz="0" w:space="0" w:color="auto"/>
        <w:bottom w:val="none" w:sz="0" w:space="0" w:color="auto"/>
        <w:right w:val="none" w:sz="0" w:space="0" w:color="auto"/>
      </w:divBdr>
    </w:div>
    <w:div w:id="1473791345">
      <w:bodyDiv w:val="1"/>
      <w:marLeft w:val="0"/>
      <w:marRight w:val="0"/>
      <w:marTop w:val="0"/>
      <w:marBottom w:val="0"/>
      <w:divBdr>
        <w:top w:val="none" w:sz="0" w:space="0" w:color="auto"/>
        <w:left w:val="none" w:sz="0" w:space="0" w:color="auto"/>
        <w:bottom w:val="none" w:sz="0" w:space="0" w:color="auto"/>
        <w:right w:val="none" w:sz="0" w:space="0" w:color="auto"/>
      </w:divBdr>
    </w:div>
    <w:div w:id="1478961175">
      <w:bodyDiv w:val="1"/>
      <w:marLeft w:val="0"/>
      <w:marRight w:val="0"/>
      <w:marTop w:val="0"/>
      <w:marBottom w:val="0"/>
      <w:divBdr>
        <w:top w:val="none" w:sz="0" w:space="0" w:color="auto"/>
        <w:left w:val="none" w:sz="0" w:space="0" w:color="auto"/>
        <w:bottom w:val="none" w:sz="0" w:space="0" w:color="auto"/>
        <w:right w:val="none" w:sz="0" w:space="0" w:color="auto"/>
      </w:divBdr>
    </w:div>
    <w:div w:id="1485971967">
      <w:bodyDiv w:val="1"/>
      <w:marLeft w:val="0"/>
      <w:marRight w:val="0"/>
      <w:marTop w:val="0"/>
      <w:marBottom w:val="0"/>
      <w:divBdr>
        <w:top w:val="none" w:sz="0" w:space="0" w:color="auto"/>
        <w:left w:val="none" w:sz="0" w:space="0" w:color="auto"/>
        <w:bottom w:val="none" w:sz="0" w:space="0" w:color="auto"/>
        <w:right w:val="none" w:sz="0" w:space="0" w:color="auto"/>
      </w:divBdr>
    </w:div>
    <w:div w:id="1490826138">
      <w:bodyDiv w:val="1"/>
      <w:marLeft w:val="0"/>
      <w:marRight w:val="0"/>
      <w:marTop w:val="0"/>
      <w:marBottom w:val="0"/>
      <w:divBdr>
        <w:top w:val="none" w:sz="0" w:space="0" w:color="auto"/>
        <w:left w:val="none" w:sz="0" w:space="0" w:color="auto"/>
        <w:bottom w:val="none" w:sz="0" w:space="0" w:color="auto"/>
        <w:right w:val="none" w:sz="0" w:space="0" w:color="auto"/>
      </w:divBdr>
    </w:div>
    <w:div w:id="1491756208">
      <w:bodyDiv w:val="1"/>
      <w:marLeft w:val="0"/>
      <w:marRight w:val="0"/>
      <w:marTop w:val="0"/>
      <w:marBottom w:val="0"/>
      <w:divBdr>
        <w:top w:val="none" w:sz="0" w:space="0" w:color="auto"/>
        <w:left w:val="none" w:sz="0" w:space="0" w:color="auto"/>
        <w:bottom w:val="none" w:sz="0" w:space="0" w:color="auto"/>
        <w:right w:val="none" w:sz="0" w:space="0" w:color="auto"/>
      </w:divBdr>
    </w:div>
    <w:div w:id="1496219535">
      <w:bodyDiv w:val="1"/>
      <w:marLeft w:val="0"/>
      <w:marRight w:val="0"/>
      <w:marTop w:val="0"/>
      <w:marBottom w:val="0"/>
      <w:divBdr>
        <w:top w:val="none" w:sz="0" w:space="0" w:color="auto"/>
        <w:left w:val="none" w:sz="0" w:space="0" w:color="auto"/>
        <w:bottom w:val="none" w:sz="0" w:space="0" w:color="auto"/>
        <w:right w:val="none" w:sz="0" w:space="0" w:color="auto"/>
      </w:divBdr>
    </w:div>
    <w:div w:id="1497988058">
      <w:bodyDiv w:val="1"/>
      <w:marLeft w:val="0"/>
      <w:marRight w:val="0"/>
      <w:marTop w:val="0"/>
      <w:marBottom w:val="0"/>
      <w:divBdr>
        <w:top w:val="none" w:sz="0" w:space="0" w:color="auto"/>
        <w:left w:val="none" w:sz="0" w:space="0" w:color="auto"/>
        <w:bottom w:val="none" w:sz="0" w:space="0" w:color="auto"/>
        <w:right w:val="none" w:sz="0" w:space="0" w:color="auto"/>
      </w:divBdr>
    </w:div>
    <w:div w:id="1503274894">
      <w:bodyDiv w:val="1"/>
      <w:marLeft w:val="0"/>
      <w:marRight w:val="0"/>
      <w:marTop w:val="0"/>
      <w:marBottom w:val="0"/>
      <w:divBdr>
        <w:top w:val="none" w:sz="0" w:space="0" w:color="auto"/>
        <w:left w:val="none" w:sz="0" w:space="0" w:color="auto"/>
        <w:bottom w:val="none" w:sz="0" w:space="0" w:color="auto"/>
        <w:right w:val="none" w:sz="0" w:space="0" w:color="auto"/>
      </w:divBdr>
    </w:div>
    <w:div w:id="1505050005">
      <w:bodyDiv w:val="1"/>
      <w:marLeft w:val="0"/>
      <w:marRight w:val="0"/>
      <w:marTop w:val="0"/>
      <w:marBottom w:val="0"/>
      <w:divBdr>
        <w:top w:val="none" w:sz="0" w:space="0" w:color="auto"/>
        <w:left w:val="none" w:sz="0" w:space="0" w:color="auto"/>
        <w:bottom w:val="none" w:sz="0" w:space="0" w:color="auto"/>
        <w:right w:val="none" w:sz="0" w:space="0" w:color="auto"/>
      </w:divBdr>
    </w:div>
    <w:div w:id="1516848034">
      <w:bodyDiv w:val="1"/>
      <w:marLeft w:val="0"/>
      <w:marRight w:val="0"/>
      <w:marTop w:val="0"/>
      <w:marBottom w:val="0"/>
      <w:divBdr>
        <w:top w:val="none" w:sz="0" w:space="0" w:color="auto"/>
        <w:left w:val="none" w:sz="0" w:space="0" w:color="auto"/>
        <w:bottom w:val="none" w:sz="0" w:space="0" w:color="auto"/>
        <w:right w:val="none" w:sz="0" w:space="0" w:color="auto"/>
      </w:divBdr>
    </w:div>
    <w:div w:id="1525631041">
      <w:bodyDiv w:val="1"/>
      <w:marLeft w:val="0"/>
      <w:marRight w:val="0"/>
      <w:marTop w:val="0"/>
      <w:marBottom w:val="0"/>
      <w:divBdr>
        <w:top w:val="none" w:sz="0" w:space="0" w:color="auto"/>
        <w:left w:val="none" w:sz="0" w:space="0" w:color="auto"/>
        <w:bottom w:val="none" w:sz="0" w:space="0" w:color="auto"/>
        <w:right w:val="none" w:sz="0" w:space="0" w:color="auto"/>
      </w:divBdr>
    </w:div>
    <w:div w:id="1529224275">
      <w:bodyDiv w:val="1"/>
      <w:marLeft w:val="0"/>
      <w:marRight w:val="0"/>
      <w:marTop w:val="0"/>
      <w:marBottom w:val="0"/>
      <w:divBdr>
        <w:top w:val="none" w:sz="0" w:space="0" w:color="auto"/>
        <w:left w:val="none" w:sz="0" w:space="0" w:color="auto"/>
        <w:bottom w:val="none" w:sz="0" w:space="0" w:color="auto"/>
        <w:right w:val="none" w:sz="0" w:space="0" w:color="auto"/>
      </w:divBdr>
    </w:div>
    <w:div w:id="1530945664">
      <w:bodyDiv w:val="1"/>
      <w:marLeft w:val="0"/>
      <w:marRight w:val="0"/>
      <w:marTop w:val="0"/>
      <w:marBottom w:val="0"/>
      <w:divBdr>
        <w:top w:val="none" w:sz="0" w:space="0" w:color="auto"/>
        <w:left w:val="none" w:sz="0" w:space="0" w:color="auto"/>
        <w:bottom w:val="none" w:sz="0" w:space="0" w:color="auto"/>
        <w:right w:val="none" w:sz="0" w:space="0" w:color="auto"/>
      </w:divBdr>
    </w:div>
    <w:div w:id="1531842485">
      <w:bodyDiv w:val="1"/>
      <w:marLeft w:val="0"/>
      <w:marRight w:val="0"/>
      <w:marTop w:val="0"/>
      <w:marBottom w:val="0"/>
      <w:divBdr>
        <w:top w:val="none" w:sz="0" w:space="0" w:color="auto"/>
        <w:left w:val="none" w:sz="0" w:space="0" w:color="auto"/>
        <w:bottom w:val="none" w:sz="0" w:space="0" w:color="auto"/>
        <w:right w:val="none" w:sz="0" w:space="0" w:color="auto"/>
      </w:divBdr>
    </w:div>
    <w:div w:id="1536579420">
      <w:bodyDiv w:val="1"/>
      <w:marLeft w:val="0"/>
      <w:marRight w:val="0"/>
      <w:marTop w:val="0"/>
      <w:marBottom w:val="0"/>
      <w:divBdr>
        <w:top w:val="none" w:sz="0" w:space="0" w:color="auto"/>
        <w:left w:val="none" w:sz="0" w:space="0" w:color="auto"/>
        <w:bottom w:val="none" w:sz="0" w:space="0" w:color="auto"/>
        <w:right w:val="none" w:sz="0" w:space="0" w:color="auto"/>
      </w:divBdr>
    </w:div>
    <w:div w:id="1558007168">
      <w:bodyDiv w:val="1"/>
      <w:marLeft w:val="0"/>
      <w:marRight w:val="0"/>
      <w:marTop w:val="0"/>
      <w:marBottom w:val="0"/>
      <w:divBdr>
        <w:top w:val="none" w:sz="0" w:space="0" w:color="auto"/>
        <w:left w:val="none" w:sz="0" w:space="0" w:color="auto"/>
        <w:bottom w:val="none" w:sz="0" w:space="0" w:color="auto"/>
        <w:right w:val="none" w:sz="0" w:space="0" w:color="auto"/>
      </w:divBdr>
    </w:div>
    <w:div w:id="1563830958">
      <w:bodyDiv w:val="1"/>
      <w:marLeft w:val="0"/>
      <w:marRight w:val="0"/>
      <w:marTop w:val="0"/>
      <w:marBottom w:val="0"/>
      <w:divBdr>
        <w:top w:val="none" w:sz="0" w:space="0" w:color="auto"/>
        <w:left w:val="none" w:sz="0" w:space="0" w:color="auto"/>
        <w:bottom w:val="none" w:sz="0" w:space="0" w:color="auto"/>
        <w:right w:val="none" w:sz="0" w:space="0" w:color="auto"/>
      </w:divBdr>
    </w:div>
    <w:div w:id="1577086311">
      <w:bodyDiv w:val="1"/>
      <w:marLeft w:val="0"/>
      <w:marRight w:val="0"/>
      <w:marTop w:val="0"/>
      <w:marBottom w:val="0"/>
      <w:divBdr>
        <w:top w:val="none" w:sz="0" w:space="0" w:color="auto"/>
        <w:left w:val="none" w:sz="0" w:space="0" w:color="auto"/>
        <w:bottom w:val="none" w:sz="0" w:space="0" w:color="auto"/>
        <w:right w:val="none" w:sz="0" w:space="0" w:color="auto"/>
      </w:divBdr>
    </w:div>
    <w:div w:id="1577351002">
      <w:bodyDiv w:val="1"/>
      <w:marLeft w:val="0"/>
      <w:marRight w:val="0"/>
      <w:marTop w:val="0"/>
      <w:marBottom w:val="0"/>
      <w:divBdr>
        <w:top w:val="none" w:sz="0" w:space="0" w:color="auto"/>
        <w:left w:val="none" w:sz="0" w:space="0" w:color="auto"/>
        <w:bottom w:val="none" w:sz="0" w:space="0" w:color="auto"/>
        <w:right w:val="none" w:sz="0" w:space="0" w:color="auto"/>
      </w:divBdr>
    </w:div>
    <w:div w:id="1582641897">
      <w:bodyDiv w:val="1"/>
      <w:marLeft w:val="0"/>
      <w:marRight w:val="0"/>
      <w:marTop w:val="0"/>
      <w:marBottom w:val="0"/>
      <w:divBdr>
        <w:top w:val="none" w:sz="0" w:space="0" w:color="auto"/>
        <w:left w:val="none" w:sz="0" w:space="0" w:color="auto"/>
        <w:bottom w:val="none" w:sz="0" w:space="0" w:color="auto"/>
        <w:right w:val="none" w:sz="0" w:space="0" w:color="auto"/>
      </w:divBdr>
    </w:div>
    <w:div w:id="1583953314">
      <w:bodyDiv w:val="1"/>
      <w:marLeft w:val="0"/>
      <w:marRight w:val="0"/>
      <w:marTop w:val="0"/>
      <w:marBottom w:val="0"/>
      <w:divBdr>
        <w:top w:val="none" w:sz="0" w:space="0" w:color="auto"/>
        <w:left w:val="none" w:sz="0" w:space="0" w:color="auto"/>
        <w:bottom w:val="none" w:sz="0" w:space="0" w:color="auto"/>
        <w:right w:val="none" w:sz="0" w:space="0" w:color="auto"/>
      </w:divBdr>
    </w:div>
    <w:div w:id="1585915911">
      <w:bodyDiv w:val="1"/>
      <w:marLeft w:val="0"/>
      <w:marRight w:val="0"/>
      <w:marTop w:val="0"/>
      <w:marBottom w:val="0"/>
      <w:divBdr>
        <w:top w:val="none" w:sz="0" w:space="0" w:color="auto"/>
        <w:left w:val="none" w:sz="0" w:space="0" w:color="auto"/>
        <w:bottom w:val="none" w:sz="0" w:space="0" w:color="auto"/>
        <w:right w:val="none" w:sz="0" w:space="0" w:color="auto"/>
      </w:divBdr>
    </w:div>
    <w:div w:id="1593584355">
      <w:bodyDiv w:val="1"/>
      <w:marLeft w:val="0"/>
      <w:marRight w:val="0"/>
      <w:marTop w:val="0"/>
      <w:marBottom w:val="0"/>
      <w:divBdr>
        <w:top w:val="none" w:sz="0" w:space="0" w:color="auto"/>
        <w:left w:val="none" w:sz="0" w:space="0" w:color="auto"/>
        <w:bottom w:val="none" w:sz="0" w:space="0" w:color="auto"/>
        <w:right w:val="none" w:sz="0" w:space="0" w:color="auto"/>
      </w:divBdr>
    </w:div>
    <w:div w:id="1594122608">
      <w:bodyDiv w:val="1"/>
      <w:marLeft w:val="0"/>
      <w:marRight w:val="0"/>
      <w:marTop w:val="0"/>
      <w:marBottom w:val="0"/>
      <w:divBdr>
        <w:top w:val="none" w:sz="0" w:space="0" w:color="auto"/>
        <w:left w:val="none" w:sz="0" w:space="0" w:color="auto"/>
        <w:bottom w:val="none" w:sz="0" w:space="0" w:color="auto"/>
        <w:right w:val="none" w:sz="0" w:space="0" w:color="auto"/>
      </w:divBdr>
    </w:div>
    <w:div w:id="1599093515">
      <w:bodyDiv w:val="1"/>
      <w:marLeft w:val="0"/>
      <w:marRight w:val="0"/>
      <w:marTop w:val="0"/>
      <w:marBottom w:val="0"/>
      <w:divBdr>
        <w:top w:val="none" w:sz="0" w:space="0" w:color="auto"/>
        <w:left w:val="none" w:sz="0" w:space="0" w:color="auto"/>
        <w:bottom w:val="none" w:sz="0" w:space="0" w:color="auto"/>
        <w:right w:val="none" w:sz="0" w:space="0" w:color="auto"/>
      </w:divBdr>
    </w:div>
    <w:div w:id="1601447313">
      <w:bodyDiv w:val="1"/>
      <w:marLeft w:val="0"/>
      <w:marRight w:val="0"/>
      <w:marTop w:val="0"/>
      <w:marBottom w:val="0"/>
      <w:divBdr>
        <w:top w:val="none" w:sz="0" w:space="0" w:color="auto"/>
        <w:left w:val="none" w:sz="0" w:space="0" w:color="auto"/>
        <w:bottom w:val="none" w:sz="0" w:space="0" w:color="auto"/>
        <w:right w:val="none" w:sz="0" w:space="0" w:color="auto"/>
      </w:divBdr>
    </w:div>
    <w:div w:id="1607694903">
      <w:bodyDiv w:val="1"/>
      <w:marLeft w:val="0"/>
      <w:marRight w:val="0"/>
      <w:marTop w:val="0"/>
      <w:marBottom w:val="0"/>
      <w:divBdr>
        <w:top w:val="none" w:sz="0" w:space="0" w:color="auto"/>
        <w:left w:val="none" w:sz="0" w:space="0" w:color="auto"/>
        <w:bottom w:val="none" w:sz="0" w:space="0" w:color="auto"/>
        <w:right w:val="none" w:sz="0" w:space="0" w:color="auto"/>
      </w:divBdr>
    </w:div>
    <w:div w:id="1618022869">
      <w:bodyDiv w:val="1"/>
      <w:marLeft w:val="0"/>
      <w:marRight w:val="0"/>
      <w:marTop w:val="0"/>
      <w:marBottom w:val="0"/>
      <w:divBdr>
        <w:top w:val="none" w:sz="0" w:space="0" w:color="auto"/>
        <w:left w:val="none" w:sz="0" w:space="0" w:color="auto"/>
        <w:bottom w:val="none" w:sz="0" w:space="0" w:color="auto"/>
        <w:right w:val="none" w:sz="0" w:space="0" w:color="auto"/>
      </w:divBdr>
    </w:div>
    <w:div w:id="1621061690">
      <w:bodyDiv w:val="1"/>
      <w:marLeft w:val="0"/>
      <w:marRight w:val="0"/>
      <w:marTop w:val="0"/>
      <w:marBottom w:val="0"/>
      <w:divBdr>
        <w:top w:val="none" w:sz="0" w:space="0" w:color="auto"/>
        <w:left w:val="none" w:sz="0" w:space="0" w:color="auto"/>
        <w:bottom w:val="none" w:sz="0" w:space="0" w:color="auto"/>
        <w:right w:val="none" w:sz="0" w:space="0" w:color="auto"/>
      </w:divBdr>
    </w:div>
    <w:div w:id="1626697602">
      <w:bodyDiv w:val="1"/>
      <w:marLeft w:val="0"/>
      <w:marRight w:val="0"/>
      <w:marTop w:val="0"/>
      <w:marBottom w:val="0"/>
      <w:divBdr>
        <w:top w:val="none" w:sz="0" w:space="0" w:color="auto"/>
        <w:left w:val="none" w:sz="0" w:space="0" w:color="auto"/>
        <w:bottom w:val="none" w:sz="0" w:space="0" w:color="auto"/>
        <w:right w:val="none" w:sz="0" w:space="0" w:color="auto"/>
      </w:divBdr>
    </w:div>
    <w:div w:id="1627158301">
      <w:bodyDiv w:val="1"/>
      <w:marLeft w:val="0"/>
      <w:marRight w:val="0"/>
      <w:marTop w:val="0"/>
      <w:marBottom w:val="0"/>
      <w:divBdr>
        <w:top w:val="none" w:sz="0" w:space="0" w:color="auto"/>
        <w:left w:val="none" w:sz="0" w:space="0" w:color="auto"/>
        <w:bottom w:val="none" w:sz="0" w:space="0" w:color="auto"/>
        <w:right w:val="none" w:sz="0" w:space="0" w:color="auto"/>
      </w:divBdr>
    </w:div>
    <w:div w:id="1638217663">
      <w:bodyDiv w:val="1"/>
      <w:marLeft w:val="0"/>
      <w:marRight w:val="0"/>
      <w:marTop w:val="0"/>
      <w:marBottom w:val="0"/>
      <w:divBdr>
        <w:top w:val="none" w:sz="0" w:space="0" w:color="auto"/>
        <w:left w:val="none" w:sz="0" w:space="0" w:color="auto"/>
        <w:bottom w:val="none" w:sz="0" w:space="0" w:color="auto"/>
        <w:right w:val="none" w:sz="0" w:space="0" w:color="auto"/>
      </w:divBdr>
    </w:div>
    <w:div w:id="1640762224">
      <w:bodyDiv w:val="1"/>
      <w:marLeft w:val="0"/>
      <w:marRight w:val="0"/>
      <w:marTop w:val="0"/>
      <w:marBottom w:val="0"/>
      <w:divBdr>
        <w:top w:val="none" w:sz="0" w:space="0" w:color="auto"/>
        <w:left w:val="none" w:sz="0" w:space="0" w:color="auto"/>
        <w:bottom w:val="none" w:sz="0" w:space="0" w:color="auto"/>
        <w:right w:val="none" w:sz="0" w:space="0" w:color="auto"/>
      </w:divBdr>
    </w:div>
    <w:div w:id="1642424537">
      <w:bodyDiv w:val="1"/>
      <w:marLeft w:val="0"/>
      <w:marRight w:val="0"/>
      <w:marTop w:val="0"/>
      <w:marBottom w:val="0"/>
      <w:divBdr>
        <w:top w:val="none" w:sz="0" w:space="0" w:color="auto"/>
        <w:left w:val="none" w:sz="0" w:space="0" w:color="auto"/>
        <w:bottom w:val="none" w:sz="0" w:space="0" w:color="auto"/>
        <w:right w:val="none" w:sz="0" w:space="0" w:color="auto"/>
      </w:divBdr>
    </w:div>
    <w:div w:id="1643584587">
      <w:bodyDiv w:val="1"/>
      <w:marLeft w:val="0"/>
      <w:marRight w:val="0"/>
      <w:marTop w:val="0"/>
      <w:marBottom w:val="0"/>
      <w:divBdr>
        <w:top w:val="none" w:sz="0" w:space="0" w:color="auto"/>
        <w:left w:val="none" w:sz="0" w:space="0" w:color="auto"/>
        <w:bottom w:val="none" w:sz="0" w:space="0" w:color="auto"/>
        <w:right w:val="none" w:sz="0" w:space="0" w:color="auto"/>
      </w:divBdr>
    </w:div>
    <w:div w:id="1644891736">
      <w:bodyDiv w:val="1"/>
      <w:marLeft w:val="0"/>
      <w:marRight w:val="0"/>
      <w:marTop w:val="0"/>
      <w:marBottom w:val="0"/>
      <w:divBdr>
        <w:top w:val="none" w:sz="0" w:space="0" w:color="auto"/>
        <w:left w:val="none" w:sz="0" w:space="0" w:color="auto"/>
        <w:bottom w:val="none" w:sz="0" w:space="0" w:color="auto"/>
        <w:right w:val="none" w:sz="0" w:space="0" w:color="auto"/>
      </w:divBdr>
    </w:div>
    <w:div w:id="1648587911">
      <w:bodyDiv w:val="1"/>
      <w:marLeft w:val="0"/>
      <w:marRight w:val="0"/>
      <w:marTop w:val="0"/>
      <w:marBottom w:val="0"/>
      <w:divBdr>
        <w:top w:val="none" w:sz="0" w:space="0" w:color="auto"/>
        <w:left w:val="none" w:sz="0" w:space="0" w:color="auto"/>
        <w:bottom w:val="none" w:sz="0" w:space="0" w:color="auto"/>
        <w:right w:val="none" w:sz="0" w:space="0" w:color="auto"/>
      </w:divBdr>
    </w:div>
    <w:div w:id="1657757246">
      <w:bodyDiv w:val="1"/>
      <w:marLeft w:val="0"/>
      <w:marRight w:val="0"/>
      <w:marTop w:val="0"/>
      <w:marBottom w:val="0"/>
      <w:divBdr>
        <w:top w:val="none" w:sz="0" w:space="0" w:color="auto"/>
        <w:left w:val="none" w:sz="0" w:space="0" w:color="auto"/>
        <w:bottom w:val="none" w:sz="0" w:space="0" w:color="auto"/>
        <w:right w:val="none" w:sz="0" w:space="0" w:color="auto"/>
      </w:divBdr>
    </w:div>
    <w:div w:id="1659259492">
      <w:bodyDiv w:val="1"/>
      <w:marLeft w:val="0"/>
      <w:marRight w:val="0"/>
      <w:marTop w:val="0"/>
      <w:marBottom w:val="0"/>
      <w:divBdr>
        <w:top w:val="none" w:sz="0" w:space="0" w:color="auto"/>
        <w:left w:val="none" w:sz="0" w:space="0" w:color="auto"/>
        <w:bottom w:val="none" w:sz="0" w:space="0" w:color="auto"/>
        <w:right w:val="none" w:sz="0" w:space="0" w:color="auto"/>
      </w:divBdr>
    </w:div>
    <w:div w:id="1659991394">
      <w:bodyDiv w:val="1"/>
      <w:marLeft w:val="0"/>
      <w:marRight w:val="0"/>
      <w:marTop w:val="0"/>
      <w:marBottom w:val="0"/>
      <w:divBdr>
        <w:top w:val="none" w:sz="0" w:space="0" w:color="auto"/>
        <w:left w:val="none" w:sz="0" w:space="0" w:color="auto"/>
        <w:bottom w:val="none" w:sz="0" w:space="0" w:color="auto"/>
        <w:right w:val="none" w:sz="0" w:space="0" w:color="auto"/>
      </w:divBdr>
    </w:div>
    <w:div w:id="1667200463">
      <w:bodyDiv w:val="1"/>
      <w:marLeft w:val="0"/>
      <w:marRight w:val="0"/>
      <w:marTop w:val="0"/>
      <w:marBottom w:val="0"/>
      <w:divBdr>
        <w:top w:val="none" w:sz="0" w:space="0" w:color="auto"/>
        <w:left w:val="none" w:sz="0" w:space="0" w:color="auto"/>
        <w:bottom w:val="none" w:sz="0" w:space="0" w:color="auto"/>
        <w:right w:val="none" w:sz="0" w:space="0" w:color="auto"/>
      </w:divBdr>
    </w:div>
    <w:div w:id="1670936445">
      <w:bodyDiv w:val="1"/>
      <w:marLeft w:val="0"/>
      <w:marRight w:val="0"/>
      <w:marTop w:val="0"/>
      <w:marBottom w:val="0"/>
      <w:divBdr>
        <w:top w:val="none" w:sz="0" w:space="0" w:color="auto"/>
        <w:left w:val="none" w:sz="0" w:space="0" w:color="auto"/>
        <w:bottom w:val="none" w:sz="0" w:space="0" w:color="auto"/>
        <w:right w:val="none" w:sz="0" w:space="0" w:color="auto"/>
      </w:divBdr>
    </w:div>
    <w:div w:id="1675645589">
      <w:bodyDiv w:val="1"/>
      <w:marLeft w:val="0"/>
      <w:marRight w:val="0"/>
      <w:marTop w:val="0"/>
      <w:marBottom w:val="0"/>
      <w:divBdr>
        <w:top w:val="none" w:sz="0" w:space="0" w:color="auto"/>
        <w:left w:val="none" w:sz="0" w:space="0" w:color="auto"/>
        <w:bottom w:val="none" w:sz="0" w:space="0" w:color="auto"/>
        <w:right w:val="none" w:sz="0" w:space="0" w:color="auto"/>
      </w:divBdr>
    </w:div>
    <w:div w:id="1687828113">
      <w:bodyDiv w:val="1"/>
      <w:marLeft w:val="0"/>
      <w:marRight w:val="0"/>
      <w:marTop w:val="0"/>
      <w:marBottom w:val="0"/>
      <w:divBdr>
        <w:top w:val="none" w:sz="0" w:space="0" w:color="auto"/>
        <w:left w:val="none" w:sz="0" w:space="0" w:color="auto"/>
        <w:bottom w:val="none" w:sz="0" w:space="0" w:color="auto"/>
        <w:right w:val="none" w:sz="0" w:space="0" w:color="auto"/>
      </w:divBdr>
    </w:div>
    <w:div w:id="1693265137">
      <w:bodyDiv w:val="1"/>
      <w:marLeft w:val="0"/>
      <w:marRight w:val="0"/>
      <w:marTop w:val="0"/>
      <w:marBottom w:val="0"/>
      <w:divBdr>
        <w:top w:val="none" w:sz="0" w:space="0" w:color="auto"/>
        <w:left w:val="none" w:sz="0" w:space="0" w:color="auto"/>
        <w:bottom w:val="none" w:sz="0" w:space="0" w:color="auto"/>
        <w:right w:val="none" w:sz="0" w:space="0" w:color="auto"/>
      </w:divBdr>
    </w:div>
    <w:div w:id="1696079611">
      <w:bodyDiv w:val="1"/>
      <w:marLeft w:val="0"/>
      <w:marRight w:val="0"/>
      <w:marTop w:val="0"/>
      <w:marBottom w:val="0"/>
      <w:divBdr>
        <w:top w:val="none" w:sz="0" w:space="0" w:color="auto"/>
        <w:left w:val="none" w:sz="0" w:space="0" w:color="auto"/>
        <w:bottom w:val="none" w:sz="0" w:space="0" w:color="auto"/>
        <w:right w:val="none" w:sz="0" w:space="0" w:color="auto"/>
      </w:divBdr>
    </w:div>
    <w:div w:id="1696805519">
      <w:bodyDiv w:val="1"/>
      <w:marLeft w:val="0"/>
      <w:marRight w:val="0"/>
      <w:marTop w:val="0"/>
      <w:marBottom w:val="0"/>
      <w:divBdr>
        <w:top w:val="none" w:sz="0" w:space="0" w:color="auto"/>
        <w:left w:val="none" w:sz="0" w:space="0" w:color="auto"/>
        <w:bottom w:val="none" w:sz="0" w:space="0" w:color="auto"/>
        <w:right w:val="none" w:sz="0" w:space="0" w:color="auto"/>
      </w:divBdr>
    </w:div>
    <w:div w:id="1712726998">
      <w:bodyDiv w:val="1"/>
      <w:marLeft w:val="0"/>
      <w:marRight w:val="0"/>
      <w:marTop w:val="0"/>
      <w:marBottom w:val="0"/>
      <w:divBdr>
        <w:top w:val="none" w:sz="0" w:space="0" w:color="auto"/>
        <w:left w:val="none" w:sz="0" w:space="0" w:color="auto"/>
        <w:bottom w:val="none" w:sz="0" w:space="0" w:color="auto"/>
        <w:right w:val="none" w:sz="0" w:space="0" w:color="auto"/>
      </w:divBdr>
    </w:div>
    <w:div w:id="1713529277">
      <w:bodyDiv w:val="1"/>
      <w:marLeft w:val="0"/>
      <w:marRight w:val="0"/>
      <w:marTop w:val="0"/>
      <w:marBottom w:val="0"/>
      <w:divBdr>
        <w:top w:val="none" w:sz="0" w:space="0" w:color="auto"/>
        <w:left w:val="none" w:sz="0" w:space="0" w:color="auto"/>
        <w:bottom w:val="none" w:sz="0" w:space="0" w:color="auto"/>
        <w:right w:val="none" w:sz="0" w:space="0" w:color="auto"/>
      </w:divBdr>
    </w:div>
    <w:div w:id="1719090952">
      <w:bodyDiv w:val="1"/>
      <w:marLeft w:val="0"/>
      <w:marRight w:val="0"/>
      <w:marTop w:val="0"/>
      <w:marBottom w:val="0"/>
      <w:divBdr>
        <w:top w:val="none" w:sz="0" w:space="0" w:color="auto"/>
        <w:left w:val="none" w:sz="0" w:space="0" w:color="auto"/>
        <w:bottom w:val="none" w:sz="0" w:space="0" w:color="auto"/>
        <w:right w:val="none" w:sz="0" w:space="0" w:color="auto"/>
      </w:divBdr>
    </w:div>
    <w:div w:id="1727214735">
      <w:bodyDiv w:val="1"/>
      <w:marLeft w:val="0"/>
      <w:marRight w:val="0"/>
      <w:marTop w:val="0"/>
      <w:marBottom w:val="0"/>
      <w:divBdr>
        <w:top w:val="none" w:sz="0" w:space="0" w:color="auto"/>
        <w:left w:val="none" w:sz="0" w:space="0" w:color="auto"/>
        <w:bottom w:val="none" w:sz="0" w:space="0" w:color="auto"/>
        <w:right w:val="none" w:sz="0" w:space="0" w:color="auto"/>
      </w:divBdr>
    </w:div>
    <w:div w:id="1730692817">
      <w:bodyDiv w:val="1"/>
      <w:marLeft w:val="0"/>
      <w:marRight w:val="0"/>
      <w:marTop w:val="0"/>
      <w:marBottom w:val="0"/>
      <w:divBdr>
        <w:top w:val="none" w:sz="0" w:space="0" w:color="auto"/>
        <w:left w:val="none" w:sz="0" w:space="0" w:color="auto"/>
        <w:bottom w:val="none" w:sz="0" w:space="0" w:color="auto"/>
        <w:right w:val="none" w:sz="0" w:space="0" w:color="auto"/>
      </w:divBdr>
    </w:div>
    <w:div w:id="1740712483">
      <w:bodyDiv w:val="1"/>
      <w:marLeft w:val="0"/>
      <w:marRight w:val="0"/>
      <w:marTop w:val="0"/>
      <w:marBottom w:val="0"/>
      <w:divBdr>
        <w:top w:val="none" w:sz="0" w:space="0" w:color="auto"/>
        <w:left w:val="none" w:sz="0" w:space="0" w:color="auto"/>
        <w:bottom w:val="none" w:sz="0" w:space="0" w:color="auto"/>
        <w:right w:val="none" w:sz="0" w:space="0" w:color="auto"/>
      </w:divBdr>
    </w:div>
    <w:div w:id="1745834764">
      <w:bodyDiv w:val="1"/>
      <w:marLeft w:val="0"/>
      <w:marRight w:val="0"/>
      <w:marTop w:val="0"/>
      <w:marBottom w:val="0"/>
      <w:divBdr>
        <w:top w:val="none" w:sz="0" w:space="0" w:color="auto"/>
        <w:left w:val="none" w:sz="0" w:space="0" w:color="auto"/>
        <w:bottom w:val="none" w:sz="0" w:space="0" w:color="auto"/>
        <w:right w:val="none" w:sz="0" w:space="0" w:color="auto"/>
      </w:divBdr>
    </w:div>
    <w:div w:id="1749112305">
      <w:bodyDiv w:val="1"/>
      <w:marLeft w:val="0"/>
      <w:marRight w:val="0"/>
      <w:marTop w:val="0"/>
      <w:marBottom w:val="0"/>
      <w:divBdr>
        <w:top w:val="none" w:sz="0" w:space="0" w:color="auto"/>
        <w:left w:val="none" w:sz="0" w:space="0" w:color="auto"/>
        <w:bottom w:val="none" w:sz="0" w:space="0" w:color="auto"/>
        <w:right w:val="none" w:sz="0" w:space="0" w:color="auto"/>
      </w:divBdr>
    </w:div>
    <w:div w:id="1753119455">
      <w:bodyDiv w:val="1"/>
      <w:marLeft w:val="0"/>
      <w:marRight w:val="0"/>
      <w:marTop w:val="0"/>
      <w:marBottom w:val="0"/>
      <w:divBdr>
        <w:top w:val="none" w:sz="0" w:space="0" w:color="auto"/>
        <w:left w:val="none" w:sz="0" w:space="0" w:color="auto"/>
        <w:bottom w:val="none" w:sz="0" w:space="0" w:color="auto"/>
        <w:right w:val="none" w:sz="0" w:space="0" w:color="auto"/>
      </w:divBdr>
    </w:div>
    <w:div w:id="1753701532">
      <w:bodyDiv w:val="1"/>
      <w:marLeft w:val="0"/>
      <w:marRight w:val="0"/>
      <w:marTop w:val="0"/>
      <w:marBottom w:val="0"/>
      <w:divBdr>
        <w:top w:val="none" w:sz="0" w:space="0" w:color="auto"/>
        <w:left w:val="none" w:sz="0" w:space="0" w:color="auto"/>
        <w:bottom w:val="none" w:sz="0" w:space="0" w:color="auto"/>
        <w:right w:val="none" w:sz="0" w:space="0" w:color="auto"/>
      </w:divBdr>
    </w:div>
    <w:div w:id="1771048697">
      <w:bodyDiv w:val="1"/>
      <w:marLeft w:val="0"/>
      <w:marRight w:val="0"/>
      <w:marTop w:val="0"/>
      <w:marBottom w:val="0"/>
      <w:divBdr>
        <w:top w:val="none" w:sz="0" w:space="0" w:color="auto"/>
        <w:left w:val="none" w:sz="0" w:space="0" w:color="auto"/>
        <w:bottom w:val="none" w:sz="0" w:space="0" w:color="auto"/>
        <w:right w:val="none" w:sz="0" w:space="0" w:color="auto"/>
      </w:divBdr>
    </w:div>
    <w:div w:id="1771077631">
      <w:bodyDiv w:val="1"/>
      <w:marLeft w:val="0"/>
      <w:marRight w:val="0"/>
      <w:marTop w:val="0"/>
      <w:marBottom w:val="0"/>
      <w:divBdr>
        <w:top w:val="none" w:sz="0" w:space="0" w:color="auto"/>
        <w:left w:val="none" w:sz="0" w:space="0" w:color="auto"/>
        <w:bottom w:val="none" w:sz="0" w:space="0" w:color="auto"/>
        <w:right w:val="none" w:sz="0" w:space="0" w:color="auto"/>
      </w:divBdr>
    </w:div>
    <w:div w:id="1772779087">
      <w:bodyDiv w:val="1"/>
      <w:marLeft w:val="0"/>
      <w:marRight w:val="0"/>
      <w:marTop w:val="0"/>
      <w:marBottom w:val="0"/>
      <w:divBdr>
        <w:top w:val="none" w:sz="0" w:space="0" w:color="auto"/>
        <w:left w:val="none" w:sz="0" w:space="0" w:color="auto"/>
        <w:bottom w:val="none" w:sz="0" w:space="0" w:color="auto"/>
        <w:right w:val="none" w:sz="0" w:space="0" w:color="auto"/>
      </w:divBdr>
    </w:div>
    <w:div w:id="1773234112">
      <w:bodyDiv w:val="1"/>
      <w:marLeft w:val="0"/>
      <w:marRight w:val="0"/>
      <w:marTop w:val="0"/>
      <w:marBottom w:val="0"/>
      <w:divBdr>
        <w:top w:val="none" w:sz="0" w:space="0" w:color="auto"/>
        <w:left w:val="none" w:sz="0" w:space="0" w:color="auto"/>
        <w:bottom w:val="none" w:sz="0" w:space="0" w:color="auto"/>
        <w:right w:val="none" w:sz="0" w:space="0" w:color="auto"/>
      </w:divBdr>
    </w:div>
    <w:div w:id="1776555688">
      <w:bodyDiv w:val="1"/>
      <w:marLeft w:val="0"/>
      <w:marRight w:val="0"/>
      <w:marTop w:val="0"/>
      <w:marBottom w:val="0"/>
      <w:divBdr>
        <w:top w:val="none" w:sz="0" w:space="0" w:color="auto"/>
        <w:left w:val="none" w:sz="0" w:space="0" w:color="auto"/>
        <w:bottom w:val="none" w:sz="0" w:space="0" w:color="auto"/>
        <w:right w:val="none" w:sz="0" w:space="0" w:color="auto"/>
      </w:divBdr>
    </w:div>
    <w:div w:id="1782332195">
      <w:bodyDiv w:val="1"/>
      <w:marLeft w:val="0"/>
      <w:marRight w:val="0"/>
      <w:marTop w:val="0"/>
      <w:marBottom w:val="0"/>
      <w:divBdr>
        <w:top w:val="none" w:sz="0" w:space="0" w:color="auto"/>
        <w:left w:val="none" w:sz="0" w:space="0" w:color="auto"/>
        <w:bottom w:val="none" w:sz="0" w:space="0" w:color="auto"/>
        <w:right w:val="none" w:sz="0" w:space="0" w:color="auto"/>
      </w:divBdr>
    </w:div>
    <w:div w:id="1783769154">
      <w:bodyDiv w:val="1"/>
      <w:marLeft w:val="0"/>
      <w:marRight w:val="0"/>
      <w:marTop w:val="0"/>
      <w:marBottom w:val="0"/>
      <w:divBdr>
        <w:top w:val="none" w:sz="0" w:space="0" w:color="auto"/>
        <w:left w:val="none" w:sz="0" w:space="0" w:color="auto"/>
        <w:bottom w:val="none" w:sz="0" w:space="0" w:color="auto"/>
        <w:right w:val="none" w:sz="0" w:space="0" w:color="auto"/>
      </w:divBdr>
    </w:div>
    <w:div w:id="1786459668">
      <w:bodyDiv w:val="1"/>
      <w:marLeft w:val="0"/>
      <w:marRight w:val="0"/>
      <w:marTop w:val="0"/>
      <w:marBottom w:val="0"/>
      <w:divBdr>
        <w:top w:val="none" w:sz="0" w:space="0" w:color="auto"/>
        <w:left w:val="none" w:sz="0" w:space="0" w:color="auto"/>
        <w:bottom w:val="none" w:sz="0" w:space="0" w:color="auto"/>
        <w:right w:val="none" w:sz="0" w:space="0" w:color="auto"/>
      </w:divBdr>
    </w:div>
    <w:div w:id="1799641666">
      <w:bodyDiv w:val="1"/>
      <w:marLeft w:val="0"/>
      <w:marRight w:val="0"/>
      <w:marTop w:val="0"/>
      <w:marBottom w:val="0"/>
      <w:divBdr>
        <w:top w:val="none" w:sz="0" w:space="0" w:color="auto"/>
        <w:left w:val="none" w:sz="0" w:space="0" w:color="auto"/>
        <w:bottom w:val="none" w:sz="0" w:space="0" w:color="auto"/>
        <w:right w:val="none" w:sz="0" w:space="0" w:color="auto"/>
      </w:divBdr>
    </w:div>
    <w:div w:id="1805196047">
      <w:bodyDiv w:val="1"/>
      <w:marLeft w:val="0"/>
      <w:marRight w:val="0"/>
      <w:marTop w:val="0"/>
      <w:marBottom w:val="0"/>
      <w:divBdr>
        <w:top w:val="none" w:sz="0" w:space="0" w:color="auto"/>
        <w:left w:val="none" w:sz="0" w:space="0" w:color="auto"/>
        <w:bottom w:val="none" w:sz="0" w:space="0" w:color="auto"/>
        <w:right w:val="none" w:sz="0" w:space="0" w:color="auto"/>
      </w:divBdr>
    </w:div>
    <w:div w:id="1819228271">
      <w:bodyDiv w:val="1"/>
      <w:marLeft w:val="0"/>
      <w:marRight w:val="0"/>
      <w:marTop w:val="0"/>
      <w:marBottom w:val="0"/>
      <w:divBdr>
        <w:top w:val="none" w:sz="0" w:space="0" w:color="auto"/>
        <w:left w:val="none" w:sz="0" w:space="0" w:color="auto"/>
        <w:bottom w:val="none" w:sz="0" w:space="0" w:color="auto"/>
        <w:right w:val="none" w:sz="0" w:space="0" w:color="auto"/>
      </w:divBdr>
    </w:div>
    <w:div w:id="1820071120">
      <w:bodyDiv w:val="1"/>
      <w:marLeft w:val="0"/>
      <w:marRight w:val="0"/>
      <w:marTop w:val="0"/>
      <w:marBottom w:val="0"/>
      <w:divBdr>
        <w:top w:val="none" w:sz="0" w:space="0" w:color="auto"/>
        <w:left w:val="none" w:sz="0" w:space="0" w:color="auto"/>
        <w:bottom w:val="none" w:sz="0" w:space="0" w:color="auto"/>
        <w:right w:val="none" w:sz="0" w:space="0" w:color="auto"/>
      </w:divBdr>
    </w:div>
    <w:div w:id="1821921754">
      <w:bodyDiv w:val="1"/>
      <w:marLeft w:val="0"/>
      <w:marRight w:val="0"/>
      <w:marTop w:val="0"/>
      <w:marBottom w:val="0"/>
      <w:divBdr>
        <w:top w:val="none" w:sz="0" w:space="0" w:color="auto"/>
        <w:left w:val="none" w:sz="0" w:space="0" w:color="auto"/>
        <w:bottom w:val="none" w:sz="0" w:space="0" w:color="auto"/>
        <w:right w:val="none" w:sz="0" w:space="0" w:color="auto"/>
      </w:divBdr>
    </w:div>
    <w:div w:id="1827546543">
      <w:bodyDiv w:val="1"/>
      <w:marLeft w:val="0"/>
      <w:marRight w:val="0"/>
      <w:marTop w:val="0"/>
      <w:marBottom w:val="0"/>
      <w:divBdr>
        <w:top w:val="none" w:sz="0" w:space="0" w:color="auto"/>
        <w:left w:val="none" w:sz="0" w:space="0" w:color="auto"/>
        <w:bottom w:val="none" w:sz="0" w:space="0" w:color="auto"/>
        <w:right w:val="none" w:sz="0" w:space="0" w:color="auto"/>
      </w:divBdr>
    </w:div>
    <w:div w:id="1840727815">
      <w:bodyDiv w:val="1"/>
      <w:marLeft w:val="0"/>
      <w:marRight w:val="0"/>
      <w:marTop w:val="0"/>
      <w:marBottom w:val="0"/>
      <w:divBdr>
        <w:top w:val="none" w:sz="0" w:space="0" w:color="auto"/>
        <w:left w:val="none" w:sz="0" w:space="0" w:color="auto"/>
        <w:bottom w:val="none" w:sz="0" w:space="0" w:color="auto"/>
        <w:right w:val="none" w:sz="0" w:space="0" w:color="auto"/>
      </w:divBdr>
    </w:div>
    <w:div w:id="1841968158">
      <w:bodyDiv w:val="1"/>
      <w:marLeft w:val="0"/>
      <w:marRight w:val="0"/>
      <w:marTop w:val="0"/>
      <w:marBottom w:val="0"/>
      <w:divBdr>
        <w:top w:val="none" w:sz="0" w:space="0" w:color="auto"/>
        <w:left w:val="none" w:sz="0" w:space="0" w:color="auto"/>
        <w:bottom w:val="none" w:sz="0" w:space="0" w:color="auto"/>
        <w:right w:val="none" w:sz="0" w:space="0" w:color="auto"/>
      </w:divBdr>
    </w:div>
    <w:div w:id="1846282469">
      <w:bodyDiv w:val="1"/>
      <w:marLeft w:val="0"/>
      <w:marRight w:val="0"/>
      <w:marTop w:val="0"/>
      <w:marBottom w:val="0"/>
      <w:divBdr>
        <w:top w:val="none" w:sz="0" w:space="0" w:color="auto"/>
        <w:left w:val="none" w:sz="0" w:space="0" w:color="auto"/>
        <w:bottom w:val="none" w:sz="0" w:space="0" w:color="auto"/>
        <w:right w:val="none" w:sz="0" w:space="0" w:color="auto"/>
      </w:divBdr>
    </w:div>
    <w:div w:id="1856728027">
      <w:bodyDiv w:val="1"/>
      <w:marLeft w:val="0"/>
      <w:marRight w:val="0"/>
      <w:marTop w:val="0"/>
      <w:marBottom w:val="0"/>
      <w:divBdr>
        <w:top w:val="none" w:sz="0" w:space="0" w:color="auto"/>
        <w:left w:val="none" w:sz="0" w:space="0" w:color="auto"/>
        <w:bottom w:val="none" w:sz="0" w:space="0" w:color="auto"/>
        <w:right w:val="none" w:sz="0" w:space="0" w:color="auto"/>
      </w:divBdr>
    </w:div>
    <w:div w:id="1862937029">
      <w:bodyDiv w:val="1"/>
      <w:marLeft w:val="0"/>
      <w:marRight w:val="0"/>
      <w:marTop w:val="0"/>
      <w:marBottom w:val="0"/>
      <w:divBdr>
        <w:top w:val="none" w:sz="0" w:space="0" w:color="auto"/>
        <w:left w:val="none" w:sz="0" w:space="0" w:color="auto"/>
        <w:bottom w:val="none" w:sz="0" w:space="0" w:color="auto"/>
        <w:right w:val="none" w:sz="0" w:space="0" w:color="auto"/>
      </w:divBdr>
    </w:div>
    <w:div w:id="1875577499">
      <w:bodyDiv w:val="1"/>
      <w:marLeft w:val="0"/>
      <w:marRight w:val="0"/>
      <w:marTop w:val="0"/>
      <w:marBottom w:val="0"/>
      <w:divBdr>
        <w:top w:val="none" w:sz="0" w:space="0" w:color="auto"/>
        <w:left w:val="none" w:sz="0" w:space="0" w:color="auto"/>
        <w:bottom w:val="none" w:sz="0" w:space="0" w:color="auto"/>
        <w:right w:val="none" w:sz="0" w:space="0" w:color="auto"/>
      </w:divBdr>
    </w:div>
    <w:div w:id="1878931062">
      <w:bodyDiv w:val="1"/>
      <w:marLeft w:val="0"/>
      <w:marRight w:val="0"/>
      <w:marTop w:val="0"/>
      <w:marBottom w:val="0"/>
      <w:divBdr>
        <w:top w:val="none" w:sz="0" w:space="0" w:color="auto"/>
        <w:left w:val="none" w:sz="0" w:space="0" w:color="auto"/>
        <w:bottom w:val="none" w:sz="0" w:space="0" w:color="auto"/>
        <w:right w:val="none" w:sz="0" w:space="0" w:color="auto"/>
      </w:divBdr>
    </w:div>
    <w:div w:id="1886409258">
      <w:bodyDiv w:val="1"/>
      <w:marLeft w:val="0"/>
      <w:marRight w:val="0"/>
      <w:marTop w:val="0"/>
      <w:marBottom w:val="0"/>
      <w:divBdr>
        <w:top w:val="none" w:sz="0" w:space="0" w:color="auto"/>
        <w:left w:val="none" w:sz="0" w:space="0" w:color="auto"/>
        <w:bottom w:val="none" w:sz="0" w:space="0" w:color="auto"/>
        <w:right w:val="none" w:sz="0" w:space="0" w:color="auto"/>
      </w:divBdr>
    </w:div>
    <w:div w:id="1889141639">
      <w:bodyDiv w:val="1"/>
      <w:marLeft w:val="0"/>
      <w:marRight w:val="0"/>
      <w:marTop w:val="0"/>
      <w:marBottom w:val="0"/>
      <w:divBdr>
        <w:top w:val="none" w:sz="0" w:space="0" w:color="auto"/>
        <w:left w:val="none" w:sz="0" w:space="0" w:color="auto"/>
        <w:bottom w:val="none" w:sz="0" w:space="0" w:color="auto"/>
        <w:right w:val="none" w:sz="0" w:space="0" w:color="auto"/>
      </w:divBdr>
    </w:div>
    <w:div w:id="1891453297">
      <w:bodyDiv w:val="1"/>
      <w:marLeft w:val="0"/>
      <w:marRight w:val="0"/>
      <w:marTop w:val="0"/>
      <w:marBottom w:val="0"/>
      <w:divBdr>
        <w:top w:val="none" w:sz="0" w:space="0" w:color="auto"/>
        <w:left w:val="none" w:sz="0" w:space="0" w:color="auto"/>
        <w:bottom w:val="none" w:sz="0" w:space="0" w:color="auto"/>
        <w:right w:val="none" w:sz="0" w:space="0" w:color="auto"/>
      </w:divBdr>
    </w:div>
    <w:div w:id="1899120709">
      <w:bodyDiv w:val="1"/>
      <w:marLeft w:val="0"/>
      <w:marRight w:val="0"/>
      <w:marTop w:val="0"/>
      <w:marBottom w:val="0"/>
      <w:divBdr>
        <w:top w:val="none" w:sz="0" w:space="0" w:color="auto"/>
        <w:left w:val="none" w:sz="0" w:space="0" w:color="auto"/>
        <w:bottom w:val="none" w:sz="0" w:space="0" w:color="auto"/>
        <w:right w:val="none" w:sz="0" w:space="0" w:color="auto"/>
      </w:divBdr>
    </w:div>
    <w:div w:id="1904679322">
      <w:bodyDiv w:val="1"/>
      <w:marLeft w:val="0"/>
      <w:marRight w:val="0"/>
      <w:marTop w:val="0"/>
      <w:marBottom w:val="0"/>
      <w:divBdr>
        <w:top w:val="none" w:sz="0" w:space="0" w:color="auto"/>
        <w:left w:val="none" w:sz="0" w:space="0" w:color="auto"/>
        <w:bottom w:val="none" w:sz="0" w:space="0" w:color="auto"/>
        <w:right w:val="none" w:sz="0" w:space="0" w:color="auto"/>
      </w:divBdr>
    </w:div>
    <w:div w:id="1910191877">
      <w:bodyDiv w:val="1"/>
      <w:marLeft w:val="0"/>
      <w:marRight w:val="0"/>
      <w:marTop w:val="0"/>
      <w:marBottom w:val="0"/>
      <w:divBdr>
        <w:top w:val="none" w:sz="0" w:space="0" w:color="auto"/>
        <w:left w:val="none" w:sz="0" w:space="0" w:color="auto"/>
        <w:bottom w:val="none" w:sz="0" w:space="0" w:color="auto"/>
        <w:right w:val="none" w:sz="0" w:space="0" w:color="auto"/>
      </w:divBdr>
    </w:div>
    <w:div w:id="1915122309">
      <w:bodyDiv w:val="1"/>
      <w:marLeft w:val="0"/>
      <w:marRight w:val="0"/>
      <w:marTop w:val="0"/>
      <w:marBottom w:val="0"/>
      <w:divBdr>
        <w:top w:val="none" w:sz="0" w:space="0" w:color="auto"/>
        <w:left w:val="none" w:sz="0" w:space="0" w:color="auto"/>
        <w:bottom w:val="none" w:sz="0" w:space="0" w:color="auto"/>
        <w:right w:val="none" w:sz="0" w:space="0" w:color="auto"/>
      </w:divBdr>
    </w:div>
    <w:div w:id="1921061840">
      <w:bodyDiv w:val="1"/>
      <w:marLeft w:val="0"/>
      <w:marRight w:val="0"/>
      <w:marTop w:val="0"/>
      <w:marBottom w:val="0"/>
      <w:divBdr>
        <w:top w:val="none" w:sz="0" w:space="0" w:color="auto"/>
        <w:left w:val="none" w:sz="0" w:space="0" w:color="auto"/>
        <w:bottom w:val="none" w:sz="0" w:space="0" w:color="auto"/>
        <w:right w:val="none" w:sz="0" w:space="0" w:color="auto"/>
      </w:divBdr>
    </w:div>
    <w:div w:id="1923877766">
      <w:bodyDiv w:val="1"/>
      <w:marLeft w:val="0"/>
      <w:marRight w:val="0"/>
      <w:marTop w:val="0"/>
      <w:marBottom w:val="0"/>
      <w:divBdr>
        <w:top w:val="none" w:sz="0" w:space="0" w:color="auto"/>
        <w:left w:val="none" w:sz="0" w:space="0" w:color="auto"/>
        <w:bottom w:val="none" w:sz="0" w:space="0" w:color="auto"/>
        <w:right w:val="none" w:sz="0" w:space="0" w:color="auto"/>
      </w:divBdr>
    </w:div>
    <w:div w:id="1925987190">
      <w:bodyDiv w:val="1"/>
      <w:marLeft w:val="0"/>
      <w:marRight w:val="0"/>
      <w:marTop w:val="0"/>
      <w:marBottom w:val="0"/>
      <w:divBdr>
        <w:top w:val="none" w:sz="0" w:space="0" w:color="auto"/>
        <w:left w:val="none" w:sz="0" w:space="0" w:color="auto"/>
        <w:bottom w:val="none" w:sz="0" w:space="0" w:color="auto"/>
        <w:right w:val="none" w:sz="0" w:space="0" w:color="auto"/>
      </w:divBdr>
    </w:div>
    <w:div w:id="1932008029">
      <w:bodyDiv w:val="1"/>
      <w:marLeft w:val="0"/>
      <w:marRight w:val="0"/>
      <w:marTop w:val="0"/>
      <w:marBottom w:val="0"/>
      <w:divBdr>
        <w:top w:val="none" w:sz="0" w:space="0" w:color="auto"/>
        <w:left w:val="none" w:sz="0" w:space="0" w:color="auto"/>
        <w:bottom w:val="none" w:sz="0" w:space="0" w:color="auto"/>
        <w:right w:val="none" w:sz="0" w:space="0" w:color="auto"/>
      </w:divBdr>
    </w:div>
    <w:div w:id="1932813276">
      <w:bodyDiv w:val="1"/>
      <w:marLeft w:val="0"/>
      <w:marRight w:val="0"/>
      <w:marTop w:val="0"/>
      <w:marBottom w:val="0"/>
      <w:divBdr>
        <w:top w:val="none" w:sz="0" w:space="0" w:color="auto"/>
        <w:left w:val="none" w:sz="0" w:space="0" w:color="auto"/>
        <w:bottom w:val="none" w:sz="0" w:space="0" w:color="auto"/>
        <w:right w:val="none" w:sz="0" w:space="0" w:color="auto"/>
      </w:divBdr>
    </w:div>
    <w:div w:id="1940336074">
      <w:bodyDiv w:val="1"/>
      <w:marLeft w:val="0"/>
      <w:marRight w:val="0"/>
      <w:marTop w:val="0"/>
      <w:marBottom w:val="0"/>
      <w:divBdr>
        <w:top w:val="none" w:sz="0" w:space="0" w:color="auto"/>
        <w:left w:val="none" w:sz="0" w:space="0" w:color="auto"/>
        <w:bottom w:val="none" w:sz="0" w:space="0" w:color="auto"/>
        <w:right w:val="none" w:sz="0" w:space="0" w:color="auto"/>
      </w:divBdr>
    </w:div>
    <w:div w:id="1941179671">
      <w:bodyDiv w:val="1"/>
      <w:marLeft w:val="0"/>
      <w:marRight w:val="0"/>
      <w:marTop w:val="0"/>
      <w:marBottom w:val="0"/>
      <w:divBdr>
        <w:top w:val="none" w:sz="0" w:space="0" w:color="auto"/>
        <w:left w:val="none" w:sz="0" w:space="0" w:color="auto"/>
        <w:bottom w:val="none" w:sz="0" w:space="0" w:color="auto"/>
        <w:right w:val="none" w:sz="0" w:space="0" w:color="auto"/>
      </w:divBdr>
    </w:div>
    <w:div w:id="1941908915">
      <w:bodyDiv w:val="1"/>
      <w:marLeft w:val="0"/>
      <w:marRight w:val="0"/>
      <w:marTop w:val="0"/>
      <w:marBottom w:val="0"/>
      <w:divBdr>
        <w:top w:val="none" w:sz="0" w:space="0" w:color="auto"/>
        <w:left w:val="none" w:sz="0" w:space="0" w:color="auto"/>
        <w:bottom w:val="none" w:sz="0" w:space="0" w:color="auto"/>
        <w:right w:val="none" w:sz="0" w:space="0" w:color="auto"/>
      </w:divBdr>
    </w:div>
    <w:div w:id="1954556464">
      <w:bodyDiv w:val="1"/>
      <w:marLeft w:val="0"/>
      <w:marRight w:val="0"/>
      <w:marTop w:val="0"/>
      <w:marBottom w:val="0"/>
      <w:divBdr>
        <w:top w:val="none" w:sz="0" w:space="0" w:color="auto"/>
        <w:left w:val="none" w:sz="0" w:space="0" w:color="auto"/>
        <w:bottom w:val="none" w:sz="0" w:space="0" w:color="auto"/>
        <w:right w:val="none" w:sz="0" w:space="0" w:color="auto"/>
      </w:divBdr>
    </w:div>
    <w:div w:id="1955793678">
      <w:bodyDiv w:val="1"/>
      <w:marLeft w:val="0"/>
      <w:marRight w:val="0"/>
      <w:marTop w:val="0"/>
      <w:marBottom w:val="0"/>
      <w:divBdr>
        <w:top w:val="none" w:sz="0" w:space="0" w:color="auto"/>
        <w:left w:val="none" w:sz="0" w:space="0" w:color="auto"/>
        <w:bottom w:val="none" w:sz="0" w:space="0" w:color="auto"/>
        <w:right w:val="none" w:sz="0" w:space="0" w:color="auto"/>
      </w:divBdr>
    </w:div>
    <w:div w:id="1956599904">
      <w:bodyDiv w:val="1"/>
      <w:marLeft w:val="0"/>
      <w:marRight w:val="0"/>
      <w:marTop w:val="0"/>
      <w:marBottom w:val="0"/>
      <w:divBdr>
        <w:top w:val="none" w:sz="0" w:space="0" w:color="auto"/>
        <w:left w:val="none" w:sz="0" w:space="0" w:color="auto"/>
        <w:bottom w:val="none" w:sz="0" w:space="0" w:color="auto"/>
        <w:right w:val="none" w:sz="0" w:space="0" w:color="auto"/>
      </w:divBdr>
    </w:div>
    <w:div w:id="1959291911">
      <w:bodyDiv w:val="1"/>
      <w:marLeft w:val="0"/>
      <w:marRight w:val="0"/>
      <w:marTop w:val="0"/>
      <w:marBottom w:val="0"/>
      <w:divBdr>
        <w:top w:val="none" w:sz="0" w:space="0" w:color="auto"/>
        <w:left w:val="none" w:sz="0" w:space="0" w:color="auto"/>
        <w:bottom w:val="none" w:sz="0" w:space="0" w:color="auto"/>
        <w:right w:val="none" w:sz="0" w:space="0" w:color="auto"/>
      </w:divBdr>
    </w:div>
    <w:div w:id="1964067811">
      <w:bodyDiv w:val="1"/>
      <w:marLeft w:val="0"/>
      <w:marRight w:val="0"/>
      <w:marTop w:val="0"/>
      <w:marBottom w:val="0"/>
      <w:divBdr>
        <w:top w:val="none" w:sz="0" w:space="0" w:color="auto"/>
        <w:left w:val="none" w:sz="0" w:space="0" w:color="auto"/>
        <w:bottom w:val="none" w:sz="0" w:space="0" w:color="auto"/>
        <w:right w:val="none" w:sz="0" w:space="0" w:color="auto"/>
      </w:divBdr>
    </w:div>
    <w:div w:id="1970235048">
      <w:bodyDiv w:val="1"/>
      <w:marLeft w:val="0"/>
      <w:marRight w:val="0"/>
      <w:marTop w:val="0"/>
      <w:marBottom w:val="0"/>
      <w:divBdr>
        <w:top w:val="none" w:sz="0" w:space="0" w:color="auto"/>
        <w:left w:val="none" w:sz="0" w:space="0" w:color="auto"/>
        <w:bottom w:val="none" w:sz="0" w:space="0" w:color="auto"/>
        <w:right w:val="none" w:sz="0" w:space="0" w:color="auto"/>
      </w:divBdr>
    </w:div>
    <w:div w:id="1972663442">
      <w:bodyDiv w:val="1"/>
      <w:marLeft w:val="0"/>
      <w:marRight w:val="0"/>
      <w:marTop w:val="0"/>
      <w:marBottom w:val="0"/>
      <w:divBdr>
        <w:top w:val="none" w:sz="0" w:space="0" w:color="auto"/>
        <w:left w:val="none" w:sz="0" w:space="0" w:color="auto"/>
        <w:bottom w:val="none" w:sz="0" w:space="0" w:color="auto"/>
        <w:right w:val="none" w:sz="0" w:space="0" w:color="auto"/>
      </w:divBdr>
    </w:div>
    <w:div w:id="1984696801">
      <w:bodyDiv w:val="1"/>
      <w:marLeft w:val="0"/>
      <w:marRight w:val="0"/>
      <w:marTop w:val="0"/>
      <w:marBottom w:val="0"/>
      <w:divBdr>
        <w:top w:val="none" w:sz="0" w:space="0" w:color="auto"/>
        <w:left w:val="none" w:sz="0" w:space="0" w:color="auto"/>
        <w:bottom w:val="none" w:sz="0" w:space="0" w:color="auto"/>
        <w:right w:val="none" w:sz="0" w:space="0" w:color="auto"/>
      </w:divBdr>
    </w:div>
    <w:div w:id="1995141637">
      <w:bodyDiv w:val="1"/>
      <w:marLeft w:val="0"/>
      <w:marRight w:val="0"/>
      <w:marTop w:val="0"/>
      <w:marBottom w:val="0"/>
      <w:divBdr>
        <w:top w:val="none" w:sz="0" w:space="0" w:color="auto"/>
        <w:left w:val="none" w:sz="0" w:space="0" w:color="auto"/>
        <w:bottom w:val="none" w:sz="0" w:space="0" w:color="auto"/>
        <w:right w:val="none" w:sz="0" w:space="0" w:color="auto"/>
      </w:divBdr>
    </w:div>
    <w:div w:id="2013098665">
      <w:bodyDiv w:val="1"/>
      <w:marLeft w:val="0"/>
      <w:marRight w:val="0"/>
      <w:marTop w:val="0"/>
      <w:marBottom w:val="0"/>
      <w:divBdr>
        <w:top w:val="none" w:sz="0" w:space="0" w:color="auto"/>
        <w:left w:val="none" w:sz="0" w:space="0" w:color="auto"/>
        <w:bottom w:val="none" w:sz="0" w:space="0" w:color="auto"/>
        <w:right w:val="none" w:sz="0" w:space="0" w:color="auto"/>
      </w:divBdr>
    </w:div>
    <w:div w:id="2018772056">
      <w:bodyDiv w:val="1"/>
      <w:marLeft w:val="0"/>
      <w:marRight w:val="0"/>
      <w:marTop w:val="0"/>
      <w:marBottom w:val="0"/>
      <w:divBdr>
        <w:top w:val="none" w:sz="0" w:space="0" w:color="auto"/>
        <w:left w:val="none" w:sz="0" w:space="0" w:color="auto"/>
        <w:bottom w:val="none" w:sz="0" w:space="0" w:color="auto"/>
        <w:right w:val="none" w:sz="0" w:space="0" w:color="auto"/>
      </w:divBdr>
    </w:div>
    <w:div w:id="2039575124">
      <w:bodyDiv w:val="1"/>
      <w:marLeft w:val="0"/>
      <w:marRight w:val="0"/>
      <w:marTop w:val="0"/>
      <w:marBottom w:val="0"/>
      <w:divBdr>
        <w:top w:val="none" w:sz="0" w:space="0" w:color="auto"/>
        <w:left w:val="none" w:sz="0" w:space="0" w:color="auto"/>
        <w:bottom w:val="none" w:sz="0" w:space="0" w:color="auto"/>
        <w:right w:val="none" w:sz="0" w:space="0" w:color="auto"/>
      </w:divBdr>
    </w:div>
    <w:div w:id="2042365743">
      <w:bodyDiv w:val="1"/>
      <w:marLeft w:val="0"/>
      <w:marRight w:val="0"/>
      <w:marTop w:val="0"/>
      <w:marBottom w:val="0"/>
      <w:divBdr>
        <w:top w:val="none" w:sz="0" w:space="0" w:color="auto"/>
        <w:left w:val="none" w:sz="0" w:space="0" w:color="auto"/>
        <w:bottom w:val="none" w:sz="0" w:space="0" w:color="auto"/>
        <w:right w:val="none" w:sz="0" w:space="0" w:color="auto"/>
      </w:divBdr>
    </w:div>
    <w:div w:id="2055502853">
      <w:bodyDiv w:val="1"/>
      <w:marLeft w:val="0"/>
      <w:marRight w:val="0"/>
      <w:marTop w:val="0"/>
      <w:marBottom w:val="0"/>
      <w:divBdr>
        <w:top w:val="none" w:sz="0" w:space="0" w:color="auto"/>
        <w:left w:val="none" w:sz="0" w:space="0" w:color="auto"/>
        <w:bottom w:val="none" w:sz="0" w:space="0" w:color="auto"/>
        <w:right w:val="none" w:sz="0" w:space="0" w:color="auto"/>
      </w:divBdr>
    </w:div>
    <w:div w:id="2059939286">
      <w:bodyDiv w:val="1"/>
      <w:marLeft w:val="0"/>
      <w:marRight w:val="0"/>
      <w:marTop w:val="0"/>
      <w:marBottom w:val="0"/>
      <w:divBdr>
        <w:top w:val="none" w:sz="0" w:space="0" w:color="auto"/>
        <w:left w:val="none" w:sz="0" w:space="0" w:color="auto"/>
        <w:bottom w:val="none" w:sz="0" w:space="0" w:color="auto"/>
        <w:right w:val="none" w:sz="0" w:space="0" w:color="auto"/>
      </w:divBdr>
    </w:div>
    <w:div w:id="2060202126">
      <w:bodyDiv w:val="1"/>
      <w:marLeft w:val="0"/>
      <w:marRight w:val="0"/>
      <w:marTop w:val="0"/>
      <w:marBottom w:val="0"/>
      <w:divBdr>
        <w:top w:val="none" w:sz="0" w:space="0" w:color="auto"/>
        <w:left w:val="none" w:sz="0" w:space="0" w:color="auto"/>
        <w:bottom w:val="none" w:sz="0" w:space="0" w:color="auto"/>
        <w:right w:val="none" w:sz="0" w:space="0" w:color="auto"/>
      </w:divBdr>
    </w:div>
    <w:div w:id="2065323754">
      <w:bodyDiv w:val="1"/>
      <w:marLeft w:val="0"/>
      <w:marRight w:val="0"/>
      <w:marTop w:val="0"/>
      <w:marBottom w:val="0"/>
      <w:divBdr>
        <w:top w:val="none" w:sz="0" w:space="0" w:color="auto"/>
        <w:left w:val="none" w:sz="0" w:space="0" w:color="auto"/>
        <w:bottom w:val="none" w:sz="0" w:space="0" w:color="auto"/>
        <w:right w:val="none" w:sz="0" w:space="0" w:color="auto"/>
      </w:divBdr>
    </w:div>
    <w:div w:id="2073431258">
      <w:bodyDiv w:val="1"/>
      <w:marLeft w:val="0"/>
      <w:marRight w:val="0"/>
      <w:marTop w:val="0"/>
      <w:marBottom w:val="0"/>
      <w:divBdr>
        <w:top w:val="none" w:sz="0" w:space="0" w:color="auto"/>
        <w:left w:val="none" w:sz="0" w:space="0" w:color="auto"/>
        <w:bottom w:val="none" w:sz="0" w:space="0" w:color="auto"/>
        <w:right w:val="none" w:sz="0" w:space="0" w:color="auto"/>
      </w:divBdr>
    </w:div>
    <w:div w:id="2075423189">
      <w:bodyDiv w:val="1"/>
      <w:marLeft w:val="0"/>
      <w:marRight w:val="0"/>
      <w:marTop w:val="0"/>
      <w:marBottom w:val="0"/>
      <w:divBdr>
        <w:top w:val="none" w:sz="0" w:space="0" w:color="auto"/>
        <w:left w:val="none" w:sz="0" w:space="0" w:color="auto"/>
        <w:bottom w:val="none" w:sz="0" w:space="0" w:color="auto"/>
        <w:right w:val="none" w:sz="0" w:space="0" w:color="auto"/>
      </w:divBdr>
    </w:div>
    <w:div w:id="2076851990">
      <w:bodyDiv w:val="1"/>
      <w:marLeft w:val="0"/>
      <w:marRight w:val="0"/>
      <w:marTop w:val="0"/>
      <w:marBottom w:val="0"/>
      <w:divBdr>
        <w:top w:val="none" w:sz="0" w:space="0" w:color="auto"/>
        <w:left w:val="none" w:sz="0" w:space="0" w:color="auto"/>
        <w:bottom w:val="none" w:sz="0" w:space="0" w:color="auto"/>
        <w:right w:val="none" w:sz="0" w:space="0" w:color="auto"/>
      </w:divBdr>
    </w:div>
    <w:div w:id="2078162093">
      <w:bodyDiv w:val="1"/>
      <w:marLeft w:val="0"/>
      <w:marRight w:val="0"/>
      <w:marTop w:val="0"/>
      <w:marBottom w:val="0"/>
      <w:divBdr>
        <w:top w:val="none" w:sz="0" w:space="0" w:color="auto"/>
        <w:left w:val="none" w:sz="0" w:space="0" w:color="auto"/>
        <w:bottom w:val="none" w:sz="0" w:space="0" w:color="auto"/>
        <w:right w:val="none" w:sz="0" w:space="0" w:color="auto"/>
      </w:divBdr>
    </w:div>
    <w:div w:id="2080327595">
      <w:bodyDiv w:val="1"/>
      <w:marLeft w:val="0"/>
      <w:marRight w:val="0"/>
      <w:marTop w:val="0"/>
      <w:marBottom w:val="0"/>
      <w:divBdr>
        <w:top w:val="none" w:sz="0" w:space="0" w:color="auto"/>
        <w:left w:val="none" w:sz="0" w:space="0" w:color="auto"/>
        <w:bottom w:val="none" w:sz="0" w:space="0" w:color="auto"/>
        <w:right w:val="none" w:sz="0" w:space="0" w:color="auto"/>
      </w:divBdr>
    </w:div>
    <w:div w:id="2080587618">
      <w:bodyDiv w:val="1"/>
      <w:marLeft w:val="0"/>
      <w:marRight w:val="0"/>
      <w:marTop w:val="0"/>
      <w:marBottom w:val="0"/>
      <w:divBdr>
        <w:top w:val="none" w:sz="0" w:space="0" w:color="auto"/>
        <w:left w:val="none" w:sz="0" w:space="0" w:color="auto"/>
        <w:bottom w:val="none" w:sz="0" w:space="0" w:color="auto"/>
        <w:right w:val="none" w:sz="0" w:space="0" w:color="auto"/>
      </w:divBdr>
    </w:div>
    <w:div w:id="2082100231">
      <w:bodyDiv w:val="1"/>
      <w:marLeft w:val="0"/>
      <w:marRight w:val="0"/>
      <w:marTop w:val="0"/>
      <w:marBottom w:val="0"/>
      <w:divBdr>
        <w:top w:val="none" w:sz="0" w:space="0" w:color="auto"/>
        <w:left w:val="none" w:sz="0" w:space="0" w:color="auto"/>
        <w:bottom w:val="none" w:sz="0" w:space="0" w:color="auto"/>
        <w:right w:val="none" w:sz="0" w:space="0" w:color="auto"/>
      </w:divBdr>
    </w:div>
    <w:div w:id="2083287107">
      <w:bodyDiv w:val="1"/>
      <w:marLeft w:val="0"/>
      <w:marRight w:val="0"/>
      <w:marTop w:val="0"/>
      <w:marBottom w:val="0"/>
      <w:divBdr>
        <w:top w:val="none" w:sz="0" w:space="0" w:color="auto"/>
        <w:left w:val="none" w:sz="0" w:space="0" w:color="auto"/>
        <w:bottom w:val="none" w:sz="0" w:space="0" w:color="auto"/>
        <w:right w:val="none" w:sz="0" w:space="0" w:color="auto"/>
      </w:divBdr>
    </w:div>
    <w:div w:id="2085957292">
      <w:bodyDiv w:val="1"/>
      <w:marLeft w:val="0"/>
      <w:marRight w:val="0"/>
      <w:marTop w:val="0"/>
      <w:marBottom w:val="0"/>
      <w:divBdr>
        <w:top w:val="none" w:sz="0" w:space="0" w:color="auto"/>
        <w:left w:val="none" w:sz="0" w:space="0" w:color="auto"/>
        <w:bottom w:val="none" w:sz="0" w:space="0" w:color="auto"/>
        <w:right w:val="none" w:sz="0" w:space="0" w:color="auto"/>
      </w:divBdr>
    </w:div>
    <w:div w:id="2090493910">
      <w:bodyDiv w:val="1"/>
      <w:marLeft w:val="0"/>
      <w:marRight w:val="0"/>
      <w:marTop w:val="0"/>
      <w:marBottom w:val="0"/>
      <w:divBdr>
        <w:top w:val="none" w:sz="0" w:space="0" w:color="auto"/>
        <w:left w:val="none" w:sz="0" w:space="0" w:color="auto"/>
        <w:bottom w:val="none" w:sz="0" w:space="0" w:color="auto"/>
        <w:right w:val="none" w:sz="0" w:space="0" w:color="auto"/>
      </w:divBdr>
    </w:div>
    <w:div w:id="2091806427">
      <w:bodyDiv w:val="1"/>
      <w:marLeft w:val="0"/>
      <w:marRight w:val="0"/>
      <w:marTop w:val="0"/>
      <w:marBottom w:val="0"/>
      <w:divBdr>
        <w:top w:val="none" w:sz="0" w:space="0" w:color="auto"/>
        <w:left w:val="none" w:sz="0" w:space="0" w:color="auto"/>
        <w:bottom w:val="none" w:sz="0" w:space="0" w:color="auto"/>
        <w:right w:val="none" w:sz="0" w:space="0" w:color="auto"/>
      </w:divBdr>
    </w:div>
    <w:div w:id="2095588680">
      <w:bodyDiv w:val="1"/>
      <w:marLeft w:val="0"/>
      <w:marRight w:val="0"/>
      <w:marTop w:val="0"/>
      <w:marBottom w:val="0"/>
      <w:divBdr>
        <w:top w:val="none" w:sz="0" w:space="0" w:color="auto"/>
        <w:left w:val="none" w:sz="0" w:space="0" w:color="auto"/>
        <w:bottom w:val="none" w:sz="0" w:space="0" w:color="auto"/>
        <w:right w:val="none" w:sz="0" w:space="0" w:color="auto"/>
      </w:divBdr>
    </w:div>
    <w:div w:id="2105686559">
      <w:bodyDiv w:val="1"/>
      <w:marLeft w:val="0"/>
      <w:marRight w:val="0"/>
      <w:marTop w:val="0"/>
      <w:marBottom w:val="0"/>
      <w:divBdr>
        <w:top w:val="none" w:sz="0" w:space="0" w:color="auto"/>
        <w:left w:val="none" w:sz="0" w:space="0" w:color="auto"/>
        <w:bottom w:val="none" w:sz="0" w:space="0" w:color="auto"/>
        <w:right w:val="none" w:sz="0" w:space="0" w:color="auto"/>
      </w:divBdr>
    </w:div>
    <w:div w:id="2106068962">
      <w:bodyDiv w:val="1"/>
      <w:marLeft w:val="0"/>
      <w:marRight w:val="0"/>
      <w:marTop w:val="0"/>
      <w:marBottom w:val="0"/>
      <w:divBdr>
        <w:top w:val="none" w:sz="0" w:space="0" w:color="auto"/>
        <w:left w:val="none" w:sz="0" w:space="0" w:color="auto"/>
        <w:bottom w:val="none" w:sz="0" w:space="0" w:color="auto"/>
        <w:right w:val="none" w:sz="0" w:space="0" w:color="auto"/>
      </w:divBdr>
    </w:div>
    <w:div w:id="2117168278">
      <w:bodyDiv w:val="1"/>
      <w:marLeft w:val="0"/>
      <w:marRight w:val="0"/>
      <w:marTop w:val="0"/>
      <w:marBottom w:val="0"/>
      <w:divBdr>
        <w:top w:val="none" w:sz="0" w:space="0" w:color="auto"/>
        <w:left w:val="none" w:sz="0" w:space="0" w:color="auto"/>
        <w:bottom w:val="none" w:sz="0" w:space="0" w:color="auto"/>
        <w:right w:val="none" w:sz="0" w:space="0" w:color="auto"/>
      </w:divBdr>
    </w:div>
    <w:div w:id="2121102422">
      <w:bodyDiv w:val="1"/>
      <w:marLeft w:val="0"/>
      <w:marRight w:val="0"/>
      <w:marTop w:val="0"/>
      <w:marBottom w:val="0"/>
      <w:divBdr>
        <w:top w:val="none" w:sz="0" w:space="0" w:color="auto"/>
        <w:left w:val="none" w:sz="0" w:space="0" w:color="auto"/>
        <w:bottom w:val="none" w:sz="0" w:space="0" w:color="auto"/>
        <w:right w:val="none" w:sz="0" w:space="0" w:color="auto"/>
      </w:divBdr>
    </w:div>
    <w:div w:id="2127120701">
      <w:bodyDiv w:val="1"/>
      <w:marLeft w:val="0"/>
      <w:marRight w:val="0"/>
      <w:marTop w:val="0"/>
      <w:marBottom w:val="0"/>
      <w:divBdr>
        <w:top w:val="none" w:sz="0" w:space="0" w:color="auto"/>
        <w:left w:val="none" w:sz="0" w:space="0" w:color="auto"/>
        <w:bottom w:val="none" w:sz="0" w:space="0" w:color="auto"/>
        <w:right w:val="none" w:sz="0" w:space="0" w:color="auto"/>
      </w:divBdr>
    </w:div>
    <w:div w:id="2145195820">
      <w:bodyDiv w:val="1"/>
      <w:marLeft w:val="0"/>
      <w:marRight w:val="0"/>
      <w:marTop w:val="0"/>
      <w:marBottom w:val="0"/>
      <w:divBdr>
        <w:top w:val="none" w:sz="0" w:space="0" w:color="auto"/>
        <w:left w:val="none" w:sz="0" w:space="0" w:color="auto"/>
        <w:bottom w:val="none" w:sz="0" w:space="0" w:color="auto"/>
        <w:right w:val="none" w:sz="0" w:space="0" w:color="auto"/>
      </w:divBdr>
    </w:div>
    <w:div w:id="214715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chko\Desktop\&#1057;&#1042;&#1080;&#1042;%20&#1071;&#1088;&#1086;&#1089;&#1083;&#1072;&#1074;&#1083;&#1100;\&#1064;&#1072;&#1073;&#1083;&#1086;&#1085;%20&#1057;&#1093;&#1077;&#1084;&#1099;%20&#1057;&#1042;&#1080;&#104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799192DDA950F489EC1B7A9C44FEC70" ma:contentTypeVersion="1" ma:contentTypeDescription="Создание документа." ma:contentTypeScope="" ma:versionID="a8d0ad3fdbe4ac7bec47cbf634168d80">
  <xsd:schema xmlns:xsd="http://www.w3.org/2001/XMLSchema" xmlns:xs="http://www.w3.org/2001/XMLSchema" xmlns:p="http://schemas.microsoft.com/office/2006/metadata/properties" xmlns:ns1="http://schemas.microsoft.com/sharepoint/v3" targetNamespace="http://schemas.microsoft.com/office/2006/metadata/properties" ma:root="true" ma:fieldsID="0f0712a1db85bd0d63df47041046c6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501C03-7CD8-42C4-A0A5-B2DF43BFF646}"/>
</file>

<file path=customXml/itemProps2.xml><?xml version="1.0" encoding="utf-8"?>
<ds:datastoreItem xmlns:ds="http://schemas.openxmlformats.org/officeDocument/2006/customXml" ds:itemID="{445C8B72-1D08-40CA-8025-A11B953D01FB}"/>
</file>

<file path=customXml/itemProps3.xml><?xml version="1.0" encoding="utf-8"?>
<ds:datastoreItem xmlns:ds="http://schemas.openxmlformats.org/officeDocument/2006/customXml" ds:itemID="{516829DF-AD4F-441B-BA40-DBE0E9E4E531}"/>
</file>

<file path=customXml/itemProps4.xml><?xml version="1.0" encoding="utf-8"?>
<ds:datastoreItem xmlns:ds="http://schemas.openxmlformats.org/officeDocument/2006/customXml" ds:itemID="{A12610B1-8246-4BA6-A9E8-F452D7823EC7}"/>
</file>

<file path=docProps/app.xml><?xml version="1.0" encoding="utf-8"?>
<Properties xmlns="http://schemas.openxmlformats.org/officeDocument/2006/extended-properties" xmlns:vt="http://schemas.openxmlformats.org/officeDocument/2006/docPropsVTypes">
  <Template>Шаблон Схемы СВиВ.dotx</Template>
  <TotalTime>1</TotalTime>
  <Pages>161</Pages>
  <Words>51886</Words>
  <Characters>295754</Characters>
  <Application>Microsoft Office Word</Application>
  <DocSecurity>0</DocSecurity>
  <Lines>2464</Lines>
  <Paragraphs>693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Чичко Максим</dc:creator>
  <cp:lastModifiedBy>Афанасьева Александра Николаевна</cp:lastModifiedBy>
  <cp:revision>2</cp:revision>
  <cp:lastPrinted>2022-12-25T09:12:00Z</cp:lastPrinted>
  <dcterms:created xsi:type="dcterms:W3CDTF">2023-08-01T02:49:00Z</dcterms:created>
  <dcterms:modified xsi:type="dcterms:W3CDTF">2023-08-01T02:49:00Z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-878727648</vt:i4>
  </property>
  <property fmtid="{D5CDD505-2E9C-101B-9397-08002B2CF9AE}" pid="3" name="ContentTypeId">
    <vt:lpwstr>0x0101004799192DDA950F489EC1B7A9C44FEC70</vt:lpwstr>
  </property>
</Properties>
</file>