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8C24B3" w:rsidRDefault="004A5EC4" w:rsidP="004A5EC4">
      <w:pPr>
        <w:rPr>
          <w:sz w:val="25"/>
          <w:szCs w:val="25"/>
        </w:rPr>
      </w:pPr>
    </w:p>
    <w:p w:rsidR="00CF41C7" w:rsidRPr="008C24B3" w:rsidRDefault="004A5EC4" w:rsidP="004A5EC4">
      <w:pPr>
        <w:jc w:val="center"/>
        <w:rPr>
          <w:sz w:val="22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0A076D" w:rsidRDefault="00A075C5" w:rsidP="00715713">
      <w:pPr>
        <w:pStyle w:val="30"/>
        <w:widowControl w:val="0"/>
        <w:spacing w:after="0"/>
        <w:ind w:left="0"/>
        <w:rPr>
          <w:sz w:val="2"/>
          <w:szCs w:val="30"/>
        </w:rPr>
      </w:pPr>
      <w:r>
        <w:rPr>
          <w:sz w:val="30"/>
          <w:szCs w:val="30"/>
        </w:rPr>
        <w:t>08.02.2024</w:t>
      </w:r>
      <w:r w:rsidR="00256667">
        <w:rPr>
          <w:sz w:val="30"/>
          <w:szCs w:val="30"/>
        </w:rPr>
        <w:t xml:space="preserve">                                                             </w:t>
      </w:r>
      <w:r>
        <w:rPr>
          <w:sz w:val="30"/>
          <w:szCs w:val="30"/>
        </w:rPr>
        <w:t xml:space="preserve">            </w:t>
      </w:r>
      <w:r w:rsidR="00256667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        </w:t>
      </w:r>
      <w:r w:rsidR="00C35C29" w:rsidRPr="008C24B3">
        <w:rPr>
          <w:sz w:val="30"/>
          <w:szCs w:val="30"/>
        </w:rPr>
        <w:t>№</w:t>
      </w:r>
      <w:r w:rsidR="002C6E1D">
        <w:rPr>
          <w:sz w:val="30"/>
          <w:szCs w:val="30"/>
        </w:rPr>
        <w:t xml:space="preserve"> </w:t>
      </w:r>
      <w:r w:rsidR="006F160F">
        <w:rPr>
          <w:sz w:val="30"/>
          <w:szCs w:val="30"/>
        </w:rPr>
        <w:t xml:space="preserve"> </w:t>
      </w:r>
      <w:r>
        <w:rPr>
          <w:sz w:val="30"/>
          <w:szCs w:val="30"/>
        </w:rPr>
        <w:t>41</w:t>
      </w:r>
    </w:p>
    <w:p w:rsidR="004874E3" w:rsidRDefault="004874E3" w:rsidP="00DD57B1">
      <w:pPr>
        <w:pStyle w:val="30"/>
        <w:widowControl w:val="0"/>
        <w:ind w:left="0"/>
        <w:rPr>
          <w:sz w:val="2"/>
          <w:szCs w:val="30"/>
        </w:rPr>
      </w:pPr>
    </w:p>
    <w:p w:rsidR="00E74F4B" w:rsidRDefault="00E74F4B" w:rsidP="00DD57B1">
      <w:pPr>
        <w:pStyle w:val="30"/>
        <w:widowControl w:val="0"/>
        <w:ind w:left="0"/>
        <w:rPr>
          <w:sz w:val="2"/>
          <w:szCs w:val="30"/>
        </w:rPr>
      </w:pPr>
    </w:p>
    <w:p w:rsidR="002A4AD7" w:rsidRDefault="002A4AD7" w:rsidP="00DD57B1">
      <w:pPr>
        <w:pStyle w:val="30"/>
        <w:widowControl w:val="0"/>
        <w:ind w:left="0"/>
        <w:rPr>
          <w:sz w:val="2"/>
          <w:szCs w:val="30"/>
        </w:rPr>
      </w:pPr>
    </w:p>
    <w:p w:rsidR="004874E3" w:rsidRPr="00202979" w:rsidRDefault="004874E3" w:rsidP="00DD57B1">
      <w:pPr>
        <w:pStyle w:val="30"/>
        <w:widowControl w:val="0"/>
        <w:ind w:left="0"/>
        <w:rPr>
          <w:sz w:val="2"/>
          <w:szCs w:val="30"/>
        </w:rPr>
      </w:pPr>
    </w:p>
    <w:p w:rsidR="000E505E" w:rsidRPr="008C24B3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О </w:t>
      </w:r>
      <w:r w:rsidR="00D82A28" w:rsidRPr="008C24B3">
        <w:rPr>
          <w:sz w:val="30"/>
          <w:szCs w:val="30"/>
        </w:rPr>
        <w:t>внесении изменений</w:t>
      </w:r>
    </w:p>
    <w:p w:rsidR="00667562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D82A28" w:rsidRPr="008C24B3">
        <w:rPr>
          <w:sz w:val="30"/>
          <w:szCs w:val="30"/>
        </w:rPr>
        <w:t>приказ</w:t>
      </w:r>
      <w:r w:rsidR="004A5EC4" w:rsidRPr="008C24B3">
        <w:rPr>
          <w:sz w:val="30"/>
          <w:szCs w:val="30"/>
        </w:rPr>
        <w:t xml:space="preserve"> </w:t>
      </w:r>
      <w:r w:rsidR="00D82A28" w:rsidRPr="008C24B3">
        <w:rPr>
          <w:sz w:val="30"/>
          <w:szCs w:val="30"/>
        </w:rPr>
        <w:t xml:space="preserve">от </w:t>
      </w:r>
      <w:r w:rsidR="00EE3E8E" w:rsidRPr="008C24B3">
        <w:rPr>
          <w:sz w:val="30"/>
          <w:szCs w:val="30"/>
        </w:rPr>
        <w:t>2</w:t>
      </w:r>
      <w:r w:rsidR="00A10F73">
        <w:rPr>
          <w:sz w:val="30"/>
          <w:szCs w:val="30"/>
        </w:rPr>
        <w:t>5</w:t>
      </w:r>
      <w:r w:rsidR="00EE3E8E" w:rsidRPr="008C24B3">
        <w:rPr>
          <w:sz w:val="30"/>
          <w:szCs w:val="30"/>
        </w:rPr>
        <w:t>.12.202</w:t>
      </w:r>
      <w:r w:rsidR="00A10F73">
        <w:rPr>
          <w:sz w:val="30"/>
          <w:szCs w:val="30"/>
        </w:rPr>
        <w:t>3</w:t>
      </w:r>
      <w:r w:rsidR="00EE3E8E" w:rsidRPr="008C24B3">
        <w:rPr>
          <w:sz w:val="30"/>
          <w:szCs w:val="30"/>
        </w:rPr>
        <w:t xml:space="preserve"> № </w:t>
      </w:r>
      <w:r w:rsidR="00A10F73">
        <w:rPr>
          <w:sz w:val="30"/>
          <w:szCs w:val="30"/>
        </w:rPr>
        <w:t>370</w:t>
      </w:r>
    </w:p>
    <w:p w:rsid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4874E3" w:rsidRDefault="004874E3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0A076D" w:rsidRP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2"/>
          <w:szCs w:val="30"/>
        </w:rPr>
      </w:pPr>
    </w:p>
    <w:p w:rsidR="00A3696B" w:rsidRPr="00B639A3" w:rsidRDefault="00A3696B" w:rsidP="00DD57B1">
      <w:pPr>
        <w:pStyle w:val="30"/>
        <w:widowControl w:val="0"/>
        <w:spacing w:after="0"/>
        <w:ind w:left="0"/>
        <w:contextualSpacing/>
        <w:rPr>
          <w:sz w:val="2"/>
          <w:szCs w:val="30"/>
        </w:rPr>
      </w:pPr>
    </w:p>
    <w:p w:rsidR="004A5EC4" w:rsidRPr="008C24B3" w:rsidRDefault="004A5EC4" w:rsidP="009114B4">
      <w:pPr>
        <w:contextualSpacing/>
        <w:jc w:val="both"/>
        <w:rPr>
          <w:sz w:val="30"/>
          <w:szCs w:val="30"/>
        </w:rPr>
      </w:pPr>
      <w:r w:rsidRPr="008C24B3">
        <w:rPr>
          <w:b/>
          <w:sz w:val="27"/>
          <w:szCs w:val="27"/>
        </w:rPr>
        <w:tab/>
      </w:r>
      <w:r w:rsidR="00321C9F" w:rsidRPr="008C24B3">
        <w:rPr>
          <w:sz w:val="30"/>
          <w:szCs w:val="30"/>
        </w:rPr>
        <w:t xml:space="preserve">В </w:t>
      </w:r>
      <w:r w:rsidRPr="008C24B3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D82A28" w:rsidRPr="008C24B3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 15.04.2009 № 66-р</w:t>
      </w:r>
      <w:r w:rsidRPr="008C24B3">
        <w:rPr>
          <w:sz w:val="30"/>
          <w:szCs w:val="30"/>
        </w:rPr>
        <w:t xml:space="preserve">, </w:t>
      </w:r>
    </w:p>
    <w:p w:rsidR="004A5EC4" w:rsidRPr="008C24B3" w:rsidRDefault="004A5EC4" w:rsidP="00AB328F">
      <w:pPr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ПРИКАЗЫВАЮ:</w:t>
      </w:r>
    </w:p>
    <w:p w:rsidR="00592B9A" w:rsidRPr="008C24B3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Внести в приказ департамента финансов администрации города от 2</w:t>
      </w:r>
      <w:r w:rsidR="00287AB3">
        <w:rPr>
          <w:sz w:val="30"/>
          <w:szCs w:val="30"/>
        </w:rPr>
        <w:t>5</w:t>
      </w:r>
      <w:r w:rsidRPr="008C24B3">
        <w:rPr>
          <w:sz w:val="30"/>
          <w:szCs w:val="30"/>
        </w:rPr>
        <w:t>.12.202</w:t>
      </w:r>
      <w:r w:rsidR="00287AB3">
        <w:rPr>
          <w:sz w:val="30"/>
          <w:szCs w:val="30"/>
        </w:rPr>
        <w:t>3</w:t>
      </w:r>
      <w:r w:rsidRPr="008C24B3">
        <w:rPr>
          <w:sz w:val="30"/>
          <w:szCs w:val="30"/>
        </w:rPr>
        <w:t xml:space="preserve"> № </w:t>
      </w:r>
      <w:r w:rsidR="00287AB3">
        <w:rPr>
          <w:sz w:val="30"/>
          <w:szCs w:val="30"/>
        </w:rPr>
        <w:t>370</w:t>
      </w:r>
      <w:r w:rsidRPr="008C24B3">
        <w:rPr>
          <w:sz w:val="30"/>
          <w:szCs w:val="30"/>
        </w:rPr>
        <w:t xml:space="preserve"> «О наделении полномочиями администратора доходов бюджета города на 202</w:t>
      </w:r>
      <w:r w:rsidR="00287AB3">
        <w:rPr>
          <w:sz w:val="30"/>
          <w:szCs w:val="30"/>
        </w:rPr>
        <w:t>4</w:t>
      </w:r>
      <w:r w:rsidRPr="008C24B3">
        <w:rPr>
          <w:sz w:val="30"/>
          <w:szCs w:val="30"/>
        </w:rPr>
        <w:t xml:space="preserve"> год» следующие изменения:</w:t>
      </w:r>
    </w:p>
    <w:p w:rsidR="00592B9A" w:rsidRDefault="00AF4438" w:rsidP="00AF4438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92B9A" w:rsidRPr="008C24B3">
        <w:rPr>
          <w:sz w:val="30"/>
          <w:szCs w:val="30"/>
        </w:rPr>
        <w:t>в приложении к приказу:</w:t>
      </w:r>
    </w:p>
    <w:p w:rsidR="00592B9A" w:rsidRPr="008C24B3" w:rsidRDefault="00AF4438" w:rsidP="00592B9A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1) </w:t>
      </w:r>
      <w:r w:rsidR="00592B9A" w:rsidRPr="008C24B3">
        <w:rPr>
          <w:sz w:val="30"/>
          <w:szCs w:val="30"/>
        </w:rPr>
        <w:t>после строки с кодом бюджетной классификации «</w:t>
      </w:r>
      <w:r w:rsidR="00C87EAA">
        <w:rPr>
          <w:sz w:val="30"/>
          <w:szCs w:val="30"/>
        </w:rPr>
        <w:t xml:space="preserve">2 02 29999 04 </w:t>
      </w:r>
      <w:r w:rsidR="0077006A">
        <w:rPr>
          <w:sz w:val="30"/>
          <w:szCs w:val="30"/>
        </w:rPr>
        <w:t>7671</w:t>
      </w:r>
      <w:r w:rsidR="00C87EAA">
        <w:rPr>
          <w:sz w:val="30"/>
          <w:szCs w:val="30"/>
        </w:rPr>
        <w:t xml:space="preserve"> 150</w:t>
      </w:r>
      <w:r w:rsidR="00592B9A" w:rsidRPr="008C24B3">
        <w:rPr>
          <w:color w:val="000000"/>
          <w:sz w:val="30"/>
          <w:szCs w:val="30"/>
        </w:rPr>
        <w:t xml:space="preserve">» наименованием – </w:t>
      </w:r>
      <w:r w:rsidR="00592B9A" w:rsidRPr="008C24B3">
        <w:rPr>
          <w:sz w:val="30"/>
          <w:szCs w:val="30"/>
        </w:rPr>
        <w:t>«</w:t>
      </w:r>
      <w:r w:rsidR="0077006A" w:rsidRPr="008C24B3">
        <w:rPr>
          <w:color w:val="000000"/>
          <w:sz w:val="30"/>
          <w:szCs w:val="30"/>
        </w:rPr>
        <w:t>Прочие субсидии бюджетам городских округов (на финансирование (возмещение) расходов на создание (реконструкцию) имущественного комплекса наземного электрического транспорта общего пользования в городе Красноярске)</w:t>
      </w:r>
      <w:r w:rsidR="00592B9A">
        <w:rPr>
          <w:sz w:val="30"/>
          <w:szCs w:val="30"/>
        </w:rPr>
        <w:t xml:space="preserve">» </w:t>
      </w:r>
      <w:r w:rsidR="00592B9A" w:rsidRPr="008C24B3">
        <w:rPr>
          <w:color w:val="000000"/>
          <w:sz w:val="30"/>
          <w:szCs w:val="30"/>
        </w:rPr>
        <w:t>дополнить строк</w:t>
      </w:r>
      <w:r w:rsidR="00931BD1">
        <w:rPr>
          <w:color w:val="000000"/>
          <w:sz w:val="30"/>
          <w:szCs w:val="30"/>
        </w:rPr>
        <w:t>ой</w:t>
      </w:r>
      <w:r w:rsidR="00592B9A" w:rsidRPr="008C24B3">
        <w:rPr>
          <w:color w:val="000000"/>
          <w:sz w:val="30"/>
          <w:szCs w:val="30"/>
        </w:rPr>
        <w:t>:</w:t>
      </w:r>
    </w:p>
    <w:p w:rsidR="00592B9A" w:rsidRDefault="00592B9A" w:rsidP="00592B9A">
      <w:pPr>
        <w:ind w:firstLine="708"/>
        <w:jc w:val="both"/>
        <w:rPr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 «</w:t>
      </w:r>
      <w:r w:rsidR="00C87EAA">
        <w:rPr>
          <w:sz w:val="30"/>
          <w:szCs w:val="30"/>
        </w:rPr>
        <w:t xml:space="preserve">2 02 29999 04 </w:t>
      </w:r>
      <w:r w:rsidR="0077006A">
        <w:rPr>
          <w:sz w:val="30"/>
          <w:szCs w:val="30"/>
        </w:rPr>
        <w:t>7847</w:t>
      </w:r>
      <w:r w:rsidR="00C87EAA">
        <w:rPr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</w:t>
      </w:r>
      <w:r w:rsidRPr="00F575A3">
        <w:rPr>
          <w:sz w:val="30"/>
          <w:szCs w:val="30"/>
        </w:rPr>
        <w:t xml:space="preserve">наименованием – </w:t>
      </w:r>
      <w:r>
        <w:rPr>
          <w:sz w:val="30"/>
          <w:szCs w:val="30"/>
        </w:rPr>
        <w:t>«</w:t>
      </w:r>
      <w:r w:rsidR="003552F5" w:rsidRPr="008C24B3">
        <w:rPr>
          <w:color w:val="000000"/>
          <w:sz w:val="30"/>
          <w:szCs w:val="30"/>
        </w:rPr>
        <w:t xml:space="preserve">Прочие субсидии бюджетам городских округов (на </w:t>
      </w:r>
      <w:r w:rsidR="003552F5">
        <w:rPr>
          <w:color w:val="000000"/>
          <w:sz w:val="30"/>
          <w:szCs w:val="30"/>
        </w:rPr>
        <w:t>строительство и реконструкцию автомобильных дорог общего пользования местного значения в новых микрорайонах за счет средств дорожного фонда Красноярского края</w:t>
      </w:r>
      <w:r w:rsidR="003552F5" w:rsidRPr="008C24B3">
        <w:rPr>
          <w:color w:val="000000"/>
          <w:sz w:val="30"/>
          <w:szCs w:val="30"/>
        </w:rPr>
        <w:t>)</w:t>
      </w:r>
      <w:r w:rsidRPr="00115569">
        <w:rPr>
          <w:sz w:val="30"/>
          <w:szCs w:val="30"/>
        </w:rPr>
        <w:t>»;</w:t>
      </w:r>
    </w:p>
    <w:p w:rsidR="00592B9A" w:rsidRDefault="00C87EAA" w:rsidP="00592B9A">
      <w:pPr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592B9A" w:rsidRPr="008C24B3">
        <w:rPr>
          <w:color w:val="000000"/>
          <w:sz w:val="30"/>
          <w:szCs w:val="30"/>
        </w:rPr>
        <w:t xml:space="preserve">) </w:t>
      </w:r>
      <w:r w:rsidR="00592B9A" w:rsidRPr="008C24B3">
        <w:rPr>
          <w:sz w:val="30"/>
          <w:szCs w:val="30"/>
        </w:rPr>
        <w:t>приложение к приказу изложить в редакции согласно приложению к настоящему приказу.</w:t>
      </w:r>
    </w:p>
    <w:p w:rsidR="00592B9A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DF1744" w:rsidRPr="00C87EAA" w:rsidRDefault="00DF1744" w:rsidP="00DF1744">
      <w:pPr>
        <w:tabs>
          <w:tab w:val="left" w:pos="993"/>
        </w:tabs>
        <w:ind w:left="706"/>
        <w:contextualSpacing/>
        <w:jc w:val="both"/>
        <w:rPr>
          <w:sz w:val="28"/>
          <w:szCs w:val="30"/>
        </w:rPr>
      </w:pPr>
    </w:p>
    <w:p w:rsidR="002A4AD7" w:rsidRDefault="002A4AD7" w:rsidP="00DF1744">
      <w:pPr>
        <w:tabs>
          <w:tab w:val="left" w:pos="993"/>
        </w:tabs>
        <w:ind w:left="706"/>
        <w:contextualSpacing/>
        <w:jc w:val="both"/>
        <w:rPr>
          <w:sz w:val="36"/>
          <w:szCs w:val="30"/>
        </w:rPr>
      </w:pPr>
    </w:p>
    <w:p w:rsidR="00DF1744" w:rsidRDefault="00355A64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DF1744">
        <w:rPr>
          <w:sz w:val="30"/>
          <w:szCs w:val="30"/>
        </w:rPr>
        <w:t>аместитель Главы города –</w:t>
      </w:r>
    </w:p>
    <w:p w:rsidR="00DF1744" w:rsidRDefault="00DF1744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руководитель департамента                 </w:t>
      </w:r>
      <w:r w:rsidR="008C12DF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</w:t>
      </w:r>
      <w:r w:rsidR="00FB23E9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</w:t>
      </w:r>
      <w:r w:rsidR="008C12DF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      </w:t>
      </w:r>
      <w:r w:rsidR="00355A64">
        <w:rPr>
          <w:sz w:val="30"/>
          <w:szCs w:val="30"/>
        </w:rPr>
        <w:t>В.В. Бугаева</w:t>
      </w:r>
    </w:p>
    <w:p w:rsidR="003552F5" w:rsidRDefault="003552F5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38794D" w:rsidRPr="0038794D" w:rsidRDefault="0038794D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 w:rsidRPr="0038794D">
        <w:rPr>
          <w:color w:val="000000"/>
          <w:sz w:val="30"/>
          <w:szCs w:val="30"/>
        </w:rPr>
        <w:lastRenderedPageBreak/>
        <w:t>Приложение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2844B4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</w:t>
      </w:r>
      <w:r w:rsidR="008C348A">
        <w:rPr>
          <w:color w:val="000000"/>
          <w:sz w:val="30"/>
          <w:szCs w:val="30"/>
        </w:rPr>
        <w:t xml:space="preserve"> </w:t>
      </w:r>
      <w:r w:rsidR="00A075C5">
        <w:rPr>
          <w:color w:val="000000"/>
          <w:sz w:val="30"/>
          <w:szCs w:val="30"/>
        </w:rPr>
        <w:t xml:space="preserve">08.02.2024 </w:t>
      </w:r>
      <w:r w:rsidR="008C348A">
        <w:rPr>
          <w:color w:val="000000"/>
          <w:sz w:val="30"/>
          <w:szCs w:val="30"/>
        </w:rPr>
        <w:t xml:space="preserve"> </w:t>
      </w:r>
      <w:r w:rsidR="000101E0">
        <w:rPr>
          <w:color w:val="000000"/>
          <w:sz w:val="30"/>
          <w:szCs w:val="30"/>
        </w:rPr>
        <w:t>№</w:t>
      </w:r>
      <w:r w:rsidR="008C348A">
        <w:rPr>
          <w:color w:val="000000"/>
          <w:sz w:val="30"/>
          <w:szCs w:val="30"/>
        </w:rPr>
        <w:t xml:space="preserve"> </w:t>
      </w:r>
      <w:r w:rsidR="00A075C5">
        <w:rPr>
          <w:color w:val="000000"/>
          <w:sz w:val="30"/>
          <w:szCs w:val="30"/>
        </w:rPr>
        <w:t xml:space="preserve"> 41</w:t>
      </w:r>
      <w:bookmarkStart w:id="0" w:name="_GoBack"/>
      <w:bookmarkEnd w:id="0"/>
      <w:r w:rsidR="00256667">
        <w:rPr>
          <w:color w:val="000000"/>
          <w:sz w:val="30"/>
          <w:szCs w:val="30"/>
        </w:rPr>
        <w:t>________</w:t>
      </w:r>
    </w:p>
    <w:p w:rsidR="00256667" w:rsidRPr="00156F8B" w:rsidRDefault="00256667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strike/>
          <w:color w:val="000000"/>
          <w:sz w:val="30"/>
          <w:szCs w:val="30"/>
          <w:u w:val="single"/>
        </w:rPr>
      </w:pPr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к приказу департамента финансов  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администрации города  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10F73">
        <w:rPr>
          <w:color w:val="000000"/>
          <w:sz w:val="30"/>
          <w:szCs w:val="30"/>
        </w:rPr>
        <w:t>5</w:t>
      </w:r>
      <w:r w:rsidR="00FA1356" w:rsidRPr="008C24B3">
        <w:rPr>
          <w:color w:val="000000"/>
          <w:sz w:val="30"/>
          <w:szCs w:val="30"/>
        </w:rPr>
        <w:t>.12.202</w:t>
      </w:r>
      <w:r w:rsidR="00A10F73">
        <w:rPr>
          <w:color w:val="000000"/>
          <w:sz w:val="30"/>
          <w:szCs w:val="30"/>
        </w:rPr>
        <w:t>3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370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>
        <w:rPr>
          <w:color w:val="000000"/>
          <w:sz w:val="30"/>
          <w:szCs w:val="30"/>
        </w:rPr>
        <w:t>4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10F73" w:rsidRPr="008C24B3" w:rsidRDefault="00A10F73" w:rsidP="00A10F73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</w:r>
      <w:r w:rsidRPr="00100372">
        <w:rPr>
          <w:sz w:val="30"/>
          <w:szCs w:val="30"/>
        </w:rPr>
        <w:lastRenderedPageBreak/>
        <w:t>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10F73" w:rsidRPr="002C77E0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доходам»;</w:t>
      </w:r>
    </w:p>
    <w:p w:rsidR="002421F1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20302 04 0000 150 – «Субсидии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бюджетов»;</w:t>
      </w:r>
    </w:p>
    <w:p w:rsidR="002421F1" w:rsidRDefault="002421F1" w:rsidP="00A10F73">
      <w:pPr>
        <w:ind w:firstLine="709"/>
        <w:jc w:val="both"/>
        <w:rPr>
          <w:color w:val="000000"/>
          <w:sz w:val="30"/>
          <w:szCs w:val="30"/>
        </w:rPr>
      </w:pPr>
      <w:r w:rsidRPr="002421F1">
        <w:rPr>
          <w:color w:val="000000"/>
          <w:sz w:val="30"/>
          <w:szCs w:val="30"/>
        </w:rPr>
        <w:t xml:space="preserve">2 02 25108 04 0000 150 – «Субсидии бюджетам городских округов на снижение совокупного объема выбросов загрязняющих </w:t>
      </w:r>
      <w:r>
        <w:rPr>
          <w:color w:val="000000"/>
          <w:sz w:val="30"/>
          <w:szCs w:val="30"/>
        </w:rPr>
        <w:t>веществ в атмосферный воздух»;</w:t>
      </w:r>
    </w:p>
    <w:p w:rsidR="002421F1" w:rsidRDefault="00A40782" w:rsidP="00A10F73">
      <w:pPr>
        <w:ind w:firstLine="709"/>
        <w:jc w:val="both"/>
        <w:rPr>
          <w:color w:val="000000"/>
          <w:sz w:val="30"/>
          <w:szCs w:val="30"/>
        </w:rPr>
      </w:pPr>
      <w:r w:rsidRPr="00A40782">
        <w:rPr>
          <w:color w:val="000000"/>
          <w:sz w:val="30"/>
          <w:szCs w:val="30"/>
        </w:rPr>
        <w:t xml:space="preserve">2 02 25171 04 0000 150 – «Субсидии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</w:t>
      </w:r>
      <w:r w:rsidRPr="00A40782">
        <w:rPr>
          <w:color w:val="000000"/>
          <w:sz w:val="30"/>
          <w:szCs w:val="30"/>
        </w:rPr>
        <w:lastRenderedPageBreak/>
        <w:t>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25172 04 0000 150 – «</w:t>
      </w:r>
      <w:r w:rsidRPr="008C24B3">
        <w:rPr>
          <w:sz w:val="30"/>
          <w:szCs w:val="30"/>
        </w:rPr>
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25304 04 0000 150 – «Субсидии 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организациях»; </w:t>
      </w:r>
    </w:p>
    <w:p w:rsidR="00A10F73" w:rsidRPr="00991DFD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25305 04 0000 150 – «Субсидии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фактором»; </w:t>
      </w:r>
    </w:p>
    <w:p w:rsidR="00A10F73" w:rsidRPr="008C24B3" w:rsidRDefault="00A10F73" w:rsidP="00A10F73">
      <w:pPr>
        <w:ind w:firstLine="708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2 02 25</w:t>
      </w:r>
      <w:r>
        <w:rPr>
          <w:color w:val="000000"/>
          <w:sz w:val="30"/>
          <w:szCs w:val="30"/>
        </w:rPr>
        <w:t>401</w:t>
      </w:r>
      <w:r w:rsidRPr="008C24B3">
        <w:rPr>
          <w:color w:val="000000"/>
          <w:sz w:val="30"/>
          <w:szCs w:val="30"/>
        </w:rPr>
        <w:t xml:space="preserve"> 04 0000 150</w:t>
      </w:r>
      <w:r w:rsidRPr="003C334E">
        <w:rPr>
          <w:color w:val="000000"/>
          <w:sz w:val="30"/>
          <w:szCs w:val="30"/>
        </w:rPr>
        <w:t xml:space="preserve"> </w:t>
      </w:r>
      <w:r w:rsidRPr="008C24B3">
        <w:rPr>
          <w:color w:val="000000"/>
          <w:sz w:val="30"/>
          <w:szCs w:val="30"/>
        </w:rPr>
        <w:t>– «</w:t>
      </w:r>
      <w:r>
        <w:rPr>
          <w:color w:val="000000"/>
          <w:sz w:val="30"/>
          <w:szCs w:val="30"/>
        </w:rPr>
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</w:r>
      <w:r w:rsidRPr="008C24B3">
        <w:rPr>
          <w:color w:val="000000"/>
          <w:sz w:val="30"/>
          <w:szCs w:val="30"/>
        </w:rPr>
        <w:t>»;</w:t>
      </w:r>
      <w:proofErr w:type="gramEnd"/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25520 04 0000 150 – «Субсидии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2C3CAA" w:rsidRDefault="002C3CAA" w:rsidP="002C3CA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29999 04 1521 150 – «Прочие субсидии бюджетам городских округов (</w:t>
      </w:r>
      <w:r w:rsidRPr="000A1CBC">
        <w:rPr>
          <w:sz w:val="30"/>
          <w:szCs w:val="30"/>
        </w:rPr>
        <w:t xml:space="preserve">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</w:t>
      </w:r>
      <w:r w:rsidRPr="000A1CBC">
        <w:rPr>
          <w:sz w:val="30"/>
          <w:szCs w:val="30"/>
        </w:rPr>
        <w:lastRenderedPageBreak/>
        <w:t>осуществляющих образовательную деятельность по адаптированным основным общеобразовательным программам</w:t>
      </w:r>
      <w:r>
        <w:rPr>
          <w:sz w:val="30"/>
          <w:szCs w:val="30"/>
        </w:rPr>
        <w:t>)»;</w:t>
      </w:r>
    </w:p>
    <w:p w:rsidR="00C87EAA" w:rsidRDefault="00C87EAA" w:rsidP="002C3CA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2 02 29999 04 1617 150</w:t>
      </w:r>
      <w:r w:rsidRPr="0054430A">
        <w:rPr>
          <w:sz w:val="30"/>
          <w:szCs w:val="30"/>
        </w:rPr>
        <w:t xml:space="preserve"> – «</w:t>
      </w:r>
      <w:r>
        <w:rPr>
          <w:sz w:val="30"/>
          <w:szCs w:val="30"/>
        </w:rPr>
        <w:t>Прочие субсидии бюджетам городских округов (на с</w:t>
      </w:r>
      <w:r w:rsidRPr="00C92B34">
        <w:rPr>
          <w:sz w:val="30"/>
          <w:szCs w:val="30"/>
        </w:rPr>
        <w:t>оздание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>
        <w:rPr>
          <w:sz w:val="30"/>
          <w:szCs w:val="30"/>
        </w:rPr>
        <w:t>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A10F73" w:rsidRPr="008C24B3" w:rsidRDefault="00A10F73" w:rsidP="00A10F73">
      <w:pPr>
        <w:pStyle w:val="aa"/>
        <w:tabs>
          <w:tab w:val="left" w:pos="709"/>
        </w:tabs>
        <w:ind w:left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8C24B3">
        <w:rPr>
          <w:color w:val="000000"/>
          <w:sz w:val="30"/>
          <w:szCs w:val="30"/>
        </w:rPr>
        <w:t>2 02 29999 04 7400 150 – «Прочие субсидии бюджетам городских округов (на строительство участка первой линии метрополитена в г. Красноярске)»;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8C24B3">
        <w:rPr>
          <w:color w:val="000000"/>
          <w:sz w:val="30"/>
          <w:szCs w:val="30"/>
        </w:rPr>
        <w:t>дств кр</w:t>
      </w:r>
      <w:proofErr w:type="gramEnd"/>
      <w:r w:rsidRPr="008C24B3">
        <w:rPr>
          <w:color w:val="000000"/>
          <w:sz w:val="30"/>
          <w:szCs w:val="30"/>
        </w:rPr>
        <w:t>аевого бюджета)»;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29999 04 7490 150 – «Прочие субсидии бюджетам городских округов </w:t>
      </w:r>
      <w:r>
        <w:rPr>
          <w:color w:val="000000"/>
          <w:sz w:val="30"/>
          <w:szCs w:val="30"/>
        </w:rPr>
        <w:t xml:space="preserve">(на ремонт, капитальный ремонт </w:t>
      </w:r>
      <w:r w:rsidRPr="008C24B3">
        <w:rPr>
          <w:color w:val="000000"/>
          <w:sz w:val="30"/>
          <w:szCs w:val="30"/>
        </w:rPr>
        <w:t>автомобильных дорог общего пользования местного значения за счет средств дорожного фонда Красноярского края)»;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7562 150 – «Прочие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организаций, находящихся в аварийном состоянии)»;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995DC5" w:rsidRDefault="00995DC5" w:rsidP="00A10F73">
      <w:pPr>
        <w:ind w:firstLine="709"/>
        <w:jc w:val="both"/>
        <w:rPr>
          <w:color w:val="000000"/>
          <w:sz w:val="30"/>
          <w:szCs w:val="30"/>
        </w:rPr>
      </w:pPr>
      <w:r w:rsidRPr="00995DC5">
        <w:rPr>
          <w:color w:val="000000"/>
          <w:sz w:val="30"/>
          <w:szCs w:val="30"/>
        </w:rPr>
        <w:t>2 02 29999 04 7568 150 – «Прочие субсидии бюджетам городских округов (на увеличение охвата детей, обучающихся по дополнительным общеразвивающим программам)»;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lastRenderedPageBreak/>
        <w:t>2 02 29999 04 7</w:t>
      </w:r>
      <w:r>
        <w:rPr>
          <w:color w:val="000000"/>
          <w:sz w:val="30"/>
          <w:szCs w:val="30"/>
        </w:rPr>
        <w:t>58</w:t>
      </w:r>
      <w:r w:rsidR="00B45A17"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 xml:space="preserve"> 150 – «Прочие субсидии бюджетам городских округов (на </w:t>
      </w:r>
      <w:r>
        <w:rPr>
          <w:color w:val="000000"/>
          <w:sz w:val="30"/>
          <w:szCs w:val="30"/>
        </w:rPr>
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</w:r>
      <w:r w:rsidRPr="008C24B3">
        <w:rPr>
          <w:color w:val="000000"/>
          <w:sz w:val="30"/>
          <w:szCs w:val="30"/>
        </w:rPr>
        <w:t>)»;</w:t>
      </w:r>
    </w:p>
    <w:p w:rsidR="00FB5702" w:rsidRPr="008C24B3" w:rsidRDefault="00FB5702" w:rsidP="00A10F73">
      <w:pPr>
        <w:ind w:firstLine="709"/>
        <w:jc w:val="both"/>
        <w:rPr>
          <w:color w:val="000000"/>
          <w:sz w:val="30"/>
          <w:szCs w:val="30"/>
        </w:rPr>
      </w:pPr>
      <w:r w:rsidRPr="00FB5702">
        <w:rPr>
          <w:color w:val="000000"/>
          <w:sz w:val="30"/>
          <w:szCs w:val="30"/>
        </w:rPr>
        <w:t xml:space="preserve">«2 02 29999 04 7583 150 – «Прочие субсидии бюджетам городских округов (на </w:t>
      </w:r>
      <w:proofErr w:type="spellStart"/>
      <w:r w:rsidRPr="00FB5702">
        <w:rPr>
          <w:color w:val="000000"/>
          <w:sz w:val="30"/>
          <w:szCs w:val="30"/>
        </w:rPr>
        <w:t>софинансирование</w:t>
      </w:r>
      <w:proofErr w:type="spellEnd"/>
      <w:r w:rsidRPr="00FB5702">
        <w:rPr>
          <w:color w:val="000000"/>
          <w:sz w:val="30"/>
          <w:szCs w:val="30"/>
        </w:rPr>
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организациях)»</w:t>
      </w:r>
      <w:proofErr w:type="gramStart"/>
      <w:r w:rsidRPr="00FB5702">
        <w:rPr>
          <w:color w:val="000000"/>
          <w:sz w:val="30"/>
          <w:szCs w:val="30"/>
        </w:rPr>
        <w:t>;»</w:t>
      </w:r>
      <w:proofErr w:type="gramEnd"/>
      <w:r w:rsidRPr="00FB5702">
        <w:rPr>
          <w:color w:val="000000"/>
          <w:sz w:val="30"/>
          <w:szCs w:val="30"/>
        </w:rPr>
        <w:t>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7607 150 – «Прочие субсидии бюджетам городских округов (на реализацию муниципальных программ развития субъектов малого и среднего предпринимательства)»;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29999 04 7671 150 – «Прочие субсидии бюджетам городских округов (на финансирование (возмещение) расходов на создание (реконструкцию) имущественного комплекса наземного электрического транспорта общего пользования в городе Красноярске)»;</w:t>
      </w:r>
    </w:p>
    <w:p w:rsidR="0069414C" w:rsidRDefault="0069414C" w:rsidP="0069414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7847 150 – </w:t>
      </w:r>
      <w:r w:rsidRPr="008C24B3">
        <w:rPr>
          <w:color w:val="000000"/>
          <w:sz w:val="30"/>
          <w:szCs w:val="30"/>
        </w:rPr>
        <w:t xml:space="preserve">«Прочие субсидии бюджетам городских округов (на </w:t>
      </w:r>
      <w:r>
        <w:rPr>
          <w:color w:val="000000"/>
          <w:sz w:val="30"/>
          <w:szCs w:val="30"/>
        </w:rPr>
        <w:t>строительство и реконструкцию автомобильных дорог общего пользования местного значения в новых</w:t>
      </w:r>
      <w:r w:rsidR="0077006A">
        <w:rPr>
          <w:color w:val="000000"/>
          <w:sz w:val="30"/>
          <w:szCs w:val="30"/>
        </w:rPr>
        <w:t xml:space="preserve"> микрорайонах за счет средств дорожного фонда Красноярского края</w:t>
      </w:r>
      <w:r w:rsidRPr="008C24B3">
        <w:rPr>
          <w:color w:val="000000"/>
          <w:sz w:val="30"/>
          <w:szCs w:val="30"/>
        </w:rPr>
        <w:t>)»;</w:t>
      </w:r>
    </w:p>
    <w:p w:rsidR="00A10F73" w:rsidRPr="008C24B3" w:rsidRDefault="00A10F73" w:rsidP="00A10F73">
      <w:pPr>
        <w:pStyle w:val="aa"/>
        <w:tabs>
          <w:tab w:val="left" w:pos="709"/>
        </w:tabs>
        <w:ind w:left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8C24B3">
        <w:rPr>
          <w:color w:val="000000"/>
          <w:sz w:val="30"/>
          <w:szCs w:val="30"/>
        </w:rPr>
        <w:t xml:space="preserve"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патронажа)»; 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7408 150 – «Субвенции бюджетам городских округов  на выполнение передаваемых полномочий субъектов Российской Федерации (на обеспечение государственных гарантий 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8C24B3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 xml:space="preserve"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</w:t>
      </w:r>
      <w:r w:rsidRPr="008C24B3">
        <w:rPr>
          <w:color w:val="000000"/>
          <w:sz w:val="30"/>
          <w:szCs w:val="30"/>
        </w:rPr>
        <w:lastRenderedPageBreak/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 и иных категорий работников образовательных организаций</w:t>
      </w:r>
      <w:proofErr w:type="gramEnd"/>
      <w:r w:rsidRPr="008C24B3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8C24B3">
        <w:rPr>
          <w:color w:val="000000"/>
          <w:sz w:val="30"/>
          <w:szCs w:val="30"/>
        </w:rPr>
        <w:t>контроля за</w:t>
      </w:r>
      <w:proofErr w:type="gramEnd"/>
      <w:r w:rsidRPr="008C24B3">
        <w:rPr>
          <w:color w:val="000000"/>
          <w:sz w:val="30"/>
          <w:szCs w:val="30"/>
        </w:rPr>
        <w:t xml:space="preserve"> их выполнением)»;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 осуществлении деятельности по обращению с животными без владельцев)»;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30024 04 7552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 xml:space="preserve"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</w:t>
      </w:r>
      <w:r w:rsidRPr="008C24B3">
        <w:rPr>
          <w:color w:val="000000"/>
          <w:sz w:val="30"/>
          <w:szCs w:val="30"/>
        </w:rPr>
        <w:lastRenderedPageBreak/>
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8C24B3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  <w:proofErr w:type="gramEnd"/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8C24B3">
        <w:rPr>
          <w:color w:val="000000"/>
          <w:sz w:val="30"/>
          <w:szCs w:val="30"/>
        </w:rPr>
        <w:t>, и достигли возраста 23 лет)»;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8C24B3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2 02 30024 04 7592 150 – «Субвенции бюджетам городских округов на выполнение передаваемых полномочий субъектов </w:t>
      </w:r>
      <w:r w:rsidRPr="008C24B3">
        <w:rPr>
          <w:color w:val="000000"/>
          <w:sz w:val="30"/>
          <w:szCs w:val="30"/>
        </w:rPr>
        <w:lastRenderedPageBreak/>
        <w:t>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 оздоровления детей)»;</w:t>
      </w:r>
    </w:p>
    <w:p w:rsidR="007205B5" w:rsidRPr="008C24B3" w:rsidRDefault="007205B5" w:rsidP="00A10F73">
      <w:pPr>
        <w:ind w:firstLine="709"/>
        <w:jc w:val="both"/>
        <w:rPr>
          <w:color w:val="000000"/>
          <w:sz w:val="30"/>
          <w:szCs w:val="30"/>
        </w:rPr>
      </w:pPr>
      <w:r w:rsidRPr="007205B5">
        <w:rPr>
          <w:color w:val="000000"/>
          <w:sz w:val="30"/>
          <w:szCs w:val="30"/>
        </w:rPr>
        <w:t>2 02 30024 04 7685 150 – «Субвенции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в области охраны труда по государственно</w:t>
      </w:r>
      <w:r>
        <w:rPr>
          <w:color w:val="000000"/>
          <w:sz w:val="30"/>
          <w:szCs w:val="30"/>
        </w:rPr>
        <w:t>му управлению охраной труда)»;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родителей)»;</w:t>
      </w:r>
      <w:proofErr w:type="gramEnd"/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 2 02 35082 04 0000 150 – «Субвенции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02 45179 04 0000 150 – «</w:t>
      </w:r>
      <w:r w:rsidRPr="008C24B3"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lastRenderedPageBreak/>
        <w:t>2 02 45303 04 0000 150 – «</w:t>
      </w:r>
      <w:r w:rsidRPr="00C62887">
        <w:rPr>
          <w:color w:val="000000"/>
          <w:sz w:val="30"/>
          <w:szCs w:val="30"/>
        </w:rPr>
        <w:t>Межбюджетные трансферты, передаваемые бюджетам</w:t>
      </w:r>
      <w:r>
        <w:rPr>
          <w:color w:val="000000"/>
          <w:sz w:val="30"/>
          <w:szCs w:val="30"/>
        </w:rPr>
        <w:t xml:space="preserve"> городских округов </w:t>
      </w:r>
      <w:r w:rsidRPr="00C62887">
        <w:rPr>
          <w:color w:val="000000"/>
          <w:sz w:val="30"/>
          <w:szCs w:val="30"/>
        </w:rPr>
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8C24B3">
        <w:rPr>
          <w:color w:val="000000"/>
          <w:sz w:val="30"/>
          <w:szCs w:val="30"/>
        </w:rPr>
        <w:t>»;</w:t>
      </w:r>
    </w:p>
    <w:p w:rsidR="00A10F73" w:rsidRPr="008C24B3" w:rsidRDefault="00A10F73" w:rsidP="00A10F73">
      <w:pPr>
        <w:ind w:firstLine="708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>2 02 49999 04 7412 150 – «</w:t>
      </w:r>
      <w:r>
        <w:rPr>
          <w:sz w:val="30"/>
          <w:szCs w:val="30"/>
        </w:rPr>
        <w:t>Прочие</w:t>
      </w:r>
      <w:r w:rsidRPr="008C24B3">
        <w:rPr>
          <w:sz w:val="30"/>
          <w:szCs w:val="30"/>
        </w:rPr>
        <w:t xml:space="preserve"> межбюджетны</w:t>
      </w:r>
      <w:r>
        <w:rPr>
          <w:sz w:val="30"/>
          <w:szCs w:val="30"/>
        </w:rPr>
        <w:t>е</w:t>
      </w:r>
      <w:r w:rsidRPr="008C24B3">
        <w:rPr>
          <w:sz w:val="30"/>
          <w:szCs w:val="30"/>
        </w:rPr>
        <w:t xml:space="preserve"> трансферт</w:t>
      </w:r>
      <w:r>
        <w:rPr>
          <w:sz w:val="30"/>
          <w:szCs w:val="30"/>
        </w:rPr>
        <w:t>ы, передаваемые бюджетам городских округов</w:t>
      </w:r>
      <w:r w:rsidRPr="008C24B3">
        <w:rPr>
          <w:sz w:val="30"/>
          <w:szCs w:val="30"/>
        </w:rPr>
        <w:t xml:space="preserve"> (на обеспечение первичных мер пожарной безопасности)»;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08 04000 04 0000 150 – «Перечисления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19 25232 04 0000 150 – «Возврат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19 25304 04 0000 150 – «Возврат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19 25497 04 0000 150 – «Возврат остатков субсидий на реализацию мероприятий по обеспечению жильем молодых семей из бюджетов городских округов»;</w:t>
      </w:r>
    </w:p>
    <w:p w:rsidR="00A10F7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19 25555 04 0000 150 – «Возврат остатков субсидий на реализацию программ формирования современной городской среды из бюджетов городских округов»;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19 45303 04 0000 150 – «Возврат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округов»;</w:t>
      </w:r>
    </w:p>
    <w:p w:rsidR="00A10F73" w:rsidRPr="008C24B3" w:rsidRDefault="00A10F73" w:rsidP="00A10F73">
      <w:pPr>
        <w:ind w:firstLine="708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lastRenderedPageBreak/>
        <w:t xml:space="preserve">2 19 45393 04  0000  150 – </w:t>
      </w:r>
      <w:r w:rsidRPr="008C24B3">
        <w:rPr>
          <w:sz w:val="30"/>
          <w:szCs w:val="30"/>
        </w:rPr>
        <w:t>«Возврат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округов»;</w:t>
      </w:r>
    </w:p>
    <w:p w:rsidR="00A10F73" w:rsidRPr="008C24B3" w:rsidRDefault="00A10F73" w:rsidP="00A10F73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8C24B3">
        <w:rPr>
          <w:color w:val="000000"/>
          <w:sz w:val="30"/>
          <w:szCs w:val="30"/>
        </w:rPr>
        <w:t>.»</w:t>
      </w:r>
      <w:proofErr w:type="gramEnd"/>
      <w:r w:rsidRPr="008C24B3">
        <w:rPr>
          <w:color w:val="000000"/>
          <w:sz w:val="30"/>
          <w:szCs w:val="30"/>
        </w:rPr>
        <w:t>.</w:t>
      </w:r>
    </w:p>
    <w:p w:rsidR="00A10F73" w:rsidRDefault="00A10F73" w:rsidP="00A10F73">
      <w:pPr>
        <w:pStyle w:val="aa"/>
        <w:jc w:val="both"/>
        <w:rPr>
          <w:color w:val="000000"/>
          <w:szCs w:val="30"/>
        </w:rPr>
      </w:pPr>
    </w:p>
    <w:p w:rsidR="003552F5" w:rsidRDefault="003552F5" w:rsidP="00A10F73">
      <w:pPr>
        <w:pStyle w:val="aa"/>
        <w:jc w:val="both"/>
        <w:rPr>
          <w:color w:val="000000"/>
          <w:szCs w:val="30"/>
        </w:rPr>
      </w:pPr>
    </w:p>
    <w:p w:rsidR="00A10F73" w:rsidRDefault="00A10F73" w:rsidP="00A10F73">
      <w:pPr>
        <w:pStyle w:val="aa"/>
        <w:jc w:val="both"/>
        <w:rPr>
          <w:color w:val="000000"/>
          <w:szCs w:val="30"/>
        </w:rPr>
      </w:pPr>
    </w:p>
    <w:p w:rsidR="0019438D" w:rsidRDefault="0019438D" w:rsidP="00A10F73">
      <w:pPr>
        <w:pStyle w:val="aa"/>
        <w:jc w:val="both"/>
        <w:rPr>
          <w:color w:val="000000"/>
          <w:szCs w:val="30"/>
        </w:rPr>
      </w:pPr>
    </w:p>
    <w:p w:rsidR="00A10F73" w:rsidRDefault="00A10F73" w:rsidP="000101E0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 города –</w:t>
      </w:r>
    </w:p>
    <w:p w:rsidR="00A10F73" w:rsidRPr="008C24B3" w:rsidRDefault="00A10F73" w:rsidP="004323F1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руководитель департамента                                          </w:t>
      </w:r>
      <w:r w:rsidR="00B528A9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В.В. Бугаева</w:t>
      </w:r>
    </w:p>
    <w:sectPr w:rsidR="00A10F73" w:rsidRPr="008C24B3" w:rsidSect="00094BC3">
      <w:headerReference w:type="default" r:id="rId13"/>
      <w:type w:val="continuous"/>
      <w:pgSz w:w="11906" w:h="16838"/>
      <w:pgMar w:top="425" w:right="680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3C0EA5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5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7"/>
  </w:num>
  <w:num w:numId="9">
    <w:abstractNumId w:val="41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6"/>
  </w:num>
  <w:num w:numId="22">
    <w:abstractNumId w:val="40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8"/>
  </w:num>
  <w:num w:numId="35">
    <w:abstractNumId w:val="39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61E8"/>
    <w:rsid w:val="000178C3"/>
    <w:rsid w:val="00020E0B"/>
    <w:rsid w:val="00021A46"/>
    <w:rsid w:val="000261BC"/>
    <w:rsid w:val="00031F86"/>
    <w:rsid w:val="00032592"/>
    <w:rsid w:val="0003274C"/>
    <w:rsid w:val="00034D63"/>
    <w:rsid w:val="00036414"/>
    <w:rsid w:val="000368B6"/>
    <w:rsid w:val="00036F0A"/>
    <w:rsid w:val="00044345"/>
    <w:rsid w:val="00046DF6"/>
    <w:rsid w:val="0005021D"/>
    <w:rsid w:val="00050FD2"/>
    <w:rsid w:val="00052F2B"/>
    <w:rsid w:val="00053725"/>
    <w:rsid w:val="00060156"/>
    <w:rsid w:val="00060CB6"/>
    <w:rsid w:val="00060E6C"/>
    <w:rsid w:val="0006184F"/>
    <w:rsid w:val="0006433E"/>
    <w:rsid w:val="00064DCF"/>
    <w:rsid w:val="00065526"/>
    <w:rsid w:val="0006744F"/>
    <w:rsid w:val="0007142F"/>
    <w:rsid w:val="00071C20"/>
    <w:rsid w:val="00071EA9"/>
    <w:rsid w:val="00073F3E"/>
    <w:rsid w:val="000775C8"/>
    <w:rsid w:val="000776FD"/>
    <w:rsid w:val="00077BCC"/>
    <w:rsid w:val="0008173D"/>
    <w:rsid w:val="000825A8"/>
    <w:rsid w:val="000832FF"/>
    <w:rsid w:val="00086BB0"/>
    <w:rsid w:val="00090490"/>
    <w:rsid w:val="000916B1"/>
    <w:rsid w:val="00092C36"/>
    <w:rsid w:val="000948E9"/>
    <w:rsid w:val="00094905"/>
    <w:rsid w:val="00094BC3"/>
    <w:rsid w:val="00096476"/>
    <w:rsid w:val="000A076D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C90"/>
    <w:rsid w:val="000C4184"/>
    <w:rsid w:val="000C5762"/>
    <w:rsid w:val="000C5E27"/>
    <w:rsid w:val="000C6240"/>
    <w:rsid w:val="000C6392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505E"/>
    <w:rsid w:val="000E5BDA"/>
    <w:rsid w:val="000E7DFB"/>
    <w:rsid w:val="000F088D"/>
    <w:rsid w:val="000F0EDE"/>
    <w:rsid w:val="000F1680"/>
    <w:rsid w:val="000F289A"/>
    <w:rsid w:val="000F4D8B"/>
    <w:rsid w:val="000F5AA0"/>
    <w:rsid w:val="000F6B05"/>
    <w:rsid w:val="000F7A51"/>
    <w:rsid w:val="001002FD"/>
    <w:rsid w:val="00101931"/>
    <w:rsid w:val="00102424"/>
    <w:rsid w:val="00103790"/>
    <w:rsid w:val="00104438"/>
    <w:rsid w:val="001053D9"/>
    <w:rsid w:val="00106D6C"/>
    <w:rsid w:val="001070D1"/>
    <w:rsid w:val="00111F44"/>
    <w:rsid w:val="00112687"/>
    <w:rsid w:val="0011289C"/>
    <w:rsid w:val="00113703"/>
    <w:rsid w:val="00114D7E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1FA"/>
    <w:rsid w:val="00141802"/>
    <w:rsid w:val="00142E17"/>
    <w:rsid w:val="001468D5"/>
    <w:rsid w:val="0014718C"/>
    <w:rsid w:val="00151DCA"/>
    <w:rsid w:val="00152BF7"/>
    <w:rsid w:val="001539AD"/>
    <w:rsid w:val="001546CB"/>
    <w:rsid w:val="00156F8B"/>
    <w:rsid w:val="00161EF5"/>
    <w:rsid w:val="00161F05"/>
    <w:rsid w:val="001626B0"/>
    <w:rsid w:val="00163DCA"/>
    <w:rsid w:val="00164170"/>
    <w:rsid w:val="00164E03"/>
    <w:rsid w:val="001660F6"/>
    <w:rsid w:val="001662A1"/>
    <w:rsid w:val="001675CE"/>
    <w:rsid w:val="00167BCA"/>
    <w:rsid w:val="00171746"/>
    <w:rsid w:val="00171CA3"/>
    <w:rsid w:val="0017266E"/>
    <w:rsid w:val="001743A2"/>
    <w:rsid w:val="00182BD4"/>
    <w:rsid w:val="001837AA"/>
    <w:rsid w:val="00186DE4"/>
    <w:rsid w:val="001870EB"/>
    <w:rsid w:val="0018779E"/>
    <w:rsid w:val="00187892"/>
    <w:rsid w:val="001908FD"/>
    <w:rsid w:val="00190DAC"/>
    <w:rsid w:val="001910C8"/>
    <w:rsid w:val="00192C83"/>
    <w:rsid w:val="0019438D"/>
    <w:rsid w:val="00195283"/>
    <w:rsid w:val="001978F0"/>
    <w:rsid w:val="001A015A"/>
    <w:rsid w:val="001A2264"/>
    <w:rsid w:val="001A2BF4"/>
    <w:rsid w:val="001A48B0"/>
    <w:rsid w:val="001A5C46"/>
    <w:rsid w:val="001A62FE"/>
    <w:rsid w:val="001A7625"/>
    <w:rsid w:val="001A79F6"/>
    <w:rsid w:val="001B235C"/>
    <w:rsid w:val="001B43A6"/>
    <w:rsid w:val="001B61F5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F070D"/>
    <w:rsid w:val="001F32DD"/>
    <w:rsid w:val="001F4486"/>
    <w:rsid w:val="001F4938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8CF"/>
    <w:rsid w:val="00205D43"/>
    <w:rsid w:val="00206E3F"/>
    <w:rsid w:val="002107AA"/>
    <w:rsid w:val="00210F29"/>
    <w:rsid w:val="00212161"/>
    <w:rsid w:val="00213503"/>
    <w:rsid w:val="00213682"/>
    <w:rsid w:val="00214C9E"/>
    <w:rsid w:val="002159FB"/>
    <w:rsid w:val="002171AC"/>
    <w:rsid w:val="00222D49"/>
    <w:rsid w:val="002254E8"/>
    <w:rsid w:val="00231848"/>
    <w:rsid w:val="00235CC5"/>
    <w:rsid w:val="00236A3F"/>
    <w:rsid w:val="00240B6D"/>
    <w:rsid w:val="002421F1"/>
    <w:rsid w:val="002431BC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6667"/>
    <w:rsid w:val="0025744E"/>
    <w:rsid w:val="00257D43"/>
    <w:rsid w:val="00260E18"/>
    <w:rsid w:val="00261592"/>
    <w:rsid w:val="002648AD"/>
    <w:rsid w:val="002653C3"/>
    <w:rsid w:val="002665F0"/>
    <w:rsid w:val="00266692"/>
    <w:rsid w:val="00266DFA"/>
    <w:rsid w:val="0026781F"/>
    <w:rsid w:val="00270204"/>
    <w:rsid w:val="002725C2"/>
    <w:rsid w:val="00273C13"/>
    <w:rsid w:val="00273CEB"/>
    <w:rsid w:val="002745C5"/>
    <w:rsid w:val="00274B5B"/>
    <w:rsid w:val="00274D44"/>
    <w:rsid w:val="00283D5B"/>
    <w:rsid w:val="002844B4"/>
    <w:rsid w:val="00286716"/>
    <w:rsid w:val="00287013"/>
    <w:rsid w:val="00287AB3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94B"/>
    <w:rsid w:val="002B49FA"/>
    <w:rsid w:val="002B5D59"/>
    <w:rsid w:val="002B5F7E"/>
    <w:rsid w:val="002B668D"/>
    <w:rsid w:val="002B6BE7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2F2266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31316"/>
    <w:rsid w:val="00334650"/>
    <w:rsid w:val="003347D8"/>
    <w:rsid w:val="003352AB"/>
    <w:rsid w:val="00336BED"/>
    <w:rsid w:val="00337BBD"/>
    <w:rsid w:val="003400CF"/>
    <w:rsid w:val="00345E2B"/>
    <w:rsid w:val="00346515"/>
    <w:rsid w:val="00347336"/>
    <w:rsid w:val="00347756"/>
    <w:rsid w:val="00347F7A"/>
    <w:rsid w:val="00350210"/>
    <w:rsid w:val="0035097A"/>
    <w:rsid w:val="00350E08"/>
    <w:rsid w:val="00350E0B"/>
    <w:rsid w:val="00351844"/>
    <w:rsid w:val="003552F5"/>
    <w:rsid w:val="00355A64"/>
    <w:rsid w:val="00355D17"/>
    <w:rsid w:val="00361D89"/>
    <w:rsid w:val="003621C0"/>
    <w:rsid w:val="003625F4"/>
    <w:rsid w:val="00362C54"/>
    <w:rsid w:val="00364C9B"/>
    <w:rsid w:val="00364F1B"/>
    <w:rsid w:val="00366F2B"/>
    <w:rsid w:val="00370209"/>
    <w:rsid w:val="00371914"/>
    <w:rsid w:val="00371970"/>
    <w:rsid w:val="00371C5B"/>
    <w:rsid w:val="003720F7"/>
    <w:rsid w:val="00374F4F"/>
    <w:rsid w:val="00375C3D"/>
    <w:rsid w:val="0037603E"/>
    <w:rsid w:val="003761CE"/>
    <w:rsid w:val="00377F77"/>
    <w:rsid w:val="00380511"/>
    <w:rsid w:val="003852EF"/>
    <w:rsid w:val="0038794D"/>
    <w:rsid w:val="0039055D"/>
    <w:rsid w:val="0039140B"/>
    <w:rsid w:val="0039266A"/>
    <w:rsid w:val="00393251"/>
    <w:rsid w:val="00393CC9"/>
    <w:rsid w:val="00393F33"/>
    <w:rsid w:val="00394B81"/>
    <w:rsid w:val="00396468"/>
    <w:rsid w:val="003966B1"/>
    <w:rsid w:val="0039706C"/>
    <w:rsid w:val="00397B25"/>
    <w:rsid w:val="003A0AF1"/>
    <w:rsid w:val="003A17FA"/>
    <w:rsid w:val="003A21AA"/>
    <w:rsid w:val="003A5184"/>
    <w:rsid w:val="003A564B"/>
    <w:rsid w:val="003A6EE7"/>
    <w:rsid w:val="003A7771"/>
    <w:rsid w:val="003B0DE5"/>
    <w:rsid w:val="003B1EA1"/>
    <w:rsid w:val="003B26DE"/>
    <w:rsid w:val="003B31D2"/>
    <w:rsid w:val="003B6875"/>
    <w:rsid w:val="003C0EA5"/>
    <w:rsid w:val="003C11D1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358E"/>
    <w:rsid w:val="0042385F"/>
    <w:rsid w:val="00423DAC"/>
    <w:rsid w:val="004247C1"/>
    <w:rsid w:val="004277C3"/>
    <w:rsid w:val="00430BFE"/>
    <w:rsid w:val="004312F7"/>
    <w:rsid w:val="00431F42"/>
    <w:rsid w:val="004323F1"/>
    <w:rsid w:val="00433989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D51"/>
    <w:rsid w:val="004632ED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2CEF"/>
    <w:rsid w:val="0047367C"/>
    <w:rsid w:val="00473AF6"/>
    <w:rsid w:val="00473EA9"/>
    <w:rsid w:val="00474614"/>
    <w:rsid w:val="00476FA8"/>
    <w:rsid w:val="00480F24"/>
    <w:rsid w:val="00480F7F"/>
    <w:rsid w:val="0048327E"/>
    <w:rsid w:val="00484978"/>
    <w:rsid w:val="004874E3"/>
    <w:rsid w:val="0048789B"/>
    <w:rsid w:val="00487B16"/>
    <w:rsid w:val="004922CA"/>
    <w:rsid w:val="00493628"/>
    <w:rsid w:val="00493F0C"/>
    <w:rsid w:val="0049675E"/>
    <w:rsid w:val="004A0380"/>
    <w:rsid w:val="004A3607"/>
    <w:rsid w:val="004A5EC4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633A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BFD"/>
    <w:rsid w:val="00505C11"/>
    <w:rsid w:val="005063BE"/>
    <w:rsid w:val="00507F9C"/>
    <w:rsid w:val="00510667"/>
    <w:rsid w:val="00513256"/>
    <w:rsid w:val="00516EAA"/>
    <w:rsid w:val="0052264B"/>
    <w:rsid w:val="00522874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A5B"/>
    <w:rsid w:val="0055421B"/>
    <w:rsid w:val="00554BB4"/>
    <w:rsid w:val="005572F2"/>
    <w:rsid w:val="005604BC"/>
    <w:rsid w:val="00561D13"/>
    <w:rsid w:val="00561E40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90F23"/>
    <w:rsid w:val="00592B9A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7027"/>
    <w:rsid w:val="005B02EE"/>
    <w:rsid w:val="005B0888"/>
    <w:rsid w:val="005B5CC1"/>
    <w:rsid w:val="005B67D9"/>
    <w:rsid w:val="005B7B3A"/>
    <w:rsid w:val="005C0034"/>
    <w:rsid w:val="005C1C3B"/>
    <w:rsid w:val="005C299A"/>
    <w:rsid w:val="005C42B7"/>
    <w:rsid w:val="005C5433"/>
    <w:rsid w:val="005D1427"/>
    <w:rsid w:val="005D1D4F"/>
    <w:rsid w:val="005D369A"/>
    <w:rsid w:val="005D4476"/>
    <w:rsid w:val="005D6406"/>
    <w:rsid w:val="005D6661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8D7"/>
    <w:rsid w:val="006229F2"/>
    <w:rsid w:val="00622BC4"/>
    <w:rsid w:val="006251AD"/>
    <w:rsid w:val="00625FDA"/>
    <w:rsid w:val="00626BA9"/>
    <w:rsid w:val="00626FB9"/>
    <w:rsid w:val="0063039F"/>
    <w:rsid w:val="006334CC"/>
    <w:rsid w:val="0063474B"/>
    <w:rsid w:val="0063611F"/>
    <w:rsid w:val="0063703F"/>
    <w:rsid w:val="00644564"/>
    <w:rsid w:val="00644774"/>
    <w:rsid w:val="00650712"/>
    <w:rsid w:val="006516A3"/>
    <w:rsid w:val="00654083"/>
    <w:rsid w:val="006567B1"/>
    <w:rsid w:val="00656925"/>
    <w:rsid w:val="006669CF"/>
    <w:rsid w:val="00666D2C"/>
    <w:rsid w:val="00667562"/>
    <w:rsid w:val="0066772A"/>
    <w:rsid w:val="006702E8"/>
    <w:rsid w:val="0067030F"/>
    <w:rsid w:val="00670CBC"/>
    <w:rsid w:val="00670CC8"/>
    <w:rsid w:val="00670FEF"/>
    <w:rsid w:val="0067111B"/>
    <w:rsid w:val="00675001"/>
    <w:rsid w:val="006767EC"/>
    <w:rsid w:val="00676B78"/>
    <w:rsid w:val="00676D1C"/>
    <w:rsid w:val="006773E9"/>
    <w:rsid w:val="0068052B"/>
    <w:rsid w:val="006815E4"/>
    <w:rsid w:val="00683C8C"/>
    <w:rsid w:val="0068487D"/>
    <w:rsid w:val="00684F77"/>
    <w:rsid w:val="0068795E"/>
    <w:rsid w:val="00690690"/>
    <w:rsid w:val="006939F6"/>
    <w:rsid w:val="0069414C"/>
    <w:rsid w:val="00696A62"/>
    <w:rsid w:val="006A234A"/>
    <w:rsid w:val="006A2FE0"/>
    <w:rsid w:val="006A7C67"/>
    <w:rsid w:val="006B0245"/>
    <w:rsid w:val="006B0887"/>
    <w:rsid w:val="006B1547"/>
    <w:rsid w:val="006B1D2C"/>
    <w:rsid w:val="006B2E58"/>
    <w:rsid w:val="006B3208"/>
    <w:rsid w:val="006B413F"/>
    <w:rsid w:val="006B4BAE"/>
    <w:rsid w:val="006B628A"/>
    <w:rsid w:val="006B6682"/>
    <w:rsid w:val="006B73FE"/>
    <w:rsid w:val="006B785A"/>
    <w:rsid w:val="006B7A26"/>
    <w:rsid w:val="006C15DF"/>
    <w:rsid w:val="006D4221"/>
    <w:rsid w:val="006D4B5E"/>
    <w:rsid w:val="006D4C7E"/>
    <w:rsid w:val="006D6221"/>
    <w:rsid w:val="006E00DA"/>
    <w:rsid w:val="006E030D"/>
    <w:rsid w:val="006E0B20"/>
    <w:rsid w:val="006E13A7"/>
    <w:rsid w:val="006E53B9"/>
    <w:rsid w:val="006F0AA2"/>
    <w:rsid w:val="006F160F"/>
    <w:rsid w:val="006F1733"/>
    <w:rsid w:val="006F1A3C"/>
    <w:rsid w:val="006F1C14"/>
    <w:rsid w:val="006F1D5D"/>
    <w:rsid w:val="006F4707"/>
    <w:rsid w:val="006F5C16"/>
    <w:rsid w:val="006F63CF"/>
    <w:rsid w:val="006F6AA0"/>
    <w:rsid w:val="006F6D93"/>
    <w:rsid w:val="007000C6"/>
    <w:rsid w:val="00700CDB"/>
    <w:rsid w:val="007022DE"/>
    <w:rsid w:val="007056CE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2465"/>
    <w:rsid w:val="00733F56"/>
    <w:rsid w:val="007358EC"/>
    <w:rsid w:val="00740F9C"/>
    <w:rsid w:val="00741FD9"/>
    <w:rsid w:val="00743CFC"/>
    <w:rsid w:val="00744296"/>
    <w:rsid w:val="007442DC"/>
    <w:rsid w:val="00746388"/>
    <w:rsid w:val="00751DD2"/>
    <w:rsid w:val="00753431"/>
    <w:rsid w:val="00754454"/>
    <w:rsid w:val="0075524B"/>
    <w:rsid w:val="007559EE"/>
    <w:rsid w:val="0075626D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06A"/>
    <w:rsid w:val="00770969"/>
    <w:rsid w:val="00771231"/>
    <w:rsid w:val="00775ACF"/>
    <w:rsid w:val="007761E8"/>
    <w:rsid w:val="007771E4"/>
    <w:rsid w:val="00777862"/>
    <w:rsid w:val="00781BB0"/>
    <w:rsid w:val="00781DC6"/>
    <w:rsid w:val="00786BBA"/>
    <w:rsid w:val="0078709B"/>
    <w:rsid w:val="00790FEA"/>
    <w:rsid w:val="007928DD"/>
    <w:rsid w:val="00794718"/>
    <w:rsid w:val="007976E9"/>
    <w:rsid w:val="007A0E31"/>
    <w:rsid w:val="007A1C83"/>
    <w:rsid w:val="007A4A98"/>
    <w:rsid w:val="007A628F"/>
    <w:rsid w:val="007A7A4A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F41"/>
    <w:rsid w:val="007C4B02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856"/>
    <w:rsid w:val="007E2958"/>
    <w:rsid w:val="007E2C14"/>
    <w:rsid w:val="007E34DE"/>
    <w:rsid w:val="007E408F"/>
    <w:rsid w:val="007E4810"/>
    <w:rsid w:val="007F27E2"/>
    <w:rsid w:val="007F33BD"/>
    <w:rsid w:val="007F542B"/>
    <w:rsid w:val="007F652D"/>
    <w:rsid w:val="007F6B2F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12FCB"/>
    <w:rsid w:val="00813133"/>
    <w:rsid w:val="008157BC"/>
    <w:rsid w:val="0081613A"/>
    <w:rsid w:val="00821641"/>
    <w:rsid w:val="00822284"/>
    <w:rsid w:val="00822BE3"/>
    <w:rsid w:val="00822E17"/>
    <w:rsid w:val="00823B2F"/>
    <w:rsid w:val="008272C8"/>
    <w:rsid w:val="00832B3C"/>
    <w:rsid w:val="00832EEA"/>
    <w:rsid w:val="00834864"/>
    <w:rsid w:val="00834EA3"/>
    <w:rsid w:val="00835A5E"/>
    <w:rsid w:val="0084083B"/>
    <w:rsid w:val="00847075"/>
    <w:rsid w:val="00847CF1"/>
    <w:rsid w:val="00851659"/>
    <w:rsid w:val="00855343"/>
    <w:rsid w:val="0085573D"/>
    <w:rsid w:val="00856D82"/>
    <w:rsid w:val="00861E2C"/>
    <w:rsid w:val="008643DB"/>
    <w:rsid w:val="008659D0"/>
    <w:rsid w:val="00867B35"/>
    <w:rsid w:val="00871703"/>
    <w:rsid w:val="00871E51"/>
    <w:rsid w:val="00873FC4"/>
    <w:rsid w:val="00874A60"/>
    <w:rsid w:val="00875229"/>
    <w:rsid w:val="00877B38"/>
    <w:rsid w:val="00882242"/>
    <w:rsid w:val="00883DA2"/>
    <w:rsid w:val="0088459A"/>
    <w:rsid w:val="008845F1"/>
    <w:rsid w:val="008868FF"/>
    <w:rsid w:val="00890760"/>
    <w:rsid w:val="00892D3D"/>
    <w:rsid w:val="00893B44"/>
    <w:rsid w:val="00894E8C"/>
    <w:rsid w:val="00897528"/>
    <w:rsid w:val="008A1B7B"/>
    <w:rsid w:val="008A653C"/>
    <w:rsid w:val="008A67B9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48A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234E"/>
    <w:rsid w:val="008D335D"/>
    <w:rsid w:val="008D3CD1"/>
    <w:rsid w:val="008D4D69"/>
    <w:rsid w:val="008D6AF6"/>
    <w:rsid w:val="008D7241"/>
    <w:rsid w:val="008E03CA"/>
    <w:rsid w:val="008E05BE"/>
    <w:rsid w:val="008E0FC4"/>
    <w:rsid w:val="008E1EAB"/>
    <w:rsid w:val="008E3A98"/>
    <w:rsid w:val="008E4300"/>
    <w:rsid w:val="008E4EEF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330B"/>
    <w:rsid w:val="00914EB9"/>
    <w:rsid w:val="009213BC"/>
    <w:rsid w:val="00923321"/>
    <w:rsid w:val="00923C55"/>
    <w:rsid w:val="00925B19"/>
    <w:rsid w:val="00926EEB"/>
    <w:rsid w:val="00927DCF"/>
    <w:rsid w:val="00930F09"/>
    <w:rsid w:val="00931BD1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52AFF"/>
    <w:rsid w:val="00952D7D"/>
    <w:rsid w:val="00953269"/>
    <w:rsid w:val="009535B4"/>
    <w:rsid w:val="00953C53"/>
    <w:rsid w:val="00955069"/>
    <w:rsid w:val="00957DBC"/>
    <w:rsid w:val="00961DBA"/>
    <w:rsid w:val="00965E0E"/>
    <w:rsid w:val="00965F9E"/>
    <w:rsid w:val="00967CAE"/>
    <w:rsid w:val="00971F3E"/>
    <w:rsid w:val="00972B91"/>
    <w:rsid w:val="00974436"/>
    <w:rsid w:val="009753EC"/>
    <w:rsid w:val="0098184F"/>
    <w:rsid w:val="00984491"/>
    <w:rsid w:val="00984951"/>
    <w:rsid w:val="00986EFE"/>
    <w:rsid w:val="0099020F"/>
    <w:rsid w:val="00990EDF"/>
    <w:rsid w:val="00991DFD"/>
    <w:rsid w:val="00995DC5"/>
    <w:rsid w:val="00996155"/>
    <w:rsid w:val="009A0813"/>
    <w:rsid w:val="009A3502"/>
    <w:rsid w:val="009A4A19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5C5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D0D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968"/>
    <w:rsid w:val="00A33CE7"/>
    <w:rsid w:val="00A349DF"/>
    <w:rsid w:val="00A35EE8"/>
    <w:rsid w:val="00A3641A"/>
    <w:rsid w:val="00A3696B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7130C"/>
    <w:rsid w:val="00A74569"/>
    <w:rsid w:val="00A74E2A"/>
    <w:rsid w:val="00A75747"/>
    <w:rsid w:val="00A7639D"/>
    <w:rsid w:val="00A7730D"/>
    <w:rsid w:val="00A82265"/>
    <w:rsid w:val="00A838B3"/>
    <w:rsid w:val="00A84C89"/>
    <w:rsid w:val="00A85640"/>
    <w:rsid w:val="00A8731A"/>
    <w:rsid w:val="00A9241F"/>
    <w:rsid w:val="00A92460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30EE"/>
    <w:rsid w:val="00AD37EF"/>
    <w:rsid w:val="00AD3CAD"/>
    <w:rsid w:val="00AD4B41"/>
    <w:rsid w:val="00AD6836"/>
    <w:rsid w:val="00AD687B"/>
    <w:rsid w:val="00AE0D03"/>
    <w:rsid w:val="00AE156F"/>
    <w:rsid w:val="00AE1BC6"/>
    <w:rsid w:val="00AE1CE0"/>
    <w:rsid w:val="00AE419A"/>
    <w:rsid w:val="00AE45EA"/>
    <w:rsid w:val="00AE4D86"/>
    <w:rsid w:val="00AE4F9F"/>
    <w:rsid w:val="00AF02E7"/>
    <w:rsid w:val="00AF0D38"/>
    <w:rsid w:val="00AF4438"/>
    <w:rsid w:val="00AF74C5"/>
    <w:rsid w:val="00B0064D"/>
    <w:rsid w:val="00B00FDF"/>
    <w:rsid w:val="00B0352E"/>
    <w:rsid w:val="00B07CB3"/>
    <w:rsid w:val="00B10BF7"/>
    <w:rsid w:val="00B10D37"/>
    <w:rsid w:val="00B123CA"/>
    <w:rsid w:val="00B13E51"/>
    <w:rsid w:val="00B16FCE"/>
    <w:rsid w:val="00B207F1"/>
    <w:rsid w:val="00B21025"/>
    <w:rsid w:val="00B23172"/>
    <w:rsid w:val="00B24AC7"/>
    <w:rsid w:val="00B255D1"/>
    <w:rsid w:val="00B27D1A"/>
    <w:rsid w:val="00B3094E"/>
    <w:rsid w:val="00B3138F"/>
    <w:rsid w:val="00B322F4"/>
    <w:rsid w:val="00B345E2"/>
    <w:rsid w:val="00B364DA"/>
    <w:rsid w:val="00B37A13"/>
    <w:rsid w:val="00B41B64"/>
    <w:rsid w:val="00B420C1"/>
    <w:rsid w:val="00B42345"/>
    <w:rsid w:val="00B44383"/>
    <w:rsid w:val="00B45A17"/>
    <w:rsid w:val="00B52053"/>
    <w:rsid w:val="00B52700"/>
    <w:rsid w:val="00B528A9"/>
    <w:rsid w:val="00B535D7"/>
    <w:rsid w:val="00B544F7"/>
    <w:rsid w:val="00B56AB6"/>
    <w:rsid w:val="00B57274"/>
    <w:rsid w:val="00B61420"/>
    <w:rsid w:val="00B62132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546D"/>
    <w:rsid w:val="00B86451"/>
    <w:rsid w:val="00B9126D"/>
    <w:rsid w:val="00B91603"/>
    <w:rsid w:val="00B93BA4"/>
    <w:rsid w:val="00B95EE1"/>
    <w:rsid w:val="00B96137"/>
    <w:rsid w:val="00B968BB"/>
    <w:rsid w:val="00B973FE"/>
    <w:rsid w:val="00BA05CB"/>
    <w:rsid w:val="00BA0B2D"/>
    <w:rsid w:val="00BA0CE0"/>
    <w:rsid w:val="00BA1FCD"/>
    <w:rsid w:val="00BA34E5"/>
    <w:rsid w:val="00BA47AB"/>
    <w:rsid w:val="00BA5338"/>
    <w:rsid w:val="00BA540E"/>
    <w:rsid w:val="00BA5F71"/>
    <w:rsid w:val="00BA6660"/>
    <w:rsid w:val="00BB0BC0"/>
    <w:rsid w:val="00BB3728"/>
    <w:rsid w:val="00BB4BF0"/>
    <w:rsid w:val="00BB55D1"/>
    <w:rsid w:val="00BB743F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351A"/>
    <w:rsid w:val="00C03BA0"/>
    <w:rsid w:val="00C065D9"/>
    <w:rsid w:val="00C06A3F"/>
    <w:rsid w:val="00C07A06"/>
    <w:rsid w:val="00C16264"/>
    <w:rsid w:val="00C16CA3"/>
    <w:rsid w:val="00C17C9F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BD6"/>
    <w:rsid w:val="00C53995"/>
    <w:rsid w:val="00C53AEA"/>
    <w:rsid w:val="00C5402F"/>
    <w:rsid w:val="00C557ED"/>
    <w:rsid w:val="00C61087"/>
    <w:rsid w:val="00C611DD"/>
    <w:rsid w:val="00C61F8D"/>
    <w:rsid w:val="00C62887"/>
    <w:rsid w:val="00C63278"/>
    <w:rsid w:val="00C646E9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87EAA"/>
    <w:rsid w:val="00C937A1"/>
    <w:rsid w:val="00C93EFB"/>
    <w:rsid w:val="00C94E15"/>
    <w:rsid w:val="00C95B82"/>
    <w:rsid w:val="00C96703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6C4"/>
    <w:rsid w:val="00CC0A86"/>
    <w:rsid w:val="00CC373C"/>
    <w:rsid w:val="00CC3D77"/>
    <w:rsid w:val="00CC3DB6"/>
    <w:rsid w:val="00CC4959"/>
    <w:rsid w:val="00CC5003"/>
    <w:rsid w:val="00CC53EF"/>
    <w:rsid w:val="00CD4FA8"/>
    <w:rsid w:val="00CD501C"/>
    <w:rsid w:val="00CD7019"/>
    <w:rsid w:val="00CE2EE3"/>
    <w:rsid w:val="00CE3CDE"/>
    <w:rsid w:val="00CE4678"/>
    <w:rsid w:val="00CE4BB6"/>
    <w:rsid w:val="00CE624E"/>
    <w:rsid w:val="00CE6A1F"/>
    <w:rsid w:val="00CF12A0"/>
    <w:rsid w:val="00CF131E"/>
    <w:rsid w:val="00CF3F29"/>
    <w:rsid w:val="00CF3F41"/>
    <w:rsid w:val="00CF41C7"/>
    <w:rsid w:val="00CF4C9E"/>
    <w:rsid w:val="00CF4EAF"/>
    <w:rsid w:val="00CF67CD"/>
    <w:rsid w:val="00CF7403"/>
    <w:rsid w:val="00D03F59"/>
    <w:rsid w:val="00D058B5"/>
    <w:rsid w:val="00D0606D"/>
    <w:rsid w:val="00D06A95"/>
    <w:rsid w:val="00D06B0D"/>
    <w:rsid w:val="00D07544"/>
    <w:rsid w:val="00D07C86"/>
    <w:rsid w:val="00D07D17"/>
    <w:rsid w:val="00D12F11"/>
    <w:rsid w:val="00D1343A"/>
    <w:rsid w:val="00D15A91"/>
    <w:rsid w:val="00D20089"/>
    <w:rsid w:val="00D2116E"/>
    <w:rsid w:val="00D22D3E"/>
    <w:rsid w:val="00D26CAB"/>
    <w:rsid w:val="00D272BF"/>
    <w:rsid w:val="00D278B8"/>
    <w:rsid w:val="00D321E1"/>
    <w:rsid w:val="00D33AC1"/>
    <w:rsid w:val="00D33BC9"/>
    <w:rsid w:val="00D401B6"/>
    <w:rsid w:val="00D4065C"/>
    <w:rsid w:val="00D40B24"/>
    <w:rsid w:val="00D411C1"/>
    <w:rsid w:val="00D416CD"/>
    <w:rsid w:val="00D45BEF"/>
    <w:rsid w:val="00D47782"/>
    <w:rsid w:val="00D5228F"/>
    <w:rsid w:val="00D541F4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649B"/>
    <w:rsid w:val="00D664D2"/>
    <w:rsid w:val="00D669C3"/>
    <w:rsid w:val="00D703DD"/>
    <w:rsid w:val="00D71027"/>
    <w:rsid w:val="00D73F7A"/>
    <w:rsid w:val="00D745C8"/>
    <w:rsid w:val="00D76028"/>
    <w:rsid w:val="00D76654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4C5E"/>
    <w:rsid w:val="00DA53D2"/>
    <w:rsid w:val="00DA5627"/>
    <w:rsid w:val="00DA5C3F"/>
    <w:rsid w:val="00DA675B"/>
    <w:rsid w:val="00DA6B04"/>
    <w:rsid w:val="00DA7B74"/>
    <w:rsid w:val="00DB5FDF"/>
    <w:rsid w:val="00DB6A1B"/>
    <w:rsid w:val="00DB7117"/>
    <w:rsid w:val="00DC023F"/>
    <w:rsid w:val="00DC02FF"/>
    <w:rsid w:val="00DC17EC"/>
    <w:rsid w:val="00DC6649"/>
    <w:rsid w:val="00DC790C"/>
    <w:rsid w:val="00DC7B0A"/>
    <w:rsid w:val="00DD113C"/>
    <w:rsid w:val="00DD13E6"/>
    <w:rsid w:val="00DD37A1"/>
    <w:rsid w:val="00DD3973"/>
    <w:rsid w:val="00DD3BAD"/>
    <w:rsid w:val="00DD43CE"/>
    <w:rsid w:val="00DD4F1E"/>
    <w:rsid w:val="00DD57B1"/>
    <w:rsid w:val="00DD6BD6"/>
    <w:rsid w:val="00DE04FC"/>
    <w:rsid w:val="00DE083F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F85"/>
    <w:rsid w:val="00E035D2"/>
    <w:rsid w:val="00E04B1E"/>
    <w:rsid w:val="00E05E2E"/>
    <w:rsid w:val="00E108FA"/>
    <w:rsid w:val="00E11556"/>
    <w:rsid w:val="00E12A3E"/>
    <w:rsid w:val="00E1719D"/>
    <w:rsid w:val="00E23322"/>
    <w:rsid w:val="00E24090"/>
    <w:rsid w:val="00E24168"/>
    <w:rsid w:val="00E24595"/>
    <w:rsid w:val="00E31494"/>
    <w:rsid w:val="00E32AE9"/>
    <w:rsid w:val="00E34AFD"/>
    <w:rsid w:val="00E37514"/>
    <w:rsid w:val="00E3786D"/>
    <w:rsid w:val="00E40FC1"/>
    <w:rsid w:val="00E4300C"/>
    <w:rsid w:val="00E43515"/>
    <w:rsid w:val="00E44506"/>
    <w:rsid w:val="00E46449"/>
    <w:rsid w:val="00E500BC"/>
    <w:rsid w:val="00E50158"/>
    <w:rsid w:val="00E54866"/>
    <w:rsid w:val="00E55D26"/>
    <w:rsid w:val="00E55E36"/>
    <w:rsid w:val="00E571DB"/>
    <w:rsid w:val="00E603A0"/>
    <w:rsid w:val="00E61656"/>
    <w:rsid w:val="00E6590E"/>
    <w:rsid w:val="00E66019"/>
    <w:rsid w:val="00E66479"/>
    <w:rsid w:val="00E669E0"/>
    <w:rsid w:val="00E705C5"/>
    <w:rsid w:val="00E707DF"/>
    <w:rsid w:val="00E70E6E"/>
    <w:rsid w:val="00E715DD"/>
    <w:rsid w:val="00E7325B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338A"/>
    <w:rsid w:val="00EB3618"/>
    <w:rsid w:val="00EB38B9"/>
    <w:rsid w:val="00EB3A3D"/>
    <w:rsid w:val="00EB6F43"/>
    <w:rsid w:val="00EC0894"/>
    <w:rsid w:val="00EC1C99"/>
    <w:rsid w:val="00EC4628"/>
    <w:rsid w:val="00EC760A"/>
    <w:rsid w:val="00EC7C74"/>
    <w:rsid w:val="00ED07C0"/>
    <w:rsid w:val="00ED213E"/>
    <w:rsid w:val="00ED369B"/>
    <w:rsid w:val="00ED476C"/>
    <w:rsid w:val="00ED481B"/>
    <w:rsid w:val="00ED490E"/>
    <w:rsid w:val="00ED4C36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24BC"/>
    <w:rsid w:val="00F238DE"/>
    <w:rsid w:val="00F25479"/>
    <w:rsid w:val="00F25809"/>
    <w:rsid w:val="00F30F1A"/>
    <w:rsid w:val="00F32687"/>
    <w:rsid w:val="00F33C0A"/>
    <w:rsid w:val="00F347C3"/>
    <w:rsid w:val="00F34E29"/>
    <w:rsid w:val="00F35A45"/>
    <w:rsid w:val="00F37600"/>
    <w:rsid w:val="00F410A2"/>
    <w:rsid w:val="00F410F2"/>
    <w:rsid w:val="00F41E38"/>
    <w:rsid w:val="00F43B56"/>
    <w:rsid w:val="00F441EC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D40"/>
    <w:rsid w:val="00F73597"/>
    <w:rsid w:val="00F74624"/>
    <w:rsid w:val="00F748A6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66BA"/>
    <w:rsid w:val="00F86D21"/>
    <w:rsid w:val="00F87B0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7977"/>
    <w:rsid w:val="00FB03B0"/>
    <w:rsid w:val="00FB0A49"/>
    <w:rsid w:val="00FB23E9"/>
    <w:rsid w:val="00FB5702"/>
    <w:rsid w:val="00FB64A1"/>
    <w:rsid w:val="00FB7CB9"/>
    <w:rsid w:val="00FC0181"/>
    <w:rsid w:val="00FC0C43"/>
    <w:rsid w:val="00FC0E2F"/>
    <w:rsid w:val="00FC10D1"/>
    <w:rsid w:val="00FC231E"/>
    <w:rsid w:val="00FC3462"/>
    <w:rsid w:val="00FC3477"/>
    <w:rsid w:val="00FC7A82"/>
    <w:rsid w:val="00FD0340"/>
    <w:rsid w:val="00FD2052"/>
    <w:rsid w:val="00FD2DF8"/>
    <w:rsid w:val="00FD3FEE"/>
    <w:rsid w:val="00FD5965"/>
    <w:rsid w:val="00FD6102"/>
    <w:rsid w:val="00FD6CC5"/>
    <w:rsid w:val="00FE0073"/>
    <w:rsid w:val="00FE1166"/>
    <w:rsid w:val="00FE545B"/>
    <w:rsid w:val="00FE5CD5"/>
    <w:rsid w:val="00FF1550"/>
    <w:rsid w:val="00FF237B"/>
    <w:rsid w:val="00FF3579"/>
    <w:rsid w:val="00FF430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41 от 08.02.2024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C013316-236F-4CEC-B169-2AD88FEB6CB8}"/>
</file>

<file path=customXml/itemProps2.xml><?xml version="1.0" encoding="utf-8"?>
<ds:datastoreItem xmlns:ds="http://schemas.openxmlformats.org/officeDocument/2006/customXml" ds:itemID="{9A1DE4D8-FDFC-4006-B37D-E69417F8535D}"/>
</file>

<file path=customXml/itemProps3.xml><?xml version="1.0" encoding="utf-8"?>
<ds:datastoreItem xmlns:ds="http://schemas.openxmlformats.org/officeDocument/2006/customXml" ds:itemID="{CC5A0F85-4E5F-4A4A-8D12-9244EC10E2DB}"/>
</file>

<file path=customXml/itemProps4.xml><?xml version="1.0" encoding="utf-8"?>
<ds:datastoreItem xmlns:ds="http://schemas.openxmlformats.org/officeDocument/2006/customXml" ds:itemID="{6AFB058F-E070-452A-8102-9CE3FA1CB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2629</Words>
  <Characters>20093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41 от 08.02.2024</dc:title>
  <dc:creator>Сотрудник</dc:creator>
  <cp:lastModifiedBy>Булучева Светлана Александровна</cp:lastModifiedBy>
  <cp:revision>5</cp:revision>
  <cp:lastPrinted>2024-02-09T03:55:00Z</cp:lastPrinted>
  <dcterms:created xsi:type="dcterms:W3CDTF">2024-02-09T02:48:00Z</dcterms:created>
  <dcterms:modified xsi:type="dcterms:W3CDTF">2024-02-12T03:22:00Z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