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09" w:rsidRDefault="002A7409" w:rsidP="002A7409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09" w:rsidRDefault="002A7409" w:rsidP="002A740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A7409" w:rsidRPr="002A7409" w:rsidRDefault="002A7409" w:rsidP="002A740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A7409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A7409" w:rsidRDefault="002A7409" w:rsidP="002A740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A7409" w:rsidRDefault="002A7409" w:rsidP="002A7409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A7409" w:rsidRDefault="002A7409" w:rsidP="002A740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A7409" w:rsidRDefault="002A7409" w:rsidP="002A740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A7409" w:rsidTr="002A7409">
        <w:tc>
          <w:tcPr>
            <w:tcW w:w="4785" w:type="dxa"/>
            <w:shd w:val="clear" w:color="auto" w:fill="auto"/>
          </w:tcPr>
          <w:p w:rsidR="002A7409" w:rsidRPr="007E0F2B" w:rsidRDefault="00041E09" w:rsidP="007E0F2B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25.07.2024</w:t>
            </w:r>
          </w:p>
        </w:tc>
        <w:tc>
          <w:tcPr>
            <w:tcW w:w="4786" w:type="dxa"/>
            <w:shd w:val="clear" w:color="auto" w:fill="auto"/>
          </w:tcPr>
          <w:p w:rsidR="002A7409" w:rsidRPr="007E0F2B" w:rsidRDefault="00041E09" w:rsidP="007E0F2B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719</w:t>
            </w:r>
            <w:bookmarkStart w:id="0" w:name="_GoBack"/>
            <w:bookmarkEnd w:id="0"/>
          </w:p>
        </w:tc>
      </w:tr>
    </w:tbl>
    <w:p w:rsidR="002A7409" w:rsidRDefault="002A7409" w:rsidP="002A740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A7409" w:rsidRDefault="002A7409" w:rsidP="002A7409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A7409" w:rsidRDefault="002A7409" w:rsidP="002A7409">
      <w:pPr>
        <w:spacing w:after="0" w:line="240" w:lineRule="auto"/>
        <w:rPr>
          <w:rFonts w:ascii="Times New Roman" w:hAnsi="Times New Roman"/>
          <w:sz w:val="24"/>
        </w:rPr>
      </w:pPr>
    </w:p>
    <w:p w:rsidR="002A7409" w:rsidRDefault="002A7409" w:rsidP="002A7409">
      <w:pPr>
        <w:spacing w:after="0" w:line="240" w:lineRule="auto"/>
        <w:rPr>
          <w:rFonts w:ascii="Times New Roman" w:hAnsi="Times New Roman"/>
          <w:sz w:val="24"/>
        </w:rPr>
        <w:sectPr w:rsidR="002A7409" w:rsidSect="002A740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F03B3B" w:rsidRDefault="00111357" w:rsidP="00F03B3B">
      <w:pPr>
        <w:widowControl w:val="0"/>
        <w:autoSpaceDE w:val="0"/>
        <w:autoSpaceDN w:val="0"/>
        <w:adjustRightInd w:val="0"/>
        <w:spacing w:after="0" w:line="192" w:lineRule="auto"/>
        <w:outlineLvl w:val="1"/>
        <w:rPr>
          <w:rStyle w:val="a4"/>
          <w:rFonts w:ascii="Times New Roman" w:hAnsi="Times New Roman"/>
          <w:b w:val="0"/>
          <w:color w:val="000000"/>
          <w:sz w:val="30"/>
          <w:szCs w:val="30"/>
        </w:rPr>
      </w:pPr>
      <w:r>
        <w:rPr>
          <w:rStyle w:val="a4"/>
          <w:rFonts w:ascii="Times New Roman" w:hAnsi="Times New Roman"/>
          <w:b w:val="0"/>
          <w:color w:val="000000"/>
          <w:sz w:val="30"/>
          <w:szCs w:val="30"/>
        </w:rPr>
        <w:lastRenderedPageBreak/>
        <w:t xml:space="preserve">О признании утратившими </w:t>
      </w:r>
    </w:p>
    <w:p w:rsidR="0059428D" w:rsidRDefault="00111357" w:rsidP="00F03B3B">
      <w:pPr>
        <w:widowControl w:val="0"/>
        <w:autoSpaceDE w:val="0"/>
        <w:autoSpaceDN w:val="0"/>
        <w:adjustRightInd w:val="0"/>
        <w:spacing w:after="0" w:line="192" w:lineRule="auto"/>
        <w:outlineLvl w:val="1"/>
        <w:rPr>
          <w:rStyle w:val="a4"/>
          <w:rFonts w:ascii="Times New Roman" w:hAnsi="Times New Roman"/>
          <w:b w:val="0"/>
          <w:color w:val="000000"/>
          <w:sz w:val="30"/>
          <w:szCs w:val="30"/>
        </w:rPr>
      </w:pPr>
      <w:r>
        <w:rPr>
          <w:rStyle w:val="a4"/>
          <w:rFonts w:ascii="Times New Roman" w:hAnsi="Times New Roman"/>
          <w:b w:val="0"/>
          <w:color w:val="000000"/>
          <w:sz w:val="30"/>
          <w:szCs w:val="30"/>
        </w:rPr>
        <w:t>силу</w:t>
      </w:r>
      <w:r w:rsidR="0059428D">
        <w:rPr>
          <w:rStyle w:val="a4"/>
          <w:rFonts w:ascii="Times New Roman" w:hAnsi="Times New Roman"/>
          <w:b w:val="0"/>
          <w:color w:val="000000"/>
          <w:sz w:val="30"/>
          <w:szCs w:val="30"/>
        </w:rPr>
        <w:t xml:space="preserve"> </w:t>
      </w:r>
      <w:r w:rsidR="004479C3">
        <w:rPr>
          <w:rStyle w:val="a4"/>
          <w:rFonts w:ascii="Times New Roman" w:hAnsi="Times New Roman"/>
          <w:b w:val="0"/>
          <w:color w:val="000000"/>
          <w:sz w:val="30"/>
          <w:szCs w:val="30"/>
        </w:rPr>
        <w:t>правовых актов</w:t>
      </w:r>
      <w:r>
        <w:rPr>
          <w:rStyle w:val="a4"/>
          <w:rFonts w:ascii="Times New Roman" w:hAnsi="Times New Roman"/>
          <w:b w:val="0"/>
          <w:color w:val="000000"/>
          <w:sz w:val="30"/>
          <w:szCs w:val="30"/>
        </w:rPr>
        <w:t xml:space="preserve"> </w:t>
      </w:r>
    </w:p>
    <w:p w:rsidR="00111357" w:rsidRPr="002F4F37" w:rsidRDefault="0059428D" w:rsidP="00F03B3B">
      <w:pPr>
        <w:widowControl w:val="0"/>
        <w:autoSpaceDE w:val="0"/>
        <w:autoSpaceDN w:val="0"/>
        <w:adjustRightInd w:val="0"/>
        <w:spacing w:after="0" w:line="192" w:lineRule="auto"/>
        <w:outlineLvl w:val="1"/>
        <w:rPr>
          <w:rStyle w:val="a4"/>
          <w:rFonts w:ascii="Times New Roman" w:hAnsi="Times New Roman"/>
          <w:b w:val="0"/>
          <w:bCs w:val="0"/>
        </w:rPr>
      </w:pPr>
      <w:r>
        <w:rPr>
          <w:rStyle w:val="a4"/>
          <w:rFonts w:ascii="Times New Roman" w:hAnsi="Times New Roman"/>
          <w:b w:val="0"/>
          <w:color w:val="000000"/>
          <w:sz w:val="30"/>
          <w:szCs w:val="30"/>
        </w:rPr>
        <w:t xml:space="preserve">администрации </w:t>
      </w:r>
      <w:r w:rsidR="00111357" w:rsidRPr="002F4F37">
        <w:rPr>
          <w:rStyle w:val="a4"/>
          <w:rFonts w:ascii="Times New Roman" w:hAnsi="Times New Roman"/>
          <w:b w:val="0"/>
          <w:color w:val="000000"/>
          <w:sz w:val="30"/>
          <w:szCs w:val="30"/>
        </w:rPr>
        <w:t>города</w:t>
      </w:r>
    </w:p>
    <w:p w:rsidR="00111357" w:rsidRPr="00D10503" w:rsidRDefault="00111357" w:rsidP="00111357">
      <w:pPr>
        <w:pStyle w:val="a3"/>
        <w:spacing w:after="0"/>
        <w:jc w:val="center"/>
        <w:rPr>
          <w:color w:val="000000"/>
          <w:sz w:val="30"/>
          <w:szCs w:val="30"/>
        </w:rPr>
      </w:pPr>
    </w:p>
    <w:p w:rsidR="00111357" w:rsidRPr="00D10503" w:rsidRDefault="00111357" w:rsidP="00111357">
      <w:pPr>
        <w:pStyle w:val="a3"/>
        <w:spacing w:after="0"/>
        <w:jc w:val="center"/>
        <w:rPr>
          <w:color w:val="000000"/>
          <w:sz w:val="30"/>
          <w:szCs w:val="30"/>
        </w:rPr>
      </w:pPr>
    </w:p>
    <w:p w:rsidR="00111357" w:rsidRDefault="00111357" w:rsidP="00111357">
      <w:pPr>
        <w:pStyle w:val="a3"/>
        <w:spacing w:after="0"/>
        <w:ind w:firstLine="708"/>
        <w:jc w:val="both"/>
        <w:rPr>
          <w:color w:val="000000"/>
          <w:sz w:val="30"/>
          <w:szCs w:val="30"/>
        </w:rPr>
      </w:pPr>
      <w:r w:rsidRPr="002F4F37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 связи с ликвидацией </w:t>
      </w:r>
      <w:r>
        <w:rPr>
          <w:rFonts w:eastAsiaTheme="minorEastAsia"/>
          <w:sz w:val="30"/>
          <w:szCs w:val="30"/>
        </w:rPr>
        <w:t>муниципального предприятия города Кра</w:t>
      </w:r>
      <w:r>
        <w:rPr>
          <w:rFonts w:eastAsiaTheme="minorEastAsia"/>
          <w:sz w:val="30"/>
          <w:szCs w:val="30"/>
        </w:rPr>
        <w:t>с</w:t>
      </w:r>
      <w:r>
        <w:rPr>
          <w:rFonts w:eastAsiaTheme="minorEastAsia"/>
          <w:sz w:val="30"/>
          <w:szCs w:val="30"/>
        </w:rPr>
        <w:t>ноярска «Центр приватизации жилья»</w:t>
      </w:r>
      <w:r>
        <w:rPr>
          <w:color w:val="000000"/>
          <w:sz w:val="30"/>
          <w:szCs w:val="30"/>
        </w:rPr>
        <w:t xml:space="preserve">, руководствуясь ст. 41, 58, 59 Устава города Красноярска, </w:t>
      </w:r>
    </w:p>
    <w:p w:rsidR="00111357" w:rsidRPr="002F4F37" w:rsidRDefault="00111357" w:rsidP="00111357">
      <w:pPr>
        <w:pStyle w:val="a3"/>
        <w:spacing w:after="0"/>
        <w:jc w:val="both"/>
        <w:rPr>
          <w:rFonts w:eastAsia="Calibri"/>
          <w:sz w:val="30"/>
          <w:szCs w:val="30"/>
        </w:rPr>
      </w:pPr>
      <w:r w:rsidRPr="002F4F37">
        <w:rPr>
          <w:rFonts w:eastAsia="Calibri"/>
          <w:sz w:val="30"/>
          <w:szCs w:val="30"/>
        </w:rPr>
        <w:t xml:space="preserve">ПОСТАНОВЛЯЮ: </w:t>
      </w:r>
    </w:p>
    <w:p w:rsidR="00111357" w:rsidRDefault="00111357" w:rsidP="00B16BDF">
      <w:pPr>
        <w:pStyle w:val="a3"/>
        <w:widowControl w:val="0"/>
        <w:spacing w:after="0"/>
        <w:ind w:firstLine="709"/>
        <w:jc w:val="both"/>
        <w:rPr>
          <w:rFonts w:eastAsia="Calibri"/>
          <w:sz w:val="30"/>
          <w:szCs w:val="30"/>
        </w:rPr>
      </w:pPr>
      <w:r w:rsidRPr="002F4F37">
        <w:rPr>
          <w:rFonts w:eastAsia="Calibri"/>
          <w:sz w:val="30"/>
          <w:szCs w:val="30"/>
        </w:rPr>
        <w:t xml:space="preserve">1. </w:t>
      </w:r>
      <w:r>
        <w:rPr>
          <w:rFonts w:eastAsia="Calibri"/>
          <w:sz w:val="30"/>
          <w:szCs w:val="30"/>
        </w:rPr>
        <w:t>Признать утратившими силу:</w:t>
      </w:r>
    </w:p>
    <w:p w:rsidR="00111357" w:rsidRDefault="00111357" w:rsidP="00B16BDF">
      <w:pPr>
        <w:pStyle w:val="a3"/>
        <w:widowControl w:val="0"/>
        <w:spacing w:after="0"/>
        <w:ind w:firstLine="709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постановление </w:t>
      </w:r>
      <w:r w:rsidR="004479C3">
        <w:rPr>
          <w:rFonts w:eastAsiaTheme="minorEastAsia"/>
          <w:sz w:val="30"/>
          <w:szCs w:val="30"/>
        </w:rPr>
        <w:t>Главы</w:t>
      </w:r>
      <w:r>
        <w:rPr>
          <w:rFonts w:eastAsiaTheme="minorEastAsia"/>
          <w:sz w:val="30"/>
          <w:szCs w:val="30"/>
        </w:rPr>
        <w:t xml:space="preserve"> города от 26.03.2009 №</w:t>
      </w:r>
      <w:r w:rsidR="00B16BDF">
        <w:rPr>
          <w:rFonts w:eastAsiaTheme="minorEastAsia"/>
          <w:sz w:val="30"/>
          <w:szCs w:val="30"/>
        </w:rPr>
        <w:t> </w:t>
      </w:r>
      <w:r>
        <w:rPr>
          <w:rFonts w:eastAsiaTheme="minorEastAsia"/>
          <w:sz w:val="30"/>
          <w:szCs w:val="30"/>
        </w:rPr>
        <w:t>95</w:t>
      </w:r>
      <w:r w:rsidR="004479C3">
        <w:rPr>
          <w:rFonts w:eastAsiaTheme="minorEastAsia"/>
          <w:sz w:val="30"/>
          <w:szCs w:val="30"/>
        </w:rPr>
        <w:t xml:space="preserve"> </w:t>
      </w:r>
      <w:r>
        <w:rPr>
          <w:rFonts w:eastAsiaTheme="minorEastAsia"/>
          <w:sz w:val="30"/>
          <w:szCs w:val="30"/>
        </w:rPr>
        <w:t>«Об утверждении тарифов муниципального предприятия города Красноярска «Центр пр</w:t>
      </w:r>
      <w:r>
        <w:rPr>
          <w:rFonts w:eastAsiaTheme="minorEastAsia"/>
          <w:sz w:val="30"/>
          <w:szCs w:val="30"/>
        </w:rPr>
        <w:t>и</w:t>
      </w:r>
      <w:r>
        <w:rPr>
          <w:rFonts w:eastAsiaTheme="minorEastAsia"/>
          <w:sz w:val="30"/>
          <w:szCs w:val="30"/>
        </w:rPr>
        <w:t>ватизации жилья»;</w:t>
      </w:r>
    </w:p>
    <w:p w:rsidR="00111357" w:rsidRDefault="00111357" w:rsidP="00B16BDF">
      <w:pPr>
        <w:pStyle w:val="a3"/>
        <w:widowControl w:val="0"/>
        <w:spacing w:after="0"/>
        <w:ind w:firstLine="709"/>
        <w:jc w:val="both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 xml:space="preserve">постановление </w:t>
      </w:r>
      <w:r w:rsidR="004479C3">
        <w:rPr>
          <w:rFonts w:eastAsiaTheme="minorEastAsia"/>
          <w:sz w:val="30"/>
          <w:szCs w:val="30"/>
        </w:rPr>
        <w:t>Главы</w:t>
      </w:r>
      <w:r>
        <w:rPr>
          <w:sz w:val="30"/>
          <w:szCs w:val="30"/>
        </w:rPr>
        <w:t xml:space="preserve"> города от 02.04.2009 №</w:t>
      </w:r>
      <w:r w:rsidR="00B16BDF">
        <w:rPr>
          <w:sz w:val="30"/>
          <w:szCs w:val="30"/>
        </w:rPr>
        <w:t> </w:t>
      </w:r>
      <w:r>
        <w:rPr>
          <w:sz w:val="30"/>
          <w:szCs w:val="30"/>
        </w:rPr>
        <w:t>116</w:t>
      </w:r>
      <w:r w:rsidR="004479C3">
        <w:rPr>
          <w:sz w:val="30"/>
          <w:szCs w:val="30"/>
        </w:rPr>
        <w:t xml:space="preserve"> </w:t>
      </w:r>
      <w:r>
        <w:rPr>
          <w:sz w:val="30"/>
          <w:szCs w:val="30"/>
        </w:rPr>
        <w:t>«Об утвержд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нии </w:t>
      </w:r>
      <w:r w:rsidR="004479C3">
        <w:rPr>
          <w:sz w:val="30"/>
          <w:szCs w:val="30"/>
        </w:rPr>
        <w:t>П</w:t>
      </w:r>
      <w:r>
        <w:rPr>
          <w:sz w:val="30"/>
          <w:szCs w:val="30"/>
        </w:rPr>
        <w:t xml:space="preserve">оложения об оплате труда работников </w:t>
      </w:r>
      <w:r>
        <w:rPr>
          <w:rFonts w:eastAsiaTheme="minorEastAsia"/>
          <w:sz w:val="30"/>
          <w:szCs w:val="30"/>
        </w:rPr>
        <w:t>муниципального предпри</w:t>
      </w:r>
      <w:r>
        <w:rPr>
          <w:rFonts w:eastAsiaTheme="minorEastAsia"/>
          <w:sz w:val="30"/>
          <w:szCs w:val="30"/>
        </w:rPr>
        <w:t>я</w:t>
      </w:r>
      <w:r>
        <w:rPr>
          <w:rFonts w:eastAsiaTheme="minorEastAsia"/>
          <w:sz w:val="30"/>
          <w:szCs w:val="30"/>
        </w:rPr>
        <w:t>тия города Красноярска «Центр приватизации жилья»;</w:t>
      </w:r>
    </w:p>
    <w:p w:rsidR="00111357" w:rsidRDefault="00111357" w:rsidP="00B16BDF">
      <w:pPr>
        <w:pStyle w:val="a3"/>
        <w:widowControl w:val="0"/>
        <w:spacing w:after="0"/>
        <w:ind w:firstLine="709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постановление администрации города от 22.09.2010 №</w:t>
      </w:r>
      <w:r w:rsidR="00B16BDF">
        <w:rPr>
          <w:rFonts w:eastAsiaTheme="minorEastAsia"/>
          <w:sz w:val="30"/>
          <w:szCs w:val="30"/>
        </w:rPr>
        <w:t> </w:t>
      </w:r>
      <w:r>
        <w:rPr>
          <w:rFonts w:eastAsiaTheme="minorEastAsia"/>
          <w:sz w:val="30"/>
          <w:szCs w:val="30"/>
        </w:rPr>
        <w:t>396</w:t>
      </w:r>
      <w:r w:rsidR="00B16BDF">
        <w:rPr>
          <w:rFonts w:eastAsiaTheme="minorEastAsia"/>
          <w:sz w:val="30"/>
          <w:szCs w:val="30"/>
        </w:rPr>
        <w:t xml:space="preserve">                  </w:t>
      </w:r>
      <w:r>
        <w:rPr>
          <w:rFonts w:eastAsiaTheme="minorEastAsia"/>
          <w:sz w:val="30"/>
          <w:szCs w:val="30"/>
        </w:rPr>
        <w:t xml:space="preserve"> «Об утверждении тарифов на услуги муниципального предприятия г</w:t>
      </w:r>
      <w:r>
        <w:rPr>
          <w:rFonts w:eastAsiaTheme="minorEastAsia"/>
          <w:sz w:val="30"/>
          <w:szCs w:val="30"/>
        </w:rPr>
        <w:t>о</w:t>
      </w:r>
      <w:r>
        <w:rPr>
          <w:rFonts w:eastAsiaTheme="minorEastAsia"/>
          <w:sz w:val="30"/>
          <w:szCs w:val="30"/>
        </w:rPr>
        <w:t>рода Красноярска «Центр приватизации жилья»</w:t>
      </w:r>
      <w:r w:rsidR="004479C3">
        <w:rPr>
          <w:rFonts w:eastAsiaTheme="minorEastAsia"/>
          <w:sz w:val="30"/>
          <w:szCs w:val="30"/>
        </w:rPr>
        <w:t>.</w:t>
      </w:r>
    </w:p>
    <w:p w:rsidR="009F0891" w:rsidRPr="00536E3E" w:rsidRDefault="009F0891" w:rsidP="00B16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</w:rPr>
      </w:pPr>
      <w:r>
        <w:rPr>
          <w:rFonts w:ascii="Times New Roman" w:eastAsiaTheme="minorEastAsia" w:hAnsi="Times New Roman"/>
          <w:sz w:val="30"/>
          <w:szCs w:val="30"/>
        </w:rPr>
        <w:t>2</w:t>
      </w:r>
      <w:r w:rsidRPr="00536E3E">
        <w:rPr>
          <w:rFonts w:ascii="Times New Roman" w:eastAsiaTheme="minorEastAsia" w:hAnsi="Times New Roman"/>
          <w:sz w:val="30"/>
          <w:szCs w:val="30"/>
        </w:rPr>
        <w:t xml:space="preserve">. </w:t>
      </w:r>
      <w:r w:rsidR="00C276CB" w:rsidRPr="00536E3E">
        <w:rPr>
          <w:rFonts w:ascii="Times New Roman" w:eastAsiaTheme="minorEastAsia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9F0891" w:rsidRDefault="009F0891" w:rsidP="009F08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4479C3" w:rsidRPr="00536E3E" w:rsidRDefault="004479C3" w:rsidP="009F08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4479C3" w:rsidRDefault="004479C3" w:rsidP="004479C3">
      <w:pPr>
        <w:pStyle w:val="af"/>
        <w:rPr>
          <w:szCs w:val="30"/>
        </w:rPr>
      </w:pPr>
    </w:p>
    <w:p w:rsidR="004479C3" w:rsidRDefault="004479C3" w:rsidP="004479C3">
      <w:pPr>
        <w:pStyle w:val="af"/>
        <w:spacing w:line="192" w:lineRule="auto"/>
        <w:rPr>
          <w:szCs w:val="30"/>
        </w:rPr>
      </w:pPr>
      <w:r>
        <w:rPr>
          <w:szCs w:val="30"/>
        </w:rPr>
        <w:t>Исполняющий обязанности</w:t>
      </w:r>
    </w:p>
    <w:p w:rsidR="004479C3" w:rsidRDefault="004479C3" w:rsidP="004479C3">
      <w:pPr>
        <w:pStyle w:val="af"/>
        <w:spacing w:line="192" w:lineRule="auto"/>
        <w:rPr>
          <w:szCs w:val="30"/>
        </w:rPr>
      </w:pPr>
      <w:r>
        <w:rPr>
          <w:szCs w:val="30"/>
        </w:rPr>
        <w:t>Главы города                                                                    В.Н. Войцеховский</w:t>
      </w:r>
    </w:p>
    <w:p w:rsidR="004479C3" w:rsidRDefault="004479C3" w:rsidP="004479C3">
      <w:pPr>
        <w:pStyle w:val="af"/>
        <w:rPr>
          <w:szCs w:val="30"/>
        </w:rPr>
      </w:pPr>
    </w:p>
    <w:p w:rsidR="001E1201" w:rsidRDefault="001E1201" w:rsidP="004479C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E1201" w:rsidSect="002A740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99" w:rsidRDefault="00F63B99" w:rsidP="00D8230F">
      <w:pPr>
        <w:spacing w:after="0" w:line="240" w:lineRule="auto"/>
      </w:pPr>
      <w:r>
        <w:separator/>
      </w:r>
    </w:p>
  </w:endnote>
  <w:endnote w:type="continuationSeparator" w:id="0">
    <w:p w:rsidR="00F63B99" w:rsidRDefault="00F63B99" w:rsidP="00D8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99" w:rsidRDefault="00F63B99" w:rsidP="00D8230F">
      <w:pPr>
        <w:spacing w:after="0" w:line="240" w:lineRule="auto"/>
      </w:pPr>
      <w:r>
        <w:separator/>
      </w:r>
    </w:p>
  </w:footnote>
  <w:footnote w:type="continuationSeparator" w:id="0">
    <w:p w:rsidR="00F63B99" w:rsidRDefault="00F63B99" w:rsidP="00D8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-49078694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26C4" w:rsidRPr="00007B54" w:rsidRDefault="000B26C4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007B54">
          <w:rPr>
            <w:rFonts w:ascii="Times New Roman" w:hAnsi="Times New Roman"/>
            <w:sz w:val="24"/>
            <w:szCs w:val="24"/>
          </w:rPr>
          <w:fldChar w:fldCharType="begin"/>
        </w:r>
        <w:r w:rsidRPr="00007B5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07B54">
          <w:rPr>
            <w:rFonts w:ascii="Times New Roman" w:hAnsi="Times New Roman"/>
            <w:sz w:val="24"/>
            <w:szCs w:val="24"/>
          </w:rPr>
          <w:fldChar w:fldCharType="separate"/>
        </w:r>
        <w:r w:rsidR="002A7409">
          <w:rPr>
            <w:rFonts w:ascii="Times New Roman" w:hAnsi="Times New Roman"/>
            <w:noProof/>
            <w:sz w:val="24"/>
            <w:szCs w:val="24"/>
          </w:rPr>
          <w:t>2</w:t>
        </w:r>
        <w:r w:rsidRPr="00007B5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B26C4" w:rsidRPr="00007B54" w:rsidRDefault="000B26C4">
    <w:pPr>
      <w:pStyle w:val="a8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5A"/>
    <w:rsid w:val="00007B54"/>
    <w:rsid w:val="000329E1"/>
    <w:rsid w:val="00041E09"/>
    <w:rsid w:val="00057AF1"/>
    <w:rsid w:val="00073279"/>
    <w:rsid w:val="00080950"/>
    <w:rsid w:val="00085D24"/>
    <w:rsid w:val="000B26C4"/>
    <w:rsid w:val="000B77FC"/>
    <w:rsid w:val="000E7494"/>
    <w:rsid w:val="00111357"/>
    <w:rsid w:val="00114528"/>
    <w:rsid w:val="0012429F"/>
    <w:rsid w:val="0014385A"/>
    <w:rsid w:val="00152AFB"/>
    <w:rsid w:val="00156285"/>
    <w:rsid w:val="00156EC8"/>
    <w:rsid w:val="00166693"/>
    <w:rsid w:val="001768B7"/>
    <w:rsid w:val="001B0A6E"/>
    <w:rsid w:val="001B1C0B"/>
    <w:rsid w:val="001E1201"/>
    <w:rsid w:val="00207EA0"/>
    <w:rsid w:val="0023188E"/>
    <w:rsid w:val="0025691B"/>
    <w:rsid w:val="00265BB8"/>
    <w:rsid w:val="0028633C"/>
    <w:rsid w:val="002A0B2F"/>
    <w:rsid w:val="002A1C32"/>
    <w:rsid w:val="002A7409"/>
    <w:rsid w:val="002B553B"/>
    <w:rsid w:val="002D04A2"/>
    <w:rsid w:val="002F135A"/>
    <w:rsid w:val="002F4F37"/>
    <w:rsid w:val="002F5F27"/>
    <w:rsid w:val="003C09E9"/>
    <w:rsid w:val="003D0A52"/>
    <w:rsid w:val="003E2FBC"/>
    <w:rsid w:val="003F0902"/>
    <w:rsid w:val="003F3E35"/>
    <w:rsid w:val="00415EFB"/>
    <w:rsid w:val="00442A35"/>
    <w:rsid w:val="0044320F"/>
    <w:rsid w:val="004479C3"/>
    <w:rsid w:val="004803CE"/>
    <w:rsid w:val="005021F5"/>
    <w:rsid w:val="0050324C"/>
    <w:rsid w:val="005319A8"/>
    <w:rsid w:val="00536E3E"/>
    <w:rsid w:val="0053764F"/>
    <w:rsid w:val="00537A58"/>
    <w:rsid w:val="00550E0B"/>
    <w:rsid w:val="0057784C"/>
    <w:rsid w:val="0059428D"/>
    <w:rsid w:val="005A4DD2"/>
    <w:rsid w:val="005C7E96"/>
    <w:rsid w:val="005E435B"/>
    <w:rsid w:val="00625A92"/>
    <w:rsid w:val="00661752"/>
    <w:rsid w:val="006633DF"/>
    <w:rsid w:val="00674A69"/>
    <w:rsid w:val="006B63B0"/>
    <w:rsid w:val="006D11B5"/>
    <w:rsid w:val="006E01D8"/>
    <w:rsid w:val="006E193F"/>
    <w:rsid w:val="006F6A58"/>
    <w:rsid w:val="007067B1"/>
    <w:rsid w:val="00717A08"/>
    <w:rsid w:val="00766DAB"/>
    <w:rsid w:val="00784FBC"/>
    <w:rsid w:val="00796715"/>
    <w:rsid w:val="007A0316"/>
    <w:rsid w:val="007A4F1B"/>
    <w:rsid w:val="007A69E0"/>
    <w:rsid w:val="007E0F2B"/>
    <w:rsid w:val="007F7419"/>
    <w:rsid w:val="008118B8"/>
    <w:rsid w:val="00842AE4"/>
    <w:rsid w:val="00884F25"/>
    <w:rsid w:val="00900B39"/>
    <w:rsid w:val="00925AC8"/>
    <w:rsid w:val="00984206"/>
    <w:rsid w:val="00996A65"/>
    <w:rsid w:val="009D4D29"/>
    <w:rsid w:val="009F0891"/>
    <w:rsid w:val="00A26D1B"/>
    <w:rsid w:val="00A36988"/>
    <w:rsid w:val="00A75E56"/>
    <w:rsid w:val="00AF472F"/>
    <w:rsid w:val="00B16BDF"/>
    <w:rsid w:val="00B5320F"/>
    <w:rsid w:val="00B64553"/>
    <w:rsid w:val="00BD1D35"/>
    <w:rsid w:val="00C20687"/>
    <w:rsid w:val="00C23EC5"/>
    <w:rsid w:val="00C276CB"/>
    <w:rsid w:val="00C27CA0"/>
    <w:rsid w:val="00C41E15"/>
    <w:rsid w:val="00CF1987"/>
    <w:rsid w:val="00CF3375"/>
    <w:rsid w:val="00D10503"/>
    <w:rsid w:val="00D147AC"/>
    <w:rsid w:val="00D2083E"/>
    <w:rsid w:val="00D362C2"/>
    <w:rsid w:val="00D41F33"/>
    <w:rsid w:val="00D764F0"/>
    <w:rsid w:val="00D8230F"/>
    <w:rsid w:val="00D92433"/>
    <w:rsid w:val="00E2168C"/>
    <w:rsid w:val="00E250BC"/>
    <w:rsid w:val="00E52529"/>
    <w:rsid w:val="00E83876"/>
    <w:rsid w:val="00E83C44"/>
    <w:rsid w:val="00EC5117"/>
    <w:rsid w:val="00ED0E77"/>
    <w:rsid w:val="00ED2D4E"/>
    <w:rsid w:val="00EE2F12"/>
    <w:rsid w:val="00F03B3B"/>
    <w:rsid w:val="00F63B99"/>
    <w:rsid w:val="00F82626"/>
    <w:rsid w:val="00F8685A"/>
    <w:rsid w:val="00FD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4F37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F37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8230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230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8230F"/>
    <w:rPr>
      <w:vertAlign w:val="superscript"/>
    </w:rPr>
  </w:style>
  <w:style w:type="paragraph" w:customStyle="1" w:styleId="ConsPlusNormal">
    <w:name w:val="ConsPlusNormal"/>
    <w:link w:val="ConsPlusNormal0"/>
    <w:rsid w:val="002A1C32"/>
    <w:pPr>
      <w:widowControl w:val="0"/>
      <w:spacing w:after="0" w:line="240" w:lineRule="auto"/>
      <w:ind w:firstLine="720"/>
      <w:jc w:val="center"/>
    </w:pPr>
    <w:rPr>
      <w:rFonts w:ascii="MS Sans Serif" w:eastAsia="Verdana" w:hAnsi="MS Sans Serif" w:cs="Verdan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1C32"/>
    <w:rPr>
      <w:rFonts w:ascii="MS Sans Serif" w:eastAsia="Verdana" w:hAnsi="MS Sans Serif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3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6E3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3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6E3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6B63B0"/>
    <w:pPr>
      <w:ind w:left="720"/>
      <w:contextualSpacing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79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715"/>
    <w:rPr>
      <w:rFonts w:ascii="Tahoma" w:eastAsia="Calibri" w:hAnsi="Tahoma" w:cs="Tahoma"/>
      <w:sz w:val="16"/>
      <w:szCs w:val="16"/>
    </w:rPr>
  </w:style>
  <w:style w:type="paragraph" w:styleId="af">
    <w:name w:val="Body Text"/>
    <w:basedOn w:val="a"/>
    <w:link w:val="af0"/>
    <w:rsid w:val="004479C3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479C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4F37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F37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D8230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8230F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8230F"/>
    <w:rPr>
      <w:vertAlign w:val="superscript"/>
    </w:rPr>
  </w:style>
  <w:style w:type="paragraph" w:customStyle="1" w:styleId="ConsPlusNormal">
    <w:name w:val="ConsPlusNormal"/>
    <w:link w:val="ConsPlusNormal0"/>
    <w:rsid w:val="002A1C32"/>
    <w:pPr>
      <w:widowControl w:val="0"/>
      <w:spacing w:after="0" w:line="240" w:lineRule="auto"/>
      <w:ind w:firstLine="720"/>
      <w:jc w:val="center"/>
    </w:pPr>
    <w:rPr>
      <w:rFonts w:ascii="MS Sans Serif" w:eastAsia="Verdana" w:hAnsi="MS Sans Serif" w:cs="Verdan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1C32"/>
    <w:rPr>
      <w:rFonts w:ascii="MS Sans Serif" w:eastAsia="Verdana" w:hAnsi="MS Sans Serif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3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6E3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3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6E3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6B63B0"/>
    <w:pPr>
      <w:ind w:left="720"/>
      <w:contextualSpacing/>
    </w:pPr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79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6715"/>
    <w:rPr>
      <w:rFonts w:ascii="Tahoma" w:eastAsia="Calibri" w:hAnsi="Tahoma" w:cs="Tahoma"/>
      <w:sz w:val="16"/>
      <w:szCs w:val="16"/>
    </w:rPr>
  </w:style>
  <w:style w:type="paragraph" w:styleId="af">
    <w:name w:val="Body Text"/>
    <w:basedOn w:val="a"/>
    <w:link w:val="af0"/>
    <w:rsid w:val="004479C3"/>
    <w:pPr>
      <w:tabs>
        <w:tab w:val="left" w:pos="6096"/>
      </w:tabs>
      <w:spacing w:after="0" w:line="240" w:lineRule="auto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479C3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719 от 25.07.2024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2FF30B3-9018-4696-84D7-9ABCAA9A4382}"/>
</file>

<file path=customXml/itemProps2.xml><?xml version="1.0" encoding="utf-8"?>
<ds:datastoreItem xmlns:ds="http://schemas.openxmlformats.org/officeDocument/2006/customXml" ds:itemID="{783FE548-F940-4BC6-A70D-C58EE71ABBBD}"/>
</file>

<file path=customXml/itemProps3.xml><?xml version="1.0" encoding="utf-8"?>
<ds:datastoreItem xmlns:ds="http://schemas.openxmlformats.org/officeDocument/2006/customXml" ds:itemID="{85732EE9-D74D-41FB-B924-2F70B734BF80}"/>
</file>

<file path=customXml/itemProps4.xml><?xml version="1.0" encoding="utf-8"?>
<ds:datastoreItem xmlns:ds="http://schemas.openxmlformats.org/officeDocument/2006/customXml" ds:itemID="{ED2EAA8D-DEA3-4A81-A1A7-9C168D35C3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719 от 25.07.2024</dc:title>
  <dc:subject/>
  <dc:creator>Филиппова Елена Александровна</dc:creator>
  <cp:keywords/>
  <dc:description/>
  <cp:lastModifiedBy>mishinkina</cp:lastModifiedBy>
  <cp:revision>57</cp:revision>
  <cp:lastPrinted>2024-02-29T04:13:00Z</cp:lastPrinted>
  <dcterms:created xsi:type="dcterms:W3CDTF">2024-02-16T04:42:00Z</dcterms:created>
  <dcterms:modified xsi:type="dcterms:W3CDTF">2024-07-25T02:37:00Z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