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CE" w:rsidRPr="00966363" w:rsidRDefault="00BC5ACE" w:rsidP="00E05FC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A524D9"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6363"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BC5ACE" w:rsidRPr="00966363" w:rsidRDefault="00BC5ACE" w:rsidP="00E05FC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BC5ACE" w:rsidRPr="00966363" w:rsidRDefault="00BC5ACE" w:rsidP="00E05FCD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BC5ACE" w:rsidRPr="00966363" w:rsidRDefault="00BC5ACE" w:rsidP="00E05FC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</w:t>
      </w:r>
      <w:r w:rsidR="00E05FC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BC5ACE" w:rsidRPr="00966363" w:rsidRDefault="00BC5ACE" w:rsidP="009663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C5ACE" w:rsidRPr="00966363" w:rsidRDefault="00BC5ACE" w:rsidP="009663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07F95" w:rsidRPr="00966363" w:rsidRDefault="00307F95" w:rsidP="00E05FCD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6636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E05FCD" w:rsidRDefault="00360F03" w:rsidP="00E05FCD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межевания</w:t>
      </w:r>
      <w:r w:rsidRPr="004C3785">
        <w:rPr>
          <w:color w:val="000000" w:themeColor="text1"/>
          <w:sz w:val="30"/>
          <w:szCs w:val="30"/>
        </w:rPr>
        <w:t xml:space="preserve"> территории микрорайона </w:t>
      </w:r>
      <w:proofErr w:type="spellStart"/>
      <w:r w:rsidRPr="004C3785">
        <w:rPr>
          <w:color w:val="000000" w:themeColor="text1"/>
          <w:sz w:val="30"/>
          <w:szCs w:val="30"/>
        </w:rPr>
        <w:t>VI</w:t>
      </w:r>
      <w:proofErr w:type="gramStart"/>
      <w:r w:rsidRPr="004C3785">
        <w:rPr>
          <w:color w:val="000000" w:themeColor="text1"/>
          <w:sz w:val="30"/>
          <w:szCs w:val="30"/>
        </w:rPr>
        <w:t>а</w:t>
      </w:r>
      <w:proofErr w:type="spellEnd"/>
      <w:proofErr w:type="gramEnd"/>
      <w:r w:rsidRPr="004C3785">
        <w:rPr>
          <w:color w:val="000000" w:themeColor="text1"/>
          <w:sz w:val="30"/>
          <w:szCs w:val="30"/>
        </w:rPr>
        <w:t xml:space="preserve"> жилого района </w:t>
      </w:r>
    </w:p>
    <w:p w:rsidR="00307F95" w:rsidRPr="00966363" w:rsidRDefault="00360F03" w:rsidP="00E05FCD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4C3785">
        <w:rPr>
          <w:color w:val="000000" w:themeColor="text1"/>
          <w:sz w:val="30"/>
          <w:szCs w:val="30"/>
        </w:rPr>
        <w:t>«Солнечный» в Советском районе города Красноярска</w:t>
      </w:r>
    </w:p>
    <w:p w:rsidR="00307F95" w:rsidRDefault="00307F95" w:rsidP="009663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5FCD" w:rsidRPr="00966363" w:rsidRDefault="00E05FCD" w:rsidP="009663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0F03" w:rsidRPr="00E05FCD" w:rsidRDefault="00360F03" w:rsidP="00E05F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A5072">
        <w:rPr>
          <w:rFonts w:ascii="Times New Roman" w:hAnsi="Times New Roman" w:cs="Times New Roman"/>
          <w:sz w:val="30"/>
          <w:szCs w:val="30"/>
        </w:rPr>
        <w:t xml:space="preserve">Проект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межевания</w:t>
      </w:r>
      <w:r w:rsidRPr="004C378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территории микрорайона </w:t>
      </w:r>
      <w:proofErr w:type="spellStart"/>
      <w:r w:rsidRPr="004C378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VI</w:t>
      </w:r>
      <w:proofErr w:type="gramStart"/>
      <w:r w:rsidRPr="004C378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proofErr w:type="spellEnd"/>
      <w:proofErr w:type="gramEnd"/>
      <w:r w:rsidRPr="004C378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жилого района «Солнечный» в Советском районе города Красноярска</w:t>
      </w:r>
      <w:r w:rsidRPr="00DF090A">
        <w:rPr>
          <w:rFonts w:ascii="Times New Roman" w:hAnsi="Times New Roman" w:cs="Times New Roman"/>
          <w:sz w:val="30"/>
          <w:szCs w:val="30"/>
        </w:rPr>
        <w:t xml:space="preserve"> </w:t>
      </w:r>
      <w:r w:rsidRPr="004A5072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E05FCD">
        <w:rPr>
          <w:rFonts w:ascii="Times New Roman" w:hAnsi="Times New Roman" w:cs="Times New Roman"/>
          <w:sz w:val="30"/>
          <w:szCs w:val="30"/>
        </w:rPr>
        <w:t>–</w:t>
      </w:r>
      <w:r w:rsidRPr="004A5072">
        <w:rPr>
          <w:rFonts w:ascii="Times New Roman" w:hAnsi="Times New Roman" w:cs="Times New Roman"/>
          <w:sz w:val="30"/>
          <w:szCs w:val="30"/>
        </w:rPr>
        <w:t xml:space="preserve"> </w:t>
      </w:r>
      <w:r w:rsidR="00E05FC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A5072">
        <w:rPr>
          <w:rFonts w:ascii="Times New Roman" w:hAnsi="Times New Roman" w:cs="Times New Roman"/>
          <w:sz w:val="30"/>
          <w:szCs w:val="30"/>
        </w:rPr>
        <w:t xml:space="preserve">Проект) </w:t>
      </w:r>
      <w:r w:rsidRPr="004A5072">
        <w:rPr>
          <w:rFonts w:ascii="Times New Roman" w:hAnsi="Times New Roman"/>
          <w:sz w:val="30"/>
          <w:szCs w:val="30"/>
        </w:rPr>
        <w:t xml:space="preserve">разработан на основании постановления администрации города от </w:t>
      </w:r>
      <w:r>
        <w:rPr>
          <w:rFonts w:ascii="Times New Roman" w:hAnsi="Times New Roman"/>
          <w:sz w:val="30"/>
          <w:szCs w:val="30"/>
        </w:rPr>
        <w:t>21</w:t>
      </w:r>
      <w:r w:rsidRPr="00DF090A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 xml:space="preserve">7.2021 № 539 </w:t>
      </w:r>
      <w:r w:rsidRPr="00DF090A">
        <w:rPr>
          <w:rFonts w:ascii="Times New Roman" w:hAnsi="Times New Roman"/>
          <w:sz w:val="30"/>
          <w:szCs w:val="30"/>
        </w:rPr>
        <w:t>«</w:t>
      </w:r>
      <w:r w:rsidRPr="000E2E4B">
        <w:rPr>
          <w:rFonts w:ascii="Times New Roman" w:hAnsi="Times New Roman"/>
          <w:sz w:val="30"/>
          <w:szCs w:val="30"/>
        </w:rPr>
        <w:t>О подготовке проекта планировки и проекта м</w:t>
      </w:r>
      <w:r w:rsidRPr="000E2E4B">
        <w:rPr>
          <w:rFonts w:ascii="Times New Roman" w:hAnsi="Times New Roman"/>
          <w:sz w:val="30"/>
          <w:szCs w:val="30"/>
        </w:rPr>
        <w:t>е</w:t>
      </w:r>
      <w:r w:rsidRPr="000E2E4B">
        <w:rPr>
          <w:rFonts w:ascii="Times New Roman" w:hAnsi="Times New Roman"/>
          <w:sz w:val="30"/>
          <w:szCs w:val="30"/>
        </w:rPr>
        <w:t>жевания территории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0E2E4B">
        <w:rPr>
          <w:rFonts w:ascii="Times New Roman" w:hAnsi="Times New Roman"/>
          <w:sz w:val="30"/>
          <w:szCs w:val="30"/>
        </w:rPr>
        <w:t xml:space="preserve">микрорайона </w:t>
      </w:r>
      <w:proofErr w:type="spellStart"/>
      <w:r w:rsidRPr="000E2E4B">
        <w:rPr>
          <w:rFonts w:ascii="Times New Roman" w:hAnsi="Times New Roman"/>
          <w:sz w:val="30"/>
          <w:szCs w:val="30"/>
        </w:rPr>
        <w:t>VIа</w:t>
      </w:r>
      <w:proofErr w:type="spellEnd"/>
      <w:r w:rsidRPr="000E2E4B">
        <w:rPr>
          <w:rFonts w:ascii="Times New Roman" w:hAnsi="Times New Roman"/>
          <w:sz w:val="30"/>
          <w:szCs w:val="30"/>
        </w:rPr>
        <w:t xml:space="preserve"> жилого района «Солнечный»</w:t>
      </w:r>
      <w:r w:rsidR="00E05FCD">
        <w:rPr>
          <w:rFonts w:ascii="Times New Roman" w:hAnsi="Times New Roman"/>
          <w:sz w:val="30"/>
          <w:szCs w:val="30"/>
        </w:rPr>
        <w:t xml:space="preserve">           </w:t>
      </w:r>
      <w:r w:rsidRPr="000E2E4B">
        <w:rPr>
          <w:rFonts w:ascii="Times New Roman" w:hAnsi="Times New Roman"/>
          <w:sz w:val="30"/>
          <w:szCs w:val="30"/>
        </w:rPr>
        <w:t xml:space="preserve"> в Советском районе города Красноярска</w:t>
      </w:r>
      <w:r w:rsidRPr="00DF090A">
        <w:rPr>
          <w:rFonts w:ascii="Times New Roman" w:hAnsi="Times New Roman"/>
          <w:sz w:val="30"/>
          <w:szCs w:val="30"/>
        </w:rPr>
        <w:t>».</w:t>
      </w:r>
    </w:p>
    <w:p w:rsidR="00360F03" w:rsidRDefault="00360F03" w:rsidP="00E05F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60F03">
        <w:rPr>
          <w:rFonts w:ascii="Times New Roman" w:hAnsi="Times New Roman" w:cs="Times New Roman"/>
          <w:color w:val="000000"/>
          <w:sz w:val="30"/>
          <w:szCs w:val="30"/>
        </w:rPr>
        <w:t>Подготовка проекта межевания территории осуществляется</w:t>
      </w:r>
      <w:r w:rsidR="005374B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05FC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="005374BC">
        <w:rPr>
          <w:rFonts w:ascii="Times New Roman" w:hAnsi="Times New Roman" w:cs="Times New Roman"/>
          <w:color w:val="000000"/>
          <w:sz w:val="30"/>
          <w:szCs w:val="30"/>
        </w:rPr>
        <w:t xml:space="preserve">с целью </w:t>
      </w:r>
      <w:r w:rsidRPr="00360F03">
        <w:rPr>
          <w:rFonts w:ascii="Times New Roman" w:hAnsi="Times New Roman" w:cs="Times New Roman"/>
          <w:color w:val="000000"/>
          <w:sz w:val="30"/>
          <w:szCs w:val="30"/>
        </w:rPr>
        <w:t xml:space="preserve">определения местоположения границ образуемых </w:t>
      </w:r>
      <w:r w:rsidR="005374BC">
        <w:rPr>
          <w:rFonts w:ascii="Times New Roman" w:hAnsi="Times New Roman" w:cs="Times New Roman"/>
          <w:color w:val="000000"/>
          <w:sz w:val="30"/>
          <w:szCs w:val="30"/>
        </w:rPr>
        <w:t>и изменя</w:t>
      </w:r>
      <w:r w:rsidR="005374BC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5374BC">
        <w:rPr>
          <w:rFonts w:ascii="Times New Roman" w:hAnsi="Times New Roman" w:cs="Times New Roman"/>
          <w:color w:val="000000"/>
          <w:sz w:val="30"/>
          <w:szCs w:val="30"/>
        </w:rPr>
        <w:t>мых земельных участков.</w:t>
      </w:r>
    </w:p>
    <w:p w:rsidR="00360F03" w:rsidRDefault="00360F03" w:rsidP="00E05F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26B27">
        <w:rPr>
          <w:rFonts w:ascii="Times New Roman" w:eastAsia="Times New Roman" w:hAnsi="Times New Roman"/>
          <w:sz w:val="30"/>
          <w:szCs w:val="30"/>
          <w:lang w:eastAsia="ru-RU"/>
        </w:rPr>
        <w:t>Рассматриваемая территория находится в Советском районе гор</w:t>
      </w:r>
      <w:r w:rsidRPr="00326B27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326B27">
        <w:rPr>
          <w:rFonts w:ascii="Times New Roman" w:eastAsia="Times New Roman" w:hAnsi="Times New Roman"/>
          <w:sz w:val="30"/>
          <w:szCs w:val="30"/>
          <w:lang w:eastAsia="ru-RU"/>
        </w:rPr>
        <w:t xml:space="preserve">да Красноярска, в границах территории микрорайона </w:t>
      </w:r>
      <w:r w:rsidRPr="00326B27">
        <w:rPr>
          <w:rFonts w:ascii="Times New Roman" w:eastAsia="Times New Roman" w:hAnsi="Times New Roman"/>
          <w:sz w:val="30"/>
          <w:szCs w:val="30"/>
          <w:lang w:val="en-US" w:eastAsia="ru-RU"/>
        </w:rPr>
        <w:t>IV</w:t>
      </w:r>
      <w:proofErr w:type="gramStart"/>
      <w:r w:rsidRPr="00326B27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proofErr w:type="gramEnd"/>
      <w:r w:rsidRPr="00326B27">
        <w:rPr>
          <w:rFonts w:ascii="Times New Roman" w:eastAsia="Times New Roman" w:hAnsi="Times New Roman"/>
          <w:sz w:val="30"/>
          <w:szCs w:val="30"/>
          <w:lang w:eastAsia="ru-RU"/>
        </w:rPr>
        <w:t xml:space="preserve"> жилого района «Солнечный».</w:t>
      </w:r>
    </w:p>
    <w:p w:rsidR="00360F03" w:rsidRDefault="00360F03" w:rsidP="00E05F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09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Общая площадь территории составляет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21,2</w:t>
      </w:r>
      <w:r w:rsidRPr="00DF09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га.</w:t>
      </w:r>
    </w:p>
    <w:p w:rsidR="00360F03" w:rsidRDefault="00360F03" w:rsidP="00E05FCD">
      <w:pPr>
        <w:pStyle w:val="a3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DF090A">
        <w:rPr>
          <w:rFonts w:eastAsiaTheme="minorHAnsi"/>
          <w:sz w:val="30"/>
          <w:szCs w:val="30"/>
          <w:lang w:eastAsia="en-US"/>
        </w:rPr>
        <w:t>В соответствии с Генеральным планом городского округа город Красноя</w:t>
      </w:r>
      <w:proofErr w:type="gramStart"/>
      <w:r w:rsidRPr="00DF090A">
        <w:rPr>
          <w:rFonts w:eastAsiaTheme="minorHAnsi"/>
          <w:sz w:val="30"/>
          <w:szCs w:val="30"/>
          <w:lang w:eastAsia="en-US"/>
        </w:rPr>
        <w:t>рск Кр</w:t>
      </w:r>
      <w:proofErr w:type="gramEnd"/>
      <w:r w:rsidRPr="00DF090A">
        <w:rPr>
          <w:rFonts w:eastAsiaTheme="minorHAnsi"/>
          <w:sz w:val="30"/>
          <w:szCs w:val="30"/>
          <w:lang w:eastAsia="en-US"/>
        </w:rPr>
        <w:t>асноярского края, утвержд</w:t>
      </w:r>
      <w:r w:rsidR="00892FD0">
        <w:rPr>
          <w:rFonts w:eastAsiaTheme="minorHAnsi"/>
          <w:sz w:val="30"/>
          <w:szCs w:val="30"/>
          <w:lang w:eastAsia="en-US"/>
        </w:rPr>
        <w:t>е</w:t>
      </w:r>
      <w:r w:rsidRPr="00DF090A">
        <w:rPr>
          <w:rFonts w:eastAsiaTheme="minorHAnsi"/>
          <w:sz w:val="30"/>
          <w:szCs w:val="30"/>
          <w:lang w:eastAsia="en-US"/>
        </w:rPr>
        <w:t>нным решением Красноя</w:t>
      </w:r>
      <w:r w:rsidRPr="00DF090A">
        <w:rPr>
          <w:rFonts w:eastAsiaTheme="minorHAnsi"/>
          <w:sz w:val="30"/>
          <w:szCs w:val="30"/>
          <w:lang w:eastAsia="en-US"/>
        </w:rPr>
        <w:t>р</w:t>
      </w:r>
      <w:r w:rsidRPr="00DF090A">
        <w:rPr>
          <w:rFonts w:eastAsiaTheme="minorHAnsi"/>
          <w:sz w:val="30"/>
          <w:szCs w:val="30"/>
          <w:lang w:eastAsia="en-US"/>
        </w:rPr>
        <w:t xml:space="preserve">ского городского Совета депутатов от 13.03.2015 № 7-107, территория находится в границах функциональной зоны смешанной и общественно-деловой застройки. </w:t>
      </w:r>
    </w:p>
    <w:p w:rsidR="00360F03" w:rsidRDefault="00360F03" w:rsidP="00E05FCD">
      <w:pPr>
        <w:pStyle w:val="a3"/>
        <w:ind w:left="0" w:firstLine="709"/>
        <w:jc w:val="both"/>
        <w:rPr>
          <w:sz w:val="30"/>
          <w:szCs w:val="30"/>
        </w:rPr>
      </w:pPr>
      <w:r w:rsidRPr="00DF090A">
        <w:rPr>
          <w:sz w:val="30"/>
          <w:szCs w:val="30"/>
        </w:rPr>
        <w:t>Согласно Правилам землепользования и застройки городского округа город Красноярск, утвержд</w:t>
      </w:r>
      <w:r w:rsidR="00892FD0">
        <w:rPr>
          <w:sz w:val="30"/>
          <w:szCs w:val="30"/>
        </w:rPr>
        <w:t>е</w:t>
      </w:r>
      <w:r w:rsidRPr="00DF090A">
        <w:rPr>
          <w:sz w:val="30"/>
          <w:szCs w:val="30"/>
        </w:rPr>
        <w:t>нным решением Красноярского г</w:t>
      </w:r>
      <w:r w:rsidRPr="00DF090A">
        <w:rPr>
          <w:sz w:val="30"/>
          <w:szCs w:val="30"/>
        </w:rPr>
        <w:t>о</w:t>
      </w:r>
      <w:r w:rsidRPr="00DF090A">
        <w:rPr>
          <w:sz w:val="30"/>
          <w:szCs w:val="30"/>
        </w:rPr>
        <w:t>родского Совета депутатов от 07.07.2015 № В-122</w:t>
      </w:r>
      <w:r w:rsidRPr="00BB288F">
        <w:rPr>
          <w:sz w:val="30"/>
          <w:szCs w:val="30"/>
        </w:rPr>
        <w:t>,</w:t>
      </w:r>
      <w:r w:rsidRPr="00DF090A">
        <w:rPr>
          <w:sz w:val="30"/>
          <w:szCs w:val="30"/>
        </w:rPr>
        <w:t xml:space="preserve"> территория находи</w:t>
      </w:r>
      <w:r w:rsidRPr="00DF090A">
        <w:rPr>
          <w:sz w:val="30"/>
          <w:szCs w:val="30"/>
        </w:rPr>
        <w:t>т</w:t>
      </w:r>
      <w:r w:rsidRPr="00DF090A">
        <w:rPr>
          <w:sz w:val="30"/>
          <w:szCs w:val="30"/>
        </w:rPr>
        <w:t xml:space="preserve">ся в границах </w:t>
      </w:r>
      <w:r>
        <w:rPr>
          <w:sz w:val="30"/>
          <w:szCs w:val="30"/>
        </w:rPr>
        <w:t>территориальной з</w:t>
      </w:r>
      <w:r w:rsidRPr="000E2E4B">
        <w:rPr>
          <w:sz w:val="30"/>
          <w:szCs w:val="30"/>
        </w:rPr>
        <w:t xml:space="preserve">оны смешанной общественно-деловой и многоэтажной жилой застройки (СОДЖ-2) </w:t>
      </w:r>
      <w:r>
        <w:rPr>
          <w:sz w:val="30"/>
          <w:szCs w:val="30"/>
        </w:rPr>
        <w:t>и з</w:t>
      </w:r>
      <w:r w:rsidRPr="000E2E4B">
        <w:rPr>
          <w:sz w:val="30"/>
          <w:szCs w:val="30"/>
        </w:rPr>
        <w:t>оны делового, общ</w:t>
      </w:r>
      <w:r w:rsidRPr="000E2E4B">
        <w:rPr>
          <w:sz w:val="30"/>
          <w:szCs w:val="30"/>
        </w:rPr>
        <w:t>е</w:t>
      </w:r>
      <w:r w:rsidRPr="000E2E4B">
        <w:rPr>
          <w:sz w:val="30"/>
          <w:szCs w:val="30"/>
        </w:rPr>
        <w:t>ственного и коммерческого назначения, объектов культуры (О-1)</w:t>
      </w:r>
      <w:r w:rsidRPr="00DF090A">
        <w:rPr>
          <w:sz w:val="30"/>
          <w:szCs w:val="30"/>
        </w:rPr>
        <w:t>.</w:t>
      </w:r>
    </w:p>
    <w:p w:rsidR="00966363" w:rsidRPr="00966363" w:rsidRDefault="00966363" w:rsidP="00966363">
      <w:pPr>
        <w:pStyle w:val="a3"/>
        <w:ind w:left="0" w:firstLine="720"/>
        <w:jc w:val="both"/>
        <w:rPr>
          <w:sz w:val="30"/>
          <w:szCs w:val="30"/>
        </w:rPr>
      </w:pPr>
    </w:p>
    <w:p w:rsidR="00307F95" w:rsidRPr="00966363" w:rsidRDefault="00307F95" w:rsidP="00966363">
      <w:pPr>
        <w:pStyle w:val="a3"/>
        <w:ind w:left="0" w:firstLine="720"/>
        <w:jc w:val="both"/>
        <w:rPr>
          <w:rFonts w:eastAsiaTheme="minorHAnsi"/>
          <w:sz w:val="30"/>
          <w:szCs w:val="30"/>
          <w:lang w:eastAsia="en-US"/>
        </w:rPr>
      </w:pPr>
    </w:p>
    <w:p w:rsidR="00BC5ACE" w:rsidRPr="00966363" w:rsidRDefault="00BC5ACE" w:rsidP="009663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72A54" w:rsidRPr="00966363" w:rsidRDefault="00A72A54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A72A54" w:rsidRPr="00966363" w:rsidRDefault="00A72A54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  <w:sectPr w:rsidR="00A72A54" w:rsidRPr="00966363" w:rsidSect="009938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985" w:header="709" w:footer="709" w:gutter="0"/>
          <w:pgNumType w:start="23"/>
          <w:cols w:space="708"/>
          <w:docGrid w:linePitch="360"/>
        </w:sectPr>
      </w:pPr>
    </w:p>
    <w:p w:rsidR="0051680D" w:rsidRDefault="00E05FCD" w:rsidP="00E05FCD">
      <w:pPr>
        <w:pStyle w:val="ab"/>
        <w:widowControl w:val="0"/>
        <w:spacing w:before="0" w:after="0"/>
        <w:rPr>
          <w:b w:val="0"/>
          <w:i w:val="0"/>
          <w:sz w:val="30"/>
          <w:szCs w:val="30"/>
        </w:rPr>
      </w:pPr>
      <w:r>
        <w:rPr>
          <w:b w:val="0"/>
          <w:i w:val="0"/>
          <w:sz w:val="30"/>
          <w:szCs w:val="30"/>
        </w:rPr>
        <w:lastRenderedPageBreak/>
        <w:t xml:space="preserve">1. </w:t>
      </w:r>
      <w:r w:rsidR="00966363" w:rsidRPr="00966363">
        <w:rPr>
          <w:b w:val="0"/>
          <w:i w:val="0"/>
          <w:sz w:val="30"/>
          <w:szCs w:val="30"/>
          <w:lang w:val="x-none"/>
        </w:rPr>
        <w:t>Перечень и сведения о площади образуемых земельных участков, в том числе возможные способы их образования</w:t>
      </w:r>
      <w:r w:rsidR="005374BC">
        <w:rPr>
          <w:b w:val="0"/>
          <w:i w:val="0"/>
          <w:sz w:val="30"/>
          <w:szCs w:val="30"/>
        </w:rPr>
        <w:t>, виды разрешенного использования</w:t>
      </w:r>
      <w:r w:rsidR="00966363" w:rsidRPr="00966363">
        <w:rPr>
          <w:b w:val="0"/>
          <w:i w:val="0"/>
          <w:sz w:val="30"/>
          <w:szCs w:val="30"/>
          <w:lang w:val="x-none"/>
        </w:rPr>
        <w:t xml:space="preserve">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</w:t>
      </w:r>
      <w:r>
        <w:rPr>
          <w:b w:val="0"/>
          <w:i w:val="0"/>
          <w:sz w:val="30"/>
          <w:szCs w:val="30"/>
        </w:rPr>
        <w:t xml:space="preserve">                 </w:t>
      </w:r>
      <w:r w:rsidR="00966363" w:rsidRPr="00966363">
        <w:rPr>
          <w:b w:val="0"/>
          <w:i w:val="0"/>
          <w:sz w:val="30"/>
          <w:szCs w:val="30"/>
          <w:lang w:val="x-none"/>
        </w:rPr>
        <w:t>в том числе в отношении которых предполагаются резервирование и (или) изъятие для государственных или муниципальных нужд</w:t>
      </w:r>
      <w:r w:rsidR="00D174B7" w:rsidRPr="00966363">
        <w:rPr>
          <w:b w:val="0"/>
          <w:i w:val="0"/>
          <w:sz w:val="30"/>
          <w:szCs w:val="30"/>
          <w:lang w:val="x-none"/>
        </w:rPr>
        <w:t>.</w:t>
      </w:r>
    </w:p>
    <w:p w:rsidR="00360F03" w:rsidRDefault="00360F03" w:rsidP="00360F03">
      <w:pPr>
        <w:pStyle w:val="ab"/>
        <w:widowControl w:val="0"/>
        <w:spacing w:before="0" w:after="0"/>
        <w:jc w:val="center"/>
        <w:rPr>
          <w:b w:val="0"/>
          <w:i w:val="0"/>
          <w:sz w:val="30"/>
          <w:szCs w:val="30"/>
        </w:rPr>
      </w:pPr>
    </w:p>
    <w:p w:rsidR="006157DD" w:rsidRDefault="006157D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374BC">
        <w:rPr>
          <w:rFonts w:ascii="Times New Roman" w:hAnsi="Times New Roman" w:cs="Times New Roman"/>
          <w:sz w:val="30"/>
          <w:szCs w:val="30"/>
        </w:rPr>
        <w:t>1</w:t>
      </w:r>
      <w:r w:rsidR="00892FD0">
        <w:rPr>
          <w:rFonts w:ascii="Times New Roman" w:hAnsi="Times New Roman" w:cs="Times New Roman"/>
          <w:sz w:val="30"/>
          <w:szCs w:val="30"/>
        </w:rPr>
        <w:t>-й</w:t>
      </w:r>
      <w:r w:rsidRPr="005374BC">
        <w:rPr>
          <w:rFonts w:ascii="Times New Roman" w:hAnsi="Times New Roman" w:cs="Times New Roman"/>
          <w:sz w:val="30"/>
          <w:szCs w:val="30"/>
        </w:rPr>
        <w:t xml:space="preserve"> этап</w:t>
      </w:r>
    </w:p>
    <w:p w:rsidR="00E05FCD" w:rsidRDefault="00E05FC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92FD0" w:rsidRPr="005374BC" w:rsidRDefault="00892FD0" w:rsidP="00892FD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1</w:t>
      </w:r>
    </w:p>
    <w:tbl>
      <w:tblPr>
        <w:tblW w:w="5162" w:type="pct"/>
        <w:jc w:val="center"/>
        <w:tblInd w:w="-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269"/>
        <w:gridCol w:w="1420"/>
        <w:gridCol w:w="1276"/>
        <w:gridCol w:w="1844"/>
        <w:gridCol w:w="3829"/>
        <w:gridCol w:w="1450"/>
        <w:gridCol w:w="1090"/>
        <w:gridCol w:w="1136"/>
      </w:tblGrid>
      <w:tr w:rsidR="00E05FCD" w:rsidRPr="005374BC" w:rsidTr="00E05FCD">
        <w:trPr>
          <w:trHeight w:val="1440"/>
          <w:tblHeader/>
          <w:jc w:val="center"/>
        </w:trPr>
        <w:tc>
          <w:tcPr>
            <w:tcW w:w="312" w:type="pct"/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обр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зуем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учас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43" w:type="pct"/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ка/условный номер земельного участка</w:t>
            </w:r>
          </w:p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(образован из)</w:t>
            </w:r>
          </w:p>
        </w:tc>
        <w:tc>
          <w:tcPr>
            <w:tcW w:w="465" w:type="pct"/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образуем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го/</w:t>
            </w:r>
            <w:proofErr w:type="spellStart"/>
            <w:proofErr w:type="gramStart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изменяе</w:t>
            </w:r>
            <w:r w:rsidR="00892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мого</w:t>
            </w:r>
            <w:proofErr w:type="spellEnd"/>
            <w:proofErr w:type="gramEnd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мельного участка, части з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0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мельного участка,</w:t>
            </w:r>
          </w:p>
          <w:p w:rsidR="006157DD" w:rsidRPr="005374BC" w:rsidRDefault="00E05FC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18" w:type="pct"/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исходн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0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мельного участка, </w:t>
            </w:r>
          </w:p>
          <w:p w:rsidR="006157DD" w:rsidRPr="005374BC" w:rsidRDefault="00E05FC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04" w:type="pct"/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</w:t>
            </w:r>
          </w:p>
        </w:tc>
        <w:tc>
          <w:tcPr>
            <w:tcW w:w="1254" w:type="pct"/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475" w:type="pct"/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 </w:t>
            </w:r>
          </w:p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57" w:type="pct"/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Участки под терр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общего польз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(да, нет)</w:t>
            </w:r>
          </w:p>
        </w:tc>
        <w:tc>
          <w:tcPr>
            <w:tcW w:w="372" w:type="pct"/>
            <w:shd w:val="clear" w:color="auto" w:fill="auto"/>
            <w:hideMark/>
          </w:tcPr>
          <w:p w:rsidR="00892FD0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Изъятие </w:t>
            </w:r>
            <w:proofErr w:type="gramStart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57DD" w:rsidRPr="005374BC" w:rsidRDefault="00892FD0" w:rsidP="002F051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</w:t>
            </w:r>
            <w:r w:rsidR="002F0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муниц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нужд (да, нет)</w:t>
            </w:r>
          </w:p>
        </w:tc>
      </w:tr>
    </w:tbl>
    <w:p w:rsidR="00E05FCD" w:rsidRPr="00E05FCD" w:rsidRDefault="00E05FCD" w:rsidP="00E05FCD">
      <w:pPr>
        <w:spacing w:after="0" w:line="14" w:lineRule="auto"/>
        <w:rPr>
          <w:sz w:val="2"/>
          <w:szCs w:val="2"/>
        </w:rPr>
      </w:pPr>
    </w:p>
    <w:tbl>
      <w:tblPr>
        <w:tblW w:w="5163" w:type="pct"/>
        <w:jc w:val="center"/>
        <w:tblInd w:w="-84" w:type="dxa"/>
        <w:tblLayout w:type="fixed"/>
        <w:tblLook w:val="04A0" w:firstRow="1" w:lastRow="0" w:firstColumn="1" w:lastColumn="0" w:noHBand="0" w:noVBand="1"/>
      </w:tblPr>
      <w:tblGrid>
        <w:gridCol w:w="954"/>
        <w:gridCol w:w="2270"/>
        <w:gridCol w:w="1427"/>
        <w:gridCol w:w="1280"/>
        <w:gridCol w:w="1841"/>
        <w:gridCol w:w="3823"/>
        <w:gridCol w:w="1451"/>
        <w:gridCol w:w="1090"/>
        <w:gridCol w:w="1133"/>
      </w:tblGrid>
      <w:tr w:rsidR="00E05FCD" w:rsidRPr="005374BC" w:rsidTr="00E05FCD">
        <w:trPr>
          <w:trHeight w:val="113"/>
          <w:tblHeader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C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CD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просвещение</w:t>
            </w:r>
          </w:p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CD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просвещение</w:t>
            </w:r>
          </w:p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CD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просвещение</w:t>
            </w:r>
          </w:p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CD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просвещение</w:t>
            </w:r>
          </w:p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CD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просвещение</w:t>
            </w:r>
          </w:p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земельные участки (территории) общего пользования (код 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многоэтажная жилая застройка (высотная застройка)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12.0); площадки для занятий спортом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5.1.3); хранение автотран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="0089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24:50:0400399:2613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развитие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3.6); хранение автотранспорта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2.7.1); объекты торговли (торг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центры, торгово-развлекательные центры (ко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плексы)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4.2); магазины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="0089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4.4)</w:t>
            </w:r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5FCD" w:rsidRPr="005374BC" w:rsidTr="00E05FCD">
        <w:trPr>
          <w:trHeight w:val="113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24:50:0400399:984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автотранспорта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2.7.1); земельные участки (терр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тории) общего пользования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12.0); площадки для занятий спо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="0089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7DD" w:rsidRPr="005374BC" w:rsidRDefault="00E05FC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с сохранен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исхо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изм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границах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6157DD" w:rsidRDefault="006157DD" w:rsidP="00615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FCD" w:rsidRDefault="00E05FC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05FCD" w:rsidRDefault="00E05FC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05FCD" w:rsidRDefault="00E05FC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05FCD" w:rsidRDefault="00E05FC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05FCD" w:rsidRDefault="00E05FC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E05FCD" w:rsidRDefault="00E05FC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157DD" w:rsidRDefault="006157D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374BC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892FD0">
        <w:rPr>
          <w:rFonts w:ascii="Times New Roman" w:hAnsi="Times New Roman" w:cs="Times New Roman"/>
          <w:sz w:val="30"/>
          <w:szCs w:val="30"/>
        </w:rPr>
        <w:t>-й</w:t>
      </w:r>
      <w:r w:rsidRPr="005374BC">
        <w:rPr>
          <w:rFonts w:ascii="Times New Roman" w:hAnsi="Times New Roman" w:cs="Times New Roman"/>
          <w:sz w:val="30"/>
          <w:szCs w:val="30"/>
        </w:rPr>
        <w:t xml:space="preserve"> этап</w:t>
      </w:r>
    </w:p>
    <w:p w:rsidR="00E05FCD" w:rsidRPr="005374BC" w:rsidRDefault="00E05FCD" w:rsidP="00615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9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2056"/>
        <w:gridCol w:w="1374"/>
        <w:gridCol w:w="1233"/>
        <w:gridCol w:w="1920"/>
        <w:gridCol w:w="3698"/>
        <w:gridCol w:w="1519"/>
        <w:gridCol w:w="1218"/>
        <w:gridCol w:w="1094"/>
      </w:tblGrid>
      <w:tr w:rsidR="006157DD" w:rsidRPr="005374BC" w:rsidTr="00E05FCD">
        <w:trPr>
          <w:trHeight w:val="14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обр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зуем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учас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Кадастровый н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 земельного участка/</w:t>
            </w:r>
          </w:p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условный номер земельного участка (образ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 </w:t>
            </w:r>
            <w:proofErr w:type="gramStart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образу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мого</w:t>
            </w:r>
            <w:proofErr w:type="gramEnd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6157DD" w:rsidRPr="005374BC" w:rsidRDefault="00892FD0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зме</w:t>
            </w:r>
            <w:r w:rsidR="00E0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няемого</w:t>
            </w:r>
            <w:proofErr w:type="spellEnd"/>
            <w:proofErr w:type="gramEnd"/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земельного участка, части з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0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мельного участка, кв. м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исходн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0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мельного участка, кв. м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 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Участки под те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общего польз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(да, нет)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E2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Изъятие </w:t>
            </w:r>
            <w:proofErr w:type="gramStart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57DD" w:rsidRPr="005374BC" w:rsidRDefault="00E52CE2" w:rsidP="002F051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</w:t>
            </w:r>
            <w:r w:rsidR="002F05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bookmarkStart w:id="0" w:name="_GoBack"/>
            <w:bookmarkEnd w:id="0"/>
            <w:proofErr w:type="spellEnd"/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мун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6157DD"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нужд (да, нет)</w:t>
            </w:r>
          </w:p>
        </w:tc>
      </w:tr>
      <w:tr w:rsidR="006157DD" w:rsidRPr="005374BC" w:rsidTr="00E05FCD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CD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просвещение </w:t>
            </w:r>
          </w:p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3.5)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E05FC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157DD" w:rsidRPr="005374BC" w:rsidTr="00E05FCD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7DD" w:rsidRPr="005374BC" w:rsidTr="00892FD0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FCD" w:rsidRDefault="006157DD" w:rsidP="0089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просвещение </w:t>
            </w:r>
          </w:p>
          <w:p w:rsidR="006157DD" w:rsidRPr="005374BC" w:rsidRDefault="006157DD" w:rsidP="0089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3.5)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E05FCD" w:rsidP="0089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157DD" w:rsidRPr="005374BC" w:rsidTr="00E05FCD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7DD" w:rsidRPr="005374BC" w:rsidTr="00E05FCD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7DD" w:rsidRPr="005374BC" w:rsidTr="00E05FCD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(территории) общего пользования (</w:t>
            </w:r>
            <w:r w:rsidR="00E0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– 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12.0) 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E05FC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157DD" w:rsidRPr="005374BC" w:rsidTr="00E05FCD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7DD" w:rsidRPr="005374BC" w:rsidRDefault="006157DD" w:rsidP="0061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4F78" w:rsidRDefault="00AC4F78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E05FCD" w:rsidRPr="00966363" w:rsidRDefault="00E05FCD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</w:pPr>
    </w:p>
    <w:p w:rsidR="006157DD" w:rsidRPr="005374BC" w:rsidRDefault="006157DD" w:rsidP="00E05FCD">
      <w:pPr>
        <w:pStyle w:val="2"/>
        <w:ind w:firstLine="709"/>
        <w:jc w:val="both"/>
        <w:rPr>
          <w:sz w:val="30"/>
          <w:szCs w:val="30"/>
        </w:rPr>
      </w:pPr>
      <w:bookmarkStart w:id="1" w:name="_Toc135314649"/>
      <w:bookmarkStart w:id="2" w:name="_Toc135820326"/>
      <w:r w:rsidRPr="005374BC">
        <w:rPr>
          <w:sz w:val="30"/>
          <w:szCs w:val="30"/>
        </w:rPr>
        <w:lastRenderedPageBreak/>
        <w:t>2</w:t>
      </w:r>
      <w:r w:rsidR="00892FD0">
        <w:rPr>
          <w:sz w:val="30"/>
          <w:szCs w:val="30"/>
        </w:rPr>
        <w:t>.</w:t>
      </w:r>
      <w:r w:rsidRPr="005374BC">
        <w:rPr>
          <w:sz w:val="30"/>
          <w:szCs w:val="30"/>
        </w:rPr>
        <w:t xml:space="preserve"> Перечень и сведения о площади изменяемых земельных участков, которые будут отнесены к территор</w:t>
      </w:r>
      <w:r w:rsidRPr="005374BC">
        <w:rPr>
          <w:sz w:val="30"/>
          <w:szCs w:val="30"/>
        </w:rPr>
        <w:t>и</w:t>
      </w:r>
      <w:r w:rsidRPr="005374BC">
        <w:rPr>
          <w:sz w:val="30"/>
          <w:szCs w:val="30"/>
        </w:rPr>
        <w:t>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</w:t>
      </w:r>
      <w:r w:rsidRPr="005374BC">
        <w:rPr>
          <w:sz w:val="30"/>
          <w:szCs w:val="30"/>
        </w:rPr>
        <w:t>а</w:t>
      </w:r>
      <w:r w:rsidRPr="005374BC">
        <w:rPr>
          <w:sz w:val="30"/>
          <w:szCs w:val="30"/>
        </w:rPr>
        <w:t>зования</w:t>
      </w:r>
      <w:r w:rsidR="00892FD0">
        <w:rPr>
          <w:sz w:val="30"/>
          <w:szCs w:val="30"/>
        </w:rPr>
        <w:t>,</w:t>
      </w:r>
      <w:r w:rsidRPr="005374BC">
        <w:rPr>
          <w:sz w:val="30"/>
          <w:szCs w:val="30"/>
        </w:rPr>
        <w:t xml:space="preserve"> вид разрешенного использования образуемых земельных участков</w:t>
      </w:r>
      <w:bookmarkEnd w:id="1"/>
      <w:bookmarkEnd w:id="2"/>
      <w:r w:rsidR="00E05FCD">
        <w:rPr>
          <w:sz w:val="30"/>
          <w:szCs w:val="30"/>
        </w:rPr>
        <w:t>.</w:t>
      </w:r>
    </w:p>
    <w:p w:rsidR="006157DD" w:rsidRDefault="006157DD" w:rsidP="006157DD"/>
    <w:p w:rsidR="00892FD0" w:rsidRPr="00892FD0" w:rsidRDefault="00892FD0" w:rsidP="00892FD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097"/>
        <w:gridCol w:w="1454"/>
        <w:gridCol w:w="1535"/>
        <w:gridCol w:w="3123"/>
        <w:gridCol w:w="2603"/>
        <w:gridCol w:w="2603"/>
      </w:tblGrid>
      <w:tr w:rsidR="006157DD" w:rsidRPr="005374BC" w:rsidTr="00892FD0">
        <w:trPr>
          <w:trHeight w:val="20"/>
          <w:tblHeader/>
          <w:jc w:val="center"/>
        </w:trPr>
        <w:tc>
          <w:tcPr>
            <w:tcW w:w="464" w:type="pct"/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Условный номер з</w:t>
            </w: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мельного участка по проекту</w:t>
            </w:r>
          </w:p>
        </w:tc>
        <w:tc>
          <w:tcPr>
            <w:tcW w:w="709" w:type="pct"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Исходный 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дастровый номер земельного участка</w:t>
            </w:r>
          </w:p>
        </w:tc>
        <w:tc>
          <w:tcPr>
            <w:tcW w:w="492" w:type="pct"/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Площадь исходного земельного участка, </w:t>
            </w:r>
          </w:p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кв.</w:t>
            </w:r>
            <w:r w:rsidR="00E05F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</w:t>
            </w:r>
          </w:p>
        </w:tc>
        <w:tc>
          <w:tcPr>
            <w:tcW w:w="519" w:type="pct"/>
            <w:shd w:val="clear" w:color="auto" w:fill="auto"/>
            <w:hideMark/>
          </w:tcPr>
          <w:p w:rsidR="00E05FCD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Площадь изменяемого земельного участка, </w:t>
            </w:r>
          </w:p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кв.</w:t>
            </w:r>
            <w:r w:rsidR="00E05F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</w:t>
            </w:r>
          </w:p>
        </w:tc>
        <w:tc>
          <w:tcPr>
            <w:tcW w:w="1056" w:type="pct"/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880" w:type="pct"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Категория земель</w:t>
            </w:r>
          </w:p>
        </w:tc>
        <w:tc>
          <w:tcPr>
            <w:tcW w:w="880" w:type="pct"/>
            <w:shd w:val="clear" w:color="auto" w:fill="auto"/>
            <w:hideMark/>
          </w:tcPr>
          <w:p w:rsidR="006157DD" w:rsidRPr="005374BC" w:rsidRDefault="006157DD" w:rsidP="00E05F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Способ образования</w:t>
            </w:r>
          </w:p>
        </w:tc>
      </w:tr>
      <w:tr w:rsidR="006157DD" w:rsidRPr="005374BC" w:rsidTr="00892FD0">
        <w:trPr>
          <w:trHeight w:val="461"/>
          <w:jc w:val="center"/>
        </w:trPr>
        <w:tc>
          <w:tcPr>
            <w:tcW w:w="464" w:type="pct"/>
            <w:shd w:val="clear" w:color="auto" w:fill="auto"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:984</w:t>
            </w:r>
          </w:p>
        </w:tc>
        <w:tc>
          <w:tcPr>
            <w:tcW w:w="709" w:type="pct"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24:50:0400399:984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14</w:t>
            </w:r>
            <w:r w:rsidR="00892F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635</w:t>
            </w:r>
          </w:p>
        </w:tc>
        <w:tc>
          <w:tcPr>
            <w:tcW w:w="519" w:type="pct"/>
            <w:shd w:val="clear" w:color="auto" w:fill="auto"/>
          </w:tcPr>
          <w:p w:rsidR="006157DD" w:rsidRPr="005374BC" w:rsidRDefault="006157DD" w:rsidP="00E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  <w:r w:rsidR="00892FD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637</w:t>
            </w:r>
          </w:p>
        </w:tc>
        <w:tc>
          <w:tcPr>
            <w:tcW w:w="1056" w:type="pct"/>
            <w:shd w:val="clear" w:color="auto" w:fill="auto"/>
          </w:tcPr>
          <w:p w:rsidR="006157DD" w:rsidRPr="005374BC" w:rsidRDefault="00892FD0" w:rsidP="00E0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157DD"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емельные участки (терр</w:t>
            </w:r>
            <w:r w:rsidR="006157DD"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57DD" w:rsidRPr="0053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тории) общего пользования (</w:t>
            </w:r>
            <w:r w:rsidR="00E0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– </w:t>
            </w:r>
            <w:r w:rsidR="003E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12.0)</w:t>
            </w:r>
          </w:p>
        </w:tc>
        <w:tc>
          <w:tcPr>
            <w:tcW w:w="880" w:type="pct"/>
          </w:tcPr>
          <w:p w:rsidR="006157DD" w:rsidRPr="005374BC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</w:t>
            </w:r>
            <w:proofErr w:type="spellStart"/>
            <w:r w:rsidR="006157DD"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емли</w:t>
            </w:r>
            <w:proofErr w:type="spellEnd"/>
            <w:r w:rsidR="006157DD"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населенных пунктов</w:t>
            </w:r>
          </w:p>
        </w:tc>
        <w:tc>
          <w:tcPr>
            <w:tcW w:w="880" w:type="pct"/>
            <w:shd w:val="clear" w:color="auto" w:fill="auto"/>
          </w:tcPr>
          <w:p w:rsidR="006157DD" w:rsidRPr="005374BC" w:rsidRDefault="00892FD0" w:rsidP="003E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proofErr w:type="spellStart"/>
            <w:r w:rsidR="006157DD"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аздел</w:t>
            </w:r>
            <w:proofErr w:type="spellEnd"/>
            <w:r w:rsidR="006157DD" w:rsidRPr="005374B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 сохранением исходного участка в измененных границах</w:t>
            </w:r>
          </w:p>
        </w:tc>
      </w:tr>
    </w:tbl>
    <w:p w:rsidR="00AC4F78" w:rsidRPr="00966363" w:rsidRDefault="00AC4F78" w:rsidP="00966363">
      <w:pPr>
        <w:pStyle w:val="ab"/>
        <w:widowControl w:val="0"/>
        <w:spacing w:before="0" w:after="0"/>
        <w:rPr>
          <w:b w:val="0"/>
          <w:bCs/>
          <w:i w:val="0"/>
          <w:sz w:val="30"/>
          <w:szCs w:val="30"/>
        </w:rPr>
        <w:sectPr w:rsidR="00AC4F78" w:rsidRPr="00966363" w:rsidSect="00585E92">
          <w:pgSz w:w="16839" w:h="11907" w:orient="landscape" w:code="9"/>
          <w:pgMar w:top="1560" w:right="1134" w:bottom="567" w:left="1134" w:header="709" w:footer="709" w:gutter="0"/>
          <w:pgNumType w:start="24"/>
          <w:cols w:space="708"/>
          <w:docGrid w:linePitch="360"/>
        </w:sectPr>
      </w:pPr>
    </w:p>
    <w:p w:rsidR="006157DD" w:rsidRPr="00386E0A" w:rsidRDefault="006157DD" w:rsidP="00386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Toc51755217"/>
      <w:bookmarkStart w:id="4" w:name="_Toc73015670"/>
      <w:bookmarkStart w:id="5" w:name="_Toc119337305"/>
      <w:r w:rsidRPr="00386E0A">
        <w:rPr>
          <w:rFonts w:ascii="Times New Roman" w:hAnsi="Times New Roman" w:cs="Times New Roman"/>
          <w:sz w:val="30"/>
          <w:szCs w:val="30"/>
        </w:rPr>
        <w:lastRenderedPageBreak/>
        <w:t>3. Каталог координат поворотных точек границы проектирования</w:t>
      </w:r>
      <w:bookmarkEnd w:id="3"/>
      <w:bookmarkEnd w:id="4"/>
      <w:bookmarkEnd w:id="5"/>
      <w:r w:rsidR="003E7F40" w:rsidRPr="00386E0A">
        <w:rPr>
          <w:rFonts w:ascii="Times New Roman" w:hAnsi="Times New Roman" w:cs="Times New Roman"/>
          <w:sz w:val="30"/>
          <w:szCs w:val="30"/>
        </w:rPr>
        <w:t>.</w:t>
      </w:r>
    </w:p>
    <w:p w:rsidR="00307F95" w:rsidRPr="00386E0A" w:rsidRDefault="00AC4F78" w:rsidP="00386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6E0A">
        <w:rPr>
          <w:rFonts w:ascii="Times New Roman" w:hAnsi="Times New Roman" w:cs="Times New Roman"/>
          <w:sz w:val="30"/>
          <w:szCs w:val="30"/>
        </w:rPr>
        <w:t>Система координат</w:t>
      </w:r>
      <w:r w:rsidR="00892FD0" w:rsidRPr="00386E0A">
        <w:rPr>
          <w:rFonts w:ascii="Times New Roman" w:hAnsi="Times New Roman" w:cs="Times New Roman"/>
          <w:sz w:val="30"/>
          <w:szCs w:val="30"/>
        </w:rPr>
        <w:t>:</w:t>
      </w:r>
      <w:r w:rsidRPr="00386E0A">
        <w:rPr>
          <w:rFonts w:ascii="Times New Roman" w:hAnsi="Times New Roman" w:cs="Times New Roman"/>
          <w:sz w:val="30"/>
          <w:szCs w:val="30"/>
        </w:rPr>
        <w:t xml:space="preserve"> </w:t>
      </w:r>
      <w:r w:rsidR="001072F5" w:rsidRPr="00386E0A">
        <w:rPr>
          <w:rFonts w:ascii="Times New Roman" w:hAnsi="Times New Roman" w:cs="Times New Roman"/>
          <w:sz w:val="30"/>
          <w:szCs w:val="30"/>
        </w:rPr>
        <w:t>МСК-167</w:t>
      </w:r>
      <w:r w:rsidR="008E380D" w:rsidRPr="00386E0A">
        <w:rPr>
          <w:rFonts w:ascii="Times New Roman" w:hAnsi="Times New Roman" w:cs="Times New Roman"/>
          <w:sz w:val="30"/>
          <w:szCs w:val="30"/>
        </w:rPr>
        <w:t>.</w:t>
      </w:r>
    </w:p>
    <w:p w:rsidR="003E7F40" w:rsidRPr="006157DD" w:rsidRDefault="003E7F40" w:rsidP="003E7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4815" w:type="pct"/>
        <w:tblInd w:w="250" w:type="dxa"/>
        <w:tblLook w:val="04A0" w:firstRow="1" w:lastRow="0" w:firstColumn="1" w:lastColumn="0" w:noHBand="0" w:noVBand="1"/>
      </w:tblPr>
      <w:tblGrid>
        <w:gridCol w:w="2940"/>
        <w:gridCol w:w="3192"/>
        <w:gridCol w:w="3084"/>
      </w:tblGrid>
      <w:tr w:rsidR="006157DD" w:rsidRPr="006157DD" w:rsidTr="003E7F40">
        <w:trPr>
          <w:trHeight w:val="570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 номер точки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892FD0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892FD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892FD0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892FD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642352,31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642255,12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642076,51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642046,84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641958,28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101030,13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100678,14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641896,17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642065,61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642172,18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642209,55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642256,90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642273,49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642295,00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100672,54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100672,66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642298,97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100672,69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100692,14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100692,77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100821,64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642324,02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100885,67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642348,36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642362,49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100980,71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101051,46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101069,39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101087,93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101107,24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101127,01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101146,17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101151,77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642381,27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5374B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642352,31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</w:tbl>
    <w:p w:rsidR="00892FD0" w:rsidRDefault="00892FD0" w:rsidP="003E7F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7F40" w:rsidRDefault="008E380D" w:rsidP="003E7F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</w:t>
      </w:r>
      <w:r w:rsidR="003E7F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Каталог координат образуемых земельных участков</w:t>
      </w:r>
      <w:r w:rsidR="003E7F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66363" w:rsidRPr="003E7F40" w:rsidRDefault="00966363" w:rsidP="003E7F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координат</w:t>
      </w:r>
      <w:r w:rsidR="00892FD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>МСК</w:t>
      </w:r>
      <w:proofErr w:type="gramEnd"/>
      <w:r w:rsidRPr="009663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167</w:t>
      </w:r>
      <w:r w:rsidR="00892F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66363" w:rsidRPr="00966363" w:rsidRDefault="00966363" w:rsidP="00892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57DD" w:rsidRDefault="006157DD" w:rsidP="00892F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E7F40">
        <w:rPr>
          <w:rFonts w:ascii="Times New Roman" w:hAnsi="Times New Roman" w:cs="Times New Roman"/>
          <w:sz w:val="30"/>
          <w:szCs w:val="30"/>
        </w:rPr>
        <w:t>1</w:t>
      </w:r>
      <w:r w:rsidR="00892FD0">
        <w:rPr>
          <w:rFonts w:ascii="Times New Roman" w:hAnsi="Times New Roman" w:cs="Times New Roman"/>
          <w:sz w:val="30"/>
          <w:szCs w:val="30"/>
        </w:rPr>
        <w:t>-й</w:t>
      </w:r>
      <w:r w:rsidRPr="006157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74BC">
        <w:rPr>
          <w:rFonts w:ascii="Times New Roman" w:hAnsi="Times New Roman" w:cs="Times New Roman"/>
          <w:sz w:val="30"/>
          <w:szCs w:val="30"/>
        </w:rPr>
        <w:t>этап межевания</w:t>
      </w:r>
    </w:p>
    <w:p w:rsidR="00892FD0" w:rsidRPr="005374BC" w:rsidRDefault="00892FD0" w:rsidP="00892F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286"/>
        <w:gridCol w:w="2392"/>
        <w:gridCol w:w="2393"/>
        <w:gridCol w:w="2285"/>
      </w:tblGrid>
      <w:tr w:rsidR="006157DD" w:rsidRPr="005374BC" w:rsidTr="003E7F40">
        <w:trPr>
          <w:trHeight w:val="855"/>
          <w:tblHeader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Default="005374BC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:rsidR="003E7F40" w:rsidRDefault="005374BC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</w:p>
          <w:p w:rsidR="006157DD" w:rsidRPr="005374BC" w:rsidRDefault="005374BC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точки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642292,06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100828,96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642292,06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100701,09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100701,09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642179,22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100906,33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642181,87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100905,08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642181,87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100714,99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642176,57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100712,49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642176,57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100692,20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100692,14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100692,77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100821,64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642324,02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100885,67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642348,36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642250,31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100701,09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642292,06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100701,09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642292,06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100828,96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101031,88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642180,40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100968,30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101031,88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2.2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642250,31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642365,47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642365,47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100981,68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642366,56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101017,49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642371,02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101028,52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642365,47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642250,31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642381,27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101053,78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642377,94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642348,36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642362,49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100980,71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101051,46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101069,39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101087,93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101107,24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101127,01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101146,17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101151,77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642381,27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642371,02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101028,52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642366,56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101017,49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100981,68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642377,94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642255,12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642076,51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642046,84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642046,99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101062,10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101062,10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101032,88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100987,51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642041,46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100987,51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642041,46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101031,89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101031,88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642365,47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101053,78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100987,44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641974,27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100987,48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641974,28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100977,35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641990,36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100977,36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641990,35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100987,51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101032,88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641992,12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642046,84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641976,02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641958,28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101030,13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641992,12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101032,88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101062,10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642046,99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101062,10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642046,84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642298,97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100672,69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100692,14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642176,57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100692,20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642033,19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100692,27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641896,29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100692,33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641896,16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100678,14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641896,17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642065,61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642077,62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100672,14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642077,62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100672,24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642156,82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100677,24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100672,14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642172,18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642209,55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642256,90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642273,49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642295,00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100672,54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642298,16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100672,66</w:t>
            </w:r>
          </w:p>
        </w:tc>
      </w:tr>
      <w:tr w:rsidR="006157DD" w:rsidRPr="006157DD" w:rsidTr="003E7F40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642298,97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100672,69</w:t>
            </w:r>
          </w:p>
        </w:tc>
      </w:tr>
    </w:tbl>
    <w:p w:rsidR="006157DD" w:rsidRPr="009702CF" w:rsidRDefault="006157DD" w:rsidP="006157D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157DD" w:rsidRDefault="006157DD" w:rsidP="00892F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74BC">
        <w:rPr>
          <w:rFonts w:ascii="Times New Roman" w:hAnsi="Times New Roman" w:cs="Times New Roman"/>
          <w:sz w:val="30"/>
          <w:szCs w:val="30"/>
        </w:rPr>
        <w:t>2</w:t>
      </w:r>
      <w:r w:rsidR="00892FD0">
        <w:rPr>
          <w:rFonts w:ascii="Times New Roman" w:hAnsi="Times New Roman" w:cs="Times New Roman"/>
          <w:sz w:val="30"/>
          <w:szCs w:val="30"/>
        </w:rPr>
        <w:t>-й</w:t>
      </w:r>
      <w:r w:rsidRPr="005374BC">
        <w:rPr>
          <w:rFonts w:ascii="Times New Roman" w:hAnsi="Times New Roman" w:cs="Times New Roman"/>
          <w:sz w:val="30"/>
          <w:szCs w:val="30"/>
        </w:rPr>
        <w:t xml:space="preserve"> этап межевания</w:t>
      </w:r>
    </w:p>
    <w:p w:rsidR="003E7F40" w:rsidRPr="005374BC" w:rsidRDefault="003E7F40" w:rsidP="00892FD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287"/>
        <w:gridCol w:w="2391"/>
        <w:gridCol w:w="2393"/>
        <w:gridCol w:w="2285"/>
      </w:tblGrid>
      <w:tr w:rsidR="006157DD" w:rsidRPr="005374BC" w:rsidTr="003E7F40">
        <w:trPr>
          <w:trHeight w:val="855"/>
          <w:tblHeader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:rsidR="003E7F40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</w:p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точки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642250,31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100945,79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642179,22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100906,33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642181,87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100905,08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642181,87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100714,99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642176,57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100712,49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642176,57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100692,20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100692,14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100692,77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100821,64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642324,02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100885,67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642348,36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3E7F40" w:rsidRPr="006157DD" w:rsidTr="00E35821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642180,40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100968,30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642250,31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100981,68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642366,56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101017,49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642371,02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101028,52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642365,47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101031,88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642180,40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100968,30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100981,68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642348,36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642362,49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100980,71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101051,46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101069,39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101087,93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101107,24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101127,01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101146,17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101151,77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642381,27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101053,78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642371,02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101028,52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642366,56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101017,49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100981,68</w:t>
            </w:r>
          </w:p>
        </w:tc>
      </w:tr>
    </w:tbl>
    <w:p w:rsidR="006157DD" w:rsidRDefault="006157DD" w:rsidP="006157D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DD" w:rsidRDefault="006157DD" w:rsidP="006157DD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374BC">
        <w:rPr>
          <w:rFonts w:ascii="Times New Roman" w:hAnsi="Times New Roman" w:cs="Times New Roman"/>
          <w:sz w:val="30"/>
          <w:szCs w:val="30"/>
        </w:rPr>
        <w:t>Образуемые земельные участки</w:t>
      </w:r>
    </w:p>
    <w:p w:rsidR="003E7F40" w:rsidRPr="005374BC" w:rsidRDefault="003E7F40" w:rsidP="006157DD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287"/>
        <w:gridCol w:w="2391"/>
        <w:gridCol w:w="2393"/>
        <w:gridCol w:w="2285"/>
      </w:tblGrid>
      <w:tr w:rsidR="006157DD" w:rsidRPr="005374BC" w:rsidTr="003E7F40">
        <w:trPr>
          <w:trHeight w:val="855"/>
          <w:tblHeader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Default="005374BC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:rsidR="006157DD" w:rsidRPr="005374BC" w:rsidRDefault="005374BC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земел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ь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ного участка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 номер точки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642250,31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642179,22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100906,33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642181,87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100905,08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642181,87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100714,99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642176,57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100712,49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642176,57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100692,20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100692,14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100692,77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100821,64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642324,02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100885,67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642348,36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642180,40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100968,30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642179,97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100945,76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642250,31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100945,79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642329,42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3E7F40" w:rsidRPr="006157DD" w:rsidTr="009B5F7C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3E7F40" w:rsidRPr="006157DD" w:rsidTr="009B5F7C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100981,68</w:t>
            </w:r>
          </w:p>
        </w:tc>
      </w:tr>
      <w:tr w:rsidR="003E7F40" w:rsidRPr="006157DD" w:rsidTr="009B5F7C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642366,56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101017,49</w:t>
            </w:r>
          </w:p>
        </w:tc>
      </w:tr>
      <w:tr w:rsidR="003E7F40" w:rsidRPr="006157DD" w:rsidTr="009B5F7C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642371,02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101028,52</w:t>
            </w:r>
          </w:p>
        </w:tc>
      </w:tr>
      <w:tr w:rsidR="003E7F40" w:rsidRPr="006157DD" w:rsidTr="009B5F7C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3E7F40" w:rsidRPr="006157DD" w:rsidTr="009B5F7C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642365,47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3E7F40" w:rsidRPr="006157DD" w:rsidTr="009B5F7C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101031,88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642180,40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100968,30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100981,68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642337,56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642340,79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642348,36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100945,80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642362,49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100980,71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101051,46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101069,39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101087,93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101107,24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101127,01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101146,17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101151,77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642391,12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642381,27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101053,78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642371,02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101028,52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642366,56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101017,49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100981,68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642255,12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642076,51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642046,84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642046,99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101062,10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101062,10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101032,88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100987,51</w:t>
            </w:r>
          </w:p>
        </w:tc>
      </w:tr>
      <w:tr w:rsidR="003E7F40" w:rsidRPr="006157DD" w:rsidTr="008356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642041,46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100987,51</w:t>
            </w:r>
          </w:p>
        </w:tc>
      </w:tr>
      <w:tr w:rsidR="003E7F40" w:rsidRPr="006157DD" w:rsidTr="00AC7448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642041,46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101031,89</w:t>
            </w:r>
          </w:p>
        </w:tc>
      </w:tr>
      <w:tr w:rsidR="003E7F40" w:rsidRPr="006157DD" w:rsidTr="00AC7448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642181,62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101031,88</w:t>
            </w:r>
          </w:p>
        </w:tc>
      </w:tr>
      <w:tr w:rsidR="003E7F40" w:rsidRPr="006157DD" w:rsidTr="00AC7448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642184,37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3E7F40" w:rsidRPr="006157DD" w:rsidTr="00AC7448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642365,47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3E7F40" w:rsidRPr="006157DD" w:rsidTr="00AC7448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642372,43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101034,89</w:t>
            </w:r>
          </w:p>
        </w:tc>
      </w:tr>
      <w:tr w:rsidR="003E7F40" w:rsidRPr="006157DD" w:rsidTr="00AC7448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101053,78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Pr="006157DD" w:rsidRDefault="003E7F4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642376,61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642352,31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100987,44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641974,27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100987,48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641974,28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100977,35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641990,36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100977,36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641990,35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100987,49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100987,51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101032,88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641992,12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642046,84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641976,02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641958,28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101030,13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641992,12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101023,98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642032,58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101032,88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642032,60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101062,10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642046,99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101062,10</w:t>
            </w:r>
          </w:p>
        </w:tc>
      </w:tr>
      <w:tr w:rsidR="006157DD" w:rsidRPr="006157DD" w:rsidTr="003E7F40">
        <w:trPr>
          <w:trHeight w:val="300"/>
        </w:trPr>
        <w:tc>
          <w:tcPr>
            <w:tcW w:w="1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642046,84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7DD" w:rsidRPr="006157DD" w:rsidRDefault="006157DD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101158,64</w:t>
            </w:r>
          </w:p>
        </w:tc>
      </w:tr>
      <w:tr w:rsidR="003E7F40" w:rsidRPr="006157DD" w:rsidTr="003D1646">
        <w:trPr>
          <w:trHeight w:val="30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157D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642298,97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100672,69</w:t>
            </w:r>
          </w:p>
        </w:tc>
      </w:tr>
      <w:tr w:rsidR="003E7F40" w:rsidRPr="006157DD" w:rsidTr="003D1646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100692,14</w:t>
            </w:r>
          </w:p>
        </w:tc>
      </w:tr>
      <w:tr w:rsidR="003E7F40" w:rsidRPr="006157DD" w:rsidTr="003D1646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642176,57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100692,20</w:t>
            </w:r>
          </w:p>
        </w:tc>
      </w:tr>
      <w:tr w:rsidR="003E7F40" w:rsidRPr="006157DD" w:rsidTr="003D1646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642033,19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100692,27</w:t>
            </w:r>
          </w:p>
        </w:tc>
      </w:tr>
      <w:tr w:rsidR="003E7F40" w:rsidRPr="006157DD" w:rsidTr="003D1646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641896,29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100692,33</w:t>
            </w:r>
          </w:p>
        </w:tc>
      </w:tr>
      <w:tr w:rsidR="003E7F40" w:rsidRPr="006157DD" w:rsidTr="00E73A16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100678,14</w:t>
            </w:r>
          </w:p>
        </w:tc>
      </w:tr>
      <w:tr w:rsidR="003E7F40" w:rsidRPr="006157DD" w:rsidTr="00E73A16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642065,61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6157DD" w:rsidRPr="006157DD" w:rsidTr="003E7F40">
        <w:trPr>
          <w:trHeight w:val="113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DD" w:rsidRPr="006157DD" w:rsidRDefault="006157DD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100672,14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100672,24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100677,24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100672,14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642172,18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642209,55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642256,90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642273,49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642295,00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100672,54</w:t>
            </w:r>
          </w:p>
        </w:tc>
      </w:tr>
      <w:tr w:rsidR="003E7F40" w:rsidRPr="006157DD" w:rsidTr="00843F45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100672,66</w:t>
            </w:r>
          </w:p>
        </w:tc>
      </w:tr>
      <w:tr w:rsidR="003E7F40" w:rsidRPr="006157DD" w:rsidTr="003E7F4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0" w:rsidRPr="006157DD" w:rsidRDefault="003E7F40" w:rsidP="003E7F40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F40" w:rsidRPr="006157DD" w:rsidRDefault="003E7F4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100672,69</w:t>
            </w:r>
          </w:p>
        </w:tc>
      </w:tr>
    </w:tbl>
    <w:p w:rsidR="006157DD" w:rsidRDefault="006157DD" w:rsidP="006157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157DD" w:rsidRDefault="006157DD" w:rsidP="006157DD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74BC">
        <w:rPr>
          <w:rFonts w:ascii="Times New Roman" w:hAnsi="Times New Roman" w:cs="Times New Roman"/>
          <w:color w:val="000000" w:themeColor="text1"/>
          <w:sz w:val="30"/>
          <w:szCs w:val="30"/>
        </w:rPr>
        <w:t>Изменяемые земельные участки</w:t>
      </w:r>
    </w:p>
    <w:p w:rsidR="00652927" w:rsidRPr="005374BC" w:rsidRDefault="00652927" w:rsidP="006157DD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287"/>
        <w:gridCol w:w="2391"/>
        <w:gridCol w:w="2393"/>
        <w:gridCol w:w="2285"/>
      </w:tblGrid>
      <w:tr w:rsidR="006157DD" w:rsidRPr="005374BC" w:rsidTr="00892FD0">
        <w:trPr>
          <w:trHeight w:val="855"/>
          <w:tblHeader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земел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ь</w:t>
            </w: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ного участка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40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номер точки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7DD" w:rsidRPr="005374BC" w:rsidRDefault="006157DD" w:rsidP="003E7F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5374B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:984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642065,61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641896,17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641895,91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100651,07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641909,94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100651,06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641923,97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100651,06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641937,99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100651,06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641952,02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100651,05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641966,04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100651,05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641980,07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100651,05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641994,09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100651,04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642008,12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100651,04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642022,15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100651,04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642036,17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100651,03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642050,20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100651,03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642064,22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100651,03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642078,25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100651,02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642077,63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100672,69</w:t>
            </w:r>
          </w:p>
        </w:tc>
      </w:tr>
      <w:tr w:rsidR="00892FD0" w:rsidRPr="006157DD" w:rsidTr="00FE6BAA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100672,66</w:t>
            </w:r>
          </w:p>
        </w:tc>
      </w:tr>
      <w:tr w:rsidR="00892FD0" w:rsidRPr="006157DD" w:rsidTr="00892FD0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642295,00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100672,54</w:t>
            </w:r>
          </w:p>
        </w:tc>
      </w:tr>
      <w:tr w:rsidR="00892FD0" w:rsidRPr="006157DD" w:rsidTr="00B649C2">
        <w:trPr>
          <w:trHeight w:val="300"/>
        </w:trPr>
        <w:tc>
          <w:tcPr>
            <w:tcW w:w="12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642273,49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B649C2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642256,90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B649C2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642209,55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642172,18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100671,74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642156,89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100651,54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642171,19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100651,57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642185,48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100651,59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642199,78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100651,62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642214,08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100651,65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642228,38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100651,68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642242,68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100651,70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642256,98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100651,73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642271,28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100651,76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642285,58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100651,79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642299,88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100651,82</w:t>
            </w:r>
          </w:p>
        </w:tc>
      </w:tr>
      <w:tr w:rsidR="00892FD0" w:rsidRPr="006157DD" w:rsidTr="00877A5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FD0" w:rsidRPr="006157DD" w:rsidRDefault="00892FD0" w:rsidP="003E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642298,97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D0" w:rsidRPr="006157DD" w:rsidRDefault="00892FD0" w:rsidP="0061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57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100672,69</w:t>
            </w:r>
          </w:p>
        </w:tc>
      </w:tr>
    </w:tbl>
    <w:p w:rsidR="00307F95" w:rsidRPr="00966363" w:rsidRDefault="00307F95" w:rsidP="0096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307F95" w:rsidRPr="00966363" w:rsidSect="00585E92">
      <w:pgSz w:w="11906" w:h="16838" w:code="9"/>
      <w:pgMar w:top="1134" w:right="567" w:bottom="1134" w:left="1985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E6" w:rsidRDefault="009C48E6" w:rsidP="009D6891">
      <w:pPr>
        <w:spacing w:after="0" w:line="240" w:lineRule="auto"/>
      </w:pPr>
      <w:r>
        <w:separator/>
      </w:r>
    </w:p>
  </w:endnote>
  <w:endnote w:type="continuationSeparator" w:id="0">
    <w:p w:rsidR="009C48E6" w:rsidRDefault="009C48E6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2" w:rsidRDefault="00585E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2" w:rsidRDefault="00585E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2" w:rsidRDefault="00585E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E6" w:rsidRDefault="009C48E6" w:rsidP="009D6891">
      <w:pPr>
        <w:spacing w:after="0" w:line="240" w:lineRule="auto"/>
      </w:pPr>
      <w:r>
        <w:separator/>
      </w:r>
    </w:p>
  </w:footnote>
  <w:footnote w:type="continuationSeparator" w:id="0">
    <w:p w:rsidR="009C48E6" w:rsidRDefault="009C48E6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2" w:rsidRDefault="00585E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21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5FCD" w:rsidRPr="00BA61BC" w:rsidRDefault="00E05FCD" w:rsidP="00EE33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1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51F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769640"/>
      <w:docPartObj>
        <w:docPartGallery w:val="Page Numbers (Top of Page)"/>
        <w:docPartUnique/>
      </w:docPartObj>
    </w:sdtPr>
    <w:sdtEndPr/>
    <w:sdtContent>
      <w:p w:rsidR="00E05FCD" w:rsidRDefault="00E05FCD" w:rsidP="003E7F40">
        <w:pPr>
          <w:pStyle w:val="a7"/>
          <w:jc w:val="center"/>
        </w:pPr>
        <w:r w:rsidRPr="00E15C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C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51F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B90B1B"/>
    <w:multiLevelType w:val="hybridMultilevel"/>
    <w:tmpl w:val="CE40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45A1C"/>
    <w:multiLevelType w:val="hybridMultilevel"/>
    <w:tmpl w:val="5ACE2324"/>
    <w:lvl w:ilvl="0" w:tplc="D21C0E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9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0">
    <w:nsid w:val="72946F1F"/>
    <w:multiLevelType w:val="hybridMultilevel"/>
    <w:tmpl w:val="436E26DE"/>
    <w:lvl w:ilvl="0" w:tplc="9E00DF1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2"/>
  </w:num>
  <w:num w:numId="5">
    <w:abstractNumId w:val="33"/>
  </w:num>
  <w:num w:numId="6">
    <w:abstractNumId w:val="18"/>
  </w:num>
  <w:num w:numId="7">
    <w:abstractNumId w:val="19"/>
  </w:num>
  <w:num w:numId="8">
    <w:abstractNumId w:val="3"/>
  </w:num>
  <w:num w:numId="9">
    <w:abstractNumId w:val="22"/>
  </w:num>
  <w:num w:numId="10">
    <w:abstractNumId w:val="24"/>
  </w:num>
  <w:num w:numId="11">
    <w:abstractNumId w:val="31"/>
  </w:num>
  <w:num w:numId="12">
    <w:abstractNumId w:val="20"/>
  </w:num>
  <w:num w:numId="13">
    <w:abstractNumId w:val="34"/>
  </w:num>
  <w:num w:numId="14">
    <w:abstractNumId w:val="4"/>
  </w:num>
  <w:num w:numId="15">
    <w:abstractNumId w:val="8"/>
  </w:num>
  <w:num w:numId="16">
    <w:abstractNumId w:val="35"/>
  </w:num>
  <w:num w:numId="17">
    <w:abstractNumId w:val="11"/>
  </w:num>
  <w:num w:numId="18">
    <w:abstractNumId w:val="0"/>
  </w:num>
  <w:num w:numId="19">
    <w:abstractNumId w:val="21"/>
  </w:num>
  <w:num w:numId="20">
    <w:abstractNumId w:val="14"/>
  </w:num>
  <w:num w:numId="21">
    <w:abstractNumId w:val="13"/>
  </w:num>
  <w:num w:numId="22">
    <w:abstractNumId w:val="32"/>
  </w:num>
  <w:num w:numId="23">
    <w:abstractNumId w:val="25"/>
  </w:num>
  <w:num w:numId="24">
    <w:abstractNumId w:val="26"/>
  </w:num>
  <w:num w:numId="25">
    <w:abstractNumId w:val="12"/>
  </w:num>
  <w:num w:numId="26">
    <w:abstractNumId w:val="16"/>
  </w:num>
  <w:num w:numId="27">
    <w:abstractNumId w:val="5"/>
  </w:num>
  <w:num w:numId="28">
    <w:abstractNumId w:val="1"/>
  </w:num>
  <w:num w:numId="29">
    <w:abstractNumId w:val="15"/>
  </w:num>
  <w:num w:numId="30">
    <w:abstractNumId w:val="17"/>
  </w:num>
  <w:num w:numId="31">
    <w:abstractNumId w:val="23"/>
  </w:num>
  <w:num w:numId="32">
    <w:abstractNumId w:val="9"/>
  </w:num>
  <w:num w:numId="33">
    <w:abstractNumId w:val="27"/>
  </w:num>
  <w:num w:numId="34">
    <w:abstractNumId w:val="29"/>
  </w:num>
  <w:num w:numId="35">
    <w:abstractNumId w:val="7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32E88"/>
    <w:rsid w:val="000426FA"/>
    <w:rsid w:val="00072D26"/>
    <w:rsid w:val="000764B5"/>
    <w:rsid w:val="00095801"/>
    <w:rsid w:val="000D29DF"/>
    <w:rsid w:val="000E52B5"/>
    <w:rsid w:val="000F1651"/>
    <w:rsid w:val="001072F5"/>
    <w:rsid w:val="00137AFF"/>
    <w:rsid w:val="00186A28"/>
    <w:rsid w:val="001B0761"/>
    <w:rsid w:val="001C1ACB"/>
    <w:rsid w:val="001C5322"/>
    <w:rsid w:val="001D2A2E"/>
    <w:rsid w:val="001E46CA"/>
    <w:rsid w:val="00227BF8"/>
    <w:rsid w:val="00235381"/>
    <w:rsid w:val="00236539"/>
    <w:rsid w:val="002A3EC6"/>
    <w:rsid w:val="002C0900"/>
    <w:rsid w:val="002E54AF"/>
    <w:rsid w:val="002F051F"/>
    <w:rsid w:val="00307F95"/>
    <w:rsid w:val="00327CC7"/>
    <w:rsid w:val="00331974"/>
    <w:rsid w:val="00354DC6"/>
    <w:rsid w:val="00360F03"/>
    <w:rsid w:val="00377B0F"/>
    <w:rsid w:val="00386E0A"/>
    <w:rsid w:val="003A61A9"/>
    <w:rsid w:val="003E7F40"/>
    <w:rsid w:val="003F7252"/>
    <w:rsid w:val="004050A7"/>
    <w:rsid w:val="004429FA"/>
    <w:rsid w:val="00470D48"/>
    <w:rsid w:val="004A6151"/>
    <w:rsid w:val="004C74EF"/>
    <w:rsid w:val="004D730D"/>
    <w:rsid w:val="004F7CC1"/>
    <w:rsid w:val="0051680D"/>
    <w:rsid w:val="005368C5"/>
    <w:rsid w:val="005374BC"/>
    <w:rsid w:val="00540DDE"/>
    <w:rsid w:val="005642CE"/>
    <w:rsid w:val="00571A4B"/>
    <w:rsid w:val="00585E92"/>
    <w:rsid w:val="005F526D"/>
    <w:rsid w:val="006157DD"/>
    <w:rsid w:val="00621C3A"/>
    <w:rsid w:val="00652927"/>
    <w:rsid w:val="00692A0C"/>
    <w:rsid w:val="006C5D8A"/>
    <w:rsid w:val="007115DD"/>
    <w:rsid w:val="00771055"/>
    <w:rsid w:val="00774791"/>
    <w:rsid w:val="007B2380"/>
    <w:rsid w:val="007C27A6"/>
    <w:rsid w:val="007C38BD"/>
    <w:rsid w:val="007D6FE2"/>
    <w:rsid w:val="007F44F8"/>
    <w:rsid w:val="00865498"/>
    <w:rsid w:val="008714C9"/>
    <w:rsid w:val="00892FD0"/>
    <w:rsid w:val="008E380D"/>
    <w:rsid w:val="00936D51"/>
    <w:rsid w:val="00965283"/>
    <w:rsid w:val="00966363"/>
    <w:rsid w:val="00967BBC"/>
    <w:rsid w:val="00981C1F"/>
    <w:rsid w:val="00993815"/>
    <w:rsid w:val="009C3048"/>
    <w:rsid w:val="009C48E6"/>
    <w:rsid w:val="009D6891"/>
    <w:rsid w:val="009E3518"/>
    <w:rsid w:val="00A32C65"/>
    <w:rsid w:val="00A5068D"/>
    <w:rsid w:val="00A524D9"/>
    <w:rsid w:val="00A72A54"/>
    <w:rsid w:val="00AC0D8C"/>
    <w:rsid w:val="00AC24F3"/>
    <w:rsid w:val="00AC4F78"/>
    <w:rsid w:val="00AF0A46"/>
    <w:rsid w:val="00B313E6"/>
    <w:rsid w:val="00B41020"/>
    <w:rsid w:val="00B8151E"/>
    <w:rsid w:val="00BA61BC"/>
    <w:rsid w:val="00BC5ACE"/>
    <w:rsid w:val="00BD490D"/>
    <w:rsid w:val="00BE2216"/>
    <w:rsid w:val="00BF3F3A"/>
    <w:rsid w:val="00C27FE8"/>
    <w:rsid w:val="00C701B7"/>
    <w:rsid w:val="00CB3506"/>
    <w:rsid w:val="00D04014"/>
    <w:rsid w:val="00D128AE"/>
    <w:rsid w:val="00D174B7"/>
    <w:rsid w:val="00D70A32"/>
    <w:rsid w:val="00DA5D0B"/>
    <w:rsid w:val="00DB1C74"/>
    <w:rsid w:val="00DD048E"/>
    <w:rsid w:val="00E05FCD"/>
    <w:rsid w:val="00E15CE4"/>
    <w:rsid w:val="00E52CE2"/>
    <w:rsid w:val="00E60E57"/>
    <w:rsid w:val="00E74820"/>
    <w:rsid w:val="00EC756A"/>
    <w:rsid w:val="00EC75F6"/>
    <w:rsid w:val="00EE33BD"/>
    <w:rsid w:val="00F3038F"/>
    <w:rsid w:val="00F46AAB"/>
    <w:rsid w:val="00F66BE0"/>
    <w:rsid w:val="00F77F7E"/>
    <w:rsid w:val="00FB5DBF"/>
    <w:rsid w:val="00FB60F8"/>
    <w:rsid w:val="00FC54DB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aliases w:val="текст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aliases w:val="текст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character" w:customStyle="1" w:styleId="1a">
    <w:name w:val="Название Знак1"/>
    <w:rsid w:val="006157D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aliases w:val="текст"/>
    <w:basedOn w:val="a"/>
    <w:link w:val="afa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aliases w:val="текст Знак"/>
    <w:basedOn w:val="a0"/>
    <w:link w:val="af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character" w:customStyle="1" w:styleId="1a">
    <w:name w:val="Название Знак1"/>
    <w:rsid w:val="006157D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7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56E564D-7A67-462F-8B99-483CD86E7C98}"/>
</file>

<file path=customXml/itemProps2.xml><?xml version="1.0" encoding="utf-8"?>
<ds:datastoreItem xmlns:ds="http://schemas.openxmlformats.org/officeDocument/2006/customXml" ds:itemID="{E4F875D9-1754-49E6-BD80-F6A911098C64}"/>
</file>

<file path=customXml/itemProps3.xml><?xml version="1.0" encoding="utf-8"?>
<ds:datastoreItem xmlns:ds="http://schemas.openxmlformats.org/officeDocument/2006/customXml" ds:itemID="{C5C9EE5E-9582-404F-B094-B065579C3E3B}"/>
</file>

<file path=customXml/itemProps4.xml><?xml version="1.0" encoding="utf-8"?>
<ds:datastoreItem xmlns:ds="http://schemas.openxmlformats.org/officeDocument/2006/customXml" ds:itemID="{C2841594-BD0B-41B4-BC64-1F634B60C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16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Иванова Анастасия Сергеевна</dc:creator>
  <cp:lastModifiedBy>Рассихина Елена Владимировна</cp:lastModifiedBy>
  <cp:revision>24</cp:revision>
  <cp:lastPrinted>2023-07-12T07:53:00Z</cp:lastPrinted>
  <dcterms:created xsi:type="dcterms:W3CDTF">2021-11-02T11:00:00Z</dcterms:created>
  <dcterms:modified xsi:type="dcterms:W3CDTF">2023-07-12T08:45:00Z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