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C2" w:rsidRDefault="0020605C" w:rsidP="0020605C">
      <w:pPr>
        <w:jc w:val="center"/>
        <w:rPr>
          <w:rFonts w:cs="Times New Roman"/>
          <w:sz w:val="20"/>
        </w:rPr>
      </w:pPr>
      <w:bookmarkStart w:id="0" w:name="OLE_LINK3"/>
      <w:bookmarkStart w:id="1" w:name="OLE_LINK7"/>
      <w:bookmarkStart w:id="2" w:name="OLE_LINK8"/>
      <w:bookmarkStart w:id="3" w:name="OLE_LINK9"/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05C" w:rsidRDefault="0020605C" w:rsidP="0020605C">
      <w:pPr>
        <w:jc w:val="center"/>
        <w:rPr>
          <w:rFonts w:cs="Times New Roman"/>
          <w:sz w:val="20"/>
        </w:rPr>
      </w:pPr>
    </w:p>
    <w:p w:rsidR="0020605C" w:rsidRPr="0020605C" w:rsidRDefault="0020605C" w:rsidP="0020605C">
      <w:pPr>
        <w:jc w:val="center"/>
        <w:rPr>
          <w:rFonts w:cs="Times New Roman"/>
          <w:b/>
          <w:sz w:val="36"/>
        </w:rPr>
      </w:pPr>
      <w:r w:rsidRPr="0020605C">
        <w:rPr>
          <w:rFonts w:cs="Times New Roman"/>
          <w:b/>
          <w:sz w:val="36"/>
        </w:rPr>
        <w:t>АДМИНИСТРАЦИЯ ГОРОДА КРАСНОЯРСКА</w:t>
      </w:r>
    </w:p>
    <w:p w:rsidR="0020605C" w:rsidRDefault="0020605C" w:rsidP="0020605C">
      <w:pPr>
        <w:jc w:val="center"/>
        <w:rPr>
          <w:rFonts w:cs="Times New Roman"/>
          <w:sz w:val="20"/>
        </w:rPr>
      </w:pPr>
    </w:p>
    <w:p w:rsidR="0020605C" w:rsidRDefault="0020605C" w:rsidP="0020605C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20605C" w:rsidRDefault="0020605C" w:rsidP="0020605C">
      <w:pPr>
        <w:jc w:val="center"/>
        <w:rPr>
          <w:rFonts w:cs="Times New Roman"/>
          <w:sz w:val="44"/>
        </w:rPr>
      </w:pPr>
    </w:p>
    <w:p w:rsidR="0020605C" w:rsidRDefault="0020605C" w:rsidP="0020605C">
      <w:pPr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605C" w:rsidTr="0020605C">
        <w:tc>
          <w:tcPr>
            <w:tcW w:w="4785" w:type="dxa"/>
            <w:shd w:val="clear" w:color="auto" w:fill="auto"/>
          </w:tcPr>
          <w:p w:rsidR="0020605C" w:rsidRPr="00212427" w:rsidRDefault="00134549" w:rsidP="00212427">
            <w:pPr>
              <w:rPr>
                <w:rFonts w:cs="Times New Roman"/>
              </w:rPr>
            </w:pPr>
            <w:r>
              <w:rPr>
                <w:rFonts w:cs="Times New Roman"/>
              </w:rPr>
              <w:t>25.05.2023</w:t>
            </w:r>
          </w:p>
        </w:tc>
        <w:tc>
          <w:tcPr>
            <w:tcW w:w="4786" w:type="dxa"/>
            <w:shd w:val="clear" w:color="auto" w:fill="auto"/>
          </w:tcPr>
          <w:p w:rsidR="0020605C" w:rsidRPr="00212427" w:rsidRDefault="00134549" w:rsidP="00212427">
            <w:pPr>
              <w:ind w:right="28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№ 354</w:t>
            </w:r>
            <w:bookmarkStart w:id="4" w:name="_GoBack"/>
            <w:bookmarkEnd w:id="4"/>
          </w:p>
        </w:tc>
      </w:tr>
    </w:tbl>
    <w:p w:rsidR="0020605C" w:rsidRDefault="0020605C" w:rsidP="0020605C">
      <w:pPr>
        <w:jc w:val="center"/>
        <w:rPr>
          <w:rFonts w:cs="Times New Roman"/>
          <w:sz w:val="44"/>
        </w:rPr>
      </w:pPr>
    </w:p>
    <w:p w:rsidR="0020605C" w:rsidRDefault="0020605C" w:rsidP="0020605C">
      <w:pPr>
        <w:jc w:val="center"/>
        <w:rPr>
          <w:rFonts w:cs="Times New Roman"/>
          <w:sz w:val="44"/>
        </w:rPr>
      </w:pPr>
    </w:p>
    <w:p w:rsidR="0020605C" w:rsidRDefault="0020605C" w:rsidP="0020605C">
      <w:pPr>
        <w:rPr>
          <w:rFonts w:cs="Times New Roman"/>
          <w:sz w:val="24"/>
        </w:rPr>
      </w:pPr>
    </w:p>
    <w:p w:rsidR="0020605C" w:rsidRDefault="0020605C" w:rsidP="0020605C">
      <w:pPr>
        <w:rPr>
          <w:rFonts w:cs="Times New Roman"/>
          <w:sz w:val="24"/>
        </w:rPr>
        <w:sectPr w:rsidR="0020605C" w:rsidSect="0020605C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408"/>
        </w:sectPr>
      </w:pPr>
      <w:r>
        <w:rPr>
          <w:rFonts w:cs="Times New Roman"/>
          <w:sz w:val="24"/>
        </w:rPr>
        <w:t>   </w:t>
      </w:r>
    </w:p>
    <w:p w:rsidR="000C507E" w:rsidRDefault="00F65685" w:rsidP="000C507E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  <w:lang w:eastAsia="ru-RU"/>
        </w:rPr>
      </w:pPr>
      <w:r w:rsidRPr="005272D4">
        <w:rPr>
          <w:rFonts w:eastAsia="Times New Roman" w:cs="Times New Roman"/>
          <w:bCs/>
          <w:szCs w:val="30"/>
          <w:lang w:eastAsia="ru-RU"/>
        </w:rPr>
        <w:lastRenderedPageBreak/>
        <w:t>О внесении изменени</w:t>
      </w:r>
      <w:r w:rsidR="00050AE7" w:rsidRPr="005272D4">
        <w:rPr>
          <w:rFonts w:eastAsia="Times New Roman" w:cs="Times New Roman"/>
          <w:bCs/>
          <w:szCs w:val="30"/>
          <w:lang w:eastAsia="ru-RU"/>
        </w:rPr>
        <w:t>й</w:t>
      </w:r>
      <w:r w:rsidRPr="005272D4">
        <w:rPr>
          <w:rFonts w:eastAsia="Times New Roman" w:cs="Times New Roman"/>
          <w:bCs/>
          <w:szCs w:val="30"/>
          <w:lang w:eastAsia="ru-RU"/>
        </w:rPr>
        <w:t xml:space="preserve"> </w:t>
      </w:r>
      <w:bookmarkEnd w:id="0"/>
      <w:bookmarkEnd w:id="1"/>
      <w:bookmarkEnd w:id="2"/>
      <w:bookmarkEnd w:id="3"/>
    </w:p>
    <w:p w:rsidR="001E2BEE" w:rsidRPr="005272D4" w:rsidRDefault="001E2BEE" w:rsidP="000C507E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</w:rPr>
      </w:pPr>
      <w:r w:rsidRPr="005272D4">
        <w:rPr>
          <w:rFonts w:eastAsia="Times New Roman" w:cs="Times New Roman"/>
          <w:bCs/>
          <w:szCs w:val="30"/>
        </w:rPr>
        <w:t>в постановление администрации</w:t>
      </w:r>
    </w:p>
    <w:p w:rsidR="00DC0C67" w:rsidRPr="005272D4" w:rsidRDefault="001E2BEE" w:rsidP="000C507E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</w:rPr>
      </w:pPr>
      <w:r w:rsidRPr="005272D4">
        <w:rPr>
          <w:rFonts w:eastAsia="Times New Roman" w:cs="Times New Roman"/>
          <w:bCs/>
          <w:szCs w:val="30"/>
        </w:rPr>
        <w:t xml:space="preserve">города от </w:t>
      </w:r>
      <w:r w:rsidR="003F54B1" w:rsidRPr="005272D4">
        <w:rPr>
          <w:rFonts w:eastAsia="Times New Roman" w:cs="Times New Roman"/>
          <w:bCs/>
          <w:szCs w:val="30"/>
        </w:rPr>
        <w:t xml:space="preserve">14.11.2022 </w:t>
      </w:r>
      <w:r w:rsidR="00FE7D52" w:rsidRPr="005272D4">
        <w:rPr>
          <w:rFonts w:eastAsia="Times New Roman" w:cs="Times New Roman"/>
          <w:bCs/>
          <w:szCs w:val="30"/>
        </w:rPr>
        <w:t>№</w:t>
      </w:r>
      <w:r w:rsidR="003F54B1" w:rsidRPr="005272D4">
        <w:rPr>
          <w:rFonts w:eastAsia="Times New Roman" w:cs="Times New Roman"/>
          <w:bCs/>
          <w:szCs w:val="30"/>
        </w:rPr>
        <w:t xml:space="preserve"> 995</w:t>
      </w:r>
    </w:p>
    <w:p w:rsidR="00BC0A7A" w:rsidRDefault="00BC0A7A" w:rsidP="000C507E">
      <w:pPr>
        <w:autoSpaceDE w:val="0"/>
        <w:autoSpaceDN w:val="0"/>
        <w:adjustRightInd w:val="0"/>
        <w:spacing w:line="192" w:lineRule="auto"/>
        <w:rPr>
          <w:rFonts w:eastAsia="Times New Roman" w:cs="Times New Roman"/>
          <w:szCs w:val="30"/>
          <w:lang w:eastAsia="ru-RU"/>
        </w:rPr>
      </w:pPr>
    </w:p>
    <w:p w:rsidR="000C507E" w:rsidRDefault="000C507E" w:rsidP="000C507E">
      <w:pPr>
        <w:autoSpaceDE w:val="0"/>
        <w:autoSpaceDN w:val="0"/>
        <w:adjustRightInd w:val="0"/>
        <w:spacing w:line="192" w:lineRule="auto"/>
        <w:rPr>
          <w:rFonts w:eastAsia="Times New Roman" w:cs="Times New Roman"/>
          <w:szCs w:val="30"/>
          <w:lang w:eastAsia="ru-RU"/>
        </w:rPr>
      </w:pPr>
    </w:p>
    <w:p w:rsidR="000C507E" w:rsidRPr="005272D4" w:rsidRDefault="000C507E" w:rsidP="000C507E">
      <w:pPr>
        <w:autoSpaceDE w:val="0"/>
        <w:autoSpaceDN w:val="0"/>
        <w:adjustRightInd w:val="0"/>
        <w:spacing w:line="192" w:lineRule="auto"/>
        <w:rPr>
          <w:rFonts w:eastAsia="Times New Roman" w:cs="Times New Roman"/>
          <w:szCs w:val="30"/>
          <w:lang w:eastAsia="ru-RU"/>
        </w:rPr>
      </w:pPr>
    </w:p>
    <w:p w:rsidR="00AD76A8" w:rsidRPr="005272D4" w:rsidRDefault="00AD76A8" w:rsidP="000C507E">
      <w:pPr>
        <w:widowControl w:val="0"/>
        <w:ind w:firstLine="709"/>
        <w:jc w:val="both"/>
        <w:rPr>
          <w:rFonts w:cs="Times New Roman"/>
          <w:szCs w:val="30"/>
        </w:rPr>
      </w:pPr>
      <w:r w:rsidRPr="005272D4">
        <w:rPr>
          <w:rFonts w:cs="Times New Roman"/>
          <w:szCs w:val="30"/>
        </w:rPr>
        <w:t xml:space="preserve">В </w:t>
      </w:r>
      <w:r w:rsidR="00AF3982" w:rsidRPr="005272D4">
        <w:rPr>
          <w:rFonts w:cs="Times New Roman"/>
          <w:szCs w:val="30"/>
        </w:rPr>
        <w:t>целях повышения эффективности и результативности бюдже</w:t>
      </w:r>
      <w:r w:rsidR="00AF3982" w:rsidRPr="005272D4">
        <w:rPr>
          <w:rFonts w:cs="Times New Roman"/>
          <w:szCs w:val="30"/>
        </w:rPr>
        <w:t>т</w:t>
      </w:r>
      <w:r w:rsidR="00AF3982" w:rsidRPr="005272D4">
        <w:rPr>
          <w:rFonts w:cs="Times New Roman"/>
          <w:szCs w:val="30"/>
        </w:rPr>
        <w:t>ных расходов в сфере социальной защиты населения</w:t>
      </w:r>
      <w:r w:rsidR="00BE5B46" w:rsidRPr="005272D4">
        <w:rPr>
          <w:rFonts w:cs="Times New Roman"/>
          <w:szCs w:val="30"/>
        </w:rPr>
        <w:t>,</w:t>
      </w:r>
      <w:r w:rsidR="00AF3982" w:rsidRPr="005272D4">
        <w:rPr>
          <w:rFonts w:cs="Times New Roman"/>
          <w:szCs w:val="30"/>
        </w:rPr>
        <w:t xml:space="preserve"> в </w:t>
      </w:r>
      <w:r w:rsidRPr="005272D4">
        <w:rPr>
          <w:rFonts w:cs="Times New Roman"/>
          <w:szCs w:val="30"/>
        </w:rPr>
        <w:t>соответствии</w:t>
      </w:r>
      <w:r w:rsidR="000A0017" w:rsidRPr="005272D4">
        <w:rPr>
          <w:rFonts w:cs="Times New Roman"/>
          <w:szCs w:val="30"/>
        </w:rPr>
        <w:t xml:space="preserve">               </w:t>
      </w:r>
      <w:r w:rsidR="00121C3F" w:rsidRPr="005272D4">
        <w:rPr>
          <w:rFonts w:cs="Times New Roman"/>
          <w:szCs w:val="30"/>
        </w:rPr>
        <w:t xml:space="preserve">с </w:t>
      </w:r>
      <w:r w:rsidRPr="005272D4">
        <w:rPr>
          <w:rFonts w:cs="Times New Roman"/>
          <w:szCs w:val="30"/>
        </w:rPr>
        <w:t xml:space="preserve">постановлением администрации города от 27.03.2015 № 153 </w:t>
      </w:r>
      <w:r w:rsidR="000A0017" w:rsidRPr="005272D4">
        <w:rPr>
          <w:rFonts w:cs="Times New Roman"/>
          <w:szCs w:val="30"/>
        </w:rPr>
        <w:t xml:space="preserve">                       </w:t>
      </w:r>
      <w:r w:rsidRPr="005272D4">
        <w:rPr>
          <w:rFonts w:cs="Times New Roman"/>
          <w:szCs w:val="30"/>
        </w:rPr>
        <w:t>«Об утверждении Порядка принятия решений о разработке, формиро</w:t>
      </w:r>
      <w:r w:rsidR="000C507E">
        <w:rPr>
          <w:rFonts w:cs="Times New Roman"/>
          <w:szCs w:val="30"/>
        </w:rPr>
        <w:t>-</w:t>
      </w:r>
      <w:r w:rsidRPr="005272D4">
        <w:rPr>
          <w:rFonts w:cs="Times New Roman"/>
          <w:szCs w:val="30"/>
        </w:rPr>
        <w:t>вании и реализации муниципальных программ города Краснояр</w:t>
      </w:r>
      <w:r w:rsidR="00AF3982" w:rsidRPr="005272D4">
        <w:rPr>
          <w:rFonts w:cs="Times New Roman"/>
          <w:szCs w:val="30"/>
        </w:rPr>
        <w:t>ска»,</w:t>
      </w:r>
      <w:r w:rsidRPr="005272D4">
        <w:rPr>
          <w:rFonts w:cs="Times New Roman"/>
          <w:szCs w:val="30"/>
        </w:rPr>
        <w:t xml:space="preserve"> руководствуясь статьями 41, </w:t>
      </w:r>
      <w:hyperlink r:id="rId11" w:history="1">
        <w:r w:rsidRPr="005272D4">
          <w:rPr>
            <w:rStyle w:val="a3"/>
            <w:rFonts w:cs="Times New Roman"/>
            <w:color w:val="auto"/>
            <w:szCs w:val="30"/>
            <w:u w:val="none"/>
          </w:rPr>
          <w:t>58</w:t>
        </w:r>
      </w:hyperlink>
      <w:r w:rsidRPr="005272D4">
        <w:rPr>
          <w:rFonts w:cs="Times New Roman"/>
          <w:szCs w:val="30"/>
        </w:rPr>
        <w:t>, 59 Устава города Красноярска,</w:t>
      </w:r>
    </w:p>
    <w:p w:rsidR="00EF25ED" w:rsidRPr="005272D4" w:rsidRDefault="000623B9" w:rsidP="000C507E">
      <w:pPr>
        <w:widowControl w:val="0"/>
        <w:jc w:val="both"/>
        <w:rPr>
          <w:rFonts w:cs="Times New Roman"/>
          <w:szCs w:val="30"/>
        </w:rPr>
      </w:pPr>
      <w:r w:rsidRPr="005272D4">
        <w:rPr>
          <w:rFonts w:cs="Times New Roman"/>
          <w:szCs w:val="30"/>
        </w:rPr>
        <w:t>ПОСТАНОВЛЯЮ:</w:t>
      </w:r>
    </w:p>
    <w:p w:rsidR="00340CBA" w:rsidRPr="005272D4" w:rsidRDefault="001E2BEE" w:rsidP="000C507E">
      <w:pPr>
        <w:widowControl w:val="0"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5272D4">
        <w:rPr>
          <w:rFonts w:eastAsia="Times New Roman" w:cs="Times New Roman"/>
          <w:szCs w:val="30"/>
        </w:rPr>
        <w:t>1. </w:t>
      </w:r>
      <w:r w:rsidRPr="005272D4">
        <w:rPr>
          <w:rFonts w:eastAsia="Times New Roman" w:cs="Times New Roman"/>
          <w:szCs w:val="30"/>
          <w:lang w:eastAsia="ru-RU"/>
        </w:rPr>
        <w:t>Внести в приложение к постановлению администрации города от 1</w:t>
      </w:r>
      <w:r w:rsidR="00C51CC0" w:rsidRPr="005272D4">
        <w:rPr>
          <w:rFonts w:eastAsia="Times New Roman" w:cs="Times New Roman"/>
          <w:szCs w:val="30"/>
          <w:lang w:eastAsia="ru-RU"/>
        </w:rPr>
        <w:t>4</w:t>
      </w:r>
      <w:r w:rsidRPr="005272D4">
        <w:rPr>
          <w:rFonts w:eastAsia="Times New Roman" w:cs="Times New Roman"/>
          <w:szCs w:val="30"/>
          <w:lang w:eastAsia="ru-RU"/>
        </w:rPr>
        <w:t>.11.20</w:t>
      </w:r>
      <w:r w:rsidR="00781ACF" w:rsidRPr="005272D4">
        <w:rPr>
          <w:rFonts w:eastAsia="Times New Roman" w:cs="Times New Roman"/>
          <w:szCs w:val="30"/>
          <w:lang w:eastAsia="ru-RU"/>
        </w:rPr>
        <w:t>2</w:t>
      </w:r>
      <w:r w:rsidR="00835258">
        <w:rPr>
          <w:rFonts w:eastAsia="Times New Roman" w:cs="Times New Roman"/>
          <w:szCs w:val="30"/>
          <w:lang w:eastAsia="ru-RU"/>
        </w:rPr>
        <w:t>2</w:t>
      </w:r>
      <w:r w:rsidRPr="005272D4">
        <w:rPr>
          <w:rFonts w:eastAsia="Times New Roman" w:cs="Times New Roman"/>
          <w:szCs w:val="30"/>
          <w:lang w:eastAsia="ru-RU"/>
        </w:rPr>
        <w:t xml:space="preserve"> № </w:t>
      </w:r>
      <w:r w:rsidR="00C51CC0" w:rsidRPr="005272D4">
        <w:rPr>
          <w:rFonts w:eastAsia="Times New Roman" w:cs="Times New Roman"/>
          <w:szCs w:val="30"/>
          <w:lang w:eastAsia="ru-RU"/>
        </w:rPr>
        <w:t>995</w:t>
      </w:r>
      <w:r w:rsidRPr="005272D4">
        <w:rPr>
          <w:rFonts w:eastAsia="Times New Roman" w:cs="Times New Roman"/>
          <w:szCs w:val="30"/>
          <w:lang w:eastAsia="ru-RU"/>
        </w:rPr>
        <w:t xml:space="preserve"> «Об утвер</w:t>
      </w:r>
      <w:bookmarkStart w:id="5" w:name="OLE_LINK42"/>
      <w:bookmarkStart w:id="6" w:name="OLE_LINK43"/>
      <w:bookmarkStart w:id="7" w:name="OLE_LINK44"/>
      <w:r w:rsidR="00DC0C67" w:rsidRPr="005272D4">
        <w:rPr>
          <w:rFonts w:eastAsia="Times New Roman" w:cs="Times New Roman"/>
          <w:szCs w:val="30"/>
          <w:lang w:eastAsia="ru-RU"/>
        </w:rPr>
        <w:t xml:space="preserve">ждении муниципальной программы  </w:t>
      </w:r>
      <w:r w:rsidRPr="005272D4">
        <w:rPr>
          <w:rFonts w:eastAsia="Times New Roman" w:cs="Times New Roman"/>
          <w:szCs w:val="30"/>
          <w:lang w:eastAsia="ru-RU"/>
        </w:rPr>
        <w:t xml:space="preserve">«Социальная поддержка населения города Красноярска» </w:t>
      </w:r>
      <w:bookmarkEnd w:id="5"/>
      <w:bookmarkEnd w:id="6"/>
      <w:bookmarkEnd w:id="7"/>
      <w:r w:rsidRPr="005272D4">
        <w:rPr>
          <w:rFonts w:eastAsia="Times New Roman" w:cs="Times New Roman"/>
          <w:szCs w:val="30"/>
          <w:lang w:eastAsia="ru-RU"/>
        </w:rPr>
        <w:t>на 202</w:t>
      </w:r>
      <w:r w:rsidR="00C51CC0" w:rsidRPr="005272D4">
        <w:rPr>
          <w:rFonts w:eastAsia="Times New Roman" w:cs="Times New Roman"/>
          <w:szCs w:val="30"/>
          <w:lang w:eastAsia="ru-RU"/>
        </w:rPr>
        <w:t>3</w:t>
      </w:r>
      <w:r w:rsidRPr="005272D4">
        <w:rPr>
          <w:rFonts w:eastAsia="Times New Roman" w:cs="Times New Roman"/>
          <w:szCs w:val="30"/>
          <w:lang w:eastAsia="ru-RU"/>
        </w:rPr>
        <w:t xml:space="preserve"> год</w:t>
      </w:r>
      <w:r w:rsidR="00DC0C67" w:rsidRPr="005272D4">
        <w:rPr>
          <w:rFonts w:eastAsia="Times New Roman" w:cs="Times New Roman"/>
          <w:szCs w:val="30"/>
          <w:lang w:eastAsia="ru-RU"/>
        </w:rPr>
        <w:t xml:space="preserve">              </w:t>
      </w:r>
      <w:r w:rsidRPr="005272D4">
        <w:rPr>
          <w:rFonts w:eastAsia="Times New Roman" w:cs="Times New Roman"/>
          <w:szCs w:val="30"/>
          <w:lang w:eastAsia="ru-RU"/>
        </w:rPr>
        <w:t xml:space="preserve"> и плановый период 202</w:t>
      </w:r>
      <w:r w:rsidR="00C51CC0" w:rsidRPr="005272D4">
        <w:rPr>
          <w:rFonts w:eastAsia="Times New Roman" w:cs="Times New Roman"/>
          <w:szCs w:val="30"/>
          <w:lang w:eastAsia="ru-RU"/>
        </w:rPr>
        <w:t>4</w:t>
      </w:r>
      <w:r w:rsidRPr="005272D4">
        <w:rPr>
          <w:rFonts w:eastAsia="Times New Roman" w:cs="Times New Roman"/>
          <w:szCs w:val="30"/>
          <w:lang w:eastAsia="ru-RU"/>
        </w:rPr>
        <w:t>–202</w:t>
      </w:r>
      <w:r w:rsidR="00C51CC0" w:rsidRPr="005272D4">
        <w:rPr>
          <w:rFonts w:eastAsia="Times New Roman" w:cs="Times New Roman"/>
          <w:szCs w:val="30"/>
          <w:lang w:eastAsia="ru-RU"/>
        </w:rPr>
        <w:t>5</w:t>
      </w:r>
      <w:r w:rsidRPr="005272D4">
        <w:rPr>
          <w:rFonts w:eastAsia="Times New Roman" w:cs="Times New Roman"/>
          <w:szCs w:val="30"/>
          <w:lang w:eastAsia="ru-RU"/>
        </w:rPr>
        <w:t xml:space="preserve"> годов» (далее – Программа) </w:t>
      </w:r>
      <w:r w:rsidR="00340CBA" w:rsidRPr="005272D4">
        <w:rPr>
          <w:rFonts w:eastAsia="Times New Roman" w:cs="Times New Roman"/>
          <w:szCs w:val="30"/>
          <w:lang w:eastAsia="ru-RU"/>
        </w:rPr>
        <w:t xml:space="preserve">следующие </w:t>
      </w:r>
      <w:r w:rsidR="00EF25ED" w:rsidRPr="005272D4">
        <w:rPr>
          <w:rFonts w:eastAsia="Times New Roman" w:cs="Times New Roman"/>
          <w:szCs w:val="30"/>
          <w:lang w:eastAsia="ru-RU"/>
        </w:rPr>
        <w:t>измене</w:t>
      </w:r>
      <w:r w:rsidR="00340CBA" w:rsidRPr="005272D4">
        <w:rPr>
          <w:rFonts w:eastAsia="Times New Roman" w:cs="Times New Roman"/>
          <w:szCs w:val="30"/>
          <w:lang w:eastAsia="ru-RU"/>
        </w:rPr>
        <w:t>ния:</w:t>
      </w:r>
    </w:p>
    <w:p w:rsidR="00AF28BD" w:rsidRPr="005272D4" w:rsidRDefault="00CA276F" w:rsidP="000C507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</w:rPr>
      </w:pPr>
      <w:r w:rsidRPr="005272D4">
        <w:rPr>
          <w:rFonts w:eastAsia="Times New Roman" w:cs="Times New Roman"/>
          <w:szCs w:val="30"/>
          <w:lang w:eastAsia="ru-RU"/>
        </w:rPr>
        <w:t>1) в паспорте Программы</w:t>
      </w:r>
      <w:r w:rsidR="00AF28BD" w:rsidRPr="005272D4">
        <w:rPr>
          <w:rFonts w:eastAsia="Times New Roman" w:cs="Times New Roman"/>
          <w:szCs w:val="30"/>
          <w:lang w:eastAsia="ru-RU"/>
        </w:rPr>
        <w:t xml:space="preserve"> </w:t>
      </w:r>
      <w:r w:rsidR="00AF28BD" w:rsidRPr="005272D4">
        <w:rPr>
          <w:rFonts w:eastAsia="Times New Roman" w:cs="Times New Roman"/>
          <w:szCs w:val="30"/>
        </w:rPr>
        <w:t>строку «Объемы бюджетных ассигнов</w:t>
      </w:r>
      <w:r w:rsidR="00AF28BD" w:rsidRPr="005272D4">
        <w:rPr>
          <w:rFonts w:eastAsia="Times New Roman" w:cs="Times New Roman"/>
          <w:szCs w:val="30"/>
        </w:rPr>
        <w:t>а</w:t>
      </w:r>
      <w:r w:rsidR="00AF28BD" w:rsidRPr="005272D4">
        <w:rPr>
          <w:rFonts w:eastAsia="Times New Roman" w:cs="Times New Roman"/>
          <w:szCs w:val="30"/>
        </w:rPr>
        <w:t xml:space="preserve">ний Программы» </w:t>
      </w:r>
      <w:bookmarkStart w:id="8" w:name="OLE_LINK112"/>
      <w:bookmarkStart w:id="9" w:name="OLE_LINK113"/>
      <w:bookmarkStart w:id="10" w:name="OLE_LINK114"/>
      <w:r w:rsidR="00AF28BD" w:rsidRPr="005272D4">
        <w:rPr>
          <w:rFonts w:eastAsia="Times New Roman" w:cs="Times New Roman"/>
          <w:szCs w:val="30"/>
        </w:rPr>
        <w:t>изложить в следующей редакции:</w:t>
      </w:r>
      <w:bookmarkEnd w:id="8"/>
      <w:bookmarkEnd w:id="9"/>
      <w:bookmarkEnd w:id="10"/>
    </w:p>
    <w:p w:rsidR="00D07655" w:rsidRPr="005272D4" w:rsidRDefault="00D07655" w:rsidP="000C507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7426"/>
      </w:tblGrid>
      <w:tr w:rsidR="00424AFA" w:rsidRPr="005272D4" w:rsidTr="000C507E">
        <w:trPr>
          <w:trHeight w:val="113"/>
        </w:trPr>
        <w:tc>
          <w:tcPr>
            <w:tcW w:w="2042" w:type="dxa"/>
            <w:shd w:val="clear" w:color="auto" w:fill="auto"/>
          </w:tcPr>
          <w:p w:rsidR="00D07655" w:rsidRPr="005272D4" w:rsidRDefault="000C507E" w:rsidP="00424AFA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5272D4">
              <w:rPr>
                <w:rFonts w:eastAsia="Times New Roman" w:cs="Times New Roman"/>
                <w:szCs w:val="30"/>
              </w:rPr>
              <w:t>«</w:t>
            </w:r>
            <w:r w:rsidR="00D07655" w:rsidRPr="005272D4">
              <w:rPr>
                <w:rFonts w:cs="Times New Roman"/>
                <w:szCs w:val="30"/>
              </w:rPr>
              <w:t xml:space="preserve">Объемы </w:t>
            </w:r>
          </w:p>
          <w:p w:rsidR="00D07655" w:rsidRPr="005272D4" w:rsidRDefault="00D07655" w:rsidP="00424AFA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5272D4">
              <w:rPr>
                <w:rFonts w:cs="Times New Roman"/>
                <w:szCs w:val="30"/>
              </w:rPr>
              <w:t xml:space="preserve">бюджетных </w:t>
            </w:r>
          </w:p>
          <w:p w:rsidR="00D07655" w:rsidRPr="005272D4" w:rsidRDefault="000C507E" w:rsidP="00424AFA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ассигнований</w:t>
            </w:r>
          </w:p>
          <w:p w:rsidR="00D07655" w:rsidRPr="005272D4" w:rsidRDefault="00D07655" w:rsidP="00424AFA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5272D4">
              <w:rPr>
                <w:rFonts w:cs="Times New Roman"/>
                <w:szCs w:val="30"/>
              </w:rPr>
              <w:t>Программы</w:t>
            </w:r>
          </w:p>
        </w:tc>
        <w:tc>
          <w:tcPr>
            <w:tcW w:w="7426" w:type="dxa"/>
            <w:shd w:val="clear" w:color="auto" w:fill="auto"/>
          </w:tcPr>
          <w:p w:rsidR="000C507E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объем бюджетных ассигнований на реализацию мун</w:t>
            </w:r>
            <w:r w:rsidRPr="00227601">
              <w:rPr>
                <w:rFonts w:cs="Times New Roman"/>
                <w:szCs w:val="30"/>
              </w:rPr>
              <w:t>и</w:t>
            </w:r>
            <w:r w:rsidR="000C507E">
              <w:rPr>
                <w:rFonts w:cs="Times New Roman"/>
                <w:szCs w:val="30"/>
              </w:rPr>
              <w:t>ципальной программы на 2023–</w:t>
            </w:r>
            <w:r w:rsidRPr="00227601">
              <w:rPr>
                <w:rFonts w:cs="Times New Roman"/>
                <w:szCs w:val="30"/>
              </w:rPr>
              <w:t xml:space="preserve">2025 годы – </w:t>
            </w:r>
          </w:p>
          <w:p w:rsidR="00227601" w:rsidRPr="00227601" w:rsidRDefault="00145664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</w:t>
            </w:r>
            <w:r w:rsidR="000C507E">
              <w:rPr>
                <w:rFonts w:cs="Times New Roman"/>
                <w:szCs w:val="30"/>
              </w:rPr>
              <w:t xml:space="preserve"> </w:t>
            </w:r>
            <w:r>
              <w:rPr>
                <w:rFonts w:cs="Times New Roman"/>
                <w:szCs w:val="30"/>
              </w:rPr>
              <w:t>1</w:t>
            </w:r>
            <w:r w:rsidR="008F785D">
              <w:rPr>
                <w:rFonts w:cs="Times New Roman"/>
                <w:szCs w:val="30"/>
              </w:rPr>
              <w:t>71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="008F785D">
              <w:rPr>
                <w:rFonts w:cs="Times New Roman"/>
                <w:szCs w:val="30"/>
              </w:rPr>
              <w:t>065,44</w:t>
            </w:r>
            <w:r w:rsidR="00227601" w:rsidRPr="00227601">
              <w:rPr>
                <w:rFonts w:cs="Times New Roman"/>
                <w:szCs w:val="30"/>
              </w:rPr>
              <w:t xml:space="preserve"> тыс. рублей, в том числе: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 xml:space="preserve">2023 год – </w:t>
            </w:r>
            <w:r w:rsidR="008F785D">
              <w:rPr>
                <w:rFonts w:cs="Times New Roman"/>
                <w:szCs w:val="30"/>
              </w:rPr>
              <w:t>400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="008F785D">
              <w:rPr>
                <w:rFonts w:cs="Times New Roman"/>
                <w:szCs w:val="30"/>
              </w:rPr>
              <w:t>2</w:t>
            </w:r>
            <w:r w:rsidR="00145664">
              <w:rPr>
                <w:rFonts w:cs="Times New Roman"/>
                <w:szCs w:val="30"/>
              </w:rPr>
              <w:t>31,46</w:t>
            </w:r>
            <w:r w:rsidRPr="00227601">
              <w:rPr>
                <w:rFonts w:cs="Times New Roman"/>
                <w:szCs w:val="30"/>
              </w:rPr>
              <w:t xml:space="preserve"> тыс. рублей;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2024 год – 385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062,61 тыс. рублей;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2025 год – 385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771,37 тыс. рублей;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в том числе по источникам финансирования: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средства федерального бюджета: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2023 год – 5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162,04 тыс. рублей;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lastRenderedPageBreak/>
              <w:t>2024 год – 5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876,42 тыс. рублей;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2025 год – 5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887,27 тыс. рублей;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средства краевого бюджета: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2023 год – 12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865,32</w:t>
            </w:r>
            <w:r w:rsidR="00E84F45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тыс. рублей;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2024 год – 14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150,17 тыс. рублей;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2025 год – 14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852,08 тыс. рублей;</w:t>
            </w:r>
          </w:p>
          <w:p w:rsidR="00227601" w:rsidRPr="00227601" w:rsidRDefault="00227601" w:rsidP="00227601">
            <w:pPr>
              <w:autoSpaceDE w:val="0"/>
              <w:autoSpaceDN w:val="0"/>
              <w:adjustRightInd w:val="0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средства бюджета города: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 xml:space="preserve">2023 год – </w:t>
            </w:r>
            <w:r w:rsidR="002039A1">
              <w:rPr>
                <w:rFonts w:cs="Times New Roman"/>
                <w:szCs w:val="30"/>
              </w:rPr>
              <w:t>382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="00145664">
              <w:rPr>
                <w:rFonts w:cs="Times New Roman"/>
                <w:szCs w:val="30"/>
              </w:rPr>
              <w:t>204,10</w:t>
            </w:r>
            <w:r w:rsidRPr="00227601">
              <w:rPr>
                <w:rFonts w:cs="Times New Roman"/>
                <w:szCs w:val="30"/>
              </w:rPr>
              <w:t xml:space="preserve">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2024 год – 365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036,02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2025 год – 365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032,02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общий объем финансирования:</w:t>
            </w:r>
          </w:p>
          <w:p w:rsidR="00227601" w:rsidRPr="00227601" w:rsidRDefault="00134549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hyperlink w:anchor="P362">
              <w:r w:rsidR="00227601" w:rsidRPr="00227601">
                <w:rPr>
                  <w:rFonts w:cs="Times New Roman"/>
                  <w:szCs w:val="30"/>
                </w:rPr>
                <w:t>подпрограммы 1</w:t>
              </w:r>
            </w:hyperlink>
            <w:r w:rsidR="00227601" w:rsidRPr="00227601">
              <w:rPr>
                <w:rFonts w:cs="Times New Roman"/>
                <w:szCs w:val="30"/>
              </w:rPr>
              <w:t xml:space="preserve"> </w:t>
            </w:r>
            <w:r w:rsidR="000C507E">
              <w:rPr>
                <w:rFonts w:cs="Times New Roman"/>
                <w:szCs w:val="30"/>
              </w:rPr>
              <w:t>«</w:t>
            </w:r>
            <w:r w:rsidR="00227601" w:rsidRPr="00227601">
              <w:rPr>
                <w:rFonts w:cs="Times New Roman"/>
                <w:szCs w:val="30"/>
              </w:rPr>
              <w:t>Обеспечение решения вопросов соц</w:t>
            </w:r>
            <w:r w:rsidR="00227601" w:rsidRPr="00227601">
              <w:rPr>
                <w:rFonts w:cs="Times New Roman"/>
                <w:szCs w:val="30"/>
              </w:rPr>
              <w:t>и</w:t>
            </w:r>
            <w:r w:rsidR="000C507E">
              <w:rPr>
                <w:rFonts w:cs="Times New Roman"/>
                <w:szCs w:val="30"/>
              </w:rPr>
              <w:t>альной поддержки граждан»</w:t>
            </w:r>
            <w:r w:rsidR="00227601" w:rsidRPr="00227601">
              <w:rPr>
                <w:rFonts w:cs="Times New Roman"/>
                <w:szCs w:val="30"/>
              </w:rPr>
              <w:t xml:space="preserve"> за счет средств бюджета города – </w:t>
            </w:r>
            <w:r w:rsidR="00145664">
              <w:rPr>
                <w:rFonts w:cs="Times New Roman"/>
                <w:szCs w:val="30"/>
              </w:rPr>
              <w:t>217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="00145664">
              <w:rPr>
                <w:rFonts w:cs="Times New Roman"/>
                <w:szCs w:val="30"/>
              </w:rPr>
              <w:t>673,77</w:t>
            </w:r>
            <w:r w:rsidR="00227601" w:rsidRPr="00227601">
              <w:rPr>
                <w:rFonts w:cs="Times New Roman"/>
                <w:szCs w:val="30"/>
              </w:rPr>
              <w:t xml:space="preserve"> тыс. рублей,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="00227601" w:rsidRPr="00227601">
              <w:rPr>
                <w:rFonts w:cs="Times New Roman"/>
                <w:szCs w:val="30"/>
              </w:rPr>
              <w:t>в том числе: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 xml:space="preserve">2023 год – </w:t>
            </w:r>
            <w:r w:rsidR="0037340D" w:rsidRPr="00913DF8">
              <w:rPr>
                <w:rFonts w:cs="Times New Roman"/>
                <w:szCs w:val="30"/>
              </w:rPr>
              <w:t>7</w:t>
            </w:r>
            <w:r w:rsidR="00145664">
              <w:rPr>
                <w:rFonts w:cs="Times New Roman"/>
                <w:szCs w:val="30"/>
              </w:rPr>
              <w:t>2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="00145664">
              <w:rPr>
                <w:rFonts w:cs="Times New Roman"/>
                <w:szCs w:val="30"/>
              </w:rPr>
              <w:t>449,05</w:t>
            </w:r>
            <w:r w:rsidRPr="00227601">
              <w:rPr>
                <w:rFonts w:cs="Times New Roman"/>
                <w:szCs w:val="30"/>
              </w:rPr>
              <w:t xml:space="preserve">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2024 год – 72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612,36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2025 год – 72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612,36 тыс. рублей;</w:t>
            </w:r>
          </w:p>
          <w:p w:rsidR="00227601" w:rsidRPr="00227601" w:rsidRDefault="00134549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hyperlink w:anchor="P457">
              <w:r w:rsidR="00227601" w:rsidRPr="00227601">
                <w:rPr>
                  <w:rFonts w:cs="Times New Roman"/>
                  <w:szCs w:val="30"/>
                </w:rPr>
                <w:t>подпрограммы 2</w:t>
              </w:r>
            </w:hyperlink>
            <w:r w:rsidR="00227601" w:rsidRPr="00227601">
              <w:rPr>
                <w:rFonts w:cs="Times New Roman"/>
                <w:szCs w:val="30"/>
              </w:rPr>
              <w:t xml:space="preserve"> </w:t>
            </w:r>
            <w:r w:rsidR="000C507E">
              <w:rPr>
                <w:rFonts w:cs="Times New Roman"/>
                <w:szCs w:val="30"/>
              </w:rPr>
              <w:t>«</w:t>
            </w:r>
            <w:r w:rsidR="00227601" w:rsidRPr="00227601">
              <w:rPr>
                <w:rFonts w:cs="Times New Roman"/>
                <w:szCs w:val="30"/>
              </w:rPr>
              <w:t>Усиление социальной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="00227601" w:rsidRPr="00227601">
              <w:rPr>
                <w:rFonts w:cs="Times New Roman"/>
                <w:szCs w:val="30"/>
              </w:rPr>
              <w:t>защищенности отдельных категорий граждан</w:t>
            </w:r>
            <w:r w:rsidR="000C507E">
              <w:rPr>
                <w:rFonts w:cs="Times New Roman"/>
                <w:szCs w:val="30"/>
              </w:rPr>
              <w:t xml:space="preserve">» – </w:t>
            </w:r>
            <w:r w:rsidR="00227601" w:rsidRPr="00227601">
              <w:rPr>
                <w:rFonts w:cs="Times New Roman"/>
                <w:szCs w:val="30"/>
              </w:rPr>
              <w:t>95</w:t>
            </w:r>
            <w:r w:rsidR="002039A1">
              <w:rPr>
                <w:rFonts w:cs="Times New Roman"/>
                <w:szCs w:val="30"/>
              </w:rPr>
              <w:t>3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="00227601" w:rsidRPr="00227601">
              <w:rPr>
                <w:rFonts w:cs="Times New Roman"/>
                <w:szCs w:val="30"/>
              </w:rPr>
              <w:t>391,67 тыс. ру</w:t>
            </w:r>
            <w:r w:rsidR="00227601" w:rsidRPr="00227601">
              <w:rPr>
                <w:rFonts w:cs="Times New Roman"/>
                <w:szCs w:val="30"/>
              </w:rPr>
              <w:t>б</w:t>
            </w:r>
            <w:r w:rsidR="00227601" w:rsidRPr="00227601">
              <w:rPr>
                <w:rFonts w:cs="Times New Roman"/>
                <w:szCs w:val="30"/>
              </w:rPr>
              <w:t>лей, в том числе: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 xml:space="preserve">2023 год </w:t>
            </w:r>
            <w:r w:rsidR="000C507E">
              <w:rPr>
                <w:rFonts w:cs="Times New Roman"/>
                <w:szCs w:val="30"/>
              </w:rPr>
              <w:t>–</w:t>
            </w:r>
            <w:r w:rsidRPr="00227601">
              <w:rPr>
                <w:rFonts w:cs="Times New Roman"/>
                <w:szCs w:val="30"/>
              </w:rPr>
              <w:t xml:space="preserve"> 32</w:t>
            </w:r>
            <w:r w:rsidR="002039A1">
              <w:rPr>
                <w:rFonts w:cs="Times New Roman"/>
                <w:szCs w:val="30"/>
              </w:rPr>
              <w:t>7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782,41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2024 год – 312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450,25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2025 год – 313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159,01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в том числе по источникам финансирования: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средства федерального бюджета: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2023 год – 5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162,04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2024 год – 5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876,42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2025 год – 5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887,27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средства краевого бюджета: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2023 год – 12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865,32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2024 год – 14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150,17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2025 год – 14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852,08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средства бюджета города: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2023 год – 30</w:t>
            </w:r>
            <w:r w:rsidR="002039A1">
              <w:rPr>
                <w:rFonts w:cs="Times New Roman"/>
                <w:szCs w:val="30"/>
              </w:rPr>
              <w:t>9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755,05 тыс. рублей;</w:t>
            </w:r>
          </w:p>
          <w:p w:rsidR="00227601" w:rsidRPr="00227601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2024 год – 292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423,66 тыс. рублей;</w:t>
            </w:r>
          </w:p>
          <w:p w:rsidR="00D07655" w:rsidRPr="005272D4" w:rsidRDefault="00227601" w:rsidP="00061FE8">
            <w:pPr>
              <w:autoSpaceDE w:val="0"/>
              <w:autoSpaceDN w:val="0"/>
              <w:adjustRightInd w:val="0"/>
              <w:spacing w:line="235" w:lineRule="auto"/>
              <w:rPr>
                <w:rFonts w:cs="Times New Roman"/>
                <w:szCs w:val="30"/>
              </w:rPr>
            </w:pPr>
            <w:r w:rsidRPr="00227601">
              <w:rPr>
                <w:rFonts w:cs="Times New Roman"/>
                <w:szCs w:val="30"/>
              </w:rPr>
              <w:t>2025 год – 292</w:t>
            </w:r>
            <w:r w:rsidR="000C507E">
              <w:rPr>
                <w:rFonts w:cs="Times New Roman"/>
                <w:szCs w:val="30"/>
              </w:rPr>
              <w:t xml:space="preserve"> </w:t>
            </w:r>
            <w:r w:rsidRPr="00227601">
              <w:rPr>
                <w:rFonts w:cs="Times New Roman"/>
                <w:szCs w:val="30"/>
              </w:rPr>
              <w:t>419,66 тыс. рублей</w:t>
            </w:r>
            <w:r w:rsidR="000C507E">
              <w:rPr>
                <w:rFonts w:cs="Times New Roman"/>
                <w:szCs w:val="30"/>
              </w:rPr>
              <w:t>»</w:t>
            </w:r>
          </w:p>
        </w:tc>
      </w:tr>
    </w:tbl>
    <w:p w:rsidR="00863B41" w:rsidRPr="00C127D8" w:rsidRDefault="00863B41" w:rsidP="00424AFA">
      <w:pPr>
        <w:ind w:right="-143" w:firstLine="709"/>
        <w:jc w:val="right"/>
        <w:rPr>
          <w:rFonts w:cs="Times New Roman"/>
          <w:sz w:val="32"/>
          <w:szCs w:val="30"/>
        </w:rPr>
      </w:pPr>
    </w:p>
    <w:p w:rsidR="00BE5B46" w:rsidRPr="00AD087A" w:rsidRDefault="00227601" w:rsidP="00E84F45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2</w:t>
      </w:r>
      <w:r w:rsidR="00FB2C65" w:rsidRPr="00AD087A">
        <w:rPr>
          <w:rFonts w:cs="Times New Roman"/>
          <w:szCs w:val="30"/>
        </w:rPr>
        <w:t>) раздел V Программы изложить в следующей редакции:</w:t>
      </w:r>
    </w:p>
    <w:p w:rsidR="000C507E" w:rsidRPr="00C127D8" w:rsidRDefault="000C507E" w:rsidP="00E84F45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sz w:val="2"/>
          <w:szCs w:val="2"/>
        </w:rPr>
      </w:pPr>
    </w:p>
    <w:p w:rsidR="00E1636B" w:rsidRDefault="00DC0786" w:rsidP="00E1636B">
      <w:pPr>
        <w:widowControl w:val="0"/>
        <w:autoSpaceDE w:val="0"/>
        <w:autoSpaceDN w:val="0"/>
        <w:adjustRightInd w:val="0"/>
        <w:spacing w:line="192" w:lineRule="auto"/>
        <w:contextualSpacing/>
        <w:jc w:val="center"/>
        <w:rPr>
          <w:rFonts w:cs="Times New Roman"/>
          <w:szCs w:val="30"/>
        </w:rPr>
      </w:pPr>
      <w:r w:rsidRPr="00AD087A">
        <w:rPr>
          <w:rFonts w:cs="Times New Roman"/>
          <w:szCs w:val="30"/>
        </w:rPr>
        <w:t>«V. Ресурсное обеспечение</w:t>
      </w:r>
      <w:r w:rsidR="00E84F45">
        <w:rPr>
          <w:rFonts w:cs="Times New Roman"/>
          <w:szCs w:val="30"/>
        </w:rPr>
        <w:t xml:space="preserve"> муниципальной</w:t>
      </w:r>
      <w:r w:rsidRPr="00AD087A">
        <w:rPr>
          <w:rFonts w:cs="Times New Roman"/>
          <w:szCs w:val="30"/>
        </w:rPr>
        <w:t xml:space="preserve"> </w:t>
      </w:r>
      <w:r w:rsidR="00E84F45" w:rsidRPr="00AD087A">
        <w:rPr>
          <w:rFonts w:cs="Times New Roman"/>
          <w:szCs w:val="30"/>
        </w:rPr>
        <w:t xml:space="preserve">программы </w:t>
      </w:r>
      <w:r w:rsidRPr="00AD087A">
        <w:rPr>
          <w:rFonts w:cs="Times New Roman"/>
          <w:szCs w:val="30"/>
        </w:rPr>
        <w:t xml:space="preserve">за счет средств </w:t>
      </w:r>
    </w:p>
    <w:p w:rsidR="009401AA" w:rsidRDefault="00DC0786" w:rsidP="00E1636B">
      <w:pPr>
        <w:widowControl w:val="0"/>
        <w:autoSpaceDE w:val="0"/>
        <w:autoSpaceDN w:val="0"/>
        <w:adjustRightInd w:val="0"/>
        <w:spacing w:line="192" w:lineRule="auto"/>
        <w:contextualSpacing/>
        <w:jc w:val="center"/>
        <w:rPr>
          <w:rFonts w:cs="Times New Roman"/>
          <w:szCs w:val="30"/>
        </w:rPr>
      </w:pPr>
      <w:r w:rsidRPr="00AD087A">
        <w:rPr>
          <w:rFonts w:cs="Times New Roman"/>
          <w:szCs w:val="30"/>
        </w:rPr>
        <w:t>бюджета города, вышестоящих бюджетов и внебюджетных источников</w:t>
      </w:r>
    </w:p>
    <w:p w:rsidR="000C507E" w:rsidRPr="00061FE8" w:rsidRDefault="000C507E" w:rsidP="00424AFA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sz w:val="20"/>
          <w:szCs w:val="20"/>
        </w:rPr>
      </w:pPr>
    </w:p>
    <w:p w:rsidR="009401AA" w:rsidRPr="00AD087A" w:rsidRDefault="009401AA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AD087A">
        <w:rPr>
          <w:rFonts w:eastAsiaTheme="minorEastAsia" w:cs="Times New Roman"/>
          <w:szCs w:val="30"/>
          <w:lang w:eastAsia="ru-RU"/>
        </w:rPr>
        <w:t>Источниками финансирования реализации мероприятий подпр</w:t>
      </w:r>
      <w:r w:rsidRPr="00AD087A">
        <w:rPr>
          <w:rFonts w:eastAsiaTheme="minorEastAsia" w:cs="Times New Roman"/>
          <w:szCs w:val="30"/>
          <w:lang w:eastAsia="ru-RU"/>
        </w:rPr>
        <w:t>о</w:t>
      </w:r>
      <w:r w:rsidRPr="00AD087A">
        <w:rPr>
          <w:rFonts w:eastAsiaTheme="minorEastAsia" w:cs="Times New Roman"/>
          <w:szCs w:val="30"/>
          <w:lang w:eastAsia="ru-RU"/>
        </w:rPr>
        <w:t xml:space="preserve">грамм являются средства федерального бюджета, краевого бюджета, </w:t>
      </w:r>
      <w:r w:rsidRPr="00AD087A">
        <w:rPr>
          <w:rFonts w:eastAsiaTheme="minorEastAsia" w:cs="Times New Roman"/>
          <w:szCs w:val="30"/>
          <w:lang w:eastAsia="ru-RU"/>
        </w:rPr>
        <w:lastRenderedPageBreak/>
        <w:t>средства бюджета города. Бюджетные ассигнования на реализацию</w:t>
      </w:r>
      <w:r w:rsidR="000C507E">
        <w:rPr>
          <w:rFonts w:eastAsiaTheme="minorEastAsia" w:cs="Times New Roman"/>
          <w:szCs w:val="30"/>
          <w:lang w:eastAsia="ru-RU"/>
        </w:rPr>
        <w:t xml:space="preserve">        </w:t>
      </w:r>
      <w:r w:rsidRPr="00AD087A">
        <w:rPr>
          <w:rFonts w:eastAsiaTheme="minorEastAsia" w:cs="Times New Roman"/>
          <w:szCs w:val="30"/>
          <w:lang w:eastAsia="ru-RU"/>
        </w:rPr>
        <w:t xml:space="preserve"> муниципальной программы сформированы в пределах доведенных </w:t>
      </w:r>
      <w:r w:rsidR="000C507E">
        <w:rPr>
          <w:rFonts w:eastAsiaTheme="minorEastAsia" w:cs="Times New Roman"/>
          <w:szCs w:val="30"/>
          <w:lang w:eastAsia="ru-RU"/>
        </w:rPr>
        <w:t xml:space="preserve">          </w:t>
      </w:r>
      <w:r w:rsidRPr="00AD087A">
        <w:rPr>
          <w:rFonts w:eastAsiaTheme="minorEastAsia" w:cs="Times New Roman"/>
          <w:szCs w:val="30"/>
          <w:lang w:eastAsia="ru-RU"/>
        </w:rPr>
        <w:t>ассигнований с общим о</w:t>
      </w:r>
      <w:r w:rsidR="000C507E">
        <w:rPr>
          <w:rFonts w:eastAsiaTheme="minorEastAsia" w:cs="Times New Roman"/>
          <w:szCs w:val="30"/>
          <w:lang w:eastAsia="ru-RU"/>
        </w:rPr>
        <w:t>бъемом финансирования на 2023–</w:t>
      </w:r>
      <w:r w:rsidRPr="00AD087A">
        <w:rPr>
          <w:rFonts w:eastAsiaTheme="minorEastAsia" w:cs="Times New Roman"/>
          <w:szCs w:val="30"/>
          <w:lang w:eastAsia="ru-RU"/>
        </w:rPr>
        <w:t>2025 годы</w:t>
      </w:r>
      <w:r w:rsidR="000C507E">
        <w:rPr>
          <w:rFonts w:eastAsiaTheme="minorEastAsia" w:cs="Times New Roman"/>
          <w:szCs w:val="30"/>
          <w:lang w:eastAsia="ru-RU"/>
        </w:rPr>
        <w:t xml:space="preserve">       </w:t>
      </w:r>
      <w:r w:rsidRPr="00AD087A">
        <w:rPr>
          <w:rFonts w:eastAsiaTheme="minorEastAsia" w:cs="Times New Roman"/>
          <w:szCs w:val="30"/>
          <w:lang w:eastAsia="ru-RU"/>
        </w:rPr>
        <w:t xml:space="preserve"> в сумме </w:t>
      </w:r>
      <w:r w:rsidR="002039A1">
        <w:t>1</w:t>
      </w:r>
      <w:r w:rsidR="000C507E">
        <w:t xml:space="preserve"> </w:t>
      </w:r>
      <w:r w:rsidR="002039A1">
        <w:t>171</w:t>
      </w:r>
      <w:r w:rsidR="000C507E">
        <w:t xml:space="preserve"> </w:t>
      </w:r>
      <w:r w:rsidR="002039A1">
        <w:t>065,44</w:t>
      </w:r>
      <w:r w:rsidR="00227601">
        <w:t xml:space="preserve"> </w:t>
      </w:r>
      <w:r w:rsidRPr="00AD087A">
        <w:rPr>
          <w:rFonts w:eastAsiaTheme="minorEastAsia" w:cs="Times New Roman"/>
          <w:szCs w:val="30"/>
          <w:lang w:eastAsia="ru-RU"/>
        </w:rPr>
        <w:t>тыс. рублей и распределяются по источникам</w:t>
      </w:r>
      <w:r w:rsidR="000C507E">
        <w:rPr>
          <w:rFonts w:eastAsiaTheme="minorEastAsia" w:cs="Times New Roman"/>
          <w:szCs w:val="30"/>
          <w:lang w:eastAsia="ru-RU"/>
        </w:rPr>
        <w:t xml:space="preserve">       </w:t>
      </w:r>
      <w:r w:rsidRPr="00AD087A">
        <w:rPr>
          <w:rFonts w:eastAsiaTheme="minorEastAsia" w:cs="Times New Roman"/>
          <w:szCs w:val="30"/>
          <w:lang w:eastAsia="ru-RU"/>
        </w:rPr>
        <w:t xml:space="preserve"> финансирования, подпрограммам, мероприятиям подпрограмм по кодам классификации расходов бюджетов, в том числе: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2023 год – </w:t>
      </w:r>
      <w:r w:rsidR="002039A1">
        <w:rPr>
          <w:rFonts w:eastAsiaTheme="minorEastAsia" w:cs="Times New Roman"/>
          <w:szCs w:val="30"/>
          <w:lang w:eastAsia="ru-RU"/>
        </w:rPr>
        <w:t>400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="00145664">
        <w:rPr>
          <w:rFonts w:eastAsiaTheme="minorEastAsia" w:cs="Times New Roman"/>
          <w:szCs w:val="30"/>
          <w:lang w:eastAsia="ru-RU"/>
        </w:rPr>
        <w:t>231,46</w:t>
      </w:r>
      <w:r w:rsidR="00E84F45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385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062,61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385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771,37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в том числе по источникам финансирования: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федерального бюджета: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162,04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876,42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887,27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краевого бюджета: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12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865,32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14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150,17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14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852,08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бюджета города: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2023 год – </w:t>
      </w:r>
      <w:r w:rsidR="00145664">
        <w:rPr>
          <w:rFonts w:eastAsiaTheme="minorEastAsia" w:cs="Times New Roman"/>
          <w:szCs w:val="30"/>
          <w:lang w:eastAsia="ru-RU"/>
        </w:rPr>
        <w:t>3</w:t>
      </w:r>
      <w:r w:rsidR="002039A1">
        <w:rPr>
          <w:rFonts w:eastAsiaTheme="minorEastAsia" w:cs="Times New Roman"/>
          <w:szCs w:val="30"/>
          <w:lang w:eastAsia="ru-RU"/>
        </w:rPr>
        <w:t>82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="00145664">
        <w:rPr>
          <w:rFonts w:eastAsiaTheme="minorEastAsia" w:cs="Times New Roman"/>
          <w:szCs w:val="30"/>
          <w:lang w:eastAsia="ru-RU"/>
        </w:rPr>
        <w:t>204,10</w:t>
      </w:r>
      <w:r w:rsidRPr="00227601">
        <w:rPr>
          <w:rFonts w:eastAsiaTheme="minorEastAsia" w:cs="Times New Roman"/>
          <w:szCs w:val="30"/>
          <w:lang w:eastAsia="ru-RU"/>
        </w:rPr>
        <w:t xml:space="preserve">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365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036,02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365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032,02 тыс. рублей;</w:t>
      </w:r>
    </w:p>
    <w:p w:rsidR="00227601" w:rsidRPr="00227601" w:rsidRDefault="000C507E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>
        <w:rPr>
          <w:rFonts w:eastAsiaTheme="minorEastAsia" w:cs="Times New Roman"/>
          <w:szCs w:val="30"/>
          <w:lang w:eastAsia="ru-RU"/>
        </w:rPr>
        <w:t>по ответственному исполнителю –</w:t>
      </w:r>
      <w:r w:rsidR="00227601" w:rsidRPr="00227601">
        <w:rPr>
          <w:rFonts w:eastAsiaTheme="minorEastAsia" w:cs="Times New Roman"/>
          <w:szCs w:val="30"/>
          <w:lang w:eastAsia="ru-RU"/>
        </w:rPr>
        <w:t xml:space="preserve"> управлению – </w:t>
      </w:r>
      <w:r w:rsidR="00145664">
        <w:rPr>
          <w:rFonts w:eastAsiaTheme="minorEastAsia" w:cs="Times New Roman"/>
          <w:szCs w:val="30"/>
          <w:lang w:eastAsia="ru-RU"/>
        </w:rPr>
        <w:t>94</w:t>
      </w:r>
      <w:r w:rsidR="002039A1">
        <w:rPr>
          <w:rFonts w:eastAsiaTheme="minorEastAsia" w:cs="Times New Roman"/>
          <w:szCs w:val="30"/>
          <w:lang w:eastAsia="ru-RU"/>
        </w:rPr>
        <w:t>9</w:t>
      </w:r>
      <w:r>
        <w:rPr>
          <w:rFonts w:eastAsiaTheme="minorEastAsia" w:cs="Times New Roman"/>
          <w:szCs w:val="30"/>
          <w:lang w:eastAsia="ru-RU"/>
        </w:rPr>
        <w:t xml:space="preserve"> </w:t>
      </w:r>
      <w:r w:rsidR="00145664">
        <w:rPr>
          <w:rFonts w:eastAsiaTheme="minorEastAsia" w:cs="Times New Roman"/>
          <w:szCs w:val="30"/>
          <w:lang w:eastAsia="ru-RU"/>
        </w:rPr>
        <w:t>822,14</w:t>
      </w:r>
      <w:r w:rsidR="00227601" w:rsidRPr="00227601">
        <w:rPr>
          <w:rFonts w:eastAsiaTheme="minorEastAsia" w:cs="Times New Roman"/>
          <w:szCs w:val="30"/>
          <w:lang w:eastAsia="ru-RU"/>
        </w:rPr>
        <w:t xml:space="preserve"> тыс. рублей за счет средств бюджета города, в том числе: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2023 год – </w:t>
      </w:r>
      <w:r w:rsidR="00145664">
        <w:rPr>
          <w:rFonts w:eastAsiaTheme="minorEastAsia" w:cs="Times New Roman"/>
          <w:szCs w:val="30"/>
          <w:lang w:eastAsia="ru-RU"/>
        </w:rPr>
        <w:t>32</w:t>
      </w:r>
      <w:r w:rsidR="002039A1">
        <w:rPr>
          <w:rFonts w:eastAsiaTheme="minorEastAsia" w:cs="Times New Roman"/>
          <w:szCs w:val="30"/>
          <w:lang w:eastAsia="ru-RU"/>
        </w:rPr>
        <w:t>8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="00145664">
        <w:rPr>
          <w:rFonts w:eastAsiaTheme="minorEastAsia" w:cs="Times New Roman"/>
          <w:szCs w:val="30"/>
          <w:lang w:eastAsia="ru-RU"/>
        </w:rPr>
        <w:t>054,10</w:t>
      </w:r>
      <w:r w:rsidRPr="00227601">
        <w:rPr>
          <w:rFonts w:eastAsiaTheme="minorEastAsia" w:cs="Times New Roman"/>
          <w:szCs w:val="30"/>
          <w:lang w:eastAsia="ru-RU"/>
        </w:rPr>
        <w:t xml:space="preserve">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310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886,02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310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882,02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по соисполнителю </w:t>
      </w:r>
      <w:r w:rsidR="000C507E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управлению учета и реализации жилищной политики администрации города – 221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243,30 тыс. рублей, в том числе: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72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177,36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74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176,59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74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889,35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в том числе по источникам финансирования: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федерального бюджета: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162,04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876,42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887,27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краевого бюджета: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12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865,32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14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150,17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14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852,08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бюджета города: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2023 год </w:t>
      </w:r>
      <w:r w:rsidR="000C507E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54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150,00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2024 год </w:t>
      </w:r>
      <w:r w:rsidR="000C507E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54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150,00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2025 год </w:t>
      </w:r>
      <w:r w:rsidR="000C507E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54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150,00 тыс. рублей;</w:t>
      </w:r>
    </w:p>
    <w:p w:rsidR="00227601" w:rsidRPr="00227601" w:rsidRDefault="00227601" w:rsidP="00810A6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227601">
        <w:rPr>
          <w:rFonts w:ascii="Times New Roman" w:eastAsiaTheme="minorEastAsia" w:hAnsi="Times New Roman" w:cs="Times New Roman"/>
          <w:sz w:val="30"/>
          <w:szCs w:val="30"/>
        </w:rPr>
        <w:t xml:space="preserve">на реализацию </w:t>
      </w:r>
      <w:hyperlink w:anchor="P362">
        <w:r w:rsidRPr="00227601">
          <w:rPr>
            <w:rFonts w:ascii="Times New Roman" w:eastAsiaTheme="minorEastAsia" w:hAnsi="Times New Roman" w:cs="Times New Roman"/>
            <w:sz w:val="30"/>
            <w:szCs w:val="30"/>
          </w:rPr>
          <w:t>подпрограммы 1</w:t>
        </w:r>
      </w:hyperlink>
      <w:r w:rsidRPr="00227601">
        <w:rPr>
          <w:rFonts w:ascii="Times New Roman" w:eastAsiaTheme="minorEastAsia" w:hAnsi="Times New Roman" w:cs="Times New Roman"/>
          <w:sz w:val="30"/>
          <w:szCs w:val="30"/>
        </w:rPr>
        <w:t xml:space="preserve"> общий объем финансирования </w:t>
      </w:r>
      <w:r w:rsidR="000C507E">
        <w:rPr>
          <w:rFonts w:ascii="Times New Roman" w:eastAsiaTheme="minorEastAsia" w:hAnsi="Times New Roman" w:cs="Times New Roman"/>
          <w:sz w:val="30"/>
          <w:szCs w:val="30"/>
        </w:rPr>
        <w:t xml:space="preserve">         </w:t>
      </w:r>
      <w:r w:rsidRPr="00227601">
        <w:rPr>
          <w:rFonts w:ascii="Times New Roman" w:eastAsiaTheme="minorEastAsia" w:hAnsi="Times New Roman" w:cs="Times New Roman"/>
          <w:sz w:val="30"/>
          <w:szCs w:val="30"/>
        </w:rPr>
        <w:t>на 2023</w:t>
      </w:r>
      <w:r w:rsidR="000C507E">
        <w:rPr>
          <w:rFonts w:ascii="Times New Roman" w:eastAsiaTheme="minorEastAsia" w:hAnsi="Times New Roman" w:cs="Times New Roman"/>
          <w:sz w:val="30"/>
          <w:szCs w:val="30"/>
        </w:rPr>
        <w:t>–</w:t>
      </w:r>
      <w:r w:rsidRPr="00227601">
        <w:rPr>
          <w:rFonts w:ascii="Times New Roman" w:eastAsiaTheme="minorEastAsia" w:hAnsi="Times New Roman" w:cs="Times New Roman"/>
          <w:sz w:val="30"/>
          <w:szCs w:val="30"/>
        </w:rPr>
        <w:t>2025 годы предусмотрен в сумме 217</w:t>
      </w:r>
      <w:r w:rsidR="000C507E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145664">
        <w:rPr>
          <w:rFonts w:ascii="Times New Roman" w:eastAsiaTheme="minorEastAsia" w:hAnsi="Times New Roman" w:cs="Times New Roman"/>
          <w:sz w:val="30"/>
          <w:szCs w:val="30"/>
        </w:rPr>
        <w:t>673,77</w:t>
      </w:r>
      <w:r w:rsidRPr="00227601">
        <w:rPr>
          <w:rFonts w:ascii="Times New Roman" w:eastAsiaTheme="minorEastAsia" w:hAnsi="Times New Roman" w:cs="Times New Roman"/>
          <w:sz w:val="30"/>
          <w:szCs w:val="30"/>
        </w:rPr>
        <w:t xml:space="preserve"> тыс. рублей по ответственному исполнителю </w:t>
      </w:r>
      <w:r w:rsidR="000C507E">
        <w:rPr>
          <w:rFonts w:ascii="Times New Roman" w:eastAsiaTheme="minorEastAsia" w:hAnsi="Times New Roman" w:cs="Times New Roman"/>
          <w:sz w:val="30"/>
          <w:szCs w:val="30"/>
        </w:rPr>
        <w:t>–</w:t>
      </w:r>
      <w:r w:rsidRPr="00227601">
        <w:rPr>
          <w:rFonts w:ascii="Times New Roman" w:eastAsiaTheme="minorEastAsia" w:hAnsi="Times New Roman" w:cs="Times New Roman"/>
          <w:sz w:val="30"/>
          <w:szCs w:val="30"/>
        </w:rPr>
        <w:t xml:space="preserve"> управлению за счет средств бюджета </w:t>
      </w:r>
      <w:r w:rsidR="000C507E">
        <w:rPr>
          <w:rFonts w:ascii="Times New Roman" w:eastAsiaTheme="minorEastAsia" w:hAnsi="Times New Roman" w:cs="Times New Roman"/>
          <w:sz w:val="30"/>
          <w:szCs w:val="30"/>
        </w:rPr>
        <w:t xml:space="preserve">         </w:t>
      </w:r>
      <w:r w:rsidRPr="00227601">
        <w:rPr>
          <w:rFonts w:ascii="Times New Roman" w:eastAsiaTheme="minorEastAsia" w:hAnsi="Times New Roman" w:cs="Times New Roman"/>
          <w:sz w:val="30"/>
          <w:szCs w:val="30"/>
        </w:rPr>
        <w:t>города, в том числе:</w:t>
      </w:r>
    </w:p>
    <w:p w:rsidR="00227601" w:rsidRPr="00227601" w:rsidRDefault="00227601" w:rsidP="00810A6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227601">
        <w:rPr>
          <w:rFonts w:ascii="Times New Roman" w:eastAsiaTheme="minorEastAsia" w:hAnsi="Times New Roman" w:cs="Times New Roman"/>
          <w:sz w:val="30"/>
          <w:szCs w:val="30"/>
        </w:rPr>
        <w:t xml:space="preserve">2023 год – </w:t>
      </w:r>
      <w:r w:rsidR="00145664">
        <w:rPr>
          <w:rFonts w:ascii="Times New Roman" w:eastAsiaTheme="minorEastAsia" w:hAnsi="Times New Roman" w:cs="Times New Roman"/>
          <w:sz w:val="30"/>
          <w:szCs w:val="30"/>
        </w:rPr>
        <w:t>72</w:t>
      </w:r>
      <w:r w:rsidR="000C507E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145664">
        <w:rPr>
          <w:rFonts w:ascii="Times New Roman" w:eastAsiaTheme="minorEastAsia" w:hAnsi="Times New Roman" w:cs="Times New Roman"/>
          <w:sz w:val="30"/>
          <w:szCs w:val="30"/>
        </w:rPr>
        <w:t>449,05</w:t>
      </w:r>
      <w:r w:rsidRPr="00227601">
        <w:rPr>
          <w:rFonts w:ascii="Times New Roman" w:eastAsiaTheme="minorEastAsia" w:hAnsi="Times New Roman" w:cs="Times New Roman"/>
          <w:sz w:val="30"/>
          <w:szCs w:val="30"/>
        </w:rPr>
        <w:t xml:space="preserve"> тыс. рублей;</w:t>
      </w:r>
    </w:p>
    <w:p w:rsidR="00227601" w:rsidRPr="00227601" w:rsidRDefault="00227601" w:rsidP="00810A6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227601">
        <w:rPr>
          <w:rFonts w:ascii="Times New Roman" w:eastAsiaTheme="minorEastAsia" w:hAnsi="Times New Roman" w:cs="Times New Roman"/>
          <w:sz w:val="30"/>
          <w:szCs w:val="30"/>
        </w:rPr>
        <w:t>2024 год – 72</w:t>
      </w:r>
      <w:r w:rsidR="000C507E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227601">
        <w:rPr>
          <w:rFonts w:ascii="Times New Roman" w:eastAsiaTheme="minorEastAsia" w:hAnsi="Times New Roman" w:cs="Times New Roman"/>
          <w:sz w:val="30"/>
          <w:szCs w:val="30"/>
        </w:rPr>
        <w:t>612,36 тыс. рублей;</w:t>
      </w:r>
    </w:p>
    <w:p w:rsidR="00227601" w:rsidRPr="00227601" w:rsidRDefault="00227601" w:rsidP="00810A6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227601">
        <w:rPr>
          <w:rFonts w:ascii="Times New Roman" w:eastAsiaTheme="minorEastAsia" w:hAnsi="Times New Roman" w:cs="Times New Roman"/>
          <w:sz w:val="30"/>
          <w:szCs w:val="30"/>
        </w:rPr>
        <w:t>2025 год – 72</w:t>
      </w:r>
      <w:r w:rsidR="000C507E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227601">
        <w:rPr>
          <w:rFonts w:ascii="Times New Roman" w:eastAsiaTheme="minorEastAsia" w:hAnsi="Times New Roman" w:cs="Times New Roman"/>
          <w:sz w:val="30"/>
          <w:szCs w:val="30"/>
        </w:rPr>
        <w:t>612,36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на реализацию </w:t>
      </w:r>
      <w:hyperlink w:anchor="P457">
        <w:r w:rsidRPr="00227601">
          <w:rPr>
            <w:rFonts w:eastAsiaTheme="minorEastAsia" w:cs="Times New Roman"/>
            <w:szCs w:val="30"/>
            <w:lang w:eastAsia="ru-RU"/>
          </w:rPr>
          <w:t>подпрограммы 2</w:t>
        </w:r>
      </w:hyperlink>
      <w:r w:rsidRPr="00227601">
        <w:rPr>
          <w:rFonts w:eastAsiaTheme="minorEastAsia" w:cs="Times New Roman"/>
          <w:szCs w:val="30"/>
          <w:lang w:eastAsia="ru-RU"/>
        </w:rPr>
        <w:t xml:space="preserve"> общий объем финансирования</w:t>
      </w:r>
      <w:r w:rsidR="000C507E">
        <w:rPr>
          <w:rFonts w:eastAsiaTheme="minorEastAsia" w:cs="Times New Roman"/>
          <w:szCs w:val="30"/>
          <w:lang w:eastAsia="ru-RU"/>
        </w:rPr>
        <w:t xml:space="preserve">       </w:t>
      </w:r>
      <w:r w:rsidRPr="00227601">
        <w:rPr>
          <w:rFonts w:eastAsiaTheme="minorEastAsia" w:cs="Times New Roman"/>
          <w:szCs w:val="30"/>
          <w:lang w:eastAsia="ru-RU"/>
        </w:rPr>
        <w:t xml:space="preserve"> на 2023</w:t>
      </w:r>
      <w:r w:rsidR="000C507E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>2025 годы предусмотрен в сумме 95</w:t>
      </w:r>
      <w:r w:rsidR="002039A1">
        <w:rPr>
          <w:rFonts w:eastAsiaTheme="minorEastAsia" w:cs="Times New Roman"/>
          <w:szCs w:val="30"/>
          <w:lang w:eastAsia="ru-RU"/>
        </w:rPr>
        <w:t>3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391,67 тыс. рублей, в том числе:</w:t>
      </w:r>
    </w:p>
    <w:p w:rsidR="00227601" w:rsidRPr="00227601" w:rsidRDefault="002039A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>
        <w:rPr>
          <w:rFonts w:eastAsiaTheme="minorEastAsia" w:cs="Times New Roman"/>
          <w:szCs w:val="30"/>
          <w:lang w:eastAsia="ru-RU"/>
        </w:rPr>
        <w:t>2023 год – 327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="00227601" w:rsidRPr="00227601">
        <w:rPr>
          <w:rFonts w:eastAsiaTheme="minorEastAsia" w:cs="Times New Roman"/>
          <w:szCs w:val="30"/>
          <w:lang w:eastAsia="ru-RU"/>
        </w:rPr>
        <w:t>782,41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312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450,25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313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159,01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в том числе по источникам финансирования: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федерального бюджета: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162,04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876,42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887,27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краевого бюджета: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12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865,32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14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150,17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14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852,08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бюджета города: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30</w:t>
      </w:r>
      <w:r w:rsidR="002039A1">
        <w:rPr>
          <w:rFonts w:eastAsiaTheme="minorEastAsia" w:cs="Times New Roman"/>
          <w:szCs w:val="30"/>
          <w:lang w:eastAsia="ru-RU"/>
        </w:rPr>
        <w:t>9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755,05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2024 год </w:t>
      </w:r>
      <w:r w:rsidR="000C507E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292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423,66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2025 год </w:t>
      </w:r>
      <w:r w:rsidR="000C507E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292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419,66 тыс. рублей;</w:t>
      </w:r>
    </w:p>
    <w:p w:rsidR="00227601" w:rsidRPr="00227601" w:rsidRDefault="000C507E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>
        <w:rPr>
          <w:rFonts w:eastAsiaTheme="minorEastAsia" w:cs="Times New Roman"/>
          <w:szCs w:val="30"/>
          <w:lang w:eastAsia="ru-RU"/>
        </w:rPr>
        <w:t>по ответственному исполнителю –</w:t>
      </w:r>
      <w:r w:rsidR="00227601" w:rsidRPr="00227601">
        <w:rPr>
          <w:rFonts w:eastAsiaTheme="minorEastAsia" w:cs="Times New Roman"/>
          <w:szCs w:val="30"/>
          <w:lang w:eastAsia="ru-RU"/>
        </w:rPr>
        <w:t xml:space="preserve"> управлению – 7</w:t>
      </w:r>
      <w:r w:rsidR="002039A1">
        <w:rPr>
          <w:rFonts w:eastAsiaTheme="minorEastAsia" w:cs="Times New Roman"/>
          <w:szCs w:val="30"/>
          <w:lang w:eastAsia="ru-RU"/>
        </w:rPr>
        <w:t>32</w:t>
      </w:r>
      <w:r>
        <w:rPr>
          <w:rFonts w:eastAsiaTheme="minorEastAsia" w:cs="Times New Roman"/>
          <w:szCs w:val="30"/>
          <w:lang w:eastAsia="ru-RU"/>
        </w:rPr>
        <w:t xml:space="preserve"> </w:t>
      </w:r>
      <w:r w:rsidR="00227601" w:rsidRPr="00227601">
        <w:rPr>
          <w:rFonts w:eastAsiaTheme="minorEastAsia" w:cs="Times New Roman"/>
          <w:szCs w:val="30"/>
          <w:lang w:eastAsia="ru-RU"/>
        </w:rPr>
        <w:t>148,37 тыс. рублей за счет средств бюджета города, в том числе: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25</w:t>
      </w:r>
      <w:r w:rsidR="002039A1">
        <w:rPr>
          <w:rFonts w:eastAsiaTheme="minorEastAsia" w:cs="Times New Roman"/>
          <w:szCs w:val="30"/>
          <w:lang w:eastAsia="ru-RU"/>
        </w:rPr>
        <w:t>5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605,05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2024 год </w:t>
      </w:r>
      <w:r w:rsidR="000C507E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238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273,66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2025 год </w:t>
      </w:r>
      <w:r w:rsidR="000C507E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238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269,66 тыс. рублей;</w:t>
      </w:r>
    </w:p>
    <w:p w:rsidR="00227601" w:rsidRPr="00227601" w:rsidRDefault="000C507E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>
        <w:rPr>
          <w:rFonts w:eastAsiaTheme="minorEastAsia" w:cs="Times New Roman"/>
          <w:szCs w:val="30"/>
          <w:lang w:eastAsia="ru-RU"/>
        </w:rPr>
        <w:t>по соисполнителю –</w:t>
      </w:r>
      <w:r w:rsidR="00227601" w:rsidRPr="00227601">
        <w:rPr>
          <w:rFonts w:eastAsiaTheme="minorEastAsia" w:cs="Times New Roman"/>
          <w:szCs w:val="30"/>
          <w:lang w:eastAsia="ru-RU"/>
        </w:rPr>
        <w:t xml:space="preserve"> управлению учета и реализации жилищной политики администрации города </w:t>
      </w:r>
      <w:r w:rsidR="0037340D">
        <w:rPr>
          <w:rFonts w:eastAsiaTheme="minorEastAsia" w:cs="Times New Roman"/>
          <w:szCs w:val="30"/>
          <w:lang w:eastAsia="ru-RU"/>
        </w:rPr>
        <w:t>–</w:t>
      </w:r>
      <w:r w:rsidR="00227601" w:rsidRPr="00227601">
        <w:rPr>
          <w:rFonts w:eastAsiaTheme="minorEastAsia" w:cs="Times New Roman"/>
          <w:szCs w:val="30"/>
          <w:lang w:eastAsia="ru-RU"/>
        </w:rPr>
        <w:t xml:space="preserve"> </w:t>
      </w:r>
      <w:r w:rsidR="0037340D" w:rsidRPr="0037340D">
        <w:rPr>
          <w:rFonts w:eastAsiaTheme="minorEastAsia" w:cs="Times New Roman"/>
          <w:szCs w:val="30"/>
          <w:lang w:eastAsia="ru-RU"/>
        </w:rPr>
        <w:t>221</w:t>
      </w:r>
      <w:r>
        <w:rPr>
          <w:rFonts w:eastAsiaTheme="minorEastAsia" w:cs="Times New Roman"/>
          <w:szCs w:val="30"/>
          <w:lang w:eastAsia="ru-RU"/>
        </w:rPr>
        <w:t xml:space="preserve"> </w:t>
      </w:r>
      <w:r w:rsidR="0037340D" w:rsidRPr="0037340D">
        <w:rPr>
          <w:rFonts w:eastAsiaTheme="minorEastAsia" w:cs="Times New Roman"/>
          <w:szCs w:val="30"/>
          <w:lang w:eastAsia="ru-RU"/>
        </w:rPr>
        <w:t>2</w:t>
      </w:r>
      <w:r w:rsidR="0037340D">
        <w:rPr>
          <w:rFonts w:eastAsiaTheme="minorEastAsia" w:cs="Times New Roman"/>
          <w:szCs w:val="30"/>
          <w:lang w:eastAsia="ru-RU"/>
        </w:rPr>
        <w:t>43,</w:t>
      </w:r>
      <w:r w:rsidR="0037340D" w:rsidRPr="0037340D">
        <w:rPr>
          <w:rFonts w:eastAsiaTheme="minorEastAsia" w:cs="Times New Roman"/>
          <w:szCs w:val="30"/>
          <w:lang w:eastAsia="ru-RU"/>
        </w:rPr>
        <w:t>30</w:t>
      </w:r>
      <w:r w:rsidR="00227601" w:rsidRPr="00227601">
        <w:rPr>
          <w:rFonts w:eastAsiaTheme="minorEastAsia" w:cs="Times New Roman"/>
          <w:szCs w:val="30"/>
          <w:lang w:eastAsia="ru-RU"/>
        </w:rPr>
        <w:t xml:space="preserve"> тыс. рублей, в том числе: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72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177,36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74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176,59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74</w:t>
      </w:r>
      <w:r w:rsidR="000C507E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 xml:space="preserve">889,35 тыс. рублей 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в том числе по источникам финансирования: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федерального бюджета: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5</w:t>
      </w:r>
      <w:r w:rsidR="00810A62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162,04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5</w:t>
      </w:r>
      <w:r w:rsidR="00810A62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876,42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5</w:t>
      </w:r>
      <w:r w:rsidR="00810A62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887,27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краевого бюджета: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2023 год – 12</w:t>
      </w:r>
      <w:r w:rsidR="00810A62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865,32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2024 год – 14</w:t>
      </w:r>
      <w:r w:rsidR="00810A62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150,17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2025 год – 14</w:t>
      </w:r>
      <w:r w:rsidR="00810A62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852,08 тыс. рублей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>средства бюджета города: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2023 год </w:t>
      </w:r>
      <w:r w:rsidR="00810A62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54</w:t>
      </w:r>
      <w:r w:rsidR="00810A62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150,00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2024 год </w:t>
      </w:r>
      <w:r w:rsidR="00810A62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54</w:t>
      </w:r>
      <w:r w:rsidR="00810A62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150,00 тыс. рублей;</w:t>
      </w:r>
    </w:p>
    <w:p w:rsidR="00227601" w:rsidRPr="00227601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227601">
        <w:rPr>
          <w:rFonts w:eastAsiaTheme="minorEastAsia" w:cs="Times New Roman"/>
          <w:szCs w:val="30"/>
          <w:lang w:eastAsia="ru-RU"/>
        </w:rPr>
        <w:t xml:space="preserve">2025 год </w:t>
      </w:r>
      <w:r w:rsidR="00810A62">
        <w:rPr>
          <w:rFonts w:eastAsiaTheme="minorEastAsia" w:cs="Times New Roman"/>
          <w:szCs w:val="30"/>
          <w:lang w:eastAsia="ru-RU"/>
        </w:rPr>
        <w:t>–</w:t>
      </w:r>
      <w:r w:rsidRPr="00227601">
        <w:rPr>
          <w:rFonts w:eastAsiaTheme="minorEastAsia" w:cs="Times New Roman"/>
          <w:szCs w:val="30"/>
          <w:lang w:eastAsia="ru-RU"/>
        </w:rPr>
        <w:t xml:space="preserve"> 54</w:t>
      </w:r>
      <w:r w:rsidR="00810A62">
        <w:rPr>
          <w:rFonts w:eastAsiaTheme="minorEastAsia" w:cs="Times New Roman"/>
          <w:szCs w:val="30"/>
          <w:lang w:eastAsia="ru-RU"/>
        </w:rPr>
        <w:t xml:space="preserve"> </w:t>
      </w:r>
      <w:r w:rsidRPr="00227601">
        <w:rPr>
          <w:rFonts w:eastAsiaTheme="minorEastAsia" w:cs="Times New Roman"/>
          <w:szCs w:val="30"/>
          <w:lang w:eastAsia="ru-RU"/>
        </w:rPr>
        <w:t>150,00 тыс. рублей.</w:t>
      </w:r>
    </w:p>
    <w:p w:rsidR="009401AA" w:rsidRPr="005272D4" w:rsidRDefault="00134549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hyperlink w:anchor="P909">
        <w:r w:rsidR="009401AA" w:rsidRPr="005272D4">
          <w:rPr>
            <w:rFonts w:eastAsiaTheme="minorEastAsia" w:cs="Times New Roman"/>
            <w:szCs w:val="30"/>
            <w:lang w:eastAsia="ru-RU"/>
          </w:rPr>
          <w:t>Распределение</w:t>
        </w:r>
      </w:hyperlink>
      <w:r w:rsidR="009401AA" w:rsidRPr="005272D4">
        <w:rPr>
          <w:rFonts w:eastAsiaTheme="minorEastAsia" w:cs="Times New Roman"/>
          <w:szCs w:val="30"/>
          <w:lang w:eastAsia="ru-RU"/>
        </w:rPr>
        <w:t xml:space="preserve"> бюджетных ассигнований по подпрограммам </w:t>
      </w:r>
      <w:r w:rsidR="00810A62">
        <w:rPr>
          <w:rFonts w:eastAsiaTheme="minorEastAsia" w:cs="Times New Roman"/>
          <w:szCs w:val="30"/>
          <w:lang w:eastAsia="ru-RU"/>
        </w:rPr>
        <w:t xml:space="preserve">            </w:t>
      </w:r>
      <w:r w:rsidR="009401AA" w:rsidRPr="005272D4">
        <w:rPr>
          <w:rFonts w:eastAsiaTheme="minorEastAsia" w:cs="Times New Roman"/>
          <w:szCs w:val="30"/>
          <w:lang w:eastAsia="ru-RU"/>
        </w:rPr>
        <w:t>и мероприятиям муниципальной программы представлено в прило</w:t>
      </w:r>
      <w:r w:rsidR="00810A62">
        <w:rPr>
          <w:rFonts w:eastAsiaTheme="minorEastAsia" w:cs="Times New Roman"/>
          <w:szCs w:val="30"/>
          <w:lang w:eastAsia="ru-RU"/>
        </w:rPr>
        <w:t>-</w:t>
      </w:r>
      <w:r w:rsidR="009401AA" w:rsidRPr="005272D4">
        <w:rPr>
          <w:rFonts w:eastAsiaTheme="minorEastAsia" w:cs="Times New Roman"/>
          <w:szCs w:val="30"/>
          <w:lang w:eastAsia="ru-RU"/>
        </w:rPr>
        <w:t>жении 3 к настоящей муниципальной программе.</w:t>
      </w:r>
    </w:p>
    <w:p w:rsidR="009401AA" w:rsidRPr="005272D4" w:rsidRDefault="00134549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hyperlink w:anchor="P1527">
        <w:r w:rsidR="009401AA" w:rsidRPr="005272D4">
          <w:rPr>
            <w:rFonts w:eastAsiaTheme="minorEastAsia" w:cs="Times New Roman"/>
            <w:szCs w:val="30"/>
            <w:lang w:eastAsia="ru-RU"/>
          </w:rPr>
          <w:t>Распределение</w:t>
        </w:r>
      </w:hyperlink>
      <w:r w:rsidR="009401AA" w:rsidRPr="005272D4">
        <w:rPr>
          <w:rFonts w:eastAsiaTheme="minorEastAsia" w:cs="Times New Roman"/>
          <w:szCs w:val="30"/>
          <w:lang w:eastAsia="ru-RU"/>
        </w:rPr>
        <w:t xml:space="preserve"> планируемых объемов финансирования муниципальной программы по источникам финансирования представлено </w:t>
      </w:r>
      <w:r w:rsidR="00810A62">
        <w:rPr>
          <w:rFonts w:eastAsiaTheme="minorEastAsia" w:cs="Times New Roman"/>
          <w:szCs w:val="30"/>
          <w:lang w:eastAsia="ru-RU"/>
        </w:rPr>
        <w:t xml:space="preserve">        </w:t>
      </w:r>
      <w:r w:rsidR="009401AA" w:rsidRPr="005272D4">
        <w:rPr>
          <w:rFonts w:eastAsiaTheme="minorEastAsia" w:cs="Times New Roman"/>
          <w:szCs w:val="30"/>
          <w:lang w:eastAsia="ru-RU"/>
        </w:rPr>
        <w:t>в приложении 4 к настоящей муниципальной программе.</w:t>
      </w:r>
    </w:p>
    <w:p w:rsidR="009401AA" w:rsidRDefault="009401AA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5272D4">
        <w:rPr>
          <w:rFonts w:eastAsiaTheme="minorEastAsia" w:cs="Times New Roman"/>
          <w:szCs w:val="30"/>
          <w:lang w:eastAsia="ru-RU"/>
        </w:rPr>
        <w:t>Распределение планируемых объемов финансирования в разрезе подпрограмм и мероприятий муниципальной программы по источникам финансирования представлено в разделе VI настоящей муниципальной программы.</w:t>
      </w:r>
      <w:r w:rsidR="00E95ACE" w:rsidRPr="005272D4">
        <w:rPr>
          <w:rFonts w:eastAsiaTheme="minorEastAsia" w:cs="Times New Roman"/>
          <w:szCs w:val="30"/>
          <w:lang w:eastAsia="ru-RU"/>
        </w:rPr>
        <w:t>»</w:t>
      </w:r>
      <w:r w:rsidR="0007222A">
        <w:rPr>
          <w:rFonts w:eastAsiaTheme="minorEastAsia" w:cs="Times New Roman"/>
          <w:szCs w:val="30"/>
          <w:lang w:eastAsia="ru-RU"/>
        </w:rPr>
        <w:t>;</w:t>
      </w:r>
    </w:p>
    <w:p w:rsidR="00253353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>
        <w:rPr>
          <w:rFonts w:eastAsiaTheme="minorEastAsia" w:cs="Times New Roman"/>
          <w:szCs w:val="30"/>
          <w:lang w:eastAsia="ru-RU"/>
        </w:rPr>
        <w:t xml:space="preserve">3) в разделе </w:t>
      </w:r>
      <w:r>
        <w:rPr>
          <w:rFonts w:eastAsiaTheme="minorEastAsia" w:cs="Times New Roman"/>
          <w:szCs w:val="30"/>
          <w:lang w:val="en-US" w:eastAsia="ru-RU"/>
        </w:rPr>
        <w:t>VI</w:t>
      </w:r>
      <w:r w:rsidRPr="00227601">
        <w:rPr>
          <w:rFonts w:eastAsiaTheme="minorEastAsia" w:cs="Times New Roman"/>
          <w:szCs w:val="30"/>
          <w:lang w:eastAsia="ru-RU"/>
        </w:rPr>
        <w:t xml:space="preserve"> </w:t>
      </w:r>
      <w:r>
        <w:rPr>
          <w:rFonts w:eastAsiaTheme="minorEastAsia" w:cs="Times New Roman"/>
          <w:szCs w:val="30"/>
          <w:lang w:eastAsia="ru-RU"/>
        </w:rPr>
        <w:t>«Подпрограммы муниципальной программы»</w:t>
      </w:r>
      <w:r w:rsidR="00E84F45">
        <w:rPr>
          <w:rFonts w:eastAsiaTheme="minorEastAsia" w:cs="Times New Roman"/>
          <w:szCs w:val="30"/>
          <w:lang w:eastAsia="ru-RU"/>
        </w:rPr>
        <w:t>:</w:t>
      </w:r>
    </w:p>
    <w:p w:rsidR="00253353" w:rsidRDefault="00253353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>
        <w:rPr>
          <w:rFonts w:eastAsiaTheme="minorEastAsia" w:cs="Times New Roman"/>
          <w:szCs w:val="30"/>
          <w:lang w:eastAsia="ru-RU"/>
        </w:rPr>
        <w:t>в подпрограмме 1 «Обеспечение решения вопросов социальной поддержки граждан»</w:t>
      </w:r>
      <w:r w:rsidR="00F36583">
        <w:rPr>
          <w:rFonts w:eastAsiaTheme="minorEastAsia" w:cs="Times New Roman"/>
          <w:szCs w:val="30"/>
          <w:lang w:eastAsia="ru-RU"/>
        </w:rPr>
        <w:t>:</w:t>
      </w:r>
    </w:p>
    <w:p w:rsidR="00227601" w:rsidRDefault="00227601" w:rsidP="000C507E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 w:rsidRPr="005272D4">
        <w:rPr>
          <w:rFonts w:eastAsia="Times New Roman" w:cs="Times New Roman"/>
          <w:szCs w:val="30"/>
          <w:lang w:eastAsia="ru-RU"/>
        </w:rPr>
        <w:t xml:space="preserve">в паспорте </w:t>
      </w:r>
      <w:r w:rsidR="00253353">
        <w:rPr>
          <w:rFonts w:eastAsia="Times New Roman" w:cs="Times New Roman"/>
          <w:szCs w:val="30"/>
          <w:lang w:eastAsia="ru-RU"/>
        </w:rPr>
        <w:t>п</w:t>
      </w:r>
      <w:r>
        <w:rPr>
          <w:rFonts w:eastAsia="Times New Roman" w:cs="Times New Roman"/>
          <w:szCs w:val="30"/>
          <w:lang w:eastAsia="ru-RU"/>
        </w:rPr>
        <w:t>одп</w:t>
      </w:r>
      <w:r w:rsidRPr="005272D4">
        <w:rPr>
          <w:rFonts w:eastAsia="Times New Roman" w:cs="Times New Roman"/>
          <w:szCs w:val="30"/>
          <w:lang w:eastAsia="ru-RU"/>
        </w:rPr>
        <w:t xml:space="preserve">рограммы </w:t>
      </w:r>
      <w:r w:rsidRPr="005272D4">
        <w:rPr>
          <w:rFonts w:eastAsia="Times New Roman" w:cs="Times New Roman"/>
          <w:szCs w:val="30"/>
        </w:rPr>
        <w:t>строку «</w:t>
      </w:r>
      <w:r>
        <w:t>Объемы и источники финансирования подпрограммы</w:t>
      </w:r>
      <w:r w:rsidRPr="005272D4">
        <w:rPr>
          <w:rFonts w:eastAsia="Times New Roman" w:cs="Times New Roman"/>
          <w:szCs w:val="30"/>
        </w:rPr>
        <w:t>» изложить в следующей редакции:</w:t>
      </w:r>
    </w:p>
    <w:p w:rsidR="00227601" w:rsidRDefault="00227601" w:rsidP="00424AFA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227601" w:rsidRPr="00810A62" w:rsidTr="00810A62">
        <w:trPr>
          <w:trHeight w:val="113"/>
        </w:trPr>
        <w:tc>
          <w:tcPr>
            <w:tcW w:w="2268" w:type="dxa"/>
          </w:tcPr>
          <w:p w:rsidR="00810A62" w:rsidRDefault="00810A62" w:rsidP="00145664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bookmarkStart w:id="11" w:name="_Hlk134643446"/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«</w:t>
            </w:r>
            <w:r w:rsidR="00227601"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Объемы </w:t>
            </w:r>
          </w:p>
          <w:p w:rsidR="00820376" w:rsidRPr="00810A62" w:rsidRDefault="00227601" w:rsidP="00145664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и источники </w:t>
            </w:r>
          </w:p>
          <w:p w:rsidR="00810A62" w:rsidRDefault="00227601" w:rsidP="00810A62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финансирования</w:t>
            </w:r>
          </w:p>
          <w:p w:rsidR="00227601" w:rsidRPr="00810A62" w:rsidRDefault="00227601" w:rsidP="00810A62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подпрограммы</w:t>
            </w:r>
            <w:bookmarkEnd w:id="11"/>
          </w:p>
        </w:tc>
        <w:tc>
          <w:tcPr>
            <w:tcW w:w="7088" w:type="dxa"/>
          </w:tcPr>
          <w:p w:rsidR="00810A62" w:rsidRDefault="00227601" w:rsidP="00145664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объем бюджетных ассигнований на ре</w:t>
            </w:r>
            <w:r w:rsidR="00820376"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ализацию подпрограммы 1 на 2023–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2025 годы составляет </w:t>
            </w:r>
          </w:p>
          <w:p w:rsidR="00227601" w:rsidRPr="00810A62" w:rsidRDefault="00145664" w:rsidP="00145664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217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673,77</w:t>
            </w:r>
            <w:r w:rsidR="00227601"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тыс. рублей за счет средств бюджета города, в том числе по годам:</w:t>
            </w:r>
          </w:p>
          <w:p w:rsidR="00227601" w:rsidRPr="00810A62" w:rsidRDefault="00227601" w:rsidP="00145664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2023 год – </w:t>
            </w:r>
            <w:r w:rsidR="0037340D"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72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="0037340D"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449,05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тыс. рублей;</w:t>
            </w:r>
          </w:p>
          <w:p w:rsidR="00227601" w:rsidRPr="00810A62" w:rsidRDefault="00227601" w:rsidP="00145664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2024 год – 72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612,36 тыс. рублей;</w:t>
            </w:r>
          </w:p>
          <w:p w:rsidR="00227601" w:rsidRPr="00810A62" w:rsidRDefault="00227601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2025 год </w:t>
            </w:r>
            <w:r w:rsidR="00820376"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–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72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612,36 тыс. рублей</w:t>
            </w:r>
            <w:r w:rsidR="00810A62"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»</w:t>
            </w:r>
          </w:p>
        </w:tc>
      </w:tr>
    </w:tbl>
    <w:p w:rsidR="00227601" w:rsidRDefault="00227601" w:rsidP="00820376">
      <w:pPr>
        <w:widowControl w:val="0"/>
        <w:autoSpaceDE w:val="0"/>
        <w:autoSpaceDN w:val="0"/>
        <w:ind w:firstLine="540"/>
        <w:jc w:val="right"/>
        <w:rPr>
          <w:rFonts w:eastAsiaTheme="minorEastAsia" w:cs="Times New Roman"/>
          <w:szCs w:val="30"/>
          <w:lang w:eastAsia="ru-RU"/>
        </w:rPr>
      </w:pPr>
    </w:p>
    <w:p w:rsidR="00227601" w:rsidRPr="00810A62" w:rsidRDefault="00467ABE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810A62">
        <w:rPr>
          <w:rFonts w:eastAsiaTheme="minorEastAsia" w:cs="Times New Roman"/>
          <w:szCs w:val="30"/>
          <w:lang w:eastAsia="ru-RU"/>
        </w:rPr>
        <w:t xml:space="preserve">абзац одиннадцатый </w:t>
      </w:r>
      <w:r w:rsidR="00227601" w:rsidRPr="00810A62">
        <w:rPr>
          <w:rFonts w:eastAsiaTheme="minorEastAsia" w:cs="Times New Roman"/>
          <w:szCs w:val="30"/>
          <w:lang w:eastAsia="ru-RU"/>
        </w:rPr>
        <w:t>раздел</w:t>
      </w:r>
      <w:r w:rsidRPr="00810A62">
        <w:rPr>
          <w:rFonts w:eastAsiaTheme="minorEastAsia" w:cs="Times New Roman"/>
          <w:szCs w:val="30"/>
          <w:lang w:eastAsia="ru-RU"/>
        </w:rPr>
        <w:t>а</w:t>
      </w:r>
      <w:r w:rsidR="00227601" w:rsidRPr="00810A62">
        <w:rPr>
          <w:rFonts w:eastAsiaTheme="minorEastAsia" w:cs="Times New Roman"/>
          <w:szCs w:val="30"/>
          <w:lang w:eastAsia="ru-RU"/>
        </w:rPr>
        <w:t xml:space="preserve"> 2 изложить в следующей редакции:</w:t>
      </w:r>
    </w:p>
    <w:p w:rsidR="00227601" w:rsidRPr="00810A62" w:rsidRDefault="00227601" w:rsidP="00810A62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 w:rsidRPr="00810A62">
        <w:rPr>
          <w:rFonts w:eastAsiaTheme="minorEastAsia" w:cs="Times New Roman"/>
          <w:szCs w:val="30"/>
          <w:lang w:eastAsia="ru-RU"/>
        </w:rPr>
        <w:t>«</w:t>
      </w:r>
      <w:r w:rsidRPr="00810A62">
        <w:rPr>
          <w:rFonts w:cs="Times New Roman"/>
          <w:szCs w:val="30"/>
        </w:rPr>
        <w:t xml:space="preserve">На реализацию подпрограммы 1 планируется направить средства в сумме </w:t>
      </w:r>
      <w:r w:rsidR="00145664" w:rsidRPr="00810A62">
        <w:rPr>
          <w:rFonts w:cs="Times New Roman"/>
          <w:szCs w:val="30"/>
        </w:rPr>
        <w:t>217</w:t>
      </w:r>
      <w:r w:rsidR="00E84F45">
        <w:rPr>
          <w:rFonts w:cs="Times New Roman"/>
          <w:szCs w:val="30"/>
        </w:rPr>
        <w:t xml:space="preserve"> </w:t>
      </w:r>
      <w:r w:rsidR="00145664" w:rsidRPr="00810A62">
        <w:rPr>
          <w:rFonts w:cs="Times New Roman"/>
          <w:szCs w:val="30"/>
        </w:rPr>
        <w:t>673,77</w:t>
      </w:r>
      <w:r w:rsidRPr="00810A62">
        <w:rPr>
          <w:rFonts w:cs="Times New Roman"/>
          <w:szCs w:val="30"/>
        </w:rPr>
        <w:t xml:space="preserve"> тыс. рублей</w:t>
      </w:r>
      <w:r w:rsidR="00E84F45">
        <w:rPr>
          <w:rFonts w:cs="Times New Roman"/>
          <w:szCs w:val="30"/>
        </w:rPr>
        <w:t>,</w:t>
      </w:r>
      <w:r w:rsidRPr="00810A62">
        <w:rPr>
          <w:rFonts w:cs="Times New Roman"/>
          <w:szCs w:val="30"/>
        </w:rPr>
        <w:t xml:space="preserve"> или 18,</w:t>
      </w:r>
      <w:r w:rsidR="00820376" w:rsidRPr="00810A62">
        <w:rPr>
          <w:rFonts w:cs="Times New Roman"/>
          <w:szCs w:val="30"/>
        </w:rPr>
        <w:t>6</w:t>
      </w:r>
      <w:r w:rsidRPr="00810A62">
        <w:rPr>
          <w:rFonts w:cs="Times New Roman"/>
          <w:szCs w:val="30"/>
        </w:rPr>
        <w:t>% от общего объема финанси</w:t>
      </w:r>
      <w:r w:rsidR="00810A62">
        <w:rPr>
          <w:rFonts w:cs="Times New Roman"/>
          <w:szCs w:val="30"/>
        </w:rPr>
        <w:t>-</w:t>
      </w:r>
      <w:r w:rsidRPr="00810A62">
        <w:rPr>
          <w:rFonts w:cs="Times New Roman"/>
          <w:szCs w:val="30"/>
        </w:rPr>
        <w:t>рования</w:t>
      </w:r>
      <w:r w:rsidR="00E1636B">
        <w:rPr>
          <w:rFonts w:cs="Times New Roman"/>
          <w:szCs w:val="30"/>
        </w:rPr>
        <w:t>.</w:t>
      </w:r>
      <w:r w:rsidRPr="00810A62">
        <w:rPr>
          <w:rFonts w:eastAsiaTheme="minorEastAsia" w:cs="Times New Roman"/>
          <w:szCs w:val="30"/>
          <w:lang w:eastAsia="ru-RU"/>
        </w:rPr>
        <w:t>»</w:t>
      </w:r>
      <w:r w:rsidR="00F36583" w:rsidRPr="00810A62">
        <w:rPr>
          <w:rFonts w:eastAsiaTheme="minorEastAsia" w:cs="Times New Roman"/>
          <w:szCs w:val="30"/>
          <w:lang w:eastAsia="ru-RU"/>
        </w:rPr>
        <w:t>;</w:t>
      </w:r>
    </w:p>
    <w:p w:rsidR="001B040B" w:rsidRPr="00810A62" w:rsidRDefault="00992D93" w:rsidP="00810A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0A62">
        <w:rPr>
          <w:rFonts w:ascii="Times New Roman" w:hAnsi="Times New Roman" w:cs="Times New Roman"/>
          <w:b w:val="0"/>
          <w:sz w:val="30"/>
          <w:szCs w:val="30"/>
        </w:rPr>
        <w:t xml:space="preserve">в подпрограмме </w:t>
      </w:r>
      <w:r w:rsidR="00E95ACE" w:rsidRPr="00810A62">
        <w:rPr>
          <w:rFonts w:ascii="Times New Roman" w:hAnsi="Times New Roman" w:cs="Times New Roman"/>
          <w:b w:val="0"/>
          <w:sz w:val="30"/>
          <w:szCs w:val="30"/>
        </w:rPr>
        <w:t>2</w:t>
      </w:r>
      <w:r w:rsidRPr="00810A6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6B0072" w:rsidRPr="00810A62">
        <w:rPr>
          <w:rFonts w:ascii="Times New Roman" w:hAnsi="Times New Roman" w:cs="Times New Roman"/>
          <w:b w:val="0"/>
          <w:sz w:val="30"/>
          <w:szCs w:val="30"/>
        </w:rPr>
        <w:t>«</w:t>
      </w:r>
      <w:r w:rsidR="00E95ACE" w:rsidRPr="00810A62">
        <w:rPr>
          <w:rFonts w:ascii="Times New Roman" w:hAnsi="Times New Roman" w:cs="Times New Roman"/>
          <w:b w:val="0"/>
          <w:sz w:val="30"/>
          <w:szCs w:val="30"/>
        </w:rPr>
        <w:t xml:space="preserve">Усиление социальной защищенности отдельных </w:t>
      </w:r>
      <w:r w:rsidR="006B0072" w:rsidRPr="00810A62">
        <w:rPr>
          <w:rFonts w:ascii="Times New Roman" w:hAnsi="Times New Roman" w:cs="Times New Roman"/>
          <w:b w:val="0"/>
          <w:sz w:val="30"/>
          <w:szCs w:val="30"/>
        </w:rPr>
        <w:t>категорий граждан»</w:t>
      </w:r>
      <w:r w:rsidR="001B040B" w:rsidRPr="00810A62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07222A" w:rsidRPr="00810A62" w:rsidRDefault="00E95ACE" w:rsidP="00810A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0A62">
        <w:rPr>
          <w:rFonts w:ascii="Times New Roman" w:hAnsi="Times New Roman" w:cs="Times New Roman"/>
          <w:b w:val="0"/>
          <w:sz w:val="30"/>
          <w:szCs w:val="30"/>
        </w:rPr>
        <w:t xml:space="preserve">в паспорте подпрограммы </w:t>
      </w:r>
      <w:r w:rsidR="00835258" w:rsidRPr="00810A62">
        <w:rPr>
          <w:rFonts w:ascii="Times New Roman" w:hAnsi="Times New Roman" w:cs="Times New Roman"/>
          <w:b w:val="0"/>
          <w:sz w:val="30"/>
          <w:szCs w:val="30"/>
        </w:rPr>
        <w:t xml:space="preserve">строку </w:t>
      </w:r>
      <w:r w:rsidRPr="00810A62">
        <w:rPr>
          <w:rFonts w:ascii="Times New Roman" w:hAnsi="Times New Roman" w:cs="Times New Roman"/>
          <w:b w:val="0"/>
          <w:sz w:val="30"/>
          <w:szCs w:val="30"/>
        </w:rPr>
        <w:t xml:space="preserve">«Объемы и источники финансирования» </w:t>
      </w:r>
      <w:r w:rsidR="00835258" w:rsidRPr="00810A62">
        <w:rPr>
          <w:rFonts w:ascii="Times New Roman" w:hAnsi="Times New Roman" w:cs="Times New Roman"/>
          <w:b w:val="0"/>
          <w:sz w:val="30"/>
          <w:szCs w:val="30"/>
        </w:rPr>
        <w:t>изложить</w:t>
      </w:r>
      <w:r w:rsidRPr="00810A62">
        <w:rPr>
          <w:rFonts w:ascii="Times New Roman" w:hAnsi="Times New Roman" w:cs="Times New Roman"/>
          <w:b w:val="0"/>
          <w:sz w:val="30"/>
          <w:szCs w:val="30"/>
        </w:rPr>
        <w:t xml:space="preserve">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820376" w:rsidRPr="00810A62" w:rsidTr="00810A62">
        <w:trPr>
          <w:trHeight w:val="113"/>
        </w:trPr>
        <w:tc>
          <w:tcPr>
            <w:tcW w:w="2268" w:type="dxa"/>
          </w:tcPr>
          <w:p w:rsidR="00810A62" w:rsidRDefault="00810A62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«</w:t>
            </w:r>
            <w:r w:rsidR="00820376"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Объемы 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и источники </w:t>
            </w:r>
          </w:p>
          <w:p w:rsid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финансирования 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7088" w:type="dxa"/>
          </w:tcPr>
          <w:p w:rsid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объем бюджетных ассигнований на реализацию подпрограммы 2 на 2023–2025 годы составляет 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953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391,67 тыс. рублей, в том числе по годам: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2023 год – 327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782,41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2024 год – 312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450,25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2025 год – 313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159,01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в том числе по источникам финансирования: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средства федерального бюджета: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2023 год – 5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162,04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2024 год – 5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876,42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2025 год – 5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887,27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средства краевого бюджета: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2023 год – 12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865,32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2024 год – 14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150,17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2025 год – 14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852,08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средства бюджета города: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2023 год – 309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755,05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2024 год – 292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423,66 тыс. рублей;</w:t>
            </w:r>
          </w:p>
          <w:p w:rsidR="00820376" w:rsidRPr="00810A62" w:rsidRDefault="00820376" w:rsidP="00820376">
            <w:pPr>
              <w:pStyle w:val="ConsPlusNormal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2025 год – 292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  <w:r w:rsidRP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419,66 тыс. рублей</w:t>
            </w:r>
            <w:r w:rsidR="00810A62">
              <w:rPr>
                <w:rFonts w:ascii="Times New Roman" w:eastAsiaTheme="minorEastAsia" w:hAnsi="Times New Roman" w:cs="Times New Roman"/>
                <w:sz w:val="30"/>
                <w:szCs w:val="30"/>
              </w:rPr>
              <w:t>»</w:t>
            </w:r>
          </w:p>
        </w:tc>
      </w:tr>
    </w:tbl>
    <w:p w:rsidR="00E95ACE" w:rsidRPr="005272D4" w:rsidRDefault="00E95ACE" w:rsidP="00424AFA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30"/>
          <w:szCs w:val="30"/>
        </w:rPr>
      </w:pPr>
    </w:p>
    <w:p w:rsidR="00590697" w:rsidRPr="00810A62" w:rsidRDefault="00467ABE" w:rsidP="00810A6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A62">
        <w:rPr>
          <w:rFonts w:ascii="Times New Roman" w:hAnsi="Times New Roman" w:cs="Times New Roman"/>
          <w:sz w:val="30"/>
          <w:szCs w:val="30"/>
        </w:rPr>
        <w:t xml:space="preserve">абзац одиннадцатый </w:t>
      </w:r>
      <w:r w:rsidR="00E95ACE" w:rsidRPr="00810A62">
        <w:rPr>
          <w:rFonts w:ascii="Times New Roman" w:hAnsi="Times New Roman" w:cs="Times New Roman"/>
          <w:sz w:val="30"/>
          <w:szCs w:val="30"/>
        </w:rPr>
        <w:t>раздел</w:t>
      </w:r>
      <w:r w:rsidRPr="00810A62">
        <w:rPr>
          <w:rFonts w:ascii="Times New Roman" w:hAnsi="Times New Roman" w:cs="Times New Roman"/>
          <w:sz w:val="30"/>
          <w:szCs w:val="30"/>
        </w:rPr>
        <w:t>а</w:t>
      </w:r>
      <w:r w:rsidR="00253353" w:rsidRPr="00810A62">
        <w:rPr>
          <w:rFonts w:ascii="Times New Roman" w:hAnsi="Times New Roman" w:cs="Times New Roman"/>
          <w:sz w:val="30"/>
          <w:szCs w:val="30"/>
        </w:rPr>
        <w:t xml:space="preserve"> </w:t>
      </w:r>
      <w:r w:rsidR="00E95ACE" w:rsidRPr="00810A62">
        <w:rPr>
          <w:rFonts w:ascii="Times New Roman" w:hAnsi="Times New Roman" w:cs="Times New Roman"/>
          <w:sz w:val="30"/>
          <w:szCs w:val="30"/>
        </w:rPr>
        <w:t>2</w:t>
      </w:r>
      <w:r w:rsidR="00253353" w:rsidRPr="00810A62">
        <w:rPr>
          <w:rFonts w:ascii="Times New Roman" w:hAnsi="Times New Roman" w:cs="Times New Roman"/>
          <w:sz w:val="30"/>
          <w:szCs w:val="30"/>
        </w:rPr>
        <w:t xml:space="preserve"> </w:t>
      </w:r>
      <w:r w:rsidR="00EB6899" w:rsidRPr="00810A62">
        <w:rPr>
          <w:rFonts w:ascii="Times New Roman" w:hAnsi="Times New Roman" w:cs="Times New Roman"/>
          <w:sz w:val="30"/>
          <w:szCs w:val="30"/>
        </w:rPr>
        <w:t>изложить в следующей редакции</w:t>
      </w:r>
      <w:r w:rsidR="00590697" w:rsidRPr="00810A62">
        <w:rPr>
          <w:rFonts w:ascii="Times New Roman" w:hAnsi="Times New Roman" w:cs="Times New Roman"/>
          <w:sz w:val="30"/>
          <w:szCs w:val="30"/>
        </w:rPr>
        <w:t>:</w:t>
      </w:r>
    </w:p>
    <w:p w:rsidR="00EB6899" w:rsidRPr="00810A62" w:rsidRDefault="00FC1786" w:rsidP="00810A6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A62">
        <w:rPr>
          <w:rFonts w:ascii="Times New Roman" w:hAnsi="Times New Roman" w:cs="Times New Roman"/>
          <w:sz w:val="30"/>
          <w:szCs w:val="30"/>
        </w:rPr>
        <w:t>«</w:t>
      </w:r>
      <w:r w:rsidR="00253353" w:rsidRPr="00810A62">
        <w:rPr>
          <w:rFonts w:ascii="Times New Roman" w:hAnsi="Times New Roman" w:cs="Times New Roman"/>
          <w:sz w:val="30"/>
          <w:szCs w:val="30"/>
        </w:rPr>
        <w:t xml:space="preserve">На реализацию подпрограммы 2 </w:t>
      </w:r>
      <w:r w:rsidR="00820376" w:rsidRPr="00810A62">
        <w:rPr>
          <w:rFonts w:ascii="Times New Roman" w:hAnsi="Times New Roman" w:cs="Times New Roman"/>
          <w:sz w:val="30"/>
          <w:szCs w:val="30"/>
        </w:rPr>
        <w:t>«</w:t>
      </w:r>
      <w:r w:rsidR="00253353" w:rsidRPr="00810A62">
        <w:rPr>
          <w:rFonts w:ascii="Times New Roman" w:hAnsi="Times New Roman" w:cs="Times New Roman"/>
          <w:sz w:val="30"/>
          <w:szCs w:val="30"/>
        </w:rPr>
        <w:t>Усиление социальной защищенности отдельных категорий граждан</w:t>
      </w:r>
      <w:r w:rsidR="00820376" w:rsidRPr="00810A62">
        <w:rPr>
          <w:rFonts w:ascii="Times New Roman" w:hAnsi="Times New Roman" w:cs="Times New Roman"/>
          <w:sz w:val="30"/>
          <w:szCs w:val="30"/>
        </w:rPr>
        <w:t xml:space="preserve">» </w:t>
      </w:r>
      <w:r w:rsidR="00253353" w:rsidRPr="00810A62">
        <w:rPr>
          <w:rFonts w:ascii="Times New Roman" w:hAnsi="Times New Roman" w:cs="Times New Roman"/>
          <w:sz w:val="30"/>
          <w:szCs w:val="30"/>
        </w:rPr>
        <w:t>планируется направить</w:t>
      </w:r>
      <w:r w:rsidR="00810A62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53353" w:rsidRPr="00810A62">
        <w:rPr>
          <w:rFonts w:ascii="Times New Roman" w:hAnsi="Times New Roman" w:cs="Times New Roman"/>
          <w:sz w:val="30"/>
          <w:szCs w:val="30"/>
        </w:rPr>
        <w:t xml:space="preserve"> средства в сумме 95</w:t>
      </w:r>
      <w:r w:rsidR="00D471BB" w:rsidRPr="00810A62">
        <w:rPr>
          <w:rFonts w:ascii="Times New Roman" w:hAnsi="Times New Roman" w:cs="Times New Roman"/>
          <w:sz w:val="30"/>
          <w:szCs w:val="30"/>
        </w:rPr>
        <w:t>3</w:t>
      </w:r>
      <w:r w:rsidR="00E84F45">
        <w:rPr>
          <w:rFonts w:ascii="Times New Roman" w:hAnsi="Times New Roman" w:cs="Times New Roman"/>
          <w:sz w:val="30"/>
          <w:szCs w:val="30"/>
        </w:rPr>
        <w:t xml:space="preserve"> </w:t>
      </w:r>
      <w:r w:rsidR="00253353" w:rsidRPr="00810A62">
        <w:rPr>
          <w:rFonts w:ascii="Times New Roman" w:hAnsi="Times New Roman" w:cs="Times New Roman"/>
          <w:sz w:val="30"/>
          <w:szCs w:val="30"/>
        </w:rPr>
        <w:t>391,67 тыс. рублей</w:t>
      </w:r>
      <w:r w:rsidR="00E84F45">
        <w:rPr>
          <w:rFonts w:ascii="Times New Roman" w:hAnsi="Times New Roman" w:cs="Times New Roman"/>
          <w:sz w:val="30"/>
          <w:szCs w:val="30"/>
        </w:rPr>
        <w:t>,</w:t>
      </w:r>
      <w:r w:rsidR="00253353" w:rsidRPr="00810A62">
        <w:rPr>
          <w:rFonts w:ascii="Times New Roman" w:hAnsi="Times New Roman" w:cs="Times New Roman"/>
          <w:sz w:val="30"/>
          <w:szCs w:val="30"/>
        </w:rPr>
        <w:t xml:space="preserve"> или 81,</w:t>
      </w:r>
      <w:r w:rsidR="00D471BB" w:rsidRPr="00810A62">
        <w:rPr>
          <w:rFonts w:ascii="Times New Roman" w:hAnsi="Times New Roman" w:cs="Times New Roman"/>
          <w:sz w:val="30"/>
          <w:szCs w:val="30"/>
        </w:rPr>
        <w:t>4</w:t>
      </w:r>
      <w:r w:rsidR="00253353" w:rsidRPr="00810A62">
        <w:rPr>
          <w:rFonts w:ascii="Times New Roman" w:hAnsi="Times New Roman" w:cs="Times New Roman"/>
          <w:sz w:val="30"/>
          <w:szCs w:val="30"/>
        </w:rPr>
        <w:t>% от общего объема финансирования.</w:t>
      </w:r>
      <w:r w:rsidR="00EB6899" w:rsidRPr="00810A62">
        <w:rPr>
          <w:rFonts w:ascii="Times New Roman" w:hAnsi="Times New Roman" w:cs="Times New Roman"/>
          <w:sz w:val="30"/>
          <w:szCs w:val="30"/>
        </w:rPr>
        <w:t>»</w:t>
      </w:r>
      <w:r w:rsidRPr="00810A62">
        <w:rPr>
          <w:rFonts w:ascii="Times New Roman" w:hAnsi="Times New Roman" w:cs="Times New Roman"/>
          <w:sz w:val="30"/>
          <w:szCs w:val="30"/>
        </w:rPr>
        <w:t>;</w:t>
      </w:r>
    </w:p>
    <w:p w:rsidR="00913DF8" w:rsidRPr="00810A62" w:rsidRDefault="00913DF8" w:rsidP="00810A62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 w:rsidRPr="00810A62">
        <w:rPr>
          <w:rFonts w:eastAsia="Times New Roman" w:cs="Times New Roman"/>
          <w:szCs w:val="30"/>
        </w:rPr>
        <w:t>4</w:t>
      </w:r>
      <w:r w:rsidR="0038774C" w:rsidRPr="00810A62">
        <w:rPr>
          <w:rFonts w:eastAsia="Times New Roman" w:cs="Times New Roman"/>
          <w:szCs w:val="30"/>
        </w:rPr>
        <w:t xml:space="preserve">) </w:t>
      </w:r>
      <w:r w:rsidRPr="00810A62">
        <w:rPr>
          <w:rFonts w:eastAsia="Times New Roman" w:cs="Times New Roman"/>
          <w:szCs w:val="30"/>
        </w:rPr>
        <w:t xml:space="preserve">приложения 1, 3, 4 к Программе изложить в редакции согласно приложениям 1, </w:t>
      </w:r>
      <w:r w:rsidR="00E84F45">
        <w:rPr>
          <w:rFonts w:eastAsia="Times New Roman" w:cs="Times New Roman"/>
          <w:szCs w:val="30"/>
        </w:rPr>
        <w:t>2, 3 к настоящему постановлению.</w:t>
      </w:r>
    </w:p>
    <w:p w:rsidR="0038774C" w:rsidRPr="00810A62" w:rsidRDefault="0038774C" w:rsidP="00810A62">
      <w:pPr>
        <w:widowControl w:val="0"/>
        <w:ind w:firstLine="709"/>
        <w:jc w:val="both"/>
        <w:rPr>
          <w:rFonts w:cs="Times New Roman"/>
          <w:szCs w:val="30"/>
        </w:rPr>
      </w:pPr>
      <w:r w:rsidRPr="00810A62">
        <w:rPr>
          <w:rFonts w:eastAsia="Times New Roman" w:cs="Times New Roman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8774C" w:rsidRPr="005272D4" w:rsidRDefault="0038774C" w:rsidP="00810A62">
      <w:pPr>
        <w:autoSpaceDE w:val="0"/>
        <w:autoSpaceDN w:val="0"/>
        <w:adjustRightInd w:val="0"/>
        <w:spacing w:line="192" w:lineRule="auto"/>
        <w:jc w:val="both"/>
        <w:rPr>
          <w:rFonts w:eastAsia="Times New Roman" w:cs="Times New Roman"/>
          <w:szCs w:val="30"/>
        </w:rPr>
      </w:pPr>
    </w:p>
    <w:p w:rsidR="0038774C" w:rsidRDefault="0038774C" w:rsidP="00810A62">
      <w:pPr>
        <w:autoSpaceDE w:val="0"/>
        <w:autoSpaceDN w:val="0"/>
        <w:adjustRightInd w:val="0"/>
        <w:spacing w:line="192" w:lineRule="auto"/>
        <w:jc w:val="both"/>
        <w:rPr>
          <w:rFonts w:eastAsia="Times New Roman" w:cs="Times New Roman"/>
          <w:szCs w:val="30"/>
          <w:lang w:eastAsia="ru-RU"/>
        </w:rPr>
      </w:pPr>
    </w:p>
    <w:p w:rsidR="00820376" w:rsidRPr="005272D4" w:rsidRDefault="00820376" w:rsidP="00810A62">
      <w:pPr>
        <w:autoSpaceDE w:val="0"/>
        <w:autoSpaceDN w:val="0"/>
        <w:adjustRightInd w:val="0"/>
        <w:spacing w:line="192" w:lineRule="auto"/>
        <w:jc w:val="both"/>
        <w:rPr>
          <w:rFonts w:eastAsia="Times New Roman" w:cs="Times New Roman"/>
          <w:szCs w:val="30"/>
          <w:lang w:eastAsia="ru-RU"/>
        </w:rPr>
      </w:pPr>
    </w:p>
    <w:p w:rsidR="0038774C" w:rsidRDefault="0038774C" w:rsidP="00810A62">
      <w:pPr>
        <w:autoSpaceDE w:val="0"/>
        <w:autoSpaceDN w:val="0"/>
        <w:adjustRightInd w:val="0"/>
        <w:spacing w:line="192" w:lineRule="auto"/>
        <w:jc w:val="both"/>
        <w:rPr>
          <w:rFonts w:eastAsia="Times New Roman" w:cs="Times New Roman"/>
          <w:szCs w:val="30"/>
          <w:lang w:eastAsia="ru-RU"/>
        </w:rPr>
      </w:pPr>
      <w:r w:rsidRPr="005272D4">
        <w:rPr>
          <w:rFonts w:eastAsia="Times New Roman" w:cs="Times New Roman"/>
          <w:szCs w:val="30"/>
          <w:lang w:eastAsia="ru-RU"/>
        </w:rPr>
        <w:t>Глава города</w:t>
      </w:r>
      <w:r w:rsidRPr="005272D4">
        <w:rPr>
          <w:rFonts w:eastAsia="Times New Roman" w:cs="Times New Roman"/>
          <w:szCs w:val="30"/>
          <w:lang w:eastAsia="ru-RU"/>
        </w:rPr>
        <w:tab/>
      </w:r>
      <w:r w:rsidRPr="005272D4">
        <w:rPr>
          <w:rFonts w:eastAsia="Times New Roman" w:cs="Times New Roman"/>
          <w:szCs w:val="30"/>
          <w:lang w:eastAsia="ru-RU"/>
        </w:rPr>
        <w:tab/>
      </w:r>
      <w:r w:rsidRPr="005272D4">
        <w:rPr>
          <w:rFonts w:eastAsia="Times New Roman" w:cs="Times New Roman"/>
          <w:szCs w:val="30"/>
          <w:lang w:eastAsia="ru-RU"/>
        </w:rPr>
        <w:tab/>
      </w:r>
      <w:r w:rsidRPr="005272D4">
        <w:rPr>
          <w:rFonts w:eastAsia="Times New Roman" w:cs="Times New Roman"/>
          <w:szCs w:val="30"/>
          <w:lang w:eastAsia="ru-RU"/>
        </w:rPr>
        <w:tab/>
      </w:r>
      <w:r w:rsidRPr="005272D4">
        <w:rPr>
          <w:rFonts w:eastAsia="Times New Roman" w:cs="Times New Roman"/>
          <w:szCs w:val="30"/>
          <w:lang w:eastAsia="ru-RU"/>
        </w:rPr>
        <w:tab/>
      </w:r>
      <w:r w:rsidRPr="005272D4">
        <w:rPr>
          <w:rFonts w:eastAsia="Times New Roman" w:cs="Times New Roman"/>
          <w:szCs w:val="30"/>
          <w:lang w:eastAsia="ru-RU"/>
        </w:rPr>
        <w:tab/>
      </w:r>
      <w:r w:rsidRPr="005272D4">
        <w:rPr>
          <w:rFonts w:eastAsia="Times New Roman" w:cs="Times New Roman"/>
          <w:szCs w:val="30"/>
          <w:lang w:eastAsia="ru-RU"/>
        </w:rPr>
        <w:tab/>
      </w:r>
      <w:r w:rsidRPr="005272D4">
        <w:rPr>
          <w:rFonts w:eastAsia="Times New Roman" w:cs="Times New Roman"/>
          <w:szCs w:val="30"/>
          <w:lang w:eastAsia="ru-RU"/>
        </w:rPr>
        <w:tab/>
        <w:t xml:space="preserve">       В.А. Логинов</w:t>
      </w:r>
    </w:p>
    <w:p w:rsidR="00810A62" w:rsidRDefault="00810A62" w:rsidP="00810A62">
      <w:pPr>
        <w:autoSpaceDE w:val="0"/>
        <w:autoSpaceDN w:val="0"/>
        <w:adjustRightInd w:val="0"/>
        <w:spacing w:line="192" w:lineRule="auto"/>
        <w:jc w:val="both"/>
        <w:rPr>
          <w:rFonts w:eastAsia="Times New Roman" w:cs="Times New Roman"/>
          <w:szCs w:val="30"/>
          <w:lang w:eastAsia="ru-RU"/>
        </w:rPr>
      </w:pPr>
    </w:p>
    <w:p w:rsidR="00810A62" w:rsidRDefault="00810A62" w:rsidP="00810A62">
      <w:pPr>
        <w:autoSpaceDE w:val="0"/>
        <w:autoSpaceDN w:val="0"/>
        <w:adjustRightInd w:val="0"/>
        <w:spacing w:line="192" w:lineRule="auto"/>
        <w:jc w:val="both"/>
        <w:rPr>
          <w:rFonts w:eastAsia="Times New Roman" w:cs="Times New Roman"/>
          <w:szCs w:val="30"/>
          <w:lang w:eastAsia="ru-RU"/>
        </w:rPr>
      </w:pPr>
    </w:p>
    <w:p w:rsidR="00810A62" w:rsidRPr="005272D4" w:rsidRDefault="00810A62" w:rsidP="00810A62">
      <w:pPr>
        <w:autoSpaceDE w:val="0"/>
        <w:autoSpaceDN w:val="0"/>
        <w:adjustRightInd w:val="0"/>
        <w:spacing w:line="192" w:lineRule="auto"/>
        <w:jc w:val="both"/>
        <w:rPr>
          <w:rFonts w:eastAsia="Times New Roman" w:cs="Times New Roman"/>
          <w:szCs w:val="30"/>
          <w:lang w:eastAsia="ru-RU"/>
        </w:rPr>
      </w:pPr>
    </w:p>
    <w:p w:rsidR="00B6074E" w:rsidRDefault="00B6074E" w:rsidP="00E84F45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1C727B" w:rsidRDefault="001C727B" w:rsidP="00861730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  <w:sectPr w:rsidR="001C727B" w:rsidSect="000C507E">
          <w:type w:val="continuous"/>
          <w:pgSz w:w="11906" w:h="16838" w:code="9"/>
          <w:pgMar w:top="1134" w:right="567" w:bottom="1134" w:left="1985" w:header="720" w:footer="720" w:gutter="0"/>
          <w:pgNumType w:start="1"/>
          <w:cols w:space="708"/>
          <w:titlePg/>
          <w:docGrid w:linePitch="408"/>
        </w:sectPr>
      </w:pPr>
    </w:p>
    <w:p w:rsidR="00E42500" w:rsidRPr="00FC14EB" w:rsidRDefault="0038774C" w:rsidP="001E4821">
      <w:pPr>
        <w:pStyle w:val="2"/>
        <w:spacing w:before="0" w:line="192" w:lineRule="auto"/>
        <w:ind w:firstLine="9639"/>
        <w:rPr>
          <w:rFonts w:ascii="Times New Roman" w:hAnsi="Times New Roman"/>
          <w:b w:val="0"/>
          <w:color w:val="auto"/>
          <w:sz w:val="30"/>
          <w:szCs w:val="30"/>
        </w:rPr>
      </w:pPr>
      <w:r>
        <w:rPr>
          <w:rFonts w:ascii="Times New Roman" w:hAnsi="Times New Roman"/>
          <w:b w:val="0"/>
          <w:color w:val="auto"/>
          <w:sz w:val="30"/>
          <w:szCs w:val="30"/>
        </w:rPr>
        <w:t>Пр</w:t>
      </w:r>
      <w:r w:rsidR="00E42500" w:rsidRPr="00FC14EB">
        <w:rPr>
          <w:rFonts w:ascii="Times New Roman" w:hAnsi="Times New Roman"/>
          <w:b w:val="0"/>
          <w:color w:val="auto"/>
          <w:sz w:val="30"/>
          <w:szCs w:val="30"/>
        </w:rPr>
        <w:t>иложение 1</w:t>
      </w:r>
    </w:p>
    <w:p w:rsidR="00E42500" w:rsidRDefault="00E42500" w:rsidP="001E4821">
      <w:pPr>
        <w:widowControl w:val="0"/>
        <w:autoSpaceDE w:val="0"/>
        <w:autoSpaceDN w:val="0"/>
        <w:adjustRightInd w:val="0"/>
        <w:spacing w:line="192" w:lineRule="auto"/>
        <w:ind w:firstLine="9639"/>
        <w:rPr>
          <w:szCs w:val="30"/>
        </w:rPr>
      </w:pPr>
      <w:r w:rsidRPr="00FC14EB">
        <w:rPr>
          <w:szCs w:val="30"/>
        </w:rPr>
        <w:t xml:space="preserve">к </w:t>
      </w:r>
      <w:r>
        <w:rPr>
          <w:szCs w:val="30"/>
        </w:rPr>
        <w:t>постановлению</w:t>
      </w:r>
    </w:p>
    <w:p w:rsidR="00E42500" w:rsidRDefault="00E42500" w:rsidP="001E4821">
      <w:pPr>
        <w:widowControl w:val="0"/>
        <w:autoSpaceDE w:val="0"/>
        <w:autoSpaceDN w:val="0"/>
        <w:adjustRightInd w:val="0"/>
        <w:spacing w:line="192" w:lineRule="auto"/>
        <w:ind w:firstLine="9639"/>
        <w:rPr>
          <w:szCs w:val="30"/>
        </w:rPr>
      </w:pPr>
      <w:r>
        <w:rPr>
          <w:szCs w:val="30"/>
        </w:rPr>
        <w:t xml:space="preserve">администрации города </w:t>
      </w:r>
    </w:p>
    <w:p w:rsidR="00E42500" w:rsidRDefault="00E42500" w:rsidP="001E4821">
      <w:pPr>
        <w:widowControl w:val="0"/>
        <w:autoSpaceDE w:val="0"/>
        <w:autoSpaceDN w:val="0"/>
        <w:adjustRightInd w:val="0"/>
        <w:spacing w:line="192" w:lineRule="auto"/>
        <w:ind w:firstLine="9639"/>
        <w:rPr>
          <w:szCs w:val="30"/>
        </w:rPr>
      </w:pPr>
      <w:r>
        <w:rPr>
          <w:szCs w:val="30"/>
        </w:rPr>
        <w:t xml:space="preserve">от </w:t>
      </w:r>
      <w:r w:rsidR="001E4821">
        <w:rPr>
          <w:szCs w:val="30"/>
        </w:rPr>
        <w:t xml:space="preserve">______________ </w:t>
      </w:r>
      <w:r>
        <w:rPr>
          <w:szCs w:val="30"/>
        </w:rPr>
        <w:t>№</w:t>
      </w:r>
      <w:r w:rsidR="001E4821">
        <w:rPr>
          <w:szCs w:val="30"/>
        </w:rPr>
        <w:t xml:space="preserve"> </w:t>
      </w:r>
      <w:r>
        <w:rPr>
          <w:szCs w:val="30"/>
        </w:rPr>
        <w:t>________</w:t>
      </w:r>
      <w:r w:rsidR="001E4821">
        <w:rPr>
          <w:szCs w:val="30"/>
        </w:rPr>
        <w:t>_</w:t>
      </w:r>
      <w:r>
        <w:rPr>
          <w:szCs w:val="30"/>
        </w:rPr>
        <w:t>____</w:t>
      </w:r>
    </w:p>
    <w:p w:rsidR="00E42500" w:rsidRPr="00FC14EB" w:rsidRDefault="00E42500" w:rsidP="001E4821">
      <w:pPr>
        <w:widowControl w:val="0"/>
        <w:autoSpaceDE w:val="0"/>
        <w:autoSpaceDN w:val="0"/>
        <w:adjustRightInd w:val="0"/>
        <w:spacing w:line="192" w:lineRule="auto"/>
        <w:ind w:firstLine="9639"/>
        <w:rPr>
          <w:szCs w:val="30"/>
        </w:rPr>
      </w:pPr>
    </w:p>
    <w:p w:rsidR="00E42500" w:rsidRPr="00FC14EB" w:rsidRDefault="00E42500" w:rsidP="001E4821">
      <w:pPr>
        <w:pStyle w:val="2"/>
        <w:spacing w:before="0" w:line="192" w:lineRule="auto"/>
        <w:ind w:firstLine="9639"/>
        <w:rPr>
          <w:rFonts w:ascii="Times New Roman" w:hAnsi="Times New Roman"/>
          <w:b w:val="0"/>
          <w:color w:val="auto"/>
          <w:sz w:val="30"/>
          <w:szCs w:val="30"/>
        </w:rPr>
      </w:pPr>
      <w:r>
        <w:rPr>
          <w:rFonts w:ascii="Times New Roman" w:hAnsi="Times New Roman"/>
          <w:b w:val="0"/>
          <w:color w:val="auto"/>
          <w:sz w:val="30"/>
          <w:szCs w:val="30"/>
        </w:rPr>
        <w:t>«</w:t>
      </w:r>
      <w:r w:rsidRPr="00FC14EB">
        <w:rPr>
          <w:rFonts w:ascii="Times New Roman" w:hAnsi="Times New Roman"/>
          <w:b w:val="0"/>
          <w:color w:val="auto"/>
          <w:sz w:val="30"/>
          <w:szCs w:val="30"/>
        </w:rPr>
        <w:t>Приложение 1</w:t>
      </w:r>
    </w:p>
    <w:p w:rsidR="001E4821" w:rsidRDefault="00E42500" w:rsidP="001E4821">
      <w:pPr>
        <w:widowControl w:val="0"/>
        <w:autoSpaceDE w:val="0"/>
        <w:autoSpaceDN w:val="0"/>
        <w:adjustRightInd w:val="0"/>
        <w:spacing w:line="192" w:lineRule="auto"/>
        <w:ind w:firstLine="9639"/>
        <w:rPr>
          <w:szCs w:val="30"/>
        </w:rPr>
      </w:pPr>
      <w:r w:rsidRPr="00FC14EB">
        <w:rPr>
          <w:szCs w:val="30"/>
        </w:rPr>
        <w:t xml:space="preserve">к муниципальной программе </w:t>
      </w:r>
    </w:p>
    <w:p w:rsidR="00E42500" w:rsidRPr="00FC14EB" w:rsidRDefault="00E42500" w:rsidP="001E4821">
      <w:pPr>
        <w:widowControl w:val="0"/>
        <w:autoSpaceDE w:val="0"/>
        <w:autoSpaceDN w:val="0"/>
        <w:adjustRightInd w:val="0"/>
        <w:spacing w:line="192" w:lineRule="auto"/>
        <w:ind w:firstLine="9639"/>
        <w:rPr>
          <w:szCs w:val="30"/>
        </w:rPr>
      </w:pPr>
      <w:r>
        <w:rPr>
          <w:szCs w:val="30"/>
        </w:rPr>
        <w:t>«</w:t>
      </w:r>
      <w:r w:rsidRPr="00FC14EB">
        <w:rPr>
          <w:szCs w:val="30"/>
        </w:rPr>
        <w:t xml:space="preserve">Социальная поддержка населения </w:t>
      </w:r>
    </w:p>
    <w:p w:rsidR="00E42500" w:rsidRPr="00FC14EB" w:rsidRDefault="00E42500" w:rsidP="001E4821">
      <w:pPr>
        <w:widowControl w:val="0"/>
        <w:autoSpaceDE w:val="0"/>
        <w:autoSpaceDN w:val="0"/>
        <w:adjustRightInd w:val="0"/>
        <w:spacing w:line="192" w:lineRule="auto"/>
        <w:ind w:firstLine="9639"/>
        <w:rPr>
          <w:szCs w:val="30"/>
        </w:rPr>
      </w:pPr>
      <w:r w:rsidRPr="00FC14EB">
        <w:rPr>
          <w:szCs w:val="30"/>
        </w:rPr>
        <w:t>города Красноярска</w:t>
      </w:r>
      <w:r>
        <w:rPr>
          <w:szCs w:val="30"/>
        </w:rPr>
        <w:t>»</w:t>
      </w:r>
      <w:r w:rsidRPr="00FC14EB">
        <w:rPr>
          <w:szCs w:val="30"/>
        </w:rPr>
        <w:t xml:space="preserve"> на 202</w:t>
      </w:r>
      <w:r>
        <w:rPr>
          <w:szCs w:val="30"/>
        </w:rPr>
        <w:t>3</w:t>
      </w:r>
      <w:r w:rsidRPr="00FC14EB">
        <w:rPr>
          <w:szCs w:val="30"/>
        </w:rPr>
        <w:t xml:space="preserve"> год </w:t>
      </w:r>
    </w:p>
    <w:p w:rsidR="00E42500" w:rsidRPr="00FC14EB" w:rsidRDefault="00E42500" w:rsidP="001E4821">
      <w:pPr>
        <w:widowControl w:val="0"/>
        <w:autoSpaceDE w:val="0"/>
        <w:autoSpaceDN w:val="0"/>
        <w:adjustRightInd w:val="0"/>
        <w:spacing w:line="192" w:lineRule="auto"/>
        <w:ind w:firstLine="9639"/>
        <w:rPr>
          <w:szCs w:val="30"/>
        </w:rPr>
      </w:pPr>
      <w:r w:rsidRPr="00FC14EB">
        <w:rPr>
          <w:szCs w:val="30"/>
        </w:rPr>
        <w:t>и плановый период 202</w:t>
      </w:r>
      <w:r>
        <w:rPr>
          <w:szCs w:val="30"/>
        </w:rPr>
        <w:t>4</w:t>
      </w:r>
      <w:r w:rsidRPr="00FC14EB">
        <w:rPr>
          <w:szCs w:val="30"/>
        </w:rPr>
        <w:t>–202</w:t>
      </w:r>
      <w:r>
        <w:rPr>
          <w:szCs w:val="30"/>
        </w:rPr>
        <w:t>5</w:t>
      </w:r>
      <w:r w:rsidRPr="00FC14EB">
        <w:rPr>
          <w:szCs w:val="30"/>
        </w:rPr>
        <w:t xml:space="preserve"> годов</w:t>
      </w:r>
    </w:p>
    <w:p w:rsidR="00E42500" w:rsidRDefault="00E42500" w:rsidP="001E4821">
      <w:pPr>
        <w:widowControl w:val="0"/>
        <w:autoSpaceDE w:val="0"/>
        <w:autoSpaceDN w:val="0"/>
        <w:adjustRightInd w:val="0"/>
        <w:spacing w:line="192" w:lineRule="auto"/>
        <w:jc w:val="center"/>
        <w:rPr>
          <w:szCs w:val="30"/>
        </w:rPr>
      </w:pPr>
    </w:p>
    <w:p w:rsidR="00E42500" w:rsidRPr="00FC14EB" w:rsidRDefault="00E42500" w:rsidP="001E4821">
      <w:pPr>
        <w:widowControl w:val="0"/>
        <w:autoSpaceDE w:val="0"/>
        <w:autoSpaceDN w:val="0"/>
        <w:adjustRightInd w:val="0"/>
        <w:spacing w:line="192" w:lineRule="auto"/>
        <w:jc w:val="center"/>
        <w:rPr>
          <w:szCs w:val="30"/>
        </w:rPr>
      </w:pPr>
    </w:p>
    <w:p w:rsidR="00E42500" w:rsidRDefault="00E42500" w:rsidP="001E4821">
      <w:pPr>
        <w:widowControl w:val="0"/>
        <w:autoSpaceDE w:val="0"/>
        <w:autoSpaceDN w:val="0"/>
        <w:spacing w:line="192" w:lineRule="auto"/>
        <w:jc w:val="center"/>
        <w:rPr>
          <w:szCs w:val="30"/>
          <w:lang w:eastAsia="ru-RU"/>
        </w:rPr>
      </w:pPr>
      <w:r w:rsidRPr="00FC14EB">
        <w:rPr>
          <w:szCs w:val="30"/>
          <w:lang w:eastAsia="ru-RU"/>
        </w:rPr>
        <w:t>ПЕРЕЧЕНЬ</w:t>
      </w:r>
    </w:p>
    <w:p w:rsidR="00E42500" w:rsidRPr="00FC14EB" w:rsidRDefault="00E42500" w:rsidP="001E4821">
      <w:pPr>
        <w:widowControl w:val="0"/>
        <w:autoSpaceDE w:val="0"/>
        <w:autoSpaceDN w:val="0"/>
        <w:spacing w:line="192" w:lineRule="auto"/>
        <w:jc w:val="center"/>
        <w:rPr>
          <w:szCs w:val="30"/>
        </w:rPr>
      </w:pPr>
      <w:r>
        <w:rPr>
          <w:szCs w:val="30"/>
          <w:lang w:eastAsia="ru-RU"/>
        </w:rPr>
        <w:t>мероприятий подпрограмм и отдельных мероприятий муниципальной программы</w:t>
      </w:r>
    </w:p>
    <w:p w:rsidR="00E42500" w:rsidRPr="00FC14EB" w:rsidRDefault="00E42500" w:rsidP="001E4821">
      <w:pPr>
        <w:spacing w:line="192" w:lineRule="auto"/>
        <w:jc w:val="center"/>
        <w:rPr>
          <w:sz w:val="2"/>
          <w:szCs w:val="2"/>
        </w:rPr>
      </w:pPr>
    </w:p>
    <w:p w:rsidR="00E42500" w:rsidRPr="00FC14EB" w:rsidRDefault="00E42500" w:rsidP="001E4821">
      <w:pPr>
        <w:spacing w:line="192" w:lineRule="auto"/>
        <w:jc w:val="center"/>
        <w:rPr>
          <w:szCs w:val="20"/>
          <w:lang w:eastAsia="ru-RU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2612"/>
        <w:gridCol w:w="1816"/>
        <w:gridCol w:w="1340"/>
        <w:gridCol w:w="1340"/>
        <w:gridCol w:w="2553"/>
        <w:gridCol w:w="2379"/>
        <w:gridCol w:w="2362"/>
      </w:tblGrid>
      <w:tr w:rsidR="00E42500" w:rsidRPr="0007222A" w:rsidTr="00E42500">
        <w:trPr>
          <w:trHeight w:val="127"/>
        </w:trPr>
        <w:tc>
          <w:tcPr>
            <w:tcW w:w="465" w:type="dxa"/>
            <w:vMerge w:val="restart"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№ п/п</w:t>
            </w:r>
          </w:p>
        </w:tc>
        <w:tc>
          <w:tcPr>
            <w:tcW w:w="2612" w:type="dxa"/>
            <w:vMerge w:val="restart"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Наименование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мероприятия</w:t>
            </w:r>
          </w:p>
        </w:tc>
        <w:tc>
          <w:tcPr>
            <w:tcW w:w="1816" w:type="dxa"/>
            <w:vMerge w:val="restart"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Ответственный исполнитель,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Срок</w:t>
            </w:r>
          </w:p>
        </w:tc>
        <w:tc>
          <w:tcPr>
            <w:tcW w:w="2553" w:type="dxa"/>
            <w:vMerge w:val="restart"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379" w:type="dxa"/>
            <w:vMerge w:val="restart"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Последствия нереализации мероприятия</w:t>
            </w:r>
          </w:p>
        </w:tc>
        <w:tc>
          <w:tcPr>
            <w:tcW w:w="2362" w:type="dxa"/>
            <w:vMerge w:val="restart"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Связь с показателями результативности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муниципальной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программы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  <w:vMerge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612" w:type="dxa"/>
            <w:vMerge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начала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реализации</w:t>
            </w:r>
          </w:p>
        </w:tc>
        <w:tc>
          <w:tcPr>
            <w:tcW w:w="1340" w:type="dxa"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окончания реализации</w:t>
            </w:r>
          </w:p>
        </w:tc>
        <w:tc>
          <w:tcPr>
            <w:tcW w:w="2553" w:type="dxa"/>
            <w:vMerge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79" w:type="dxa"/>
            <w:vMerge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  <w:tcBorders>
              <w:bottom w:val="nil"/>
            </w:tcBorders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/>
                <w:sz w:val="22"/>
                <w:lang w:eastAsia="ru-RU"/>
              </w:rPr>
            </w:pPr>
          </w:p>
        </w:tc>
      </w:tr>
    </w:tbl>
    <w:p w:rsidR="00E42500" w:rsidRPr="0007222A" w:rsidRDefault="00E42500" w:rsidP="00E42500">
      <w:pPr>
        <w:spacing w:line="14" w:lineRule="auto"/>
        <w:rPr>
          <w:sz w:val="22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2612"/>
        <w:gridCol w:w="1816"/>
        <w:gridCol w:w="1340"/>
        <w:gridCol w:w="1340"/>
        <w:gridCol w:w="2553"/>
        <w:gridCol w:w="2379"/>
        <w:gridCol w:w="2362"/>
      </w:tblGrid>
      <w:tr w:rsidR="00E42500" w:rsidRPr="0007222A" w:rsidTr="00E42500">
        <w:trPr>
          <w:trHeight w:val="127"/>
          <w:tblHeader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</w:t>
            </w:r>
          </w:p>
        </w:tc>
        <w:tc>
          <w:tcPr>
            <w:tcW w:w="2612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3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4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5</w:t>
            </w:r>
          </w:p>
        </w:tc>
        <w:tc>
          <w:tcPr>
            <w:tcW w:w="2553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6</w:t>
            </w:r>
          </w:p>
        </w:tc>
        <w:tc>
          <w:tcPr>
            <w:tcW w:w="2379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7</w:t>
            </w:r>
          </w:p>
        </w:tc>
        <w:tc>
          <w:tcPr>
            <w:tcW w:w="2362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8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</w:t>
            </w:r>
          </w:p>
        </w:tc>
        <w:tc>
          <w:tcPr>
            <w:tcW w:w="14402" w:type="dxa"/>
            <w:gridSpan w:val="7"/>
          </w:tcPr>
          <w:p w:rsidR="00E42500" w:rsidRPr="0007222A" w:rsidRDefault="00134549" w:rsidP="001E4821">
            <w:pPr>
              <w:widowControl w:val="0"/>
              <w:autoSpaceDE w:val="0"/>
              <w:autoSpaceDN w:val="0"/>
              <w:outlineLvl w:val="2"/>
              <w:rPr>
                <w:rFonts w:eastAsiaTheme="minorEastAsia"/>
                <w:sz w:val="22"/>
                <w:lang w:eastAsia="ru-RU"/>
              </w:rPr>
            </w:pPr>
            <w:hyperlink w:anchor="P348">
              <w:r w:rsidR="00E42500" w:rsidRPr="0007222A">
                <w:rPr>
                  <w:rFonts w:eastAsiaTheme="minorEastAsia"/>
                  <w:sz w:val="22"/>
                  <w:lang w:eastAsia="ru-RU"/>
                </w:rPr>
                <w:t>Подпрограмма 1</w:t>
              </w:r>
            </w:hyperlink>
            <w:r w:rsidR="00E42500" w:rsidRPr="0007222A">
              <w:rPr>
                <w:rFonts w:eastAsiaTheme="minorEastAsia"/>
                <w:sz w:val="22"/>
                <w:lang w:eastAsia="ru-RU"/>
              </w:rPr>
              <w:t xml:space="preserve"> «Обеспечение решения вопросов социальной поддержки граждан»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</w:t>
            </w:r>
          </w:p>
        </w:tc>
        <w:tc>
          <w:tcPr>
            <w:tcW w:w="2612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1.1. Обеспечение деятельности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муниципальных учреж</w:t>
            </w:r>
            <w:r w:rsidR="001E4821">
              <w:rPr>
                <w:rFonts w:eastAsiaTheme="minorEastAsia"/>
                <w:sz w:val="22"/>
                <w:lang w:eastAsia="ru-RU"/>
              </w:rPr>
              <w:t>-</w:t>
            </w:r>
            <w:r w:rsidRPr="0007222A">
              <w:rPr>
                <w:rFonts w:eastAsiaTheme="minorEastAsia"/>
                <w:sz w:val="22"/>
                <w:lang w:eastAsia="ru-RU"/>
              </w:rPr>
              <w:t>дений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организация деятельности муниципального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казенного учреждения «Центр предоставления мер социальной поддержки жителям города Красноярска», реализация полномочий органов местного самоуправления в сфере дополнительных мер социальной поддержки населению города Красноярска, участие в работе по обеспечению беспрепятственного доступа инвалидов и других маломобильных граждан к объектам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социальной, инженерной и транспортной инфраструктуры, местам отдыха и предоставляемым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в них услугам</w:t>
            </w:r>
          </w:p>
        </w:tc>
        <w:tc>
          <w:tcPr>
            <w:tcW w:w="2379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неисполнение либо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исполнение недолжным образом функций по предоставлению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дополнительных мер социальной поддержки, неудовлетворенность граждан качеством предоставляемых услуг, ухудшение качества жизни отдельных категорий граждан, наличие нарушений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 итогам проверок надзорных и контролирующих органов</w:t>
            </w:r>
          </w:p>
        </w:tc>
        <w:tc>
          <w:tcPr>
            <w:tcW w:w="2362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показатель результативности 2 подпрограммы 1: доля обоснованных жалоб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на сроки и качество предоставления дополнительных мер социальной поддержки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от общего количества поступающих обра</w:t>
            </w:r>
            <w:r w:rsidR="001E4821">
              <w:rPr>
                <w:rFonts w:eastAsiaTheme="minorEastAsia"/>
                <w:sz w:val="22"/>
                <w:lang w:eastAsia="ru-RU"/>
              </w:rPr>
              <w:t>-</w:t>
            </w:r>
            <w:r w:rsidRPr="0007222A">
              <w:rPr>
                <w:rFonts w:eastAsiaTheme="minorEastAsia"/>
                <w:sz w:val="22"/>
                <w:lang w:eastAsia="ru-RU"/>
              </w:rPr>
              <w:t>щений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3</w:t>
            </w:r>
          </w:p>
        </w:tc>
        <w:tc>
          <w:tcPr>
            <w:tcW w:w="2612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1.2.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Формирование городского проекта «Универсальная доступность городской среды»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создание условий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для социокультурной самореализации маломобильных граждан, повышение инфраструктурной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доступности городской среды, формирование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не менее двух доступных социальных сервисов ежегодно</w:t>
            </w:r>
          </w:p>
        </w:tc>
        <w:tc>
          <w:tcPr>
            <w:tcW w:w="2379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ухудшение качества жизни отдельных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категорий граждан</w:t>
            </w:r>
          </w:p>
        </w:tc>
        <w:tc>
          <w:tcPr>
            <w:tcW w:w="2362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показатель результативности 1 подпрограммы 1: доля мероприятий, исполненных в рамках реализации проекта «Универсальная доступность городской среды»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4</w:t>
            </w:r>
          </w:p>
        </w:tc>
        <w:tc>
          <w:tcPr>
            <w:tcW w:w="14402" w:type="dxa"/>
            <w:gridSpan w:val="7"/>
          </w:tcPr>
          <w:p w:rsidR="00E42500" w:rsidRPr="0007222A" w:rsidRDefault="00134549" w:rsidP="001E4821">
            <w:pPr>
              <w:widowControl w:val="0"/>
              <w:autoSpaceDE w:val="0"/>
              <w:autoSpaceDN w:val="0"/>
              <w:outlineLvl w:val="2"/>
              <w:rPr>
                <w:rFonts w:eastAsiaTheme="minorEastAsia"/>
                <w:sz w:val="22"/>
                <w:lang w:eastAsia="ru-RU"/>
              </w:rPr>
            </w:pPr>
            <w:hyperlink w:anchor="P443">
              <w:r w:rsidR="00E42500" w:rsidRPr="0007222A">
                <w:rPr>
                  <w:rFonts w:eastAsiaTheme="minorEastAsia"/>
                  <w:sz w:val="22"/>
                  <w:lang w:eastAsia="ru-RU"/>
                </w:rPr>
                <w:t>Подпрограмма 2</w:t>
              </w:r>
            </w:hyperlink>
            <w:r w:rsidR="00E42500" w:rsidRPr="0007222A">
              <w:rPr>
                <w:rFonts w:eastAsiaTheme="minorEastAsia"/>
                <w:sz w:val="22"/>
                <w:lang w:eastAsia="ru-RU"/>
              </w:rPr>
              <w:t xml:space="preserve"> «Усиление социальной защищенности отдельных категорий граждан»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5</w:t>
            </w:r>
          </w:p>
        </w:tc>
        <w:tc>
          <w:tcPr>
            <w:tcW w:w="2612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2.1.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Предоставление отдельным категориям граждан дополнительных мер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социальной поддержки при посещении бань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в виде оказания адресной материальной помощи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с учетом расходов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на доставку и пересылку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адресной материальной помощи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не менее чем 205 гражданам ежегодно</w:t>
            </w:r>
          </w:p>
        </w:tc>
        <w:tc>
          <w:tcPr>
            <w:tcW w:w="2379" w:type="dxa"/>
            <w:vMerge w:val="restart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ухудшение качества жизни отдельных категорий граждан, увеличение социальной напряженности, неисполнение принятых обязательств</w:t>
            </w:r>
          </w:p>
        </w:tc>
        <w:tc>
          <w:tcPr>
            <w:tcW w:w="2362" w:type="dxa"/>
            <w:vMerge w:val="restart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показатель результативности 1 подпрограммы 2: доля детей (в т.ч. детей-инвали</w:t>
            </w:r>
            <w:r w:rsidR="001E4821">
              <w:rPr>
                <w:rFonts w:eastAsiaTheme="minorEastAsia"/>
                <w:sz w:val="22"/>
                <w:lang w:eastAsia="ru-RU"/>
              </w:rPr>
              <w:t>-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дов) в семьях, получивших дополнительные меры социальной поддержки адресно,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от общего числа детей (в т.ч. детей-инвали</w:t>
            </w:r>
            <w:r w:rsidR="001E4821">
              <w:rPr>
                <w:rFonts w:eastAsiaTheme="minorEastAsia"/>
                <w:sz w:val="22"/>
                <w:lang w:eastAsia="ru-RU"/>
              </w:rPr>
              <w:t>-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дов), получивших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дополнительные меры социальной поддержки; показатель результативности 2 подпрограммы 2: доля пенсионеров (в т.ч. инвалидов), получивших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дополнительные меры социальной поддержки адресно, от общего числа пенсионеров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(в т.ч. инвалидов),</w:t>
            </w:r>
            <w:r w:rsidR="001E4821">
              <w:rPr>
                <w:rFonts w:eastAsiaTheme="minorEastAsia"/>
                <w:sz w:val="22"/>
                <w:lang w:eastAsia="ru-RU"/>
              </w:rPr>
              <w:t xml:space="preserve">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получивших дополнительные меры социальной поддержки;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показатель результативности 3 подпрограммы 2: уровень удовлетворенности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получателей дополнительных мер социальной поддержки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6</w:t>
            </w:r>
          </w:p>
        </w:tc>
        <w:tc>
          <w:tcPr>
            <w:tcW w:w="2612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2.2.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Предоставление, доставка и пересылка единовременной адресной материальной помощи одиноко проживающим гражданам или семьям граждан, находящимся в трудной жизненной ситуации,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в размере не более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10 000 рублей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единовременной адресной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материальной помощи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не менее чем 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11</w:t>
            </w:r>
            <w:r w:rsidR="001E4821">
              <w:rPr>
                <w:rFonts w:eastAsiaTheme="minorEastAsia"/>
                <w:sz w:val="22"/>
                <w:lang w:eastAsia="ru-RU"/>
              </w:rPr>
              <w:t xml:space="preserve"> 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160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 гражданам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7</w:t>
            </w:r>
          </w:p>
        </w:tc>
        <w:tc>
          <w:tcPr>
            <w:tcW w:w="2612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2.3.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Предоставление, доставка и пересылка единовременной адресной материальной помощи одиноко проживающим пенсионерам, а также семьям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пенсионеров, в составе семьи которых отсутствуют трудоспособные граждане, нуждающимся в ремонте жилья, имеющим доход, не превышающий 2-кратную величину прожиточного минимума, в размере не более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10 000 рублей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единовременной адресной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материальной помощи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не менее чем 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2</w:t>
            </w:r>
            <w:r w:rsidR="001E4821">
              <w:rPr>
                <w:rFonts w:eastAsiaTheme="minorEastAsia"/>
                <w:sz w:val="22"/>
                <w:lang w:eastAsia="ru-RU"/>
              </w:rPr>
              <w:t xml:space="preserve"> 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047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 получателям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 w:val="restart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показатель результативности 2 подпрограммы 2: доля пенсионеров (в т.ч. инвалидов), получивших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дополнительные меры социальной поддержки адресно, от общего числа пенсионеров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(в т.ч. инвалидов),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получивших дополнительные меры социальной поддержки;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показатель результативности 3 подпрограммы 2: уровень удовлетворенности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получателей дополнительных мер социальной поддержки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8</w:t>
            </w:r>
          </w:p>
        </w:tc>
        <w:tc>
          <w:tcPr>
            <w:tcW w:w="2612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2.4.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Предоставление, доставка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и пересылка единовременной адресной материальной помощи гражданам в связи с юбилейной датой (90, 95, 100 и далее каждые 5 лет) в размере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5 000 рублей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единовременной адресной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материальной помощи не менее чем 1 268 гражданам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9</w:t>
            </w:r>
          </w:p>
        </w:tc>
        <w:tc>
          <w:tcPr>
            <w:tcW w:w="2612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2.5.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Предоставление, доставка и пересылка единовременной адресной материальной помощи вдовам, вдовцам, детям, нуждающимся в обустройстве могил умерших участников (инвалидов) Великой Отечественной войны 1941–1945 годов, в размере не более 5 000 рублей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предоставление единовременной адресной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материальной помощи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не менее чем 190 родственникам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10</w:t>
            </w:r>
          </w:p>
        </w:tc>
        <w:tc>
          <w:tcPr>
            <w:tcW w:w="2612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2.6.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Предоставление, доставка и пересылка единовременной адресной материальной помощи инвалидам-колясочникам, нуждающимся в преодолении препятствий при выходе (входе) из многоквартирных жилых домов,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в размере 2 000 рублей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на человека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единовременной адресной </w:t>
            </w:r>
          </w:p>
          <w:p w:rsidR="001E4821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материальной помощи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не менее чем 1 750 инвалидам-колясочникам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 w:val="restart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показатель результативности 3 подпрограммы 2: уровень удовлетворенности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получателей дополнительных мер социальной поддержки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11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2.7.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ежегодной единовременной денежной выплаты лицам, удостоенным звания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«Почетный гражданин города Красноярска»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ежегодной единовременной </w:t>
            </w:r>
          </w:p>
          <w:p w:rsidR="00A925F8" w:rsidRDefault="00E42500" w:rsidP="00A925F8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денежной выплаты </w:t>
            </w:r>
          </w:p>
          <w:p w:rsidR="00E42500" w:rsidRPr="0007222A" w:rsidRDefault="00E42500" w:rsidP="00A925F8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33 гражданам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12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2.8.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Предоставление ежемесячной денежной выплаты лицам, удостоенным звания «Почетный гражданин города Крас</w:t>
            </w:r>
            <w:r w:rsidR="00A925F8">
              <w:rPr>
                <w:rFonts w:eastAsiaTheme="minorEastAsia"/>
                <w:sz w:val="22"/>
                <w:lang w:eastAsia="ru-RU"/>
              </w:rPr>
              <w:t>-</w:t>
            </w:r>
            <w:r w:rsidRPr="0007222A">
              <w:rPr>
                <w:rFonts w:eastAsiaTheme="minorEastAsia"/>
                <w:sz w:val="22"/>
                <w:lang w:eastAsia="ru-RU"/>
              </w:rPr>
              <w:t>ноярска»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предоставление ежемесячной денежной выплаты 33 гражданам еже</w:t>
            </w:r>
            <w:r w:rsidR="00A925F8">
              <w:rPr>
                <w:rFonts w:eastAsiaTheme="minorEastAsia"/>
                <w:sz w:val="22"/>
                <w:lang w:eastAsia="ru-RU"/>
              </w:rPr>
              <w:t>-</w:t>
            </w:r>
            <w:r w:rsidRPr="0007222A">
              <w:rPr>
                <w:rFonts w:eastAsiaTheme="minorEastAsia"/>
                <w:sz w:val="22"/>
                <w:lang w:eastAsia="ru-RU"/>
              </w:rPr>
              <w:t>месячно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13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2.9.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Оформление бесплатной подписки на газету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«Городские новости»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бесплатной подписки на газету «Городские новости» пенсионерам по старости, инвалидам, малоимущим гражданам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тиражом не менее чем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40 000 комплектов подписок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14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Мероприятие 2.10.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Осуществление выплаты пенсии за выслугу лет лицам, замещавшим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муниципальные должности и должности муниципальной службы в городе Красноярске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осуществление выплаты пенсии за выслугу лет лицам, замещавшим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муниципальные должности и должности муниципальной службы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в городе Красноярске,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не менее чем 815 гражданам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 w:val="restart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показатель результативности 3 подпрограммы 2: уровень удовлетворенности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получателей дополнительных мер социальной поддержки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15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2.1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1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. Предоставление социальных выплат молодым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семьям на приобретение (строительство) жилья</w:t>
            </w:r>
          </w:p>
        </w:tc>
        <w:tc>
          <w:tcPr>
            <w:tcW w:w="1816" w:type="dxa"/>
          </w:tcPr>
          <w:p w:rsidR="00A925F8" w:rsidRDefault="00E42500" w:rsidP="00A925F8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учета и реализации</w:t>
            </w:r>
          </w:p>
          <w:p w:rsidR="00E42500" w:rsidRPr="0007222A" w:rsidRDefault="00E42500" w:rsidP="00A925F8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жилищной политики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5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предоставление социальной выплаты согласно утвержденному списку (по условиям софинансирования программ вышестоящих бюджетов),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но не менее чем 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27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 молодым семьям-участникам ежегодно</w:t>
            </w:r>
          </w:p>
        </w:tc>
        <w:tc>
          <w:tcPr>
            <w:tcW w:w="2379" w:type="dxa"/>
            <w:vMerge w:val="restart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ухудшение качества жизни в семьях с детьми, детьми-инвали</w:t>
            </w:r>
            <w:r w:rsidR="00A925F8">
              <w:rPr>
                <w:rFonts w:eastAsiaTheme="minorEastAsia"/>
                <w:sz w:val="22"/>
                <w:lang w:eastAsia="ru-RU"/>
              </w:rPr>
              <w:t>-</w:t>
            </w:r>
            <w:r w:rsidRPr="0007222A">
              <w:rPr>
                <w:rFonts w:eastAsiaTheme="minorEastAsia"/>
                <w:sz w:val="22"/>
                <w:lang w:eastAsia="ru-RU"/>
              </w:rPr>
              <w:t>дами, увеличение социальной напряженности, неисполнение принятых публичных нормативных обязательств</w:t>
            </w: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16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2.1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2.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 Предоставление дополнительных мер социальной поддержки в форме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муниципальной социальной выплаты молодым семьям на приобретение или строительство 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займам</w:t>
            </w:r>
          </w:p>
        </w:tc>
        <w:tc>
          <w:tcPr>
            <w:tcW w:w="1816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управление учета и реализации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жилищной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политики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предоставление муниципальной социальной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выплаты не менее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чем 61 молодой семье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17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2.1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3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. Предоставление, доставка и пересылка единовременной адресной материальной помощи многодетным семьям, имеющим 5 и более детей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в возрасте до 18 лет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и доход, не превышающий 1,5-кратную величину прожиточного минимума, в разме</w:t>
            </w:r>
            <w:r w:rsidR="00A925F8">
              <w:rPr>
                <w:rFonts w:eastAsiaTheme="minorEastAsia"/>
                <w:sz w:val="22"/>
                <w:lang w:eastAsia="ru-RU"/>
              </w:rPr>
              <w:t>-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ре 7 500 рублей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предоставление единовременной адресной</w:t>
            </w:r>
          </w:p>
          <w:p w:rsidR="00A925F8" w:rsidRDefault="00E42500" w:rsidP="00A925F8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материальной помощи </w:t>
            </w:r>
          </w:p>
          <w:p w:rsidR="00E42500" w:rsidRPr="0007222A" w:rsidRDefault="00E42500" w:rsidP="00A925F8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206 семьям, имеющим 5 и более детей в возрасте до 18 лет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 w:val="restart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показатель результативности 1 подпрограммы 2: доля детей (в т.ч. детей-инвали</w:t>
            </w:r>
            <w:r w:rsidR="00A925F8">
              <w:rPr>
                <w:rFonts w:eastAsiaTheme="minorEastAsia"/>
                <w:sz w:val="22"/>
                <w:lang w:eastAsia="ru-RU"/>
              </w:rPr>
              <w:t>-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дов) в семьях, получивших дополнительные меры социальной поддержки адресно,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от общего числа детей (в т.ч. детей-инвали</w:t>
            </w:r>
            <w:r w:rsidR="00A925F8">
              <w:rPr>
                <w:rFonts w:eastAsiaTheme="minorEastAsia"/>
                <w:sz w:val="22"/>
                <w:lang w:eastAsia="ru-RU"/>
              </w:rPr>
              <w:t>-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дов), получивших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дополнительные меры социальной поддержки; показатель результативности 3 подпрограммы 2: уровень удовлетворенности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получателей дополнительных мер социальной поддержки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18</w:t>
            </w:r>
          </w:p>
        </w:tc>
        <w:tc>
          <w:tcPr>
            <w:tcW w:w="2612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2.1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4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. Предоставление, доставка и пересылка единовременной адресной материальной помощи одиноким матерям, впервые родившим ребенка и имеющим доход, не превышающий величины прожиточного минимума, на приобретение для ребенка товаров первой необходимости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в размере не более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10 000 рублей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единовременной адресной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материальной помощи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не менее чем 186 одиноким матерям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19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2.1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5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. Предоставление, доставка и пересылка единовременной адресной материальной помощи многодетным семьям, имеющим доход, не превышающий 1,5-кратную величину прожиточного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минимума, в размере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1 500 рублей на ребенка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единовременной адресной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материальной помощи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11 063 детям из многодетных семей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20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2.1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6</w:t>
            </w:r>
            <w:r w:rsidRPr="0007222A">
              <w:rPr>
                <w:rFonts w:eastAsiaTheme="minorEastAsia"/>
                <w:sz w:val="22"/>
                <w:lang w:eastAsia="ru-RU"/>
              </w:rPr>
              <w:t>. Предоставление, доставка и пересылка единовременной адресной материальной помощи семьям, имеющим детей-инвали</w:t>
            </w:r>
            <w:r w:rsidR="00A925F8">
              <w:rPr>
                <w:rFonts w:eastAsiaTheme="minorEastAsia"/>
                <w:sz w:val="22"/>
                <w:lang w:eastAsia="ru-RU"/>
              </w:rPr>
              <w:t>-</w:t>
            </w:r>
            <w:r w:rsidRPr="0007222A">
              <w:rPr>
                <w:rFonts w:eastAsiaTheme="minorEastAsia"/>
                <w:sz w:val="22"/>
                <w:lang w:eastAsia="ru-RU"/>
              </w:rPr>
              <w:t>дов и доход, не превышающий 1,5-кратную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величину прожиточного минимума,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в размере 5 000 рублей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на ребенка-инвалида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предоставление единовременной адресной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материальной помощи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1 500 детям-инвалидам ежегодно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21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2.1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7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.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Информирование населения о принятых решениях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информирование граждан, обратившихся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за муниципальными услугами, о принятых решениях</w:t>
            </w:r>
          </w:p>
        </w:tc>
        <w:tc>
          <w:tcPr>
            <w:tcW w:w="2379" w:type="dxa"/>
            <w:vMerge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показатель результативности 3 подпрограммы 2: уровень удовлетворенности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получателей дополнительных мер социальной поддержки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22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2.1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8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.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Организация новогодних мероприятий для детей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в возрасте от 3 до 7 лет (не посещающих общеобразовательные учреждения) из семей, находящихся в трудной жизненной ситуации, вызванной малообеспеченностью, социально опасным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положением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организация новогодних мероприятий для оказания социальной помощи не менее чем 7 867 детям в возрасте от 3 до 7 лет (не посещающим общеобразовательные учреждения) из семей, находящихся в трудной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жизненной ситуации, вызванной малообеспеченностью, социально опасным положением, включая поставку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с доставкой конфет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и кондитерских изделий (наборов)</w:t>
            </w:r>
          </w:p>
        </w:tc>
        <w:tc>
          <w:tcPr>
            <w:tcW w:w="2379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236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показатель результативности 3 подпрограммы 2: уровень удовлетворенности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получателей дополнительных мер социальной поддержки</w:t>
            </w:r>
          </w:p>
        </w:tc>
      </w:tr>
      <w:tr w:rsidR="00E42500" w:rsidRPr="0007222A" w:rsidTr="00E42500">
        <w:trPr>
          <w:trHeight w:val="127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23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19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.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Оказание инвалидам, имеющим ограничения способности к передвижению второй или третьей степени и использующим для перемещения кресло-коляску либо нуждающимся в перевозке специализированным автотранспортом, услуги по доставке специализированным автотранспортом к социально значимым объектам, местам проведения досуга, отдыха и обратно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оказание ежегодно не менее чем 600 гражданам 8 800 услуг по доставке: бесплатная подача специализированного автотранспорта к месту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проживания (местонахождению); помощь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при посадке (высадке); помощь в перемещении и погрузке в специализированный автотранспорт (выгрузке из специализированного автотранспорта) технического средства реабилитации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и багажа, перевозка</w:t>
            </w:r>
          </w:p>
        </w:tc>
        <w:tc>
          <w:tcPr>
            <w:tcW w:w="2379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ухудшение качества жизни отдельных категорий граждан, увеличение социальной напряженности, неисполнение принятых обязательств</w:t>
            </w:r>
          </w:p>
        </w:tc>
        <w:tc>
          <w:tcPr>
            <w:tcW w:w="236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показатель результативности 3 подпрограммы 2: уровень удовлетворенности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получателей дополнительных мер социальной поддержки</w:t>
            </w:r>
          </w:p>
        </w:tc>
      </w:tr>
      <w:tr w:rsidR="00E42500" w:rsidRPr="0007222A" w:rsidTr="00E42500">
        <w:trPr>
          <w:trHeight w:val="1334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24</w:t>
            </w:r>
          </w:p>
        </w:tc>
        <w:tc>
          <w:tcPr>
            <w:tcW w:w="261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2.2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0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.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Оказание участникам (инвалидам) Великой Отечественной войны,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а также инвалидам, имеющим ограничения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способности к передвижению второй или третьей степени, услуги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 доставке неспециализированным автотранспортом к социально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значимым объектам,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местам проведения досуга, отдыха и обратно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оказание ежегодно 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не менее чем 700 гражданам чем 12 600 услуг по доставке: бесплатная подача неспециализированного автотранспорта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к месту проживания</w:t>
            </w:r>
          </w:p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(местонахождению),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перевозка</w:t>
            </w:r>
          </w:p>
        </w:tc>
        <w:tc>
          <w:tcPr>
            <w:tcW w:w="2379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ухудшение качества жизни отдельных категорий граждан, увеличение социальной напряженности, неисполнение принятых обязательств</w:t>
            </w:r>
          </w:p>
        </w:tc>
        <w:tc>
          <w:tcPr>
            <w:tcW w:w="236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показатель результативности 3 подпрограммы 2: уровень удовлетворенности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получателей дополнительных мер социальной поддержки</w:t>
            </w:r>
          </w:p>
        </w:tc>
      </w:tr>
      <w:tr w:rsidR="00E42500" w:rsidRPr="0007222A" w:rsidTr="00E42500">
        <w:trPr>
          <w:trHeight w:val="1709"/>
        </w:trPr>
        <w:tc>
          <w:tcPr>
            <w:tcW w:w="465" w:type="dxa"/>
          </w:tcPr>
          <w:p w:rsidR="00E42500" w:rsidRPr="0007222A" w:rsidRDefault="0007222A" w:rsidP="001E48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25</w:t>
            </w:r>
          </w:p>
        </w:tc>
        <w:tc>
          <w:tcPr>
            <w:tcW w:w="2612" w:type="dxa"/>
          </w:tcPr>
          <w:p w:rsidR="00A925F8" w:rsidRDefault="00E42500" w:rsidP="001E4821">
            <w:pPr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Мероприятие 2.2</w:t>
            </w:r>
            <w:r w:rsidR="0038774C" w:rsidRPr="0007222A">
              <w:rPr>
                <w:rFonts w:eastAsiaTheme="minorEastAsia"/>
                <w:sz w:val="22"/>
                <w:lang w:eastAsia="ru-RU"/>
              </w:rPr>
              <w:t>1</w:t>
            </w:r>
            <w:r w:rsidRPr="0007222A">
              <w:rPr>
                <w:rFonts w:eastAsiaTheme="minorEastAsia"/>
                <w:sz w:val="22"/>
                <w:lang w:eastAsia="ru-RU"/>
              </w:rPr>
              <w:t xml:space="preserve">. </w:t>
            </w:r>
          </w:p>
          <w:p w:rsidR="00A925F8" w:rsidRDefault="00E42500" w:rsidP="001E4821">
            <w:pPr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Оказание родителям</w:t>
            </w:r>
          </w:p>
          <w:p w:rsidR="00A925F8" w:rsidRDefault="00E42500" w:rsidP="001E4821">
            <w:pPr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(законным представителям) отдельных категорий детей услуги по бесплатному обеспечению </w:t>
            </w:r>
          </w:p>
          <w:p w:rsidR="00E42500" w:rsidRPr="0007222A" w:rsidRDefault="00E42500" w:rsidP="001E4821">
            <w:pPr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молочными продуктами питания </w:t>
            </w:r>
          </w:p>
        </w:tc>
        <w:tc>
          <w:tcPr>
            <w:tcW w:w="1816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управление социальной защиты населения администрации города</w:t>
            </w:r>
          </w:p>
        </w:tc>
        <w:tc>
          <w:tcPr>
            <w:tcW w:w="1340" w:type="dxa"/>
          </w:tcPr>
          <w:p w:rsidR="00E42500" w:rsidRPr="0007222A" w:rsidRDefault="00E42500" w:rsidP="00E84F4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2023 год</w:t>
            </w:r>
          </w:p>
        </w:tc>
        <w:tc>
          <w:tcPr>
            <w:tcW w:w="1340" w:type="dxa"/>
          </w:tcPr>
          <w:p w:rsidR="00E42500" w:rsidRPr="0007222A" w:rsidRDefault="00E42500" w:rsidP="00E84F4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2025 год</w:t>
            </w:r>
          </w:p>
        </w:tc>
        <w:tc>
          <w:tcPr>
            <w:tcW w:w="2553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оказание ежегодно не менее чем 2 000 гражданам услуг  по бесплатному обеспечению молочными продуктами питания</w:t>
            </w:r>
          </w:p>
        </w:tc>
        <w:tc>
          <w:tcPr>
            <w:tcW w:w="2379" w:type="dxa"/>
          </w:tcPr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ухудшение качества жизни в семьях с детьми отдельных категорий, неисполнение принятых обязательств</w:t>
            </w:r>
          </w:p>
        </w:tc>
        <w:tc>
          <w:tcPr>
            <w:tcW w:w="2362" w:type="dxa"/>
          </w:tcPr>
          <w:p w:rsidR="00A925F8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 xml:space="preserve">показатель результативности 3 подпрограммы 2: уровень удовлетворенности </w:t>
            </w:r>
          </w:p>
          <w:p w:rsidR="00E42500" w:rsidRPr="0007222A" w:rsidRDefault="00E42500" w:rsidP="001E482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lang w:eastAsia="ru-RU"/>
              </w:rPr>
            </w:pPr>
            <w:r w:rsidRPr="0007222A">
              <w:rPr>
                <w:rFonts w:eastAsiaTheme="minorEastAsia"/>
                <w:sz w:val="22"/>
                <w:lang w:eastAsia="ru-RU"/>
              </w:rPr>
              <w:t>получателей дополнительных мер социальной поддержки»</w:t>
            </w:r>
          </w:p>
        </w:tc>
      </w:tr>
    </w:tbl>
    <w:p w:rsidR="00E84F45" w:rsidRDefault="00E84F45" w:rsidP="00E84F45">
      <w:pPr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  <w:sectPr w:rsidR="00E84F45" w:rsidSect="000C507E">
          <w:headerReference w:type="default" r:id="rId12"/>
          <w:pgSz w:w="16838" w:h="11906" w:orient="landscape" w:code="9"/>
          <w:pgMar w:top="1985" w:right="1134" w:bottom="567" w:left="1134" w:header="720" w:footer="720" w:gutter="0"/>
          <w:pgNumType w:start="7"/>
          <w:cols w:space="708"/>
          <w:docGrid w:linePitch="408"/>
        </w:sectPr>
      </w:pPr>
    </w:p>
    <w:p w:rsidR="00A925F8" w:rsidRDefault="00A925F8" w:rsidP="00E84F45">
      <w:pPr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p w:rsidR="00985872" w:rsidRPr="00A925F8" w:rsidRDefault="00985872" w:rsidP="00A925F8">
      <w:pPr>
        <w:keepNext/>
        <w:keepLines/>
        <w:spacing w:line="192" w:lineRule="auto"/>
        <w:ind w:firstLine="9639"/>
        <w:outlineLvl w:val="1"/>
        <w:rPr>
          <w:rFonts w:eastAsiaTheme="majorEastAsia" w:cs="Times New Roman"/>
          <w:bCs/>
          <w:szCs w:val="30"/>
        </w:rPr>
      </w:pPr>
      <w:r w:rsidRPr="00A925F8">
        <w:rPr>
          <w:rFonts w:eastAsiaTheme="majorEastAsia" w:cs="Times New Roman"/>
          <w:bCs/>
          <w:szCs w:val="30"/>
        </w:rPr>
        <w:t xml:space="preserve">Приложение </w:t>
      </w:r>
      <w:r w:rsidR="00E42500" w:rsidRPr="00A925F8">
        <w:rPr>
          <w:rFonts w:eastAsiaTheme="majorEastAsia" w:cs="Times New Roman"/>
          <w:bCs/>
          <w:szCs w:val="30"/>
        </w:rPr>
        <w:t>2</w:t>
      </w:r>
    </w:p>
    <w:p w:rsidR="00985872" w:rsidRPr="00A925F8" w:rsidRDefault="00985872" w:rsidP="00A925F8">
      <w:pPr>
        <w:widowControl w:val="0"/>
        <w:autoSpaceDE w:val="0"/>
        <w:autoSpaceDN w:val="0"/>
        <w:adjustRightInd w:val="0"/>
        <w:spacing w:line="192" w:lineRule="auto"/>
        <w:ind w:firstLine="9639"/>
        <w:rPr>
          <w:rFonts w:eastAsia="Times New Roman" w:cs="Times New Roman"/>
          <w:szCs w:val="30"/>
        </w:rPr>
      </w:pPr>
      <w:r w:rsidRPr="00A925F8">
        <w:rPr>
          <w:rFonts w:eastAsia="Times New Roman" w:cs="Times New Roman"/>
          <w:szCs w:val="30"/>
        </w:rPr>
        <w:t>к постановлению</w:t>
      </w:r>
    </w:p>
    <w:p w:rsidR="00985872" w:rsidRPr="00A925F8" w:rsidRDefault="00985872" w:rsidP="00A925F8">
      <w:pPr>
        <w:widowControl w:val="0"/>
        <w:autoSpaceDE w:val="0"/>
        <w:autoSpaceDN w:val="0"/>
        <w:adjustRightInd w:val="0"/>
        <w:spacing w:line="192" w:lineRule="auto"/>
        <w:ind w:firstLine="9639"/>
        <w:rPr>
          <w:rFonts w:eastAsia="Times New Roman" w:cs="Times New Roman"/>
          <w:szCs w:val="30"/>
        </w:rPr>
      </w:pPr>
      <w:r w:rsidRPr="00A925F8">
        <w:rPr>
          <w:rFonts w:eastAsia="Times New Roman" w:cs="Times New Roman"/>
          <w:szCs w:val="30"/>
        </w:rPr>
        <w:t xml:space="preserve">администрации города </w:t>
      </w:r>
    </w:p>
    <w:p w:rsidR="00985872" w:rsidRPr="00A925F8" w:rsidRDefault="00985872" w:rsidP="00A925F8">
      <w:pPr>
        <w:widowControl w:val="0"/>
        <w:autoSpaceDE w:val="0"/>
        <w:autoSpaceDN w:val="0"/>
        <w:adjustRightInd w:val="0"/>
        <w:spacing w:line="192" w:lineRule="auto"/>
        <w:ind w:firstLine="9639"/>
        <w:rPr>
          <w:rFonts w:eastAsia="Times New Roman" w:cs="Times New Roman"/>
          <w:szCs w:val="30"/>
        </w:rPr>
      </w:pPr>
      <w:r w:rsidRPr="00A925F8">
        <w:rPr>
          <w:rFonts w:eastAsia="Times New Roman" w:cs="Times New Roman"/>
          <w:szCs w:val="30"/>
        </w:rPr>
        <w:t xml:space="preserve">от </w:t>
      </w:r>
      <w:r w:rsidR="00A925F8">
        <w:rPr>
          <w:rFonts w:eastAsia="Times New Roman" w:cs="Times New Roman"/>
          <w:szCs w:val="30"/>
        </w:rPr>
        <w:t xml:space="preserve">______________ </w:t>
      </w:r>
      <w:r w:rsidRPr="00A925F8">
        <w:rPr>
          <w:rFonts w:eastAsia="Times New Roman" w:cs="Times New Roman"/>
          <w:szCs w:val="30"/>
        </w:rPr>
        <w:t>№_</w:t>
      </w:r>
      <w:r w:rsidR="00A925F8">
        <w:rPr>
          <w:rFonts w:eastAsia="Times New Roman" w:cs="Times New Roman"/>
          <w:szCs w:val="30"/>
        </w:rPr>
        <w:t>__</w:t>
      </w:r>
      <w:r w:rsidRPr="00A925F8">
        <w:rPr>
          <w:rFonts w:eastAsia="Times New Roman" w:cs="Times New Roman"/>
          <w:szCs w:val="30"/>
        </w:rPr>
        <w:t>___________</w:t>
      </w:r>
    </w:p>
    <w:p w:rsidR="00985872" w:rsidRPr="00A925F8" w:rsidRDefault="00985872" w:rsidP="00A925F8">
      <w:pPr>
        <w:widowControl w:val="0"/>
        <w:autoSpaceDE w:val="0"/>
        <w:autoSpaceDN w:val="0"/>
        <w:adjustRightInd w:val="0"/>
        <w:spacing w:line="192" w:lineRule="auto"/>
        <w:ind w:firstLine="9639"/>
        <w:rPr>
          <w:rFonts w:eastAsia="Times New Roman" w:cs="Times New Roman"/>
          <w:szCs w:val="30"/>
        </w:rPr>
      </w:pPr>
    </w:p>
    <w:p w:rsidR="00985872" w:rsidRPr="00A925F8" w:rsidRDefault="00985872" w:rsidP="00A925F8">
      <w:pPr>
        <w:keepNext/>
        <w:keepLines/>
        <w:spacing w:line="192" w:lineRule="auto"/>
        <w:ind w:firstLine="9639"/>
        <w:outlineLvl w:val="1"/>
        <w:rPr>
          <w:rFonts w:eastAsiaTheme="majorEastAsia" w:cs="Times New Roman"/>
          <w:bCs/>
          <w:szCs w:val="30"/>
        </w:rPr>
      </w:pPr>
      <w:r w:rsidRPr="00A925F8">
        <w:rPr>
          <w:rFonts w:eastAsiaTheme="majorEastAsia" w:cs="Times New Roman"/>
          <w:bCs/>
          <w:szCs w:val="30"/>
        </w:rPr>
        <w:t>«Приложение 3</w:t>
      </w:r>
    </w:p>
    <w:p w:rsidR="00A925F8" w:rsidRDefault="00985872" w:rsidP="00A925F8">
      <w:pPr>
        <w:widowControl w:val="0"/>
        <w:autoSpaceDE w:val="0"/>
        <w:autoSpaceDN w:val="0"/>
        <w:adjustRightInd w:val="0"/>
        <w:spacing w:line="192" w:lineRule="auto"/>
        <w:ind w:firstLine="9639"/>
        <w:rPr>
          <w:rFonts w:eastAsia="Times New Roman" w:cs="Times New Roman"/>
          <w:szCs w:val="30"/>
        </w:rPr>
      </w:pPr>
      <w:r w:rsidRPr="00A925F8">
        <w:rPr>
          <w:rFonts w:eastAsia="Times New Roman" w:cs="Times New Roman"/>
          <w:szCs w:val="30"/>
        </w:rPr>
        <w:t xml:space="preserve">к муниципальной программе </w:t>
      </w:r>
    </w:p>
    <w:p w:rsidR="00985872" w:rsidRPr="00A925F8" w:rsidRDefault="00985872" w:rsidP="00A925F8">
      <w:pPr>
        <w:widowControl w:val="0"/>
        <w:autoSpaceDE w:val="0"/>
        <w:autoSpaceDN w:val="0"/>
        <w:adjustRightInd w:val="0"/>
        <w:spacing w:line="192" w:lineRule="auto"/>
        <w:ind w:firstLine="9639"/>
        <w:rPr>
          <w:rFonts w:eastAsia="Times New Roman" w:cs="Times New Roman"/>
          <w:szCs w:val="30"/>
        </w:rPr>
      </w:pPr>
      <w:r w:rsidRPr="00A925F8">
        <w:rPr>
          <w:rFonts w:eastAsia="Times New Roman" w:cs="Times New Roman"/>
          <w:szCs w:val="30"/>
        </w:rPr>
        <w:t xml:space="preserve">«Социальная поддержка населения </w:t>
      </w:r>
    </w:p>
    <w:p w:rsidR="00985872" w:rsidRPr="00A925F8" w:rsidRDefault="00985872" w:rsidP="00A925F8">
      <w:pPr>
        <w:widowControl w:val="0"/>
        <w:autoSpaceDE w:val="0"/>
        <w:autoSpaceDN w:val="0"/>
        <w:adjustRightInd w:val="0"/>
        <w:spacing w:line="192" w:lineRule="auto"/>
        <w:ind w:firstLine="9639"/>
        <w:rPr>
          <w:rFonts w:eastAsia="Times New Roman" w:cs="Times New Roman"/>
          <w:szCs w:val="30"/>
        </w:rPr>
      </w:pPr>
      <w:r w:rsidRPr="00A925F8">
        <w:rPr>
          <w:rFonts w:eastAsia="Times New Roman" w:cs="Times New Roman"/>
          <w:szCs w:val="30"/>
        </w:rPr>
        <w:t xml:space="preserve">города Красноярска» на 2023 год </w:t>
      </w:r>
    </w:p>
    <w:p w:rsidR="00985872" w:rsidRPr="00A925F8" w:rsidRDefault="00985872" w:rsidP="00A925F8">
      <w:pPr>
        <w:widowControl w:val="0"/>
        <w:autoSpaceDE w:val="0"/>
        <w:autoSpaceDN w:val="0"/>
        <w:adjustRightInd w:val="0"/>
        <w:spacing w:line="192" w:lineRule="auto"/>
        <w:ind w:firstLine="9639"/>
        <w:rPr>
          <w:rFonts w:eastAsia="Times New Roman" w:cs="Times New Roman"/>
          <w:szCs w:val="30"/>
        </w:rPr>
      </w:pPr>
      <w:r w:rsidRPr="00A925F8">
        <w:rPr>
          <w:rFonts w:eastAsia="Times New Roman" w:cs="Times New Roman"/>
          <w:szCs w:val="30"/>
        </w:rPr>
        <w:t>и плановый период 2024–2025 годов</w:t>
      </w:r>
    </w:p>
    <w:p w:rsidR="00A925F8" w:rsidRPr="00E84F45" w:rsidRDefault="00A925F8" w:rsidP="00A925F8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Times New Roman" w:cs="Times New Roman"/>
          <w:sz w:val="24"/>
          <w:szCs w:val="30"/>
        </w:rPr>
      </w:pPr>
    </w:p>
    <w:p w:rsidR="00985872" w:rsidRPr="00A925F8" w:rsidRDefault="00985872" w:rsidP="00A925F8">
      <w:pPr>
        <w:spacing w:line="192" w:lineRule="auto"/>
        <w:jc w:val="center"/>
        <w:rPr>
          <w:rFonts w:eastAsia="Times New Roman" w:cs="Times New Roman"/>
          <w:szCs w:val="30"/>
        </w:rPr>
      </w:pPr>
      <w:r w:rsidRPr="00A925F8">
        <w:rPr>
          <w:rFonts w:eastAsia="Times New Roman" w:cs="Times New Roman"/>
          <w:szCs w:val="30"/>
        </w:rPr>
        <w:t>РАСПРЕДЕЛЕНИЕ</w:t>
      </w:r>
    </w:p>
    <w:p w:rsidR="00985872" w:rsidRPr="00A925F8" w:rsidRDefault="00985872" w:rsidP="00A925F8">
      <w:pPr>
        <w:spacing w:line="192" w:lineRule="auto"/>
        <w:jc w:val="center"/>
        <w:rPr>
          <w:rFonts w:eastAsia="Times New Roman" w:cs="Times New Roman"/>
          <w:szCs w:val="30"/>
        </w:rPr>
      </w:pPr>
      <w:r w:rsidRPr="00A925F8">
        <w:rPr>
          <w:rFonts w:eastAsia="Times New Roman" w:cs="Times New Roman"/>
          <w:szCs w:val="30"/>
        </w:rPr>
        <w:t>бюджетных ассигнований по подпрограммам и отдельным мероприятиям</w:t>
      </w:r>
    </w:p>
    <w:p w:rsidR="00985872" w:rsidRPr="00A925F8" w:rsidRDefault="00985872" w:rsidP="00A925F8">
      <w:pPr>
        <w:spacing w:line="192" w:lineRule="auto"/>
        <w:jc w:val="center"/>
        <w:rPr>
          <w:rFonts w:eastAsia="Times New Roman" w:cs="Times New Roman"/>
          <w:szCs w:val="30"/>
        </w:rPr>
      </w:pPr>
      <w:r w:rsidRPr="00A925F8">
        <w:rPr>
          <w:rFonts w:eastAsia="Times New Roman" w:cs="Times New Roman"/>
          <w:szCs w:val="30"/>
        </w:rPr>
        <w:t>муниципальной программы</w:t>
      </w:r>
    </w:p>
    <w:p w:rsidR="00985872" w:rsidRPr="00A925F8" w:rsidRDefault="00985872" w:rsidP="00A925F8">
      <w:pPr>
        <w:spacing w:line="192" w:lineRule="auto"/>
        <w:jc w:val="center"/>
        <w:rPr>
          <w:rFonts w:eastAsia="Times New Roman" w:cs="Times New Roman"/>
          <w:szCs w:val="30"/>
        </w:rPr>
      </w:pPr>
    </w:p>
    <w:p w:rsidR="00985872" w:rsidRPr="00985872" w:rsidRDefault="00985872" w:rsidP="00E84F45">
      <w:pPr>
        <w:spacing w:line="192" w:lineRule="auto"/>
        <w:ind w:right="-31"/>
        <w:jc w:val="right"/>
        <w:rPr>
          <w:rFonts w:eastAsia="Times New Roman" w:cs="Times New Roman"/>
          <w:szCs w:val="30"/>
        </w:rPr>
      </w:pPr>
      <w:r w:rsidRPr="00985872">
        <w:rPr>
          <w:rFonts w:eastAsia="Times New Roman" w:cs="Times New Roman"/>
          <w:szCs w:val="30"/>
        </w:rPr>
        <w:t>Тыс. рублей</w:t>
      </w:r>
    </w:p>
    <w:p w:rsidR="00985872" w:rsidRPr="00985872" w:rsidRDefault="00985872" w:rsidP="00985872">
      <w:pPr>
        <w:spacing w:line="14" w:lineRule="auto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48"/>
        <w:gridCol w:w="2903"/>
        <w:gridCol w:w="2092"/>
        <w:gridCol w:w="647"/>
        <w:gridCol w:w="603"/>
        <w:gridCol w:w="1249"/>
        <w:gridCol w:w="673"/>
        <w:gridCol w:w="1059"/>
        <w:gridCol w:w="1059"/>
        <w:gridCol w:w="1059"/>
        <w:gridCol w:w="1281"/>
      </w:tblGrid>
      <w:tr w:rsidR="00985872" w:rsidRPr="0007222A" w:rsidTr="00014025">
        <w:trPr>
          <w:trHeight w:val="113"/>
        </w:trPr>
        <w:tc>
          <w:tcPr>
            <w:tcW w:w="421" w:type="dxa"/>
            <w:vMerge w:val="restart"/>
            <w:tcBorders>
              <w:bottom w:val="nil"/>
            </w:tcBorders>
          </w:tcPr>
          <w:p w:rsidR="00985872" w:rsidRPr="0007222A" w:rsidRDefault="006B42A7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273EA">
              <w:rPr>
                <w:rFonts w:eastAsiaTheme="minorEastAsia" w:cs="Times New Roman"/>
                <w:sz w:val="22"/>
                <w:lang w:eastAsia="ru-RU"/>
              </w:rPr>
              <w:t>№</w:t>
            </w:r>
            <w:r w:rsidR="00985872" w:rsidRPr="006B42A7">
              <w:rPr>
                <w:rFonts w:eastAsiaTheme="minorEastAsia" w:cs="Times New Roman"/>
                <w:color w:val="C00000"/>
                <w:sz w:val="22"/>
                <w:lang w:eastAsia="ru-RU"/>
              </w:rPr>
              <w:t xml:space="preserve"> </w:t>
            </w:r>
            <w:r w:rsidR="00985872" w:rsidRPr="0007222A">
              <w:rPr>
                <w:rFonts w:eastAsiaTheme="minorEastAsia" w:cs="Times New Roman"/>
                <w:sz w:val="22"/>
                <w:lang w:eastAsia="ru-RU"/>
              </w:rPr>
              <w:t>п/п</w:t>
            </w:r>
          </w:p>
        </w:tc>
        <w:tc>
          <w:tcPr>
            <w:tcW w:w="1648" w:type="dxa"/>
            <w:vMerge w:val="restart"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Статус</w:t>
            </w:r>
          </w:p>
        </w:tc>
        <w:tc>
          <w:tcPr>
            <w:tcW w:w="2903" w:type="dxa"/>
            <w:vMerge w:val="restart"/>
            <w:tcBorders>
              <w:bottom w:val="nil"/>
            </w:tcBorders>
          </w:tcPr>
          <w:p w:rsidR="00A925F8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Наименование муниципальной программы, подпрограммы, мероприятия </w:t>
            </w:r>
          </w:p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подпрограммы, отдельного мероприятия</w:t>
            </w: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:rsidR="006B42A7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6B42A7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исполнитель, </w:t>
            </w:r>
          </w:p>
          <w:p w:rsidR="006B42A7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соисполнитель </w:t>
            </w:r>
          </w:p>
          <w:p w:rsidR="006B42A7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муниципальной </w:t>
            </w:r>
          </w:p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Код бюджетной классификации</w:t>
            </w:r>
          </w:p>
        </w:tc>
        <w:tc>
          <w:tcPr>
            <w:tcW w:w="4458" w:type="dxa"/>
            <w:gridSpan w:val="4"/>
            <w:tcBorders>
              <w:bottom w:val="single" w:sz="4" w:space="0" w:color="auto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Бюджетные ассигнования, годы</w:t>
            </w:r>
          </w:p>
        </w:tc>
      </w:tr>
      <w:tr w:rsidR="00985872" w:rsidRPr="0007222A" w:rsidTr="00014025">
        <w:trPr>
          <w:trHeight w:val="113"/>
        </w:trPr>
        <w:tc>
          <w:tcPr>
            <w:tcW w:w="421" w:type="dxa"/>
            <w:vMerge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48" w:type="dxa"/>
            <w:vMerge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03" w:type="dxa"/>
            <w:vMerge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2" w:type="dxa"/>
            <w:vMerge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ГРБС</w:t>
            </w:r>
          </w:p>
        </w:tc>
        <w:tc>
          <w:tcPr>
            <w:tcW w:w="603" w:type="dxa"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РзПр</w:t>
            </w:r>
          </w:p>
        </w:tc>
        <w:tc>
          <w:tcPr>
            <w:tcW w:w="1249" w:type="dxa"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ЦСР</w:t>
            </w:r>
          </w:p>
        </w:tc>
        <w:tc>
          <w:tcPr>
            <w:tcW w:w="673" w:type="dxa"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ВР</w:t>
            </w:r>
          </w:p>
        </w:tc>
        <w:tc>
          <w:tcPr>
            <w:tcW w:w="1059" w:type="dxa"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2023</w:t>
            </w:r>
          </w:p>
        </w:tc>
        <w:tc>
          <w:tcPr>
            <w:tcW w:w="1059" w:type="dxa"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2024</w:t>
            </w:r>
          </w:p>
        </w:tc>
        <w:tc>
          <w:tcPr>
            <w:tcW w:w="1059" w:type="dxa"/>
            <w:tcBorders>
              <w:bottom w:val="nil"/>
            </w:tcBorders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2025</w:t>
            </w:r>
          </w:p>
        </w:tc>
        <w:tc>
          <w:tcPr>
            <w:tcW w:w="1281" w:type="dxa"/>
            <w:tcBorders>
              <w:bottom w:val="nil"/>
            </w:tcBorders>
          </w:tcPr>
          <w:p w:rsidR="006B42A7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итого </w:t>
            </w:r>
          </w:p>
          <w:p w:rsidR="00985872" w:rsidRPr="0007222A" w:rsidRDefault="00985872" w:rsidP="00A925F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на период</w:t>
            </w:r>
          </w:p>
        </w:tc>
      </w:tr>
    </w:tbl>
    <w:p w:rsidR="00014025" w:rsidRPr="00014025" w:rsidRDefault="00014025" w:rsidP="00014025">
      <w:pPr>
        <w:spacing w:line="14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48"/>
        <w:gridCol w:w="2903"/>
        <w:gridCol w:w="2092"/>
        <w:gridCol w:w="647"/>
        <w:gridCol w:w="603"/>
        <w:gridCol w:w="1249"/>
        <w:gridCol w:w="673"/>
        <w:gridCol w:w="1059"/>
        <w:gridCol w:w="1059"/>
        <w:gridCol w:w="1059"/>
        <w:gridCol w:w="1281"/>
      </w:tblGrid>
      <w:tr w:rsidR="00985872" w:rsidRPr="0007222A" w:rsidTr="00014025">
        <w:trPr>
          <w:trHeight w:val="113"/>
          <w:tblHeader/>
        </w:trPr>
        <w:tc>
          <w:tcPr>
            <w:tcW w:w="421" w:type="dxa"/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648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90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2092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647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60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1249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67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1059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1059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1059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  <w:tc>
          <w:tcPr>
            <w:tcW w:w="1281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12</w:t>
            </w:r>
          </w:p>
        </w:tc>
      </w:tr>
      <w:tr w:rsidR="00985872" w:rsidRPr="0007222A" w:rsidTr="00A925F8">
        <w:trPr>
          <w:trHeight w:val="113"/>
        </w:trPr>
        <w:tc>
          <w:tcPr>
            <w:tcW w:w="421" w:type="dxa"/>
            <w:vMerge w:val="restart"/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648" w:type="dxa"/>
            <w:vMerge w:val="restart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Муниципальная программа</w:t>
            </w:r>
          </w:p>
        </w:tc>
        <w:tc>
          <w:tcPr>
            <w:tcW w:w="2903" w:type="dxa"/>
            <w:vMerge w:val="restart"/>
          </w:tcPr>
          <w:p w:rsidR="006B42A7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«Социальная поддержка </w:t>
            </w:r>
          </w:p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населения города Красноярска» на 20</w:t>
            </w:r>
            <w:r w:rsidR="00A925F8">
              <w:rPr>
                <w:rFonts w:eastAsiaTheme="minorEastAsia" w:cs="Times New Roman"/>
                <w:sz w:val="22"/>
                <w:lang w:eastAsia="ru-RU"/>
              </w:rPr>
              <w:t>23 год и плановый период 2024–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2025 годов</w:t>
            </w:r>
          </w:p>
        </w:tc>
        <w:tc>
          <w:tcPr>
            <w:tcW w:w="2092" w:type="dxa"/>
          </w:tcPr>
          <w:p w:rsidR="00985872" w:rsidRPr="0007222A" w:rsidRDefault="00985872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647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249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0400000000</w:t>
            </w:r>
          </w:p>
        </w:tc>
        <w:tc>
          <w:tcPr>
            <w:tcW w:w="67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059" w:type="dxa"/>
          </w:tcPr>
          <w:p w:rsidR="00985872" w:rsidRPr="0007222A" w:rsidRDefault="00D471BB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400</w:t>
            </w:r>
            <w:r w:rsidR="00985872" w:rsidRPr="0007222A">
              <w:rPr>
                <w:rFonts w:eastAsiaTheme="minorEastAsia" w:cs="Times New Roman"/>
                <w:sz w:val="22"/>
                <w:lang w:eastAsia="ru-RU"/>
              </w:rPr>
              <w:t>231,46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385062,61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385771,37</w:t>
            </w:r>
          </w:p>
        </w:tc>
        <w:tc>
          <w:tcPr>
            <w:tcW w:w="1281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11</w:t>
            </w:r>
            <w:r w:rsidR="00D471BB">
              <w:rPr>
                <w:rFonts w:eastAsiaTheme="minorEastAsia" w:cs="Times New Roman"/>
                <w:sz w:val="22"/>
                <w:lang w:eastAsia="ru-RU"/>
              </w:rPr>
              <w:t>71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065,44</w:t>
            </w:r>
          </w:p>
        </w:tc>
      </w:tr>
      <w:tr w:rsidR="00985872" w:rsidRPr="0007222A" w:rsidTr="00A925F8">
        <w:trPr>
          <w:trHeight w:val="113"/>
        </w:trPr>
        <w:tc>
          <w:tcPr>
            <w:tcW w:w="421" w:type="dxa"/>
            <w:vMerge/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48" w:type="dxa"/>
            <w:vMerge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03" w:type="dxa"/>
            <w:vMerge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2" w:type="dxa"/>
          </w:tcPr>
          <w:p w:rsidR="00116418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  <w:r w:rsidR="006B42A7" w:rsidRPr="009B4E7B">
              <w:rPr>
                <w:rFonts w:eastAsiaTheme="minorEastAsia" w:cs="Times New Roman"/>
                <w:sz w:val="22"/>
                <w:lang w:eastAsia="ru-RU"/>
              </w:rPr>
              <w:t>, всего</w:t>
            </w:r>
          </w:p>
        </w:tc>
        <w:tc>
          <w:tcPr>
            <w:tcW w:w="647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249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0400000000</w:t>
            </w:r>
          </w:p>
        </w:tc>
        <w:tc>
          <w:tcPr>
            <w:tcW w:w="67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</w:t>
            </w:r>
            <w:r w:rsidR="00FF09E7">
              <w:rPr>
                <w:rFonts w:eastAsiaTheme="minorEastAsia" w:cs="Times New Roman"/>
                <w:sz w:val="22"/>
                <w:lang w:eastAsia="ru-RU"/>
              </w:rPr>
              <w:t>8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054,10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310886,02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310882,02</w:t>
            </w:r>
          </w:p>
        </w:tc>
        <w:tc>
          <w:tcPr>
            <w:tcW w:w="1281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94</w:t>
            </w:r>
            <w:r w:rsidR="00FF09E7">
              <w:rPr>
                <w:rFonts w:eastAsiaTheme="minorEastAsia" w:cs="Times New Roman"/>
                <w:sz w:val="22"/>
                <w:lang w:eastAsia="ru-RU"/>
              </w:rPr>
              <w:t>9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822,14</w:t>
            </w:r>
          </w:p>
        </w:tc>
      </w:tr>
      <w:tr w:rsidR="00985872" w:rsidRPr="0007222A" w:rsidTr="00A925F8">
        <w:trPr>
          <w:trHeight w:val="113"/>
        </w:trPr>
        <w:tc>
          <w:tcPr>
            <w:tcW w:w="421" w:type="dxa"/>
            <w:vMerge/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48" w:type="dxa"/>
            <w:vMerge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03" w:type="dxa"/>
            <w:vMerge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2" w:type="dxa"/>
          </w:tcPr>
          <w:p w:rsidR="00116418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соисполнитель: управление учета </w:t>
            </w:r>
          </w:p>
          <w:p w:rsidR="00116418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реализации </w:t>
            </w:r>
          </w:p>
          <w:p w:rsidR="00116418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жилищной политики администрации </w:t>
            </w:r>
          </w:p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города</w:t>
            </w:r>
            <w:r w:rsidR="006B42A7" w:rsidRPr="009B4E7B">
              <w:rPr>
                <w:rFonts w:eastAsiaTheme="minorEastAsia" w:cs="Times New Roman"/>
                <w:sz w:val="22"/>
                <w:lang w:eastAsia="ru-RU"/>
              </w:rPr>
              <w:t>, всего</w:t>
            </w:r>
          </w:p>
        </w:tc>
        <w:tc>
          <w:tcPr>
            <w:tcW w:w="647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249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0400000000</w:t>
            </w:r>
          </w:p>
        </w:tc>
        <w:tc>
          <w:tcPr>
            <w:tcW w:w="67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72177,36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</w:t>
            </w:r>
            <w:r w:rsidR="00487363"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176,59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74889,35</w:t>
            </w:r>
          </w:p>
        </w:tc>
        <w:tc>
          <w:tcPr>
            <w:tcW w:w="1281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221243,30</w:t>
            </w:r>
          </w:p>
        </w:tc>
      </w:tr>
      <w:tr w:rsidR="00985872" w:rsidRPr="0007222A" w:rsidTr="00A925F8">
        <w:trPr>
          <w:trHeight w:val="113"/>
        </w:trPr>
        <w:tc>
          <w:tcPr>
            <w:tcW w:w="421" w:type="dxa"/>
            <w:vMerge w:val="restart"/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648" w:type="dxa"/>
            <w:vMerge w:val="restart"/>
          </w:tcPr>
          <w:p w:rsidR="00985872" w:rsidRPr="0007222A" w:rsidRDefault="00134549" w:rsidP="00116418">
            <w:pPr>
              <w:widowControl w:val="0"/>
              <w:autoSpaceDE w:val="0"/>
              <w:autoSpaceDN w:val="0"/>
              <w:outlineLvl w:val="2"/>
              <w:rPr>
                <w:rFonts w:eastAsiaTheme="minorEastAsia" w:cs="Times New Roman"/>
                <w:sz w:val="22"/>
                <w:lang w:eastAsia="ru-RU"/>
              </w:rPr>
            </w:pPr>
            <w:hyperlink w:anchor="P348">
              <w:r w:rsidR="00985872" w:rsidRPr="0007222A">
                <w:rPr>
                  <w:rFonts w:eastAsiaTheme="minorEastAsia" w:cs="Times New Roman"/>
                  <w:sz w:val="22"/>
                  <w:lang w:eastAsia="ru-RU"/>
                </w:rPr>
                <w:t>Подпрограмма</w:t>
              </w:r>
              <w:r w:rsidR="00116418">
                <w:rPr>
                  <w:rFonts w:eastAsiaTheme="minorEastAsia" w:cs="Times New Roman"/>
                  <w:sz w:val="22"/>
                  <w:lang w:eastAsia="ru-RU"/>
                </w:rPr>
                <w:t> </w:t>
              </w:r>
              <w:r w:rsidR="00985872" w:rsidRPr="0007222A">
                <w:rPr>
                  <w:rFonts w:eastAsiaTheme="minorEastAsia" w:cs="Times New Roman"/>
                  <w:sz w:val="22"/>
                  <w:lang w:eastAsia="ru-RU"/>
                </w:rPr>
                <w:t>1</w:t>
              </w:r>
            </w:hyperlink>
          </w:p>
        </w:tc>
        <w:tc>
          <w:tcPr>
            <w:tcW w:w="2903" w:type="dxa"/>
            <w:vMerge w:val="restart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«Обеспечение решения вопросов социальной поддержки граждан»</w:t>
            </w:r>
          </w:p>
        </w:tc>
        <w:tc>
          <w:tcPr>
            <w:tcW w:w="2092" w:type="dxa"/>
          </w:tcPr>
          <w:p w:rsidR="00985872" w:rsidRPr="0007222A" w:rsidRDefault="00985872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647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249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0410000000</w:t>
            </w:r>
          </w:p>
        </w:tc>
        <w:tc>
          <w:tcPr>
            <w:tcW w:w="67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72449,05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72612,36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72612,36</w:t>
            </w:r>
          </w:p>
        </w:tc>
        <w:tc>
          <w:tcPr>
            <w:tcW w:w="1281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217673,77</w:t>
            </w:r>
          </w:p>
        </w:tc>
      </w:tr>
      <w:tr w:rsidR="00985872" w:rsidRPr="0007222A" w:rsidTr="00A925F8">
        <w:trPr>
          <w:trHeight w:val="113"/>
        </w:trPr>
        <w:tc>
          <w:tcPr>
            <w:tcW w:w="421" w:type="dxa"/>
            <w:vMerge/>
          </w:tcPr>
          <w:p w:rsidR="00985872" w:rsidRPr="0007222A" w:rsidRDefault="00985872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48" w:type="dxa"/>
            <w:vMerge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03" w:type="dxa"/>
            <w:vMerge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2" w:type="dxa"/>
          </w:tcPr>
          <w:p w:rsidR="00116418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985872" w:rsidRPr="0007222A" w:rsidRDefault="00985872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города</w:t>
            </w:r>
            <w:r w:rsidR="006B42A7" w:rsidRPr="009B4E7B">
              <w:rPr>
                <w:rFonts w:eastAsiaTheme="minorEastAsia" w:cs="Times New Roman"/>
                <w:sz w:val="22"/>
                <w:lang w:eastAsia="ru-RU"/>
              </w:rPr>
              <w:t>, всего</w:t>
            </w:r>
          </w:p>
        </w:tc>
        <w:tc>
          <w:tcPr>
            <w:tcW w:w="647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249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0410000000</w:t>
            </w:r>
          </w:p>
        </w:tc>
        <w:tc>
          <w:tcPr>
            <w:tcW w:w="673" w:type="dxa"/>
          </w:tcPr>
          <w:p w:rsidR="00985872" w:rsidRPr="0007222A" w:rsidRDefault="00985872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72449,05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72612,36</w:t>
            </w:r>
          </w:p>
        </w:tc>
        <w:tc>
          <w:tcPr>
            <w:tcW w:w="1059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72612,36</w:t>
            </w:r>
          </w:p>
        </w:tc>
        <w:tc>
          <w:tcPr>
            <w:tcW w:w="1281" w:type="dxa"/>
          </w:tcPr>
          <w:p w:rsidR="00985872" w:rsidRPr="0007222A" w:rsidRDefault="00985872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217673,77</w:t>
            </w:r>
          </w:p>
        </w:tc>
      </w:tr>
      <w:tr w:rsidR="006B42A7" w:rsidRPr="0007222A" w:rsidTr="00A925F8">
        <w:trPr>
          <w:trHeight w:val="113"/>
        </w:trPr>
        <w:tc>
          <w:tcPr>
            <w:tcW w:w="421" w:type="dxa"/>
          </w:tcPr>
          <w:p w:rsidR="006B42A7" w:rsidRPr="0007222A" w:rsidRDefault="006B42A7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648" w:type="dxa"/>
          </w:tcPr>
          <w:p w:rsidR="006B42A7" w:rsidRPr="0007222A" w:rsidRDefault="006B42A7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903" w:type="dxa"/>
          </w:tcPr>
          <w:p w:rsidR="006B42A7" w:rsidRPr="0007222A" w:rsidRDefault="00E1636B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обеспечение </w:t>
            </w:r>
            <w:r w:rsidR="006B42A7" w:rsidRPr="0007222A">
              <w:rPr>
                <w:rFonts w:eastAsiaTheme="minorEastAsia" w:cs="Times New Roman"/>
                <w:sz w:val="22"/>
                <w:lang w:eastAsia="ru-RU"/>
              </w:rPr>
              <w:t>деятельности муниципальных учреждений</w:t>
            </w:r>
          </w:p>
        </w:tc>
        <w:tc>
          <w:tcPr>
            <w:tcW w:w="2092" w:type="dxa"/>
          </w:tcPr>
          <w:p w:rsidR="00116418" w:rsidRDefault="006B42A7" w:rsidP="00A34FBA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6B42A7" w:rsidP="00A34FBA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6B42A7" w:rsidRPr="0007222A" w:rsidRDefault="006B42A7" w:rsidP="00A34FBA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1006</w:t>
            </w:r>
          </w:p>
        </w:tc>
        <w:tc>
          <w:tcPr>
            <w:tcW w:w="1249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0410000610</w:t>
            </w:r>
          </w:p>
        </w:tc>
        <w:tc>
          <w:tcPr>
            <w:tcW w:w="673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110, 240, 260,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850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72449,05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72612,36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72612,36</w:t>
            </w:r>
          </w:p>
        </w:tc>
        <w:tc>
          <w:tcPr>
            <w:tcW w:w="1281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217673,77</w:t>
            </w:r>
          </w:p>
        </w:tc>
      </w:tr>
      <w:tr w:rsidR="006B42A7" w:rsidRPr="0007222A" w:rsidTr="00A925F8">
        <w:trPr>
          <w:trHeight w:val="113"/>
        </w:trPr>
        <w:tc>
          <w:tcPr>
            <w:tcW w:w="421" w:type="dxa"/>
            <w:vMerge w:val="restart"/>
          </w:tcPr>
          <w:p w:rsidR="006B42A7" w:rsidRPr="0007222A" w:rsidRDefault="006B42A7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648" w:type="dxa"/>
            <w:vMerge w:val="restart"/>
          </w:tcPr>
          <w:p w:rsidR="006B42A7" w:rsidRPr="0007222A" w:rsidRDefault="00134549" w:rsidP="00116418">
            <w:pPr>
              <w:widowControl w:val="0"/>
              <w:autoSpaceDE w:val="0"/>
              <w:autoSpaceDN w:val="0"/>
              <w:outlineLvl w:val="2"/>
              <w:rPr>
                <w:rFonts w:eastAsiaTheme="minorEastAsia" w:cs="Times New Roman"/>
                <w:sz w:val="22"/>
                <w:lang w:eastAsia="ru-RU"/>
              </w:rPr>
            </w:pPr>
            <w:hyperlink w:anchor="P443">
              <w:r w:rsidR="006B42A7" w:rsidRPr="0007222A">
                <w:rPr>
                  <w:rFonts w:eastAsiaTheme="minorEastAsia" w:cs="Times New Roman"/>
                  <w:sz w:val="22"/>
                  <w:lang w:eastAsia="ru-RU"/>
                </w:rPr>
                <w:t>Подпрограмма</w:t>
              </w:r>
              <w:r w:rsidR="00116418">
                <w:rPr>
                  <w:rFonts w:eastAsiaTheme="minorEastAsia" w:cs="Times New Roman"/>
                  <w:sz w:val="22"/>
                  <w:lang w:eastAsia="ru-RU"/>
                </w:rPr>
                <w:t> </w:t>
              </w:r>
              <w:r w:rsidR="006B42A7" w:rsidRPr="0007222A">
                <w:rPr>
                  <w:rFonts w:eastAsiaTheme="minorEastAsia" w:cs="Times New Roman"/>
                  <w:sz w:val="22"/>
                  <w:lang w:eastAsia="ru-RU"/>
                </w:rPr>
                <w:t>2</w:t>
              </w:r>
            </w:hyperlink>
          </w:p>
        </w:tc>
        <w:tc>
          <w:tcPr>
            <w:tcW w:w="2903" w:type="dxa"/>
            <w:vMerge w:val="restart"/>
          </w:tcPr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«Усиление социальной </w:t>
            </w:r>
          </w:p>
          <w:p w:rsidR="006B42A7" w:rsidRPr="0007222A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защищенности отдельных категорий граждан»</w:t>
            </w:r>
          </w:p>
        </w:tc>
        <w:tc>
          <w:tcPr>
            <w:tcW w:w="2092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всего, в том числе:</w:t>
            </w:r>
          </w:p>
        </w:tc>
        <w:tc>
          <w:tcPr>
            <w:tcW w:w="647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249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0420000000</w:t>
            </w:r>
          </w:p>
        </w:tc>
        <w:tc>
          <w:tcPr>
            <w:tcW w:w="673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</w:t>
            </w: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782,41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312450,25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313159,01</w:t>
            </w:r>
          </w:p>
        </w:tc>
        <w:tc>
          <w:tcPr>
            <w:tcW w:w="1281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95</w:t>
            </w: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391,67</w:t>
            </w:r>
          </w:p>
        </w:tc>
      </w:tr>
      <w:tr w:rsidR="006B42A7" w:rsidRPr="0007222A" w:rsidTr="00A925F8">
        <w:trPr>
          <w:trHeight w:val="113"/>
        </w:trPr>
        <w:tc>
          <w:tcPr>
            <w:tcW w:w="421" w:type="dxa"/>
            <w:vMerge/>
          </w:tcPr>
          <w:p w:rsidR="006B42A7" w:rsidRPr="0007222A" w:rsidRDefault="006B42A7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48" w:type="dxa"/>
            <w:vMerge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03" w:type="dxa"/>
            <w:vMerge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2" w:type="dxa"/>
          </w:tcPr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6B42A7" w:rsidRPr="0007222A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города, всего</w:t>
            </w:r>
          </w:p>
        </w:tc>
        <w:tc>
          <w:tcPr>
            <w:tcW w:w="647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249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0420000000</w:t>
            </w:r>
          </w:p>
        </w:tc>
        <w:tc>
          <w:tcPr>
            <w:tcW w:w="673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25</w:t>
            </w: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605,05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238273,66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238269,66</w:t>
            </w:r>
          </w:p>
        </w:tc>
        <w:tc>
          <w:tcPr>
            <w:tcW w:w="1281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</w:t>
            </w:r>
            <w:r>
              <w:rPr>
                <w:rFonts w:eastAsiaTheme="minorEastAsia" w:cs="Times New Roman"/>
                <w:sz w:val="22"/>
                <w:lang w:eastAsia="ru-RU"/>
              </w:rPr>
              <w:t>32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148,37</w:t>
            </w:r>
          </w:p>
        </w:tc>
      </w:tr>
      <w:tr w:rsidR="006B42A7" w:rsidRPr="0007222A" w:rsidTr="00A925F8">
        <w:trPr>
          <w:trHeight w:val="113"/>
        </w:trPr>
        <w:tc>
          <w:tcPr>
            <w:tcW w:w="421" w:type="dxa"/>
            <w:vMerge/>
          </w:tcPr>
          <w:p w:rsidR="006B42A7" w:rsidRPr="0007222A" w:rsidRDefault="006B42A7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48" w:type="dxa"/>
            <w:vMerge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03" w:type="dxa"/>
            <w:vMerge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2" w:type="dxa"/>
          </w:tcPr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соисполнитель: управление учета </w:t>
            </w:r>
          </w:p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реализации </w:t>
            </w:r>
          </w:p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жилищной политики администрации </w:t>
            </w:r>
          </w:p>
          <w:p w:rsidR="006B42A7" w:rsidRPr="0007222A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города, всего</w:t>
            </w:r>
          </w:p>
        </w:tc>
        <w:tc>
          <w:tcPr>
            <w:tcW w:w="647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249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0420000000</w:t>
            </w:r>
          </w:p>
        </w:tc>
        <w:tc>
          <w:tcPr>
            <w:tcW w:w="673" w:type="dxa"/>
          </w:tcPr>
          <w:p w:rsidR="006B42A7" w:rsidRPr="0007222A" w:rsidRDefault="006B42A7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х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72177,36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</w:t>
            </w: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176,59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74889,35</w:t>
            </w:r>
          </w:p>
        </w:tc>
        <w:tc>
          <w:tcPr>
            <w:tcW w:w="1281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221243,30</w:t>
            </w:r>
          </w:p>
        </w:tc>
      </w:tr>
      <w:tr w:rsidR="006B42A7" w:rsidRPr="0007222A" w:rsidTr="00A925F8">
        <w:trPr>
          <w:trHeight w:val="113"/>
        </w:trPr>
        <w:tc>
          <w:tcPr>
            <w:tcW w:w="421" w:type="dxa"/>
          </w:tcPr>
          <w:p w:rsidR="006B42A7" w:rsidRPr="0007222A" w:rsidRDefault="006B42A7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648" w:type="dxa"/>
          </w:tcPr>
          <w:p w:rsidR="006B42A7" w:rsidRPr="0007222A" w:rsidRDefault="006B42A7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903" w:type="dxa"/>
          </w:tcPr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 отдельным категориям граждан дополнительных мер социальной поддержки при посещении бань в виде оказания адресной материальной помощи, </w:t>
            </w:r>
          </w:p>
          <w:p w:rsidR="006B42A7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с учетом расходов на доставку и пересылку</w:t>
            </w:r>
          </w:p>
          <w:p w:rsidR="00014025" w:rsidRPr="0007222A" w:rsidRDefault="00014025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2" w:type="dxa"/>
          </w:tcPr>
          <w:p w:rsidR="00116418" w:rsidRDefault="006B42A7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6B42A7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6B42A7" w:rsidRPr="009B4E7B" w:rsidRDefault="006B42A7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0420081010</w:t>
            </w:r>
          </w:p>
        </w:tc>
        <w:tc>
          <w:tcPr>
            <w:tcW w:w="673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1711,90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1711,90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1711,90</w:t>
            </w:r>
          </w:p>
        </w:tc>
        <w:tc>
          <w:tcPr>
            <w:tcW w:w="1281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5135,70</w:t>
            </w:r>
          </w:p>
        </w:tc>
      </w:tr>
      <w:tr w:rsidR="006B42A7" w:rsidRPr="0007222A" w:rsidTr="00A925F8">
        <w:trPr>
          <w:trHeight w:val="113"/>
        </w:trPr>
        <w:tc>
          <w:tcPr>
            <w:tcW w:w="421" w:type="dxa"/>
          </w:tcPr>
          <w:p w:rsidR="006B42A7" w:rsidRPr="0007222A" w:rsidRDefault="006B42A7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1648" w:type="dxa"/>
          </w:tcPr>
          <w:p w:rsidR="006B42A7" w:rsidRPr="0007222A" w:rsidRDefault="006B42A7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2.2</w:t>
            </w:r>
          </w:p>
        </w:tc>
        <w:tc>
          <w:tcPr>
            <w:tcW w:w="2903" w:type="dxa"/>
          </w:tcPr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предоставление, доставка </w:t>
            </w:r>
          </w:p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пересылка единовременной адресной материальной </w:t>
            </w:r>
          </w:p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помощи одиноко проживающим гражданам или семьям граждан, находящимся </w:t>
            </w:r>
          </w:p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в трудной жизненной ситуации, в размере не более </w:t>
            </w:r>
          </w:p>
          <w:p w:rsidR="006B42A7" w:rsidRPr="0007222A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000 рублей</w:t>
            </w:r>
          </w:p>
        </w:tc>
        <w:tc>
          <w:tcPr>
            <w:tcW w:w="2092" w:type="dxa"/>
          </w:tcPr>
          <w:p w:rsidR="00116418" w:rsidRDefault="006B42A7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6B42A7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6B42A7" w:rsidRPr="009B4E7B" w:rsidRDefault="006B42A7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0420081050</w:t>
            </w:r>
          </w:p>
        </w:tc>
        <w:tc>
          <w:tcPr>
            <w:tcW w:w="673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43941,80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25799,80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25799,80</w:t>
            </w:r>
          </w:p>
        </w:tc>
        <w:tc>
          <w:tcPr>
            <w:tcW w:w="1281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95541,40</w:t>
            </w:r>
          </w:p>
        </w:tc>
      </w:tr>
      <w:tr w:rsidR="006B42A7" w:rsidRPr="0007222A" w:rsidTr="00A925F8">
        <w:trPr>
          <w:trHeight w:val="113"/>
        </w:trPr>
        <w:tc>
          <w:tcPr>
            <w:tcW w:w="421" w:type="dxa"/>
          </w:tcPr>
          <w:p w:rsidR="006B42A7" w:rsidRPr="0007222A" w:rsidRDefault="006B42A7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1648" w:type="dxa"/>
          </w:tcPr>
          <w:p w:rsidR="006B42A7" w:rsidRPr="0007222A" w:rsidRDefault="006B42A7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2.3</w:t>
            </w:r>
          </w:p>
        </w:tc>
        <w:tc>
          <w:tcPr>
            <w:tcW w:w="2903" w:type="dxa"/>
          </w:tcPr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предоставление, доставка </w:t>
            </w:r>
          </w:p>
          <w:p w:rsidR="00116418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пересылка единовременной адресной материальной </w:t>
            </w:r>
          </w:p>
          <w:p w:rsidR="006B42A7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помощи одиноко проживающим пенсионерам, а также семьям пенсионеров, в составе семьи которых отсутствуют трудоспособные граждане, нуждающимся </w:t>
            </w:r>
          </w:p>
          <w:p w:rsidR="006B42A7" w:rsidRDefault="006B42A7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в ремонте жилья, имеющим доход, не превышающий </w:t>
            </w:r>
          </w:p>
          <w:p w:rsidR="006B42A7" w:rsidRPr="0007222A" w:rsidRDefault="006B42A7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2-кратную величину прожиточного минимума, в размере не более 10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000 рублей</w:t>
            </w:r>
          </w:p>
        </w:tc>
        <w:tc>
          <w:tcPr>
            <w:tcW w:w="2092" w:type="dxa"/>
          </w:tcPr>
          <w:p w:rsidR="00116418" w:rsidRDefault="006B42A7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6B42A7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</w:t>
            </w:r>
          </w:p>
          <w:p w:rsidR="00116418" w:rsidRDefault="006B42A7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защиты населения администрации </w:t>
            </w:r>
          </w:p>
          <w:p w:rsidR="006B42A7" w:rsidRPr="009B4E7B" w:rsidRDefault="006B42A7" w:rsidP="006B42A7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0420081060</w:t>
            </w:r>
          </w:p>
        </w:tc>
        <w:tc>
          <w:tcPr>
            <w:tcW w:w="673" w:type="dxa"/>
          </w:tcPr>
          <w:p w:rsidR="006B42A7" w:rsidRPr="0007222A" w:rsidRDefault="006B42A7" w:rsidP="006B42A7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14486,90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7095,50</w:t>
            </w:r>
          </w:p>
        </w:tc>
        <w:tc>
          <w:tcPr>
            <w:tcW w:w="1059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7095,50</w:t>
            </w:r>
          </w:p>
        </w:tc>
        <w:tc>
          <w:tcPr>
            <w:tcW w:w="1281" w:type="dxa"/>
          </w:tcPr>
          <w:p w:rsidR="006B42A7" w:rsidRPr="0007222A" w:rsidRDefault="006B42A7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28677,90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2.4</w:t>
            </w:r>
          </w:p>
        </w:tc>
        <w:tc>
          <w:tcPr>
            <w:tcW w:w="2903" w:type="dxa"/>
          </w:tcPr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предоставление, доставка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пересылка единовременной адресной материальной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помощи гражданам в связи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с юбилейной датой (90, 95, 100 и далее каждые 5 лет)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в размере 5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000 рублей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0420081070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6443,90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6443,90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6443,90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19331,70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2.5</w:t>
            </w:r>
          </w:p>
        </w:tc>
        <w:tc>
          <w:tcPr>
            <w:tcW w:w="2903" w:type="dxa"/>
          </w:tcPr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предоставление, доставка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пересылка единовременной адресной материальной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помощи вдовам, вдовцам, детям, нуждающимся в обустройстве могил умерших участников (инвалидов)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Великой Отечественной 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войны 1941–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1945 годов,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в размере не более 5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000 руб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-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лей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0420081090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961,00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961,00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961,00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2883,00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2.6</w:t>
            </w:r>
          </w:p>
        </w:tc>
        <w:tc>
          <w:tcPr>
            <w:tcW w:w="2903" w:type="dxa"/>
          </w:tcPr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предоставление, доставка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пересылка единовременной адресной материальной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помощи инвалидам-колясоч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-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никам, нуждающимся в преодолении препятствий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при выходе (входе) из многоквартирных жилых домов, в размере 2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000 рублей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на человека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0420081320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3563,64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3563,64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3563,64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10690,92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2.7</w:t>
            </w:r>
          </w:p>
        </w:tc>
        <w:tc>
          <w:tcPr>
            <w:tcW w:w="290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предоставление ежегодной единовременной денежной выплаты лицам, удостоенным звания «Почетный гражданин города Красноярска»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0420081100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1650,00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1650,00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1650,00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4950,00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12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2.8</w:t>
            </w:r>
          </w:p>
        </w:tc>
        <w:tc>
          <w:tcPr>
            <w:tcW w:w="2903" w:type="dxa"/>
          </w:tcPr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 ежемесячной денежной выплаты лицам, удостоенным звания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«Почетный гражданин города Красноярска»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0420081150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3900,00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3900,00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3900,00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11700,00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13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2.9</w:t>
            </w:r>
          </w:p>
        </w:tc>
        <w:tc>
          <w:tcPr>
            <w:tcW w:w="290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оформление бесплатной подписки на газету «Городские новости»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  <w:p w:rsidR="00014025" w:rsidRPr="009B4E7B" w:rsidRDefault="00014025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0420081110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35025,00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35025,00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35025,00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105075,00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14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2.10</w:t>
            </w:r>
          </w:p>
        </w:tc>
        <w:tc>
          <w:tcPr>
            <w:tcW w:w="2903" w:type="dxa"/>
          </w:tcPr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осуществление выплаты пенсии за выслугу лет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лицам, замещавшим муниципальные должности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и должности муниципальной службы в городе Крас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-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ноярске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1001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0420081120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59250,00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59250,00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59250,00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177750,00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  <w:vMerge w:val="restart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15</w:t>
            </w:r>
          </w:p>
        </w:tc>
        <w:tc>
          <w:tcPr>
            <w:tcW w:w="1648" w:type="dxa"/>
            <w:vMerge w:val="restart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2.11</w:t>
            </w:r>
          </w:p>
        </w:tc>
        <w:tc>
          <w:tcPr>
            <w:tcW w:w="2903" w:type="dxa"/>
          </w:tcPr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 социальных выплат молодым семьям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на приобретение (строительство) жилья</w:t>
            </w:r>
          </w:p>
        </w:tc>
        <w:tc>
          <w:tcPr>
            <w:tcW w:w="2092" w:type="dxa"/>
            <w:vMerge w:val="restart"/>
          </w:tcPr>
          <w:p w:rsidR="00116418" w:rsidRDefault="00A34FBA" w:rsidP="00A34FBA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соисполнитель: управление учета </w:t>
            </w:r>
          </w:p>
          <w:p w:rsidR="00116418" w:rsidRDefault="00A34FBA" w:rsidP="00A34FBA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 реализации </w:t>
            </w:r>
          </w:p>
          <w:p w:rsidR="00116418" w:rsidRDefault="00A34FBA" w:rsidP="00A34FBA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жилищной политики администрации </w:t>
            </w:r>
          </w:p>
          <w:p w:rsidR="00A34FBA" w:rsidRPr="009B4E7B" w:rsidRDefault="00A34FBA" w:rsidP="00A34FBA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04200L4970</w:t>
            </w:r>
          </w:p>
        </w:tc>
        <w:tc>
          <w:tcPr>
            <w:tcW w:w="67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28527,36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30526,59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31239,35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90293,30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  <w:vMerge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48" w:type="dxa"/>
            <w:vMerge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0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за счет средств федерального бюджета</w:t>
            </w:r>
          </w:p>
        </w:tc>
        <w:tc>
          <w:tcPr>
            <w:tcW w:w="2092" w:type="dxa"/>
            <w:vMerge/>
          </w:tcPr>
          <w:p w:rsidR="00A34FBA" w:rsidRPr="009B4E7B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647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04200L4970</w:t>
            </w:r>
          </w:p>
        </w:tc>
        <w:tc>
          <w:tcPr>
            <w:tcW w:w="67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5162,04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5876,42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5887,27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16925,73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  <w:vMerge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48" w:type="dxa"/>
            <w:vMerge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03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за счет средств краевого бюджета</w:t>
            </w:r>
          </w:p>
        </w:tc>
        <w:tc>
          <w:tcPr>
            <w:tcW w:w="2092" w:type="dxa"/>
            <w:vMerge/>
          </w:tcPr>
          <w:p w:rsidR="00A34FBA" w:rsidRPr="009B4E7B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647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04200L4970</w:t>
            </w:r>
          </w:p>
        </w:tc>
        <w:tc>
          <w:tcPr>
            <w:tcW w:w="67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12865,35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14150,17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14852,08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41867,57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  <w:vMerge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48" w:type="dxa"/>
            <w:vMerge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03" w:type="dxa"/>
          </w:tcPr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за счет средств бюджета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2092" w:type="dxa"/>
            <w:vMerge/>
          </w:tcPr>
          <w:p w:rsidR="00A34FBA" w:rsidRPr="009B4E7B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647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04200L4970</w:t>
            </w:r>
          </w:p>
        </w:tc>
        <w:tc>
          <w:tcPr>
            <w:tcW w:w="673" w:type="dxa"/>
          </w:tcPr>
          <w:p w:rsidR="00A34FBA" w:rsidRPr="0007222A" w:rsidRDefault="00A34FBA" w:rsidP="00985872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10500,00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10500,00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10500</w:t>
            </w:r>
            <w:r>
              <w:rPr>
                <w:rFonts w:eastAsiaTheme="minorEastAsia" w:cs="Times New Roman"/>
                <w:sz w:val="22"/>
                <w:lang w:eastAsia="ru-RU"/>
              </w:rPr>
              <w:t>,00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31500,00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2.12</w:t>
            </w:r>
          </w:p>
        </w:tc>
        <w:tc>
          <w:tcPr>
            <w:tcW w:w="2903" w:type="dxa"/>
          </w:tcPr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жилья, в том числе на уплату первоначального взноса </w:t>
            </w:r>
          </w:p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при получении ипотечного жилищного кредита </w:t>
            </w:r>
          </w:p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или займа, а также на погашение основной суммы </w:t>
            </w:r>
          </w:p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долга и уплату процентов </w:t>
            </w:r>
          </w:p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по этим ипотечным жилищным кредитам или займам</w:t>
            </w:r>
          </w:p>
        </w:tc>
        <w:tc>
          <w:tcPr>
            <w:tcW w:w="2092" w:type="dxa"/>
          </w:tcPr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соисполнитель управление учета </w:t>
            </w:r>
          </w:p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 реализации </w:t>
            </w:r>
          </w:p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жилищной политики администрации </w:t>
            </w:r>
          </w:p>
          <w:p w:rsidR="00A34FBA" w:rsidRPr="009B4E7B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0420081290</w:t>
            </w:r>
          </w:p>
        </w:tc>
        <w:tc>
          <w:tcPr>
            <w:tcW w:w="673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43650,00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43650,00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43650,00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130950,00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2.13</w:t>
            </w:r>
          </w:p>
        </w:tc>
        <w:tc>
          <w:tcPr>
            <w:tcW w:w="2903" w:type="dxa"/>
          </w:tcPr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предоставление, доставка </w:t>
            </w:r>
          </w:p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пересылка единовременной адресной материальной </w:t>
            </w:r>
          </w:p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помощи многодетным семьям, имеющим 5 и более </w:t>
            </w:r>
          </w:p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детей в возрасте до 18 лет</w:t>
            </w:r>
          </w:p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и доход, не превышающий 1,5-кратную величину прожиточного минимума, в размере 7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500 рублей</w:t>
            </w:r>
          </w:p>
        </w:tc>
        <w:tc>
          <w:tcPr>
            <w:tcW w:w="2092" w:type="dxa"/>
          </w:tcPr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0420081340</w:t>
            </w:r>
          </w:p>
        </w:tc>
        <w:tc>
          <w:tcPr>
            <w:tcW w:w="673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1555,80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1555,80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1555,80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4667,40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1648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2.14</w:t>
            </w:r>
          </w:p>
        </w:tc>
        <w:tc>
          <w:tcPr>
            <w:tcW w:w="2903" w:type="dxa"/>
          </w:tcPr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предоставление, доставка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пересылка единовременной адресной материальной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помощи одиноким матерям, впервые родившим ребенка и имеющим доход, не превышающий величины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прожиточного минимума,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на приобретение для ребенка товаров первой необходимости в размере не более </w:t>
            </w:r>
          </w:p>
          <w:p w:rsidR="00A34FBA" w:rsidRPr="0007222A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000 рублей</w:t>
            </w:r>
          </w:p>
        </w:tc>
        <w:tc>
          <w:tcPr>
            <w:tcW w:w="2092" w:type="dxa"/>
          </w:tcPr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0420081300</w:t>
            </w:r>
          </w:p>
        </w:tc>
        <w:tc>
          <w:tcPr>
            <w:tcW w:w="673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1873,02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1873,02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1873,02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5619,06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1648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2.15</w:t>
            </w:r>
          </w:p>
        </w:tc>
        <w:tc>
          <w:tcPr>
            <w:tcW w:w="2903" w:type="dxa"/>
          </w:tcPr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предоставление, доставка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пересылка единовременной адресной материальной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помощи многодетным семьям, имеющим доход, не превышающий 1,5-кратную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величину прожиточного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минимума, в размере</w:t>
            </w:r>
          </w:p>
          <w:p w:rsidR="00A34FBA" w:rsidRPr="0007222A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500 рублей на ребенка</w:t>
            </w:r>
          </w:p>
        </w:tc>
        <w:tc>
          <w:tcPr>
            <w:tcW w:w="2092" w:type="dxa"/>
          </w:tcPr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0420081350</w:t>
            </w:r>
          </w:p>
        </w:tc>
        <w:tc>
          <w:tcPr>
            <w:tcW w:w="673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16710,50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16710,50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16710,50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50131,50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</w:t>
            </w:r>
          </w:p>
        </w:tc>
        <w:tc>
          <w:tcPr>
            <w:tcW w:w="1648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2.16</w:t>
            </w:r>
          </w:p>
        </w:tc>
        <w:tc>
          <w:tcPr>
            <w:tcW w:w="2903" w:type="dxa"/>
          </w:tcPr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предоставление, доставка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и пересылка единовременной адресной материальной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помощи семьям, имеющим детей-инвалидов и доход, </w:t>
            </w:r>
          </w:p>
          <w:p w:rsidR="00014025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не превышающий 1,5-крат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-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ную величину прожиточного минимума, в разме</w:t>
            </w:r>
            <w:r w:rsidR="00014025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A34FBA" w:rsidRPr="0007222A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ре 5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000 рублей на ребенка-инвалида</w:t>
            </w:r>
          </w:p>
        </w:tc>
        <w:tc>
          <w:tcPr>
            <w:tcW w:w="2092" w:type="dxa"/>
          </w:tcPr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</w:t>
            </w:r>
          </w:p>
          <w:p w:rsidR="00116418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защиты населения администрации </w:t>
            </w:r>
          </w:p>
          <w:p w:rsidR="00A34FBA" w:rsidRPr="009B4E7B" w:rsidRDefault="00A34FBA" w:rsidP="00014025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0420081370</w:t>
            </w:r>
          </w:p>
        </w:tc>
        <w:tc>
          <w:tcPr>
            <w:tcW w:w="673" w:type="dxa"/>
          </w:tcPr>
          <w:p w:rsidR="00A34FBA" w:rsidRPr="0007222A" w:rsidRDefault="00A34FBA" w:rsidP="0001402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240,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310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7552,50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7552,50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7552,50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22657,50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21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2.17</w:t>
            </w:r>
          </w:p>
        </w:tc>
        <w:tc>
          <w:tcPr>
            <w:tcW w:w="2903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информирование населения о принятых решениях</w:t>
            </w:r>
          </w:p>
        </w:tc>
        <w:tc>
          <w:tcPr>
            <w:tcW w:w="2092" w:type="dxa"/>
          </w:tcPr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116418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0420081470</w:t>
            </w:r>
          </w:p>
        </w:tc>
        <w:tc>
          <w:tcPr>
            <w:tcW w:w="673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240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1516,13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1518,14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1514,14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4548,41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22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2.18</w:t>
            </w:r>
          </w:p>
        </w:tc>
        <w:tc>
          <w:tcPr>
            <w:tcW w:w="2903" w:type="dxa"/>
          </w:tcPr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организация новогодних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мероприятий для детей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в возрасте от 3 до 7 лет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(не посещающих общеобразовательные учреждения)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из семей, находящихся в трудной жизненной ситуации, вызванной малообеспеченностью, социально опасным положением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0420081380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5074,20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5074,20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5074,20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15222,60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23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2.19</w:t>
            </w:r>
          </w:p>
        </w:tc>
        <w:tc>
          <w:tcPr>
            <w:tcW w:w="2903" w:type="dxa"/>
          </w:tcPr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оказание инвалидам, имеющим ограничения способности к передвижению второй или третьей степени и использующим для перемещения кресло-коляску либо нуждающимся в перевозке специализированным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автотранспортом, услуги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по доставке специализированным автотранспортом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к социально значимым объектам, местам проведения досуга, отдыха и обратно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0420081400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566,90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14566,90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14566,90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4</w:t>
            </w: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700,70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24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2.20</w:t>
            </w:r>
          </w:p>
        </w:tc>
        <w:tc>
          <w:tcPr>
            <w:tcW w:w="2903" w:type="dxa"/>
          </w:tcPr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оказание участникам (инвалидам) Великой Отечественной войны, а также инвалидам, имеющим ограничения способности к передвижению второй или третьей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степени, услуги по доставке неспециализированным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автотранспортом к социально значимым объектам,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местам проведения досуга, отдыха и обратно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9B4E7B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9B4E7B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0420081390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10421,86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10421,86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10421,86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31265,58</w:t>
            </w:r>
          </w:p>
        </w:tc>
      </w:tr>
      <w:tr w:rsidR="00A34FBA" w:rsidRPr="0007222A" w:rsidTr="00A925F8">
        <w:trPr>
          <w:trHeight w:val="113"/>
        </w:trPr>
        <w:tc>
          <w:tcPr>
            <w:tcW w:w="421" w:type="dxa"/>
          </w:tcPr>
          <w:p w:rsidR="00A34FBA" w:rsidRPr="0007222A" w:rsidRDefault="00A34FBA" w:rsidP="00A925F8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25</w:t>
            </w:r>
          </w:p>
        </w:tc>
        <w:tc>
          <w:tcPr>
            <w:tcW w:w="1648" w:type="dxa"/>
          </w:tcPr>
          <w:p w:rsidR="00A34FBA" w:rsidRPr="0007222A" w:rsidRDefault="00A34FBA" w:rsidP="00116418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="00116418">
              <w:rPr>
                <w:rFonts w:eastAsiaTheme="minorEastAsia" w:cs="Times New Roman"/>
                <w:sz w:val="22"/>
                <w:lang w:eastAsia="ru-RU"/>
              </w:rPr>
              <w:t> </w:t>
            </w:r>
            <w:r w:rsidRPr="0007222A">
              <w:rPr>
                <w:rFonts w:eastAsiaTheme="minorEastAsia" w:cs="Times New Roman"/>
                <w:sz w:val="22"/>
                <w:lang w:eastAsia="ru-RU"/>
              </w:rPr>
              <w:t>2.21</w:t>
            </w:r>
          </w:p>
        </w:tc>
        <w:tc>
          <w:tcPr>
            <w:tcW w:w="2903" w:type="dxa"/>
          </w:tcPr>
          <w:p w:rsidR="00116418" w:rsidRDefault="00E84F45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оказание </w:t>
            </w:r>
            <w:r w:rsidR="00A34FBA" w:rsidRPr="0007222A">
              <w:rPr>
                <w:rFonts w:eastAsiaTheme="minorEastAsia" w:cs="Times New Roman"/>
                <w:sz w:val="22"/>
                <w:lang w:eastAsia="ru-RU"/>
              </w:rPr>
              <w:t xml:space="preserve">родителям (законным представителям) </w:t>
            </w:r>
          </w:p>
          <w:p w:rsidR="00116418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 xml:space="preserve">отдельных категорий детей услуги по бесплатному </w:t>
            </w:r>
          </w:p>
          <w:p w:rsidR="00A34FBA" w:rsidRPr="0007222A" w:rsidRDefault="00A34FBA" w:rsidP="00985872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обеспечению молочными продуктами питания</w:t>
            </w:r>
          </w:p>
        </w:tc>
        <w:tc>
          <w:tcPr>
            <w:tcW w:w="2092" w:type="dxa"/>
          </w:tcPr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D754BF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16418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sz w:val="22"/>
                <w:lang w:eastAsia="ru-RU"/>
              </w:rPr>
            </w:pPr>
            <w:r w:rsidRPr="00D754BF">
              <w:rPr>
                <w:rFonts w:eastAsiaTheme="minorEastAsia" w:cs="Times New Roman"/>
                <w:sz w:val="22"/>
                <w:lang w:eastAsia="ru-RU"/>
              </w:rPr>
              <w:t xml:space="preserve">исполнитель: управление социальной защиты населения администрации </w:t>
            </w:r>
          </w:p>
          <w:p w:rsidR="00A34FBA" w:rsidRPr="006D22A5" w:rsidRDefault="00A34FBA" w:rsidP="000C507E">
            <w:pPr>
              <w:widowControl w:val="0"/>
              <w:autoSpaceDE w:val="0"/>
              <w:autoSpaceDN w:val="0"/>
              <w:rPr>
                <w:rFonts w:eastAsiaTheme="minorEastAsia" w:cs="Times New Roman"/>
                <w:color w:val="C00000"/>
                <w:sz w:val="22"/>
                <w:lang w:eastAsia="ru-RU"/>
              </w:rPr>
            </w:pPr>
            <w:r w:rsidRPr="00D754BF">
              <w:rPr>
                <w:rFonts w:eastAsiaTheme="minorEastAsia" w:cs="Times New Roman"/>
                <w:sz w:val="22"/>
                <w:lang w:eastAsia="ru-RU"/>
              </w:rPr>
              <w:t>города</w:t>
            </w:r>
          </w:p>
        </w:tc>
        <w:tc>
          <w:tcPr>
            <w:tcW w:w="647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900</w:t>
            </w:r>
          </w:p>
        </w:tc>
        <w:tc>
          <w:tcPr>
            <w:tcW w:w="60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1003</w:t>
            </w:r>
          </w:p>
        </w:tc>
        <w:tc>
          <w:tcPr>
            <w:tcW w:w="1249" w:type="dxa"/>
          </w:tcPr>
          <w:p w:rsidR="00A34FBA" w:rsidRPr="0007222A" w:rsidRDefault="00A34FBA" w:rsidP="000C507E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="Times New Roman" w:cs="Times New Roman"/>
                <w:color w:val="000000"/>
                <w:sz w:val="22"/>
                <w:lang w:eastAsia="ru-RU"/>
              </w:rPr>
              <w:t>0420081080</w:t>
            </w:r>
          </w:p>
        </w:tc>
        <w:tc>
          <w:tcPr>
            <w:tcW w:w="673" w:type="dxa"/>
          </w:tcPr>
          <w:p w:rsidR="00A34FBA" w:rsidRPr="0007222A" w:rsidRDefault="00A34FBA" w:rsidP="000C507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320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22400,00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33600,00</w:t>
            </w:r>
          </w:p>
        </w:tc>
        <w:tc>
          <w:tcPr>
            <w:tcW w:w="1059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33600,00</w:t>
            </w:r>
          </w:p>
        </w:tc>
        <w:tc>
          <w:tcPr>
            <w:tcW w:w="1281" w:type="dxa"/>
          </w:tcPr>
          <w:p w:rsidR="00A34FBA" w:rsidRPr="0007222A" w:rsidRDefault="00A34FBA" w:rsidP="00E84F45">
            <w:pPr>
              <w:widowControl w:val="0"/>
              <w:autoSpaceDE w:val="0"/>
              <w:autoSpaceDN w:val="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07222A">
              <w:rPr>
                <w:rFonts w:eastAsiaTheme="minorEastAsia" w:cs="Times New Roman"/>
                <w:sz w:val="22"/>
                <w:lang w:eastAsia="ru-RU"/>
              </w:rPr>
              <w:t>89600,00</w:t>
            </w:r>
            <w:r w:rsidR="007273EA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</w:tr>
    </w:tbl>
    <w:p w:rsidR="003272E4" w:rsidRPr="0007222A" w:rsidRDefault="003272E4" w:rsidP="00424AFA">
      <w:pPr>
        <w:autoSpaceDE w:val="0"/>
        <w:autoSpaceDN w:val="0"/>
        <w:adjustRightInd w:val="0"/>
        <w:ind w:left="708" w:hanging="708"/>
        <w:jc w:val="both"/>
        <w:rPr>
          <w:rFonts w:eastAsia="Times New Roman" w:cs="Times New Roman"/>
          <w:szCs w:val="30"/>
          <w:lang w:eastAsia="ru-RU"/>
        </w:rPr>
      </w:pPr>
    </w:p>
    <w:p w:rsidR="0038774C" w:rsidRDefault="0038774C">
      <w:pPr>
        <w:rPr>
          <w:rFonts w:eastAsia="Times New Roman" w:cs="Times New Roman"/>
          <w:szCs w:val="30"/>
          <w:lang w:eastAsia="ru-RU"/>
        </w:rPr>
        <w:sectPr w:rsidR="0038774C" w:rsidSect="00E1636B">
          <w:pgSz w:w="16838" w:h="11906" w:orient="landscape" w:code="9"/>
          <w:pgMar w:top="1985" w:right="1134" w:bottom="567" w:left="1134" w:header="720" w:footer="720" w:gutter="0"/>
          <w:cols w:space="708"/>
          <w:docGrid w:linePitch="408"/>
        </w:sectPr>
      </w:pPr>
    </w:p>
    <w:p w:rsidR="00043A99" w:rsidRDefault="00043A99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  <w:r>
        <w:rPr>
          <w:szCs w:val="30"/>
        </w:rPr>
        <w:t xml:space="preserve">Приложение </w:t>
      </w:r>
      <w:r w:rsidR="00E42500">
        <w:rPr>
          <w:szCs w:val="30"/>
        </w:rPr>
        <w:t>3</w:t>
      </w:r>
    </w:p>
    <w:p w:rsidR="00043A99" w:rsidRDefault="00043A99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  <w:r>
        <w:rPr>
          <w:szCs w:val="30"/>
        </w:rPr>
        <w:t>к постановлению</w:t>
      </w:r>
    </w:p>
    <w:p w:rsidR="00043A99" w:rsidRDefault="00043A99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  <w:r>
        <w:rPr>
          <w:szCs w:val="30"/>
        </w:rPr>
        <w:t xml:space="preserve">администрации города </w:t>
      </w:r>
    </w:p>
    <w:p w:rsidR="00043A99" w:rsidRDefault="00043A99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  <w:r>
        <w:rPr>
          <w:szCs w:val="30"/>
        </w:rPr>
        <w:t xml:space="preserve">от </w:t>
      </w:r>
      <w:r w:rsidR="00116418">
        <w:rPr>
          <w:szCs w:val="30"/>
        </w:rPr>
        <w:t xml:space="preserve">____________ </w:t>
      </w:r>
      <w:r>
        <w:rPr>
          <w:szCs w:val="30"/>
        </w:rPr>
        <w:t>№</w:t>
      </w:r>
      <w:r w:rsidR="00116418">
        <w:rPr>
          <w:szCs w:val="30"/>
        </w:rPr>
        <w:t xml:space="preserve"> ___________</w:t>
      </w:r>
    </w:p>
    <w:p w:rsidR="00116418" w:rsidRDefault="00116418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</w:p>
    <w:p w:rsidR="00043A99" w:rsidRPr="00FC14EB" w:rsidRDefault="00043A99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  <w:r>
        <w:rPr>
          <w:szCs w:val="30"/>
        </w:rPr>
        <w:t>«</w:t>
      </w:r>
      <w:r w:rsidRPr="00FC14EB">
        <w:rPr>
          <w:szCs w:val="30"/>
        </w:rPr>
        <w:t xml:space="preserve">Приложение </w:t>
      </w:r>
      <w:r>
        <w:rPr>
          <w:szCs w:val="30"/>
        </w:rPr>
        <w:t>4</w:t>
      </w:r>
    </w:p>
    <w:p w:rsidR="00043A99" w:rsidRPr="00FC14EB" w:rsidRDefault="00043A99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  <w:r w:rsidRPr="00FC14EB">
        <w:rPr>
          <w:szCs w:val="30"/>
        </w:rPr>
        <w:t xml:space="preserve">к муниципальной программе </w:t>
      </w:r>
    </w:p>
    <w:p w:rsidR="00116418" w:rsidRDefault="00043A99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  <w:r w:rsidRPr="00FC14EB">
        <w:rPr>
          <w:szCs w:val="30"/>
        </w:rPr>
        <w:t xml:space="preserve">«Социальная поддержка </w:t>
      </w:r>
    </w:p>
    <w:p w:rsidR="00116418" w:rsidRDefault="00043A99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  <w:r w:rsidRPr="00FC14EB">
        <w:rPr>
          <w:szCs w:val="30"/>
        </w:rPr>
        <w:t xml:space="preserve">населения города Красноярска» </w:t>
      </w:r>
    </w:p>
    <w:p w:rsidR="00116418" w:rsidRDefault="00043A99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  <w:r w:rsidRPr="00FC14EB">
        <w:rPr>
          <w:szCs w:val="30"/>
        </w:rPr>
        <w:t>на 202</w:t>
      </w:r>
      <w:r>
        <w:rPr>
          <w:szCs w:val="30"/>
        </w:rPr>
        <w:t>3</w:t>
      </w:r>
      <w:r w:rsidRPr="00FC14EB">
        <w:rPr>
          <w:szCs w:val="30"/>
        </w:rPr>
        <w:t xml:space="preserve"> год и плановый </w:t>
      </w:r>
    </w:p>
    <w:p w:rsidR="00043A99" w:rsidRPr="00FC14EB" w:rsidRDefault="00043A99" w:rsidP="00116418">
      <w:pPr>
        <w:widowControl w:val="0"/>
        <w:autoSpaceDE w:val="0"/>
        <w:autoSpaceDN w:val="0"/>
        <w:adjustRightInd w:val="0"/>
        <w:spacing w:line="192" w:lineRule="auto"/>
        <w:ind w:firstLine="5103"/>
        <w:rPr>
          <w:szCs w:val="30"/>
        </w:rPr>
      </w:pPr>
      <w:r w:rsidRPr="00FC14EB">
        <w:rPr>
          <w:szCs w:val="30"/>
        </w:rPr>
        <w:t>период 202</w:t>
      </w:r>
      <w:r>
        <w:rPr>
          <w:szCs w:val="30"/>
        </w:rPr>
        <w:t>4</w:t>
      </w:r>
      <w:r w:rsidRPr="00FC14EB">
        <w:rPr>
          <w:szCs w:val="30"/>
        </w:rPr>
        <w:t>–202</w:t>
      </w:r>
      <w:r>
        <w:rPr>
          <w:szCs w:val="30"/>
        </w:rPr>
        <w:t>5</w:t>
      </w:r>
      <w:r w:rsidRPr="00FC14EB">
        <w:rPr>
          <w:szCs w:val="30"/>
        </w:rPr>
        <w:t xml:space="preserve"> годов</w:t>
      </w:r>
    </w:p>
    <w:p w:rsidR="00043A99" w:rsidRDefault="00043A99" w:rsidP="00043A99">
      <w:pPr>
        <w:tabs>
          <w:tab w:val="left" w:pos="5715"/>
        </w:tabs>
        <w:spacing w:line="192" w:lineRule="auto"/>
        <w:rPr>
          <w:szCs w:val="30"/>
        </w:rPr>
      </w:pPr>
      <w:r>
        <w:rPr>
          <w:szCs w:val="30"/>
        </w:rPr>
        <w:tab/>
      </w:r>
    </w:p>
    <w:p w:rsidR="00116418" w:rsidRDefault="00116418" w:rsidP="00043A99">
      <w:pPr>
        <w:tabs>
          <w:tab w:val="left" w:pos="5715"/>
        </w:tabs>
        <w:spacing w:line="192" w:lineRule="auto"/>
        <w:rPr>
          <w:szCs w:val="30"/>
        </w:rPr>
      </w:pPr>
    </w:p>
    <w:p w:rsidR="00116418" w:rsidRDefault="00116418" w:rsidP="00116418">
      <w:pPr>
        <w:widowControl w:val="0"/>
        <w:autoSpaceDE w:val="0"/>
        <w:autoSpaceDN w:val="0"/>
        <w:spacing w:line="192" w:lineRule="auto"/>
        <w:jc w:val="center"/>
        <w:rPr>
          <w:rFonts w:eastAsiaTheme="minorEastAsia"/>
          <w:lang w:eastAsia="ru-RU"/>
        </w:rPr>
      </w:pPr>
      <w:r w:rsidRPr="00043A99">
        <w:rPr>
          <w:rFonts w:eastAsiaTheme="minorEastAsia"/>
          <w:lang w:eastAsia="ru-RU"/>
        </w:rPr>
        <w:t>РАСПРЕДЕЛЕНИЕ</w:t>
      </w:r>
      <w:r>
        <w:rPr>
          <w:rFonts w:eastAsiaTheme="minorEastAsia"/>
          <w:lang w:eastAsia="ru-RU"/>
        </w:rPr>
        <w:t xml:space="preserve"> </w:t>
      </w:r>
    </w:p>
    <w:p w:rsidR="00E84F45" w:rsidRDefault="00043A99" w:rsidP="00116418">
      <w:pPr>
        <w:widowControl w:val="0"/>
        <w:autoSpaceDE w:val="0"/>
        <w:autoSpaceDN w:val="0"/>
        <w:spacing w:line="192" w:lineRule="auto"/>
        <w:jc w:val="center"/>
        <w:rPr>
          <w:szCs w:val="30"/>
        </w:rPr>
      </w:pPr>
      <w:r w:rsidRPr="002974A9">
        <w:rPr>
          <w:szCs w:val="30"/>
        </w:rPr>
        <w:t>бюджетных ассигнований и средств</w:t>
      </w:r>
      <w:r w:rsidR="0007222A">
        <w:rPr>
          <w:szCs w:val="30"/>
        </w:rPr>
        <w:t xml:space="preserve"> </w:t>
      </w:r>
      <w:r>
        <w:rPr>
          <w:szCs w:val="30"/>
        </w:rPr>
        <w:t xml:space="preserve">из внебюджетных источников </w:t>
      </w:r>
    </w:p>
    <w:p w:rsidR="00043A99" w:rsidRPr="002974A9" w:rsidRDefault="00043A99" w:rsidP="00116418">
      <w:pPr>
        <w:widowControl w:val="0"/>
        <w:autoSpaceDE w:val="0"/>
        <w:autoSpaceDN w:val="0"/>
        <w:spacing w:line="192" w:lineRule="auto"/>
        <w:jc w:val="center"/>
        <w:rPr>
          <w:szCs w:val="30"/>
        </w:rPr>
      </w:pPr>
      <w:r w:rsidRPr="002974A9">
        <w:rPr>
          <w:szCs w:val="30"/>
        </w:rPr>
        <w:t>на реализацию муниципальной программы с разбивкой</w:t>
      </w:r>
    </w:p>
    <w:p w:rsidR="00043A99" w:rsidRDefault="00043A99" w:rsidP="00116418">
      <w:pPr>
        <w:spacing w:line="192" w:lineRule="auto"/>
        <w:jc w:val="center"/>
        <w:rPr>
          <w:szCs w:val="30"/>
        </w:rPr>
      </w:pPr>
      <w:r w:rsidRPr="002974A9">
        <w:rPr>
          <w:szCs w:val="30"/>
        </w:rPr>
        <w:t>по источникам финансирования</w:t>
      </w:r>
      <w:r>
        <w:rPr>
          <w:szCs w:val="30"/>
        </w:rPr>
        <w:t xml:space="preserve"> </w:t>
      </w:r>
    </w:p>
    <w:p w:rsidR="00116418" w:rsidRDefault="00116418" w:rsidP="00116418">
      <w:pPr>
        <w:spacing w:line="192" w:lineRule="auto"/>
        <w:jc w:val="center"/>
        <w:rPr>
          <w:szCs w:val="30"/>
        </w:rPr>
      </w:pPr>
    </w:p>
    <w:p w:rsidR="00043A99" w:rsidRPr="00FC14EB" w:rsidRDefault="00043A99" w:rsidP="00116418">
      <w:pPr>
        <w:jc w:val="right"/>
        <w:rPr>
          <w:szCs w:val="30"/>
        </w:rPr>
      </w:pPr>
      <w:r>
        <w:rPr>
          <w:szCs w:val="30"/>
        </w:rPr>
        <w:t xml:space="preserve">                                                                              </w:t>
      </w:r>
      <w:r w:rsidR="006D22A5">
        <w:rPr>
          <w:szCs w:val="30"/>
        </w:rPr>
        <w:t xml:space="preserve">   </w:t>
      </w:r>
      <w:r>
        <w:rPr>
          <w:szCs w:val="30"/>
        </w:rPr>
        <w:t xml:space="preserve">     </w:t>
      </w:r>
      <w:r w:rsidRPr="00FC14EB">
        <w:rPr>
          <w:szCs w:val="30"/>
        </w:rPr>
        <w:t>Тыс. рублей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575"/>
        <w:gridCol w:w="2794"/>
        <w:gridCol w:w="1701"/>
        <w:gridCol w:w="1417"/>
        <w:gridCol w:w="1418"/>
        <w:gridCol w:w="1573"/>
      </w:tblGrid>
      <w:tr w:rsidR="00043A99" w:rsidRPr="00E84F45" w:rsidTr="00E84F45">
        <w:trPr>
          <w:trHeight w:val="113"/>
        </w:trPr>
        <w:tc>
          <w:tcPr>
            <w:tcW w:w="575" w:type="dxa"/>
            <w:vMerge w:val="restart"/>
          </w:tcPr>
          <w:p w:rsidR="00043A99" w:rsidRPr="00E84F45" w:rsidRDefault="00116418" w:rsidP="0011641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43A99" w:rsidRPr="00E84F45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794" w:type="dxa"/>
            <w:vMerge w:val="restart"/>
          </w:tcPr>
          <w:p w:rsidR="00043A99" w:rsidRPr="00E84F45" w:rsidRDefault="00043A99" w:rsidP="0011641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109" w:type="dxa"/>
            <w:gridSpan w:val="4"/>
          </w:tcPr>
          <w:p w:rsidR="00043A99" w:rsidRPr="00E84F45" w:rsidRDefault="00043A99" w:rsidP="0011641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  <w:vMerge/>
          </w:tcPr>
          <w:p w:rsidR="00043A99" w:rsidRPr="00E84F45" w:rsidRDefault="00043A99" w:rsidP="0011641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4" w:type="dxa"/>
            <w:vMerge/>
          </w:tcPr>
          <w:p w:rsidR="00043A99" w:rsidRPr="00E84F45" w:rsidRDefault="00043A99" w:rsidP="0011641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043A99" w:rsidRPr="00E84F45" w:rsidRDefault="00043A99" w:rsidP="0011641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</w:tcPr>
          <w:p w:rsidR="00043A99" w:rsidRPr="00E84F45" w:rsidRDefault="00043A99" w:rsidP="0011641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  <w:vMerge/>
          </w:tcPr>
          <w:p w:rsidR="00043A99" w:rsidRPr="00E84F45" w:rsidRDefault="00043A99" w:rsidP="0011641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4" w:type="dxa"/>
            <w:vMerge/>
          </w:tcPr>
          <w:p w:rsidR="00043A99" w:rsidRPr="00E84F45" w:rsidRDefault="00043A99" w:rsidP="0011641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43A99" w:rsidRPr="00E84F45" w:rsidRDefault="00043A99" w:rsidP="0011641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94" w:type="dxa"/>
          </w:tcPr>
          <w:p w:rsidR="00043A99" w:rsidRPr="00E84F45" w:rsidRDefault="00043A99" w:rsidP="00373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43A99" w:rsidRPr="00E84F45" w:rsidRDefault="00043A99" w:rsidP="00373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043A99" w:rsidRPr="00E84F45" w:rsidRDefault="00043A99" w:rsidP="00373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043A99" w:rsidRPr="00E84F45" w:rsidRDefault="00043A99" w:rsidP="00373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3" w:type="dxa"/>
          </w:tcPr>
          <w:p w:rsidR="00043A99" w:rsidRPr="00E84F45" w:rsidRDefault="00043A99" w:rsidP="00373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94" w:type="dxa"/>
          </w:tcPr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1701" w:type="dxa"/>
          </w:tcPr>
          <w:p w:rsidR="00043A99" w:rsidRPr="00E84F45" w:rsidRDefault="00043A99" w:rsidP="00E84F4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71BB" w:rsidRPr="00E84F4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065,44</w:t>
            </w:r>
          </w:p>
        </w:tc>
        <w:tc>
          <w:tcPr>
            <w:tcW w:w="1417" w:type="dxa"/>
          </w:tcPr>
          <w:p w:rsidR="00043A99" w:rsidRPr="00E84F45" w:rsidRDefault="00D471BB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3A99" w:rsidRPr="00E84F45">
              <w:rPr>
                <w:rFonts w:ascii="Times New Roman" w:hAnsi="Times New Roman" w:cs="Times New Roman"/>
                <w:sz w:val="26"/>
                <w:szCs w:val="26"/>
              </w:rPr>
              <w:t>231,46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  <w:r w:rsidR="00E1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062,61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771,37</w:t>
            </w:r>
          </w:p>
        </w:tc>
      </w:tr>
      <w:tr w:rsidR="00043A99" w:rsidRPr="00E84F45" w:rsidTr="00116418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03" w:type="dxa"/>
            <w:gridSpan w:val="5"/>
          </w:tcPr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По источникам финансирования: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94" w:type="dxa"/>
          </w:tcPr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1. Бюджет города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E84F4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D471BB" w:rsidRPr="00E84F45">
              <w:rPr>
                <w:rFonts w:ascii="Times New Roman" w:hAnsi="Times New Roman" w:cs="Times New Roman"/>
                <w:iCs/>
                <w:sz w:val="26"/>
                <w:szCs w:val="26"/>
              </w:rPr>
              <w:t>12</w:t>
            </w:r>
            <w:r w:rsidR="00E84F4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iCs/>
                <w:sz w:val="26"/>
                <w:szCs w:val="26"/>
              </w:rPr>
              <w:t>272,14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="00D471BB" w:rsidRPr="00E84F45">
              <w:rPr>
                <w:rFonts w:ascii="Times New Roman" w:hAnsi="Times New Roman" w:cs="Times New Roman"/>
                <w:iCs/>
                <w:sz w:val="26"/>
                <w:szCs w:val="26"/>
              </w:rPr>
              <w:t>82</w:t>
            </w:r>
            <w:r w:rsidR="00E1636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iCs/>
                <w:sz w:val="26"/>
                <w:szCs w:val="26"/>
              </w:rPr>
              <w:t>204,10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E84F4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365</w:t>
            </w:r>
            <w:r w:rsidR="00E84F4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036</w:t>
            </w:r>
            <w:r w:rsidRPr="00E84F45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E84F4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02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E84F4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365</w:t>
            </w:r>
            <w:r w:rsidR="00E84F4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032</w:t>
            </w:r>
            <w:r w:rsidRPr="00E84F45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E84F4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02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94" w:type="dxa"/>
          </w:tcPr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2. Краевой бюджет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867,57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1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865,32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150,17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852,08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94" w:type="dxa"/>
          </w:tcPr>
          <w:p w:rsid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 xml:space="preserve">3. Федеральный </w:t>
            </w:r>
          </w:p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925,73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162,04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876,42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887,27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94" w:type="dxa"/>
          </w:tcPr>
          <w:p w:rsid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 xml:space="preserve">4. Внебюджетные </w:t>
            </w:r>
          </w:p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94" w:type="dxa"/>
          </w:tcPr>
          <w:p w:rsidR="00043A99" w:rsidRPr="00E84F45" w:rsidRDefault="0013454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62">
              <w:r w:rsidR="00043A99" w:rsidRPr="00E84F45">
                <w:rPr>
                  <w:rFonts w:ascii="Times New Roman" w:hAnsi="Times New Roman" w:cs="Times New Roman"/>
                  <w:sz w:val="26"/>
                  <w:szCs w:val="26"/>
                </w:rPr>
                <w:t>Подпрограмма 1</w:t>
              </w:r>
            </w:hyperlink>
            <w:r w:rsidR="00043A99" w:rsidRPr="00E84F45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673,77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1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449,05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612,36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612,36</w:t>
            </w:r>
          </w:p>
        </w:tc>
      </w:tr>
      <w:tr w:rsidR="00043A99" w:rsidRPr="00E84F45" w:rsidTr="00116418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03" w:type="dxa"/>
            <w:gridSpan w:val="5"/>
          </w:tcPr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По источникам финансирования: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94" w:type="dxa"/>
          </w:tcPr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1. Бюджет города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673,77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1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449,05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612,36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612,36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94" w:type="dxa"/>
          </w:tcPr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2. Краевой бюджет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94" w:type="dxa"/>
          </w:tcPr>
          <w:p w:rsid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 xml:space="preserve">3. Федеральный </w:t>
            </w:r>
          </w:p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94" w:type="dxa"/>
          </w:tcPr>
          <w:p w:rsid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 xml:space="preserve">4. Внебюджетные </w:t>
            </w:r>
          </w:p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94" w:type="dxa"/>
          </w:tcPr>
          <w:p w:rsidR="00043A99" w:rsidRPr="00E84F45" w:rsidRDefault="0013454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57">
              <w:r w:rsidR="00043A99" w:rsidRPr="00E84F45">
                <w:rPr>
                  <w:rFonts w:ascii="Times New Roman" w:hAnsi="Times New Roman" w:cs="Times New Roman"/>
                  <w:sz w:val="26"/>
                  <w:szCs w:val="26"/>
                </w:rPr>
                <w:t>Подпрограмма 2</w:t>
              </w:r>
            </w:hyperlink>
            <w:r w:rsidR="00043A99" w:rsidRPr="00E84F45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D471BB" w:rsidRPr="00E84F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391,67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D471BB" w:rsidRPr="00E84F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782,41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450,25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159,01</w:t>
            </w:r>
          </w:p>
        </w:tc>
      </w:tr>
      <w:tr w:rsidR="00043A99" w:rsidRPr="00E84F45" w:rsidTr="00116418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903" w:type="dxa"/>
            <w:gridSpan w:val="5"/>
          </w:tcPr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По источникам финансирования: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94" w:type="dxa"/>
          </w:tcPr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1. Бюджет города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D471BB" w:rsidRPr="00E84F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598,37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471BB" w:rsidRPr="00E84F4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1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755,05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423,66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419,66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94" w:type="dxa"/>
          </w:tcPr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2. Краевой бюджет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867,57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1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865,32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150,17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852,08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94" w:type="dxa"/>
          </w:tcPr>
          <w:p w:rsid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 xml:space="preserve">3. Федеральный </w:t>
            </w:r>
          </w:p>
          <w:p w:rsidR="00043A99" w:rsidRPr="00E84F45" w:rsidRDefault="00043A99" w:rsidP="003734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925,73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162,04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876,42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4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887,27</w:t>
            </w:r>
          </w:p>
        </w:tc>
      </w:tr>
      <w:tr w:rsidR="00043A99" w:rsidRPr="00E84F45" w:rsidTr="00E84F45">
        <w:trPr>
          <w:trHeight w:val="113"/>
        </w:trPr>
        <w:tc>
          <w:tcPr>
            <w:tcW w:w="575" w:type="dxa"/>
          </w:tcPr>
          <w:p w:rsidR="00043A99" w:rsidRPr="00E84F45" w:rsidRDefault="00043A99" w:rsidP="00116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94" w:type="dxa"/>
          </w:tcPr>
          <w:p w:rsidR="00E84F45" w:rsidRDefault="00043A99" w:rsidP="00E84F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4. Внебюджетные</w:t>
            </w:r>
          </w:p>
          <w:p w:rsidR="00043A99" w:rsidRPr="00E84F45" w:rsidRDefault="00043A99" w:rsidP="00E84F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701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73" w:type="dxa"/>
          </w:tcPr>
          <w:p w:rsidR="00043A99" w:rsidRPr="00E84F45" w:rsidRDefault="00043A99" w:rsidP="0011641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F4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7273EA" w:rsidRPr="00E84F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043A99" w:rsidRPr="005272D4" w:rsidRDefault="00043A99" w:rsidP="0007222A">
      <w:pPr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sectPr w:rsidR="00043A99" w:rsidRPr="005272D4" w:rsidSect="000C507E">
      <w:pgSz w:w="11906" w:h="16838" w:code="9"/>
      <w:pgMar w:top="1134" w:right="567" w:bottom="1134" w:left="1985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FB" w:rsidRDefault="001125FB" w:rsidP="008A725F">
      <w:r>
        <w:separator/>
      </w:r>
    </w:p>
  </w:endnote>
  <w:endnote w:type="continuationSeparator" w:id="0">
    <w:p w:rsidR="001125FB" w:rsidRDefault="001125FB" w:rsidP="008A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FB" w:rsidRDefault="001125FB" w:rsidP="008A725F">
      <w:r>
        <w:separator/>
      </w:r>
    </w:p>
  </w:footnote>
  <w:footnote w:type="continuationSeparator" w:id="0">
    <w:p w:rsidR="001125FB" w:rsidRDefault="001125FB" w:rsidP="008A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831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16418" w:rsidRPr="00DC0C67" w:rsidRDefault="00116418" w:rsidP="00DC0C67">
        <w:pPr>
          <w:pStyle w:val="a8"/>
          <w:jc w:val="center"/>
          <w:rPr>
            <w:sz w:val="24"/>
            <w:szCs w:val="24"/>
          </w:rPr>
        </w:pPr>
        <w:r w:rsidRPr="00DC0C67">
          <w:rPr>
            <w:sz w:val="24"/>
            <w:szCs w:val="24"/>
          </w:rPr>
          <w:fldChar w:fldCharType="begin"/>
        </w:r>
        <w:r w:rsidRPr="00DC0C67">
          <w:rPr>
            <w:sz w:val="24"/>
            <w:szCs w:val="24"/>
          </w:rPr>
          <w:instrText>PAGE   \* MERGEFORMAT</w:instrText>
        </w:r>
        <w:r w:rsidRPr="00DC0C67">
          <w:rPr>
            <w:sz w:val="24"/>
            <w:szCs w:val="24"/>
          </w:rPr>
          <w:fldChar w:fldCharType="separate"/>
        </w:r>
        <w:r w:rsidR="00212427">
          <w:rPr>
            <w:noProof/>
            <w:sz w:val="24"/>
            <w:szCs w:val="24"/>
          </w:rPr>
          <w:t>2</w:t>
        </w:r>
        <w:r w:rsidRPr="00DC0C67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6859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16418" w:rsidRPr="00DC0C67" w:rsidRDefault="00116418" w:rsidP="00DC0C67">
        <w:pPr>
          <w:pStyle w:val="a8"/>
          <w:jc w:val="center"/>
          <w:rPr>
            <w:sz w:val="24"/>
            <w:szCs w:val="24"/>
          </w:rPr>
        </w:pPr>
        <w:r w:rsidRPr="00DC0C67">
          <w:rPr>
            <w:sz w:val="24"/>
            <w:szCs w:val="24"/>
          </w:rPr>
          <w:fldChar w:fldCharType="begin"/>
        </w:r>
        <w:r w:rsidRPr="00DC0C67">
          <w:rPr>
            <w:sz w:val="24"/>
            <w:szCs w:val="24"/>
          </w:rPr>
          <w:instrText>PAGE   \* MERGEFORMAT</w:instrText>
        </w:r>
        <w:r w:rsidRPr="00DC0C67">
          <w:rPr>
            <w:sz w:val="24"/>
            <w:szCs w:val="24"/>
          </w:rPr>
          <w:fldChar w:fldCharType="separate"/>
        </w:r>
        <w:r w:rsidR="00C127D8">
          <w:rPr>
            <w:noProof/>
            <w:sz w:val="24"/>
            <w:szCs w:val="24"/>
          </w:rPr>
          <w:t>24</w:t>
        </w:r>
        <w:r w:rsidRPr="00DC0C67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790"/>
    <w:multiLevelType w:val="hybridMultilevel"/>
    <w:tmpl w:val="0E1C98D2"/>
    <w:lvl w:ilvl="0" w:tplc="5EE61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E16A7"/>
    <w:multiLevelType w:val="hybridMultilevel"/>
    <w:tmpl w:val="88CC8874"/>
    <w:lvl w:ilvl="0" w:tplc="AE0ED56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63C1E"/>
    <w:multiLevelType w:val="hybridMultilevel"/>
    <w:tmpl w:val="99CEEE50"/>
    <w:lvl w:ilvl="0" w:tplc="C24EAF8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85375"/>
    <w:multiLevelType w:val="hybridMultilevel"/>
    <w:tmpl w:val="F020BE3C"/>
    <w:lvl w:ilvl="0" w:tplc="BD38C75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8602F"/>
    <w:multiLevelType w:val="hybridMultilevel"/>
    <w:tmpl w:val="3D72B2BE"/>
    <w:lvl w:ilvl="0" w:tplc="EE5CE68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7F2A"/>
    <w:multiLevelType w:val="hybridMultilevel"/>
    <w:tmpl w:val="0B52B310"/>
    <w:lvl w:ilvl="0" w:tplc="549A2FA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B9"/>
    <w:rsid w:val="00000384"/>
    <w:rsid w:val="00012083"/>
    <w:rsid w:val="0001353E"/>
    <w:rsid w:val="00014025"/>
    <w:rsid w:val="000210FC"/>
    <w:rsid w:val="000224C0"/>
    <w:rsid w:val="00023904"/>
    <w:rsid w:val="00027F5F"/>
    <w:rsid w:val="000316F7"/>
    <w:rsid w:val="00036AD4"/>
    <w:rsid w:val="00042CD4"/>
    <w:rsid w:val="00043A99"/>
    <w:rsid w:val="00044C3E"/>
    <w:rsid w:val="00050AE7"/>
    <w:rsid w:val="00051E61"/>
    <w:rsid w:val="00056972"/>
    <w:rsid w:val="00061FE8"/>
    <w:rsid w:val="000623B9"/>
    <w:rsid w:val="000718E4"/>
    <w:rsid w:val="0007222A"/>
    <w:rsid w:val="00073030"/>
    <w:rsid w:val="00074A99"/>
    <w:rsid w:val="00076D6F"/>
    <w:rsid w:val="00077443"/>
    <w:rsid w:val="00077EEA"/>
    <w:rsid w:val="000A0017"/>
    <w:rsid w:val="000A0D57"/>
    <w:rsid w:val="000A1E13"/>
    <w:rsid w:val="000A492D"/>
    <w:rsid w:val="000A571D"/>
    <w:rsid w:val="000A6907"/>
    <w:rsid w:val="000B2B25"/>
    <w:rsid w:val="000B417D"/>
    <w:rsid w:val="000B7963"/>
    <w:rsid w:val="000C507E"/>
    <w:rsid w:val="000C6AC1"/>
    <w:rsid w:val="000D2B09"/>
    <w:rsid w:val="000D628B"/>
    <w:rsid w:val="000F3A90"/>
    <w:rsid w:val="00112482"/>
    <w:rsid w:val="001125FB"/>
    <w:rsid w:val="00113901"/>
    <w:rsid w:val="00116418"/>
    <w:rsid w:val="00116429"/>
    <w:rsid w:val="00121C3F"/>
    <w:rsid w:val="00122B60"/>
    <w:rsid w:val="00123E28"/>
    <w:rsid w:val="00134549"/>
    <w:rsid w:val="00145664"/>
    <w:rsid w:val="00146B0F"/>
    <w:rsid w:val="001471E5"/>
    <w:rsid w:val="00152079"/>
    <w:rsid w:val="001570B8"/>
    <w:rsid w:val="0016069B"/>
    <w:rsid w:val="00165370"/>
    <w:rsid w:val="00171226"/>
    <w:rsid w:val="0017560F"/>
    <w:rsid w:val="00181476"/>
    <w:rsid w:val="001832AD"/>
    <w:rsid w:val="00184295"/>
    <w:rsid w:val="00191D61"/>
    <w:rsid w:val="001936ED"/>
    <w:rsid w:val="001B040B"/>
    <w:rsid w:val="001C08E6"/>
    <w:rsid w:val="001C5BB1"/>
    <w:rsid w:val="001C727B"/>
    <w:rsid w:val="001D1BAD"/>
    <w:rsid w:val="001E0F96"/>
    <w:rsid w:val="001E2BEE"/>
    <w:rsid w:val="001E2EBF"/>
    <w:rsid w:val="001E444B"/>
    <w:rsid w:val="001E4821"/>
    <w:rsid w:val="001F177F"/>
    <w:rsid w:val="001F619C"/>
    <w:rsid w:val="002039A1"/>
    <w:rsid w:val="0020605C"/>
    <w:rsid w:val="0021114A"/>
    <w:rsid w:val="0021118B"/>
    <w:rsid w:val="00212427"/>
    <w:rsid w:val="002238AF"/>
    <w:rsid w:val="0022655E"/>
    <w:rsid w:val="00227601"/>
    <w:rsid w:val="00232D44"/>
    <w:rsid w:val="00235818"/>
    <w:rsid w:val="0023581D"/>
    <w:rsid w:val="00236E9E"/>
    <w:rsid w:val="0024191A"/>
    <w:rsid w:val="00244735"/>
    <w:rsid w:val="00252426"/>
    <w:rsid w:val="002530F9"/>
    <w:rsid w:val="00253353"/>
    <w:rsid w:val="00271F65"/>
    <w:rsid w:val="0029116F"/>
    <w:rsid w:val="00292429"/>
    <w:rsid w:val="00292978"/>
    <w:rsid w:val="00295A9A"/>
    <w:rsid w:val="00297827"/>
    <w:rsid w:val="002B7824"/>
    <w:rsid w:val="002D1C1D"/>
    <w:rsid w:val="002D6F6D"/>
    <w:rsid w:val="002E475D"/>
    <w:rsid w:val="002E48F9"/>
    <w:rsid w:val="002E5892"/>
    <w:rsid w:val="00316CD2"/>
    <w:rsid w:val="003252D0"/>
    <w:rsid w:val="003272E4"/>
    <w:rsid w:val="00340CBA"/>
    <w:rsid w:val="003554D8"/>
    <w:rsid w:val="00356A27"/>
    <w:rsid w:val="00360771"/>
    <w:rsid w:val="0036199C"/>
    <w:rsid w:val="00363898"/>
    <w:rsid w:val="00372A3A"/>
    <w:rsid w:val="0037340D"/>
    <w:rsid w:val="00373FDF"/>
    <w:rsid w:val="0037618D"/>
    <w:rsid w:val="00376BE5"/>
    <w:rsid w:val="0038279E"/>
    <w:rsid w:val="00384C39"/>
    <w:rsid w:val="0038774C"/>
    <w:rsid w:val="003908A6"/>
    <w:rsid w:val="00390902"/>
    <w:rsid w:val="00393116"/>
    <w:rsid w:val="003A1915"/>
    <w:rsid w:val="003A28C3"/>
    <w:rsid w:val="003A6757"/>
    <w:rsid w:val="003A71A1"/>
    <w:rsid w:val="003B274B"/>
    <w:rsid w:val="003E4DD0"/>
    <w:rsid w:val="003F54B1"/>
    <w:rsid w:val="00403006"/>
    <w:rsid w:val="004061DD"/>
    <w:rsid w:val="00413595"/>
    <w:rsid w:val="004175A3"/>
    <w:rsid w:val="00424AFA"/>
    <w:rsid w:val="00425E16"/>
    <w:rsid w:val="0043188B"/>
    <w:rsid w:val="00434FD9"/>
    <w:rsid w:val="004443D6"/>
    <w:rsid w:val="004459B5"/>
    <w:rsid w:val="00446837"/>
    <w:rsid w:val="00465655"/>
    <w:rsid w:val="00467ABE"/>
    <w:rsid w:val="0047057E"/>
    <w:rsid w:val="00470E55"/>
    <w:rsid w:val="00471464"/>
    <w:rsid w:val="004751E3"/>
    <w:rsid w:val="00487363"/>
    <w:rsid w:val="004906FD"/>
    <w:rsid w:val="004923FA"/>
    <w:rsid w:val="004A0D96"/>
    <w:rsid w:val="004A3D5C"/>
    <w:rsid w:val="004B468E"/>
    <w:rsid w:val="004B74AF"/>
    <w:rsid w:val="004D503D"/>
    <w:rsid w:val="004E1EC6"/>
    <w:rsid w:val="004F146C"/>
    <w:rsid w:val="0050644D"/>
    <w:rsid w:val="00520D6C"/>
    <w:rsid w:val="005272D4"/>
    <w:rsid w:val="005431B8"/>
    <w:rsid w:val="00544AAA"/>
    <w:rsid w:val="00562387"/>
    <w:rsid w:val="005636F9"/>
    <w:rsid w:val="005710D4"/>
    <w:rsid w:val="0057637D"/>
    <w:rsid w:val="00582BC1"/>
    <w:rsid w:val="00590697"/>
    <w:rsid w:val="00596F67"/>
    <w:rsid w:val="005C068A"/>
    <w:rsid w:val="005C5D9F"/>
    <w:rsid w:val="005D4E19"/>
    <w:rsid w:val="005F4036"/>
    <w:rsid w:val="005F6836"/>
    <w:rsid w:val="00613448"/>
    <w:rsid w:val="00631C31"/>
    <w:rsid w:val="006369F0"/>
    <w:rsid w:val="006401AF"/>
    <w:rsid w:val="00644650"/>
    <w:rsid w:val="00644EE6"/>
    <w:rsid w:val="006509F3"/>
    <w:rsid w:val="006520A0"/>
    <w:rsid w:val="0066187F"/>
    <w:rsid w:val="00661CB8"/>
    <w:rsid w:val="00676214"/>
    <w:rsid w:val="0068788F"/>
    <w:rsid w:val="006A2AB7"/>
    <w:rsid w:val="006B0072"/>
    <w:rsid w:val="006B2C4E"/>
    <w:rsid w:val="006B42A7"/>
    <w:rsid w:val="006B6EF4"/>
    <w:rsid w:val="006C15A6"/>
    <w:rsid w:val="006C3E43"/>
    <w:rsid w:val="006D22A5"/>
    <w:rsid w:val="006D300E"/>
    <w:rsid w:val="006D4029"/>
    <w:rsid w:val="006E499B"/>
    <w:rsid w:val="006F6F58"/>
    <w:rsid w:val="00703AAA"/>
    <w:rsid w:val="00722561"/>
    <w:rsid w:val="007251B2"/>
    <w:rsid w:val="007273EA"/>
    <w:rsid w:val="0073543B"/>
    <w:rsid w:val="00736AB3"/>
    <w:rsid w:val="0074789B"/>
    <w:rsid w:val="0076696A"/>
    <w:rsid w:val="0076798B"/>
    <w:rsid w:val="0077005B"/>
    <w:rsid w:val="00771C42"/>
    <w:rsid w:val="007767A7"/>
    <w:rsid w:val="00781ACF"/>
    <w:rsid w:val="007851FD"/>
    <w:rsid w:val="00795618"/>
    <w:rsid w:val="00797FAE"/>
    <w:rsid w:val="007A18B4"/>
    <w:rsid w:val="007B1423"/>
    <w:rsid w:val="007B2781"/>
    <w:rsid w:val="007C3220"/>
    <w:rsid w:val="007C4894"/>
    <w:rsid w:val="007D3D2F"/>
    <w:rsid w:val="007D6BB6"/>
    <w:rsid w:val="007E14F2"/>
    <w:rsid w:val="0080161D"/>
    <w:rsid w:val="008108D5"/>
    <w:rsid w:val="00810A62"/>
    <w:rsid w:val="0081573C"/>
    <w:rsid w:val="00820376"/>
    <w:rsid w:val="00824EE5"/>
    <w:rsid w:val="008257B6"/>
    <w:rsid w:val="00825BB3"/>
    <w:rsid w:val="00826C4F"/>
    <w:rsid w:val="00835258"/>
    <w:rsid w:val="008374DA"/>
    <w:rsid w:val="008378E1"/>
    <w:rsid w:val="00842A8C"/>
    <w:rsid w:val="008474A5"/>
    <w:rsid w:val="008507E8"/>
    <w:rsid w:val="008532D7"/>
    <w:rsid w:val="00861730"/>
    <w:rsid w:val="00863B41"/>
    <w:rsid w:val="008730DA"/>
    <w:rsid w:val="00883313"/>
    <w:rsid w:val="008A633A"/>
    <w:rsid w:val="008A725F"/>
    <w:rsid w:val="008B28BB"/>
    <w:rsid w:val="008B3E44"/>
    <w:rsid w:val="008D250D"/>
    <w:rsid w:val="008E3133"/>
    <w:rsid w:val="008E54B5"/>
    <w:rsid w:val="008F785D"/>
    <w:rsid w:val="00902260"/>
    <w:rsid w:val="00906432"/>
    <w:rsid w:val="0091101A"/>
    <w:rsid w:val="00913DF8"/>
    <w:rsid w:val="00915F61"/>
    <w:rsid w:val="00921CED"/>
    <w:rsid w:val="00927329"/>
    <w:rsid w:val="00927FF6"/>
    <w:rsid w:val="009401AA"/>
    <w:rsid w:val="00942576"/>
    <w:rsid w:val="00946FF8"/>
    <w:rsid w:val="00950E4E"/>
    <w:rsid w:val="00960150"/>
    <w:rsid w:val="0097284C"/>
    <w:rsid w:val="0098420F"/>
    <w:rsid w:val="00985872"/>
    <w:rsid w:val="00985994"/>
    <w:rsid w:val="00991E9B"/>
    <w:rsid w:val="00992D93"/>
    <w:rsid w:val="009B01C0"/>
    <w:rsid w:val="009B4E7B"/>
    <w:rsid w:val="009B53D4"/>
    <w:rsid w:val="009C324A"/>
    <w:rsid w:val="009D3708"/>
    <w:rsid w:val="009D5517"/>
    <w:rsid w:val="009D7186"/>
    <w:rsid w:val="00A0153F"/>
    <w:rsid w:val="00A05B4B"/>
    <w:rsid w:val="00A218E2"/>
    <w:rsid w:val="00A25ABE"/>
    <w:rsid w:val="00A33340"/>
    <w:rsid w:val="00A34FBA"/>
    <w:rsid w:val="00A35600"/>
    <w:rsid w:val="00A411B4"/>
    <w:rsid w:val="00A4663D"/>
    <w:rsid w:val="00A502C0"/>
    <w:rsid w:val="00A538FE"/>
    <w:rsid w:val="00A65DC2"/>
    <w:rsid w:val="00A72195"/>
    <w:rsid w:val="00A741FD"/>
    <w:rsid w:val="00A74211"/>
    <w:rsid w:val="00A779E5"/>
    <w:rsid w:val="00A85315"/>
    <w:rsid w:val="00A922E4"/>
    <w:rsid w:val="00A925F8"/>
    <w:rsid w:val="00A937DA"/>
    <w:rsid w:val="00AA3176"/>
    <w:rsid w:val="00AD087A"/>
    <w:rsid w:val="00AD76A8"/>
    <w:rsid w:val="00AD7BC5"/>
    <w:rsid w:val="00AF28BD"/>
    <w:rsid w:val="00AF3982"/>
    <w:rsid w:val="00AF4738"/>
    <w:rsid w:val="00AF557D"/>
    <w:rsid w:val="00AF6860"/>
    <w:rsid w:val="00B03DF9"/>
    <w:rsid w:val="00B06448"/>
    <w:rsid w:val="00B1078C"/>
    <w:rsid w:val="00B10D8B"/>
    <w:rsid w:val="00B111AA"/>
    <w:rsid w:val="00B16C33"/>
    <w:rsid w:val="00B40A62"/>
    <w:rsid w:val="00B4430A"/>
    <w:rsid w:val="00B4614E"/>
    <w:rsid w:val="00B6074E"/>
    <w:rsid w:val="00B608B3"/>
    <w:rsid w:val="00B7585D"/>
    <w:rsid w:val="00B80A81"/>
    <w:rsid w:val="00B8290E"/>
    <w:rsid w:val="00B83254"/>
    <w:rsid w:val="00B84781"/>
    <w:rsid w:val="00B972C6"/>
    <w:rsid w:val="00BA4764"/>
    <w:rsid w:val="00BC0A7A"/>
    <w:rsid w:val="00BC277A"/>
    <w:rsid w:val="00BC7295"/>
    <w:rsid w:val="00BE056E"/>
    <w:rsid w:val="00BE0817"/>
    <w:rsid w:val="00BE188F"/>
    <w:rsid w:val="00BE1A73"/>
    <w:rsid w:val="00BE4FEB"/>
    <w:rsid w:val="00BE5B46"/>
    <w:rsid w:val="00C060EE"/>
    <w:rsid w:val="00C127D8"/>
    <w:rsid w:val="00C24DE3"/>
    <w:rsid w:val="00C359D2"/>
    <w:rsid w:val="00C37DA6"/>
    <w:rsid w:val="00C43FDE"/>
    <w:rsid w:val="00C51CC0"/>
    <w:rsid w:val="00C565B6"/>
    <w:rsid w:val="00C842AE"/>
    <w:rsid w:val="00C84C08"/>
    <w:rsid w:val="00CA276F"/>
    <w:rsid w:val="00CA3313"/>
    <w:rsid w:val="00CB3F22"/>
    <w:rsid w:val="00CC7951"/>
    <w:rsid w:val="00CD0775"/>
    <w:rsid w:val="00CD1EEE"/>
    <w:rsid w:val="00CD34DF"/>
    <w:rsid w:val="00CD3F3C"/>
    <w:rsid w:val="00CE4182"/>
    <w:rsid w:val="00D0349B"/>
    <w:rsid w:val="00D04A18"/>
    <w:rsid w:val="00D04B6D"/>
    <w:rsid w:val="00D05386"/>
    <w:rsid w:val="00D060E8"/>
    <w:rsid w:val="00D07655"/>
    <w:rsid w:val="00D110E3"/>
    <w:rsid w:val="00D37918"/>
    <w:rsid w:val="00D43422"/>
    <w:rsid w:val="00D45C3B"/>
    <w:rsid w:val="00D46522"/>
    <w:rsid w:val="00D471BB"/>
    <w:rsid w:val="00D47652"/>
    <w:rsid w:val="00D51F7A"/>
    <w:rsid w:val="00D530DC"/>
    <w:rsid w:val="00D6710D"/>
    <w:rsid w:val="00D70102"/>
    <w:rsid w:val="00D72A7E"/>
    <w:rsid w:val="00D74538"/>
    <w:rsid w:val="00D74A82"/>
    <w:rsid w:val="00D754BF"/>
    <w:rsid w:val="00D7554C"/>
    <w:rsid w:val="00D90CF6"/>
    <w:rsid w:val="00D93620"/>
    <w:rsid w:val="00DA6B97"/>
    <w:rsid w:val="00DB04AE"/>
    <w:rsid w:val="00DB2F9F"/>
    <w:rsid w:val="00DB69E9"/>
    <w:rsid w:val="00DC0786"/>
    <w:rsid w:val="00DC0C67"/>
    <w:rsid w:val="00DC28B9"/>
    <w:rsid w:val="00DC303F"/>
    <w:rsid w:val="00DC445A"/>
    <w:rsid w:val="00DD0AC7"/>
    <w:rsid w:val="00DD0FD8"/>
    <w:rsid w:val="00DD3FB0"/>
    <w:rsid w:val="00DE185C"/>
    <w:rsid w:val="00E07740"/>
    <w:rsid w:val="00E132FD"/>
    <w:rsid w:val="00E1636B"/>
    <w:rsid w:val="00E305C6"/>
    <w:rsid w:val="00E30AD5"/>
    <w:rsid w:val="00E42500"/>
    <w:rsid w:val="00E427E3"/>
    <w:rsid w:val="00E43C82"/>
    <w:rsid w:val="00E50507"/>
    <w:rsid w:val="00E520FD"/>
    <w:rsid w:val="00E53866"/>
    <w:rsid w:val="00E538D2"/>
    <w:rsid w:val="00E56140"/>
    <w:rsid w:val="00E703A0"/>
    <w:rsid w:val="00E763D1"/>
    <w:rsid w:val="00E76D19"/>
    <w:rsid w:val="00E84F45"/>
    <w:rsid w:val="00E95ACE"/>
    <w:rsid w:val="00EB1AE2"/>
    <w:rsid w:val="00EB6899"/>
    <w:rsid w:val="00ED1412"/>
    <w:rsid w:val="00EE2F41"/>
    <w:rsid w:val="00EF1D61"/>
    <w:rsid w:val="00EF25ED"/>
    <w:rsid w:val="00EF63C3"/>
    <w:rsid w:val="00F02304"/>
    <w:rsid w:val="00F06E74"/>
    <w:rsid w:val="00F0799D"/>
    <w:rsid w:val="00F1340A"/>
    <w:rsid w:val="00F15EF2"/>
    <w:rsid w:val="00F213E6"/>
    <w:rsid w:val="00F25429"/>
    <w:rsid w:val="00F307A3"/>
    <w:rsid w:val="00F31537"/>
    <w:rsid w:val="00F36583"/>
    <w:rsid w:val="00F65685"/>
    <w:rsid w:val="00F6780A"/>
    <w:rsid w:val="00F71779"/>
    <w:rsid w:val="00FA3642"/>
    <w:rsid w:val="00FA6928"/>
    <w:rsid w:val="00FB2C65"/>
    <w:rsid w:val="00FC1786"/>
    <w:rsid w:val="00FC70A5"/>
    <w:rsid w:val="00FD6592"/>
    <w:rsid w:val="00FE7D52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E1"/>
  </w:style>
  <w:style w:type="paragraph" w:styleId="2">
    <w:name w:val="heading 2"/>
    <w:basedOn w:val="a"/>
    <w:next w:val="a"/>
    <w:link w:val="20"/>
    <w:uiPriority w:val="9"/>
    <w:unhideWhenUsed/>
    <w:qFormat/>
    <w:rsid w:val="00E425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BEE"/>
    <w:pPr>
      <w:ind w:left="720"/>
      <w:contextualSpacing/>
    </w:pPr>
  </w:style>
  <w:style w:type="table" w:styleId="a7">
    <w:name w:val="Table Grid"/>
    <w:basedOn w:val="a1"/>
    <w:uiPriority w:val="59"/>
    <w:rsid w:val="00F1340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5F"/>
  </w:style>
  <w:style w:type="paragraph" w:styleId="aa">
    <w:name w:val="footer"/>
    <w:basedOn w:val="a"/>
    <w:link w:val="ab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5F"/>
  </w:style>
  <w:style w:type="paragraph" w:customStyle="1" w:styleId="ConsPlusNormal">
    <w:name w:val="ConsPlusNormal"/>
    <w:rsid w:val="0038279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95A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E1"/>
  </w:style>
  <w:style w:type="paragraph" w:styleId="2">
    <w:name w:val="heading 2"/>
    <w:basedOn w:val="a"/>
    <w:next w:val="a"/>
    <w:link w:val="20"/>
    <w:uiPriority w:val="9"/>
    <w:unhideWhenUsed/>
    <w:qFormat/>
    <w:rsid w:val="00E425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BEE"/>
    <w:pPr>
      <w:ind w:left="720"/>
      <w:contextualSpacing/>
    </w:pPr>
  </w:style>
  <w:style w:type="table" w:styleId="a7">
    <w:name w:val="Table Grid"/>
    <w:basedOn w:val="a1"/>
    <w:uiPriority w:val="59"/>
    <w:rsid w:val="00F1340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5F"/>
  </w:style>
  <w:style w:type="paragraph" w:styleId="aa">
    <w:name w:val="footer"/>
    <w:basedOn w:val="a"/>
    <w:link w:val="ab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5F"/>
  </w:style>
  <w:style w:type="paragraph" w:customStyle="1" w:styleId="ConsPlusNormal">
    <w:name w:val="ConsPlusNormal"/>
    <w:rsid w:val="0038279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95A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F60CCECCE72B5BE45605C02518D6D8AC001DB1F4A8733850CA6349B6BDDDBB15B475FE6EE69395sAN3I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354 от 25.05.2023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B675D63-474A-479C-BCDA-1392FF11DDF4}"/>
</file>

<file path=customXml/itemProps2.xml><?xml version="1.0" encoding="utf-8"?>
<ds:datastoreItem xmlns:ds="http://schemas.openxmlformats.org/officeDocument/2006/customXml" ds:itemID="{ED165C13-DA8D-433E-9A85-4174DF4EE7E6}"/>
</file>

<file path=customXml/itemProps3.xml><?xml version="1.0" encoding="utf-8"?>
<ds:datastoreItem xmlns:ds="http://schemas.openxmlformats.org/officeDocument/2006/customXml" ds:itemID="{4D690661-8BDE-4A5F-A31D-822246EBBF0F}"/>
</file>

<file path=customXml/itemProps4.xml><?xml version="1.0" encoding="utf-8"?>
<ds:datastoreItem xmlns:ds="http://schemas.openxmlformats.org/officeDocument/2006/customXml" ds:itemID="{7CCEE0F3-53CB-41AE-A00F-3F870C96F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5438</Words>
  <Characters>31000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354 от 25.05.2023</dc:title>
  <dc:creator>Шарапа Анна Александровна</dc:creator>
  <cp:lastModifiedBy>Рассихина Елена Владимировна</cp:lastModifiedBy>
  <cp:revision>11</cp:revision>
  <cp:lastPrinted>2023-05-16T14:46:00Z</cp:lastPrinted>
  <dcterms:created xsi:type="dcterms:W3CDTF">2023-05-19T09:05:00Z</dcterms:created>
  <dcterms:modified xsi:type="dcterms:W3CDTF">2023-05-25T07:30:00Z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