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D" w:rsidRDefault="005E0241" w:rsidP="005E0241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07253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E0241" w:rsidRPr="005E0241" w:rsidRDefault="005E0241" w:rsidP="005E0241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5E0241" w:rsidRPr="005E0241" w:rsidRDefault="005E0241" w:rsidP="005E0241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5E0241" w:rsidRDefault="005E0241" w:rsidP="005E0241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</w:t>
      </w:r>
      <w:r w:rsidR="009773E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5E0241" w:rsidRDefault="005E0241" w:rsidP="005E0241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0241" w:rsidRPr="005E0241" w:rsidRDefault="00027178" w:rsidP="005E0241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5E0241"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4</w:t>
      </w:r>
    </w:p>
    <w:p w:rsidR="005E0241" w:rsidRPr="005E0241" w:rsidRDefault="005E0241" w:rsidP="005E0241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>к муниципальной программе</w:t>
      </w:r>
    </w:p>
    <w:p w:rsidR="009773ED" w:rsidRDefault="00027178" w:rsidP="009773ED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5E0241"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эффективности </w:t>
      </w:r>
    </w:p>
    <w:p w:rsidR="00556BFB" w:rsidRDefault="005E0241" w:rsidP="009773ED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</w:t>
      </w:r>
      <w:proofErr w:type="gramStart"/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городского</w:t>
      </w:r>
      <w:proofErr w:type="gramEnd"/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56BFB" w:rsidRDefault="005E0241" w:rsidP="009773ED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самоуправления по формированию </w:t>
      </w:r>
    </w:p>
    <w:p w:rsidR="005E0241" w:rsidRDefault="005E0241" w:rsidP="009773ED">
      <w:pPr>
        <w:spacing w:after="0" w:line="192" w:lineRule="auto"/>
        <w:ind w:left="102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современной городской среды</w:t>
      </w:r>
      <w:r w:rsidR="0002717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5E0241" w:rsidRPr="00556BFB" w:rsidRDefault="005E0241" w:rsidP="009773ED">
      <w:pPr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556BFB" w:rsidRDefault="00556BFB" w:rsidP="009773ED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0241" w:rsidRDefault="005E0241" w:rsidP="009773ED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РАСПРЕДЕЛЕНИЕ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E02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ассигнований по подпрограммам и отдельным мероприятиям муниципальной программы </w:t>
      </w:r>
    </w:p>
    <w:p w:rsidR="009773ED" w:rsidRDefault="009773ED" w:rsidP="005E0241">
      <w:pPr>
        <w:spacing w:after="120" w:line="192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0241" w:rsidRDefault="005E0241" w:rsidP="009773ED">
      <w:pPr>
        <w:spacing w:after="0" w:line="240" w:lineRule="auto"/>
        <w:jc w:val="right"/>
      </w:pPr>
    </w:p>
    <w:tbl>
      <w:tblPr>
        <w:tblW w:w="16208" w:type="dxa"/>
        <w:jc w:val="center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800"/>
        <w:gridCol w:w="1275"/>
        <w:gridCol w:w="993"/>
        <w:gridCol w:w="567"/>
        <w:gridCol w:w="567"/>
        <w:gridCol w:w="1134"/>
        <w:gridCol w:w="567"/>
        <w:gridCol w:w="1072"/>
        <w:gridCol w:w="850"/>
        <w:gridCol w:w="851"/>
        <w:gridCol w:w="850"/>
        <w:gridCol w:w="851"/>
        <w:gridCol w:w="850"/>
        <w:gridCol w:w="851"/>
        <w:gridCol w:w="992"/>
        <w:gridCol w:w="868"/>
        <w:gridCol w:w="851"/>
        <w:gridCol w:w="974"/>
      </w:tblGrid>
      <w:tr w:rsidR="005E0241" w:rsidRPr="005E0241" w:rsidTr="00027178">
        <w:trPr>
          <w:trHeight w:val="435"/>
          <w:jc w:val="center"/>
        </w:trPr>
        <w:tc>
          <w:tcPr>
            <w:tcW w:w="445" w:type="dxa"/>
            <w:vMerge w:val="restart"/>
            <w:shd w:val="clear" w:color="auto" w:fill="auto"/>
            <w:hideMark/>
          </w:tcPr>
          <w:p w:rsidR="005E0241" w:rsidRPr="005E0241" w:rsidRDefault="009773ED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муниц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пальной пр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граммы, по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программы, мероприятия подпрогра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мы, отдельн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меропри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ственный исполн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тель, 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тель м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ниципал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ной пр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граммы</w:t>
            </w: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027178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Код </w:t>
            </w:r>
            <w:proofErr w:type="gram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бюджетной</w:t>
            </w:r>
            <w:proofErr w:type="gram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классификации</w:t>
            </w:r>
          </w:p>
        </w:tc>
        <w:tc>
          <w:tcPr>
            <w:tcW w:w="9860" w:type="dxa"/>
            <w:gridSpan w:val="11"/>
            <w:shd w:val="clear" w:color="auto" w:fill="auto"/>
            <w:hideMark/>
          </w:tcPr>
          <w:p w:rsidR="00556BFB" w:rsidRDefault="00556BFB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Бюджетные ассигнования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</w:t>
            </w:r>
          </w:p>
          <w:p w:rsidR="005E0241" w:rsidRPr="00556BFB" w:rsidRDefault="00556BFB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 рублей</w:t>
            </w:r>
          </w:p>
        </w:tc>
      </w:tr>
      <w:tr w:rsidR="00027178" w:rsidRPr="005E0241" w:rsidTr="00027178">
        <w:trPr>
          <w:trHeight w:val="1455"/>
          <w:jc w:val="center"/>
        </w:trPr>
        <w:tc>
          <w:tcPr>
            <w:tcW w:w="445" w:type="dxa"/>
            <w:vMerge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072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68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2026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974" w:type="dxa"/>
            <w:shd w:val="clear" w:color="auto" w:fill="auto"/>
            <w:hideMark/>
          </w:tcPr>
          <w:p w:rsidR="009773ED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итого </w:t>
            </w:r>
          </w:p>
          <w:p w:rsidR="00556BFB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период 2018</w:t>
            </w:r>
            <w:r w:rsidR="009773E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</w:t>
            </w:r>
          </w:p>
          <w:p w:rsidR="005E0241" w:rsidRPr="005E0241" w:rsidRDefault="005E0241" w:rsidP="009773ED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дов</w:t>
            </w:r>
          </w:p>
        </w:tc>
      </w:tr>
    </w:tbl>
    <w:p w:rsidR="002A53C7" w:rsidRDefault="002A53C7" w:rsidP="002A53C7">
      <w:pPr>
        <w:spacing w:after="0" w:line="14" w:lineRule="auto"/>
      </w:pPr>
    </w:p>
    <w:tbl>
      <w:tblPr>
        <w:tblW w:w="16208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800"/>
        <w:gridCol w:w="1275"/>
        <w:gridCol w:w="993"/>
        <w:gridCol w:w="567"/>
        <w:gridCol w:w="567"/>
        <w:gridCol w:w="1134"/>
        <w:gridCol w:w="567"/>
        <w:gridCol w:w="1072"/>
        <w:gridCol w:w="850"/>
        <w:gridCol w:w="851"/>
        <w:gridCol w:w="850"/>
        <w:gridCol w:w="851"/>
        <w:gridCol w:w="850"/>
        <w:gridCol w:w="851"/>
        <w:gridCol w:w="992"/>
        <w:gridCol w:w="868"/>
        <w:gridCol w:w="851"/>
        <w:gridCol w:w="974"/>
      </w:tblGrid>
      <w:tr w:rsidR="00027178" w:rsidRPr="00027178" w:rsidTr="003648F4">
        <w:trPr>
          <w:trHeight w:val="113"/>
          <w:tblHeader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ципал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ная пр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027178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Повышение эффективн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сти деятел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ности горо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сам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управления по формир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ванию совр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менной г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родской ср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2 750 542,15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502 578,60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509 816,79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600 046,02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589 518,53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593 563,94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1 666 087,80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906 411,54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892 271,37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9 870 855,04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2 184 020,76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281 796,44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307 417,42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301 789,50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309 662,10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255 632,82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3 640 319,04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родского хозяйства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400 349,39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1 210 996,21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676 902,08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2 975 047,88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200 475,03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200 475,03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политики и туризма,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туры, вс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380 525,25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по физич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ской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туре,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спорту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туризму,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343 296,36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207 911,63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190 550,37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247 156,52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276 856,43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292 931,12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331 658,81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301 576,44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217 611,34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213 369,29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2 622 918,31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25 646,40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28 540,34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29 004,96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33 562,85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32 942,55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39 020,03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29 229,83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302 433,31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41 462,99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44 502,76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42 270,44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51 337,77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40 532,92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367 030,29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47 894,45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44 083,62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23 673,28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30 427,81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28 886,29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326 306,37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51 048,85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26 539,38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22 949,03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37 223,81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35 362,64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29 149,66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55 511,66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64 595,51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34 181,32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391 349,19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96 631,66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30 273,34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22 177,27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34 897,24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39 544,96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32 091,13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55 337,09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42 324,47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414 245,83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59 448,30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23 881,30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53 610,78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69 655,89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70 454,96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83 838,52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82 177,12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626 812,21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14 492,42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21 499,06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18 253,35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29 339,89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26 472,82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13 830,30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22 481,32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194 741,11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</w:t>
            </w:r>
            <w:r w:rsid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</w:t>
            </w:r>
            <w:proofErr w:type="spellEnd"/>
            <w:r w:rsid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</w:t>
            </w:r>
            <w:proofErr w:type="spellEnd"/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027178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Формиров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совр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менной г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родской ср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346 739,02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432 541,26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425 296,44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444 920,14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404 603,63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642 068,28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1 458 498,71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779 411,54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765 271,37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6 102 190,84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238 988,32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1 478 994,56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380 977,39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1 191 725,32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666 800,20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656 902,08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2 896 404,99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380 525,25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176 400,22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126 289,67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111 885,64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113 092,58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120 852,13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115 258,24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112 611,34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108 369,29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1 346 266,04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20 973,66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13 372,08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180 700,46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31 329,88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17 201,10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201 886,21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13 486,29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184 286,40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21 345,51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208 755,06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28 215,74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23 870,64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16 062,97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242 603,39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26 959,99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241 960,41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6 830,30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86 074,11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78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56BFB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еализация мероприятий по благ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устройству, направле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ных на фо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мирование современной городской среды</w:t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 w:type="page"/>
            </w:r>
            <w:r w:rsidR="005E0241"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 w:type="page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</w:t>
            </w:r>
          </w:p>
          <w:p w:rsid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</w:t>
            </w:r>
          </w:p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числе</w:t>
            </w:r>
            <w:proofErr w:type="gram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346 739,02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432 541,26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425 296,44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394 920,14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404 603,63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402 840,45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450 269,29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389 811,84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375 371,14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361 230,97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3 983 624,18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205 839,91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205 839,91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0271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56BFB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B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126 723,79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126 723,79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919 922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14 175,32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56BFB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лагоустро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ство общ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ственных территорий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120 312,88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67 081,30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41 298,10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11 933,48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56BFB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лагоустро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ство двор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вых террит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226 426,14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138 758,61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85 425,69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2 241,84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56BFB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23 653,57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14 530,68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8 946,02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176,87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56BFB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33 943,44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20 847,65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12 837,36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258,43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56BFB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30 800,20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18 879,00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11 623,88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297,32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35 037,83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21 610,68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13 292,28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134,87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EB671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всего, 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страция 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Свердло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79 892,12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48 762,01</w:t>
            </w:r>
          </w:p>
        </w:tc>
      </w:tr>
      <w:tr w:rsidR="00027178" w:rsidRPr="00027178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027178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30 026,18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1 103,93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22 454,21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13 730,51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8 454,84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268,86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644,77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398,08</w:t>
            </w:r>
          </w:p>
        </w:tc>
      </w:tr>
      <w:tr w:rsidR="00027178" w:rsidRPr="003648F4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245,13</w:t>
            </w:r>
          </w:p>
        </w:tc>
      </w:tr>
      <w:tr w:rsidR="00027178" w:rsidRPr="003648F4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13100L5550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</w:tr>
      <w:tr w:rsidR="003648F4" w:rsidRPr="003648F4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3648F4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3648F4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385 709,08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385 850,20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356 992,71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364 251,54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363 742,53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338 021,02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2 194 567,08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262 201,40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215 793,16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1 224 692,99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66 666,82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157 300,98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101 140,34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101 813,58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109 122,76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101 406,31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685 360,27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98 129,70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104 164,92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32 591,43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10 092,95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95 083,02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20 583,51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105 305,72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25 160,76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100 858,11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26 588,69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140 384,11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41 434,69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20 300,47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20 307,90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19 171,13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17 790,58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115 503,51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64 457,51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3 508,78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36 071,59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5 164,73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страция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5 482,36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5 004,37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5 542,42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5 308,32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7 388,62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2 180,77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26 531,71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19 953,58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94 457,69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200 400,62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69 531,18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7 824,40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62 169,17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8 811,72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9 525,73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8 343,85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9 954,93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8 913,20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3 414,93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лагоустро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ство общ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ственных территорий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299 006,77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281 988,32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315 188,50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1 726 870,18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271 273,90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254 619,77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236 614,71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1 509 206,81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12 453,41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79 431,92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13 455,30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13 967,51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138 231,45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256 141,04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289 006,77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283 034,50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291 511,05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238 988,32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1 358 681,68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228 408,10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262 201,40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255 852,37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262 437,96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215 793,16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1 224 692,99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12 021,47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11 357,54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64 457,51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13 716,22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69 531,18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290 188,50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290 188,50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217 847,00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11 465,63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  <w:p w:rsidR="003648F4" w:rsidRPr="003648F4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60 875,87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38 826,61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18 767,71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66 666,82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3 508,78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5 244,51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7 824,40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лагоустро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ство двор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вых террит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176 400,22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126 289,67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111 885,64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113 092,58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120 852,13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135 080,79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783 601,03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157 300,98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114 576,30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101 140,34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101 813,58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109 122,76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101 406,31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685 360,27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5 337,17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36 071,59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5 422,12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62 169,17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20 973,66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19 391,03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17 777,45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17 890,43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19 143,68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112 106,15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17 592,51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15 286,76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14 371,32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98 129,70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5 164,73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8 811,72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31 329,88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15 630,42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17 464,30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119 173,01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рального  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lastRenderedPageBreak/>
              <w:t>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14 180,70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104 164,92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5 482,36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9 525,73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18 442,89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11 010,97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16 257,81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108 431,24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32 591,43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10 092,95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12 204,88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95 083,02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1 715,34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5 004,37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8 343,85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23 082,74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16 748,89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15 785,19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25 626,74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16 349,60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23 209,91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120 803,07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20 583,51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15 195,43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23 070,92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14 762,78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17 423,87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105 305,72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5 542,42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9 954,93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28 215,74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23 870,64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12 088,02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115 079,63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25 160,76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15 664,70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10 882,45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13 818,17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100 858,11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  <w:p w:rsidR="003648F4" w:rsidRPr="003648F4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5 308,32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3 861,39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8 913,20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20 544,89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25 079,02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23 151,35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29 446,65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31 767,78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160 977,54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28 113,73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22 670,48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20 842,41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26 588,69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140 384,11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7 388,62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6 664,26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15 704,68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5 746,34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47 030,39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7 096,92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41 434,69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2 180,77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3 414,93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347 008,52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319 245,57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292 896,33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959 150,42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244 406,22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205 027,43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672 905,55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919 922 925 928 931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102 602,30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87 868,90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286 244,87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11 903,76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38 138,41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15 312,32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41 546,97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12 005,42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38 240,07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19 001,67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45 236,32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14 299,18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40 533,84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23 999,65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50 234,31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6 080,30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32 314,95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22 149,48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35 471,73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47 680,80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105 302,01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15 600,40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24 830,21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33 376,56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73 807,17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6 549,08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31 494,84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4 323,48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4 541,06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766,31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4 329,99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4 776,55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4 476,40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5 095,58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3 951,78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20 653,84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61 961,52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14 546,98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43 462,36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6 106,86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18 499,16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2 478,85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2 681,73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2 484,90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2 901,29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2 621,40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страция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1 428,45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3 198,77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630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2 132,22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лагоустро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ство общ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ственных территорий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274 553,60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262 759,80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252 861,68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790 175,08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244 406,22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205 027,43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672 905,55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15 600,40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24 830,21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33 376,56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73 807,17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14 546,98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43 462,36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274 553,60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262 759,80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252 861,68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790 175,08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244 406,22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223 471,90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205 027,43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672 905,55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15 600,40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24 830,21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33 376,56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73 807,17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14 546,98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14 457,69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43 462,36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лагоустро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ство двор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вых террит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115 258,24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112 611,34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108 369,29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336 238,87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102 602,30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87 868,90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286 244,87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6 549,08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14 304,24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31 494,84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6 106,86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6 196,15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18 499,16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13 372,08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44 940,74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11 903,76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38 138,41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4 323,48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2 478,85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17 201,10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48 769,76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15 312,32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41 546,97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4 541,06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2 681,73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13 486,29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45 054,96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12 005,42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38 240,07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766,31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4 329,99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2 484,90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</w:t>
            </w:r>
            <w:r w:rsid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21 345,51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52 914,16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19 001,67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45 236,32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4 776,55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2 901,29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16 062,97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47 631,64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14 299,18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40 533,84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4 476,40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2 621,40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630</w:t>
            </w:r>
            <w:r w:rsid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26 959,99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58 528,66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23 999,65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50 234,31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5 095,58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1 428,45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3 198,77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56BF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630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br/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6 830,30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16 087,33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15 481,32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38 398,95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6 080,30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13 681,95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12 552,70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32 314,95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2 043,46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3 951,78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131И455550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2 132,22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оощрение муниципал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ных образ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ваний </w:t>
            </w:r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поб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дителей ко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курса лучших проектов с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здания ко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фортной г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родской ср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131F274510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еализация мероприятий по благ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устройству территорий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191 798,99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1 068 686,87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2 068 566,66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2 047 881,00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10 686,87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20 685,66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всего, 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131F278440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90 788,89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90 788,89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89 881,00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907,89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131F278440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101 010,10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1 010,10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вс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131И478440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917 171,72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1 725 252,52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1 708 000,00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9 171,72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17 252,52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131И478440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415 151,52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404 040,40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1 223 232,32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4 151,52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4 040,40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12 232,32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131И478440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502 020,20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502 020,20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5 020,20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5 020,20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131И478440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151 515,15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вого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1 515,15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1 515,15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Подпро</w:t>
            </w:r>
            <w:r w:rsidR="00556B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грам</w:t>
            </w:r>
            <w:proofErr w:type="spellEnd"/>
            <w:r w:rsidR="003648F4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  <w:proofErr w:type="spellStart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Инфр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структурное развитие и улучшение внешнего облика города Красноярска в целях по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готовки к проведению XXIX Вс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мирной зи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ней униве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сиады </w:t>
            </w:r>
          </w:p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2019 года 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г.</w:t>
            </w:r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ярске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2 267 982,69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18 837,93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2 286 820,62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2 058 382,88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2 065 450,28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191 699,81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191 699,81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циального 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по физич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ской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туре, спорту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туризму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56BFB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11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рганизация </w:t>
            </w:r>
          </w:p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реализация мероприятий по благ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устройству городской среды в целях подготовки к проведению ХХ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I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 Вс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мирной зи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ней униве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сиады </w:t>
            </w:r>
          </w:p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2019 года 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 городе Красноярске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614 381,98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614 381,98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вого бюджета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жета города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13200S3890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кр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вого бюджета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597 403,70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489 340,99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489 340,99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1320073890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108 062,71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108 062,71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жета города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13200S3890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13200S3890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16 978,28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56BFB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еализация мероприятий по инфр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структурному развитию отдельных территорий города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32 999,81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44 770,34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32 999,81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11 770,53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44 770,34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 города,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15 099,81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циального 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развития,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по физич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ской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туре, спорту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туризму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азвитие 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фраструктуры о. Молокова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политики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азвитие 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фраструктуры о.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Татышев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 города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15 099,91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бустройство </w:t>
            </w:r>
            <w:proofErr w:type="gram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визит-центра</w:t>
            </w:r>
            <w:proofErr w:type="gramEnd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Универсиады в районе з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падной части о.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Татышев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13200S3890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азвитие 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фраструктуры о.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Татышев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циального развития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4 999,94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Default="00556BFB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азвитие 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фраструктуры о. Отдыха</w:t>
            </w:r>
          </w:p>
          <w:p w:rsidR="003648F4" w:rsidRPr="003648F4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BFB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по физич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ской кул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туре, спорту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туризму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iCs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1320083890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19 270,59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56BFB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56BFB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инансовое обеспечение подготовки города Кра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ноярска к проведению XXIX Вс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мирной зи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ней униве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сиады 2019 года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1 620 600,90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1 627 668,30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 общ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ственных пространств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654 921,12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661 988,52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654 921,12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654 921,12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 улиц города Кра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ноярска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ремонт осв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щения и устройство иллюминации на улицах города Кра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ноярска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 общ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ственных пространств после сноса временных сооружений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107D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 общ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ственных пространств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478 321,12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485 388,52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478 321,12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478 321,12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7 067,40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 улиц города Кра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ноярска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294 289,74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294 289,74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ремонт осв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щения и устройство иллюминации на улицах города Кра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ноярска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  <w:p w:rsidR="003648F4" w:rsidRPr="003648F4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613 160,04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613 160,04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 общ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ственных пространств после сноса временных сооружений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58 230,00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58 230,00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 xml:space="preserve">сего,  в том числе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мент Гл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 города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ство общ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ственных пространств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за счет средств фед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iCs/>
                <w:color w:val="000000"/>
                <w:sz w:val="19"/>
                <w:szCs w:val="19"/>
                <w:lang w:eastAsia="ru-RU"/>
              </w:rPr>
              <w:t>рального  бюджета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1320055220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176 600,00</w:t>
            </w:r>
          </w:p>
        </w:tc>
      </w:tr>
      <w:tr w:rsidR="00027178" w:rsidRPr="005E0241" w:rsidTr="00556BFB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P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</w:t>
            </w:r>
            <w:proofErr w:type="spellEnd"/>
            <w:r w:rsidR="003648F4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  <w:proofErr w:type="spell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027178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Поддержка местных ин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циатив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51 199,41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41 870,03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74 227,31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76 760,18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87 213,47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97 725,73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103 362,22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596 533,35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95 874,20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19 270,89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78 642,89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жной политики, всего</w:t>
            </w:r>
          </w:p>
          <w:p w:rsidR="003648F4" w:rsidRPr="005E0241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жной политики и туризма,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7 949,00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жной политики,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страции районов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21 610,38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54 372,31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55 609,13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68 568,97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82 091,33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400 117,26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4 435,48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5 957,75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36 505,54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10 931,82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52 150,41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12 189,06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26 024,05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23 370,41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69 013,49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12 261,50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51 982,72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38 868,94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26 490,26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121 543,10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6 573,94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17 079,21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42 897,95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инансовое обеспечение части затрат социально ориентир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ванных 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коммерческих организаций, не явля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щихся гос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дарственн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 (муниц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пальными) учреждени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 – побед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телей конку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 социал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ных проектов в сфере мол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тики по оформлению городских пространств на террит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рии города Красноярска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7D78" w:rsidRDefault="00DC1BD6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bookmarkStart w:id="0" w:name="_GoBack"/>
            <w:bookmarkEnd w:id="0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редоставл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грантов физическим лицам – п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бедителям конкурса с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циальных проектов </w:t>
            </w:r>
          </w:p>
          <w:p w:rsidR="005E0241" w:rsidRPr="003648F4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сфере мол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тики по оформлению городских пространств на террит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рии города Красноярска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жной политики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711" w:rsidRDefault="00107D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рганизация </w:t>
            </w:r>
          </w:p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 проведение конкурса с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циальных проектов 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сфере мол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дежной пол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тики по оформлению городских пространств на террит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рии города Красноярска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жной политики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главное управл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ние мол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proofErr w:type="gram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редоставл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ние грантов победителям ежегодного конкурса 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Самый бл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гоустроенный район города Красноярска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–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12 824,00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2 594,89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10 302,89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редоставл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ние грантов победителям ежегодного конкурса 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Самый бл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гоустроенный район города Красноярска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10 056,00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101 502,00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юридическим лицам (за исключением госуда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ственных (муниципал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ных) учр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ждений), 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дивидуал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ным пре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принимат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47 649,00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7 907,00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8 599,00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33 274,00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госуда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ственным (муниципал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ным) учр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ждениям (за исключением казенных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610,  620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11 993,00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610,  620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2 149,00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2 181,00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8 586,00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еализация проектов </w:t>
            </w:r>
            <w:proofErr w:type="gram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инициативн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</w:t>
            </w:r>
            <w:proofErr w:type="gramEnd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бюджет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рования, в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бранных на конкурсной основе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16 710,38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92 994,10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средств бю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жета города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15 644,12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91 927,84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31 511,41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44 772,31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91 927,84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13 485,49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6 656,45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11 315,10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18 324,05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8 165,42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4 944,32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5 711,63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11 705,31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20 753,35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5 794,38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14 940,11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12 650,11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EB671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счет вн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бюджетных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1 066,26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137,81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689,33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239,12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107D78">
        <w:trPr>
          <w:trHeight w:val="113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апитальный ремонт, 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монт объе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тов озелен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ния и прочих объектов внешнего  благоустро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ства за счет сре</w:t>
            </w:r>
            <w:proofErr w:type="gram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дств пр</w:t>
            </w:r>
            <w:proofErr w:type="gramEnd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зового фонда ежегодного конкурса 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Самый бл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гоустроенный район города Красноярска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6 478,05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23 408,20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родского хозяйства и тран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6 620,00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26 480,00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редоставл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ние грантов победителям конкурса 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Лучшая концепция озеленения территории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630, 810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1330081500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3.9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107D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еализация инициати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ных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45 809,13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58 668,97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77 091,33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252 923,16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45 809,13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58 668,97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77 091,33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252 923,16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устройство территории по ул. </w:t>
            </w:r>
            <w:proofErr w:type="gram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gramEnd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4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1 199,59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устройство территории по ул.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сибир</w:t>
            </w:r>
            <w:proofErr w:type="spellEnd"/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ская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29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1 042,40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устройство территории по пр. Св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бодный, 53а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1 518,49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Детский спортивный комплекс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3 858,51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F4" w:rsidRDefault="00027178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устройство территории между </w:t>
            </w:r>
            <w:proofErr w:type="gram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мног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квартирными</w:t>
            </w:r>
            <w:proofErr w:type="gram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дома</w:t>
            </w:r>
            <w:r w:rsid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5E0241" w:rsidRPr="003648F4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 № 11а, 13, по ул. Ме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жинского и территорией образов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тельного учреждения </w:t>
            </w:r>
            <w:r w:rsidR="00027178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Лицей № 7</w:t>
            </w:r>
            <w:r w:rsidR="00027178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5 405,50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Детск</w:t>
            </w:r>
            <w:proofErr w:type="gramStart"/>
            <w:r w:rsid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  <w:proofErr w:type="gram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юношеская спортивная площадка по типу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Мама, папа, я – спортивная семья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3 687,93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3 687,93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Default="00027178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устройство территории между </w:t>
            </w:r>
            <w:proofErr w:type="gram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жил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</w:t>
            </w:r>
            <w:proofErr w:type="gram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дома</w:t>
            </w:r>
            <w:r w:rsidR="00107D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  <w:p w:rsidR="00107D78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ми № 34 </w:t>
            </w:r>
          </w:p>
          <w:p w:rsidR="00107D78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ул. Робе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пьера </w:t>
            </w:r>
          </w:p>
          <w:p w:rsidR="00107D78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 № 149 </w:t>
            </w:r>
          </w:p>
          <w:p w:rsidR="005E0241" w:rsidRPr="003648F4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ул. Ады Лебедевой</w:t>
            </w:r>
            <w:r w:rsidR="00027178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1 869,82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устройство общественн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простра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ства 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сквер 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Дружный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Спортивная площадка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Двор мечты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107D78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107D78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3 403,40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Развива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ю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щая детско-спортивная площадка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ЗатонЧик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2 441,40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устройство территории сквера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тем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3 830,39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Вавиловский</w:t>
            </w:r>
            <w:proofErr w:type="spell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дворик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5 193,84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де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ства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10 234,46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10 234,46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Инициати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ный проект благоустро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ства общ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ственного пространства 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зоны 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отдыха 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ЭКОДВОР</w:t>
            </w:r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10 431,82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10 431,82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Площадка для выгула собак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Детская спортивно-оздоров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тельная пл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щадка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Дети при деле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Инициати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ный проект территории, ограниченной домами № 4г по ул.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Тотм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</w:t>
            </w:r>
            <w:proofErr w:type="spell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№ 4, 4а по ул.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бышева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4 927,66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Многофун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циональная площадка </w:t>
            </w:r>
          </w:p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мкрн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Уда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ный рядом </w:t>
            </w:r>
          </w:p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 земельным участком </w:t>
            </w:r>
          </w:p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 кадастр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вым номе</w:t>
            </w:r>
            <w:r w:rsidR="00EB67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ром 24:50: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0100451:1416 по ул. </w:t>
            </w:r>
            <w:proofErr w:type="spellStart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Акс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новского</w:t>
            </w:r>
            <w:proofErr w:type="spellEnd"/>
            <w:r w:rsidR="00027178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1 786,90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D78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Детская спортивная площадка 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 </w:t>
            </w:r>
            <w:proofErr w:type="spellStart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мкрн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Сл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вянский</w:t>
            </w:r>
            <w:r w:rsidR="00027178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7 750,06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7 750,06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Высокий берег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13 033,45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13 033,45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устройство территории между жил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ы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 мног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107D7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квартир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ными домами № 9, 9а, 7, 11 по ул.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Тотмина</w:t>
            </w:r>
            <w:proofErr w:type="spell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– сквер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новый остр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вок на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мина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5 050,00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F4" w:rsidRDefault="00027178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Детская спортивная площадка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мкрн</w:t>
            </w:r>
            <w:proofErr w:type="spell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 Сл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вянский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</w:p>
          <w:p w:rsid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(2-й этап на 2025 год) </w:t>
            </w:r>
          </w:p>
          <w:p w:rsidR="003648F4" w:rsidRPr="003648F4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Благ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устройство обществе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ной террит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рии – сквер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Овинный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Мир во дв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9 965,50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9 965,50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Цветущий Лог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3 195,00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13 195,00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Ветер пер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7 811,40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СЕРЕБР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НЫЙ ДВ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РИК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8 366,50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8 366,50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Размещение площадки 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ОЗ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7 506,84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Там, где сбываются мечты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8 297,10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Оазис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8 403,47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8 403,47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Сквер пам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я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ти генерал-майора мил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ции 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Горобц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ва</w:t>
            </w:r>
            <w:proofErr w:type="spellEnd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В.И.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19 439,36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19 439,36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Сквер Ую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ный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8 026,11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8 026,11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Антей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7 337,28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Сквер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proofErr w:type="spell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Лес’</w:t>
            </w:r>
            <w:proofErr w:type="gramStart"/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</w:t>
            </w:r>
            <w:proofErr w:type="spellEnd"/>
            <w:proofErr w:type="gramEnd"/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Спортивная аллея 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  <w:r w:rsidR="005E0241"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мья</w:t>
            </w:r>
            <w:r w:rsidRPr="003648F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11 490,26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11 490,26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Яблоневый сад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16 279,21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Уютный дворик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4 338,67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027178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и р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5E0241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дители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1330089229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2 800,84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ное </w:t>
            </w: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Благоустро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ство мест массового отдыха нас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ления города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департ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мент Гл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1390081280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8 775,22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ное </w:t>
            </w: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Капитальный ремонт и 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монт вну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риквартал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ных про</w:t>
            </w:r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ездов (в 2018–</w:t>
            </w:r>
            <w:proofErr w:type="gramEnd"/>
          </w:p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 годах наименование </w:t>
            </w:r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отдельного</w:t>
            </w:r>
            <w:proofErr w:type="gram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</w:t>
            </w:r>
            <w:proofErr w:type="spellEnd"/>
            <w:r w:rsidR="00107D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тия</w:t>
            </w:r>
            <w:proofErr w:type="spellEnd"/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2 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«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Кап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тальный 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монт и 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монт прое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дов к двор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вым террит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риям мног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квартирных домов</w:t>
            </w:r>
            <w:r w:rsidR="00027178"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»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103 510,02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120 224,29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104 226,87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774 169,19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116 870,22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240 419,11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116 208,55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42 650,32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80 898,57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239 757,44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103 510,02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120 224,29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104 226,87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533 750,08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8 664,12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18 890,38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11 454,14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55 224,99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7 519,55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7 467,42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20 202,87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14 491,31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72 341,24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33 480,65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32 818,98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661,67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13 467,97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71 037,97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15 129,84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36 541,00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68 903,74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  <w:p w:rsidR="003648F4" w:rsidRPr="005E0241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16 739,54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4 211,13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6 739,88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27 690,55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15 458,87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18 418,86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75 877,73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36 994,09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30 271,56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81 987,62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43 233,46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28 726,87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152 821,41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13 847,64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21 626,04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7 238,75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37 543,00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241" w:rsidRPr="005E0241" w:rsidRDefault="005E0241" w:rsidP="005E0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F4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ное </w:t>
            </w: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</w:t>
            </w:r>
            <w:proofErr w:type="spellEnd"/>
            <w:r w:rsid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тие</w:t>
            </w:r>
            <w:proofErr w:type="spellEnd"/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3648F4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Капитальный ремонт и 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монт прое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дов к двор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вым террит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риям мног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квартирных домов за счет средств м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</w:t>
            </w:r>
            <w:r w:rsidRPr="003648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ниципального дорожного фонда города Красноярска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D78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страции районов </w:t>
            </w:r>
          </w:p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городе,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919 922 925 928 931 934 937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102 365,82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Железн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дорожн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11 111,94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Кировск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20 449,56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Ленинск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11 477,31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11 477,31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Октябр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  <w:p w:rsidR="003648F4" w:rsidRPr="005E0241" w:rsidRDefault="003648F4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8 135,90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Свердло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16 091,44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Советск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 района,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28 499,67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28 499,67</w:t>
            </w:r>
          </w:p>
        </w:tc>
      </w:tr>
      <w:tr w:rsidR="00027178" w:rsidRPr="005E0241" w:rsidTr="003648F4">
        <w:trPr>
          <w:trHeight w:val="113"/>
          <w:jc w:val="center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1" w:rsidRPr="005E0241" w:rsidRDefault="005E0241" w:rsidP="005E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36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страция Централ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ного ра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й</w:t>
            </w: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она,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1390083150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5E0241" w:rsidRDefault="005E0241" w:rsidP="0002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02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41" w:rsidRPr="00027178" w:rsidRDefault="005E0241" w:rsidP="00556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6 600,00</w:t>
            </w:r>
            <w:r w:rsidR="000271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</w:tr>
    </w:tbl>
    <w:p w:rsidR="00324687" w:rsidRDefault="00324687"/>
    <w:sectPr w:rsidR="00324687" w:rsidSect="009773ED">
      <w:headerReference w:type="default" r:id="rId7"/>
      <w:pgSz w:w="16838" w:h="11906" w:orient="landscape" w:code="9"/>
      <w:pgMar w:top="1985" w:right="567" w:bottom="567" w:left="567" w:header="709" w:footer="567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A6" w:rsidRDefault="004667A6" w:rsidP="00072534">
      <w:pPr>
        <w:spacing w:after="0" w:line="240" w:lineRule="auto"/>
      </w:pPr>
      <w:r>
        <w:separator/>
      </w:r>
    </w:p>
  </w:endnote>
  <w:endnote w:type="continuationSeparator" w:id="0">
    <w:p w:rsidR="004667A6" w:rsidRDefault="004667A6" w:rsidP="0007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A6" w:rsidRDefault="004667A6" w:rsidP="00072534">
      <w:pPr>
        <w:spacing w:after="0" w:line="240" w:lineRule="auto"/>
      </w:pPr>
      <w:r>
        <w:separator/>
      </w:r>
    </w:p>
  </w:footnote>
  <w:footnote w:type="continuationSeparator" w:id="0">
    <w:p w:rsidR="004667A6" w:rsidRDefault="004667A6" w:rsidP="0007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946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6BFB" w:rsidRPr="009773ED" w:rsidRDefault="00556BFB" w:rsidP="009773E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73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73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73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BD6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9773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41"/>
    <w:rsid w:val="00027178"/>
    <w:rsid w:val="00072534"/>
    <w:rsid w:val="000816C7"/>
    <w:rsid w:val="00107D78"/>
    <w:rsid w:val="002A53C7"/>
    <w:rsid w:val="00324687"/>
    <w:rsid w:val="003648F4"/>
    <w:rsid w:val="004667A6"/>
    <w:rsid w:val="00556BFB"/>
    <w:rsid w:val="005E0241"/>
    <w:rsid w:val="009773ED"/>
    <w:rsid w:val="00A06F82"/>
    <w:rsid w:val="00C128AA"/>
    <w:rsid w:val="00DA3AC3"/>
    <w:rsid w:val="00DC1BD6"/>
    <w:rsid w:val="00DE531E"/>
    <w:rsid w:val="00E17E2C"/>
    <w:rsid w:val="00EB6711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34"/>
  </w:style>
  <w:style w:type="paragraph" w:styleId="a5">
    <w:name w:val="footer"/>
    <w:basedOn w:val="a"/>
    <w:link w:val="a6"/>
    <w:uiPriority w:val="99"/>
    <w:unhideWhenUsed/>
    <w:rsid w:val="0007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34"/>
  </w:style>
  <w:style w:type="paragraph" w:styleId="a7">
    <w:name w:val="Balloon Text"/>
    <w:basedOn w:val="a"/>
    <w:link w:val="a8"/>
    <w:uiPriority w:val="99"/>
    <w:semiHidden/>
    <w:unhideWhenUsed/>
    <w:rsid w:val="00E1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34"/>
  </w:style>
  <w:style w:type="paragraph" w:styleId="a5">
    <w:name w:val="footer"/>
    <w:basedOn w:val="a"/>
    <w:link w:val="a6"/>
    <w:uiPriority w:val="99"/>
    <w:unhideWhenUsed/>
    <w:rsid w:val="0007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34"/>
  </w:style>
  <w:style w:type="paragraph" w:styleId="a7">
    <w:name w:val="Balloon Text"/>
    <w:basedOn w:val="a"/>
    <w:link w:val="a8"/>
    <w:uiPriority w:val="99"/>
    <w:semiHidden/>
    <w:unhideWhenUsed/>
    <w:rsid w:val="00E1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97C5400-66F8-43E0-874C-6D3FE823C50C}"/>
</file>

<file path=customXml/itemProps2.xml><?xml version="1.0" encoding="utf-8"?>
<ds:datastoreItem xmlns:ds="http://schemas.openxmlformats.org/officeDocument/2006/customXml" ds:itemID="{F901ABE3-EBA6-4C90-B60F-E41D57B737FD}"/>
</file>

<file path=customXml/itemProps3.xml><?xml version="1.0" encoding="utf-8"?>
<ds:datastoreItem xmlns:ds="http://schemas.openxmlformats.org/officeDocument/2006/customXml" ds:itemID="{BD91E7CB-FB6B-43D3-9A45-391C10303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48</Pages>
  <Words>9942</Words>
  <Characters>56674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Рыбкова Елена Владимировна</dc:creator>
  <cp:lastModifiedBy>Рассихина Елена Владимировна</cp:lastModifiedBy>
  <cp:revision>11</cp:revision>
  <cp:lastPrinted>2025-04-04T09:53:00Z</cp:lastPrinted>
  <dcterms:created xsi:type="dcterms:W3CDTF">2025-04-04T08:53:00Z</dcterms:created>
  <dcterms:modified xsi:type="dcterms:W3CDTF">2025-04-11T09:14:00Z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